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93000" w14:textId="77777777" w:rsidR="000513B6" w:rsidRPr="000B1414" w:rsidRDefault="00261EDA" w:rsidP="000513B6">
      <w:pPr>
        <w:ind w:left="1701"/>
        <w:rPr>
          <w:rFonts w:asciiTheme="minorHAnsi" w:hAnsiTheme="minorHAnsi" w:cstheme="minorHAnsi"/>
          <w:color w:val="FFFFFF" w:themeColor="background1"/>
        </w:rPr>
      </w:pPr>
      <w:r w:rsidRPr="00FC136E">
        <w:rPr>
          <w:noProof/>
        </w:rPr>
        <w:drawing>
          <wp:anchor distT="0" distB="0" distL="114300" distR="114300" simplePos="0" relativeHeight="251658240" behindDoc="1" locked="0" layoutInCell="1" allowOverlap="1" wp14:anchorId="5CF12497" wp14:editId="773198CA">
            <wp:simplePos x="0" y="0"/>
            <wp:positionH relativeFrom="margin">
              <wp:posOffset>0</wp:posOffset>
            </wp:positionH>
            <wp:positionV relativeFrom="paragraph">
              <wp:posOffset>-476250</wp:posOffset>
            </wp:positionV>
            <wp:extent cx="7551300" cy="10672354"/>
            <wp:effectExtent l="0" t="0" r="0" b="0"/>
            <wp:wrapNone/>
            <wp:docPr id="10487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7512" name="Picture 1048751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51300" cy="10672354"/>
                    </a:xfrm>
                    <a:prstGeom prst="rect">
                      <a:avLst/>
                    </a:prstGeom>
                  </pic:spPr>
                </pic:pic>
              </a:graphicData>
            </a:graphic>
            <wp14:sizeRelH relativeFrom="margin">
              <wp14:pctWidth>0</wp14:pctWidth>
            </wp14:sizeRelH>
            <wp14:sizeRelV relativeFrom="margin">
              <wp14:pctHeight>0</wp14:pctHeight>
            </wp14:sizeRelV>
          </wp:anchor>
        </w:drawing>
      </w:r>
    </w:p>
    <w:p w14:paraId="212342F3" w14:textId="77777777" w:rsidR="000513B6" w:rsidRPr="000B1414" w:rsidRDefault="000513B6" w:rsidP="000513B6">
      <w:pPr>
        <w:ind w:left="1701"/>
        <w:rPr>
          <w:rFonts w:asciiTheme="minorHAnsi" w:hAnsiTheme="minorHAnsi" w:cstheme="minorHAnsi"/>
          <w:color w:val="FFFFFF" w:themeColor="background1"/>
        </w:rPr>
      </w:pPr>
    </w:p>
    <w:p w14:paraId="60CC1AAC" w14:textId="77777777" w:rsidR="000513B6" w:rsidRPr="000B1414" w:rsidRDefault="000513B6" w:rsidP="000513B6">
      <w:pPr>
        <w:ind w:left="1701"/>
        <w:rPr>
          <w:rFonts w:asciiTheme="minorHAnsi" w:hAnsiTheme="minorHAnsi" w:cstheme="minorHAnsi"/>
          <w:color w:val="FFFFFF" w:themeColor="background1"/>
        </w:rPr>
      </w:pPr>
    </w:p>
    <w:p w14:paraId="112833BF" w14:textId="77777777" w:rsidR="000513B6" w:rsidRPr="000B1414" w:rsidRDefault="000513B6" w:rsidP="000513B6">
      <w:pPr>
        <w:ind w:left="1701"/>
        <w:rPr>
          <w:rFonts w:asciiTheme="minorHAnsi" w:hAnsiTheme="minorHAnsi" w:cstheme="minorHAnsi"/>
          <w:color w:val="FFFFFF" w:themeColor="background1"/>
        </w:rPr>
      </w:pPr>
    </w:p>
    <w:p w14:paraId="4E55D225" w14:textId="77777777" w:rsidR="000513B6" w:rsidRPr="0062161D" w:rsidRDefault="00261EDA" w:rsidP="000513B6">
      <w:pPr>
        <w:ind w:left="1701"/>
        <w:rPr>
          <w:rFonts w:asciiTheme="minorHAnsi" w:eastAsiaTheme="minorHAnsi" w:hAnsiTheme="minorHAnsi" w:cstheme="minorHAnsi"/>
          <w:b/>
          <w:bCs/>
          <w:color w:val="FFFFFF" w:themeColor="background1"/>
          <w:spacing w:val="24"/>
          <w:sz w:val="108"/>
          <w:szCs w:val="108"/>
        </w:rPr>
      </w:pPr>
      <w:r>
        <w:rPr>
          <w:rFonts w:asciiTheme="minorHAnsi" w:eastAsiaTheme="minorHAnsi" w:hAnsiTheme="minorHAnsi" w:cstheme="minorHAnsi"/>
          <w:b/>
          <w:bCs/>
          <w:color w:val="FFFFFF" w:themeColor="background1"/>
          <w:spacing w:val="24"/>
          <w:sz w:val="108"/>
          <w:szCs w:val="108"/>
        </w:rPr>
        <w:t>Minutes</w:t>
      </w:r>
    </w:p>
    <w:p w14:paraId="4D6BB247" w14:textId="77777777" w:rsidR="000513B6" w:rsidRPr="003A34DB" w:rsidRDefault="00261EDA" w:rsidP="000513B6">
      <w:pPr>
        <w:ind w:left="1701"/>
        <w:rPr>
          <w:rFonts w:asciiTheme="minorHAnsi" w:eastAsiaTheme="minorEastAsia" w:hAnsiTheme="minorHAnsi" w:cstheme="minorBidi"/>
          <w:b/>
          <w:bCs/>
          <w:caps/>
          <w:color w:val="FFFFFF" w:themeColor="background1"/>
          <w:spacing w:val="24"/>
          <w:sz w:val="60"/>
          <w:szCs w:val="60"/>
        </w:rPr>
      </w:pPr>
      <w:r w:rsidRPr="003A34DB">
        <w:rPr>
          <w:rFonts w:asciiTheme="minorHAnsi" w:eastAsiaTheme="minorEastAsia" w:hAnsiTheme="minorHAnsi" w:cstheme="minorBidi"/>
          <w:b/>
          <w:bCs/>
          <w:color w:val="FFFFFF" w:themeColor="background1"/>
          <w:spacing w:val="24"/>
          <w:sz w:val="60"/>
          <w:szCs w:val="60"/>
        </w:rPr>
        <w:t>Scheduled Council Meeting</w:t>
      </w:r>
    </w:p>
    <w:p w14:paraId="37A329A8" w14:textId="44040708" w:rsidR="000513B6" w:rsidRPr="005D77E8" w:rsidRDefault="00261EDA" w:rsidP="000513B6">
      <w:pPr>
        <w:ind w:left="1701"/>
        <w:rPr>
          <w:rFonts w:asciiTheme="minorHAnsi" w:eastAsiaTheme="minorHAnsi" w:hAnsiTheme="minorHAnsi" w:cstheme="minorHAnsi"/>
          <w:color w:val="FFFFFF" w:themeColor="background1"/>
          <w:spacing w:val="24"/>
          <w:sz w:val="40"/>
          <w:szCs w:val="40"/>
        </w:rPr>
      </w:pPr>
      <w:r w:rsidRPr="005D77E8">
        <w:rPr>
          <w:rFonts w:asciiTheme="minorHAnsi" w:eastAsiaTheme="minorHAnsi" w:hAnsiTheme="minorHAnsi" w:cstheme="minorHAnsi"/>
          <w:color w:val="FFFFFF" w:themeColor="background1"/>
          <w:spacing w:val="24"/>
          <w:sz w:val="40"/>
          <w:szCs w:val="40"/>
        </w:rPr>
        <w:t>Tuesday 16 December 2025 at 6pm</w:t>
      </w:r>
    </w:p>
    <w:p w14:paraId="0981E009" w14:textId="77777777" w:rsidR="000513B6" w:rsidRPr="00E107FD" w:rsidRDefault="000513B6" w:rsidP="000513B6">
      <w:pPr>
        <w:ind w:left="1701"/>
        <w:rPr>
          <w:rFonts w:asciiTheme="minorHAnsi" w:eastAsiaTheme="minorHAnsi" w:hAnsiTheme="minorHAnsi" w:cstheme="minorHAnsi"/>
          <w:color w:val="FFFFFF" w:themeColor="background1"/>
          <w:spacing w:val="24"/>
          <w:sz w:val="32"/>
          <w:szCs w:val="32"/>
        </w:rPr>
      </w:pPr>
    </w:p>
    <w:p w14:paraId="567C701E" w14:textId="77777777" w:rsidR="000513B6" w:rsidRPr="00E107FD" w:rsidRDefault="000513B6" w:rsidP="000513B6">
      <w:pPr>
        <w:ind w:left="1701"/>
        <w:rPr>
          <w:rFonts w:asciiTheme="minorHAnsi" w:eastAsiaTheme="minorHAnsi" w:hAnsiTheme="minorHAnsi" w:cstheme="minorHAnsi"/>
          <w:color w:val="FFFFFF" w:themeColor="background1"/>
          <w:spacing w:val="24"/>
          <w:sz w:val="32"/>
          <w:szCs w:val="32"/>
        </w:rPr>
      </w:pPr>
    </w:p>
    <w:p w14:paraId="7EE6073C"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59B08EEB"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6567AC9A"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55558AFA"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4DC17C66"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12CE3E42"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0D371E5B"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16943B43"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4FB247A4"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0573314E"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2F371ED5" w14:textId="77777777" w:rsidR="002D1BE7" w:rsidRDefault="002D1BE7" w:rsidP="002D1BE7">
      <w:pPr>
        <w:ind w:left="1701"/>
        <w:rPr>
          <w:rFonts w:asciiTheme="minorHAnsi" w:eastAsiaTheme="minorHAnsi" w:hAnsiTheme="minorHAnsi" w:cstheme="minorHAnsi"/>
          <w:color w:val="FFFFFF" w:themeColor="background1"/>
          <w:spacing w:val="24"/>
          <w:sz w:val="40"/>
          <w:szCs w:val="40"/>
        </w:rPr>
      </w:pPr>
    </w:p>
    <w:p w14:paraId="70A68C45" w14:textId="77777777" w:rsidR="002D1BE7" w:rsidRPr="00102DFC" w:rsidRDefault="00261EDA" w:rsidP="004E3F11">
      <w:pPr>
        <w:ind w:left="1701"/>
        <w:rPr>
          <w:rFonts w:asciiTheme="minorHAnsi" w:hAnsiTheme="minorHAnsi" w:cstheme="minorBidi"/>
          <w:color w:val="FFFFFF" w:themeColor="background1"/>
          <w:sz w:val="40"/>
          <w:szCs w:val="40"/>
        </w:rPr>
      </w:pPr>
      <w:r w:rsidRPr="00102DFC">
        <w:rPr>
          <w:rFonts w:asciiTheme="minorHAnsi" w:hAnsiTheme="minorHAnsi" w:cstheme="minorBidi"/>
          <w:color w:val="FFFFFF" w:themeColor="background1"/>
          <w:sz w:val="40"/>
          <w:szCs w:val="40"/>
        </w:rPr>
        <w:t>Council Chamber, </w:t>
      </w:r>
    </w:p>
    <w:p w14:paraId="40602A6D" w14:textId="77777777" w:rsidR="002D1BE7" w:rsidRPr="00102DFC" w:rsidRDefault="00261EDA" w:rsidP="006E0301">
      <w:pPr>
        <w:ind w:left="1701"/>
        <w:rPr>
          <w:rFonts w:asciiTheme="minorHAnsi" w:hAnsiTheme="minorHAnsi" w:cstheme="minorBidi"/>
          <w:color w:val="FFFFFF" w:themeColor="background1"/>
          <w:sz w:val="40"/>
          <w:szCs w:val="40"/>
        </w:rPr>
      </w:pPr>
      <w:r w:rsidRPr="00102DFC">
        <w:rPr>
          <w:rFonts w:asciiTheme="minorHAnsi" w:hAnsiTheme="minorHAnsi" w:cstheme="minorBidi"/>
          <w:color w:val="FFFFFF" w:themeColor="background1"/>
          <w:sz w:val="40"/>
          <w:szCs w:val="40"/>
        </w:rPr>
        <w:t>25 Ferres Boulevard, South Morang </w:t>
      </w:r>
    </w:p>
    <w:p w14:paraId="44487F13" w14:textId="77777777" w:rsidR="000E6EC9" w:rsidRPr="0003490A" w:rsidRDefault="000E6EC9" w:rsidP="0003490A"/>
    <w:p w14:paraId="2C3FCFD3" w14:textId="77777777" w:rsidR="00A11A83" w:rsidRPr="00163BE0" w:rsidRDefault="00A11A83" w:rsidP="00FC3293">
      <w:pPr>
        <w:sectPr w:rsidR="00A11A83" w:rsidRPr="00163BE0">
          <w:headerReference w:type="even" r:id="rId14"/>
          <w:headerReference w:type="default" r:id="rId15"/>
          <w:footerReference w:type="default" r:id="rId16"/>
          <w:headerReference w:type="first" r:id="rId17"/>
          <w:type w:val="continuous"/>
          <w:pgSz w:w="11907" w:h="16840" w:code="9"/>
          <w:pgMar w:top="0" w:right="1559" w:bottom="0" w:left="0" w:header="454" w:footer="454" w:gutter="0"/>
          <w:cols w:space="720"/>
          <w:formProt w:val="0"/>
          <w:titlePg/>
        </w:sectPr>
      </w:pPr>
    </w:p>
    <w:p w14:paraId="271495EA" w14:textId="77777777" w:rsidR="000E6EC9" w:rsidRPr="002A20A8" w:rsidRDefault="00261EDA" w:rsidP="002A20A8">
      <w:pPr>
        <w:spacing w:before="240" w:after="240"/>
        <w:rPr>
          <w:sz w:val="64"/>
          <w:szCs w:val="64"/>
        </w:rPr>
      </w:pPr>
      <w:r w:rsidRPr="0355A3DB">
        <w:rPr>
          <w:sz w:val="64"/>
          <w:szCs w:val="64"/>
        </w:rPr>
        <w:lastRenderedPageBreak/>
        <w:t>Councillors</w:t>
      </w:r>
    </w:p>
    <w:p w14:paraId="1B6F7324" w14:textId="2722AC96" w:rsidR="003A3532" w:rsidRDefault="003A3532" w:rsidP="003A3532">
      <w:pPr>
        <w:tabs>
          <w:tab w:val="left" w:pos="4111"/>
        </w:tabs>
        <w:rPr>
          <w:sz w:val="28"/>
          <w:szCs w:val="28"/>
        </w:rPr>
      </w:pPr>
      <w:r>
        <w:rPr>
          <w:rStyle w:val="normaltextrun"/>
          <w:rFonts w:cs="Calibri"/>
          <w:sz w:val="28"/>
          <w:szCs w:val="28"/>
        </w:rPr>
        <w:t xml:space="preserve">Cr </w:t>
      </w:r>
      <w:r w:rsidRPr="00C43A2C">
        <w:rPr>
          <w:sz w:val="28"/>
          <w:szCs w:val="28"/>
        </w:rPr>
        <w:t>Lawrie Cox</w:t>
      </w:r>
      <w:r>
        <w:rPr>
          <w:sz w:val="28"/>
          <w:szCs w:val="28"/>
        </w:rPr>
        <w:t xml:space="preserve">, Mayor </w:t>
      </w:r>
      <w:r w:rsidRPr="00C43A2C">
        <w:rPr>
          <w:sz w:val="28"/>
          <w:szCs w:val="28"/>
        </w:rPr>
        <w:tab/>
      </w:r>
      <w:proofErr w:type="spellStart"/>
      <w:r w:rsidRPr="00C43A2C">
        <w:rPr>
          <w:sz w:val="28"/>
          <w:szCs w:val="28"/>
        </w:rPr>
        <w:t>Ganbul</w:t>
      </w:r>
      <w:proofErr w:type="spellEnd"/>
      <w:r w:rsidRPr="00C43A2C">
        <w:rPr>
          <w:sz w:val="28"/>
          <w:szCs w:val="28"/>
        </w:rPr>
        <w:t xml:space="preserve"> </w:t>
      </w:r>
      <w:proofErr w:type="spellStart"/>
      <w:r w:rsidRPr="00C43A2C">
        <w:rPr>
          <w:sz w:val="28"/>
          <w:szCs w:val="28"/>
        </w:rPr>
        <w:t>Gulinj</w:t>
      </w:r>
      <w:proofErr w:type="spellEnd"/>
      <w:r w:rsidRPr="00C43A2C">
        <w:rPr>
          <w:sz w:val="28"/>
          <w:szCs w:val="28"/>
        </w:rPr>
        <w:t xml:space="preserve"> Ward</w:t>
      </w:r>
    </w:p>
    <w:p w14:paraId="34B51581" w14:textId="09FE7BFD" w:rsidR="003A3532" w:rsidRDefault="003A3532" w:rsidP="003A3532">
      <w:pPr>
        <w:tabs>
          <w:tab w:val="left" w:pos="4111"/>
        </w:tabs>
        <w:spacing w:before="240"/>
        <w:rPr>
          <w:sz w:val="28"/>
          <w:szCs w:val="28"/>
        </w:rPr>
      </w:pPr>
      <w:r>
        <w:rPr>
          <w:rStyle w:val="normaltextrun"/>
          <w:rFonts w:cs="Calibri"/>
          <w:sz w:val="28"/>
          <w:szCs w:val="28"/>
        </w:rPr>
        <w:t xml:space="preserve">Cr </w:t>
      </w:r>
      <w:r w:rsidRPr="00C43A2C">
        <w:rPr>
          <w:sz w:val="28"/>
          <w:szCs w:val="28"/>
        </w:rPr>
        <w:t>Blair Colwell</w:t>
      </w:r>
      <w:r>
        <w:rPr>
          <w:sz w:val="28"/>
          <w:szCs w:val="28"/>
        </w:rPr>
        <w:t>, Deputy Mayor</w:t>
      </w:r>
      <w:r w:rsidRPr="00C43A2C">
        <w:rPr>
          <w:sz w:val="28"/>
          <w:szCs w:val="28"/>
        </w:rPr>
        <w:tab/>
        <w:t>Mill Park Ward</w:t>
      </w:r>
    </w:p>
    <w:p w14:paraId="4A8ECAAA" w14:textId="77777777" w:rsidR="4584BDAA" w:rsidRDefault="00261EDA" w:rsidP="007E2C2C">
      <w:pPr>
        <w:tabs>
          <w:tab w:val="left" w:pos="4111"/>
        </w:tabs>
        <w:spacing w:before="240"/>
        <w:rPr>
          <w:sz w:val="28"/>
          <w:szCs w:val="28"/>
        </w:rPr>
      </w:pPr>
      <w:r>
        <w:rPr>
          <w:rStyle w:val="normaltextrun"/>
          <w:rFonts w:cs="Calibri"/>
          <w:sz w:val="28"/>
          <w:szCs w:val="28"/>
        </w:rPr>
        <w:t xml:space="preserve">Cr </w:t>
      </w:r>
      <w:r w:rsidRPr="00C43A2C">
        <w:rPr>
          <w:sz w:val="28"/>
          <w:szCs w:val="28"/>
        </w:rPr>
        <w:t xml:space="preserve">Nic Brooks </w:t>
      </w:r>
      <w:r w:rsidRPr="00C43A2C">
        <w:rPr>
          <w:sz w:val="28"/>
          <w:szCs w:val="28"/>
        </w:rPr>
        <w:tab/>
        <w:t>Thomastown Ward</w:t>
      </w:r>
    </w:p>
    <w:p w14:paraId="514BFB11" w14:textId="77777777" w:rsidR="4584BDAA" w:rsidRDefault="00261EDA" w:rsidP="007E2C2C">
      <w:pPr>
        <w:tabs>
          <w:tab w:val="left" w:pos="4111"/>
        </w:tabs>
        <w:spacing w:before="240"/>
        <w:rPr>
          <w:sz w:val="28"/>
          <w:szCs w:val="28"/>
        </w:rPr>
      </w:pPr>
      <w:r w:rsidRPr="7BAE59DE">
        <w:rPr>
          <w:rStyle w:val="normaltextrun"/>
          <w:rFonts w:cs="Calibri"/>
          <w:sz w:val="28"/>
          <w:szCs w:val="28"/>
        </w:rPr>
        <w:t>C</w:t>
      </w:r>
      <w:r w:rsidR="12E5FB9B" w:rsidRPr="7BAE59DE">
        <w:rPr>
          <w:rStyle w:val="normaltextrun"/>
          <w:rFonts w:cs="Calibri"/>
          <w:sz w:val="28"/>
          <w:szCs w:val="28"/>
        </w:rPr>
        <w:t xml:space="preserve">r </w:t>
      </w:r>
      <w:r w:rsidRPr="7BAE59DE">
        <w:rPr>
          <w:sz w:val="28"/>
          <w:szCs w:val="28"/>
        </w:rPr>
        <w:t>Deb Gunn</w:t>
      </w:r>
      <w:r>
        <w:tab/>
      </w:r>
      <w:r w:rsidRPr="7BAE59DE">
        <w:rPr>
          <w:sz w:val="28"/>
          <w:szCs w:val="28"/>
        </w:rPr>
        <w:t>Painted Hills Ward</w:t>
      </w:r>
    </w:p>
    <w:p w14:paraId="6AEB96E3" w14:textId="77777777" w:rsidR="7B16F6BA" w:rsidRDefault="00261EDA" w:rsidP="7BAE59DE">
      <w:pPr>
        <w:tabs>
          <w:tab w:val="left" w:pos="4111"/>
        </w:tabs>
        <w:spacing w:before="240"/>
        <w:rPr>
          <w:sz w:val="28"/>
          <w:szCs w:val="28"/>
        </w:rPr>
      </w:pPr>
      <w:r w:rsidRPr="7BAE59DE">
        <w:rPr>
          <w:sz w:val="28"/>
          <w:szCs w:val="28"/>
        </w:rPr>
        <w:t>Cr Michael Labrador</w:t>
      </w:r>
      <w:r>
        <w:tab/>
      </w:r>
      <w:r w:rsidRPr="7BAE59DE">
        <w:rPr>
          <w:sz w:val="28"/>
          <w:szCs w:val="28"/>
        </w:rPr>
        <w:t>Lalor Ward</w:t>
      </w:r>
    </w:p>
    <w:p w14:paraId="6B0868E4" w14:textId="77777777" w:rsidR="4584BDAA" w:rsidRDefault="00261EDA" w:rsidP="007E2C2C">
      <w:pPr>
        <w:tabs>
          <w:tab w:val="left" w:pos="4111"/>
        </w:tabs>
        <w:spacing w:before="240"/>
        <w:rPr>
          <w:sz w:val="28"/>
          <w:szCs w:val="28"/>
        </w:rPr>
      </w:pPr>
      <w:r>
        <w:rPr>
          <w:rStyle w:val="normaltextrun"/>
          <w:rFonts w:cs="Calibri"/>
          <w:sz w:val="28"/>
          <w:szCs w:val="28"/>
        </w:rPr>
        <w:t xml:space="preserve">Cr </w:t>
      </w:r>
      <w:r w:rsidRPr="00C43A2C">
        <w:rPr>
          <w:sz w:val="28"/>
          <w:szCs w:val="28"/>
        </w:rPr>
        <w:t>Jarrod Lappin</w:t>
      </w:r>
      <w:r w:rsidRPr="00C43A2C">
        <w:rPr>
          <w:sz w:val="28"/>
          <w:szCs w:val="28"/>
        </w:rPr>
        <w:tab/>
        <w:t>Mernda Ward</w:t>
      </w:r>
    </w:p>
    <w:p w14:paraId="3CACD85B" w14:textId="77777777" w:rsidR="4584BDAA" w:rsidRDefault="00261EDA" w:rsidP="007E2C2C">
      <w:pPr>
        <w:tabs>
          <w:tab w:val="left" w:pos="4111"/>
        </w:tabs>
        <w:spacing w:before="240"/>
        <w:rPr>
          <w:sz w:val="28"/>
          <w:szCs w:val="28"/>
        </w:rPr>
      </w:pPr>
      <w:r w:rsidRPr="37196FE0">
        <w:rPr>
          <w:rStyle w:val="normaltextrun"/>
          <w:rFonts w:cs="Calibri"/>
          <w:sz w:val="28"/>
          <w:szCs w:val="28"/>
        </w:rPr>
        <w:t xml:space="preserve">Cr </w:t>
      </w:r>
      <w:r w:rsidRPr="37196FE0">
        <w:rPr>
          <w:sz w:val="28"/>
          <w:szCs w:val="28"/>
        </w:rPr>
        <w:t>David Lenberg</w:t>
      </w:r>
      <w:r>
        <w:tab/>
      </w:r>
      <w:r w:rsidRPr="37196FE0">
        <w:rPr>
          <w:sz w:val="28"/>
          <w:szCs w:val="28"/>
        </w:rPr>
        <w:t>Epping Ward</w:t>
      </w:r>
    </w:p>
    <w:p w14:paraId="4DF4F9B1" w14:textId="77777777" w:rsidR="0B3DBF20" w:rsidRDefault="00261EDA" w:rsidP="37196FE0">
      <w:pPr>
        <w:tabs>
          <w:tab w:val="left" w:pos="4111"/>
        </w:tabs>
        <w:spacing w:before="240"/>
        <w:rPr>
          <w:sz w:val="28"/>
          <w:szCs w:val="28"/>
        </w:rPr>
      </w:pPr>
      <w:r w:rsidRPr="37196FE0">
        <w:rPr>
          <w:sz w:val="28"/>
          <w:szCs w:val="28"/>
        </w:rPr>
        <w:t>Cr Aidan McLindon</w:t>
      </w:r>
      <w:r>
        <w:tab/>
      </w:r>
      <w:proofErr w:type="spellStart"/>
      <w:r w:rsidRPr="37196FE0">
        <w:rPr>
          <w:sz w:val="28"/>
          <w:szCs w:val="28"/>
        </w:rPr>
        <w:t>Kirrip</w:t>
      </w:r>
      <w:proofErr w:type="spellEnd"/>
      <w:r w:rsidRPr="37196FE0">
        <w:rPr>
          <w:sz w:val="28"/>
          <w:szCs w:val="28"/>
        </w:rPr>
        <w:t xml:space="preserve"> Ward</w:t>
      </w:r>
    </w:p>
    <w:p w14:paraId="34CA455C" w14:textId="77777777" w:rsidR="003A3532" w:rsidRDefault="003A3532" w:rsidP="003A3532">
      <w:pPr>
        <w:tabs>
          <w:tab w:val="left" w:pos="4111"/>
        </w:tabs>
        <w:spacing w:before="240"/>
        <w:rPr>
          <w:sz w:val="28"/>
          <w:szCs w:val="28"/>
        </w:rPr>
      </w:pPr>
      <w:r w:rsidRPr="574400F6">
        <w:rPr>
          <w:rStyle w:val="normaltextrun"/>
          <w:rFonts w:cs="Calibri"/>
          <w:sz w:val="28"/>
          <w:szCs w:val="28"/>
        </w:rPr>
        <w:t xml:space="preserve">Cr </w:t>
      </w:r>
      <w:r w:rsidRPr="574400F6">
        <w:rPr>
          <w:sz w:val="28"/>
          <w:szCs w:val="28"/>
        </w:rPr>
        <w:t>Christine Stow</w:t>
      </w:r>
      <w:r>
        <w:tab/>
      </w:r>
      <w:r w:rsidRPr="574400F6">
        <w:rPr>
          <w:sz w:val="28"/>
          <w:szCs w:val="28"/>
        </w:rPr>
        <w:t>North Ward</w:t>
      </w:r>
    </w:p>
    <w:p w14:paraId="2AC96FEA" w14:textId="69AC800D" w:rsidR="003A3532" w:rsidRDefault="003A3532" w:rsidP="003A3532">
      <w:pPr>
        <w:tabs>
          <w:tab w:val="left" w:pos="4111"/>
        </w:tabs>
        <w:spacing w:before="240"/>
        <w:rPr>
          <w:sz w:val="28"/>
          <w:szCs w:val="28"/>
        </w:rPr>
      </w:pPr>
      <w:r w:rsidRPr="0355A3DB">
        <w:rPr>
          <w:rStyle w:val="normaltextrun"/>
          <w:rFonts w:cs="Calibri"/>
          <w:sz w:val="28"/>
          <w:szCs w:val="28"/>
        </w:rPr>
        <w:t xml:space="preserve">Cr </w:t>
      </w:r>
      <w:r w:rsidRPr="0355A3DB">
        <w:rPr>
          <w:sz w:val="28"/>
          <w:szCs w:val="28"/>
        </w:rPr>
        <w:t>Martin Taylor</w:t>
      </w:r>
      <w:r>
        <w:tab/>
      </w:r>
      <w:r w:rsidRPr="0355A3DB">
        <w:rPr>
          <w:sz w:val="28"/>
          <w:szCs w:val="28"/>
        </w:rPr>
        <w:t>South Morang Ward</w:t>
      </w:r>
      <w:r w:rsidRPr="0355A3DB">
        <w:rPr>
          <w:rStyle w:val="normaltextrun"/>
          <w:rFonts w:cs="Calibri"/>
          <w:sz w:val="28"/>
          <w:szCs w:val="28"/>
        </w:rPr>
        <w:t xml:space="preserve"> </w:t>
      </w:r>
    </w:p>
    <w:p w14:paraId="0CD7304A" w14:textId="5A61BE22" w:rsidR="003A3532" w:rsidRPr="00C43A2C" w:rsidRDefault="003A3532" w:rsidP="003A3532">
      <w:pPr>
        <w:tabs>
          <w:tab w:val="left" w:pos="4111"/>
        </w:tabs>
        <w:spacing w:before="240"/>
        <w:rPr>
          <w:sz w:val="28"/>
          <w:szCs w:val="28"/>
        </w:rPr>
      </w:pPr>
      <w:r>
        <w:rPr>
          <w:rStyle w:val="normaltextrun"/>
          <w:rFonts w:cs="Calibri"/>
          <w:sz w:val="28"/>
          <w:szCs w:val="28"/>
        </w:rPr>
        <w:t xml:space="preserve">Cr </w:t>
      </w:r>
      <w:r w:rsidRPr="59F3408E">
        <w:rPr>
          <w:sz w:val="28"/>
          <w:szCs w:val="28"/>
        </w:rPr>
        <w:t>Daniela Zinni</w:t>
      </w:r>
      <w:r>
        <w:tab/>
      </w:r>
      <w:r w:rsidRPr="59F3408E">
        <w:rPr>
          <w:sz w:val="28"/>
          <w:szCs w:val="28"/>
        </w:rPr>
        <w:t>Bundoora Ward</w:t>
      </w:r>
    </w:p>
    <w:p w14:paraId="2B2B1C77" w14:textId="77777777" w:rsidR="490CE29A" w:rsidRPr="002A20A8" w:rsidRDefault="00261EDA" w:rsidP="002A20A8">
      <w:pPr>
        <w:spacing w:before="360" w:after="240" w:line="259" w:lineRule="auto"/>
        <w:rPr>
          <w:sz w:val="64"/>
          <w:szCs w:val="64"/>
        </w:rPr>
      </w:pPr>
      <w:r w:rsidRPr="002A20A8">
        <w:rPr>
          <w:sz w:val="64"/>
          <w:szCs w:val="64"/>
        </w:rPr>
        <w:t>Executive Leadership Team</w:t>
      </w:r>
    </w:p>
    <w:p w14:paraId="2FEFC112" w14:textId="77777777" w:rsidR="009732ED" w:rsidRPr="00D04286" w:rsidRDefault="00261EDA" w:rsidP="002A20A8">
      <w:pPr>
        <w:tabs>
          <w:tab w:val="left" w:pos="4111"/>
        </w:tabs>
        <w:rPr>
          <w:sz w:val="28"/>
          <w:szCs w:val="28"/>
        </w:rPr>
      </w:pPr>
      <w:r w:rsidRPr="30C8B480">
        <w:rPr>
          <w:sz w:val="28"/>
          <w:szCs w:val="28"/>
        </w:rPr>
        <w:t>Craig Lloyd</w:t>
      </w:r>
      <w:r>
        <w:tab/>
      </w:r>
      <w:r w:rsidRPr="30C8B480">
        <w:rPr>
          <w:sz w:val="28"/>
          <w:szCs w:val="28"/>
        </w:rPr>
        <w:t>Chief Executive Officer</w:t>
      </w:r>
    </w:p>
    <w:p w14:paraId="1BCEA017" w14:textId="77777777" w:rsidR="0039236D" w:rsidRDefault="00261EDA" w:rsidP="007E2C2C">
      <w:pPr>
        <w:tabs>
          <w:tab w:val="left" w:pos="4111"/>
        </w:tabs>
        <w:spacing w:before="240" w:line="259" w:lineRule="auto"/>
        <w:rPr>
          <w:sz w:val="28"/>
          <w:szCs w:val="28"/>
        </w:rPr>
      </w:pPr>
      <w:r>
        <w:rPr>
          <w:rFonts w:eastAsia="Calibri" w:cs="Calibri"/>
          <w:color w:val="000000" w:themeColor="text1"/>
          <w:sz w:val="28"/>
          <w:szCs w:val="28"/>
        </w:rPr>
        <w:t>Emma Appleton</w:t>
      </w:r>
      <w:r>
        <w:rPr>
          <w:rFonts w:eastAsia="Calibri" w:cs="Calibri"/>
          <w:color w:val="000000" w:themeColor="text1"/>
          <w:sz w:val="28"/>
          <w:szCs w:val="28"/>
        </w:rPr>
        <w:tab/>
      </w:r>
      <w:r w:rsidRPr="30C8B480">
        <w:rPr>
          <w:sz w:val="28"/>
          <w:szCs w:val="28"/>
        </w:rPr>
        <w:t xml:space="preserve">Director </w:t>
      </w:r>
      <w:r>
        <w:rPr>
          <w:sz w:val="28"/>
          <w:szCs w:val="28"/>
        </w:rPr>
        <w:t>Planning &amp; Development</w:t>
      </w:r>
    </w:p>
    <w:p w14:paraId="60E04FF2" w14:textId="77777777" w:rsidR="009732ED" w:rsidRPr="00D04286" w:rsidRDefault="00261EDA" w:rsidP="007E2C2C">
      <w:pPr>
        <w:tabs>
          <w:tab w:val="left" w:pos="4111"/>
        </w:tabs>
        <w:spacing w:before="240" w:line="259" w:lineRule="auto"/>
        <w:rPr>
          <w:rFonts w:eastAsia="Calibri" w:cs="Calibri"/>
          <w:sz w:val="28"/>
          <w:szCs w:val="28"/>
        </w:rPr>
      </w:pPr>
      <w:r w:rsidRPr="3603717D">
        <w:rPr>
          <w:rFonts w:eastAsia="Calibri" w:cs="Calibri"/>
          <w:color w:val="000000" w:themeColor="text1"/>
          <w:sz w:val="28"/>
          <w:szCs w:val="28"/>
        </w:rPr>
        <w:t>Agata Chmielewski</w:t>
      </w:r>
      <w:r>
        <w:tab/>
      </w:r>
      <w:r w:rsidRPr="3603717D">
        <w:rPr>
          <w:rFonts w:eastAsia="Calibri" w:cs="Calibri"/>
          <w:color w:val="000000" w:themeColor="text1"/>
          <w:sz w:val="28"/>
          <w:szCs w:val="28"/>
        </w:rPr>
        <w:t>Director Community Wellbeing</w:t>
      </w:r>
    </w:p>
    <w:p w14:paraId="1867DC98" w14:textId="77777777" w:rsidR="0023F077" w:rsidRDefault="00261EDA" w:rsidP="007E2C2C">
      <w:pPr>
        <w:tabs>
          <w:tab w:val="left" w:pos="4111"/>
        </w:tabs>
        <w:spacing w:before="240" w:line="259" w:lineRule="auto"/>
      </w:pPr>
      <w:r w:rsidRPr="30C8B480">
        <w:rPr>
          <w:sz w:val="28"/>
          <w:szCs w:val="28"/>
        </w:rPr>
        <w:t>Sarah Renner</w:t>
      </w:r>
      <w:r>
        <w:tab/>
      </w:r>
      <w:r w:rsidR="23AB2184" w:rsidRPr="30C8B480">
        <w:rPr>
          <w:rFonts w:eastAsia="Calibri" w:cs="Calibri"/>
          <w:color w:val="000000" w:themeColor="text1"/>
          <w:sz w:val="28"/>
          <w:szCs w:val="28"/>
        </w:rPr>
        <w:t>Director Customer &amp; Corporate Services</w:t>
      </w:r>
    </w:p>
    <w:p w14:paraId="6386795A" w14:textId="77777777" w:rsidR="009732ED" w:rsidRPr="003C7F60" w:rsidRDefault="00261EDA" w:rsidP="007E2C2C">
      <w:pPr>
        <w:tabs>
          <w:tab w:val="left" w:pos="4111"/>
        </w:tabs>
        <w:spacing w:before="240"/>
        <w:rPr>
          <w:sz w:val="28"/>
          <w:szCs w:val="28"/>
        </w:rPr>
      </w:pPr>
      <w:r w:rsidRPr="30C8B480">
        <w:rPr>
          <w:sz w:val="28"/>
          <w:szCs w:val="28"/>
        </w:rPr>
        <w:t>Debbie Wood</w:t>
      </w:r>
      <w:r>
        <w:tab/>
      </w:r>
      <w:r w:rsidR="0039236D" w:rsidRPr="30C8B480">
        <w:rPr>
          <w:sz w:val="28"/>
          <w:szCs w:val="28"/>
        </w:rPr>
        <w:t>Director Infrastructure &amp; Environment</w:t>
      </w:r>
    </w:p>
    <w:p w14:paraId="38EA4C22" w14:textId="77777777" w:rsidR="009732ED" w:rsidRDefault="00261EDA" w:rsidP="007E2C2C">
      <w:pPr>
        <w:tabs>
          <w:tab w:val="left" w:pos="4111"/>
        </w:tabs>
        <w:spacing w:before="240"/>
        <w:rPr>
          <w:b/>
          <w:bCs/>
        </w:rPr>
      </w:pPr>
      <w:r w:rsidRPr="7BAC9612">
        <w:rPr>
          <w:sz w:val="28"/>
          <w:szCs w:val="28"/>
        </w:rPr>
        <w:t>Janine Morgan</w:t>
      </w:r>
      <w:r>
        <w:tab/>
      </w:r>
      <w:r w:rsidRPr="7BAC9612">
        <w:rPr>
          <w:sz w:val="28"/>
          <w:szCs w:val="28"/>
        </w:rPr>
        <w:t>Executive Manager Public Affairs</w:t>
      </w:r>
    </w:p>
    <w:p w14:paraId="0F779769" w14:textId="77777777" w:rsidR="00440F63" w:rsidRPr="003C42EA" w:rsidRDefault="00261EDA" w:rsidP="007E2C2C">
      <w:pPr>
        <w:tabs>
          <w:tab w:val="left" w:pos="4111"/>
        </w:tabs>
        <w:spacing w:before="240" w:line="259" w:lineRule="auto"/>
        <w:rPr>
          <w:sz w:val="28"/>
          <w:szCs w:val="28"/>
        </w:rPr>
      </w:pPr>
      <w:r>
        <w:rPr>
          <w:rFonts w:eastAsia="Calibri" w:cs="Calibri"/>
          <w:color w:val="000000" w:themeColor="text1"/>
          <w:sz w:val="28"/>
          <w:szCs w:val="28"/>
        </w:rPr>
        <w:t>Jacinta Stevens</w:t>
      </w:r>
      <w:r w:rsidR="1AC52141">
        <w:tab/>
      </w:r>
      <w:r w:rsidR="1AC52141" w:rsidRPr="7BAC9612">
        <w:rPr>
          <w:rFonts w:eastAsia="Calibri" w:cs="Calibri"/>
          <w:color w:val="000000" w:themeColor="text1"/>
          <w:sz w:val="28"/>
          <w:szCs w:val="28"/>
        </w:rPr>
        <w:t>Executive Manager Office of Council &amp; CEO</w:t>
      </w:r>
    </w:p>
    <w:p w14:paraId="79F84F90" w14:textId="77777777" w:rsidR="000E6EC9" w:rsidRPr="00DD678D" w:rsidRDefault="00A11A83" w:rsidP="0003490A">
      <w:pPr>
        <w:rPr>
          <w:sz w:val="32"/>
          <w:szCs w:val="32"/>
        </w:rPr>
      </w:pPr>
      <w:r w:rsidRPr="00163BE0">
        <w:br w:type="page"/>
      </w:r>
      <w:r w:rsidR="00261EDA" w:rsidRPr="00DD678D">
        <w:rPr>
          <w:sz w:val="32"/>
          <w:szCs w:val="32"/>
        </w:rPr>
        <w:lastRenderedPageBreak/>
        <w:t>O</w:t>
      </w:r>
      <w:r w:rsidR="00DD678D" w:rsidRPr="00DD678D">
        <w:rPr>
          <w:sz w:val="32"/>
          <w:szCs w:val="32"/>
        </w:rPr>
        <w:t>rder of Business</w:t>
      </w:r>
    </w:p>
    <w:p w14:paraId="46113EE6" w14:textId="77777777" w:rsidR="00393820" w:rsidRPr="00DD678D" w:rsidRDefault="00393820" w:rsidP="0003490A"/>
    <w:p w14:paraId="4C54B06E" w14:textId="5DCE37EA" w:rsidR="00BC73BB" w:rsidRDefault="00261EDA">
      <w:pPr>
        <w:pStyle w:val="TOC1"/>
        <w:rPr>
          <w:rFonts w:asciiTheme="minorHAnsi" w:eastAsiaTheme="minorEastAsia" w:hAnsiTheme="minorHAnsi" w:cstheme="minorBidi"/>
          <w:noProof/>
          <w:color w:val="auto"/>
          <w:kern w:val="2"/>
          <w:sz w:val="24"/>
          <w:lang w:eastAsia="en-AU"/>
          <w14:ligatures w14:val="standardContextual"/>
        </w:rPr>
      </w:pPr>
      <w:r w:rsidRPr="00163BE0">
        <w:fldChar w:fldCharType="begin"/>
      </w:r>
      <w:r w:rsidR="00A11A83" w:rsidRPr="00163BE0">
        <w:instrText>TOC \f \h</w:instrText>
      </w:r>
      <w:r w:rsidRPr="00163BE0">
        <w:fldChar w:fldCharType="separate"/>
      </w:r>
      <w:hyperlink w:anchor="_Toc217459817" w:history="1">
        <w:r w:rsidR="00BC73BB" w:rsidRPr="005B59EE">
          <w:rPr>
            <w:rStyle w:val="Hyperlink"/>
            <w:noProof/>
          </w:rPr>
          <w:t>1</w:t>
        </w:r>
        <w:r w:rsidR="00BC73BB">
          <w:rPr>
            <w:rFonts w:asciiTheme="minorHAnsi" w:eastAsiaTheme="minorEastAsia" w:hAnsiTheme="minorHAnsi" w:cstheme="minorBidi"/>
            <w:noProof/>
            <w:color w:val="auto"/>
            <w:kern w:val="2"/>
            <w:sz w:val="24"/>
            <w:lang w:eastAsia="en-AU"/>
            <w14:ligatures w14:val="standardContextual"/>
          </w:rPr>
          <w:tab/>
        </w:r>
        <w:r w:rsidR="00BC73BB" w:rsidRPr="005B59EE">
          <w:rPr>
            <w:rStyle w:val="Hyperlink"/>
            <w:noProof/>
          </w:rPr>
          <w:t>Opening</w:t>
        </w:r>
        <w:r w:rsidR="00BC73BB">
          <w:rPr>
            <w:noProof/>
          </w:rPr>
          <w:tab/>
        </w:r>
        <w:r w:rsidR="00BC73BB">
          <w:rPr>
            <w:noProof/>
          </w:rPr>
          <w:fldChar w:fldCharType="begin"/>
        </w:r>
        <w:r w:rsidR="00BC73BB">
          <w:rPr>
            <w:noProof/>
          </w:rPr>
          <w:instrText xml:space="preserve"> PAGEREF _Toc217459817 \h </w:instrText>
        </w:r>
        <w:r w:rsidR="00BC73BB">
          <w:rPr>
            <w:noProof/>
          </w:rPr>
        </w:r>
        <w:r w:rsidR="00BC73BB">
          <w:rPr>
            <w:noProof/>
          </w:rPr>
          <w:fldChar w:fldCharType="separate"/>
        </w:r>
        <w:r w:rsidR="00BC73BB">
          <w:rPr>
            <w:noProof/>
          </w:rPr>
          <w:t>5</w:t>
        </w:r>
        <w:r w:rsidR="00BC73BB">
          <w:rPr>
            <w:noProof/>
          </w:rPr>
          <w:fldChar w:fldCharType="end"/>
        </w:r>
      </w:hyperlink>
    </w:p>
    <w:p w14:paraId="680143A0" w14:textId="0BC08EDD" w:rsidR="00BC73BB" w:rsidRDefault="00BC73BB">
      <w:pPr>
        <w:pStyle w:val="TOC2"/>
        <w:rPr>
          <w:rFonts w:asciiTheme="minorHAnsi" w:eastAsiaTheme="minorEastAsia" w:hAnsiTheme="minorHAnsi" w:cstheme="minorBidi"/>
          <w:noProof/>
          <w:color w:val="auto"/>
          <w:kern w:val="2"/>
          <w:lang w:eastAsia="en-AU"/>
          <w14:ligatures w14:val="standardContextual"/>
        </w:rPr>
      </w:pPr>
      <w:hyperlink w:anchor="_Toc217459818" w:history="1">
        <w:r w:rsidRPr="005B59EE">
          <w:rPr>
            <w:rStyle w:val="Hyperlink"/>
            <w:noProof/>
          </w:rPr>
          <w:t>1.1</w:t>
        </w:r>
        <w:r>
          <w:rPr>
            <w:rFonts w:asciiTheme="minorHAnsi" w:eastAsiaTheme="minorEastAsia" w:hAnsiTheme="minorHAnsi" w:cstheme="minorBidi"/>
            <w:noProof/>
            <w:color w:val="auto"/>
            <w:kern w:val="2"/>
            <w:lang w:eastAsia="en-AU"/>
            <w14:ligatures w14:val="standardContextual"/>
          </w:rPr>
          <w:tab/>
        </w:r>
        <w:r w:rsidRPr="005B59EE">
          <w:rPr>
            <w:rStyle w:val="Hyperlink"/>
            <w:noProof/>
          </w:rPr>
          <w:t>Meeting Opening and Introductions</w:t>
        </w:r>
        <w:r>
          <w:rPr>
            <w:noProof/>
          </w:rPr>
          <w:tab/>
        </w:r>
        <w:r>
          <w:rPr>
            <w:noProof/>
          </w:rPr>
          <w:fldChar w:fldCharType="begin"/>
        </w:r>
        <w:r>
          <w:rPr>
            <w:noProof/>
          </w:rPr>
          <w:instrText xml:space="preserve"> PAGEREF _Toc217459818 \h </w:instrText>
        </w:r>
        <w:r>
          <w:rPr>
            <w:noProof/>
          </w:rPr>
        </w:r>
        <w:r>
          <w:rPr>
            <w:noProof/>
          </w:rPr>
          <w:fldChar w:fldCharType="separate"/>
        </w:r>
        <w:r>
          <w:rPr>
            <w:noProof/>
          </w:rPr>
          <w:t>5</w:t>
        </w:r>
        <w:r>
          <w:rPr>
            <w:noProof/>
          </w:rPr>
          <w:fldChar w:fldCharType="end"/>
        </w:r>
      </w:hyperlink>
    </w:p>
    <w:p w14:paraId="138C3EE6" w14:textId="1C7E79A7" w:rsidR="00BC73BB" w:rsidRDefault="00BC73BB">
      <w:pPr>
        <w:pStyle w:val="TOC2"/>
        <w:rPr>
          <w:rFonts w:asciiTheme="minorHAnsi" w:eastAsiaTheme="minorEastAsia" w:hAnsiTheme="minorHAnsi" w:cstheme="minorBidi"/>
          <w:noProof/>
          <w:color w:val="auto"/>
          <w:kern w:val="2"/>
          <w:lang w:eastAsia="en-AU"/>
          <w14:ligatures w14:val="standardContextual"/>
        </w:rPr>
      </w:pPr>
      <w:hyperlink w:anchor="_Toc217459819" w:history="1">
        <w:r w:rsidRPr="005B59EE">
          <w:rPr>
            <w:rStyle w:val="Hyperlink"/>
            <w:noProof/>
          </w:rPr>
          <w:t>1.2</w:t>
        </w:r>
        <w:r>
          <w:rPr>
            <w:rFonts w:asciiTheme="minorHAnsi" w:eastAsiaTheme="minorEastAsia" w:hAnsiTheme="minorHAnsi" w:cstheme="minorBidi"/>
            <w:noProof/>
            <w:color w:val="auto"/>
            <w:kern w:val="2"/>
            <w:lang w:eastAsia="en-AU"/>
            <w14:ligatures w14:val="standardContextual"/>
          </w:rPr>
          <w:tab/>
        </w:r>
        <w:r w:rsidRPr="005B59EE">
          <w:rPr>
            <w:rStyle w:val="Hyperlink"/>
            <w:noProof/>
          </w:rPr>
          <w:t>Apology</w:t>
        </w:r>
        <w:r>
          <w:rPr>
            <w:noProof/>
          </w:rPr>
          <w:tab/>
        </w:r>
        <w:r>
          <w:rPr>
            <w:noProof/>
          </w:rPr>
          <w:fldChar w:fldCharType="begin"/>
        </w:r>
        <w:r>
          <w:rPr>
            <w:noProof/>
          </w:rPr>
          <w:instrText xml:space="preserve"> PAGEREF _Toc217459819 \h </w:instrText>
        </w:r>
        <w:r>
          <w:rPr>
            <w:noProof/>
          </w:rPr>
        </w:r>
        <w:r>
          <w:rPr>
            <w:noProof/>
          </w:rPr>
          <w:fldChar w:fldCharType="separate"/>
        </w:r>
        <w:r>
          <w:rPr>
            <w:noProof/>
          </w:rPr>
          <w:t>5</w:t>
        </w:r>
        <w:r>
          <w:rPr>
            <w:noProof/>
          </w:rPr>
          <w:fldChar w:fldCharType="end"/>
        </w:r>
      </w:hyperlink>
    </w:p>
    <w:p w14:paraId="0655B501" w14:textId="197D53AA" w:rsidR="00BC73BB" w:rsidRDefault="00BC73BB">
      <w:pPr>
        <w:pStyle w:val="TOC2"/>
        <w:rPr>
          <w:rFonts w:asciiTheme="minorHAnsi" w:eastAsiaTheme="minorEastAsia" w:hAnsiTheme="minorHAnsi" w:cstheme="minorBidi"/>
          <w:noProof/>
          <w:color w:val="auto"/>
          <w:kern w:val="2"/>
          <w:lang w:eastAsia="en-AU"/>
          <w14:ligatures w14:val="standardContextual"/>
        </w:rPr>
      </w:pPr>
      <w:hyperlink w:anchor="_Toc217459820" w:history="1">
        <w:r w:rsidRPr="005B59EE">
          <w:rPr>
            <w:rStyle w:val="Hyperlink"/>
            <w:noProof/>
          </w:rPr>
          <w:t>1.3</w:t>
        </w:r>
        <w:r>
          <w:rPr>
            <w:rFonts w:asciiTheme="minorHAnsi" w:eastAsiaTheme="minorEastAsia" w:hAnsiTheme="minorHAnsi" w:cstheme="minorBidi"/>
            <w:noProof/>
            <w:color w:val="auto"/>
            <w:kern w:val="2"/>
            <w:lang w:eastAsia="en-AU"/>
            <w14:ligatures w14:val="standardContextual"/>
          </w:rPr>
          <w:tab/>
        </w:r>
        <w:r w:rsidRPr="005B59EE">
          <w:rPr>
            <w:rStyle w:val="Hyperlink"/>
            <w:noProof/>
          </w:rPr>
          <w:t>Acknowledgement of Traditional Owners Statement</w:t>
        </w:r>
        <w:r>
          <w:rPr>
            <w:noProof/>
          </w:rPr>
          <w:tab/>
        </w:r>
        <w:r>
          <w:rPr>
            <w:noProof/>
          </w:rPr>
          <w:fldChar w:fldCharType="begin"/>
        </w:r>
        <w:r>
          <w:rPr>
            <w:noProof/>
          </w:rPr>
          <w:instrText xml:space="preserve"> PAGEREF _Toc217459820 \h </w:instrText>
        </w:r>
        <w:r>
          <w:rPr>
            <w:noProof/>
          </w:rPr>
        </w:r>
        <w:r>
          <w:rPr>
            <w:noProof/>
          </w:rPr>
          <w:fldChar w:fldCharType="separate"/>
        </w:r>
        <w:r>
          <w:rPr>
            <w:noProof/>
          </w:rPr>
          <w:t>5</w:t>
        </w:r>
        <w:r>
          <w:rPr>
            <w:noProof/>
          </w:rPr>
          <w:fldChar w:fldCharType="end"/>
        </w:r>
      </w:hyperlink>
    </w:p>
    <w:p w14:paraId="210DAABA" w14:textId="1B5A7BEF" w:rsidR="00BC73BB" w:rsidRDefault="00BC73BB">
      <w:pPr>
        <w:pStyle w:val="TOC2"/>
        <w:rPr>
          <w:rFonts w:asciiTheme="minorHAnsi" w:eastAsiaTheme="minorEastAsia" w:hAnsiTheme="minorHAnsi" w:cstheme="minorBidi"/>
          <w:noProof/>
          <w:color w:val="auto"/>
          <w:kern w:val="2"/>
          <w:lang w:eastAsia="en-AU"/>
          <w14:ligatures w14:val="standardContextual"/>
        </w:rPr>
      </w:pPr>
      <w:hyperlink w:anchor="_Toc217459821" w:history="1">
        <w:r w:rsidRPr="005B59EE">
          <w:rPr>
            <w:rStyle w:val="Hyperlink"/>
            <w:noProof/>
          </w:rPr>
          <w:t>1.4</w:t>
        </w:r>
        <w:r>
          <w:rPr>
            <w:rFonts w:asciiTheme="minorHAnsi" w:eastAsiaTheme="minorEastAsia" w:hAnsiTheme="minorHAnsi" w:cstheme="minorBidi"/>
            <w:noProof/>
            <w:color w:val="auto"/>
            <w:kern w:val="2"/>
            <w:lang w:eastAsia="en-AU"/>
            <w14:ligatures w14:val="standardContextual"/>
          </w:rPr>
          <w:tab/>
        </w:r>
        <w:r w:rsidRPr="005B59EE">
          <w:rPr>
            <w:rStyle w:val="Hyperlink"/>
            <w:noProof/>
          </w:rPr>
          <w:t>Diversity and Good Governance Statement</w:t>
        </w:r>
        <w:r>
          <w:rPr>
            <w:noProof/>
          </w:rPr>
          <w:tab/>
        </w:r>
        <w:r>
          <w:rPr>
            <w:noProof/>
          </w:rPr>
          <w:fldChar w:fldCharType="begin"/>
        </w:r>
        <w:r>
          <w:rPr>
            <w:noProof/>
          </w:rPr>
          <w:instrText xml:space="preserve"> PAGEREF _Toc217459821 \h </w:instrText>
        </w:r>
        <w:r>
          <w:rPr>
            <w:noProof/>
          </w:rPr>
        </w:r>
        <w:r>
          <w:rPr>
            <w:noProof/>
          </w:rPr>
          <w:fldChar w:fldCharType="separate"/>
        </w:r>
        <w:r>
          <w:rPr>
            <w:noProof/>
          </w:rPr>
          <w:t>6</w:t>
        </w:r>
        <w:r>
          <w:rPr>
            <w:noProof/>
          </w:rPr>
          <w:fldChar w:fldCharType="end"/>
        </w:r>
      </w:hyperlink>
    </w:p>
    <w:p w14:paraId="245B605D" w14:textId="3DADC5AD" w:rsidR="00BC73BB" w:rsidRDefault="00BC73BB">
      <w:pPr>
        <w:pStyle w:val="TOC2"/>
        <w:rPr>
          <w:rFonts w:asciiTheme="minorHAnsi" w:eastAsiaTheme="minorEastAsia" w:hAnsiTheme="minorHAnsi" w:cstheme="minorBidi"/>
          <w:noProof/>
          <w:color w:val="auto"/>
          <w:kern w:val="2"/>
          <w:lang w:eastAsia="en-AU"/>
          <w14:ligatures w14:val="standardContextual"/>
        </w:rPr>
      </w:pPr>
      <w:hyperlink w:anchor="_Toc217459822" w:history="1">
        <w:r w:rsidRPr="005B59EE">
          <w:rPr>
            <w:rStyle w:val="Hyperlink"/>
            <w:noProof/>
          </w:rPr>
          <w:t>1.5</w:t>
        </w:r>
        <w:r>
          <w:rPr>
            <w:rFonts w:asciiTheme="minorHAnsi" w:eastAsiaTheme="minorEastAsia" w:hAnsiTheme="minorHAnsi" w:cstheme="minorBidi"/>
            <w:noProof/>
            <w:color w:val="auto"/>
            <w:kern w:val="2"/>
            <w:lang w:eastAsia="en-AU"/>
            <w14:ligatures w14:val="standardContextual"/>
          </w:rPr>
          <w:tab/>
        </w:r>
        <w:r w:rsidRPr="005B59EE">
          <w:rPr>
            <w:rStyle w:val="Hyperlink"/>
            <w:noProof/>
          </w:rPr>
          <w:t>Acknowledgements</w:t>
        </w:r>
        <w:r>
          <w:rPr>
            <w:noProof/>
          </w:rPr>
          <w:tab/>
        </w:r>
        <w:r>
          <w:rPr>
            <w:noProof/>
          </w:rPr>
          <w:fldChar w:fldCharType="begin"/>
        </w:r>
        <w:r>
          <w:rPr>
            <w:noProof/>
          </w:rPr>
          <w:instrText xml:space="preserve"> PAGEREF _Toc217459822 \h </w:instrText>
        </w:r>
        <w:r>
          <w:rPr>
            <w:noProof/>
          </w:rPr>
        </w:r>
        <w:r>
          <w:rPr>
            <w:noProof/>
          </w:rPr>
          <w:fldChar w:fldCharType="separate"/>
        </w:r>
        <w:r>
          <w:rPr>
            <w:noProof/>
          </w:rPr>
          <w:t>6</w:t>
        </w:r>
        <w:r>
          <w:rPr>
            <w:noProof/>
          </w:rPr>
          <w:fldChar w:fldCharType="end"/>
        </w:r>
      </w:hyperlink>
    </w:p>
    <w:p w14:paraId="608C8B80" w14:textId="6C1A5143" w:rsidR="00BC73BB" w:rsidRDefault="00BC73BB">
      <w:pPr>
        <w:pStyle w:val="TOC1"/>
        <w:rPr>
          <w:rFonts w:asciiTheme="minorHAnsi" w:eastAsiaTheme="minorEastAsia" w:hAnsiTheme="minorHAnsi" w:cstheme="minorBidi"/>
          <w:noProof/>
          <w:color w:val="auto"/>
          <w:kern w:val="2"/>
          <w:sz w:val="24"/>
          <w:lang w:eastAsia="en-AU"/>
          <w14:ligatures w14:val="standardContextual"/>
        </w:rPr>
      </w:pPr>
      <w:hyperlink w:anchor="_Toc217459823" w:history="1">
        <w:r w:rsidRPr="005B59EE">
          <w:rPr>
            <w:rStyle w:val="Hyperlink"/>
            <w:noProof/>
          </w:rPr>
          <w:t>2</w:t>
        </w:r>
        <w:r>
          <w:rPr>
            <w:rFonts w:asciiTheme="minorHAnsi" w:eastAsiaTheme="minorEastAsia" w:hAnsiTheme="minorHAnsi" w:cstheme="minorBidi"/>
            <w:noProof/>
            <w:color w:val="auto"/>
            <w:kern w:val="2"/>
            <w:sz w:val="24"/>
            <w:lang w:eastAsia="en-AU"/>
            <w14:ligatures w14:val="standardContextual"/>
          </w:rPr>
          <w:tab/>
        </w:r>
        <w:r w:rsidRPr="005B59EE">
          <w:rPr>
            <w:rStyle w:val="Hyperlink"/>
            <w:noProof/>
          </w:rPr>
          <w:t>Declarations of Conflict of Interest</w:t>
        </w:r>
        <w:r>
          <w:rPr>
            <w:noProof/>
          </w:rPr>
          <w:tab/>
        </w:r>
        <w:r>
          <w:rPr>
            <w:noProof/>
          </w:rPr>
          <w:fldChar w:fldCharType="begin"/>
        </w:r>
        <w:r>
          <w:rPr>
            <w:noProof/>
          </w:rPr>
          <w:instrText xml:space="preserve"> PAGEREF _Toc217459823 \h </w:instrText>
        </w:r>
        <w:r>
          <w:rPr>
            <w:noProof/>
          </w:rPr>
        </w:r>
        <w:r>
          <w:rPr>
            <w:noProof/>
          </w:rPr>
          <w:fldChar w:fldCharType="separate"/>
        </w:r>
        <w:r>
          <w:rPr>
            <w:noProof/>
          </w:rPr>
          <w:t>8</w:t>
        </w:r>
        <w:r>
          <w:rPr>
            <w:noProof/>
          </w:rPr>
          <w:fldChar w:fldCharType="end"/>
        </w:r>
      </w:hyperlink>
    </w:p>
    <w:p w14:paraId="0AD0A4CA" w14:textId="1A9E2AD1" w:rsidR="00BC73BB" w:rsidRDefault="00BC73BB">
      <w:pPr>
        <w:pStyle w:val="TOC1"/>
        <w:rPr>
          <w:rFonts w:asciiTheme="minorHAnsi" w:eastAsiaTheme="minorEastAsia" w:hAnsiTheme="minorHAnsi" w:cstheme="minorBidi"/>
          <w:noProof/>
          <w:color w:val="auto"/>
          <w:kern w:val="2"/>
          <w:sz w:val="24"/>
          <w:lang w:eastAsia="en-AU"/>
          <w14:ligatures w14:val="standardContextual"/>
        </w:rPr>
      </w:pPr>
      <w:hyperlink w:anchor="_Toc217459824" w:history="1">
        <w:r w:rsidRPr="005B59EE">
          <w:rPr>
            <w:rStyle w:val="Hyperlink"/>
            <w:noProof/>
          </w:rPr>
          <w:t>3</w:t>
        </w:r>
        <w:r>
          <w:rPr>
            <w:rFonts w:asciiTheme="minorHAnsi" w:eastAsiaTheme="minorEastAsia" w:hAnsiTheme="minorHAnsi" w:cstheme="minorBidi"/>
            <w:noProof/>
            <w:color w:val="auto"/>
            <w:kern w:val="2"/>
            <w:sz w:val="24"/>
            <w:lang w:eastAsia="en-AU"/>
            <w14:ligatures w14:val="standardContextual"/>
          </w:rPr>
          <w:tab/>
        </w:r>
        <w:r w:rsidRPr="005B59EE">
          <w:rPr>
            <w:rStyle w:val="Hyperlink"/>
            <w:noProof/>
          </w:rPr>
          <w:t>Confirmation of Minutes of Previous Meeting/s</w:t>
        </w:r>
        <w:r>
          <w:rPr>
            <w:noProof/>
          </w:rPr>
          <w:tab/>
        </w:r>
        <w:r>
          <w:rPr>
            <w:noProof/>
          </w:rPr>
          <w:fldChar w:fldCharType="begin"/>
        </w:r>
        <w:r>
          <w:rPr>
            <w:noProof/>
          </w:rPr>
          <w:instrText xml:space="preserve"> PAGEREF _Toc217459824 \h </w:instrText>
        </w:r>
        <w:r>
          <w:rPr>
            <w:noProof/>
          </w:rPr>
        </w:r>
        <w:r>
          <w:rPr>
            <w:noProof/>
          </w:rPr>
          <w:fldChar w:fldCharType="separate"/>
        </w:r>
        <w:r>
          <w:rPr>
            <w:noProof/>
          </w:rPr>
          <w:t>8</w:t>
        </w:r>
        <w:r>
          <w:rPr>
            <w:noProof/>
          </w:rPr>
          <w:fldChar w:fldCharType="end"/>
        </w:r>
      </w:hyperlink>
    </w:p>
    <w:p w14:paraId="014E9375" w14:textId="04B86434" w:rsidR="00BC73BB" w:rsidRDefault="00BC73BB">
      <w:pPr>
        <w:pStyle w:val="TOC1"/>
        <w:rPr>
          <w:rFonts w:asciiTheme="minorHAnsi" w:eastAsiaTheme="minorEastAsia" w:hAnsiTheme="minorHAnsi" w:cstheme="minorBidi"/>
          <w:noProof/>
          <w:color w:val="auto"/>
          <w:kern w:val="2"/>
          <w:sz w:val="24"/>
          <w:lang w:eastAsia="en-AU"/>
          <w14:ligatures w14:val="standardContextual"/>
        </w:rPr>
      </w:pPr>
      <w:hyperlink w:anchor="_Toc217459825" w:history="1">
        <w:r w:rsidRPr="005B59EE">
          <w:rPr>
            <w:rStyle w:val="Hyperlink"/>
            <w:noProof/>
          </w:rPr>
          <w:t>4</w:t>
        </w:r>
        <w:r>
          <w:rPr>
            <w:rFonts w:asciiTheme="minorHAnsi" w:eastAsiaTheme="minorEastAsia" w:hAnsiTheme="minorHAnsi" w:cstheme="minorBidi"/>
            <w:noProof/>
            <w:color w:val="auto"/>
            <w:kern w:val="2"/>
            <w:sz w:val="24"/>
            <w:lang w:eastAsia="en-AU"/>
            <w14:ligatures w14:val="standardContextual"/>
          </w:rPr>
          <w:tab/>
        </w:r>
        <w:r w:rsidRPr="005B59EE">
          <w:rPr>
            <w:rStyle w:val="Hyperlink"/>
            <w:noProof/>
          </w:rPr>
          <w:t>Public Questions, Petitions and Joint Letters</w:t>
        </w:r>
        <w:r>
          <w:rPr>
            <w:noProof/>
          </w:rPr>
          <w:tab/>
        </w:r>
        <w:r>
          <w:rPr>
            <w:noProof/>
          </w:rPr>
          <w:fldChar w:fldCharType="begin"/>
        </w:r>
        <w:r>
          <w:rPr>
            <w:noProof/>
          </w:rPr>
          <w:instrText xml:space="preserve"> PAGEREF _Toc217459825 \h </w:instrText>
        </w:r>
        <w:r>
          <w:rPr>
            <w:noProof/>
          </w:rPr>
        </w:r>
        <w:r>
          <w:rPr>
            <w:noProof/>
          </w:rPr>
          <w:fldChar w:fldCharType="separate"/>
        </w:r>
        <w:r>
          <w:rPr>
            <w:noProof/>
          </w:rPr>
          <w:t>9</w:t>
        </w:r>
        <w:r>
          <w:rPr>
            <w:noProof/>
          </w:rPr>
          <w:fldChar w:fldCharType="end"/>
        </w:r>
      </w:hyperlink>
    </w:p>
    <w:p w14:paraId="3E7B9A37" w14:textId="715C34FA" w:rsidR="00BC73BB" w:rsidRDefault="00BC73BB">
      <w:pPr>
        <w:pStyle w:val="TOC2"/>
        <w:rPr>
          <w:rFonts w:asciiTheme="minorHAnsi" w:eastAsiaTheme="minorEastAsia" w:hAnsiTheme="minorHAnsi" w:cstheme="minorBidi"/>
          <w:noProof/>
          <w:color w:val="auto"/>
          <w:kern w:val="2"/>
          <w:lang w:eastAsia="en-AU"/>
          <w14:ligatures w14:val="standardContextual"/>
        </w:rPr>
      </w:pPr>
      <w:hyperlink w:anchor="_Toc217459826" w:history="1">
        <w:r w:rsidRPr="005B59EE">
          <w:rPr>
            <w:rStyle w:val="Hyperlink"/>
            <w:noProof/>
          </w:rPr>
          <w:t>4.1</w:t>
        </w:r>
        <w:r>
          <w:rPr>
            <w:rFonts w:asciiTheme="minorHAnsi" w:eastAsiaTheme="minorEastAsia" w:hAnsiTheme="minorHAnsi" w:cstheme="minorBidi"/>
            <w:noProof/>
            <w:color w:val="auto"/>
            <w:kern w:val="2"/>
            <w:lang w:eastAsia="en-AU"/>
            <w14:ligatures w14:val="standardContextual"/>
          </w:rPr>
          <w:tab/>
        </w:r>
        <w:r w:rsidRPr="005B59EE">
          <w:rPr>
            <w:rStyle w:val="Hyperlink"/>
            <w:noProof/>
          </w:rPr>
          <w:t>Public Question Time</w:t>
        </w:r>
        <w:r>
          <w:rPr>
            <w:noProof/>
          </w:rPr>
          <w:tab/>
        </w:r>
        <w:r>
          <w:rPr>
            <w:noProof/>
          </w:rPr>
          <w:fldChar w:fldCharType="begin"/>
        </w:r>
        <w:r>
          <w:rPr>
            <w:noProof/>
          </w:rPr>
          <w:instrText xml:space="preserve"> PAGEREF _Toc217459826 \h </w:instrText>
        </w:r>
        <w:r>
          <w:rPr>
            <w:noProof/>
          </w:rPr>
        </w:r>
        <w:r>
          <w:rPr>
            <w:noProof/>
          </w:rPr>
          <w:fldChar w:fldCharType="separate"/>
        </w:r>
        <w:r>
          <w:rPr>
            <w:noProof/>
          </w:rPr>
          <w:t>9</w:t>
        </w:r>
        <w:r>
          <w:rPr>
            <w:noProof/>
          </w:rPr>
          <w:fldChar w:fldCharType="end"/>
        </w:r>
      </w:hyperlink>
    </w:p>
    <w:p w14:paraId="26D7F7FD" w14:textId="5A06A4A7" w:rsidR="00BC73BB" w:rsidRDefault="00BC73BB">
      <w:pPr>
        <w:pStyle w:val="TOC2"/>
        <w:rPr>
          <w:rFonts w:asciiTheme="minorHAnsi" w:eastAsiaTheme="minorEastAsia" w:hAnsiTheme="minorHAnsi" w:cstheme="minorBidi"/>
          <w:noProof/>
          <w:color w:val="auto"/>
          <w:kern w:val="2"/>
          <w:lang w:eastAsia="en-AU"/>
          <w14:ligatures w14:val="standardContextual"/>
        </w:rPr>
      </w:pPr>
      <w:hyperlink w:anchor="_Toc217459827" w:history="1">
        <w:r w:rsidRPr="005B59EE">
          <w:rPr>
            <w:rStyle w:val="Hyperlink"/>
            <w:noProof/>
          </w:rPr>
          <w:t>4.2</w:t>
        </w:r>
        <w:r>
          <w:rPr>
            <w:rFonts w:asciiTheme="minorHAnsi" w:eastAsiaTheme="minorEastAsia" w:hAnsiTheme="minorHAnsi" w:cstheme="minorBidi"/>
            <w:noProof/>
            <w:color w:val="auto"/>
            <w:kern w:val="2"/>
            <w:lang w:eastAsia="en-AU"/>
            <w14:ligatures w14:val="standardContextual"/>
          </w:rPr>
          <w:tab/>
        </w:r>
        <w:r w:rsidRPr="005B59EE">
          <w:rPr>
            <w:rStyle w:val="Hyperlink"/>
            <w:noProof/>
          </w:rPr>
          <w:t>Petitions</w:t>
        </w:r>
        <w:r>
          <w:rPr>
            <w:noProof/>
          </w:rPr>
          <w:tab/>
        </w:r>
        <w:r>
          <w:rPr>
            <w:noProof/>
          </w:rPr>
          <w:fldChar w:fldCharType="begin"/>
        </w:r>
        <w:r>
          <w:rPr>
            <w:noProof/>
          </w:rPr>
          <w:instrText xml:space="preserve"> PAGEREF _Toc217459827 \h </w:instrText>
        </w:r>
        <w:r>
          <w:rPr>
            <w:noProof/>
          </w:rPr>
        </w:r>
        <w:r>
          <w:rPr>
            <w:noProof/>
          </w:rPr>
          <w:fldChar w:fldCharType="separate"/>
        </w:r>
        <w:r>
          <w:rPr>
            <w:noProof/>
          </w:rPr>
          <w:t>9</w:t>
        </w:r>
        <w:r>
          <w:rPr>
            <w:noProof/>
          </w:rPr>
          <w:fldChar w:fldCharType="end"/>
        </w:r>
      </w:hyperlink>
    </w:p>
    <w:p w14:paraId="46517934" w14:textId="0A5EE60A" w:rsidR="00BC73BB" w:rsidRDefault="00BC73BB">
      <w:pPr>
        <w:pStyle w:val="TOC3"/>
        <w:rPr>
          <w:rFonts w:asciiTheme="minorHAnsi" w:eastAsiaTheme="minorEastAsia" w:hAnsiTheme="minorHAnsi" w:cstheme="minorBidi"/>
          <w:noProof/>
          <w:color w:val="auto"/>
          <w:kern w:val="2"/>
          <w:lang w:eastAsia="en-AU"/>
          <w14:ligatures w14:val="standardContextual"/>
        </w:rPr>
      </w:pPr>
      <w:hyperlink w:anchor="_Toc217459828" w:history="1">
        <w:r w:rsidRPr="005B59EE">
          <w:rPr>
            <w:rStyle w:val="Hyperlink"/>
            <w:noProof/>
          </w:rPr>
          <w:t>4.2.1</w:t>
        </w:r>
        <w:r>
          <w:rPr>
            <w:rFonts w:asciiTheme="minorHAnsi" w:eastAsiaTheme="minorEastAsia" w:hAnsiTheme="minorHAnsi" w:cstheme="minorBidi"/>
            <w:noProof/>
            <w:color w:val="auto"/>
            <w:kern w:val="2"/>
            <w:lang w:eastAsia="en-AU"/>
            <w14:ligatures w14:val="standardContextual"/>
          </w:rPr>
          <w:tab/>
        </w:r>
        <w:r w:rsidRPr="005B59EE">
          <w:rPr>
            <w:rStyle w:val="Hyperlink"/>
            <w:noProof/>
          </w:rPr>
          <w:t>Petition - Bottle Shop, 19 Church Street Whittlesea</w:t>
        </w:r>
        <w:r>
          <w:rPr>
            <w:noProof/>
          </w:rPr>
          <w:tab/>
        </w:r>
        <w:r>
          <w:rPr>
            <w:noProof/>
          </w:rPr>
          <w:fldChar w:fldCharType="begin"/>
        </w:r>
        <w:r>
          <w:rPr>
            <w:noProof/>
          </w:rPr>
          <w:instrText xml:space="preserve"> PAGEREF _Toc217459828 \h </w:instrText>
        </w:r>
        <w:r>
          <w:rPr>
            <w:noProof/>
          </w:rPr>
        </w:r>
        <w:r>
          <w:rPr>
            <w:noProof/>
          </w:rPr>
          <w:fldChar w:fldCharType="separate"/>
        </w:r>
        <w:r>
          <w:rPr>
            <w:noProof/>
          </w:rPr>
          <w:t>9</w:t>
        </w:r>
        <w:r>
          <w:rPr>
            <w:noProof/>
          </w:rPr>
          <w:fldChar w:fldCharType="end"/>
        </w:r>
      </w:hyperlink>
    </w:p>
    <w:p w14:paraId="3EA3A6FE" w14:textId="58E8632C" w:rsidR="00BC73BB" w:rsidRDefault="00BC73BB">
      <w:pPr>
        <w:pStyle w:val="TOC2"/>
        <w:rPr>
          <w:rFonts w:asciiTheme="minorHAnsi" w:eastAsiaTheme="minorEastAsia" w:hAnsiTheme="minorHAnsi" w:cstheme="minorBidi"/>
          <w:noProof/>
          <w:color w:val="auto"/>
          <w:kern w:val="2"/>
          <w:lang w:eastAsia="en-AU"/>
          <w14:ligatures w14:val="standardContextual"/>
        </w:rPr>
      </w:pPr>
      <w:hyperlink w:anchor="_Toc217459829" w:history="1">
        <w:r w:rsidRPr="005B59EE">
          <w:rPr>
            <w:rStyle w:val="Hyperlink"/>
            <w:noProof/>
          </w:rPr>
          <w:t>4.3</w:t>
        </w:r>
        <w:r>
          <w:rPr>
            <w:rFonts w:asciiTheme="minorHAnsi" w:eastAsiaTheme="minorEastAsia" w:hAnsiTheme="minorHAnsi" w:cstheme="minorBidi"/>
            <w:noProof/>
            <w:color w:val="auto"/>
            <w:kern w:val="2"/>
            <w:lang w:eastAsia="en-AU"/>
            <w14:ligatures w14:val="standardContextual"/>
          </w:rPr>
          <w:tab/>
        </w:r>
        <w:r w:rsidRPr="005B59EE">
          <w:rPr>
            <w:rStyle w:val="Hyperlink"/>
            <w:noProof/>
          </w:rPr>
          <w:t>Joint Letters</w:t>
        </w:r>
        <w:r>
          <w:rPr>
            <w:noProof/>
          </w:rPr>
          <w:tab/>
        </w:r>
        <w:r>
          <w:rPr>
            <w:noProof/>
          </w:rPr>
          <w:fldChar w:fldCharType="begin"/>
        </w:r>
        <w:r>
          <w:rPr>
            <w:noProof/>
          </w:rPr>
          <w:instrText xml:space="preserve"> PAGEREF _Toc217459829 \h </w:instrText>
        </w:r>
        <w:r>
          <w:rPr>
            <w:noProof/>
          </w:rPr>
        </w:r>
        <w:r>
          <w:rPr>
            <w:noProof/>
          </w:rPr>
          <w:fldChar w:fldCharType="separate"/>
        </w:r>
        <w:r>
          <w:rPr>
            <w:noProof/>
          </w:rPr>
          <w:t>10</w:t>
        </w:r>
        <w:r>
          <w:rPr>
            <w:noProof/>
          </w:rPr>
          <w:fldChar w:fldCharType="end"/>
        </w:r>
      </w:hyperlink>
    </w:p>
    <w:p w14:paraId="274A35B7" w14:textId="101C3D80" w:rsidR="00BC73BB" w:rsidRDefault="00BC73BB">
      <w:pPr>
        <w:pStyle w:val="TOC1"/>
        <w:rPr>
          <w:rFonts w:asciiTheme="minorHAnsi" w:eastAsiaTheme="minorEastAsia" w:hAnsiTheme="minorHAnsi" w:cstheme="minorBidi"/>
          <w:noProof/>
          <w:color w:val="auto"/>
          <w:kern w:val="2"/>
          <w:sz w:val="24"/>
          <w:lang w:eastAsia="en-AU"/>
          <w14:ligatures w14:val="standardContextual"/>
        </w:rPr>
      </w:pPr>
      <w:hyperlink w:anchor="_Toc217459830" w:history="1">
        <w:r w:rsidRPr="005B59EE">
          <w:rPr>
            <w:rStyle w:val="Hyperlink"/>
            <w:noProof/>
          </w:rPr>
          <w:t>5</w:t>
        </w:r>
        <w:r>
          <w:rPr>
            <w:rFonts w:asciiTheme="minorHAnsi" w:eastAsiaTheme="minorEastAsia" w:hAnsiTheme="minorHAnsi" w:cstheme="minorBidi"/>
            <w:noProof/>
            <w:color w:val="auto"/>
            <w:kern w:val="2"/>
            <w:sz w:val="24"/>
            <w:lang w:eastAsia="en-AU"/>
            <w14:ligatures w14:val="standardContextual"/>
          </w:rPr>
          <w:tab/>
        </w:r>
        <w:r w:rsidRPr="005B59EE">
          <w:rPr>
            <w:rStyle w:val="Hyperlink"/>
            <w:noProof/>
          </w:rPr>
          <w:t>Officers' Reports</w:t>
        </w:r>
        <w:r>
          <w:rPr>
            <w:noProof/>
          </w:rPr>
          <w:tab/>
        </w:r>
        <w:r>
          <w:rPr>
            <w:noProof/>
          </w:rPr>
          <w:fldChar w:fldCharType="begin"/>
        </w:r>
        <w:r>
          <w:rPr>
            <w:noProof/>
          </w:rPr>
          <w:instrText xml:space="preserve"> PAGEREF _Toc217459830 \h </w:instrText>
        </w:r>
        <w:r>
          <w:rPr>
            <w:noProof/>
          </w:rPr>
        </w:r>
        <w:r>
          <w:rPr>
            <w:noProof/>
          </w:rPr>
          <w:fldChar w:fldCharType="separate"/>
        </w:r>
        <w:r>
          <w:rPr>
            <w:noProof/>
          </w:rPr>
          <w:t>11</w:t>
        </w:r>
        <w:r>
          <w:rPr>
            <w:noProof/>
          </w:rPr>
          <w:fldChar w:fldCharType="end"/>
        </w:r>
      </w:hyperlink>
    </w:p>
    <w:p w14:paraId="64FB8658" w14:textId="3505979D" w:rsidR="00BC73BB" w:rsidRDefault="00BC73BB">
      <w:pPr>
        <w:pStyle w:val="TOC2"/>
        <w:rPr>
          <w:rFonts w:asciiTheme="minorHAnsi" w:eastAsiaTheme="minorEastAsia" w:hAnsiTheme="minorHAnsi" w:cstheme="minorBidi"/>
          <w:noProof/>
          <w:color w:val="auto"/>
          <w:kern w:val="2"/>
          <w:lang w:eastAsia="en-AU"/>
          <w14:ligatures w14:val="standardContextual"/>
        </w:rPr>
      </w:pPr>
      <w:hyperlink w:anchor="_Toc217459831" w:history="1">
        <w:r w:rsidRPr="005B59EE">
          <w:rPr>
            <w:rStyle w:val="Hyperlink"/>
            <w:noProof/>
          </w:rPr>
          <w:t>5.1</w:t>
        </w:r>
        <w:r>
          <w:rPr>
            <w:rFonts w:asciiTheme="minorHAnsi" w:eastAsiaTheme="minorEastAsia" w:hAnsiTheme="minorHAnsi" w:cstheme="minorBidi"/>
            <w:noProof/>
            <w:color w:val="auto"/>
            <w:kern w:val="2"/>
            <w:lang w:eastAsia="en-AU"/>
            <w14:ligatures w14:val="standardContextual"/>
          </w:rPr>
          <w:tab/>
        </w:r>
        <w:r w:rsidRPr="005B59EE">
          <w:rPr>
            <w:rStyle w:val="Hyperlink"/>
            <w:noProof/>
          </w:rPr>
          <w:t>Draft Public Open Space Plan 2026 - 36</w:t>
        </w:r>
        <w:r>
          <w:rPr>
            <w:noProof/>
          </w:rPr>
          <w:tab/>
        </w:r>
        <w:r>
          <w:rPr>
            <w:noProof/>
          </w:rPr>
          <w:fldChar w:fldCharType="begin"/>
        </w:r>
        <w:r>
          <w:rPr>
            <w:noProof/>
          </w:rPr>
          <w:instrText xml:space="preserve"> PAGEREF _Toc217459831 \h </w:instrText>
        </w:r>
        <w:r>
          <w:rPr>
            <w:noProof/>
          </w:rPr>
        </w:r>
        <w:r>
          <w:rPr>
            <w:noProof/>
          </w:rPr>
          <w:fldChar w:fldCharType="separate"/>
        </w:r>
        <w:r>
          <w:rPr>
            <w:noProof/>
          </w:rPr>
          <w:t>11</w:t>
        </w:r>
        <w:r>
          <w:rPr>
            <w:noProof/>
          </w:rPr>
          <w:fldChar w:fldCharType="end"/>
        </w:r>
      </w:hyperlink>
    </w:p>
    <w:p w14:paraId="205DC825" w14:textId="44848016" w:rsidR="00BC73BB" w:rsidRDefault="00BC73BB">
      <w:pPr>
        <w:pStyle w:val="TOC2"/>
        <w:rPr>
          <w:rFonts w:asciiTheme="minorHAnsi" w:eastAsiaTheme="minorEastAsia" w:hAnsiTheme="minorHAnsi" w:cstheme="minorBidi"/>
          <w:noProof/>
          <w:color w:val="auto"/>
          <w:kern w:val="2"/>
          <w:lang w:eastAsia="en-AU"/>
          <w14:ligatures w14:val="standardContextual"/>
        </w:rPr>
      </w:pPr>
      <w:hyperlink w:anchor="_Toc217459832" w:history="1">
        <w:r w:rsidRPr="005B59EE">
          <w:rPr>
            <w:rStyle w:val="Hyperlink"/>
            <w:noProof/>
          </w:rPr>
          <w:t>5.2</w:t>
        </w:r>
        <w:r>
          <w:rPr>
            <w:rFonts w:asciiTheme="minorHAnsi" w:eastAsiaTheme="minorEastAsia" w:hAnsiTheme="minorHAnsi" w:cstheme="minorBidi"/>
            <w:noProof/>
            <w:color w:val="auto"/>
            <w:kern w:val="2"/>
            <w:lang w:eastAsia="en-AU"/>
            <w14:ligatures w14:val="standardContextual"/>
          </w:rPr>
          <w:tab/>
        </w:r>
        <w:r w:rsidRPr="005B59EE">
          <w:rPr>
            <w:rStyle w:val="Hyperlink"/>
            <w:noProof/>
          </w:rPr>
          <w:t>2025-66: The Boulevard Town Centre Revitalisation</w:t>
        </w:r>
        <w:r>
          <w:rPr>
            <w:noProof/>
          </w:rPr>
          <w:tab/>
        </w:r>
        <w:r>
          <w:rPr>
            <w:noProof/>
          </w:rPr>
          <w:fldChar w:fldCharType="begin"/>
        </w:r>
        <w:r>
          <w:rPr>
            <w:noProof/>
          </w:rPr>
          <w:instrText xml:space="preserve"> PAGEREF _Toc217459832 \h </w:instrText>
        </w:r>
        <w:r>
          <w:rPr>
            <w:noProof/>
          </w:rPr>
        </w:r>
        <w:r>
          <w:rPr>
            <w:noProof/>
          </w:rPr>
          <w:fldChar w:fldCharType="separate"/>
        </w:r>
        <w:r>
          <w:rPr>
            <w:noProof/>
          </w:rPr>
          <w:t>15</w:t>
        </w:r>
        <w:r>
          <w:rPr>
            <w:noProof/>
          </w:rPr>
          <w:fldChar w:fldCharType="end"/>
        </w:r>
      </w:hyperlink>
    </w:p>
    <w:p w14:paraId="48D3F5AE" w14:textId="7563DECA" w:rsidR="00BC73BB" w:rsidRDefault="00BC73BB">
      <w:pPr>
        <w:pStyle w:val="TOC2"/>
        <w:rPr>
          <w:rFonts w:asciiTheme="minorHAnsi" w:eastAsiaTheme="minorEastAsia" w:hAnsiTheme="minorHAnsi" w:cstheme="minorBidi"/>
          <w:noProof/>
          <w:color w:val="auto"/>
          <w:kern w:val="2"/>
          <w:lang w:eastAsia="en-AU"/>
          <w14:ligatures w14:val="standardContextual"/>
        </w:rPr>
      </w:pPr>
      <w:hyperlink w:anchor="_Toc217459833" w:history="1">
        <w:r w:rsidRPr="005B59EE">
          <w:rPr>
            <w:rStyle w:val="Hyperlink"/>
            <w:noProof/>
          </w:rPr>
          <w:t>5.3</w:t>
        </w:r>
        <w:r>
          <w:rPr>
            <w:rFonts w:asciiTheme="minorHAnsi" w:eastAsiaTheme="minorEastAsia" w:hAnsiTheme="minorHAnsi" w:cstheme="minorBidi"/>
            <w:noProof/>
            <w:color w:val="auto"/>
            <w:kern w:val="2"/>
            <w:lang w:eastAsia="en-AU"/>
            <w14:ligatures w14:val="standardContextual"/>
          </w:rPr>
          <w:tab/>
        </w:r>
        <w:r w:rsidRPr="005B59EE">
          <w:rPr>
            <w:rStyle w:val="Hyperlink"/>
            <w:noProof/>
          </w:rPr>
          <w:t>Affordable Housing Plan 2025-2030</w:t>
        </w:r>
        <w:r>
          <w:rPr>
            <w:noProof/>
          </w:rPr>
          <w:tab/>
        </w:r>
        <w:r>
          <w:rPr>
            <w:noProof/>
          </w:rPr>
          <w:fldChar w:fldCharType="begin"/>
        </w:r>
        <w:r>
          <w:rPr>
            <w:noProof/>
          </w:rPr>
          <w:instrText xml:space="preserve"> PAGEREF _Toc217459833 \h </w:instrText>
        </w:r>
        <w:r>
          <w:rPr>
            <w:noProof/>
          </w:rPr>
        </w:r>
        <w:r>
          <w:rPr>
            <w:noProof/>
          </w:rPr>
          <w:fldChar w:fldCharType="separate"/>
        </w:r>
        <w:r>
          <w:rPr>
            <w:noProof/>
          </w:rPr>
          <w:t>17</w:t>
        </w:r>
        <w:r>
          <w:rPr>
            <w:noProof/>
          </w:rPr>
          <w:fldChar w:fldCharType="end"/>
        </w:r>
      </w:hyperlink>
    </w:p>
    <w:p w14:paraId="0684DD92" w14:textId="6A74D8C2" w:rsidR="00BC73BB" w:rsidRDefault="00BC73BB">
      <w:pPr>
        <w:pStyle w:val="TOC2"/>
        <w:rPr>
          <w:rFonts w:asciiTheme="minorHAnsi" w:eastAsiaTheme="minorEastAsia" w:hAnsiTheme="minorHAnsi" w:cstheme="minorBidi"/>
          <w:noProof/>
          <w:color w:val="auto"/>
          <w:kern w:val="2"/>
          <w:lang w:eastAsia="en-AU"/>
          <w14:ligatures w14:val="standardContextual"/>
        </w:rPr>
      </w:pPr>
      <w:hyperlink w:anchor="_Toc217459834" w:history="1">
        <w:r w:rsidRPr="005B59EE">
          <w:rPr>
            <w:rStyle w:val="Hyperlink"/>
            <w:noProof/>
          </w:rPr>
          <w:t>5.4</w:t>
        </w:r>
        <w:r>
          <w:rPr>
            <w:rFonts w:asciiTheme="minorHAnsi" w:eastAsiaTheme="minorEastAsia" w:hAnsiTheme="minorHAnsi" w:cstheme="minorBidi"/>
            <w:noProof/>
            <w:color w:val="auto"/>
            <w:kern w:val="2"/>
            <w:lang w:eastAsia="en-AU"/>
            <w14:ligatures w14:val="standardContextual"/>
          </w:rPr>
          <w:tab/>
        </w:r>
        <w:r w:rsidRPr="005B59EE">
          <w:rPr>
            <w:rStyle w:val="Hyperlink"/>
            <w:noProof/>
          </w:rPr>
          <w:t>Strategic Property and Land Plan 2025-2030</w:t>
        </w:r>
        <w:r>
          <w:rPr>
            <w:noProof/>
          </w:rPr>
          <w:tab/>
        </w:r>
        <w:r>
          <w:rPr>
            <w:noProof/>
          </w:rPr>
          <w:fldChar w:fldCharType="begin"/>
        </w:r>
        <w:r>
          <w:rPr>
            <w:noProof/>
          </w:rPr>
          <w:instrText xml:space="preserve"> PAGEREF _Toc217459834 \h </w:instrText>
        </w:r>
        <w:r>
          <w:rPr>
            <w:noProof/>
          </w:rPr>
        </w:r>
        <w:r>
          <w:rPr>
            <w:noProof/>
          </w:rPr>
          <w:fldChar w:fldCharType="separate"/>
        </w:r>
        <w:r>
          <w:rPr>
            <w:noProof/>
          </w:rPr>
          <w:t>21</w:t>
        </w:r>
        <w:r>
          <w:rPr>
            <w:noProof/>
          </w:rPr>
          <w:fldChar w:fldCharType="end"/>
        </w:r>
      </w:hyperlink>
    </w:p>
    <w:p w14:paraId="3234D6D9" w14:textId="3937280C" w:rsidR="00BC73BB" w:rsidRDefault="00BC73BB">
      <w:pPr>
        <w:pStyle w:val="TOC2"/>
        <w:rPr>
          <w:rFonts w:asciiTheme="minorHAnsi" w:eastAsiaTheme="minorEastAsia" w:hAnsiTheme="minorHAnsi" w:cstheme="minorBidi"/>
          <w:noProof/>
          <w:color w:val="auto"/>
          <w:kern w:val="2"/>
          <w:lang w:eastAsia="en-AU"/>
          <w14:ligatures w14:val="standardContextual"/>
        </w:rPr>
      </w:pPr>
      <w:hyperlink w:anchor="_Toc217459835" w:history="1">
        <w:r w:rsidRPr="005B59EE">
          <w:rPr>
            <w:rStyle w:val="Hyperlink"/>
            <w:noProof/>
          </w:rPr>
          <w:t>5.5</w:t>
        </w:r>
        <w:r>
          <w:rPr>
            <w:rFonts w:asciiTheme="minorHAnsi" w:eastAsiaTheme="minorEastAsia" w:hAnsiTheme="minorHAnsi" w:cstheme="minorBidi"/>
            <w:noProof/>
            <w:color w:val="auto"/>
            <w:kern w:val="2"/>
            <w:lang w:eastAsia="en-AU"/>
            <w14:ligatures w14:val="standardContextual"/>
          </w:rPr>
          <w:tab/>
        </w:r>
        <w:r w:rsidRPr="005B59EE">
          <w:rPr>
            <w:rStyle w:val="Hyperlink"/>
            <w:noProof/>
          </w:rPr>
          <w:t>Whittlesea Aboriginal Gathering Place Advisory Group Terms of Reference</w:t>
        </w:r>
        <w:r>
          <w:rPr>
            <w:noProof/>
          </w:rPr>
          <w:tab/>
        </w:r>
        <w:r>
          <w:rPr>
            <w:noProof/>
          </w:rPr>
          <w:fldChar w:fldCharType="begin"/>
        </w:r>
        <w:r>
          <w:rPr>
            <w:noProof/>
          </w:rPr>
          <w:instrText xml:space="preserve"> PAGEREF _Toc217459835 \h </w:instrText>
        </w:r>
        <w:r>
          <w:rPr>
            <w:noProof/>
          </w:rPr>
        </w:r>
        <w:r>
          <w:rPr>
            <w:noProof/>
          </w:rPr>
          <w:fldChar w:fldCharType="separate"/>
        </w:r>
        <w:r>
          <w:rPr>
            <w:noProof/>
          </w:rPr>
          <w:t>23</w:t>
        </w:r>
        <w:r>
          <w:rPr>
            <w:noProof/>
          </w:rPr>
          <w:fldChar w:fldCharType="end"/>
        </w:r>
      </w:hyperlink>
    </w:p>
    <w:p w14:paraId="30230E23" w14:textId="189F0F2D" w:rsidR="00BC73BB" w:rsidRDefault="00BC73BB">
      <w:pPr>
        <w:pStyle w:val="TOC2"/>
        <w:rPr>
          <w:rFonts w:asciiTheme="minorHAnsi" w:eastAsiaTheme="minorEastAsia" w:hAnsiTheme="minorHAnsi" w:cstheme="minorBidi"/>
          <w:noProof/>
          <w:color w:val="auto"/>
          <w:kern w:val="2"/>
          <w:lang w:eastAsia="en-AU"/>
          <w14:ligatures w14:val="standardContextual"/>
        </w:rPr>
      </w:pPr>
      <w:hyperlink w:anchor="_Toc217459836" w:history="1">
        <w:r w:rsidRPr="005B59EE">
          <w:rPr>
            <w:rStyle w:val="Hyperlink"/>
            <w:noProof/>
          </w:rPr>
          <w:t>5.6</w:t>
        </w:r>
        <w:r>
          <w:rPr>
            <w:rFonts w:asciiTheme="minorHAnsi" w:eastAsiaTheme="minorEastAsia" w:hAnsiTheme="minorHAnsi" w:cstheme="minorBidi"/>
            <w:noProof/>
            <w:color w:val="auto"/>
            <w:kern w:val="2"/>
            <w:lang w:eastAsia="en-AU"/>
            <w14:ligatures w14:val="standardContextual"/>
          </w:rPr>
          <w:tab/>
        </w:r>
        <w:r w:rsidRPr="005B59EE">
          <w:rPr>
            <w:rStyle w:val="Hyperlink"/>
            <w:noProof/>
          </w:rPr>
          <w:t>Establishment of a Youth Hub in the City of Whittlesea</w:t>
        </w:r>
        <w:r>
          <w:rPr>
            <w:noProof/>
          </w:rPr>
          <w:tab/>
        </w:r>
        <w:r>
          <w:rPr>
            <w:noProof/>
          </w:rPr>
          <w:fldChar w:fldCharType="begin"/>
        </w:r>
        <w:r>
          <w:rPr>
            <w:noProof/>
          </w:rPr>
          <w:instrText xml:space="preserve"> PAGEREF _Toc217459836 \h </w:instrText>
        </w:r>
        <w:r>
          <w:rPr>
            <w:noProof/>
          </w:rPr>
        </w:r>
        <w:r>
          <w:rPr>
            <w:noProof/>
          </w:rPr>
          <w:fldChar w:fldCharType="separate"/>
        </w:r>
        <w:r>
          <w:rPr>
            <w:noProof/>
          </w:rPr>
          <w:t>25</w:t>
        </w:r>
        <w:r>
          <w:rPr>
            <w:noProof/>
          </w:rPr>
          <w:fldChar w:fldCharType="end"/>
        </w:r>
      </w:hyperlink>
    </w:p>
    <w:p w14:paraId="4BE21D3F" w14:textId="4A9BC5EF" w:rsidR="00BC73BB" w:rsidRDefault="00BC73BB">
      <w:pPr>
        <w:pStyle w:val="TOC2"/>
        <w:rPr>
          <w:rFonts w:asciiTheme="minorHAnsi" w:eastAsiaTheme="minorEastAsia" w:hAnsiTheme="minorHAnsi" w:cstheme="minorBidi"/>
          <w:noProof/>
          <w:color w:val="auto"/>
          <w:kern w:val="2"/>
          <w:lang w:eastAsia="en-AU"/>
          <w14:ligatures w14:val="standardContextual"/>
        </w:rPr>
      </w:pPr>
      <w:hyperlink w:anchor="_Toc217459837" w:history="1">
        <w:r w:rsidRPr="005B59EE">
          <w:rPr>
            <w:rStyle w:val="Hyperlink"/>
            <w:noProof/>
          </w:rPr>
          <w:t>5.7</w:t>
        </w:r>
        <w:r>
          <w:rPr>
            <w:rFonts w:asciiTheme="minorHAnsi" w:eastAsiaTheme="minorEastAsia" w:hAnsiTheme="minorHAnsi" w:cstheme="minorBidi"/>
            <w:noProof/>
            <w:color w:val="auto"/>
            <w:kern w:val="2"/>
            <w:lang w:eastAsia="en-AU"/>
            <w14:ligatures w14:val="standardContextual"/>
          </w:rPr>
          <w:tab/>
        </w:r>
        <w:r w:rsidRPr="005B59EE">
          <w:rPr>
            <w:rStyle w:val="Hyperlink"/>
            <w:noProof/>
          </w:rPr>
          <w:t>2025-2026 Q1 Community Grants</w:t>
        </w:r>
        <w:r>
          <w:rPr>
            <w:noProof/>
          </w:rPr>
          <w:tab/>
        </w:r>
        <w:r>
          <w:rPr>
            <w:noProof/>
          </w:rPr>
          <w:fldChar w:fldCharType="begin"/>
        </w:r>
        <w:r>
          <w:rPr>
            <w:noProof/>
          </w:rPr>
          <w:instrText xml:space="preserve"> PAGEREF _Toc217459837 \h </w:instrText>
        </w:r>
        <w:r>
          <w:rPr>
            <w:noProof/>
          </w:rPr>
        </w:r>
        <w:r>
          <w:rPr>
            <w:noProof/>
          </w:rPr>
          <w:fldChar w:fldCharType="separate"/>
        </w:r>
        <w:r>
          <w:rPr>
            <w:noProof/>
          </w:rPr>
          <w:t>30</w:t>
        </w:r>
        <w:r>
          <w:rPr>
            <w:noProof/>
          </w:rPr>
          <w:fldChar w:fldCharType="end"/>
        </w:r>
      </w:hyperlink>
    </w:p>
    <w:p w14:paraId="3C88CD22" w14:textId="43562B5F" w:rsidR="00BC73BB" w:rsidRDefault="00BC73BB">
      <w:pPr>
        <w:pStyle w:val="TOC2"/>
        <w:rPr>
          <w:rFonts w:asciiTheme="minorHAnsi" w:eastAsiaTheme="minorEastAsia" w:hAnsiTheme="minorHAnsi" w:cstheme="minorBidi"/>
          <w:noProof/>
          <w:color w:val="auto"/>
          <w:kern w:val="2"/>
          <w:lang w:eastAsia="en-AU"/>
          <w14:ligatures w14:val="standardContextual"/>
        </w:rPr>
      </w:pPr>
      <w:hyperlink w:anchor="_Toc217459838" w:history="1">
        <w:r w:rsidRPr="005B59EE">
          <w:rPr>
            <w:rStyle w:val="Hyperlink"/>
            <w:noProof/>
          </w:rPr>
          <w:t>5.8</w:t>
        </w:r>
        <w:r>
          <w:rPr>
            <w:rFonts w:asciiTheme="minorHAnsi" w:eastAsiaTheme="minorEastAsia" w:hAnsiTheme="minorHAnsi" w:cstheme="minorBidi"/>
            <w:noProof/>
            <w:color w:val="auto"/>
            <w:kern w:val="2"/>
            <w:lang w:eastAsia="en-AU"/>
            <w14:ligatures w14:val="standardContextual"/>
          </w:rPr>
          <w:tab/>
        </w:r>
        <w:r w:rsidRPr="005B59EE">
          <w:rPr>
            <w:rStyle w:val="Hyperlink"/>
            <w:noProof/>
          </w:rPr>
          <w:t>2025-29 Advocacy Prospectus</w:t>
        </w:r>
        <w:r>
          <w:rPr>
            <w:noProof/>
          </w:rPr>
          <w:tab/>
        </w:r>
        <w:r>
          <w:rPr>
            <w:noProof/>
          </w:rPr>
          <w:fldChar w:fldCharType="begin"/>
        </w:r>
        <w:r>
          <w:rPr>
            <w:noProof/>
          </w:rPr>
          <w:instrText xml:space="preserve"> PAGEREF _Toc217459838 \h </w:instrText>
        </w:r>
        <w:r>
          <w:rPr>
            <w:noProof/>
          </w:rPr>
        </w:r>
        <w:r>
          <w:rPr>
            <w:noProof/>
          </w:rPr>
          <w:fldChar w:fldCharType="separate"/>
        </w:r>
        <w:r>
          <w:rPr>
            <w:noProof/>
          </w:rPr>
          <w:t>32</w:t>
        </w:r>
        <w:r>
          <w:rPr>
            <w:noProof/>
          </w:rPr>
          <w:fldChar w:fldCharType="end"/>
        </w:r>
      </w:hyperlink>
    </w:p>
    <w:p w14:paraId="6732639F" w14:textId="0AF52B5D" w:rsidR="00BC73BB" w:rsidRDefault="00BC73BB">
      <w:pPr>
        <w:pStyle w:val="TOC2"/>
        <w:rPr>
          <w:rFonts w:asciiTheme="minorHAnsi" w:eastAsiaTheme="minorEastAsia" w:hAnsiTheme="minorHAnsi" w:cstheme="minorBidi"/>
          <w:noProof/>
          <w:color w:val="auto"/>
          <w:kern w:val="2"/>
          <w:lang w:eastAsia="en-AU"/>
          <w14:ligatures w14:val="standardContextual"/>
        </w:rPr>
      </w:pPr>
      <w:hyperlink w:anchor="_Toc217459839" w:history="1">
        <w:r w:rsidRPr="005B59EE">
          <w:rPr>
            <w:rStyle w:val="Hyperlink"/>
            <w:noProof/>
          </w:rPr>
          <w:t>5.9</w:t>
        </w:r>
        <w:r>
          <w:rPr>
            <w:rFonts w:asciiTheme="minorHAnsi" w:eastAsiaTheme="minorEastAsia" w:hAnsiTheme="minorHAnsi" w:cstheme="minorBidi"/>
            <w:noProof/>
            <w:color w:val="auto"/>
            <w:kern w:val="2"/>
            <w:lang w:eastAsia="en-AU"/>
            <w14:ligatures w14:val="standardContextual"/>
          </w:rPr>
          <w:tab/>
        </w:r>
        <w:r w:rsidRPr="005B59EE">
          <w:rPr>
            <w:rStyle w:val="Hyperlink"/>
            <w:noProof/>
          </w:rPr>
          <w:t>Quarterly Corporate Performance Report - Q1 ended 30/9/2025</w:t>
        </w:r>
        <w:r>
          <w:rPr>
            <w:noProof/>
          </w:rPr>
          <w:tab/>
        </w:r>
        <w:r>
          <w:rPr>
            <w:noProof/>
          </w:rPr>
          <w:fldChar w:fldCharType="begin"/>
        </w:r>
        <w:r>
          <w:rPr>
            <w:noProof/>
          </w:rPr>
          <w:instrText xml:space="preserve"> PAGEREF _Toc217459839 \h </w:instrText>
        </w:r>
        <w:r>
          <w:rPr>
            <w:noProof/>
          </w:rPr>
        </w:r>
        <w:r>
          <w:rPr>
            <w:noProof/>
          </w:rPr>
          <w:fldChar w:fldCharType="separate"/>
        </w:r>
        <w:r>
          <w:rPr>
            <w:noProof/>
          </w:rPr>
          <w:t>36</w:t>
        </w:r>
        <w:r>
          <w:rPr>
            <w:noProof/>
          </w:rPr>
          <w:fldChar w:fldCharType="end"/>
        </w:r>
      </w:hyperlink>
    </w:p>
    <w:p w14:paraId="1324B58A" w14:textId="163CCCA6" w:rsidR="00BC73BB" w:rsidRDefault="00BC73BB">
      <w:pPr>
        <w:pStyle w:val="TOC2"/>
        <w:rPr>
          <w:rFonts w:asciiTheme="minorHAnsi" w:eastAsiaTheme="minorEastAsia" w:hAnsiTheme="minorHAnsi" w:cstheme="minorBidi"/>
          <w:noProof/>
          <w:color w:val="auto"/>
          <w:kern w:val="2"/>
          <w:lang w:eastAsia="en-AU"/>
          <w14:ligatures w14:val="standardContextual"/>
        </w:rPr>
      </w:pPr>
      <w:hyperlink w:anchor="_Toc217459840" w:history="1">
        <w:r w:rsidRPr="005B59EE">
          <w:rPr>
            <w:rStyle w:val="Hyperlink"/>
            <w:noProof/>
          </w:rPr>
          <w:t>5.10</w:t>
        </w:r>
        <w:r>
          <w:rPr>
            <w:rFonts w:asciiTheme="minorHAnsi" w:eastAsiaTheme="minorEastAsia" w:hAnsiTheme="minorHAnsi" w:cstheme="minorBidi"/>
            <w:noProof/>
            <w:color w:val="auto"/>
            <w:kern w:val="2"/>
            <w:lang w:eastAsia="en-AU"/>
            <w14:ligatures w14:val="standardContextual"/>
          </w:rPr>
          <w:tab/>
        </w:r>
        <w:r w:rsidRPr="005B59EE">
          <w:rPr>
            <w:rStyle w:val="Hyperlink"/>
            <w:noProof/>
          </w:rPr>
          <w:t>Contract Variation 2022-46: Telecommunication - Mobiles</w:t>
        </w:r>
        <w:r>
          <w:rPr>
            <w:noProof/>
          </w:rPr>
          <w:tab/>
        </w:r>
        <w:r>
          <w:rPr>
            <w:noProof/>
          </w:rPr>
          <w:fldChar w:fldCharType="begin"/>
        </w:r>
        <w:r>
          <w:rPr>
            <w:noProof/>
          </w:rPr>
          <w:instrText xml:space="preserve"> PAGEREF _Toc217459840 \h </w:instrText>
        </w:r>
        <w:r>
          <w:rPr>
            <w:noProof/>
          </w:rPr>
        </w:r>
        <w:r>
          <w:rPr>
            <w:noProof/>
          </w:rPr>
          <w:fldChar w:fldCharType="separate"/>
        </w:r>
        <w:r>
          <w:rPr>
            <w:noProof/>
          </w:rPr>
          <w:t>38</w:t>
        </w:r>
        <w:r>
          <w:rPr>
            <w:noProof/>
          </w:rPr>
          <w:fldChar w:fldCharType="end"/>
        </w:r>
      </w:hyperlink>
    </w:p>
    <w:p w14:paraId="02551C65" w14:textId="16C4EB4C" w:rsidR="00BC73BB" w:rsidRDefault="00BC73BB">
      <w:pPr>
        <w:pStyle w:val="TOC2"/>
        <w:rPr>
          <w:rFonts w:asciiTheme="minorHAnsi" w:eastAsiaTheme="minorEastAsia" w:hAnsiTheme="minorHAnsi" w:cstheme="minorBidi"/>
          <w:noProof/>
          <w:color w:val="auto"/>
          <w:kern w:val="2"/>
          <w:lang w:eastAsia="en-AU"/>
          <w14:ligatures w14:val="standardContextual"/>
        </w:rPr>
      </w:pPr>
      <w:hyperlink w:anchor="_Toc217459841" w:history="1">
        <w:r w:rsidRPr="005B59EE">
          <w:rPr>
            <w:rStyle w:val="Hyperlink"/>
            <w:noProof/>
          </w:rPr>
          <w:t>5.11</w:t>
        </w:r>
        <w:r>
          <w:rPr>
            <w:rFonts w:asciiTheme="minorHAnsi" w:eastAsiaTheme="minorEastAsia" w:hAnsiTheme="minorHAnsi" w:cstheme="minorBidi"/>
            <w:noProof/>
            <w:color w:val="auto"/>
            <w:kern w:val="2"/>
            <w:lang w:eastAsia="en-AU"/>
            <w14:ligatures w14:val="standardContextual"/>
          </w:rPr>
          <w:tab/>
        </w:r>
        <w:r w:rsidRPr="005B59EE">
          <w:rPr>
            <w:rStyle w:val="Hyperlink"/>
            <w:noProof/>
          </w:rPr>
          <w:t>Governance Rules</w:t>
        </w:r>
        <w:r>
          <w:rPr>
            <w:noProof/>
          </w:rPr>
          <w:tab/>
        </w:r>
        <w:r>
          <w:rPr>
            <w:noProof/>
          </w:rPr>
          <w:fldChar w:fldCharType="begin"/>
        </w:r>
        <w:r>
          <w:rPr>
            <w:noProof/>
          </w:rPr>
          <w:instrText xml:space="preserve"> PAGEREF _Toc217459841 \h </w:instrText>
        </w:r>
        <w:r>
          <w:rPr>
            <w:noProof/>
          </w:rPr>
        </w:r>
        <w:r>
          <w:rPr>
            <w:noProof/>
          </w:rPr>
          <w:fldChar w:fldCharType="separate"/>
        </w:r>
        <w:r>
          <w:rPr>
            <w:noProof/>
          </w:rPr>
          <w:t>40</w:t>
        </w:r>
        <w:r>
          <w:rPr>
            <w:noProof/>
          </w:rPr>
          <w:fldChar w:fldCharType="end"/>
        </w:r>
      </w:hyperlink>
    </w:p>
    <w:p w14:paraId="162EF715" w14:textId="20BA149C" w:rsidR="00BC73BB" w:rsidRDefault="00BC73BB">
      <w:pPr>
        <w:pStyle w:val="TOC2"/>
        <w:rPr>
          <w:rFonts w:asciiTheme="minorHAnsi" w:eastAsiaTheme="minorEastAsia" w:hAnsiTheme="minorHAnsi" w:cstheme="minorBidi"/>
          <w:noProof/>
          <w:color w:val="auto"/>
          <w:kern w:val="2"/>
          <w:lang w:eastAsia="en-AU"/>
          <w14:ligatures w14:val="standardContextual"/>
        </w:rPr>
      </w:pPr>
      <w:hyperlink w:anchor="_Toc217459842" w:history="1">
        <w:r w:rsidRPr="005B59EE">
          <w:rPr>
            <w:rStyle w:val="Hyperlink"/>
            <w:noProof/>
          </w:rPr>
          <w:t>5.12</w:t>
        </w:r>
        <w:r>
          <w:rPr>
            <w:rFonts w:asciiTheme="minorHAnsi" w:eastAsiaTheme="minorEastAsia" w:hAnsiTheme="minorHAnsi" w:cstheme="minorBidi"/>
            <w:noProof/>
            <w:color w:val="auto"/>
            <w:kern w:val="2"/>
            <w:lang w:eastAsia="en-AU"/>
            <w14:ligatures w14:val="standardContextual"/>
          </w:rPr>
          <w:tab/>
        </w:r>
        <w:r w:rsidRPr="005B59EE">
          <w:rPr>
            <w:rStyle w:val="Hyperlink"/>
            <w:noProof/>
          </w:rPr>
          <w:t>Governance Report</w:t>
        </w:r>
        <w:r>
          <w:rPr>
            <w:noProof/>
          </w:rPr>
          <w:tab/>
        </w:r>
        <w:r>
          <w:rPr>
            <w:noProof/>
          </w:rPr>
          <w:fldChar w:fldCharType="begin"/>
        </w:r>
        <w:r>
          <w:rPr>
            <w:noProof/>
          </w:rPr>
          <w:instrText xml:space="preserve"> PAGEREF _Toc217459842 \h </w:instrText>
        </w:r>
        <w:r>
          <w:rPr>
            <w:noProof/>
          </w:rPr>
        </w:r>
        <w:r>
          <w:rPr>
            <w:noProof/>
          </w:rPr>
          <w:fldChar w:fldCharType="separate"/>
        </w:r>
        <w:r>
          <w:rPr>
            <w:noProof/>
          </w:rPr>
          <w:t>45</w:t>
        </w:r>
        <w:r>
          <w:rPr>
            <w:noProof/>
          </w:rPr>
          <w:fldChar w:fldCharType="end"/>
        </w:r>
      </w:hyperlink>
    </w:p>
    <w:p w14:paraId="22C99070" w14:textId="54285744" w:rsidR="00BC73BB" w:rsidRDefault="00BC73BB">
      <w:pPr>
        <w:pStyle w:val="TOC2"/>
        <w:rPr>
          <w:rFonts w:asciiTheme="minorHAnsi" w:eastAsiaTheme="minorEastAsia" w:hAnsiTheme="minorHAnsi" w:cstheme="minorBidi"/>
          <w:noProof/>
          <w:color w:val="auto"/>
          <w:kern w:val="2"/>
          <w:lang w:eastAsia="en-AU"/>
          <w14:ligatures w14:val="standardContextual"/>
        </w:rPr>
      </w:pPr>
      <w:hyperlink w:anchor="_Toc217459843" w:history="1">
        <w:r w:rsidRPr="005B59EE">
          <w:rPr>
            <w:rStyle w:val="Hyperlink"/>
            <w:noProof/>
          </w:rPr>
          <w:t>5.13</w:t>
        </w:r>
        <w:r>
          <w:rPr>
            <w:rFonts w:asciiTheme="minorHAnsi" w:eastAsiaTheme="minorEastAsia" w:hAnsiTheme="minorHAnsi" w:cstheme="minorBidi"/>
            <w:noProof/>
            <w:color w:val="auto"/>
            <w:kern w:val="2"/>
            <w:lang w:eastAsia="en-AU"/>
            <w14:ligatures w14:val="standardContextual"/>
          </w:rPr>
          <w:tab/>
        </w:r>
        <w:r w:rsidRPr="005B59EE">
          <w:rPr>
            <w:rStyle w:val="Hyperlink"/>
            <w:noProof/>
          </w:rPr>
          <w:t>Appointment of Councillor Representatives to Committees</w:t>
        </w:r>
        <w:r>
          <w:rPr>
            <w:noProof/>
          </w:rPr>
          <w:tab/>
        </w:r>
        <w:r>
          <w:rPr>
            <w:noProof/>
          </w:rPr>
          <w:fldChar w:fldCharType="begin"/>
        </w:r>
        <w:r>
          <w:rPr>
            <w:noProof/>
          </w:rPr>
          <w:instrText xml:space="preserve"> PAGEREF _Toc217459843 \h </w:instrText>
        </w:r>
        <w:r>
          <w:rPr>
            <w:noProof/>
          </w:rPr>
        </w:r>
        <w:r>
          <w:rPr>
            <w:noProof/>
          </w:rPr>
          <w:fldChar w:fldCharType="separate"/>
        </w:r>
        <w:r>
          <w:rPr>
            <w:noProof/>
          </w:rPr>
          <w:t>47</w:t>
        </w:r>
        <w:r>
          <w:rPr>
            <w:noProof/>
          </w:rPr>
          <w:fldChar w:fldCharType="end"/>
        </w:r>
      </w:hyperlink>
    </w:p>
    <w:p w14:paraId="29B6DED2" w14:textId="225F5D1E" w:rsidR="00BC73BB" w:rsidRDefault="00BC73BB">
      <w:pPr>
        <w:pStyle w:val="TOC1"/>
        <w:rPr>
          <w:rFonts w:asciiTheme="minorHAnsi" w:eastAsiaTheme="minorEastAsia" w:hAnsiTheme="minorHAnsi" w:cstheme="minorBidi"/>
          <w:noProof/>
          <w:color w:val="auto"/>
          <w:kern w:val="2"/>
          <w:sz w:val="24"/>
          <w:lang w:eastAsia="en-AU"/>
          <w14:ligatures w14:val="standardContextual"/>
        </w:rPr>
      </w:pPr>
      <w:hyperlink w:anchor="_Toc217459844" w:history="1">
        <w:r w:rsidRPr="005B59EE">
          <w:rPr>
            <w:rStyle w:val="Hyperlink"/>
            <w:noProof/>
          </w:rPr>
          <w:t>6</w:t>
        </w:r>
        <w:r>
          <w:rPr>
            <w:rFonts w:asciiTheme="minorHAnsi" w:eastAsiaTheme="minorEastAsia" w:hAnsiTheme="minorHAnsi" w:cstheme="minorBidi"/>
            <w:noProof/>
            <w:color w:val="auto"/>
            <w:kern w:val="2"/>
            <w:sz w:val="24"/>
            <w:lang w:eastAsia="en-AU"/>
            <w14:ligatures w14:val="standardContextual"/>
          </w:rPr>
          <w:tab/>
        </w:r>
        <w:r w:rsidRPr="005B59EE">
          <w:rPr>
            <w:rStyle w:val="Hyperlink"/>
            <w:noProof/>
          </w:rPr>
          <w:t>Notices of Motion</w:t>
        </w:r>
        <w:r>
          <w:rPr>
            <w:noProof/>
          </w:rPr>
          <w:tab/>
        </w:r>
        <w:r>
          <w:rPr>
            <w:noProof/>
          </w:rPr>
          <w:fldChar w:fldCharType="begin"/>
        </w:r>
        <w:r>
          <w:rPr>
            <w:noProof/>
          </w:rPr>
          <w:instrText xml:space="preserve"> PAGEREF _Toc217459844 \h </w:instrText>
        </w:r>
        <w:r>
          <w:rPr>
            <w:noProof/>
          </w:rPr>
        </w:r>
        <w:r>
          <w:rPr>
            <w:noProof/>
          </w:rPr>
          <w:fldChar w:fldCharType="separate"/>
        </w:r>
        <w:r>
          <w:rPr>
            <w:noProof/>
          </w:rPr>
          <w:t>58</w:t>
        </w:r>
        <w:r>
          <w:rPr>
            <w:noProof/>
          </w:rPr>
          <w:fldChar w:fldCharType="end"/>
        </w:r>
      </w:hyperlink>
    </w:p>
    <w:p w14:paraId="678EF8BA" w14:textId="4AA7A5FD" w:rsidR="00BC73BB" w:rsidRDefault="00BC73BB">
      <w:pPr>
        <w:pStyle w:val="TOC1"/>
        <w:rPr>
          <w:rFonts w:asciiTheme="minorHAnsi" w:eastAsiaTheme="minorEastAsia" w:hAnsiTheme="minorHAnsi" w:cstheme="minorBidi"/>
          <w:noProof/>
          <w:color w:val="auto"/>
          <w:kern w:val="2"/>
          <w:sz w:val="24"/>
          <w:lang w:eastAsia="en-AU"/>
          <w14:ligatures w14:val="standardContextual"/>
        </w:rPr>
      </w:pPr>
      <w:hyperlink w:anchor="_Toc217459845" w:history="1">
        <w:r w:rsidRPr="005B59EE">
          <w:rPr>
            <w:rStyle w:val="Hyperlink"/>
            <w:noProof/>
          </w:rPr>
          <w:t>7</w:t>
        </w:r>
        <w:r>
          <w:rPr>
            <w:rFonts w:asciiTheme="minorHAnsi" w:eastAsiaTheme="minorEastAsia" w:hAnsiTheme="minorHAnsi" w:cstheme="minorBidi"/>
            <w:noProof/>
            <w:color w:val="auto"/>
            <w:kern w:val="2"/>
            <w:sz w:val="24"/>
            <w:lang w:eastAsia="en-AU"/>
            <w14:ligatures w14:val="standardContextual"/>
          </w:rPr>
          <w:tab/>
        </w:r>
        <w:r w:rsidRPr="005B59EE">
          <w:rPr>
            <w:rStyle w:val="Hyperlink"/>
            <w:noProof/>
          </w:rPr>
          <w:t>Urgent Business</w:t>
        </w:r>
        <w:r>
          <w:rPr>
            <w:noProof/>
          </w:rPr>
          <w:tab/>
        </w:r>
        <w:r>
          <w:rPr>
            <w:noProof/>
          </w:rPr>
          <w:fldChar w:fldCharType="begin"/>
        </w:r>
        <w:r>
          <w:rPr>
            <w:noProof/>
          </w:rPr>
          <w:instrText xml:space="preserve"> PAGEREF _Toc217459845 \h </w:instrText>
        </w:r>
        <w:r>
          <w:rPr>
            <w:noProof/>
          </w:rPr>
        </w:r>
        <w:r>
          <w:rPr>
            <w:noProof/>
          </w:rPr>
          <w:fldChar w:fldCharType="separate"/>
        </w:r>
        <w:r>
          <w:rPr>
            <w:noProof/>
          </w:rPr>
          <w:t>58</w:t>
        </w:r>
        <w:r>
          <w:rPr>
            <w:noProof/>
          </w:rPr>
          <w:fldChar w:fldCharType="end"/>
        </w:r>
      </w:hyperlink>
    </w:p>
    <w:p w14:paraId="72E8DA9F" w14:textId="022944FF" w:rsidR="00BC73BB" w:rsidRDefault="00BC73BB">
      <w:pPr>
        <w:pStyle w:val="TOC1"/>
        <w:rPr>
          <w:rFonts w:asciiTheme="minorHAnsi" w:eastAsiaTheme="minorEastAsia" w:hAnsiTheme="minorHAnsi" w:cstheme="minorBidi"/>
          <w:noProof/>
          <w:color w:val="auto"/>
          <w:kern w:val="2"/>
          <w:sz w:val="24"/>
          <w:lang w:eastAsia="en-AU"/>
          <w14:ligatures w14:val="standardContextual"/>
        </w:rPr>
      </w:pPr>
      <w:hyperlink w:anchor="_Toc217459846" w:history="1">
        <w:r w:rsidRPr="005B59EE">
          <w:rPr>
            <w:rStyle w:val="Hyperlink"/>
            <w:noProof/>
          </w:rPr>
          <w:t>8</w:t>
        </w:r>
        <w:r>
          <w:rPr>
            <w:rFonts w:asciiTheme="minorHAnsi" w:eastAsiaTheme="minorEastAsia" w:hAnsiTheme="minorHAnsi" w:cstheme="minorBidi"/>
            <w:noProof/>
            <w:color w:val="auto"/>
            <w:kern w:val="2"/>
            <w:sz w:val="24"/>
            <w:lang w:eastAsia="en-AU"/>
            <w14:ligatures w14:val="standardContextual"/>
          </w:rPr>
          <w:tab/>
        </w:r>
        <w:r w:rsidRPr="005B59EE">
          <w:rPr>
            <w:rStyle w:val="Hyperlink"/>
            <w:noProof/>
          </w:rPr>
          <w:t>Reports from Councillors and CEO Update</w:t>
        </w:r>
        <w:r>
          <w:rPr>
            <w:noProof/>
          </w:rPr>
          <w:tab/>
        </w:r>
        <w:r>
          <w:rPr>
            <w:noProof/>
          </w:rPr>
          <w:fldChar w:fldCharType="begin"/>
        </w:r>
        <w:r>
          <w:rPr>
            <w:noProof/>
          </w:rPr>
          <w:instrText xml:space="preserve"> PAGEREF _Toc217459846 \h </w:instrText>
        </w:r>
        <w:r>
          <w:rPr>
            <w:noProof/>
          </w:rPr>
        </w:r>
        <w:r>
          <w:rPr>
            <w:noProof/>
          </w:rPr>
          <w:fldChar w:fldCharType="separate"/>
        </w:r>
        <w:r>
          <w:rPr>
            <w:noProof/>
          </w:rPr>
          <w:t>58</w:t>
        </w:r>
        <w:r>
          <w:rPr>
            <w:noProof/>
          </w:rPr>
          <w:fldChar w:fldCharType="end"/>
        </w:r>
      </w:hyperlink>
    </w:p>
    <w:p w14:paraId="6A180AE8" w14:textId="708A9458" w:rsidR="00BC73BB" w:rsidRDefault="00BC73BB">
      <w:pPr>
        <w:pStyle w:val="TOC2"/>
        <w:rPr>
          <w:rFonts w:asciiTheme="minorHAnsi" w:eastAsiaTheme="minorEastAsia" w:hAnsiTheme="minorHAnsi" w:cstheme="minorBidi"/>
          <w:noProof/>
          <w:color w:val="auto"/>
          <w:kern w:val="2"/>
          <w:lang w:eastAsia="en-AU"/>
          <w14:ligatures w14:val="standardContextual"/>
        </w:rPr>
      </w:pPr>
      <w:hyperlink w:anchor="_Toc217459847" w:history="1">
        <w:r w:rsidRPr="005B59EE">
          <w:rPr>
            <w:rStyle w:val="Hyperlink"/>
            <w:noProof/>
          </w:rPr>
          <w:t>8.1</w:t>
        </w:r>
        <w:r>
          <w:rPr>
            <w:rFonts w:asciiTheme="minorHAnsi" w:eastAsiaTheme="minorEastAsia" w:hAnsiTheme="minorHAnsi" w:cstheme="minorBidi"/>
            <w:noProof/>
            <w:color w:val="auto"/>
            <w:kern w:val="2"/>
            <w:lang w:eastAsia="en-AU"/>
            <w14:ligatures w14:val="standardContextual"/>
          </w:rPr>
          <w:tab/>
        </w:r>
        <w:r w:rsidRPr="005B59EE">
          <w:rPr>
            <w:rStyle w:val="Hyperlink"/>
            <w:noProof/>
          </w:rPr>
          <w:t>Reports from Councillors</w:t>
        </w:r>
        <w:r>
          <w:rPr>
            <w:noProof/>
          </w:rPr>
          <w:tab/>
        </w:r>
        <w:r>
          <w:rPr>
            <w:noProof/>
          </w:rPr>
          <w:fldChar w:fldCharType="begin"/>
        </w:r>
        <w:r>
          <w:rPr>
            <w:noProof/>
          </w:rPr>
          <w:instrText xml:space="preserve"> PAGEREF _Toc217459847 \h </w:instrText>
        </w:r>
        <w:r>
          <w:rPr>
            <w:noProof/>
          </w:rPr>
        </w:r>
        <w:r>
          <w:rPr>
            <w:noProof/>
          </w:rPr>
          <w:fldChar w:fldCharType="separate"/>
        </w:r>
        <w:r>
          <w:rPr>
            <w:noProof/>
          </w:rPr>
          <w:t>58</w:t>
        </w:r>
        <w:r>
          <w:rPr>
            <w:noProof/>
          </w:rPr>
          <w:fldChar w:fldCharType="end"/>
        </w:r>
      </w:hyperlink>
    </w:p>
    <w:p w14:paraId="37675DF1" w14:textId="6EEE101C" w:rsidR="00BC73BB" w:rsidRDefault="00BC73BB">
      <w:pPr>
        <w:pStyle w:val="TOC2"/>
        <w:rPr>
          <w:rFonts w:asciiTheme="minorHAnsi" w:eastAsiaTheme="minorEastAsia" w:hAnsiTheme="minorHAnsi" w:cstheme="minorBidi"/>
          <w:noProof/>
          <w:color w:val="auto"/>
          <w:kern w:val="2"/>
          <w:lang w:eastAsia="en-AU"/>
          <w14:ligatures w14:val="standardContextual"/>
        </w:rPr>
      </w:pPr>
      <w:hyperlink w:anchor="_Toc217459848" w:history="1">
        <w:r w:rsidRPr="005B59EE">
          <w:rPr>
            <w:rStyle w:val="Hyperlink"/>
            <w:noProof/>
          </w:rPr>
          <w:t>8.2</w:t>
        </w:r>
        <w:r>
          <w:rPr>
            <w:rFonts w:asciiTheme="minorHAnsi" w:eastAsiaTheme="minorEastAsia" w:hAnsiTheme="minorHAnsi" w:cstheme="minorBidi"/>
            <w:noProof/>
            <w:color w:val="auto"/>
            <w:kern w:val="2"/>
            <w:lang w:eastAsia="en-AU"/>
            <w14:ligatures w14:val="standardContextual"/>
          </w:rPr>
          <w:tab/>
        </w:r>
        <w:r w:rsidRPr="005B59EE">
          <w:rPr>
            <w:rStyle w:val="Hyperlink"/>
            <w:noProof/>
          </w:rPr>
          <w:t>Chief Executive Officer, Craig Lloyd Update</w:t>
        </w:r>
        <w:r>
          <w:rPr>
            <w:noProof/>
          </w:rPr>
          <w:tab/>
        </w:r>
        <w:r>
          <w:rPr>
            <w:noProof/>
          </w:rPr>
          <w:fldChar w:fldCharType="begin"/>
        </w:r>
        <w:r>
          <w:rPr>
            <w:noProof/>
          </w:rPr>
          <w:instrText xml:space="preserve"> PAGEREF _Toc217459848 \h </w:instrText>
        </w:r>
        <w:r>
          <w:rPr>
            <w:noProof/>
          </w:rPr>
        </w:r>
        <w:r>
          <w:rPr>
            <w:noProof/>
          </w:rPr>
          <w:fldChar w:fldCharType="separate"/>
        </w:r>
        <w:r>
          <w:rPr>
            <w:noProof/>
          </w:rPr>
          <w:t>62</w:t>
        </w:r>
        <w:r>
          <w:rPr>
            <w:noProof/>
          </w:rPr>
          <w:fldChar w:fldCharType="end"/>
        </w:r>
      </w:hyperlink>
    </w:p>
    <w:p w14:paraId="138BC377" w14:textId="47EE5524" w:rsidR="00BC73BB" w:rsidRDefault="00BC73BB">
      <w:pPr>
        <w:pStyle w:val="TOC1"/>
        <w:rPr>
          <w:rFonts w:asciiTheme="minorHAnsi" w:eastAsiaTheme="minorEastAsia" w:hAnsiTheme="minorHAnsi" w:cstheme="minorBidi"/>
          <w:noProof/>
          <w:color w:val="auto"/>
          <w:kern w:val="2"/>
          <w:sz w:val="24"/>
          <w:lang w:eastAsia="en-AU"/>
          <w14:ligatures w14:val="standardContextual"/>
        </w:rPr>
      </w:pPr>
      <w:hyperlink w:anchor="_Toc217459849" w:history="1">
        <w:r w:rsidRPr="005B59EE">
          <w:rPr>
            <w:rStyle w:val="Hyperlink"/>
            <w:noProof/>
          </w:rPr>
          <w:t>9</w:t>
        </w:r>
        <w:r>
          <w:rPr>
            <w:rFonts w:asciiTheme="minorHAnsi" w:eastAsiaTheme="minorEastAsia" w:hAnsiTheme="minorHAnsi" w:cstheme="minorBidi"/>
            <w:noProof/>
            <w:color w:val="auto"/>
            <w:kern w:val="2"/>
            <w:sz w:val="24"/>
            <w:lang w:eastAsia="en-AU"/>
            <w14:ligatures w14:val="standardContextual"/>
          </w:rPr>
          <w:tab/>
        </w:r>
        <w:r w:rsidRPr="005B59EE">
          <w:rPr>
            <w:rStyle w:val="Hyperlink"/>
            <w:noProof/>
          </w:rPr>
          <w:t>Tabled Reports</w:t>
        </w:r>
        <w:r>
          <w:rPr>
            <w:noProof/>
          </w:rPr>
          <w:tab/>
        </w:r>
        <w:r>
          <w:rPr>
            <w:noProof/>
          </w:rPr>
          <w:fldChar w:fldCharType="begin"/>
        </w:r>
        <w:r>
          <w:rPr>
            <w:noProof/>
          </w:rPr>
          <w:instrText xml:space="preserve"> PAGEREF _Toc217459849 \h </w:instrText>
        </w:r>
        <w:r>
          <w:rPr>
            <w:noProof/>
          </w:rPr>
        </w:r>
        <w:r>
          <w:rPr>
            <w:noProof/>
          </w:rPr>
          <w:fldChar w:fldCharType="separate"/>
        </w:r>
        <w:r>
          <w:rPr>
            <w:noProof/>
          </w:rPr>
          <w:t>64</w:t>
        </w:r>
        <w:r>
          <w:rPr>
            <w:noProof/>
          </w:rPr>
          <w:fldChar w:fldCharType="end"/>
        </w:r>
      </w:hyperlink>
    </w:p>
    <w:p w14:paraId="73D668B2" w14:textId="02954D23" w:rsidR="00BC73BB" w:rsidRDefault="00BC73BB">
      <w:pPr>
        <w:pStyle w:val="TOC2"/>
        <w:rPr>
          <w:rFonts w:asciiTheme="minorHAnsi" w:eastAsiaTheme="minorEastAsia" w:hAnsiTheme="minorHAnsi" w:cstheme="minorBidi"/>
          <w:noProof/>
          <w:color w:val="auto"/>
          <w:kern w:val="2"/>
          <w:lang w:eastAsia="en-AU"/>
          <w14:ligatures w14:val="standardContextual"/>
        </w:rPr>
      </w:pPr>
      <w:hyperlink w:anchor="_Toc217459850" w:history="1">
        <w:r w:rsidRPr="005B59EE">
          <w:rPr>
            <w:rStyle w:val="Hyperlink"/>
            <w:noProof/>
          </w:rPr>
          <w:t>9.1</w:t>
        </w:r>
        <w:r>
          <w:rPr>
            <w:rFonts w:asciiTheme="minorHAnsi" w:eastAsiaTheme="minorEastAsia" w:hAnsiTheme="minorHAnsi" w:cstheme="minorBidi"/>
            <w:noProof/>
            <w:color w:val="auto"/>
            <w:kern w:val="2"/>
            <w:lang w:eastAsia="en-AU"/>
            <w14:ligatures w14:val="standardContextual"/>
          </w:rPr>
          <w:tab/>
        </w:r>
        <w:r w:rsidRPr="005B59EE">
          <w:rPr>
            <w:rStyle w:val="Hyperlink"/>
            <w:noProof/>
          </w:rPr>
          <w:t>Arbiter Report IAP 2025-2, IAP 2025-4, IAP 2025-5 and IAP 2025-7</w:t>
        </w:r>
        <w:r>
          <w:rPr>
            <w:noProof/>
          </w:rPr>
          <w:tab/>
        </w:r>
        <w:r>
          <w:rPr>
            <w:noProof/>
          </w:rPr>
          <w:fldChar w:fldCharType="begin"/>
        </w:r>
        <w:r>
          <w:rPr>
            <w:noProof/>
          </w:rPr>
          <w:instrText xml:space="preserve"> PAGEREF _Toc217459850 \h </w:instrText>
        </w:r>
        <w:r>
          <w:rPr>
            <w:noProof/>
          </w:rPr>
        </w:r>
        <w:r>
          <w:rPr>
            <w:noProof/>
          </w:rPr>
          <w:fldChar w:fldCharType="separate"/>
        </w:r>
        <w:r>
          <w:rPr>
            <w:noProof/>
          </w:rPr>
          <w:t>64</w:t>
        </w:r>
        <w:r>
          <w:rPr>
            <w:noProof/>
          </w:rPr>
          <w:fldChar w:fldCharType="end"/>
        </w:r>
      </w:hyperlink>
    </w:p>
    <w:p w14:paraId="037B64E9" w14:textId="506653A7" w:rsidR="00BC73BB" w:rsidRDefault="00BC73BB">
      <w:pPr>
        <w:pStyle w:val="TOC1"/>
        <w:rPr>
          <w:rFonts w:asciiTheme="minorHAnsi" w:eastAsiaTheme="minorEastAsia" w:hAnsiTheme="minorHAnsi" w:cstheme="minorBidi"/>
          <w:noProof/>
          <w:color w:val="auto"/>
          <w:kern w:val="2"/>
          <w:sz w:val="24"/>
          <w:lang w:eastAsia="en-AU"/>
          <w14:ligatures w14:val="standardContextual"/>
        </w:rPr>
      </w:pPr>
      <w:hyperlink w:anchor="_Toc217459851" w:history="1">
        <w:r w:rsidRPr="005B59EE">
          <w:rPr>
            <w:rStyle w:val="Hyperlink"/>
            <w:noProof/>
          </w:rPr>
          <w:t>10</w:t>
        </w:r>
        <w:r>
          <w:rPr>
            <w:rFonts w:asciiTheme="minorHAnsi" w:eastAsiaTheme="minorEastAsia" w:hAnsiTheme="minorHAnsi" w:cstheme="minorBidi"/>
            <w:noProof/>
            <w:color w:val="auto"/>
            <w:kern w:val="2"/>
            <w:sz w:val="24"/>
            <w:lang w:eastAsia="en-AU"/>
            <w14:ligatures w14:val="standardContextual"/>
          </w:rPr>
          <w:tab/>
        </w:r>
        <w:r w:rsidRPr="005B59EE">
          <w:rPr>
            <w:rStyle w:val="Hyperlink"/>
            <w:noProof/>
          </w:rPr>
          <w:t>Confidential Business</w:t>
        </w:r>
        <w:r>
          <w:rPr>
            <w:noProof/>
          </w:rPr>
          <w:tab/>
        </w:r>
        <w:r>
          <w:rPr>
            <w:noProof/>
          </w:rPr>
          <w:fldChar w:fldCharType="begin"/>
        </w:r>
        <w:r>
          <w:rPr>
            <w:noProof/>
          </w:rPr>
          <w:instrText xml:space="preserve"> PAGEREF _Toc217459851 \h </w:instrText>
        </w:r>
        <w:r>
          <w:rPr>
            <w:noProof/>
          </w:rPr>
        </w:r>
        <w:r>
          <w:rPr>
            <w:noProof/>
          </w:rPr>
          <w:fldChar w:fldCharType="separate"/>
        </w:r>
        <w:r>
          <w:rPr>
            <w:noProof/>
          </w:rPr>
          <w:t>64</w:t>
        </w:r>
        <w:r>
          <w:rPr>
            <w:noProof/>
          </w:rPr>
          <w:fldChar w:fldCharType="end"/>
        </w:r>
      </w:hyperlink>
    </w:p>
    <w:p w14:paraId="2FDAF605" w14:textId="31700480" w:rsidR="00BC73BB" w:rsidRDefault="00BC73BB">
      <w:pPr>
        <w:pStyle w:val="TOC1"/>
        <w:rPr>
          <w:rFonts w:asciiTheme="minorHAnsi" w:eastAsiaTheme="minorEastAsia" w:hAnsiTheme="minorHAnsi" w:cstheme="minorBidi"/>
          <w:noProof/>
          <w:color w:val="auto"/>
          <w:kern w:val="2"/>
          <w:sz w:val="24"/>
          <w:lang w:eastAsia="en-AU"/>
          <w14:ligatures w14:val="standardContextual"/>
        </w:rPr>
      </w:pPr>
      <w:hyperlink w:anchor="_Toc217459852" w:history="1">
        <w:r w:rsidRPr="005B59EE">
          <w:rPr>
            <w:rStyle w:val="Hyperlink"/>
            <w:noProof/>
          </w:rPr>
          <w:t>11</w:t>
        </w:r>
        <w:r>
          <w:rPr>
            <w:rFonts w:asciiTheme="minorHAnsi" w:eastAsiaTheme="minorEastAsia" w:hAnsiTheme="minorHAnsi" w:cstheme="minorBidi"/>
            <w:noProof/>
            <w:color w:val="auto"/>
            <w:kern w:val="2"/>
            <w:sz w:val="24"/>
            <w:lang w:eastAsia="en-AU"/>
            <w14:ligatures w14:val="standardContextual"/>
          </w:rPr>
          <w:tab/>
        </w:r>
        <w:r w:rsidRPr="005B59EE">
          <w:rPr>
            <w:rStyle w:val="Hyperlink"/>
            <w:noProof/>
          </w:rPr>
          <w:t>Closure</w:t>
        </w:r>
        <w:r>
          <w:rPr>
            <w:noProof/>
          </w:rPr>
          <w:tab/>
        </w:r>
        <w:r>
          <w:rPr>
            <w:noProof/>
          </w:rPr>
          <w:fldChar w:fldCharType="begin"/>
        </w:r>
        <w:r>
          <w:rPr>
            <w:noProof/>
          </w:rPr>
          <w:instrText xml:space="preserve"> PAGEREF _Toc217459852 \h </w:instrText>
        </w:r>
        <w:r>
          <w:rPr>
            <w:noProof/>
          </w:rPr>
        </w:r>
        <w:r>
          <w:rPr>
            <w:noProof/>
          </w:rPr>
          <w:fldChar w:fldCharType="separate"/>
        </w:r>
        <w:r>
          <w:rPr>
            <w:noProof/>
          </w:rPr>
          <w:t>64</w:t>
        </w:r>
        <w:r>
          <w:rPr>
            <w:noProof/>
          </w:rPr>
          <w:fldChar w:fldCharType="end"/>
        </w:r>
      </w:hyperlink>
    </w:p>
    <w:p w14:paraId="2474A358" w14:textId="7E1CDA35" w:rsidR="00A11A83" w:rsidRPr="00163BE0" w:rsidRDefault="00261EDA" w:rsidP="00FC3293">
      <w:r w:rsidRPr="00163BE0">
        <w:fldChar w:fldCharType="end"/>
      </w:r>
    </w:p>
    <w:p w14:paraId="29AB3007" w14:textId="77777777" w:rsidR="00A11A83" w:rsidRPr="00163BE0" w:rsidRDefault="00261EDA" w:rsidP="00FC3293">
      <w:pPr>
        <w:tabs>
          <w:tab w:val="left" w:pos="600"/>
        </w:tabs>
        <w:ind w:left="600" w:hanging="600"/>
        <w:outlineLvl w:val="0"/>
        <w:rPr>
          <w:rFonts w:eastAsia="Calibri" w:cs="Calibri"/>
          <w:b/>
          <w:color w:val="000000"/>
          <w:sz w:val="28"/>
        </w:rPr>
      </w:pPr>
      <w:r w:rsidRPr="00163BE0">
        <w:br w:type="page"/>
      </w:r>
      <w:r>
        <w:rPr>
          <w:rFonts w:eastAsia="Calibri" w:cs="Calibri"/>
          <w:color w:val="000000"/>
          <w:sz w:val="26"/>
        </w:rPr>
        <w:lastRenderedPageBreak/>
        <w:fldChar w:fldCharType="begin"/>
      </w:r>
      <w:r w:rsidRPr="00163BE0">
        <w:rPr>
          <w:rFonts w:eastAsia="Calibri" w:cs="Calibri"/>
          <w:color w:val="000000"/>
          <w:sz w:val="26"/>
        </w:rPr>
        <w:instrText>TC "</w:instrText>
      </w:r>
      <w:bookmarkStart w:id="0" w:name="_Toc217459817"/>
      <w:r w:rsidRPr="00163BE0">
        <w:rPr>
          <w:rFonts w:eastAsia="Calibri" w:cs="Calibri"/>
          <w:color w:val="000000"/>
          <w:sz w:val="26"/>
        </w:rPr>
        <w:instrText>1</w:instrText>
      </w:r>
      <w:r w:rsidRPr="00163BE0">
        <w:rPr>
          <w:rFonts w:eastAsia="Calibri" w:cs="Calibri"/>
          <w:color w:val="000000"/>
          <w:sz w:val="26"/>
        </w:rPr>
        <w:tab/>
        <w:instrText>Opening</w:instrText>
      </w:r>
      <w:bookmarkEnd w:id="0"/>
      <w:r w:rsidRPr="00163BE0">
        <w:rPr>
          <w:rFonts w:eastAsia="Calibri" w:cs="Calibri"/>
          <w:color w:val="000000"/>
          <w:sz w:val="26"/>
        </w:rPr>
        <w:instrText>" \f \l 1</w:instrText>
      </w:r>
      <w:r>
        <w:rPr>
          <w:rFonts w:eastAsia="Calibri" w:cs="Calibri"/>
          <w:color w:val="000000"/>
          <w:sz w:val="26"/>
        </w:rPr>
        <w:fldChar w:fldCharType="end"/>
      </w:r>
      <w:bookmarkStart w:id="1" w:name="1__Opening"/>
      <w:r w:rsidRPr="00163BE0">
        <w:rPr>
          <w:rFonts w:eastAsia="Calibri" w:cs="Calibri"/>
          <w:b/>
          <w:color w:val="000000"/>
          <w:sz w:val="28"/>
        </w:rPr>
        <w:t>1</w:t>
      </w:r>
      <w:r w:rsidRPr="00163BE0">
        <w:rPr>
          <w:rFonts w:eastAsia="Calibri" w:cs="Calibri"/>
          <w:b/>
          <w:color w:val="000000"/>
          <w:sz w:val="28"/>
        </w:rPr>
        <w:tab/>
        <w:t>Opening</w:t>
      </w:r>
    </w:p>
    <w:bookmarkEnd w:id="1"/>
    <w:p w14:paraId="275E33D8" w14:textId="77777777" w:rsidR="00A11A83" w:rsidRPr="00163BE0" w:rsidRDefault="00261EDA" w:rsidP="00FC3293">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2" w:name="_Toc217459818"/>
      <w:r w:rsidRPr="00163BE0">
        <w:rPr>
          <w:rFonts w:eastAsia="Calibri" w:cs="Calibri"/>
          <w:color w:val="000000"/>
        </w:rPr>
        <w:instrText>1.1</w:instrText>
      </w:r>
      <w:r w:rsidRPr="00163BE0">
        <w:rPr>
          <w:rFonts w:eastAsia="Calibri" w:cs="Calibri"/>
          <w:color w:val="000000"/>
        </w:rPr>
        <w:tab/>
        <w:instrText>Meeting Opening and Introductions</w:instrText>
      </w:r>
      <w:bookmarkEnd w:id="2"/>
      <w:r w:rsidRPr="00163BE0">
        <w:rPr>
          <w:rFonts w:eastAsia="Calibri" w:cs="Calibri"/>
          <w:color w:val="000000"/>
        </w:rPr>
        <w:instrText>" \f \l 2</w:instrText>
      </w:r>
      <w:r>
        <w:rPr>
          <w:rFonts w:eastAsia="Calibri" w:cs="Calibri"/>
          <w:color w:val="000000"/>
        </w:rPr>
        <w:fldChar w:fldCharType="end"/>
      </w:r>
      <w:bookmarkStart w:id="3" w:name="1.1__Meeting_Opening_and_Introductions"/>
      <w:r w:rsidRPr="00163BE0">
        <w:rPr>
          <w:rFonts w:eastAsia="Calibri" w:cs="Calibri"/>
          <w:b/>
          <w:color w:val="000000"/>
        </w:rPr>
        <w:t>1.1</w:t>
      </w:r>
      <w:r w:rsidRPr="00163BE0">
        <w:rPr>
          <w:rFonts w:eastAsia="Calibri" w:cs="Calibri"/>
          <w:b/>
          <w:color w:val="000000"/>
        </w:rPr>
        <w:tab/>
        <w:t>Meeting Opening and Introductions</w:t>
      </w:r>
    </w:p>
    <w:bookmarkEnd w:id="3"/>
    <w:p w14:paraId="2CFE0A3A"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10" w:lineRule="atLeast"/>
        <w:rPr>
          <w:rFonts w:eastAsia="Calibri" w:cs="Calibri"/>
          <w:color w:val="000000"/>
          <w:lang w:eastAsia="en-AU" w:bidi="en-AU"/>
        </w:rPr>
      </w:pPr>
      <w:r>
        <w:rPr>
          <w:rFonts w:eastAsia="Calibri" w:cs="Calibri"/>
          <w:color w:val="000000"/>
          <w:lang w:eastAsia="en-AU" w:bidi="en-AU"/>
        </w:rPr>
        <w:t>The Chair opened the meeting at 6pm.</w:t>
      </w:r>
    </w:p>
    <w:p w14:paraId="28DB0E0A"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76B66D98" w14:textId="77777777" w:rsidR="009E2F12" w:rsidRDefault="00261EDA">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 xml:space="preserve">“Welcome to this Scheduled Council Meeting of 16 December 2025 which is being held in person in the Council Chamber at Civic Centre, 25 Ferres Boulevard, South Morang </w:t>
      </w:r>
      <w:proofErr w:type="gramStart"/>
      <w:r>
        <w:rPr>
          <w:rFonts w:eastAsia="Calibri" w:cs="Calibri"/>
          <w:color w:val="000000"/>
          <w:lang w:eastAsia="en-AU" w:bidi="en-AU"/>
        </w:rPr>
        <w:t>and also</w:t>
      </w:r>
      <w:proofErr w:type="gramEnd"/>
      <w:r>
        <w:rPr>
          <w:rFonts w:eastAsia="Calibri" w:cs="Calibri"/>
          <w:color w:val="000000"/>
          <w:lang w:eastAsia="en-AU" w:bidi="en-AU"/>
        </w:rPr>
        <w:t xml:space="preserve"> being live streamed. </w:t>
      </w:r>
    </w:p>
    <w:p w14:paraId="4F9769DD" w14:textId="77777777" w:rsidR="009E2F12" w:rsidRDefault="009E2F1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7EC510AF" w14:textId="77777777" w:rsidR="009E2F12" w:rsidRDefault="00261EDA">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 xml:space="preserve">I am Cr Lawrie </w:t>
      </w:r>
      <w:proofErr w:type="gramStart"/>
      <w:r>
        <w:rPr>
          <w:rFonts w:eastAsia="Calibri" w:cs="Calibri"/>
          <w:color w:val="000000"/>
          <w:lang w:eastAsia="en-AU" w:bidi="en-AU"/>
        </w:rPr>
        <w:t>Cox,</w:t>
      </w:r>
      <w:proofErr w:type="gramEnd"/>
      <w:r>
        <w:rPr>
          <w:rFonts w:eastAsia="Calibri" w:cs="Calibri"/>
          <w:color w:val="000000"/>
          <w:lang w:eastAsia="en-AU" w:bidi="en-AU"/>
        </w:rPr>
        <w:t xml:space="preserve"> Mayor of the City of Whittlesea and I would like to introduce our Councillors in attendance tonight. </w:t>
      </w:r>
    </w:p>
    <w:p w14:paraId="691DFBC3" w14:textId="77777777" w:rsidR="009E2F12" w:rsidRDefault="009E2F1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3E506126" w14:textId="7157F897" w:rsidR="009E2F12" w:rsidRDefault="00261EDA">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 xml:space="preserve">Deputy Mayor, Cr Blair Colwell, Cr Deb Gunn, Cr Michael Labrador, Cr Jarrod Lappin, Cr Aidan McLindon, Cr Christine Stow, Cr Martin Taylor and Cr Daniela Zinni. We also have Cr David Lenberg joining us </w:t>
      </w:r>
      <w:r w:rsidR="00A578CE">
        <w:rPr>
          <w:rFonts w:eastAsia="Calibri" w:cs="Calibri"/>
          <w:color w:val="000000"/>
          <w:lang w:eastAsia="en-AU" w:bidi="en-AU"/>
        </w:rPr>
        <w:t>virtually</w:t>
      </w:r>
      <w:r w:rsidR="0044171D">
        <w:rPr>
          <w:rFonts w:eastAsia="Calibri" w:cs="Calibri"/>
          <w:color w:val="000000"/>
          <w:lang w:eastAsia="en-AU" w:bidi="en-AU"/>
        </w:rPr>
        <w:t>.</w:t>
      </w:r>
    </w:p>
    <w:p w14:paraId="2CABCB91" w14:textId="77777777" w:rsidR="009E2F12" w:rsidRDefault="009E2F1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55AD4E92" w14:textId="77777777" w:rsidR="009E2F12" w:rsidRDefault="00261EDA">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I would also like to introduce our Chief Executive Officer, Craig Lloyd and ask that he in turn introduce the members of the Executive Leadership Team.”</w:t>
      </w:r>
    </w:p>
    <w:p w14:paraId="74AC0928" w14:textId="77777777" w:rsidR="009E2F12" w:rsidRDefault="009E2F1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06E846BC" w14:textId="77777777" w:rsidR="009E2F12" w:rsidRDefault="00261EDA">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 xml:space="preserve">“Good </w:t>
      </w:r>
      <w:proofErr w:type="gramStart"/>
      <w:r>
        <w:rPr>
          <w:rFonts w:eastAsia="Calibri" w:cs="Calibri"/>
          <w:color w:val="000000"/>
          <w:lang w:eastAsia="en-AU" w:bidi="en-AU"/>
        </w:rPr>
        <w:t>evening</w:t>
      </w:r>
      <w:proofErr w:type="gramEnd"/>
      <w:r>
        <w:rPr>
          <w:rFonts w:eastAsia="Calibri" w:cs="Calibri"/>
          <w:color w:val="000000"/>
          <w:lang w:eastAsia="en-AU" w:bidi="en-AU"/>
        </w:rPr>
        <w:t xml:space="preserve"> everyone, I would like to introduce: </w:t>
      </w:r>
    </w:p>
    <w:p w14:paraId="17EE4FE0" w14:textId="77777777" w:rsidR="009E2F12" w:rsidRDefault="009E2F1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2C7AF2FB" w14:textId="77777777" w:rsidR="009E2F12" w:rsidRDefault="00261EDA">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 xml:space="preserve">Emma Appleton, Director Planning &amp; </w:t>
      </w:r>
      <w:proofErr w:type="gramStart"/>
      <w:r>
        <w:rPr>
          <w:rFonts w:eastAsia="Calibri" w:cs="Calibri"/>
          <w:color w:val="000000"/>
          <w:lang w:eastAsia="en-AU" w:bidi="en-AU"/>
        </w:rPr>
        <w:t>Development;</w:t>
      </w:r>
      <w:proofErr w:type="gramEnd"/>
    </w:p>
    <w:p w14:paraId="03C86047" w14:textId="77777777" w:rsidR="009E2F12" w:rsidRDefault="00261EDA">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 xml:space="preserve">Agata Chmielewski, Director Community </w:t>
      </w:r>
      <w:proofErr w:type="gramStart"/>
      <w:r>
        <w:rPr>
          <w:rFonts w:eastAsia="Calibri" w:cs="Calibri"/>
          <w:color w:val="000000"/>
          <w:lang w:eastAsia="en-AU" w:bidi="en-AU"/>
        </w:rPr>
        <w:t>Wellbeing;</w:t>
      </w:r>
      <w:proofErr w:type="gramEnd"/>
    </w:p>
    <w:p w14:paraId="39223625" w14:textId="77777777" w:rsidR="009E2F12" w:rsidRDefault="00261EDA">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 xml:space="preserve">Sarah Renner, Director Customer &amp; Corporate </w:t>
      </w:r>
      <w:proofErr w:type="gramStart"/>
      <w:r>
        <w:rPr>
          <w:rFonts w:eastAsia="Calibri" w:cs="Calibri"/>
          <w:color w:val="000000"/>
          <w:lang w:eastAsia="en-AU" w:bidi="en-AU"/>
        </w:rPr>
        <w:t>Services;</w:t>
      </w:r>
      <w:proofErr w:type="gramEnd"/>
    </w:p>
    <w:p w14:paraId="708405AD" w14:textId="77777777" w:rsidR="009E2F12" w:rsidRDefault="00261EDA">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 xml:space="preserve">Debbie Wood, Director Infrastructure &amp; </w:t>
      </w:r>
      <w:proofErr w:type="gramStart"/>
      <w:r>
        <w:rPr>
          <w:rFonts w:eastAsia="Calibri" w:cs="Calibri"/>
          <w:color w:val="000000"/>
          <w:lang w:eastAsia="en-AU" w:bidi="en-AU"/>
        </w:rPr>
        <w:t>Environment;</w:t>
      </w:r>
      <w:proofErr w:type="gramEnd"/>
    </w:p>
    <w:p w14:paraId="13DAAEB1" w14:textId="77777777" w:rsidR="009E2F12" w:rsidRDefault="00261EDA">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Janine Morgan, Executive Manager Public Affairs; and</w:t>
      </w:r>
    </w:p>
    <w:p w14:paraId="476C850E" w14:textId="77777777" w:rsidR="009E2F12" w:rsidRDefault="00261EDA">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Jacinta Stevens, Executive Manager Office of Council &amp; CEO.</w:t>
      </w:r>
    </w:p>
    <w:p w14:paraId="2939523D" w14:textId="77777777" w:rsidR="009E2F12" w:rsidRDefault="009E2F1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1714B412" w14:textId="77777777" w:rsidR="009E2F12" w:rsidRDefault="00261EDA">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Thank you Chair."</w:t>
      </w:r>
    </w:p>
    <w:p w14:paraId="104CDC13" w14:textId="77777777" w:rsidR="000E6EC9" w:rsidRPr="00A2604E" w:rsidRDefault="000E6EC9" w:rsidP="00A2604E"/>
    <w:p w14:paraId="6FA38DF4" w14:textId="1BF13CB2" w:rsidR="00A11A83" w:rsidRPr="00163BE0" w:rsidRDefault="00261EDA" w:rsidP="00FC3293">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4" w:name="_Toc217459819"/>
      <w:r w:rsidRPr="00163BE0">
        <w:rPr>
          <w:rFonts w:eastAsia="Calibri" w:cs="Calibri"/>
          <w:color w:val="000000"/>
        </w:rPr>
        <w:instrText>1.2</w:instrText>
      </w:r>
      <w:r w:rsidRPr="00163BE0">
        <w:rPr>
          <w:rFonts w:eastAsia="Calibri" w:cs="Calibri"/>
          <w:color w:val="000000"/>
        </w:rPr>
        <w:tab/>
        <w:instrText>Apolog</w:instrText>
      </w:r>
      <w:r w:rsidR="00730823">
        <w:rPr>
          <w:rFonts w:eastAsia="Calibri" w:cs="Calibri"/>
          <w:color w:val="000000"/>
        </w:rPr>
        <w:instrText>y</w:instrText>
      </w:r>
      <w:bookmarkEnd w:id="4"/>
      <w:r w:rsidRPr="00163BE0">
        <w:rPr>
          <w:rFonts w:eastAsia="Calibri" w:cs="Calibri"/>
          <w:color w:val="000000"/>
        </w:rPr>
        <w:instrText>" \f \l 2</w:instrText>
      </w:r>
      <w:r>
        <w:rPr>
          <w:rFonts w:eastAsia="Calibri" w:cs="Calibri"/>
          <w:color w:val="000000"/>
        </w:rPr>
        <w:fldChar w:fldCharType="end"/>
      </w:r>
      <w:bookmarkStart w:id="5" w:name="1.2__Apologies"/>
      <w:r w:rsidRPr="00163BE0">
        <w:rPr>
          <w:rFonts w:eastAsia="Calibri" w:cs="Calibri"/>
          <w:b/>
          <w:color w:val="000000"/>
        </w:rPr>
        <w:t>1.2</w:t>
      </w:r>
      <w:r w:rsidRPr="00163BE0">
        <w:rPr>
          <w:rFonts w:eastAsia="Calibri" w:cs="Calibri"/>
          <w:b/>
          <w:color w:val="000000"/>
        </w:rPr>
        <w:tab/>
        <w:t>Apolog</w:t>
      </w:r>
      <w:r w:rsidR="00730823">
        <w:rPr>
          <w:rFonts w:eastAsia="Calibri" w:cs="Calibri"/>
          <w:b/>
          <w:color w:val="000000"/>
        </w:rPr>
        <w:t>y</w:t>
      </w:r>
    </w:p>
    <w:bookmarkEnd w:id="5"/>
    <w:p w14:paraId="71A3CEB1" w14:textId="44BF6C0D" w:rsidR="009E2F12" w:rsidRPr="00C64D93" w:rsidRDefault="00261EDA">
      <w:pPr>
        <w:pStyle w:val="Normal0"/>
        <w:rPr>
          <w:rFonts w:asciiTheme="minorHAnsi" w:hAnsiTheme="minorHAnsi" w:cstheme="minorHAnsi"/>
          <w:color w:val="000000"/>
          <w:sz w:val="24"/>
          <w:szCs w:val="24"/>
        </w:rPr>
      </w:pPr>
      <w:r w:rsidRPr="00C64D93">
        <w:rPr>
          <w:rFonts w:asciiTheme="minorHAnsi" w:hAnsiTheme="minorHAnsi" w:cstheme="minorHAnsi"/>
          <w:color w:val="000000"/>
          <w:sz w:val="24"/>
          <w:szCs w:val="24"/>
        </w:rPr>
        <w:t>Cr Nic Brooks</w:t>
      </w:r>
    </w:p>
    <w:p w14:paraId="343D57B5" w14:textId="77777777" w:rsidR="003352B0" w:rsidRPr="003352B0" w:rsidRDefault="003352B0" w:rsidP="4C80C24B"/>
    <w:p w14:paraId="305A9AE3" w14:textId="77777777" w:rsidR="00A11A83" w:rsidRPr="00163BE0" w:rsidRDefault="00261EDA" w:rsidP="00FC3293">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6" w:name="_Toc217459820"/>
      <w:r w:rsidRPr="00163BE0">
        <w:rPr>
          <w:rFonts w:eastAsia="Calibri" w:cs="Calibri"/>
          <w:color w:val="000000"/>
        </w:rPr>
        <w:instrText>1.3</w:instrText>
      </w:r>
      <w:r w:rsidRPr="00163BE0">
        <w:rPr>
          <w:rFonts w:eastAsia="Calibri" w:cs="Calibri"/>
          <w:color w:val="000000"/>
        </w:rPr>
        <w:tab/>
        <w:instrText>Acknowledgement of Traditional Owners Statement</w:instrText>
      </w:r>
      <w:bookmarkEnd w:id="6"/>
      <w:r w:rsidRPr="00163BE0">
        <w:rPr>
          <w:rFonts w:eastAsia="Calibri" w:cs="Calibri"/>
          <w:color w:val="000000"/>
        </w:rPr>
        <w:instrText>" \f \l 2</w:instrText>
      </w:r>
      <w:r>
        <w:rPr>
          <w:rFonts w:eastAsia="Calibri" w:cs="Calibri"/>
          <w:color w:val="000000"/>
        </w:rPr>
        <w:fldChar w:fldCharType="end"/>
      </w:r>
      <w:bookmarkStart w:id="7" w:name="1.3__Acknowledgement_of_Traditional_Own"/>
      <w:r w:rsidRPr="00163BE0">
        <w:rPr>
          <w:rFonts w:eastAsia="Calibri" w:cs="Calibri"/>
          <w:b/>
          <w:color w:val="000000"/>
        </w:rPr>
        <w:t>1.3</w:t>
      </w:r>
      <w:r w:rsidRPr="00163BE0">
        <w:rPr>
          <w:rFonts w:eastAsia="Calibri" w:cs="Calibri"/>
          <w:b/>
          <w:color w:val="000000"/>
        </w:rPr>
        <w:tab/>
        <w:t>Acknowledgement of Traditional Owners Statement</w:t>
      </w:r>
    </w:p>
    <w:bookmarkEnd w:id="7"/>
    <w:p w14:paraId="3A5B339A"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The Chair read the following statement:</w:t>
      </w:r>
    </w:p>
    <w:p w14:paraId="57D771C9"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7F3519DC"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i/>
          <w:iCs/>
          <w:color w:val="000000"/>
          <w:lang w:eastAsia="en-AU" w:bidi="en-AU"/>
        </w:rPr>
        <w:t xml:space="preserve">“On behalf of Council, I recognise the rich Aboriginal heritage of this country and acknowledge the Wurundjeri Willum Clan and </w:t>
      </w:r>
      <w:proofErr w:type="spellStart"/>
      <w:r>
        <w:rPr>
          <w:rFonts w:eastAsia="Calibri" w:cs="Calibri"/>
          <w:i/>
          <w:iCs/>
          <w:color w:val="000000"/>
          <w:lang w:eastAsia="en-AU" w:bidi="en-AU"/>
        </w:rPr>
        <w:t>Taungurung</w:t>
      </w:r>
      <w:proofErr w:type="spellEnd"/>
      <w:r>
        <w:rPr>
          <w:rFonts w:eastAsia="Calibri" w:cs="Calibri"/>
          <w:i/>
          <w:iCs/>
          <w:color w:val="000000"/>
          <w:lang w:eastAsia="en-AU" w:bidi="en-AU"/>
        </w:rPr>
        <w:t xml:space="preserve"> People as the Traditional Owners of lands within the City of Whittlesea. </w:t>
      </w:r>
    </w:p>
    <w:p w14:paraId="332E1811"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0A5E037E"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i/>
          <w:iCs/>
          <w:color w:val="000000"/>
          <w:lang w:eastAsia="en-AU" w:bidi="en-AU"/>
        </w:rPr>
        <w:t>I would also like to acknowledge Elders past, present and emerging.”</w:t>
      </w:r>
    </w:p>
    <w:p w14:paraId="53B8BEE8" w14:textId="19CE2EF4" w:rsidR="00730823" w:rsidRDefault="00730823">
      <w:pPr>
        <w:spacing w:line="240" w:lineRule="auto"/>
      </w:pPr>
      <w:r>
        <w:br w:type="page"/>
      </w:r>
    </w:p>
    <w:p w14:paraId="7180A4B8" w14:textId="77777777" w:rsidR="00A11A83" w:rsidRPr="00163BE0" w:rsidRDefault="00261EDA" w:rsidP="00FC3293">
      <w:pPr>
        <w:tabs>
          <w:tab w:val="left" w:pos="600"/>
        </w:tabs>
        <w:ind w:left="600" w:hanging="600"/>
        <w:outlineLvl w:val="1"/>
        <w:rPr>
          <w:rFonts w:eastAsia="Calibri" w:cs="Calibri"/>
          <w:b/>
          <w:color w:val="000000"/>
        </w:rPr>
      </w:pPr>
      <w:r>
        <w:rPr>
          <w:rFonts w:eastAsia="Calibri" w:cs="Calibri"/>
          <w:color w:val="000000"/>
        </w:rPr>
        <w:lastRenderedPageBreak/>
        <w:fldChar w:fldCharType="begin"/>
      </w:r>
      <w:r w:rsidRPr="00163BE0">
        <w:rPr>
          <w:rFonts w:eastAsia="Calibri" w:cs="Calibri"/>
          <w:color w:val="000000"/>
        </w:rPr>
        <w:instrText>TC "</w:instrText>
      </w:r>
      <w:bookmarkStart w:id="8" w:name="_Toc217459821"/>
      <w:r w:rsidRPr="00163BE0">
        <w:rPr>
          <w:rFonts w:eastAsia="Calibri" w:cs="Calibri"/>
          <w:color w:val="000000"/>
        </w:rPr>
        <w:instrText>1.4</w:instrText>
      </w:r>
      <w:r w:rsidRPr="00163BE0">
        <w:rPr>
          <w:rFonts w:eastAsia="Calibri" w:cs="Calibri"/>
          <w:color w:val="000000"/>
        </w:rPr>
        <w:tab/>
        <w:instrText>Diversity and Good Governance Statement</w:instrText>
      </w:r>
      <w:bookmarkEnd w:id="8"/>
      <w:r w:rsidRPr="00163BE0">
        <w:rPr>
          <w:rFonts w:eastAsia="Calibri" w:cs="Calibri"/>
          <w:color w:val="000000"/>
        </w:rPr>
        <w:instrText>" \f \l 2</w:instrText>
      </w:r>
      <w:r>
        <w:rPr>
          <w:rFonts w:eastAsia="Calibri" w:cs="Calibri"/>
          <w:color w:val="000000"/>
        </w:rPr>
        <w:fldChar w:fldCharType="end"/>
      </w:r>
      <w:bookmarkStart w:id="9" w:name="1.4__Diversity_and_Good_Governance_Stat"/>
      <w:r w:rsidRPr="00163BE0">
        <w:rPr>
          <w:rFonts w:eastAsia="Calibri" w:cs="Calibri"/>
          <w:b/>
          <w:color w:val="000000"/>
        </w:rPr>
        <w:t>1.4</w:t>
      </w:r>
      <w:r w:rsidRPr="00163BE0">
        <w:rPr>
          <w:rFonts w:eastAsia="Calibri" w:cs="Calibri"/>
          <w:b/>
          <w:color w:val="000000"/>
        </w:rPr>
        <w:tab/>
        <w:t>Diversity and Good Governance Statement</w:t>
      </w:r>
    </w:p>
    <w:bookmarkEnd w:id="9"/>
    <w:p w14:paraId="6D549B7D"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The Chair read the following statement:</w:t>
      </w:r>
    </w:p>
    <w:p w14:paraId="61DDE9A4"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195933B0"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i/>
          <w:iCs/>
          <w:color w:val="000000"/>
          <w:lang w:eastAsia="en-AU" w:bidi="en-AU"/>
        </w:rPr>
      </w:pPr>
      <w:r>
        <w:rPr>
          <w:rFonts w:eastAsia="Calibri" w:cs="Calibri"/>
          <w:i/>
          <w:iCs/>
          <w:color w:val="000000"/>
          <w:lang w:eastAsia="en-AU" w:bidi="en-AU"/>
        </w:rPr>
        <w:t xml:space="preserve">“At the City of </w:t>
      </w:r>
      <w:proofErr w:type="gramStart"/>
      <w:r>
        <w:rPr>
          <w:rFonts w:eastAsia="Calibri" w:cs="Calibri"/>
          <w:i/>
          <w:iCs/>
          <w:color w:val="000000"/>
          <w:lang w:eastAsia="en-AU" w:bidi="en-AU"/>
        </w:rPr>
        <w:t>Whittlesea</w:t>
      </w:r>
      <w:proofErr w:type="gramEnd"/>
      <w:r>
        <w:rPr>
          <w:rFonts w:eastAsia="Calibri" w:cs="Calibri"/>
          <w:i/>
          <w:iCs/>
          <w:color w:val="000000"/>
          <w:lang w:eastAsia="en-AU" w:bidi="en-AU"/>
        </w:rPr>
        <w:t xml:space="preserve"> we are proud of our diversity and the many cultures, faiths and beliefs that make up our community. We strive to be an inclusive welcoming City that fosters active participation, wellbeing and connection to each other and this land. We commit as a Council to making informed decisions to benefit the people of the City of Whittlesea now and into the future, to support our community’s vision of A Place </w:t>
      </w:r>
      <w:proofErr w:type="gramStart"/>
      <w:r>
        <w:rPr>
          <w:rFonts w:eastAsia="Calibri" w:cs="Calibri"/>
          <w:i/>
          <w:iCs/>
          <w:color w:val="000000"/>
          <w:lang w:eastAsia="en-AU" w:bidi="en-AU"/>
        </w:rPr>
        <w:t>For</w:t>
      </w:r>
      <w:proofErr w:type="gramEnd"/>
      <w:r>
        <w:rPr>
          <w:rFonts w:eastAsia="Calibri" w:cs="Calibri"/>
          <w:i/>
          <w:iCs/>
          <w:color w:val="000000"/>
          <w:lang w:eastAsia="en-AU" w:bidi="en-AU"/>
        </w:rPr>
        <w:t xml:space="preserve"> All.”</w:t>
      </w:r>
    </w:p>
    <w:p w14:paraId="0E20AB20" w14:textId="77777777" w:rsidR="00C036CF" w:rsidRPr="00163BE0" w:rsidRDefault="00C036CF" w:rsidP="00C036CF">
      <w:pPr>
        <w:rPr>
          <w:rFonts w:eastAsia="Calibri" w:cs="Calibri"/>
        </w:rPr>
      </w:pPr>
    </w:p>
    <w:p w14:paraId="1651A958" w14:textId="77777777" w:rsidR="00A11A83" w:rsidRPr="00163BE0" w:rsidRDefault="00261EDA" w:rsidP="00FC3293">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10" w:name="_Toc217459822"/>
      <w:r w:rsidRPr="00163BE0">
        <w:rPr>
          <w:rFonts w:eastAsia="Calibri" w:cs="Calibri"/>
          <w:color w:val="000000"/>
        </w:rPr>
        <w:instrText>1.5</w:instrText>
      </w:r>
      <w:r w:rsidRPr="00163BE0">
        <w:rPr>
          <w:rFonts w:eastAsia="Calibri" w:cs="Calibri"/>
          <w:color w:val="000000"/>
        </w:rPr>
        <w:tab/>
        <w:instrText>Acknowledgements</w:instrText>
      </w:r>
      <w:bookmarkEnd w:id="10"/>
      <w:r w:rsidRPr="00163BE0">
        <w:rPr>
          <w:rFonts w:eastAsia="Calibri" w:cs="Calibri"/>
          <w:color w:val="000000"/>
        </w:rPr>
        <w:instrText>" \f \l 2</w:instrText>
      </w:r>
      <w:r>
        <w:rPr>
          <w:rFonts w:eastAsia="Calibri" w:cs="Calibri"/>
          <w:color w:val="000000"/>
        </w:rPr>
        <w:fldChar w:fldCharType="end"/>
      </w:r>
      <w:bookmarkStart w:id="11" w:name="1.5__Acknowledgements"/>
      <w:r w:rsidRPr="00163BE0">
        <w:rPr>
          <w:rFonts w:eastAsia="Calibri" w:cs="Calibri"/>
          <w:b/>
          <w:color w:val="000000"/>
        </w:rPr>
        <w:t>1.5</w:t>
      </w:r>
      <w:r w:rsidRPr="00163BE0">
        <w:rPr>
          <w:rFonts w:eastAsia="Calibri" w:cs="Calibri"/>
          <w:b/>
          <w:color w:val="000000"/>
        </w:rPr>
        <w:tab/>
        <w:t>Acknowledgements</w:t>
      </w:r>
    </w:p>
    <w:bookmarkEnd w:id="11"/>
    <w:p w14:paraId="324AECE3"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The following acknowledgements were made:</w:t>
      </w:r>
    </w:p>
    <w:p w14:paraId="7F6EA085"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52110946" w14:textId="77777777" w:rsidR="009E2F12" w:rsidRPr="00C64D93" w:rsidRDefault="00261EDA" w:rsidP="00C6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Calibri" w:hAnsiTheme="minorHAnsi" w:cstheme="minorHAnsi"/>
          <w:b/>
          <w:u w:val="single"/>
          <w:lang w:eastAsia="en-AU" w:bidi="en-AU"/>
        </w:rPr>
      </w:pPr>
      <w:r w:rsidRPr="00C64D93">
        <w:rPr>
          <w:rFonts w:asciiTheme="minorHAnsi" w:eastAsia="Calibri" w:hAnsiTheme="minorHAnsi" w:cstheme="minorHAnsi"/>
          <w:b/>
          <w:u w:val="single"/>
          <w:lang w:eastAsia="en-AU" w:bidi="en-AU"/>
        </w:rPr>
        <w:t>Condolences for Bondi Beach Victims</w:t>
      </w:r>
    </w:p>
    <w:p w14:paraId="729D9F1D" w14:textId="77777777" w:rsidR="009E2F12" w:rsidRPr="00C64D93" w:rsidRDefault="00261EDA" w:rsidP="00C6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Calibri" w:hAnsiTheme="minorHAnsi" w:cstheme="minorHAnsi"/>
          <w:lang w:eastAsia="en-AU" w:bidi="en-AU"/>
        </w:rPr>
      </w:pPr>
      <w:r w:rsidRPr="00C64D93">
        <w:rPr>
          <w:rFonts w:asciiTheme="minorHAnsi" w:eastAsia="Calibri" w:hAnsiTheme="minorHAnsi" w:cstheme="minorHAnsi"/>
          <w:lang w:eastAsia="en-AU" w:bidi="en-AU"/>
        </w:rPr>
        <w:t>I am deeply appalled and saddened by the horrific events that took place on Sunday at Bondi Beach.</w:t>
      </w:r>
    </w:p>
    <w:p w14:paraId="23EE0FD3" w14:textId="77777777" w:rsidR="009E2F12" w:rsidRPr="00C64D93" w:rsidRDefault="009E2F12" w:rsidP="00C6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Calibri" w:hAnsiTheme="minorHAnsi" w:cstheme="minorHAnsi"/>
          <w:lang w:eastAsia="en-AU" w:bidi="en-AU"/>
        </w:rPr>
      </w:pPr>
    </w:p>
    <w:p w14:paraId="7EE1E7E4" w14:textId="77777777" w:rsidR="009E2F12" w:rsidRPr="00C64D93" w:rsidRDefault="00261EDA" w:rsidP="00C6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Calibri" w:hAnsiTheme="minorHAnsi" w:cstheme="minorHAnsi"/>
          <w:lang w:eastAsia="en-AU" w:bidi="en-AU"/>
        </w:rPr>
      </w:pPr>
      <w:r w:rsidRPr="00C64D93">
        <w:rPr>
          <w:rFonts w:asciiTheme="minorHAnsi" w:eastAsia="Calibri" w:hAnsiTheme="minorHAnsi" w:cstheme="minorHAnsi"/>
          <w:lang w:eastAsia="en-AU" w:bidi="en-AU"/>
        </w:rPr>
        <w:t xml:space="preserve">The City of Whittlesea stands with Australia, and the rest of the world, in sending our heartfelt thoughts to the victims, their families and everyone touched by the </w:t>
      </w:r>
      <w:proofErr w:type="gramStart"/>
      <w:r w:rsidRPr="00C64D93">
        <w:rPr>
          <w:rFonts w:asciiTheme="minorHAnsi" w:eastAsia="Calibri" w:hAnsiTheme="minorHAnsi" w:cstheme="minorHAnsi"/>
          <w:lang w:eastAsia="en-AU" w:bidi="en-AU"/>
        </w:rPr>
        <w:t>terrible tragedy</w:t>
      </w:r>
      <w:proofErr w:type="gramEnd"/>
      <w:r w:rsidRPr="00C64D93">
        <w:rPr>
          <w:rFonts w:asciiTheme="minorHAnsi" w:eastAsia="Calibri" w:hAnsiTheme="minorHAnsi" w:cstheme="minorHAnsi"/>
          <w:lang w:eastAsia="en-AU" w:bidi="en-AU"/>
        </w:rPr>
        <w:t>.</w:t>
      </w:r>
    </w:p>
    <w:p w14:paraId="3B8A18A7" w14:textId="77777777" w:rsidR="009E2F12" w:rsidRPr="00C64D93" w:rsidRDefault="009E2F12" w:rsidP="00C6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Calibri" w:hAnsiTheme="minorHAnsi" w:cstheme="minorHAnsi"/>
          <w:lang w:eastAsia="en-AU" w:bidi="en-AU"/>
        </w:rPr>
      </w:pPr>
    </w:p>
    <w:p w14:paraId="3BE09E34" w14:textId="77777777" w:rsidR="009E2F12" w:rsidRPr="00C64D93" w:rsidRDefault="00261EDA" w:rsidP="00C6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Calibri" w:hAnsiTheme="minorHAnsi" w:cstheme="minorHAnsi"/>
          <w:lang w:eastAsia="en-AU" w:bidi="en-AU"/>
        </w:rPr>
      </w:pPr>
      <w:r w:rsidRPr="00C64D93">
        <w:rPr>
          <w:rFonts w:asciiTheme="minorHAnsi" w:eastAsia="Calibri" w:hAnsiTheme="minorHAnsi" w:cstheme="minorHAnsi"/>
          <w:lang w:eastAsia="en-AU" w:bidi="en-AU"/>
        </w:rPr>
        <w:t>We thank the first responders, and the selfless civilians who helped those in need.</w:t>
      </w:r>
    </w:p>
    <w:p w14:paraId="3321FB12" w14:textId="77777777" w:rsidR="009E2F12" w:rsidRPr="00C64D93" w:rsidRDefault="009E2F12" w:rsidP="00C6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Calibri" w:hAnsiTheme="minorHAnsi" w:cstheme="minorHAnsi"/>
          <w:lang w:eastAsia="en-AU" w:bidi="en-AU"/>
        </w:rPr>
      </w:pPr>
    </w:p>
    <w:p w14:paraId="39A9B4A3" w14:textId="77777777" w:rsidR="009E2F12" w:rsidRPr="00C64D93" w:rsidRDefault="00261EDA" w:rsidP="00C6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Calibri" w:hAnsiTheme="minorHAnsi" w:cstheme="minorHAnsi"/>
          <w:lang w:eastAsia="en-AU" w:bidi="en-AU"/>
        </w:rPr>
      </w:pPr>
      <w:r w:rsidRPr="00C64D93">
        <w:rPr>
          <w:rFonts w:asciiTheme="minorHAnsi" w:eastAsia="Calibri" w:hAnsiTheme="minorHAnsi" w:cstheme="minorHAnsi"/>
          <w:lang w:eastAsia="en-AU" w:bidi="en-AU"/>
        </w:rPr>
        <w:t>Our thoughts are with everyone affected by this devastating incident.</w:t>
      </w:r>
    </w:p>
    <w:p w14:paraId="3E83958D" w14:textId="77777777" w:rsidR="009E2F12" w:rsidRPr="00C64D93" w:rsidRDefault="009E2F12" w:rsidP="00C6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Calibri" w:hAnsiTheme="minorHAnsi" w:cstheme="minorHAnsi"/>
          <w:lang w:eastAsia="en-AU" w:bidi="en-AU"/>
        </w:rPr>
      </w:pPr>
    </w:p>
    <w:p w14:paraId="590D0EE0" w14:textId="77777777" w:rsidR="009E2F12" w:rsidRPr="00C64D93" w:rsidRDefault="00261EDA" w:rsidP="00C6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Calibri" w:hAnsiTheme="minorHAnsi" w:cstheme="minorHAnsi"/>
          <w:lang w:eastAsia="en-AU" w:bidi="en-AU"/>
        </w:rPr>
      </w:pPr>
      <w:r w:rsidRPr="00C64D93">
        <w:rPr>
          <w:rFonts w:asciiTheme="minorHAnsi" w:eastAsia="Calibri" w:hAnsiTheme="minorHAnsi" w:cstheme="minorHAnsi"/>
          <w:lang w:eastAsia="en-AU" w:bidi="en-AU"/>
        </w:rPr>
        <w:t>The City of Whittlesea is a proudly multicultural community, and we condemn any violence towards others based on hate, ethnicity or religious preferences. We will act to support our community irrespective of your faith or background now and in the future.”</w:t>
      </w:r>
    </w:p>
    <w:p w14:paraId="17C223F1" w14:textId="77777777" w:rsidR="00D73EF4" w:rsidRPr="00C64D93" w:rsidRDefault="00D73EF4" w:rsidP="00C6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Calibri" w:hAnsiTheme="minorHAnsi" w:cstheme="minorHAnsi"/>
          <w:lang w:eastAsia="en-AU" w:bidi="en-AU"/>
        </w:rPr>
      </w:pPr>
    </w:p>
    <w:p w14:paraId="569DBD7A" w14:textId="0860B5B0" w:rsidR="00D73EF4" w:rsidRPr="00C64D93" w:rsidRDefault="00D73EF4" w:rsidP="00C6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Calibri" w:hAnsiTheme="minorHAnsi" w:cstheme="minorHAnsi"/>
          <w:lang w:eastAsia="en-AU" w:bidi="en-AU"/>
        </w:rPr>
      </w:pPr>
      <w:r w:rsidRPr="00C64D93">
        <w:rPr>
          <w:rFonts w:asciiTheme="minorHAnsi" w:eastAsia="Calibri" w:hAnsiTheme="minorHAnsi" w:cstheme="minorHAnsi"/>
          <w:lang w:eastAsia="en-AU" w:bidi="en-AU"/>
        </w:rPr>
        <w:t>At this point of the meeting a minute silene was held for those who lost their lives in the Bondi Beach tragedy.</w:t>
      </w:r>
    </w:p>
    <w:p w14:paraId="65007A3E" w14:textId="77777777" w:rsidR="009E2F12" w:rsidRPr="00C64D93" w:rsidRDefault="009E2F12" w:rsidP="00C64D93">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rFonts w:asciiTheme="minorHAnsi" w:hAnsiTheme="minorHAnsi" w:cstheme="minorHAnsi"/>
          <w:sz w:val="24"/>
          <w:szCs w:val="24"/>
        </w:rPr>
      </w:pPr>
    </w:p>
    <w:p w14:paraId="5E5E98AE" w14:textId="77777777" w:rsidR="009E2F12" w:rsidRPr="00C64D93" w:rsidRDefault="00261EDA" w:rsidP="00C64D93">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rFonts w:asciiTheme="minorHAnsi" w:hAnsiTheme="minorHAnsi" w:cstheme="minorHAnsi"/>
          <w:b/>
          <w:sz w:val="24"/>
          <w:szCs w:val="24"/>
          <w:u w:val="single"/>
        </w:rPr>
      </w:pPr>
      <w:r w:rsidRPr="00C64D93">
        <w:rPr>
          <w:rFonts w:asciiTheme="minorHAnsi" w:hAnsiTheme="minorHAnsi" w:cstheme="minorHAnsi"/>
          <w:b/>
          <w:sz w:val="24"/>
          <w:szCs w:val="24"/>
          <w:u w:val="single"/>
        </w:rPr>
        <w:t>NGAA Annual Awards</w:t>
      </w:r>
    </w:p>
    <w:p w14:paraId="6E142439" w14:textId="77777777" w:rsidR="009E2F12" w:rsidRPr="00C64D93" w:rsidRDefault="00261EDA" w:rsidP="00C6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Calibri" w:hAnsiTheme="minorHAnsi" w:cstheme="minorHAnsi"/>
          <w:lang w:eastAsia="en-AU" w:bidi="en-AU"/>
        </w:rPr>
      </w:pPr>
      <w:r w:rsidRPr="00C64D93">
        <w:rPr>
          <w:rFonts w:asciiTheme="minorHAnsi" w:eastAsia="Calibri" w:hAnsiTheme="minorHAnsi" w:cstheme="minorHAnsi"/>
          <w:lang w:eastAsia="en-AU" w:bidi="en-AU"/>
        </w:rPr>
        <w:t xml:space="preserve">The City of Whittlesea was proud to be awarded the Advocacy for Growth Area Equity award at the National Growth Areas Alliance Annual Awards for our role in advocating for improved telecommunication services for </w:t>
      </w:r>
      <w:proofErr w:type="gramStart"/>
      <w:r w:rsidRPr="00C64D93">
        <w:rPr>
          <w:rFonts w:asciiTheme="minorHAnsi" w:eastAsia="Calibri" w:hAnsiTheme="minorHAnsi" w:cstheme="minorHAnsi"/>
          <w:lang w:eastAsia="en-AU" w:bidi="en-AU"/>
        </w:rPr>
        <w:t>local residents</w:t>
      </w:r>
      <w:proofErr w:type="gramEnd"/>
      <w:r w:rsidRPr="00C64D93">
        <w:rPr>
          <w:rFonts w:asciiTheme="minorHAnsi" w:eastAsia="Calibri" w:hAnsiTheme="minorHAnsi" w:cstheme="minorHAnsi"/>
          <w:lang w:eastAsia="en-AU" w:bidi="en-AU"/>
        </w:rPr>
        <w:t>.</w:t>
      </w:r>
    </w:p>
    <w:p w14:paraId="15BE96D2" w14:textId="77777777" w:rsidR="009E2F12" w:rsidRPr="00C64D93" w:rsidRDefault="009E2F12" w:rsidP="00C6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Calibri" w:hAnsiTheme="minorHAnsi" w:cstheme="minorHAnsi"/>
          <w:lang w:eastAsia="en-AU" w:bidi="en-AU"/>
        </w:rPr>
      </w:pPr>
    </w:p>
    <w:p w14:paraId="4BACB05C" w14:textId="77777777" w:rsidR="009E2F12" w:rsidRPr="00C64D93" w:rsidRDefault="00261EDA" w:rsidP="00C6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Calibri" w:hAnsiTheme="minorHAnsi" w:cstheme="minorHAnsi"/>
          <w:lang w:eastAsia="en-AU" w:bidi="en-AU"/>
        </w:rPr>
      </w:pPr>
      <w:r w:rsidRPr="00C64D93">
        <w:rPr>
          <w:rFonts w:asciiTheme="minorHAnsi" w:eastAsia="Calibri" w:hAnsiTheme="minorHAnsi" w:cstheme="minorHAnsi"/>
          <w:lang w:eastAsia="en-AU" w:bidi="en-AU"/>
        </w:rPr>
        <w:t xml:space="preserve">The win recognises the importance of advocating to ensure our growing communities have the infrastructure, connectivity, and services they need. </w:t>
      </w:r>
    </w:p>
    <w:p w14:paraId="3AF68A7F" w14:textId="77777777" w:rsidR="009E2F12" w:rsidRPr="00C64D93" w:rsidRDefault="009E2F12" w:rsidP="00C6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Calibri" w:hAnsiTheme="minorHAnsi" w:cstheme="minorHAnsi"/>
          <w:lang w:eastAsia="en-AU" w:bidi="en-AU"/>
        </w:rPr>
      </w:pPr>
    </w:p>
    <w:p w14:paraId="1F2BF225" w14:textId="77777777" w:rsidR="009E2F12" w:rsidRPr="00C64D93" w:rsidRDefault="00261EDA" w:rsidP="00C6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Calibri" w:hAnsiTheme="minorHAnsi" w:cstheme="minorHAnsi"/>
          <w:lang w:eastAsia="en-AU" w:bidi="en-AU"/>
        </w:rPr>
      </w:pPr>
      <w:r w:rsidRPr="00C64D93">
        <w:rPr>
          <w:rFonts w:asciiTheme="minorHAnsi" w:eastAsia="Calibri" w:hAnsiTheme="minorHAnsi" w:cstheme="minorHAnsi"/>
          <w:lang w:eastAsia="en-AU" w:bidi="en-AU"/>
        </w:rPr>
        <w:t>Congratulations to all those who were involved in this campaign.</w:t>
      </w:r>
    </w:p>
    <w:p w14:paraId="68CB372E" w14:textId="2BB81201" w:rsidR="009E2F12" w:rsidRPr="00C64D93" w:rsidRDefault="00C64D93" w:rsidP="00C64D93">
      <w:pPr>
        <w:spacing w:line="240" w:lineRule="auto"/>
        <w:rPr>
          <w:rFonts w:asciiTheme="minorHAnsi" w:eastAsia="Calibri" w:hAnsiTheme="minorHAnsi" w:cstheme="minorHAnsi"/>
          <w:b/>
          <w:bCs/>
          <w:u w:val="single"/>
          <w:lang w:eastAsia="en-AU" w:bidi="en-AU"/>
        </w:rPr>
      </w:pPr>
      <w:r>
        <w:rPr>
          <w:rFonts w:asciiTheme="minorHAnsi" w:hAnsiTheme="minorHAnsi" w:cstheme="minorHAnsi"/>
          <w:b/>
          <w:bCs/>
          <w:u w:val="single"/>
        </w:rPr>
        <w:br w:type="page"/>
      </w:r>
    </w:p>
    <w:p w14:paraId="2262CC30" w14:textId="77777777" w:rsidR="009E2F12" w:rsidRPr="00C64D93" w:rsidRDefault="00261EDA" w:rsidP="00C64D93">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rFonts w:asciiTheme="minorHAnsi" w:hAnsiTheme="minorHAnsi" w:cstheme="minorHAnsi"/>
          <w:b/>
          <w:sz w:val="24"/>
          <w:szCs w:val="24"/>
          <w:u w:val="single"/>
        </w:rPr>
      </w:pPr>
      <w:r w:rsidRPr="00C64D93">
        <w:rPr>
          <w:rFonts w:asciiTheme="minorHAnsi" w:hAnsiTheme="minorHAnsi" w:cstheme="minorHAnsi"/>
          <w:b/>
          <w:sz w:val="24"/>
          <w:szCs w:val="24"/>
          <w:u w:val="single"/>
        </w:rPr>
        <w:lastRenderedPageBreak/>
        <w:t>Planning Award</w:t>
      </w:r>
    </w:p>
    <w:p w14:paraId="43400F4D" w14:textId="77777777" w:rsidR="009E2F12" w:rsidRPr="00C64D93" w:rsidRDefault="00261EDA" w:rsidP="00C6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Calibri" w:hAnsiTheme="minorHAnsi" w:cstheme="minorHAnsi"/>
          <w:lang w:eastAsia="en-AU" w:bidi="en-AU"/>
        </w:rPr>
      </w:pPr>
      <w:r w:rsidRPr="00C64D93">
        <w:rPr>
          <w:rFonts w:asciiTheme="minorHAnsi" w:eastAsia="Calibri" w:hAnsiTheme="minorHAnsi" w:cstheme="minorHAnsi"/>
          <w:lang w:eastAsia="en-AU" w:bidi="en-AU"/>
        </w:rPr>
        <w:t xml:space="preserve">The City of Whittlesea also received a commendation at the Planning Institute Australia Vic Awards for Planning Excellence, in the category of Technology and Digital Innovation for our Development Contributions </w:t>
      </w:r>
      <w:proofErr w:type="spellStart"/>
      <w:r w:rsidRPr="00C64D93">
        <w:rPr>
          <w:rFonts w:asciiTheme="minorHAnsi" w:eastAsia="Calibri" w:hAnsiTheme="minorHAnsi" w:cstheme="minorHAnsi"/>
          <w:lang w:eastAsia="en-AU" w:bidi="en-AU"/>
        </w:rPr>
        <w:t>PowerBI</w:t>
      </w:r>
      <w:proofErr w:type="spellEnd"/>
      <w:r w:rsidRPr="00C64D93">
        <w:rPr>
          <w:rFonts w:asciiTheme="minorHAnsi" w:eastAsia="Calibri" w:hAnsiTheme="minorHAnsi" w:cstheme="minorHAnsi"/>
          <w:lang w:eastAsia="en-AU" w:bidi="en-AU"/>
        </w:rPr>
        <w:t xml:space="preserve"> Tool.</w:t>
      </w:r>
    </w:p>
    <w:p w14:paraId="0B97C9DA" w14:textId="0A8F16A7" w:rsidR="007D7259" w:rsidRPr="00C64D93" w:rsidRDefault="007D7259" w:rsidP="00C64D93">
      <w:pPr>
        <w:rPr>
          <w:rFonts w:asciiTheme="minorHAnsi" w:eastAsia="Calibri" w:hAnsiTheme="minorHAnsi" w:cstheme="minorHAnsi"/>
          <w:lang w:eastAsia="en-AU" w:bidi="en-AU"/>
        </w:rPr>
      </w:pPr>
    </w:p>
    <w:p w14:paraId="5927719B" w14:textId="6ABFECD3" w:rsidR="009E2F12" w:rsidRPr="00C64D93" w:rsidRDefault="00261EDA" w:rsidP="00C64D93">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Calibri" w:hAnsiTheme="minorHAnsi" w:cstheme="minorHAnsi"/>
          <w:lang w:eastAsia="en-AU" w:bidi="en-AU"/>
        </w:rPr>
      </w:pPr>
      <w:r w:rsidRPr="00C64D93">
        <w:rPr>
          <w:rFonts w:asciiTheme="minorHAnsi" w:eastAsia="Calibri" w:hAnsiTheme="minorHAnsi" w:cstheme="minorHAnsi"/>
          <w:lang w:eastAsia="en-AU" w:bidi="en-AU"/>
        </w:rPr>
        <w:t>This tool, developed in-house, is a pioneering digital innovation that has transformed the way infrastructure contributions are tracked, forecasted, and planned across Council’s key growth areas. It also provides practical benefits for the City of Whittlesea by enabling smarter infrastructure planning and better-informed decision making.</w:t>
      </w:r>
    </w:p>
    <w:p w14:paraId="593E371A" w14:textId="77777777" w:rsidR="009E2F12" w:rsidRPr="00C64D93" w:rsidRDefault="009E2F12" w:rsidP="00C6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Calibri" w:hAnsiTheme="minorHAnsi" w:cstheme="minorHAnsi"/>
          <w:lang w:eastAsia="en-AU" w:bidi="en-AU"/>
        </w:rPr>
      </w:pPr>
    </w:p>
    <w:p w14:paraId="42D4BA96" w14:textId="77777777" w:rsidR="009E2F12" w:rsidRPr="00C64D93" w:rsidRDefault="00261EDA" w:rsidP="00C64D93">
      <w:pPr>
        <w:tabs>
          <w:tab w:val="left" w:pos="56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eastAsia="Calibri" w:hAnsiTheme="minorHAnsi" w:cstheme="minorHAnsi"/>
          <w:lang w:eastAsia="en-AU" w:bidi="en-AU"/>
        </w:rPr>
      </w:pPr>
      <w:r w:rsidRPr="00C64D93">
        <w:rPr>
          <w:rFonts w:asciiTheme="minorHAnsi" w:eastAsia="Calibri" w:hAnsiTheme="minorHAnsi" w:cstheme="minorHAnsi"/>
          <w:lang w:eastAsia="en-AU" w:bidi="en-AU"/>
        </w:rPr>
        <w:t>Congratulations again to all those involved in the project.</w:t>
      </w:r>
    </w:p>
    <w:p w14:paraId="7606D3AC" w14:textId="77777777" w:rsidR="009E2F12" w:rsidRPr="009F4766" w:rsidRDefault="009E2F12" w:rsidP="00C64D93">
      <w:pPr>
        <w:tabs>
          <w:tab w:val="left" w:pos="56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eastAsia="Calibri" w:hAnsiTheme="minorHAnsi" w:cstheme="minorHAnsi"/>
          <w:sz w:val="16"/>
          <w:szCs w:val="16"/>
          <w:lang w:eastAsia="en-AU" w:bidi="en-AU"/>
        </w:rPr>
      </w:pPr>
    </w:p>
    <w:p w14:paraId="7EF35CC0" w14:textId="77777777" w:rsidR="009E2F12" w:rsidRPr="00C64D93" w:rsidRDefault="00261EDA" w:rsidP="00C6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Calibri" w:hAnsiTheme="minorHAnsi" w:cstheme="minorHAnsi"/>
          <w:b/>
          <w:u w:val="single"/>
          <w:lang w:eastAsia="en-AU" w:bidi="en-AU"/>
        </w:rPr>
      </w:pPr>
      <w:r w:rsidRPr="00C64D93">
        <w:rPr>
          <w:rFonts w:asciiTheme="minorHAnsi" w:eastAsia="Calibri" w:hAnsiTheme="minorHAnsi" w:cstheme="minorHAnsi"/>
          <w:b/>
          <w:u w:val="single"/>
          <w:lang w:eastAsia="en-AU" w:bidi="en-AU"/>
        </w:rPr>
        <w:t>Northern Business Achievement Awards</w:t>
      </w:r>
    </w:p>
    <w:p w14:paraId="593A27E9" w14:textId="1E5BB87A" w:rsidR="009E2F12" w:rsidRPr="00C64D93" w:rsidRDefault="00261EDA" w:rsidP="00C6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Calibri" w:hAnsiTheme="minorHAnsi" w:cstheme="minorHAnsi"/>
          <w:lang w:eastAsia="en-AU" w:bidi="en-AU"/>
        </w:rPr>
      </w:pPr>
      <w:r w:rsidRPr="00C64D93">
        <w:rPr>
          <w:rFonts w:asciiTheme="minorHAnsi" w:eastAsia="Calibri" w:hAnsiTheme="minorHAnsi" w:cstheme="minorHAnsi"/>
          <w:lang w:eastAsia="en-AU" w:bidi="en-AU"/>
        </w:rPr>
        <w:t>The City of Whittlesea congratulates two local business who received awards at the recent Northern Business Achievement Awards, hosted by NORTH</w:t>
      </w:r>
      <w:r w:rsidR="00393E9F">
        <w:rPr>
          <w:rFonts w:asciiTheme="minorHAnsi" w:eastAsia="Calibri" w:hAnsiTheme="minorHAnsi" w:cstheme="minorHAnsi"/>
          <w:lang w:eastAsia="en-AU" w:bidi="en-AU"/>
        </w:rPr>
        <w:t xml:space="preserve"> </w:t>
      </w:r>
      <w:r w:rsidRPr="00C64D93">
        <w:rPr>
          <w:rFonts w:asciiTheme="minorHAnsi" w:eastAsia="Calibri" w:hAnsiTheme="minorHAnsi" w:cstheme="minorHAnsi"/>
          <w:lang w:eastAsia="en-AU" w:bidi="en-AU"/>
        </w:rPr>
        <w:t>Link.</w:t>
      </w:r>
    </w:p>
    <w:p w14:paraId="271A00B8" w14:textId="77777777" w:rsidR="009E2F12" w:rsidRPr="00C64D93" w:rsidRDefault="009E2F12" w:rsidP="00C6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Calibri" w:hAnsiTheme="minorHAnsi" w:cstheme="minorHAnsi"/>
          <w:lang w:eastAsia="en-AU" w:bidi="en-AU"/>
        </w:rPr>
      </w:pPr>
    </w:p>
    <w:p w14:paraId="2B9A5BFA" w14:textId="77777777" w:rsidR="009E2F12" w:rsidRPr="00C64D93" w:rsidRDefault="00261EDA" w:rsidP="00C6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Calibri" w:hAnsiTheme="minorHAnsi" w:cstheme="minorHAnsi"/>
          <w:lang w:eastAsia="en-AU" w:bidi="en-AU"/>
        </w:rPr>
      </w:pPr>
      <w:proofErr w:type="spellStart"/>
      <w:r w:rsidRPr="00C64D93">
        <w:rPr>
          <w:rFonts w:asciiTheme="minorHAnsi" w:eastAsia="Calibri" w:hAnsiTheme="minorHAnsi" w:cstheme="minorHAnsi"/>
          <w:lang w:eastAsia="en-AU" w:bidi="en-AU"/>
        </w:rPr>
        <w:t>Eifers</w:t>
      </w:r>
      <w:proofErr w:type="spellEnd"/>
      <w:r w:rsidRPr="00C64D93">
        <w:rPr>
          <w:rFonts w:asciiTheme="minorHAnsi" w:eastAsia="Calibri" w:hAnsiTheme="minorHAnsi" w:cstheme="minorHAnsi"/>
          <w:lang w:eastAsia="en-AU" w:bidi="en-AU"/>
        </w:rPr>
        <w:t xml:space="preserve"> Civil won the Innovation and Enterprise Award and Eriez Magnetics were awarded both the Digital Technology Award and Business of the Year Award.</w:t>
      </w:r>
    </w:p>
    <w:p w14:paraId="5BC74416" w14:textId="77777777" w:rsidR="009E2F12" w:rsidRPr="00C64D93" w:rsidRDefault="009E2F12" w:rsidP="00C6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Calibri" w:hAnsiTheme="minorHAnsi" w:cstheme="minorHAnsi"/>
          <w:lang w:eastAsia="en-AU" w:bidi="en-AU"/>
        </w:rPr>
      </w:pPr>
    </w:p>
    <w:p w14:paraId="068BD7AA" w14:textId="77777777" w:rsidR="009E2F12" w:rsidRPr="00C64D93" w:rsidRDefault="00261EDA" w:rsidP="00C6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Calibri" w:hAnsiTheme="minorHAnsi" w:cstheme="minorHAnsi"/>
          <w:lang w:eastAsia="en-AU" w:bidi="en-AU"/>
        </w:rPr>
      </w:pPr>
      <w:r w:rsidRPr="00C64D93">
        <w:rPr>
          <w:rFonts w:asciiTheme="minorHAnsi" w:eastAsia="Calibri" w:hAnsiTheme="minorHAnsi" w:cstheme="minorHAnsi"/>
          <w:lang w:eastAsia="en-AU" w:bidi="en-AU"/>
        </w:rPr>
        <w:t>These achievements showcase the strength, innovation and leadership of businesses in our municipality, helping to drive growth, local jobs and contribute to our thriving local economy. </w:t>
      </w:r>
    </w:p>
    <w:p w14:paraId="3DDD35CD" w14:textId="77777777" w:rsidR="009E2F12" w:rsidRPr="009F4766" w:rsidRDefault="009E2F12" w:rsidP="00C6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Calibri" w:hAnsiTheme="minorHAnsi" w:cstheme="minorHAnsi"/>
          <w:sz w:val="16"/>
          <w:szCs w:val="16"/>
          <w:lang w:eastAsia="en-AU" w:bidi="en-AU"/>
        </w:rPr>
      </w:pPr>
    </w:p>
    <w:p w14:paraId="6A65D748" w14:textId="77777777" w:rsidR="009E2F12" w:rsidRPr="00C64D93" w:rsidRDefault="00261EDA" w:rsidP="00C64D93">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rFonts w:asciiTheme="minorHAnsi" w:hAnsiTheme="minorHAnsi" w:cstheme="minorHAnsi"/>
          <w:b/>
          <w:sz w:val="24"/>
          <w:szCs w:val="24"/>
          <w:u w:val="single"/>
        </w:rPr>
      </w:pPr>
      <w:r w:rsidRPr="00C64D93">
        <w:rPr>
          <w:rFonts w:asciiTheme="minorHAnsi" w:hAnsiTheme="minorHAnsi" w:cstheme="minorHAnsi"/>
          <w:b/>
          <w:sz w:val="24"/>
          <w:szCs w:val="24"/>
          <w:u w:val="single"/>
        </w:rPr>
        <w:t>International Day of People with Disability</w:t>
      </w:r>
    </w:p>
    <w:p w14:paraId="6000CEE1" w14:textId="77777777" w:rsidR="009E2F12" w:rsidRPr="00C64D93" w:rsidRDefault="00261EDA" w:rsidP="00C6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Calibri" w:hAnsiTheme="minorHAnsi" w:cstheme="minorHAnsi"/>
          <w:lang w:eastAsia="en-AU" w:bidi="en-AU"/>
        </w:rPr>
      </w:pPr>
      <w:r w:rsidRPr="00C64D93">
        <w:rPr>
          <w:rFonts w:asciiTheme="minorHAnsi" w:eastAsia="Calibri" w:hAnsiTheme="minorHAnsi" w:cstheme="minorHAnsi"/>
          <w:lang w:eastAsia="en-AU" w:bidi="en-AU"/>
        </w:rPr>
        <w:t xml:space="preserve">Every year on 3 December, we recognise International Day of People with Disability – a day that promotes awareness, understanding and acceptance. It also reminds us to celebrate </w:t>
      </w:r>
      <w:proofErr w:type="gramStart"/>
      <w:r w:rsidRPr="00C64D93">
        <w:rPr>
          <w:rFonts w:asciiTheme="minorHAnsi" w:eastAsia="Calibri" w:hAnsiTheme="minorHAnsi" w:cstheme="minorHAnsi"/>
          <w:lang w:eastAsia="en-AU" w:bidi="en-AU"/>
        </w:rPr>
        <w:t>inclusion</w:t>
      </w:r>
      <w:proofErr w:type="gramEnd"/>
      <w:r w:rsidRPr="00C64D93">
        <w:rPr>
          <w:rFonts w:asciiTheme="minorHAnsi" w:eastAsia="Calibri" w:hAnsiTheme="minorHAnsi" w:cstheme="minorHAnsi"/>
          <w:lang w:eastAsia="en-AU" w:bidi="en-AU"/>
        </w:rPr>
        <w:t xml:space="preserve"> and the many strengths people of all abilities bring to our community.</w:t>
      </w:r>
    </w:p>
    <w:p w14:paraId="1A0D72E5" w14:textId="77777777" w:rsidR="009E2F12" w:rsidRPr="00C64D93" w:rsidRDefault="009E2F12" w:rsidP="00C6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Calibri" w:hAnsiTheme="minorHAnsi" w:cstheme="minorHAnsi"/>
          <w:lang w:eastAsia="en-AU" w:bidi="en-AU"/>
        </w:rPr>
      </w:pPr>
    </w:p>
    <w:p w14:paraId="10FD76EA" w14:textId="77777777" w:rsidR="009E2F12" w:rsidRPr="00C64D93" w:rsidRDefault="00261EDA" w:rsidP="00C6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Calibri" w:hAnsiTheme="minorHAnsi" w:cstheme="minorHAnsi"/>
          <w:lang w:eastAsia="en-AU" w:bidi="en-AU"/>
        </w:rPr>
      </w:pPr>
      <w:r w:rsidRPr="00C64D93">
        <w:rPr>
          <w:rFonts w:asciiTheme="minorHAnsi" w:eastAsia="Calibri" w:hAnsiTheme="minorHAnsi" w:cstheme="minorHAnsi"/>
          <w:lang w:eastAsia="en-AU" w:bidi="en-AU"/>
        </w:rPr>
        <w:t xml:space="preserve">This year we were proud to partner with Thomastown Recreation and Aquatic Centre, Thomastown Neighbourhood House and Innovation Youth Centre for the “We are the Champions” celebration. This event provided a day full of activities, inspiration and unity for all involved. </w:t>
      </w:r>
    </w:p>
    <w:p w14:paraId="66C79991" w14:textId="77777777" w:rsidR="009E2F12" w:rsidRPr="009F4766" w:rsidRDefault="009E2F12" w:rsidP="00C6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Calibri" w:hAnsiTheme="minorHAnsi" w:cstheme="minorHAnsi"/>
          <w:sz w:val="16"/>
          <w:szCs w:val="16"/>
          <w:lang w:eastAsia="en-AU" w:bidi="en-AU"/>
        </w:rPr>
      </w:pPr>
    </w:p>
    <w:p w14:paraId="125B301D" w14:textId="77777777" w:rsidR="009E2F12" w:rsidRPr="00C64D93" w:rsidRDefault="00261EDA" w:rsidP="00C64D93">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rFonts w:asciiTheme="minorHAnsi" w:hAnsiTheme="minorHAnsi" w:cstheme="minorHAnsi"/>
          <w:b/>
          <w:sz w:val="24"/>
          <w:szCs w:val="24"/>
          <w:u w:val="single"/>
        </w:rPr>
      </w:pPr>
      <w:r w:rsidRPr="00C64D93">
        <w:rPr>
          <w:rFonts w:asciiTheme="minorHAnsi" w:hAnsiTheme="minorHAnsi" w:cstheme="minorHAnsi"/>
          <w:b/>
          <w:sz w:val="24"/>
          <w:szCs w:val="24"/>
          <w:u w:val="single"/>
        </w:rPr>
        <w:t>Community Awards</w:t>
      </w:r>
    </w:p>
    <w:p w14:paraId="4F51733E" w14:textId="77777777" w:rsidR="009E2F12" w:rsidRPr="00C64D93" w:rsidRDefault="00261EDA" w:rsidP="00C6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Calibri" w:hAnsiTheme="minorHAnsi" w:cstheme="minorHAnsi"/>
          <w:lang w:eastAsia="en-AU" w:bidi="en-AU"/>
        </w:rPr>
      </w:pPr>
      <w:r w:rsidRPr="00C64D93">
        <w:rPr>
          <w:rFonts w:asciiTheme="minorHAnsi" w:eastAsia="Calibri" w:hAnsiTheme="minorHAnsi" w:cstheme="minorHAnsi"/>
          <w:lang w:eastAsia="en-AU" w:bidi="en-AU"/>
        </w:rPr>
        <w:t>Nominations are now open for the City of Whittlesea Community Awards.</w:t>
      </w:r>
    </w:p>
    <w:p w14:paraId="02BEFFE6" w14:textId="77777777" w:rsidR="009E2F12" w:rsidRPr="00C64D93" w:rsidRDefault="009E2F12" w:rsidP="00C6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Calibri" w:hAnsiTheme="minorHAnsi" w:cstheme="minorHAnsi"/>
          <w:lang w:eastAsia="en-AU" w:bidi="en-AU"/>
        </w:rPr>
      </w:pPr>
    </w:p>
    <w:p w14:paraId="746BBD05" w14:textId="77777777" w:rsidR="009E2F12" w:rsidRPr="00C64D93" w:rsidRDefault="00261EDA" w:rsidP="00C6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Calibri" w:hAnsiTheme="minorHAnsi" w:cstheme="minorHAnsi"/>
          <w:lang w:eastAsia="en-AU" w:bidi="en-AU"/>
        </w:rPr>
      </w:pPr>
      <w:r w:rsidRPr="00C64D93">
        <w:rPr>
          <w:rFonts w:asciiTheme="minorHAnsi" w:eastAsia="Calibri" w:hAnsiTheme="minorHAnsi" w:cstheme="minorHAnsi"/>
          <w:lang w:eastAsia="en-AU" w:bidi="en-AU"/>
        </w:rPr>
        <w:t xml:space="preserve">These awards shine a light on those who go above and beyond to help make the City of Whittlesea a great place to live. </w:t>
      </w:r>
    </w:p>
    <w:p w14:paraId="643F57EF" w14:textId="77777777" w:rsidR="009E2F12" w:rsidRPr="00C64D93" w:rsidRDefault="009E2F12" w:rsidP="00C6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Calibri" w:hAnsiTheme="minorHAnsi" w:cstheme="minorHAnsi"/>
          <w:lang w:eastAsia="en-AU" w:bidi="en-AU"/>
        </w:rPr>
      </w:pPr>
    </w:p>
    <w:p w14:paraId="6F0EBEE6" w14:textId="21547A6C" w:rsidR="009E2F12" w:rsidRPr="00C64D93" w:rsidRDefault="00261EDA" w:rsidP="00C6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Calibri" w:hAnsiTheme="minorHAnsi" w:cstheme="minorHAnsi"/>
          <w:lang w:eastAsia="en-AU" w:bidi="en-AU"/>
        </w:rPr>
      </w:pPr>
      <w:r w:rsidRPr="00C64D93">
        <w:rPr>
          <w:rFonts w:asciiTheme="minorHAnsi" w:eastAsia="Calibri" w:hAnsiTheme="minorHAnsi" w:cstheme="minorHAnsi"/>
          <w:lang w:eastAsia="en-AU" w:bidi="en-AU"/>
        </w:rPr>
        <w:t xml:space="preserve">If you know someone who makes a real difference in our community, I encourage you to nominate them for an award. </w:t>
      </w:r>
      <w:r w:rsidR="009F4766">
        <w:rPr>
          <w:rFonts w:asciiTheme="minorHAnsi" w:eastAsia="Calibri" w:hAnsiTheme="minorHAnsi" w:cstheme="minorHAnsi"/>
          <w:lang w:eastAsia="en-AU" w:bidi="en-AU"/>
        </w:rPr>
        <w:t xml:space="preserve"> </w:t>
      </w:r>
      <w:r w:rsidRPr="00C64D93">
        <w:rPr>
          <w:rFonts w:asciiTheme="minorHAnsi" w:eastAsia="Calibri" w:hAnsiTheme="minorHAnsi" w:cstheme="minorHAnsi"/>
          <w:lang w:eastAsia="en-AU" w:bidi="en-AU"/>
        </w:rPr>
        <w:t xml:space="preserve">There are five categories available. More information and a link to nominate is available on Council’s website. </w:t>
      </w:r>
    </w:p>
    <w:p w14:paraId="23BE6CE6" w14:textId="40E956F4" w:rsidR="009F4766" w:rsidRDefault="009F4766">
      <w:pPr>
        <w:spacing w:line="240" w:lineRule="auto"/>
        <w:rPr>
          <w:rFonts w:asciiTheme="minorHAnsi" w:eastAsia="Calibri" w:hAnsiTheme="minorHAnsi" w:cstheme="minorHAnsi"/>
          <w:lang w:eastAsia="en-AU" w:bidi="en-AU"/>
        </w:rPr>
      </w:pPr>
      <w:r>
        <w:rPr>
          <w:rFonts w:asciiTheme="minorHAnsi" w:eastAsia="Calibri" w:hAnsiTheme="minorHAnsi" w:cstheme="minorHAnsi"/>
          <w:lang w:eastAsia="en-AU" w:bidi="en-AU"/>
        </w:rPr>
        <w:br w:type="page"/>
      </w:r>
    </w:p>
    <w:p w14:paraId="5B648A65" w14:textId="77777777" w:rsidR="009E2F12" w:rsidRPr="00C64D93" w:rsidRDefault="00261EDA" w:rsidP="00C6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Calibri" w:hAnsiTheme="minorHAnsi" w:cstheme="minorHAnsi"/>
          <w:b/>
          <w:u w:val="single"/>
          <w:lang w:eastAsia="en-AU" w:bidi="en-AU"/>
        </w:rPr>
      </w:pPr>
      <w:r w:rsidRPr="00C64D93">
        <w:rPr>
          <w:rFonts w:asciiTheme="minorHAnsi" w:eastAsia="Calibri" w:hAnsiTheme="minorHAnsi" w:cstheme="minorHAnsi"/>
          <w:b/>
          <w:u w:val="single"/>
          <w:lang w:eastAsia="en-AU" w:bidi="en-AU"/>
        </w:rPr>
        <w:lastRenderedPageBreak/>
        <w:t>Carols</w:t>
      </w:r>
    </w:p>
    <w:p w14:paraId="3B1E3289" w14:textId="77777777" w:rsidR="009E2F12" w:rsidRPr="00C64D93" w:rsidRDefault="00261EDA" w:rsidP="00C6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Calibri" w:hAnsiTheme="minorHAnsi" w:cstheme="minorHAnsi"/>
          <w:lang w:eastAsia="en-AU" w:bidi="en-AU"/>
        </w:rPr>
      </w:pPr>
      <w:r w:rsidRPr="00C64D93">
        <w:rPr>
          <w:rFonts w:asciiTheme="minorHAnsi" w:eastAsia="Calibri" w:hAnsiTheme="minorHAnsi" w:cstheme="minorHAnsi"/>
          <w:lang w:eastAsia="en-AU" w:bidi="en-AU"/>
        </w:rPr>
        <w:t xml:space="preserve">Last Friday night we held a spectacular Christmas Carols event here on the Council lawns. </w:t>
      </w:r>
    </w:p>
    <w:p w14:paraId="1085968D" w14:textId="77777777" w:rsidR="009E2F12" w:rsidRPr="00C64D93" w:rsidRDefault="009E2F12" w:rsidP="00C6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Calibri" w:hAnsiTheme="minorHAnsi" w:cstheme="minorHAnsi"/>
          <w:lang w:eastAsia="en-AU" w:bidi="en-AU"/>
        </w:rPr>
      </w:pPr>
    </w:p>
    <w:p w14:paraId="6FED5E76" w14:textId="77777777" w:rsidR="009E2F12" w:rsidRPr="00C64D93" w:rsidRDefault="00261EDA" w:rsidP="00C6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Calibri" w:hAnsiTheme="minorHAnsi" w:cstheme="minorHAnsi"/>
          <w:lang w:eastAsia="en-AU" w:bidi="en-AU"/>
        </w:rPr>
      </w:pPr>
      <w:r w:rsidRPr="00C64D93">
        <w:rPr>
          <w:rFonts w:asciiTheme="minorHAnsi" w:eastAsia="Calibri" w:hAnsiTheme="minorHAnsi" w:cstheme="minorHAnsi"/>
          <w:lang w:eastAsia="en-AU" w:bidi="en-AU"/>
        </w:rPr>
        <w:t xml:space="preserve">We had thousands of people come along to enjoy a range of family-friendly musical performances, children’s activities, food trucks, and of course a special visit from Santa. </w:t>
      </w:r>
    </w:p>
    <w:p w14:paraId="004DBA66" w14:textId="77777777" w:rsidR="009E2F12" w:rsidRPr="00C64D93" w:rsidRDefault="009E2F12" w:rsidP="00C6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Calibri" w:hAnsiTheme="minorHAnsi" w:cstheme="minorHAnsi"/>
          <w:lang w:eastAsia="en-AU" w:bidi="en-AU"/>
        </w:rPr>
      </w:pPr>
    </w:p>
    <w:p w14:paraId="0BEBE7FF" w14:textId="4A6BC895" w:rsidR="007D7259" w:rsidRDefault="00261EDA" w:rsidP="00C6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Calibri" w:hAnsiTheme="minorHAnsi" w:cstheme="minorHAnsi"/>
          <w:lang w:eastAsia="en-AU" w:bidi="en-AU"/>
        </w:rPr>
      </w:pPr>
      <w:r w:rsidRPr="00C64D93">
        <w:rPr>
          <w:rFonts w:asciiTheme="minorHAnsi" w:eastAsia="Calibri" w:hAnsiTheme="minorHAnsi" w:cstheme="minorHAnsi"/>
          <w:lang w:eastAsia="en-AU" w:bidi="en-AU"/>
        </w:rPr>
        <w:t>It was a wonderful evening for all involved. Thank you to everyone who helped to bring this festive event to life for our community.</w:t>
      </w:r>
    </w:p>
    <w:p w14:paraId="57F418E4" w14:textId="77777777" w:rsidR="00C64D93" w:rsidRPr="00C64D93" w:rsidRDefault="00C64D93" w:rsidP="00C6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Calibri" w:hAnsiTheme="minorHAnsi" w:cstheme="minorHAnsi"/>
          <w:b/>
          <w:bCs/>
          <w:u w:val="single"/>
          <w:lang w:eastAsia="en-AU" w:bidi="en-AU"/>
        </w:rPr>
      </w:pPr>
    </w:p>
    <w:p w14:paraId="7425650A" w14:textId="77777777" w:rsidR="009E2F12" w:rsidRPr="00C64D93" w:rsidRDefault="00261EDA" w:rsidP="00C6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Calibri" w:hAnsiTheme="minorHAnsi" w:cstheme="minorHAnsi"/>
          <w:b/>
          <w:u w:val="single"/>
          <w:lang w:eastAsia="en-AU" w:bidi="en-AU"/>
        </w:rPr>
      </w:pPr>
      <w:r w:rsidRPr="00C64D93">
        <w:rPr>
          <w:rFonts w:asciiTheme="minorHAnsi" w:eastAsia="Calibri" w:hAnsiTheme="minorHAnsi" w:cstheme="minorHAnsi"/>
          <w:b/>
          <w:u w:val="single"/>
          <w:lang w:eastAsia="en-AU" w:bidi="en-AU"/>
        </w:rPr>
        <w:t>Christmas/Holiday Message</w:t>
      </w:r>
    </w:p>
    <w:p w14:paraId="59A23867" w14:textId="78E83206" w:rsidR="00C43E44" w:rsidRPr="00C64D93" w:rsidRDefault="00261EDA" w:rsidP="00C6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eastAsia="Calibri" w:hAnsiTheme="minorHAnsi" w:cstheme="minorHAnsi"/>
          <w:lang w:eastAsia="en-AU" w:bidi="en-AU"/>
        </w:rPr>
      </w:pPr>
      <w:r w:rsidRPr="00C64D93">
        <w:rPr>
          <w:rFonts w:asciiTheme="minorHAnsi" w:eastAsia="Calibri" w:hAnsiTheme="minorHAnsi" w:cstheme="minorHAnsi"/>
          <w:lang w:eastAsia="en-AU" w:bidi="en-AU"/>
        </w:rPr>
        <w:t xml:space="preserve">As we come to the end of the year, I would like to take this opportunity to wish those who are celebrating a wonderful Christmas, and to everyone in our community a safe, happy and healthy festive season. </w:t>
      </w:r>
    </w:p>
    <w:p w14:paraId="7ED3F8A0" w14:textId="3526603B" w:rsidR="00C43E44" w:rsidRDefault="00C43E44">
      <w:pPr>
        <w:spacing w:line="240" w:lineRule="auto"/>
        <w:rPr>
          <w:rFonts w:eastAsia="Calibri" w:cs="Calibri"/>
          <w:lang w:eastAsia="en-AU" w:bidi="en-AU"/>
        </w:rPr>
      </w:pPr>
    </w:p>
    <w:p w14:paraId="0EB46A96" w14:textId="77777777" w:rsidR="00A11A83" w:rsidRPr="00163BE0" w:rsidRDefault="00261EDA" w:rsidP="00FC3293">
      <w:pPr>
        <w:tabs>
          <w:tab w:val="left" w:pos="600"/>
        </w:tabs>
        <w:ind w:left="600" w:hanging="600"/>
        <w:outlineLvl w:val="0"/>
        <w:rPr>
          <w:rFonts w:eastAsia="Calibri" w:cs="Calibri"/>
          <w:b/>
          <w:color w:val="000000"/>
          <w:sz w:val="28"/>
        </w:rPr>
      </w:pPr>
      <w:r>
        <w:rPr>
          <w:rFonts w:eastAsia="Calibri" w:cs="Calibri"/>
          <w:color w:val="000000"/>
          <w:sz w:val="26"/>
        </w:rPr>
        <w:fldChar w:fldCharType="begin"/>
      </w:r>
      <w:r w:rsidRPr="00163BE0">
        <w:rPr>
          <w:rFonts w:eastAsia="Calibri" w:cs="Calibri"/>
          <w:color w:val="000000"/>
          <w:sz w:val="26"/>
        </w:rPr>
        <w:instrText>TC "</w:instrText>
      </w:r>
      <w:bookmarkStart w:id="12" w:name="_Toc217459823"/>
      <w:r w:rsidRPr="00163BE0">
        <w:rPr>
          <w:rFonts w:eastAsia="Calibri" w:cs="Calibri"/>
          <w:color w:val="000000"/>
          <w:sz w:val="26"/>
        </w:rPr>
        <w:instrText>2</w:instrText>
      </w:r>
      <w:r w:rsidRPr="00163BE0">
        <w:rPr>
          <w:rFonts w:eastAsia="Calibri" w:cs="Calibri"/>
          <w:color w:val="000000"/>
          <w:sz w:val="26"/>
        </w:rPr>
        <w:tab/>
        <w:instrText>Declarations of Conflict of Interest</w:instrText>
      </w:r>
      <w:bookmarkEnd w:id="12"/>
      <w:r w:rsidRPr="00163BE0">
        <w:rPr>
          <w:rFonts w:eastAsia="Calibri" w:cs="Calibri"/>
          <w:color w:val="000000"/>
          <w:sz w:val="26"/>
        </w:rPr>
        <w:instrText>" \f \l 1</w:instrText>
      </w:r>
      <w:r>
        <w:rPr>
          <w:rFonts w:eastAsia="Calibri" w:cs="Calibri"/>
          <w:color w:val="000000"/>
          <w:sz w:val="26"/>
        </w:rPr>
        <w:fldChar w:fldCharType="end"/>
      </w:r>
      <w:bookmarkStart w:id="13" w:name="2__Declarations_of_Conflict_of_Interest"/>
      <w:r w:rsidRPr="00163BE0">
        <w:rPr>
          <w:rFonts w:eastAsia="Calibri" w:cs="Calibri"/>
          <w:b/>
          <w:color w:val="000000"/>
          <w:sz w:val="28"/>
        </w:rPr>
        <w:t>2</w:t>
      </w:r>
      <w:r w:rsidRPr="00163BE0">
        <w:rPr>
          <w:rFonts w:eastAsia="Calibri" w:cs="Calibri"/>
          <w:b/>
          <w:color w:val="000000"/>
          <w:sz w:val="28"/>
        </w:rPr>
        <w:tab/>
        <w:t>Declarations of Conflict of Interest</w:t>
      </w:r>
    </w:p>
    <w:bookmarkEnd w:id="13"/>
    <w:p w14:paraId="45BDFBEE" w14:textId="77777777" w:rsidR="009E2F12" w:rsidRDefault="00261EDA">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tLeast"/>
        <w:rPr>
          <w:rFonts w:ascii="Calibri" w:eastAsia="Calibri" w:hAnsi="Calibri" w:cs="Calibri"/>
          <w:color w:val="000000"/>
          <w:lang w:val="en-AU" w:eastAsia="en-AU" w:bidi="en-AU"/>
        </w:rPr>
      </w:pPr>
      <w:r>
        <w:rPr>
          <w:rFonts w:ascii="Calibri" w:eastAsia="Calibri" w:hAnsi="Calibri" w:cs="Calibri"/>
          <w:color w:val="000000"/>
          <w:lang w:val="en-AU" w:eastAsia="en-AU" w:bidi="en-AU"/>
        </w:rPr>
        <w:t>No declarations.</w:t>
      </w:r>
    </w:p>
    <w:p w14:paraId="7628C0E7" w14:textId="77777777" w:rsidR="005E50EF" w:rsidRPr="005E50EF" w:rsidRDefault="005E50EF" w:rsidP="005E50EF">
      <w:pPr>
        <w:pStyle w:val="Placeholder"/>
        <w:rPr>
          <w:i w:val="0"/>
          <w:iCs w:val="0"/>
          <w:color w:val="auto"/>
          <w:sz w:val="24"/>
          <w:szCs w:val="24"/>
        </w:rPr>
      </w:pPr>
    </w:p>
    <w:p w14:paraId="147D62EB" w14:textId="77777777" w:rsidR="00A11A83" w:rsidRPr="00163BE0" w:rsidRDefault="00261EDA" w:rsidP="00FC3293">
      <w:pPr>
        <w:tabs>
          <w:tab w:val="left" w:pos="600"/>
        </w:tabs>
        <w:ind w:left="600" w:hanging="600"/>
        <w:outlineLvl w:val="0"/>
        <w:rPr>
          <w:rFonts w:eastAsia="Calibri" w:cs="Calibri"/>
          <w:b/>
          <w:color w:val="000000"/>
          <w:sz w:val="28"/>
        </w:rPr>
      </w:pPr>
      <w:r>
        <w:rPr>
          <w:rFonts w:eastAsia="Calibri" w:cs="Calibri"/>
          <w:color w:val="000000"/>
          <w:sz w:val="26"/>
        </w:rPr>
        <w:fldChar w:fldCharType="begin"/>
      </w:r>
      <w:r w:rsidRPr="00163BE0">
        <w:rPr>
          <w:rFonts w:eastAsia="Calibri" w:cs="Calibri"/>
          <w:color w:val="000000"/>
          <w:sz w:val="26"/>
        </w:rPr>
        <w:instrText>TC "</w:instrText>
      </w:r>
      <w:bookmarkStart w:id="14" w:name="_Toc217459824"/>
      <w:r w:rsidRPr="00163BE0">
        <w:rPr>
          <w:rFonts w:eastAsia="Calibri" w:cs="Calibri"/>
          <w:color w:val="000000"/>
          <w:sz w:val="26"/>
        </w:rPr>
        <w:instrText>3</w:instrText>
      </w:r>
      <w:r w:rsidRPr="00163BE0">
        <w:rPr>
          <w:rFonts w:eastAsia="Calibri" w:cs="Calibri"/>
          <w:color w:val="000000"/>
          <w:sz w:val="26"/>
        </w:rPr>
        <w:tab/>
        <w:instrText>Confirmation of Minutes of Previous Meeting/s</w:instrText>
      </w:r>
      <w:bookmarkEnd w:id="14"/>
      <w:r w:rsidRPr="00163BE0">
        <w:rPr>
          <w:rFonts w:eastAsia="Calibri" w:cs="Calibri"/>
          <w:color w:val="000000"/>
          <w:sz w:val="26"/>
        </w:rPr>
        <w:instrText>" \f \l 1</w:instrText>
      </w:r>
      <w:r>
        <w:rPr>
          <w:rFonts w:eastAsia="Calibri" w:cs="Calibri"/>
          <w:color w:val="000000"/>
          <w:sz w:val="26"/>
        </w:rPr>
        <w:fldChar w:fldCharType="end"/>
      </w:r>
      <w:bookmarkStart w:id="15" w:name="3__Confirmation_of_Minutes_of_Previous_"/>
      <w:r w:rsidRPr="00163BE0">
        <w:rPr>
          <w:rFonts w:eastAsia="Calibri" w:cs="Calibri"/>
          <w:b/>
          <w:color w:val="000000"/>
          <w:sz w:val="28"/>
        </w:rPr>
        <w:t>3</w:t>
      </w:r>
      <w:r w:rsidRPr="00163BE0">
        <w:rPr>
          <w:rFonts w:eastAsia="Calibri" w:cs="Calibri"/>
          <w:b/>
          <w:color w:val="000000"/>
          <w:sz w:val="28"/>
        </w:rPr>
        <w:tab/>
        <w:t>Confirmation of Minutes of Previous Meeting/s</w:t>
      </w:r>
    </w:p>
    <w:bookmarkEnd w:id="15"/>
    <w:p w14:paraId="294894BC" w14:textId="77777777" w:rsidR="00BD2662" w:rsidRDefault="00261EDA" w:rsidP="6077C006">
      <w:pPr>
        <w:pStyle w:val="Heading1"/>
      </w:pPr>
      <w:r w:rsidRPr="6077C006">
        <w:t>Recommendation</w:t>
      </w:r>
    </w:p>
    <w:p w14:paraId="607EAF16" w14:textId="7D5FC592" w:rsidR="00A11A83" w:rsidRPr="00C43E44" w:rsidRDefault="00261EDA" w:rsidP="549CB8A5">
      <w:r w:rsidRPr="00C43E44">
        <w:t xml:space="preserve">THAT </w:t>
      </w:r>
      <w:r w:rsidR="1B42C1B9" w:rsidRPr="00C43E44">
        <w:t xml:space="preserve">Council confirm </w:t>
      </w:r>
      <w:r w:rsidR="6CC1D9D5" w:rsidRPr="00C43E44">
        <w:t xml:space="preserve">the </w:t>
      </w:r>
      <w:r w:rsidR="487B2744" w:rsidRPr="00C43E44">
        <w:t xml:space="preserve">minutes of the </w:t>
      </w:r>
      <w:r w:rsidR="519A059E" w:rsidRPr="00C43E44">
        <w:t>preceding meetings</w:t>
      </w:r>
      <w:r w:rsidR="00EC0459">
        <w:t>:</w:t>
      </w:r>
    </w:p>
    <w:p w14:paraId="770FC112" w14:textId="77777777" w:rsidR="00A11A83" w:rsidRPr="00C43E44" w:rsidRDefault="0C2129A8" w:rsidP="00221F51">
      <w:pPr>
        <w:pStyle w:val="ListParagraph"/>
        <w:numPr>
          <w:ilvl w:val="0"/>
          <w:numId w:val="2"/>
        </w:numPr>
      </w:pPr>
      <w:r w:rsidRPr="00C43E44">
        <w:t xml:space="preserve">Scheduled Council Meeting (Election of Mayor &amp; Deputy Mayor) held on 18 November </w:t>
      </w:r>
      <w:proofErr w:type="gramStart"/>
      <w:r w:rsidRPr="00C43E44">
        <w:t>2025;</w:t>
      </w:r>
      <w:proofErr w:type="gramEnd"/>
    </w:p>
    <w:p w14:paraId="326EC6D3" w14:textId="5BDA4967" w:rsidR="00A11A83" w:rsidRPr="00C43E44" w:rsidRDefault="0C2129A8" w:rsidP="00221F51">
      <w:pPr>
        <w:pStyle w:val="ListParagraph"/>
        <w:numPr>
          <w:ilvl w:val="0"/>
          <w:numId w:val="2"/>
        </w:numPr>
      </w:pPr>
      <w:r w:rsidRPr="00C43E44">
        <w:t>Scheduled Council Meeting held on 18 November 2025</w:t>
      </w:r>
      <w:r w:rsidR="00EC0459">
        <w:t>, as circulated.</w:t>
      </w:r>
    </w:p>
    <w:p w14:paraId="303BB611" w14:textId="77777777" w:rsidR="009E2F12" w:rsidRDefault="009E2F12"/>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9E2F12" w14:paraId="745D3DE7" w14:textId="77777777">
        <w:tc>
          <w:tcPr>
            <w:tcW w:w="9027" w:type="dxa"/>
            <w:gridSpan w:val="2"/>
            <w:tcBorders>
              <w:bottom w:val="single" w:sz="8" w:space="0" w:color="000000"/>
            </w:tcBorders>
            <w:shd w:val="clear" w:color="auto" w:fill="002060"/>
          </w:tcPr>
          <w:p w14:paraId="7DC4722E" w14:textId="77777777" w:rsidR="009E2F12" w:rsidRPr="002F759E"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lang w:eastAsia="en-AU" w:bidi="en-AU"/>
              </w:rPr>
            </w:pPr>
            <w:r w:rsidRPr="002F759E">
              <w:rPr>
                <w:rFonts w:eastAsia="Calibri" w:cs="Calibri"/>
                <w:b/>
                <w:bCs/>
                <w:color w:val="FFFFFF"/>
                <w:lang w:eastAsia="en-AU" w:bidi="en-AU"/>
              </w:rPr>
              <w:t>COUNCIL RESOLUTION</w:t>
            </w:r>
          </w:p>
        </w:tc>
      </w:tr>
      <w:tr w:rsidR="009E2F12" w14:paraId="17DC5804"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381CB60A"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tcPr>
          <w:p w14:paraId="40805F7F"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Colwell</w:t>
            </w:r>
          </w:p>
        </w:tc>
      </w:tr>
      <w:tr w:rsidR="009E2F12" w14:paraId="33DA5168"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7B2952DD"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tcPr>
          <w:p w14:paraId="7B5CD813"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Lappin</w:t>
            </w:r>
          </w:p>
        </w:tc>
      </w:tr>
    </w:tbl>
    <w:p w14:paraId="5971CA09"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7D60B181"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eastAsia="Calibri" w:cs="Calibri"/>
          <w:b/>
          <w:bCs/>
          <w:color w:val="000000"/>
          <w:lang w:eastAsia="en-AU" w:bidi="en-AU"/>
        </w:rPr>
      </w:pPr>
      <w:r>
        <w:rPr>
          <w:rFonts w:eastAsia="Calibri" w:cs="Calibri"/>
          <w:b/>
          <w:bCs/>
          <w:color w:val="000000"/>
          <w:lang w:eastAsia="en-AU" w:bidi="en-AU"/>
        </w:rPr>
        <w:t>THAT Council confirm the minutes of the preceding meetings:</w:t>
      </w:r>
    </w:p>
    <w:p w14:paraId="018693D5" w14:textId="77777777" w:rsidR="009E2F12" w:rsidRDefault="00261EDA" w:rsidP="00EC0459">
      <w:pPr>
        <w:numPr>
          <w:ilvl w:val="0"/>
          <w:numId w:val="3"/>
        </w:numPr>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ind w:left="714" w:hanging="357"/>
        <w:rPr>
          <w:rFonts w:eastAsia="Calibri" w:cs="Calibri"/>
          <w:b/>
          <w:bCs/>
          <w:color w:val="000000"/>
          <w:lang w:eastAsia="en-AU" w:bidi="en-AU"/>
        </w:rPr>
      </w:pPr>
      <w:r>
        <w:rPr>
          <w:rFonts w:eastAsia="Calibri" w:cs="Calibri"/>
          <w:b/>
          <w:bCs/>
          <w:color w:val="000000"/>
          <w:lang w:eastAsia="en-AU" w:bidi="en-AU"/>
        </w:rPr>
        <w:t xml:space="preserve">Scheduled Council Meeting (Election of Mayor &amp; Deputy Mayor) held on 18 November </w:t>
      </w:r>
      <w:proofErr w:type="gramStart"/>
      <w:r>
        <w:rPr>
          <w:rFonts w:eastAsia="Calibri" w:cs="Calibri"/>
          <w:b/>
          <w:bCs/>
          <w:color w:val="000000"/>
          <w:lang w:eastAsia="en-AU" w:bidi="en-AU"/>
        </w:rPr>
        <w:t>2025;</w:t>
      </w:r>
      <w:proofErr w:type="gramEnd"/>
    </w:p>
    <w:p w14:paraId="22E2107F" w14:textId="77777777" w:rsidR="009E2F12" w:rsidRDefault="00261EDA" w:rsidP="00EC0459">
      <w:pPr>
        <w:numPr>
          <w:ilvl w:val="0"/>
          <w:numId w:val="3"/>
        </w:numPr>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ind w:left="714" w:hanging="357"/>
        <w:rPr>
          <w:rFonts w:eastAsia="Calibri" w:cs="Calibri"/>
          <w:color w:val="000000"/>
          <w:sz w:val="23"/>
          <w:szCs w:val="23"/>
          <w:lang w:eastAsia="en-AU" w:bidi="en-AU"/>
        </w:rPr>
      </w:pPr>
      <w:r>
        <w:rPr>
          <w:rFonts w:eastAsia="Calibri" w:cs="Calibri"/>
          <w:b/>
          <w:bCs/>
          <w:color w:val="000000"/>
          <w:lang w:eastAsia="en-AU" w:bidi="en-AU"/>
        </w:rPr>
        <w:t>Scheduled Council Meeting held on 18 November 2025, as circulated.</w:t>
      </w:r>
    </w:p>
    <w:p w14:paraId="559FA1DE" w14:textId="77777777" w:rsidR="009E2F12" w:rsidRDefault="00261EDA" w:rsidP="00C129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tLeast"/>
        <w:jc w:val="right"/>
        <w:rPr>
          <w:rFonts w:eastAsia="Calibri" w:cs="Calibri"/>
          <w:color w:val="000000"/>
          <w:lang w:eastAsia="en-AU" w:bidi="en-AU"/>
        </w:rPr>
      </w:pPr>
      <w:r>
        <w:rPr>
          <w:rFonts w:eastAsia="Calibri" w:cs="Calibri"/>
          <w:b/>
          <w:bCs/>
          <w:color w:val="000000"/>
          <w:lang w:eastAsia="en-AU" w:bidi="en-AU"/>
        </w:rPr>
        <w:t>CARRIED UNANIMOUSLY</w:t>
      </w:r>
    </w:p>
    <w:p w14:paraId="68119CCC" w14:textId="77777777" w:rsidR="009D0453" w:rsidRPr="009D0453" w:rsidRDefault="009D0453" w:rsidP="007807C3"/>
    <w:p w14:paraId="06B929DC" w14:textId="77777777" w:rsidR="00A11A83" w:rsidRPr="00163BE0" w:rsidRDefault="00261EDA" w:rsidP="00FC3293">
      <w:pPr>
        <w:tabs>
          <w:tab w:val="left" w:pos="600"/>
        </w:tabs>
        <w:ind w:left="600" w:hanging="600"/>
        <w:outlineLvl w:val="0"/>
        <w:rPr>
          <w:rFonts w:eastAsia="Calibri" w:cs="Calibri"/>
          <w:b/>
          <w:color w:val="000000"/>
          <w:sz w:val="28"/>
        </w:rPr>
      </w:pPr>
      <w:r w:rsidRPr="00163BE0">
        <w:rPr>
          <w:rFonts w:eastAsia="Calibri" w:cs="Calibri"/>
          <w:b/>
          <w:color w:val="000000"/>
          <w:sz w:val="28"/>
        </w:rPr>
        <w:br w:type="page"/>
      </w:r>
      <w:r>
        <w:rPr>
          <w:rFonts w:eastAsia="Calibri" w:cs="Calibri"/>
          <w:color w:val="000000"/>
          <w:sz w:val="26"/>
        </w:rPr>
        <w:lastRenderedPageBreak/>
        <w:fldChar w:fldCharType="begin"/>
      </w:r>
      <w:r w:rsidRPr="00163BE0">
        <w:rPr>
          <w:rFonts w:eastAsia="Calibri" w:cs="Calibri"/>
          <w:color w:val="000000"/>
          <w:sz w:val="26"/>
        </w:rPr>
        <w:instrText>TC "</w:instrText>
      </w:r>
      <w:bookmarkStart w:id="16" w:name="_Toc217459825"/>
      <w:r w:rsidRPr="00163BE0">
        <w:rPr>
          <w:rFonts w:eastAsia="Calibri" w:cs="Calibri"/>
          <w:color w:val="000000"/>
          <w:sz w:val="26"/>
        </w:rPr>
        <w:instrText>4</w:instrText>
      </w:r>
      <w:r w:rsidRPr="00163BE0">
        <w:rPr>
          <w:rFonts w:eastAsia="Calibri" w:cs="Calibri"/>
          <w:color w:val="000000"/>
          <w:sz w:val="26"/>
        </w:rPr>
        <w:tab/>
        <w:instrText>Public Questions, Petitions and Joint Letters</w:instrText>
      </w:r>
      <w:bookmarkEnd w:id="16"/>
      <w:r w:rsidRPr="00163BE0">
        <w:rPr>
          <w:rFonts w:eastAsia="Calibri" w:cs="Calibri"/>
          <w:color w:val="000000"/>
          <w:sz w:val="26"/>
        </w:rPr>
        <w:instrText>" \f \l 1</w:instrText>
      </w:r>
      <w:r>
        <w:rPr>
          <w:rFonts w:eastAsia="Calibri" w:cs="Calibri"/>
          <w:color w:val="000000"/>
          <w:sz w:val="26"/>
        </w:rPr>
        <w:fldChar w:fldCharType="end"/>
      </w:r>
      <w:bookmarkStart w:id="17" w:name="4__Public_Questions,_Petitions_and_Join"/>
      <w:r w:rsidRPr="00163BE0">
        <w:rPr>
          <w:rFonts w:eastAsia="Calibri" w:cs="Calibri"/>
          <w:b/>
          <w:color w:val="000000"/>
          <w:sz w:val="28"/>
        </w:rPr>
        <w:t>4</w:t>
      </w:r>
      <w:r w:rsidRPr="00163BE0">
        <w:rPr>
          <w:rFonts w:eastAsia="Calibri" w:cs="Calibri"/>
          <w:b/>
          <w:color w:val="000000"/>
          <w:sz w:val="28"/>
        </w:rPr>
        <w:tab/>
        <w:t>Public Questions, Petitions and Joint Letters</w:t>
      </w:r>
    </w:p>
    <w:bookmarkEnd w:id="17"/>
    <w:p w14:paraId="731777FE" w14:textId="77777777" w:rsidR="00C64D93" w:rsidRPr="00C64D93" w:rsidRDefault="00C64D93" w:rsidP="00FC3293">
      <w:pPr>
        <w:tabs>
          <w:tab w:val="left" w:pos="600"/>
        </w:tabs>
        <w:ind w:left="600" w:hanging="600"/>
        <w:outlineLvl w:val="0"/>
        <w:rPr>
          <w:rFonts w:eastAsia="Calibri" w:cs="Calibri"/>
          <w:b/>
          <w:color w:val="000000"/>
          <w:sz w:val="10"/>
          <w:szCs w:val="10"/>
        </w:rPr>
      </w:pPr>
    </w:p>
    <w:p w14:paraId="0887980B" w14:textId="77777777" w:rsidR="00A11A83" w:rsidRPr="00163BE0" w:rsidRDefault="00261EDA" w:rsidP="00FC3293">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18" w:name="_Toc217459826"/>
      <w:r w:rsidRPr="00163BE0">
        <w:rPr>
          <w:rFonts w:eastAsia="Calibri" w:cs="Calibri"/>
          <w:color w:val="000000"/>
        </w:rPr>
        <w:instrText>4.1</w:instrText>
      </w:r>
      <w:r w:rsidRPr="00163BE0">
        <w:rPr>
          <w:rFonts w:eastAsia="Calibri" w:cs="Calibri"/>
          <w:color w:val="000000"/>
        </w:rPr>
        <w:tab/>
        <w:instrText>Public Question Time</w:instrText>
      </w:r>
      <w:bookmarkEnd w:id="18"/>
      <w:r w:rsidRPr="00163BE0">
        <w:rPr>
          <w:rFonts w:eastAsia="Calibri" w:cs="Calibri"/>
          <w:color w:val="000000"/>
        </w:rPr>
        <w:instrText>" \f \l 2</w:instrText>
      </w:r>
      <w:r>
        <w:rPr>
          <w:rFonts w:eastAsia="Calibri" w:cs="Calibri"/>
          <w:color w:val="000000"/>
        </w:rPr>
        <w:fldChar w:fldCharType="end"/>
      </w:r>
      <w:bookmarkStart w:id="19" w:name="4.1__Public_Question_Time"/>
      <w:r w:rsidRPr="00163BE0">
        <w:rPr>
          <w:rFonts w:eastAsia="Calibri" w:cs="Calibri"/>
          <w:b/>
          <w:color w:val="000000"/>
        </w:rPr>
        <w:t>4.1</w:t>
      </w:r>
      <w:r w:rsidRPr="00163BE0">
        <w:rPr>
          <w:rFonts w:eastAsia="Calibri" w:cs="Calibri"/>
          <w:b/>
          <w:color w:val="000000"/>
        </w:rPr>
        <w:tab/>
        <w:t>Public Question Time</w:t>
      </w:r>
    </w:p>
    <w:bookmarkEnd w:id="19"/>
    <w:p w14:paraId="48086BCF" w14:textId="20B013C4" w:rsidR="009E2F12" w:rsidRDefault="00E00A1B" w:rsidP="00E00A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left="601" w:hanging="601"/>
        <w:rPr>
          <w:rFonts w:eastAsia="Calibri" w:cs="Calibri"/>
          <w:b/>
          <w:bCs/>
          <w:color w:val="000000"/>
          <w:lang w:eastAsia="en-AU" w:bidi="en-AU"/>
        </w:rPr>
      </w:pPr>
      <w:r>
        <w:rPr>
          <w:rFonts w:eastAsia="Calibri" w:cs="Calibri"/>
          <w:color w:val="000000"/>
          <w:lang w:eastAsia="en-AU" w:bidi="en-AU"/>
        </w:rPr>
        <w:tab/>
      </w:r>
      <w:r w:rsidR="00261EDA">
        <w:rPr>
          <w:rFonts w:eastAsia="Calibri" w:cs="Calibri"/>
          <w:color w:val="000000"/>
          <w:lang w:eastAsia="en-AU" w:bidi="en-AU"/>
        </w:rPr>
        <w:t>N</w:t>
      </w:r>
      <w:r w:rsidR="0021791A">
        <w:rPr>
          <w:rFonts w:eastAsia="Calibri" w:cs="Calibri"/>
          <w:color w:val="000000"/>
          <w:lang w:eastAsia="en-AU" w:bidi="en-AU"/>
        </w:rPr>
        <w:t>o public questions.</w:t>
      </w:r>
    </w:p>
    <w:p w14:paraId="061CB247" w14:textId="77777777" w:rsidR="00B04834" w:rsidRPr="0003490A" w:rsidRDefault="00B04834" w:rsidP="007A63FD"/>
    <w:p w14:paraId="15F00B9D" w14:textId="5DCBC7D4" w:rsidR="00A11A83" w:rsidRPr="00163BE0" w:rsidRDefault="00261EDA" w:rsidP="00FC3293">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20" w:name="_Toc217459827"/>
      <w:r w:rsidRPr="00163BE0">
        <w:rPr>
          <w:rFonts w:eastAsia="Calibri" w:cs="Calibri"/>
          <w:color w:val="000000"/>
        </w:rPr>
        <w:instrText>4.2</w:instrText>
      </w:r>
      <w:r w:rsidRPr="00163BE0">
        <w:rPr>
          <w:rFonts w:eastAsia="Calibri" w:cs="Calibri"/>
          <w:color w:val="000000"/>
        </w:rPr>
        <w:tab/>
        <w:instrText>Petitions</w:instrText>
      </w:r>
      <w:bookmarkEnd w:id="20"/>
      <w:r w:rsidRPr="00163BE0">
        <w:rPr>
          <w:rFonts w:eastAsia="Calibri" w:cs="Calibri"/>
          <w:color w:val="000000"/>
        </w:rPr>
        <w:instrText>" \f \l 2</w:instrText>
      </w:r>
      <w:r>
        <w:rPr>
          <w:rFonts w:eastAsia="Calibri" w:cs="Calibri"/>
          <w:color w:val="000000"/>
        </w:rPr>
        <w:fldChar w:fldCharType="end"/>
      </w:r>
      <w:bookmarkStart w:id="21" w:name="4.2__Petitions"/>
      <w:r w:rsidRPr="00163BE0">
        <w:rPr>
          <w:rFonts w:eastAsia="Calibri" w:cs="Calibri"/>
          <w:b/>
          <w:color w:val="000000"/>
        </w:rPr>
        <w:t>4.2</w:t>
      </w:r>
      <w:r w:rsidRPr="00163BE0">
        <w:rPr>
          <w:rFonts w:eastAsia="Calibri" w:cs="Calibri"/>
          <w:b/>
          <w:color w:val="000000"/>
        </w:rPr>
        <w:tab/>
        <w:t>Petitions</w:t>
      </w:r>
    </w:p>
    <w:bookmarkEnd w:id="21"/>
    <w:p w14:paraId="34FA33E4" w14:textId="77777777" w:rsidR="00A11A83" w:rsidRPr="00163BE0" w:rsidRDefault="00261EDA" w:rsidP="00FC3293">
      <w:pPr>
        <w:tabs>
          <w:tab w:val="left" w:pos="600"/>
        </w:tabs>
        <w:ind w:left="600" w:hanging="600"/>
        <w:outlineLvl w:val="2"/>
        <w:rPr>
          <w:rFonts w:eastAsia="Calibri" w:cs="Calibri"/>
          <w:color w:val="FFFFFF"/>
          <w:sz w:val="4"/>
        </w:rPr>
      </w:pPr>
      <w:r>
        <w:rPr>
          <w:rFonts w:eastAsia="Calibri" w:cs="Calibri"/>
          <w:color w:val="000000"/>
        </w:rPr>
        <w:fldChar w:fldCharType="begin"/>
      </w:r>
      <w:r w:rsidRPr="00163BE0">
        <w:rPr>
          <w:rFonts w:eastAsia="Calibri" w:cs="Calibri"/>
          <w:color w:val="000000"/>
        </w:rPr>
        <w:instrText>TC "</w:instrText>
      </w:r>
      <w:bookmarkStart w:id="22" w:name="_Toc217459828"/>
      <w:r w:rsidRPr="00163BE0">
        <w:rPr>
          <w:rFonts w:eastAsia="Calibri" w:cs="Calibri"/>
          <w:color w:val="000000"/>
        </w:rPr>
        <w:instrText>4.2.1</w:instrText>
      </w:r>
      <w:r w:rsidRPr="00163BE0">
        <w:rPr>
          <w:rFonts w:eastAsia="Calibri" w:cs="Calibri"/>
          <w:color w:val="000000"/>
        </w:rPr>
        <w:tab/>
        <w:instrText>Petition - Bottle Shop, 19 Church Street Whittlesea</w:instrText>
      </w:r>
      <w:bookmarkEnd w:id="22"/>
      <w:r w:rsidRPr="00163BE0">
        <w:rPr>
          <w:rFonts w:eastAsia="Calibri" w:cs="Calibri"/>
          <w:color w:val="000000"/>
        </w:rPr>
        <w:instrText>" \f \l 3</w:instrText>
      </w:r>
      <w:r>
        <w:rPr>
          <w:rFonts w:eastAsia="Calibri" w:cs="Calibri"/>
          <w:color w:val="000000"/>
        </w:rPr>
        <w:fldChar w:fldCharType="end"/>
      </w:r>
      <w:bookmarkStart w:id="23" w:name="4.2.1__Petition_-_Bottle_Shop,_19_Churc"/>
      <w:r w:rsidRPr="00163BE0">
        <w:rPr>
          <w:rFonts w:eastAsia="Calibri" w:cs="Calibri"/>
          <w:color w:val="FFFFFF"/>
          <w:sz w:val="4"/>
        </w:rPr>
        <w:t>4.2.1</w:t>
      </w:r>
      <w:r w:rsidRPr="00163BE0">
        <w:rPr>
          <w:rFonts w:eastAsia="Calibri" w:cs="Calibri"/>
          <w:color w:val="FFFFFF"/>
          <w:sz w:val="4"/>
        </w:rPr>
        <w:tab/>
        <w:t>Petition - Bottle Shop, 19 Church Street Whittlesea</w:t>
      </w:r>
    </w:p>
    <w:bookmarkEnd w:id="23"/>
    <w:p w14:paraId="7DA591F5" w14:textId="77777777" w:rsidR="00CD2BB4" w:rsidRDefault="00261EDA" w:rsidP="001D0EF3">
      <w:pPr>
        <w:rPr>
          <w:rFonts w:eastAsia="Calibri" w:cs="Calibri"/>
          <w:color w:val="003266"/>
          <w:sz w:val="28"/>
          <w:szCs w:val="28"/>
        </w:rPr>
      </w:pPr>
      <w:r w:rsidRPr="6E3CF9A5">
        <w:rPr>
          <w:rFonts w:eastAsia="Calibri" w:cs="Calibri"/>
          <w:b/>
          <w:bCs/>
          <w:color w:val="003266"/>
          <w:sz w:val="28"/>
          <w:szCs w:val="28"/>
        </w:rPr>
        <w:t>4.2.1 Petition - Bottle Shop, 19 Church Street Whittlesea</w:t>
      </w:r>
    </w:p>
    <w:p w14:paraId="53DD65EE" w14:textId="77777777" w:rsidR="6E3CF9A5" w:rsidRDefault="6E3CF9A5" w:rsidP="00FF6A72">
      <w:pPr>
        <w:rPr>
          <w:rFonts w:eastAsia="Calibri"/>
        </w:rPr>
      </w:pPr>
    </w:p>
    <w:p w14:paraId="6F9C3419" w14:textId="77777777" w:rsidR="2787F3DE" w:rsidRDefault="00261EDA" w:rsidP="77ACE83D">
      <w:pPr>
        <w:rPr>
          <w:rFonts w:eastAsia="Calibri"/>
        </w:rPr>
      </w:pPr>
      <w:r w:rsidRPr="77ACE83D">
        <w:rPr>
          <w:rFonts w:eastAsia="Calibri"/>
        </w:rPr>
        <w:t xml:space="preserve">A petition has been received with a combined total of 474 signatories, of which 134 were </w:t>
      </w:r>
      <w:r w:rsidR="64BC6240" w:rsidRPr="77ACE83D">
        <w:rPr>
          <w:rFonts w:eastAsia="Calibri"/>
        </w:rPr>
        <w:t>compliant</w:t>
      </w:r>
      <w:r w:rsidRPr="77ACE83D">
        <w:rPr>
          <w:rFonts w:eastAsia="Calibri"/>
        </w:rPr>
        <w:t xml:space="preserve"> under the Governance Rules. The petition requests that </w:t>
      </w:r>
      <w:r w:rsidRPr="77ACE83D">
        <w:rPr>
          <w:rFonts w:eastAsia="Calibri"/>
          <w:i/>
          <w:iCs/>
        </w:rPr>
        <w:t>Council formally recognise community opposition against the establishment and operation of a new bottle shop at 19 Church Street, Whittlese</w:t>
      </w:r>
      <w:r w:rsidR="0E4B3824" w:rsidRPr="77ACE83D">
        <w:rPr>
          <w:rFonts w:eastAsia="Calibri"/>
          <w:i/>
          <w:iCs/>
        </w:rPr>
        <w:t>a</w:t>
      </w:r>
      <w:r w:rsidR="10ECAAB3" w:rsidRPr="77ACE83D">
        <w:rPr>
          <w:rFonts w:eastAsia="Calibri"/>
          <w:i/>
          <w:iCs/>
        </w:rPr>
        <w:t xml:space="preserve"> and advocate against any bottle shop operating at this location</w:t>
      </w:r>
      <w:r w:rsidR="3BD500BB" w:rsidRPr="77ACE83D">
        <w:rPr>
          <w:rFonts w:eastAsia="Calibri"/>
        </w:rPr>
        <w:t>.</w:t>
      </w:r>
    </w:p>
    <w:p w14:paraId="56879EB6" w14:textId="77777777" w:rsidR="004E56C0" w:rsidRDefault="00261EDA" w:rsidP="004E56C0">
      <w:pPr>
        <w:pStyle w:val="Heading1"/>
      </w:pPr>
      <w:r>
        <w:t>Officers’ Recommendation</w:t>
      </w:r>
    </w:p>
    <w:p w14:paraId="2BE0A13B" w14:textId="77777777" w:rsidR="002318B0" w:rsidRPr="00FF6A72" w:rsidRDefault="00261EDA" w:rsidP="002318B0">
      <w:r w:rsidRPr="00FF6A72">
        <w:t>THAT Council:</w:t>
      </w:r>
    </w:p>
    <w:p w14:paraId="63962A99" w14:textId="77777777" w:rsidR="002318B0" w:rsidRPr="00FF6A72" w:rsidRDefault="00261EDA" w:rsidP="00221F51">
      <w:pPr>
        <w:pStyle w:val="ListParagraph"/>
        <w:numPr>
          <w:ilvl w:val="0"/>
          <w:numId w:val="4"/>
        </w:numPr>
      </w:pPr>
      <w:r w:rsidRPr="00FF6A72">
        <w:t>Note the petition.</w:t>
      </w:r>
    </w:p>
    <w:p w14:paraId="12ED2B71" w14:textId="27C5A30B" w:rsidR="002318B0" w:rsidRPr="00FF6A72" w:rsidRDefault="00261EDA" w:rsidP="00221F51">
      <w:pPr>
        <w:pStyle w:val="ListParagraph"/>
        <w:numPr>
          <w:ilvl w:val="0"/>
          <w:numId w:val="4"/>
        </w:numPr>
      </w:pPr>
      <w:r w:rsidRPr="00FF6A72">
        <w:t xml:space="preserve">Resolve to receive a report, via the CEO, at a Council </w:t>
      </w:r>
      <w:r w:rsidR="00C800C2">
        <w:t>B</w:t>
      </w:r>
      <w:r w:rsidRPr="00FF6A72">
        <w:t>riefing in February 202</w:t>
      </w:r>
      <w:r w:rsidR="4A118BD7" w:rsidRPr="00FF6A72">
        <w:t>6</w:t>
      </w:r>
      <w:r w:rsidR="008432F3" w:rsidRPr="00FF6A72">
        <w:t xml:space="preserve"> </w:t>
      </w:r>
      <w:r w:rsidR="2FE67BA1" w:rsidRPr="00FF6A72">
        <w:t>addressing the concerns raised in the petition.</w:t>
      </w:r>
    </w:p>
    <w:p w14:paraId="2FA84B32" w14:textId="77777777" w:rsidR="008432F3" w:rsidRPr="00FF6A72" w:rsidRDefault="00261EDA" w:rsidP="00221F51">
      <w:pPr>
        <w:pStyle w:val="ListParagraph"/>
        <w:numPr>
          <w:ilvl w:val="0"/>
          <w:numId w:val="4"/>
        </w:numPr>
      </w:pPr>
      <w:r w:rsidRPr="00FF6A72">
        <w:t>Advise the Head Petitioner of the steps taken in relation to the petition following a February 202</w:t>
      </w:r>
      <w:r w:rsidR="345350EF" w:rsidRPr="00FF6A72">
        <w:t>6</w:t>
      </w:r>
      <w:r w:rsidRPr="00FF6A72">
        <w:t xml:space="preserve"> Council Briefing.</w:t>
      </w:r>
    </w:p>
    <w:p w14:paraId="118506C5"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37616565"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t>Cr Stow moved the Officers' Recommendation as the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9E2F12" w14:paraId="588979EA" w14:textId="77777777">
        <w:tc>
          <w:tcPr>
            <w:tcW w:w="9027" w:type="dxa"/>
            <w:gridSpan w:val="2"/>
            <w:tcBorders>
              <w:bottom w:val="single" w:sz="8" w:space="0" w:color="000000"/>
            </w:tcBorders>
            <w:shd w:val="clear" w:color="auto" w:fill="002060"/>
          </w:tcPr>
          <w:p w14:paraId="2E7BA584"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9E2F12" w14:paraId="45E4AE3F"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2D16F25B"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tcPr>
          <w:p w14:paraId="645C598F"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Stow</w:t>
            </w:r>
          </w:p>
        </w:tc>
      </w:tr>
      <w:tr w:rsidR="009E2F12" w14:paraId="01151AF2"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70FD84EB"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tcPr>
          <w:p w14:paraId="48E12A00"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Zinni</w:t>
            </w:r>
          </w:p>
        </w:tc>
      </w:tr>
    </w:tbl>
    <w:p w14:paraId="21B75A55"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eastAsia="Calibri" w:cs="Calibri"/>
          <w:color w:val="000000"/>
          <w:sz w:val="23"/>
          <w:szCs w:val="23"/>
          <w:lang w:eastAsia="en-AU" w:bidi="en-AU"/>
        </w:rPr>
      </w:pPr>
      <w:r>
        <w:rPr>
          <w:rFonts w:eastAsia="Calibri" w:cs="Calibri"/>
          <w:color w:val="000000"/>
          <w:lang w:eastAsia="en-AU" w:bidi="en-AU"/>
        </w:rPr>
        <w:t> </w:t>
      </w:r>
    </w:p>
    <w:p w14:paraId="12112D00" w14:textId="77777777" w:rsidR="009E2F12" w:rsidRDefault="00261EDA">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lang w:eastAsia="en-AU" w:bidi="en-AU"/>
        </w:rPr>
      </w:pPr>
      <w:r>
        <w:rPr>
          <w:rFonts w:eastAsia="Calibri" w:cs="Calibri"/>
          <w:b/>
          <w:bCs/>
          <w:lang w:eastAsia="en-AU" w:bidi="en-AU"/>
        </w:rPr>
        <w:t>THAT Council:</w:t>
      </w:r>
    </w:p>
    <w:p w14:paraId="37F807DE" w14:textId="77777777" w:rsidR="009E2F12" w:rsidRDefault="00261EDA" w:rsidP="00221F51">
      <w:pPr>
        <w:numPr>
          <w:ilvl w:val="0"/>
          <w:numId w:val="5"/>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Note the petition.</w:t>
      </w:r>
    </w:p>
    <w:p w14:paraId="4152ADF2" w14:textId="77777777" w:rsidR="009E2F12" w:rsidRDefault="00261EDA" w:rsidP="00221F51">
      <w:pPr>
        <w:numPr>
          <w:ilvl w:val="0"/>
          <w:numId w:val="5"/>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Resolve to receive a report, via the CEO, at a Council Briefing in February 2026 addressing the concerns raised in the petition.</w:t>
      </w:r>
    </w:p>
    <w:p w14:paraId="1BE7FA6D" w14:textId="77777777" w:rsidR="009E2F12" w:rsidRDefault="00261EDA" w:rsidP="00221F51">
      <w:pPr>
        <w:numPr>
          <w:ilvl w:val="0"/>
          <w:numId w:val="5"/>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Advise the Head Petitioner of the steps taken in relation to the petition following a February 2026 Council Briefing.</w:t>
      </w:r>
    </w:p>
    <w:p w14:paraId="2D7EF573"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 UNANIMOUSLY</w:t>
      </w:r>
    </w:p>
    <w:p w14:paraId="7A9B0C0C"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9E2F12" w14:paraId="5265A26B" w14:textId="77777777">
        <w:tc>
          <w:tcPr>
            <w:tcW w:w="9006" w:type="dxa"/>
            <w:tcBorders>
              <w:right w:val="single" w:sz="8" w:space="0" w:color="000000"/>
            </w:tcBorders>
            <w:shd w:val="clear" w:color="auto" w:fill="002060"/>
          </w:tcPr>
          <w:p w14:paraId="292A2F4F"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COUNCILLOR/S WHO SPOKE TO MOTION</w:t>
            </w:r>
          </w:p>
        </w:tc>
      </w:tr>
      <w:tr w:rsidR="009E2F12" w14:paraId="597B228D" w14:textId="77777777">
        <w:tc>
          <w:tcPr>
            <w:tcW w:w="9006" w:type="dxa"/>
            <w:tcBorders>
              <w:left w:val="nil"/>
            </w:tcBorders>
          </w:tcPr>
          <w:p w14:paraId="2014CFF8"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Stow, Cr Zinni</w:t>
            </w:r>
          </w:p>
        </w:tc>
      </w:tr>
    </w:tbl>
    <w:p w14:paraId="63E963AC" w14:textId="08C6DD14" w:rsidR="00FF6A72" w:rsidRDefault="00FF6A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501C027C" w14:textId="77777777" w:rsidR="00FF6A72" w:rsidRDefault="00FF6A72">
      <w:pPr>
        <w:spacing w:line="240" w:lineRule="auto"/>
        <w:rPr>
          <w:rFonts w:eastAsia="Calibri" w:cs="Calibri"/>
          <w:color w:val="000000"/>
          <w:lang w:eastAsia="en-AU" w:bidi="en-AU"/>
        </w:rPr>
      </w:pPr>
      <w:r>
        <w:rPr>
          <w:rFonts w:eastAsia="Calibri" w:cs="Calibri"/>
          <w:color w:val="000000"/>
          <w:lang w:eastAsia="en-AU" w:bidi="en-AU"/>
        </w:rPr>
        <w:br w:type="page"/>
      </w: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9E2F12" w14:paraId="5267CF1D" w14:textId="77777777">
        <w:tc>
          <w:tcPr>
            <w:tcW w:w="8997" w:type="dxa"/>
            <w:gridSpan w:val="3"/>
            <w:tcBorders>
              <w:bottom w:val="nil"/>
            </w:tcBorders>
            <w:shd w:val="clear" w:color="auto" w:fill="002060"/>
          </w:tcPr>
          <w:p w14:paraId="0BA19F45"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lastRenderedPageBreak/>
              <w:t>VOTING</w:t>
            </w:r>
          </w:p>
        </w:tc>
      </w:tr>
      <w:tr w:rsidR="009E2F12" w14:paraId="2ED1A382"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tcMar>
              <w:left w:w="118" w:type="dxa"/>
            </w:tcMar>
          </w:tcPr>
          <w:p w14:paraId="73817C73"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tcPr>
          <w:p w14:paraId="49903DB7"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tcMar>
              <w:left w:w="0" w:type="dxa"/>
              <w:right w:w="20" w:type="dxa"/>
            </w:tcMar>
          </w:tcPr>
          <w:p w14:paraId="3D9C6BB9" w14:textId="77777777" w:rsidR="009E2F12" w:rsidRDefault="00261EDA" w:rsidP="00E00A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34DD74AB" w14:textId="77777777" w:rsidR="009E2F12" w:rsidRDefault="00261EDA" w:rsidP="00E00A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9E2F12" w14:paraId="0A812051"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Mar>
              <w:left w:w="118" w:type="dxa"/>
            </w:tcMar>
          </w:tcPr>
          <w:p w14:paraId="3B7A6E78"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Colwell</w:t>
            </w:r>
          </w:p>
          <w:p w14:paraId="62ECCCEE"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Cox</w:t>
            </w:r>
          </w:p>
          <w:p w14:paraId="317EB069"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Gunn</w:t>
            </w:r>
          </w:p>
          <w:p w14:paraId="64427FD6"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Labrador</w:t>
            </w:r>
          </w:p>
          <w:p w14:paraId="662F30D2"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Lappin</w:t>
            </w:r>
          </w:p>
          <w:p w14:paraId="3B70E0B3"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Lenberg</w:t>
            </w:r>
          </w:p>
          <w:p w14:paraId="746908E4"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McLindon</w:t>
            </w:r>
          </w:p>
          <w:p w14:paraId="7C87192C"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Stow</w:t>
            </w:r>
          </w:p>
          <w:p w14:paraId="65DDA10C"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Taylor</w:t>
            </w:r>
          </w:p>
          <w:p w14:paraId="02783124"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Zinni</w:t>
            </w:r>
          </w:p>
        </w:tc>
        <w:tc>
          <w:tcPr>
            <w:tcW w:w="2999" w:type="dxa"/>
            <w:tcBorders>
              <w:left w:val="nil"/>
            </w:tcBorders>
          </w:tcPr>
          <w:p w14:paraId="5801D525"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Nil</w:t>
            </w:r>
          </w:p>
        </w:tc>
        <w:tc>
          <w:tcPr>
            <w:tcW w:w="2999" w:type="dxa"/>
            <w:tcBorders>
              <w:left w:val="nil"/>
            </w:tcBorders>
            <w:tcMar>
              <w:left w:w="0" w:type="dxa"/>
              <w:right w:w="20" w:type="dxa"/>
            </w:tcMar>
          </w:tcPr>
          <w:p w14:paraId="595AC695" w14:textId="77777777" w:rsidR="009E2F12" w:rsidRDefault="00261EDA">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16C18344"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18D59841"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lang w:eastAsia="en-AU" w:bidi="en-AU"/>
        </w:rPr>
      </w:pPr>
    </w:p>
    <w:p w14:paraId="23B3CC6D" w14:textId="3F111461" w:rsidR="00A11A83" w:rsidRPr="00163BE0" w:rsidRDefault="00261EDA" w:rsidP="00FC3293">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24" w:name="_Toc217459829"/>
      <w:r w:rsidRPr="00163BE0">
        <w:rPr>
          <w:rFonts w:eastAsia="Calibri" w:cs="Calibri"/>
          <w:color w:val="000000"/>
        </w:rPr>
        <w:instrText>4.3</w:instrText>
      </w:r>
      <w:r w:rsidRPr="00163BE0">
        <w:rPr>
          <w:rFonts w:eastAsia="Calibri" w:cs="Calibri"/>
          <w:color w:val="000000"/>
        </w:rPr>
        <w:tab/>
        <w:instrText>Joint Letters</w:instrText>
      </w:r>
      <w:bookmarkEnd w:id="24"/>
      <w:r w:rsidRPr="00163BE0">
        <w:rPr>
          <w:rFonts w:eastAsia="Calibri" w:cs="Calibri"/>
          <w:color w:val="000000"/>
        </w:rPr>
        <w:instrText>" \f \l 2</w:instrText>
      </w:r>
      <w:r>
        <w:rPr>
          <w:rFonts w:eastAsia="Calibri" w:cs="Calibri"/>
          <w:color w:val="000000"/>
        </w:rPr>
        <w:fldChar w:fldCharType="end"/>
      </w:r>
      <w:bookmarkStart w:id="25" w:name="4.3__Joint_Letters"/>
      <w:r w:rsidRPr="00163BE0">
        <w:rPr>
          <w:rFonts w:eastAsia="Calibri" w:cs="Calibri"/>
          <w:b/>
          <w:color w:val="000000"/>
        </w:rPr>
        <w:t>4.3</w:t>
      </w:r>
      <w:r w:rsidRPr="00163BE0">
        <w:rPr>
          <w:rFonts w:eastAsia="Calibri" w:cs="Calibri"/>
          <w:b/>
          <w:color w:val="000000"/>
        </w:rPr>
        <w:tab/>
        <w:t>Joint Letters</w:t>
      </w:r>
    </w:p>
    <w:bookmarkEnd w:id="25"/>
    <w:p w14:paraId="43B62E4A" w14:textId="77777777" w:rsidR="000E6EC9" w:rsidRDefault="00261EDA" w:rsidP="00CF5E18">
      <w:pPr>
        <w:ind w:firstLine="601"/>
      </w:pPr>
      <w:r w:rsidRPr="498493F5">
        <w:t>N</w:t>
      </w:r>
      <w:r w:rsidR="000171C8" w:rsidRPr="498493F5">
        <w:t>o</w:t>
      </w:r>
      <w:r w:rsidR="32F6AAB5" w:rsidRPr="498493F5">
        <w:t xml:space="preserve"> Joint Letters</w:t>
      </w:r>
    </w:p>
    <w:p w14:paraId="3F1AABAB" w14:textId="77777777" w:rsidR="00C84964" w:rsidRDefault="00C84964" w:rsidP="00C84964"/>
    <w:p w14:paraId="7D389057" w14:textId="77777777" w:rsidR="00A11A83" w:rsidRPr="00163BE0" w:rsidRDefault="00261EDA" w:rsidP="00FC3293">
      <w:pPr>
        <w:tabs>
          <w:tab w:val="left" w:pos="600"/>
        </w:tabs>
        <w:ind w:left="600" w:hanging="600"/>
        <w:outlineLvl w:val="0"/>
        <w:rPr>
          <w:rFonts w:eastAsia="Calibri" w:cs="Calibri"/>
          <w:b/>
          <w:color w:val="000000"/>
          <w:sz w:val="28"/>
        </w:rPr>
      </w:pPr>
      <w:r w:rsidRPr="00163BE0">
        <w:rPr>
          <w:rFonts w:eastAsia="Calibri" w:cs="Calibri"/>
          <w:b/>
          <w:color w:val="000000"/>
        </w:rPr>
        <w:br w:type="page"/>
      </w:r>
      <w:r>
        <w:rPr>
          <w:rFonts w:eastAsia="Calibri" w:cs="Calibri"/>
          <w:color w:val="000000"/>
          <w:sz w:val="26"/>
        </w:rPr>
        <w:lastRenderedPageBreak/>
        <w:fldChar w:fldCharType="begin"/>
      </w:r>
      <w:r w:rsidRPr="00163BE0">
        <w:rPr>
          <w:rFonts w:eastAsia="Calibri" w:cs="Calibri"/>
          <w:color w:val="000000"/>
          <w:sz w:val="26"/>
        </w:rPr>
        <w:instrText>TC "</w:instrText>
      </w:r>
      <w:bookmarkStart w:id="26" w:name="_Toc217459830"/>
      <w:r w:rsidRPr="00163BE0">
        <w:rPr>
          <w:rFonts w:eastAsia="Calibri" w:cs="Calibri"/>
          <w:color w:val="000000"/>
          <w:sz w:val="26"/>
        </w:rPr>
        <w:instrText>5</w:instrText>
      </w:r>
      <w:r w:rsidRPr="00163BE0">
        <w:rPr>
          <w:rFonts w:eastAsia="Calibri" w:cs="Calibri"/>
          <w:color w:val="000000"/>
          <w:sz w:val="26"/>
        </w:rPr>
        <w:tab/>
        <w:instrText>Officers' Reports</w:instrText>
      </w:r>
      <w:bookmarkEnd w:id="26"/>
      <w:r w:rsidRPr="00163BE0">
        <w:rPr>
          <w:rFonts w:eastAsia="Calibri" w:cs="Calibri"/>
          <w:color w:val="000000"/>
          <w:sz w:val="26"/>
        </w:rPr>
        <w:instrText>" \f \l 1</w:instrText>
      </w:r>
      <w:r>
        <w:rPr>
          <w:rFonts w:eastAsia="Calibri" w:cs="Calibri"/>
          <w:color w:val="000000"/>
          <w:sz w:val="26"/>
        </w:rPr>
        <w:fldChar w:fldCharType="end"/>
      </w:r>
      <w:bookmarkStart w:id="27" w:name="5__Officers'_Reports"/>
      <w:r w:rsidRPr="00163BE0">
        <w:rPr>
          <w:rFonts w:eastAsia="Calibri" w:cs="Calibri"/>
          <w:b/>
          <w:color w:val="000000"/>
          <w:sz w:val="28"/>
        </w:rPr>
        <w:t>5</w:t>
      </w:r>
      <w:r w:rsidRPr="00163BE0">
        <w:rPr>
          <w:rFonts w:eastAsia="Calibri" w:cs="Calibri"/>
          <w:b/>
          <w:color w:val="000000"/>
          <w:sz w:val="28"/>
        </w:rPr>
        <w:tab/>
        <w:t>Officers' Reports</w:t>
      </w:r>
    </w:p>
    <w:bookmarkEnd w:id="27"/>
    <w:p w14:paraId="7E0655E8" w14:textId="77777777" w:rsidR="00A11A83" w:rsidRPr="00163BE0" w:rsidRDefault="00261EDA" w:rsidP="00FC3293">
      <w:pPr>
        <w:tabs>
          <w:tab w:val="left" w:pos="600"/>
        </w:tabs>
        <w:ind w:left="600" w:hanging="600"/>
        <w:outlineLvl w:val="1"/>
        <w:rPr>
          <w:rFonts w:eastAsia="Calibri" w:cs="Calibri"/>
          <w:color w:val="FFFFFF"/>
          <w:sz w:val="4"/>
        </w:rPr>
      </w:pPr>
      <w:r>
        <w:rPr>
          <w:rFonts w:eastAsia="Calibri" w:cs="Calibri"/>
          <w:color w:val="000000"/>
        </w:rPr>
        <w:fldChar w:fldCharType="begin"/>
      </w:r>
      <w:r w:rsidRPr="00163BE0">
        <w:rPr>
          <w:rFonts w:eastAsia="Calibri" w:cs="Calibri"/>
          <w:color w:val="000000"/>
        </w:rPr>
        <w:instrText>TC "</w:instrText>
      </w:r>
      <w:bookmarkStart w:id="28" w:name="_Toc217459831"/>
      <w:r w:rsidRPr="00163BE0">
        <w:rPr>
          <w:rFonts w:eastAsia="Calibri" w:cs="Calibri"/>
          <w:color w:val="000000"/>
        </w:rPr>
        <w:instrText>5.1</w:instrText>
      </w:r>
      <w:r w:rsidRPr="00163BE0">
        <w:rPr>
          <w:rFonts w:eastAsia="Calibri" w:cs="Calibri"/>
          <w:color w:val="000000"/>
        </w:rPr>
        <w:tab/>
        <w:instrText>Draft Public Open Space Plan 2026 - 36</w:instrText>
      </w:r>
      <w:bookmarkEnd w:id="28"/>
      <w:r w:rsidRPr="00163BE0">
        <w:rPr>
          <w:rFonts w:eastAsia="Calibri" w:cs="Calibri"/>
          <w:color w:val="000000"/>
        </w:rPr>
        <w:instrText>" \f \l 2</w:instrText>
      </w:r>
      <w:r>
        <w:rPr>
          <w:rFonts w:eastAsia="Calibri" w:cs="Calibri"/>
          <w:color w:val="000000"/>
        </w:rPr>
        <w:fldChar w:fldCharType="end"/>
      </w:r>
      <w:bookmarkStart w:id="29" w:name="5.1__Draft_Public_Open_Space_Plan_2026_"/>
      <w:r w:rsidRPr="00163BE0">
        <w:rPr>
          <w:rFonts w:eastAsia="Calibri" w:cs="Calibri"/>
          <w:color w:val="FFFFFF"/>
          <w:sz w:val="4"/>
        </w:rPr>
        <w:t>5.1</w:t>
      </w:r>
      <w:r w:rsidRPr="00163BE0">
        <w:rPr>
          <w:rFonts w:eastAsia="Calibri" w:cs="Calibri"/>
          <w:color w:val="FFFFFF"/>
          <w:sz w:val="4"/>
        </w:rPr>
        <w:tab/>
        <w:t>Draft Public Open Space Plan 2026 - 36</w:t>
      </w:r>
    </w:p>
    <w:bookmarkEnd w:id="29"/>
    <w:p w14:paraId="541AB2AC" w14:textId="77777777" w:rsidR="00CD2BB4" w:rsidRDefault="00261EDA" w:rsidP="008D4BC2">
      <w:pPr>
        <w:rPr>
          <w:rFonts w:eastAsia="Calibri" w:cs="Calibri"/>
          <w:color w:val="003266"/>
          <w:sz w:val="28"/>
          <w:szCs w:val="28"/>
        </w:rPr>
      </w:pPr>
      <w:r w:rsidRPr="32FE4E5A">
        <w:rPr>
          <w:rFonts w:eastAsia="Calibri" w:cs="Calibri"/>
          <w:b/>
          <w:bCs/>
          <w:color w:val="003266"/>
          <w:sz w:val="28"/>
          <w:szCs w:val="28"/>
        </w:rPr>
        <w:t>5.1 Draft Public Open Space Plan 2026 - 36</w:t>
      </w:r>
    </w:p>
    <w:p w14:paraId="1F454109" w14:textId="77777777" w:rsidR="00FF5C33" w:rsidRPr="00FF5C33" w:rsidRDefault="00FF5C33" w:rsidP="008D4BC2">
      <w:pPr>
        <w:tabs>
          <w:tab w:val="left" w:pos="2552"/>
        </w:tabs>
        <w:ind w:left="2552" w:hanging="2552"/>
        <w:rPr>
          <w:rFonts w:eastAsia="Calibri"/>
        </w:rPr>
      </w:pPr>
    </w:p>
    <w:p w14:paraId="3EDCB3DC" w14:textId="77777777" w:rsidR="00C87230" w:rsidRDefault="00261EDA" w:rsidP="00C87230">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Director Infrastructure &amp; Environment</w:t>
      </w:r>
    </w:p>
    <w:p w14:paraId="33ECE49A" w14:textId="77777777" w:rsidR="00C87230" w:rsidRDefault="00C87230" w:rsidP="00C87230">
      <w:pPr>
        <w:tabs>
          <w:tab w:val="left" w:pos="3119"/>
        </w:tabs>
        <w:ind w:left="3119" w:hanging="3119"/>
        <w:rPr>
          <w:rFonts w:eastAsia="Calibri"/>
        </w:rPr>
      </w:pPr>
    </w:p>
    <w:p w14:paraId="220AAE15" w14:textId="77777777" w:rsidR="00E00E71" w:rsidRDefault="00261EDA" w:rsidP="685DBD50">
      <w:pPr>
        <w:tabs>
          <w:tab w:val="left" w:pos="3119"/>
        </w:tabs>
        <w:ind w:left="3119" w:hanging="3119"/>
        <w:rPr>
          <w:rFonts w:eastAsia="Calibri" w:cs="Calibri"/>
          <w:color w:val="000000" w:themeColor="text1"/>
        </w:rPr>
      </w:pPr>
      <w:r w:rsidRPr="685DBD50">
        <w:rPr>
          <w:rFonts w:eastAsia="Calibri"/>
          <w:b/>
          <w:bCs/>
        </w:rPr>
        <w:t>Report Author:</w:t>
      </w:r>
      <w:r>
        <w:tab/>
      </w:r>
      <w:r w:rsidR="158687F9" w:rsidRPr="685DBD50">
        <w:rPr>
          <w:rFonts w:eastAsia="Calibri" w:cs="Calibri"/>
          <w:color w:val="000000" w:themeColor="text1"/>
        </w:rPr>
        <w:t xml:space="preserve">Unit Manager </w:t>
      </w:r>
      <w:r w:rsidR="495BAB72" w:rsidRPr="685DBD50">
        <w:rPr>
          <w:rFonts w:eastAsia="Calibri" w:cs="Calibri"/>
          <w:color w:val="000000" w:themeColor="text1"/>
        </w:rPr>
        <w:t>Landscape and Open Space Planning</w:t>
      </w:r>
    </w:p>
    <w:p w14:paraId="0EC50FB5" w14:textId="77777777" w:rsidR="00C87230" w:rsidRDefault="00C87230" w:rsidP="00C87230">
      <w:pPr>
        <w:tabs>
          <w:tab w:val="left" w:pos="3119"/>
        </w:tabs>
        <w:ind w:left="3119" w:hanging="3119"/>
        <w:rPr>
          <w:rFonts w:eastAsia="Calibri" w:cs="Calibri"/>
          <w:color w:val="000000" w:themeColor="text1"/>
        </w:rPr>
      </w:pPr>
    </w:p>
    <w:p w14:paraId="290CA733" w14:textId="5CF12537" w:rsidR="009E2F12" w:rsidRDefault="00261EDA" w:rsidP="6B425DA0">
      <w:pPr>
        <w:tabs>
          <w:tab w:val="left" w:pos="3119"/>
        </w:tabs>
        <w:ind w:left="3119" w:hanging="3119"/>
        <w:rPr>
          <w:rFonts w:eastAsia="Calibri"/>
        </w:rPr>
      </w:pPr>
      <w:r w:rsidRPr="50AF0ACE">
        <w:rPr>
          <w:rFonts w:eastAsia="Calibri" w:cs="Calibri"/>
          <w:b/>
          <w:bCs/>
          <w:color w:val="000000" w:themeColor="text1"/>
        </w:rPr>
        <w:t>In Attendance:</w:t>
      </w:r>
      <w:r>
        <w:tab/>
      </w:r>
      <w:r w:rsidRPr="6177161D">
        <w:rPr>
          <w:rFonts w:eastAsia="Calibri" w:cs="Calibri"/>
          <w:color w:val="000000" w:themeColor="text1"/>
        </w:rPr>
        <w:t>Manager Urban Design &amp; Transport</w:t>
      </w:r>
      <w:r w:rsidR="00E00A1B">
        <w:rPr>
          <w:rFonts w:eastAsia="Calibri" w:cs="Calibri"/>
          <w:color w:val="000000" w:themeColor="text1"/>
        </w:rPr>
        <w:br/>
      </w:r>
      <w:r w:rsidRPr="6177161D">
        <w:rPr>
          <w:rFonts w:eastAsia="Calibri" w:cs="Calibri"/>
          <w:color w:val="000000" w:themeColor="text1"/>
        </w:rPr>
        <w:t>Unit Manager Landscape &amp; Open Space Planning</w:t>
      </w:r>
      <w:r w:rsidRPr="50AF0ACE">
        <w:rPr>
          <w:rFonts w:eastAsia="Calibri" w:cs="Calibri"/>
          <w:color w:val="000000" w:themeColor="text1"/>
          <w:sz w:val="2"/>
          <w:szCs w:val="2"/>
        </w:rPr>
        <w:t> </w:t>
      </w:r>
      <w:r w:rsidRPr="50AF0ACE">
        <w:rPr>
          <w:rFonts w:eastAsia="Calibri" w:cs="Calibri"/>
          <w:color w:val="000000" w:themeColor="text1"/>
        </w:rPr>
        <w:t xml:space="preserve"> </w:t>
      </w:r>
      <w:r w:rsidRPr="50AF0ACE">
        <w:rPr>
          <w:rFonts w:eastAsia="Calibri" w:cs="Calibri"/>
          <w:color w:val="000000" w:themeColor="text1"/>
          <w:sz w:val="2"/>
          <w:szCs w:val="2"/>
        </w:rPr>
        <w:t> </w:t>
      </w:r>
    </w:p>
    <w:p w14:paraId="47227D57" w14:textId="77777777" w:rsidR="00A71545" w:rsidRDefault="00A71545" w:rsidP="00A71545">
      <w:pPr>
        <w:pStyle w:val="Heading1"/>
      </w:pPr>
      <w:r>
        <w:t>Executive Summary</w:t>
      </w:r>
    </w:p>
    <w:p w14:paraId="112F44A8" w14:textId="77777777" w:rsidR="00A71545" w:rsidRDefault="00A71545" w:rsidP="00A71545">
      <w:pPr>
        <w:rPr>
          <w:rFonts w:asciiTheme="minorHAnsi" w:eastAsiaTheme="minorEastAsia" w:hAnsiTheme="minorHAnsi" w:cstheme="minorBidi"/>
        </w:rPr>
      </w:pPr>
      <w:r w:rsidRPr="685DBD50">
        <w:rPr>
          <w:rFonts w:asciiTheme="minorHAnsi" w:eastAsiaTheme="minorEastAsia" w:hAnsiTheme="minorHAnsi" w:cstheme="minorBidi"/>
        </w:rPr>
        <w:t>The Public Open Space Plan 2026-36 (the draft Plan) is Council’s roadmap for a high quality, network of open space, featuring an ambitious agenda to transform how we plan, deliver and manage our open space network.</w:t>
      </w:r>
    </w:p>
    <w:p w14:paraId="14FB2679" w14:textId="77777777" w:rsidR="00A71545" w:rsidRPr="685DBD50" w:rsidRDefault="00A71545" w:rsidP="00A71545">
      <w:pPr>
        <w:rPr>
          <w:rFonts w:asciiTheme="minorHAnsi" w:eastAsiaTheme="minorEastAsia" w:hAnsiTheme="minorHAnsi" w:cstheme="minorBidi"/>
        </w:rPr>
      </w:pPr>
    </w:p>
    <w:p w14:paraId="35DAB7C1" w14:textId="77777777" w:rsidR="00A71545" w:rsidRDefault="00A71545" w:rsidP="00A71545">
      <w:pPr>
        <w:rPr>
          <w:rFonts w:asciiTheme="minorHAnsi" w:eastAsiaTheme="minorEastAsia" w:hAnsiTheme="minorHAnsi" w:cstheme="minorBidi"/>
        </w:rPr>
      </w:pPr>
      <w:r w:rsidRPr="685DBD50">
        <w:rPr>
          <w:rFonts w:asciiTheme="minorHAnsi" w:eastAsiaTheme="minorEastAsia" w:hAnsiTheme="minorHAnsi" w:cstheme="minorBidi"/>
        </w:rPr>
        <w:t xml:space="preserve">The Plan sets out a high-level ten-year vision for the City’s open space network. It will allow Council to strategically plan for future challenges and opportunities and guide the development and expansion of the open space network in the municipality. </w:t>
      </w:r>
    </w:p>
    <w:p w14:paraId="22C834BE" w14:textId="77777777" w:rsidR="00A71545" w:rsidRDefault="00A71545" w:rsidP="00A71545">
      <w:pPr>
        <w:rPr>
          <w:rFonts w:asciiTheme="minorHAnsi" w:eastAsiaTheme="minorEastAsia" w:hAnsiTheme="minorHAnsi" w:cstheme="minorBidi"/>
        </w:rPr>
      </w:pPr>
    </w:p>
    <w:p w14:paraId="759C1764" w14:textId="77777777" w:rsidR="00A71545" w:rsidRDefault="00A71545" w:rsidP="00A71545">
      <w:pPr>
        <w:rPr>
          <w:rFonts w:asciiTheme="minorHAnsi" w:eastAsiaTheme="minorEastAsia" w:hAnsiTheme="minorHAnsi" w:cstheme="minorBidi"/>
        </w:rPr>
      </w:pPr>
      <w:r w:rsidRPr="685DBD50">
        <w:rPr>
          <w:rFonts w:asciiTheme="minorHAnsi" w:eastAsiaTheme="minorEastAsia" w:hAnsiTheme="minorHAnsi" w:cstheme="minorBidi"/>
        </w:rPr>
        <w:t xml:space="preserve">The Plan has been developed in line with the Victoria State Government strategic direction and includes a vision, principles, directions, focus areas and high-level suburb plans.  The draft Plan has been prepared using existing Council data and community information, supported by cross-organisational engagement.  </w:t>
      </w:r>
    </w:p>
    <w:p w14:paraId="003A4447" w14:textId="77777777" w:rsidR="00A71545" w:rsidRDefault="00A71545" w:rsidP="00A71545"/>
    <w:p w14:paraId="565A0F77" w14:textId="77777777" w:rsidR="00A71545" w:rsidRPr="00123CA7" w:rsidRDefault="00A71545" w:rsidP="00A71545">
      <w:pPr>
        <w:rPr>
          <w:rFonts w:asciiTheme="minorHAnsi" w:eastAsiaTheme="minorEastAsia" w:hAnsiTheme="minorHAnsi" w:cstheme="minorBidi"/>
        </w:rPr>
      </w:pPr>
      <w:r>
        <w:t xml:space="preserve">The draft plan is to be exhibited for community and stakeholder engagement, to ensure that the plan aligns with community expectations and to gather feedback to improve the plan accordingly.  </w:t>
      </w:r>
    </w:p>
    <w:p w14:paraId="6F8C9244" w14:textId="77777777" w:rsidR="00FA4E61" w:rsidRDefault="00FA4E61" w:rsidP="00FA4E61">
      <w:pPr>
        <w:pStyle w:val="Heading1"/>
      </w:pPr>
      <w:r>
        <w:t>Officers’ Recommendation</w:t>
      </w:r>
    </w:p>
    <w:p w14:paraId="7ED41EBB" w14:textId="77777777" w:rsidR="00FA4E61" w:rsidRPr="00590B53" w:rsidRDefault="00FA4E61" w:rsidP="00FA4E61">
      <w:r w:rsidRPr="00590B53">
        <w:t>THAT Council:</w:t>
      </w:r>
    </w:p>
    <w:p w14:paraId="2AABD8A8" w14:textId="77777777" w:rsidR="00FA4E61" w:rsidRPr="00590B53" w:rsidRDefault="00FA4E61" w:rsidP="00FA4E61">
      <w:pPr>
        <w:pStyle w:val="ListParagraph"/>
        <w:numPr>
          <w:ilvl w:val="0"/>
          <w:numId w:val="83"/>
        </w:numPr>
      </w:pPr>
      <w:r w:rsidRPr="00590B53">
        <w:t>Note the draft Public Open Space Plan 2026–36.</w:t>
      </w:r>
    </w:p>
    <w:p w14:paraId="1DA36E17" w14:textId="77777777" w:rsidR="00FA4E61" w:rsidRPr="00590B53" w:rsidRDefault="00FA4E61" w:rsidP="00FA4E61">
      <w:pPr>
        <w:pStyle w:val="ListParagraph"/>
        <w:numPr>
          <w:ilvl w:val="0"/>
          <w:numId w:val="83"/>
        </w:numPr>
      </w:pPr>
      <w:r w:rsidRPr="00590B53">
        <w:t>Endorse the draft Public Open Space Plan 2026-36 to be publicly exhibited for community and stakeholder consultation and engagement between 19 December 2025 and 15 February 2026.</w:t>
      </w:r>
    </w:p>
    <w:p w14:paraId="21C31FA8" w14:textId="77777777" w:rsidR="00FA4E61" w:rsidRPr="00590B53" w:rsidRDefault="00FA4E61" w:rsidP="00FA4E61">
      <w:pPr>
        <w:pStyle w:val="ListParagraph"/>
        <w:numPr>
          <w:ilvl w:val="0"/>
          <w:numId w:val="83"/>
        </w:numPr>
        <w:rPr>
          <w:rFonts w:eastAsia="Calibri" w:cs="Calibri"/>
          <w:szCs w:val="24"/>
        </w:rPr>
      </w:pPr>
      <w:r w:rsidRPr="00590B53">
        <w:rPr>
          <w:rFonts w:eastAsia="Calibri" w:cs="Calibri"/>
          <w:szCs w:val="24"/>
        </w:rPr>
        <w:t>Note a subsequent report seeking adoption of the Public Open Space Plan 2026-36 will be presented to Council following the consultation period.</w:t>
      </w:r>
    </w:p>
    <w:p w14:paraId="55A22574" w14:textId="77777777" w:rsidR="00FA4E61" w:rsidRPr="00590B53" w:rsidRDefault="00FA4E61" w:rsidP="00FA4E61">
      <w:pPr>
        <w:pStyle w:val="ListParagraph"/>
        <w:numPr>
          <w:ilvl w:val="0"/>
          <w:numId w:val="83"/>
        </w:numPr>
      </w:pPr>
      <w:r w:rsidRPr="00590B53">
        <w:t>Refer the draft Public Open Space Plan to the City of Whittlesea Youth Council for comment.</w:t>
      </w:r>
    </w:p>
    <w:p w14:paraId="149FBF68" w14:textId="77777777" w:rsidR="00A71545" w:rsidRDefault="00A71545" w:rsidP="00590B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i/>
          <w:iCs/>
          <w:color w:val="000000"/>
          <w:lang w:eastAsia="en-AU" w:bidi="en-AU"/>
        </w:rPr>
      </w:pPr>
    </w:p>
    <w:p w14:paraId="5F8C57A9" w14:textId="77777777" w:rsidR="00590B53" w:rsidRDefault="00590B53">
      <w:pPr>
        <w:spacing w:line="240" w:lineRule="auto"/>
        <w:rPr>
          <w:rFonts w:eastAsia="Calibri" w:cs="Calibri"/>
          <w:i/>
          <w:iCs/>
          <w:color w:val="000000"/>
          <w:lang w:eastAsia="en-AU" w:bidi="en-AU"/>
        </w:rPr>
      </w:pPr>
      <w:r>
        <w:rPr>
          <w:rFonts w:eastAsia="Calibri" w:cs="Calibri"/>
          <w:i/>
          <w:iCs/>
          <w:color w:val="000000"/>
          <w:lang w:eastAsia="en-AU" w:bidi="en-AU"/>
        </w:rPr>
        <w:br w:type="page"/>
      </w:r>
    </w:p>
    <w:p w14:paraId="26303BB2" w14:textId="274D679A"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lastRenderedPageBreak/>
        <w:t>Cr Labrador moved the following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9E2F12" w14:paraId="6F04731E" w14:textId="77777777">
        <w:tc>
          <w:tcPr>
            <w:tcW w:w="9027" w:type="dxa"/>
            <w:gridSpan w:val="2"/>
            <w:tcBorders>
              <w:bottom w:val="single" w:sz="8" w:space="0" w:color="000000"/>
            </w:tcBorders>
            <w:shd w:val="clear" w:color="auto" w:fill="002060"/>
          </w:tcPr>
          <w:p w14:paraId="236EDC41" w14:textId="403A115C" w:rsidR="009E2F12" w:rsidRDefault="00611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MOTION</w:t>
            </w:r>
          </w:p>
        </w:tc>
      </w:tr>
      <w:tr w:rsidR="009E2F12" w14:paraId="019620AB"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18C12702"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tcPr>
          <w:p w14:paraId="45023ACA"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Labrador</w:t>
            </w:r>
          </w:p>
        </w:tc>
      </w:tr>
      <w:tr w:rsidR="009E2F12" w14:paraId="19AA8872"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776FE5F5"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tcPr>
          <w:p w14:paraId="1AD5DDCC"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McLindon</w:t>
            </w:r>
          </w:p>
        </w:tc>
      </w:tr>
    </w:tbl>
    <w:p w14:paraId="3E412CC5" w14:textId="77777777" w:rsidR="009E2F12" w:rsidRPr="009140B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eastAsia="Calibri" w:cs="Calibri"/>
          <w:color w:val="000000"/>
          <w:sz w:val="16"/>
          <w:szCs w:val="16"/>
          <w:lang w:eastAsia="en-AU" w:bidi="en-AU"/>
        </w:rPr>
      </w:pPr>
      <w:r w:rsidRPr="009140B2">
        <w:rPr>
          <w:rFonts w:eastAsia="Calibri" w:cs="Calibri"/>
          <w:color w:val="000000"/>
          <w:sz w:val="16"/>
          <w:szCs w:val="16"/>
          <w:lang w:eastAsia="en-AU" w:bidi="en-AU"/>
        </w:rPr>
        <w:t> </w:t>
      </w:r>
    </w:p>
    <w:p w14:paraId="655F539C" w14:textId="77777777" w:rsidR="009E2F12" w:rsidRPr="001C21A7" w:rsidRDefault="00261EDA">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lang w:eastAsia="en-AU" w:bidi="en-AU"/>
        </w:rPr>
      </w:pPr>
      <w:r w:rsidRPr="001C21A7">
        <w:rPr>
          <w:rFonts w:eastAsia="Calibri" w:cs="Calibri"/>
          <w:lang w:eastAsia="en-AU" w:bidi="en-AU"/>
        </w:rPr>
        <w:t>THAT Council:</w:t>
      </w:r>
    </w:p>
    <w:p w14:paraId="151783E8" w14:textId="77777777" w:rsidR="009E2F12" w:rsidRPr="001C21A7" w:rsidRDefault="00261EDA" w:rsidP="00221F51">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lang w:eastAsia="en-AU" w:bidi="en-AU"/>
        </w:rPr>
      </w:pPr>
      <w:r w:rsidRPr="001C21A7">
        <w:rPr>
          <w:rFonts w:eastAsia="Calibri" w:cs="Calibri"/>
          <w:lang w:eastAsia="en-AU" w:bidi="en-AU"/>
        </w:rPr>
        <w:t>Note the draft Public Open Space Plan 2026–36.</w:t>
      </w:r>
    </w:p>
    <w:p w14:paraId="422C14E7" w14:textId="77777777" w:rsidR="009E2F12" w:rsidRPr="001C21A7" w:rsidRDefault="00261EDA">
      <w:pPr>
        <w:tabs>
          <w:tab w:val="left" w:pos="7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rPr>
          <w:rFonts w:eastAsia="Calibri" w:cs="Calibri"/>
          <w:lang w:eastAsia="en-AU" w:bidi="en-AU"/>
        </w:rPr>
      </w:pPr>
      <w:r w:rsidRPr="001C21A7">
        <w:rPr>
          <w:rFonts w:eastAsia="Calibri" w:cs="Calibri"/>
          <w:lang w:eastAsia="en-AU" w:bidi="en-AU"/>
        </w:rPr>
        <w:t>2.</w:t>
      </w:r>
      <w:r w:rsidRPr="001C21A7">
        <w:rPr>
          <w:rFonts w:eastAsia="Calibri" w:cs="Calibri"/>
          <w:lang w:eastAsia="en-AU" w:bidi="en-AU"/>
        </w:rPr>
        <w:tab/>
        <w:t>Endorse the draft Public Open Space Plan 2026-36, with the following amendment:</w:t>
      </w:r>
    </w:p>
    <w:p w14:paraId="302AAF8C" w14:textId="77777777" w:rsidR="009E2F12" w:rsidRPr="001C21A7" w:rsidRDefault="00261EDA">
      <w:pPr>
        <w:tabs>
          <w:tab w:val="left" w:pos="7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rPr>
          <w:rFonts w:eastAsia="Calibri" w:cs="Calibri"/>
          <w:lang w:eastAsia="en-AU" w:bidi="en-AU"/>
        </w:rPr>
      </w:pPr>
      <w:r w:rsidRPr="001C21A7">
        <w:rPr>
          <w:rFonts w:eastAsia="Calibri" w:cs="Calibri"/>
          <w:lang w:eastAsia="en-AU" w:bidi="en-AU"/>
        </w:rPr>
        <w:t>Include a point 4.9 to Focus Area 4 (Climate Change Resilience), that reads ‘being proactive with reducing accessible fuel like dead wood, undergrowth, and dense scrub, to reduce the risk and severity of bushfires.’</w:t>
      </w:r>
    </w:p>
    <w:p w14:paraId="709D483A" w14:textId="77777777" w:rsidR="009E2F12" w:rsidRPr="001C21A7" w:rsidRDefault="00261ED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rPr>
          <w:rFonts w:eastAsia="Calibri" w:cs="Calibri"/>
          <w:lang w:eastAsia="en-AU" w:bidi="en-AU"/>
        </w:rPr>
      </w:pPr>
      <w:r w:rsidRPr="001C21A7">
        <w:rPr>
          <w:rFonts w:eastAsia="Calibri" w:cs="Calibri"/>
          <w:lang w:eastAsia="en-AU" w:bidi="en-AU"/>
        </w:rPr>
        <w:t>to be publicly exhibited for community and stakeholder consultation and engagement between 19 December 2025 and 15 February 2026.</w:t>
      </w:r>
    </w:p>
    <w:p w14:paraId="5CE8C604" w14:textId="77777777" w:rsidR="009E2F12" w:rsidRPr="001C21A7" w:rsidRDefault="00261EDA" w:rsidP="00221F51">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lang w:eastAsia="en-AU" w:bidi="en-AU"/>
        </w:rPr>
      </w:pPr>
      <w:r w:rsidRPr="001C21A7">
        <w:rPr>
          <w:rFonts w:eastAsia="Calibri" w:cs="Calibri"/>
          <w:lang w:eastAsia="en-AU" w:bidi="en-AU"/>
        </w:rPr>
        <w:t>Note a subsequent report seeking adoption of the Public Open Space Plan 2026-36 will be presented to Council following the consultation period.</w:t>
      </w:r>
    </w:p>
    <w:p w14:paraId="6901657C" w14:textId="77777777" w:rsidR="009E2F12" w:rsidRPr="00736124" w:rsidRDefault="00261EDA" w:rsidP="00221F51">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lang w:eastAsia="en-AU" w:bidi="en-AU"/>
        </w:rPr>
      </w:pPr>
      <w:r w:rsidRPr="001C21A7">
        <w:rPr>
          <w:rFonts w:eastAsia="Calibri" w:cs="Calibri"/>
          <w:lang w:eastAsia="en-AU" w:bidi="en-AU"/>
        </w:rPr>
        <w:t>Refer the draft Public Open Space Plan to the City of Whittlesea Youth Council for comment.</w:t>
      </w:r>
    </w:p>
    <w:p w14:paraId="793CF781" w14:textId="0B755A9B" w:rsidR="00736124" w:rsidRPr="009140B2" w:rsidRDefault="00736124" w:rsidP="00E138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sz w:val="16"/>
          <w:szCs w:val="16"/>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736124" w14:paraId="4EE5C712" w14:textId="77777777">
        <w:tc>
          <w:tcPr>
            <w:tcW w:w="9006" w:type="dxa"/>
            <w:tcBorders>
              <w:right w:val="single" w:sz="8" w:space="0" w:color="000000"/>
            </w:tcBorders>
            <w:shd w:val="clear" w:color="auto" w:fill="002060"/>
          </w:tcPr>
          <w:p w14:paraId="2710E9CB" w14:textId="77777777" w:rsidR="00736124" w:rsidRPr="00736124" w:rsidRDefault="00736124" w:rsidP="00E138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sidRPr="00736124">
              <w:rPr>
                <w:rFonts w:eastAsia="Calibri" w:cs="Calibri"/>
                <w:b/>
                <w:bCs/>
                <w:color w:val="FFFFFF"/>
                <w:lang w:eastAsia="en-AU" w:bidi="en-AU"/>
              </w:rPr>
              <w:t>COUNCILLOR/S WHO SPOKE TO MOTION</w:t>
            </w:r>
          </w:p>
        </w:tc>
      </w:tr>
      <w:tr w:rsidR="00736124" w14:paraId="4E3C51A4" w14:textId="77777777">
        <w:tc>
          <w:tcPr>
            <w:tcW w:w="9006" w:type="dxa"/>
            <w:tcBorders>
              <w:left w:val="nil"/>
            </w:tcBorders>
          </w:tcPr>
          <w:p w14:paraId="6012D9D9" w14:textId="77777777" w:rsidR="00736124" w:rsidRDefault="007361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Labrador, Cr McLindon</w:t>
            </w:r>
          </w:p>
        </w:tc>
      </w:tr>
    </w:tbl>
    <w:p w14:paraId="7B14EB6C" w14:textId="77777777" w:rsidR="00736124" w:rsidRPr="009140B2" w:rsidRDefault="00736124" w:rsidP="007361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16"/>
          <w:szCs w:val="16"/>
          <w:lang w:eastAsia="en-AU" w:bidi="en-AU"/>
        </w:rPr>
      </w:pPr>
    </w:p>
    <w:p w14:paraId="7A1A79A2" w14:textId="12C04D85" w:rsidR="009E2F12" w:rsidRDefault="00261EDA" w:rsidP="002543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lang w:eastAsia="en-AU" w:bidi="en-AU"/>
        </w:rPr>
        <w:t>Cr Colwell proposed the following amendment</w:t>
      </w:r>
      <w:r w:rsidR="00692469">
        <w:rPr>
          <w:rFonts w:eastAsia="Calibri" w:cs="Calibri"/>
          <w:i/>
          <w:iCs/>
          <w:color w:val="000000"/>
          <w:lang w:eastAsia="en-AU" w:bidi="en-AU"/>
        </w:rPr>
        <w:t xml:space="preserve"> to Cr Labrador, as the mover of the substantive motion and Cr </w:t>
      </w:r>
      <w:r w:rsidR="007F7FE7">
        <w:rPr>
          <w:rFonts w:eastAsia="Calibri" w:cs="Calibri"/>
          <w:i/>
          <w:iCs/>
          <w:color w:val="000000"/>
          <w:lang w:eastAsia="en-AU" w:bidi="en-AU"/>
        </w:rPr>
        <w:t>McLindon</w:t>
      </w:r>
      <w:r w:rsidR="00CB601D">
        <w:rPr>
          <w:rFonts w:eastAsia="Calibri" w:cs="Calibri"/>
          <w:i/>
          <w:iCs/>
          <w:color w:val="000000"/>
          <w:lang w:eastAsia="en-AU" w:bidi="en-AU"/>
        </w:rPr>
        <w:t>,</w:t>
      </w:r>
      <w:r w:rsidR="00692469">
        <w:rPr>
          <w:rFonts w:eastAsia="Calibri" w:cs="Calibri"/>
          <w:i/>
          <w:iCs/>
          <w:color w:val="000000"/>
          <w:lang w:eastAsia="en-AU" w:bidi="en-AU"/>
        </w:rPr>
        <w:t xml:space="preserve"> as the seconder.</w:t>
      </w:r>
      <w:r>
        <w:rPr>
          <w:rFonts w:eastAsia="Calibri" w:cs="Calibri"/>
          <w:i/>
          <w:iCs/>
          <w:color w:val="000000"/>
          <w:lang w:eastAsia="en-AU" w:bidi="en-AU"/>
        </w:rPr>
        <w:t xml:space="preserve"> Cr Labrador</w:t>
      </w:r>
      <w:r w:rsidR="0073101B">
        <w:rPr>
          <w:rFonts w:eastAsia="Calibri" w:cs="Calibri"/>
          <w:i/>
          <w:iCs/>
          <w:color w:val="000000"/>
          <w:lang w:eastAsia="en-AU" w:bidi="en-AU"/>
        </w:rPr>
        <w:t xml:space="preserve"> </w:t>
      </w:r>
      <w:r>
        <w:rPr>
          <w:rFonts w:eastAsia="Calibri" w:cs="Calibri"/>
          <w:i/>
          <w:iCs/>
          <w:color w:val="000000"/>
          <w:lang w:eastAsia="en-AU" w:bidi="en-AU"/>
        </w:rPr>
        <w:t>and Cr McLindon</w:t>
      </w:r>
      <w:r w:rsidR="0073101B">
        <w:rPr>
          <w:rFonts w:eastAsia="Calibri" w:cs="Calibri"/>
          <w:i/>
          <w:iCs/>
          <w:color w:val="000000"/>
          <w:lang w:eastAsia="en-AU" w:bidi="en-AU"/>
        </w:rPr>
        <w:t xml:space="preserve"> </w:t>
      </w:r>
      <w:r>
        <w:rPr>
          <w:rFonts w:eastAsia="Calibri" w:cs="Calibri"/>
          <w:i/>
          <w:iCs/>
          <w:color w:val="000000"/>
          <w:lang w:eastAsia="en-AU" w:bidi="en-AU"/>
        </w:rPr>
        <w:t>did not accept the amendment.</w:t>
      </w:r>
    </w:p>
    <w:p w14:paraId="64B9457E" w14:textId="77777777" w:rsidR="009E2F12" w:rsidRPr="009140B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Calibri" w:cs="Calibri"/>
          <w:i/>
          <w:iCs/>
          <w:color w:val="000000"/>
          <w:sz w:val="16"/>
          <w:szCs w:val="16"/>
          <w:lang w:eastAsia="en-AU" w:bidi="en-AU"/>
        </w:rPr>
      </w:pPr>
    </w:p>
    <w:p w14:paraId="0DBDBA53" w14:textId="1AD22F29" w:rsidR="001C21A7" w:rsidRDefault="00261EDA" w:rsidP="002543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eastAsia="Calibri" w:cs="Calibri"/>
          <w:i/>
          <w:iCs/>
          <w:color w:val="000000"/>
          <w:lang w:eastAsia="en-AU" w:bidi="en-AU"/>
        </w:rPr>
      </w:pPr>
      <w:r>
        <w:rPr>
          <w:rFonts w:eastAsia="Calibri" w:cs="Calibri"/>
          <w:i/>
          <w:iCs/>
          <w:color w:val="000000"/>
          <w:lang w:eastAsia="en-AU" w:bidi="en-AU"/>
        </w:rPr>
        <w:t xml:space="preserve">The </w:t>
      </w:r>
      <w:r w:rsidR="002608CA">
        <w:rPr>
          <w:rFonts w:eastAsia="Calibri" w:cs="Calibri"/>
          <w:i/>
          <w:iCs/>
          <w:color w:val="000000"/>
          <w:lang w:eastAsia="en-AU" w:bidi="en-AU"/>
        </w:rPr>
        <w:t>C</w:t>
      </w:r>
      <w:r>
        <w:rPr>
          <w:rFonts w:eastAsia="Calibri" w:cs="Calibri"/>
          <w:i/>
          <w:iCs/>
          <w:color w:val="000000"/>
          <w:lang w:eastAsia="en-AU" w:bidi="en-AU"/>
        </w:rPr>
        <w:t>hair sought a seconder for Cr Colwell’s amendment.</w:t>
      </w:r>
    </w:p>
    <w:tbl>
      <w:tblPr>
        <w:tblW w:w="901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13"/>
        <w:gridCol w:w="7597"/>
      </w:tblGrid>
      <w:tr w:rsidR="009E2F12" w14:paraId="3A163B50" w14:textId="77777777" w:rsidTr="00E16279">
        <w:tc>
          <w:tcPr>
            <w:tcW w:w="9009" w:type="dxa"/>
            <w:gridSpan w:val="2"/>
            <w:tcBorders>
              <w:bottom w:val="single" w:sz="4" w:space="0" w:color="auto"/>
            </w:tcBorders>
            <w:shd w:val="clear" w:color="auto" w:fill="002060"/>
          </w:tcPr>
          <w:p w14:paraId="07B807F7" w14:textId="583B5EB6" w:rsidR="009E2F12" w:rsidRDefault="00611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color w:val="FFFFFF"/>
                <w:lang w:eastAsia="en-AU" w:bidi="en-AU"/>
              </w:rPr>
            </w:pPr>
            <w:r>
              <w:rPr>
                <w:rFonts w:eastAsia="Calibri" w:cs="Calibri"/>
                <w:b/>
                <w:bCs/>
                <w:color w:val="FFFFFF"/>
                <w:lang w:eastAsia="en-AU" w:bidi="en-AU"/>
              </w:rPr>
              <w:t>AMENDMENT</w:t>
            </w:r>
          </w:p>
        </w:tc>
      </w:tr>
      <w:tr w:rsidR="009E2F12" w14:paraId="3A981BFC" w14:textId="77777777" w:rsidTr="00E16279">
        <w:tblPrEx>
          <w:tblBorders>
            <w:insideH w:val="single" w:sz="4" w:space="0" w:color="auto"/>
            <w:insideV w:val="single" w:sz="4" w:space="0" w:color="auto"/>
          </w:tblBorders>
        </w:tblPrEx>
        <w:tc>
          <w:tcPr>
            <w:tcW w:w="1413" w:type="dxa"/>
            <w:tcBorders>
              <w:top w:val="single" w:sz="4" w:space="0" w:color="auto"/>
            </w:tcBorders>
          </w:tcPr>
          <w:p w14:paraId="01EE48D4" w14:textId="77777777" w:rsidR="009E2F12" w:rsidRDefault="00261EDA" w:rsidP="005D7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b/>
                <w:bCs/>
                <w:i/>
                <w:iCs/>
                <w:color w:val="000000"/>
                <w:lang w:eastAsia="en-AU" w:bidi="en-AU"/>
              </w:rPr>
            </w:pPr>
            <w:r>
              <w:rPr>
                <w:rFonts w:eastAsia="Calibri" w:cs="Calibri"/>
                <w:b/>
                <w:bCs/>
                <w:i/>
                <w:iCs/>
                <w:color w:val="000000"/>
                <w:lang w:eastAsia="en-AU" w:bidi="en-AU"/>
              </w:rPr>
              <w:t>Moved:</w:t>
            </w:r>
          </w:p>
        </w:tc>
        <w:tc>
          <w:tcPr>
            <w:tcW w:w="7597" w:type="dxa"/>
            <w:tcBorders>
              <w:top w:val="single" w:sz="4" w:space="0" w:color="auto"/>
            </w:tcBorders>
          </w:tcPr>
          <w:p w14:paraId="2D6C9B8C" w14:textId="77777777" w:rsidR="009E2F12" w:rsidRDefault="00261EDA" w:rsidP="005D7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Colwell</w:t>
            </w:r>
          </w:p>
        </w:tc>
      </w:tr>
      <w:tr w:rsidR="009E2F12" w14:paraId="124F7DB9" w14:textId="77777777" w:rsidTr="00E16279">
        <w:tblPrEx>
          <w:tblBorders>
            <w:insideH w:val="single" w:sz="4" w:space="0" w:color="auto"/>
            <w:insideV w:val="single" w:sz="4" w:space="0" w:color="auto"/>
          </w:tblBorders>
        </w:tblPrEx>
        <w:tc>
          <w:tcPr>
            <w:tcW w:w="1413" w:type="dxa"/>
          </w:tcPr>
          <w:p w14:paraId="78766005"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i/>
                <w:iCs/>
                <w:color w:val="000000"/>
                <w:lang w:eastAsia="en-AU" w:bidi="en-AU"/>
              </w:rPr>
            </w:pPr>
            <w:r>
              <w:rPr>
                <w:rFonts w:eastAsia="Calibri" w:cs="Calibri"/>
                <w:b/>
                <w:bCs/>
                <w:i/>
                <w:iCs/>
                <w:color w:val="000000"/>
                <w:lang w:eastAsia="en-AU" w:bidi="en-AU"/>
              </w:rPr>
              <w:t>Seconded:</w:t>
            </w:r>
          </w:p>
        </w:tc>
        <w:tc>
          <w:tcPr>
            <w:tcW w:w="7597" w:type="dxa"/>
          </w:tcPr>
          <w:p w14:paraId="704E98F9"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lang w:eastAsia="en-AU" w:bidi="en-AU"/>
              </w:rPr>
              <w:t>Cr Lappin</w:t>
            </w:r>
          </w:p>
        </w:tc>
      </w:tr>
    </w:tbl>
    <w:p w14:paraId="0E96E007" w14:textId="77777777" w:rsidR="009E2F12" w:rsidRPr="009140B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Calibri" w:cs="Calibri"/>
          <w:color w:val="000000"/>
          <w:sz w:val="16"/>
          <w:szCs w:val="16"/>
          <w:lang w:eastAsia="en-AU" w:bidi="en-AU"/>
        </w:rPr>
      </w:pPr>
    </w:p>
    <w:p w14:paraId="4D1D1A66"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Calibri" w:cs="Calibri"/>
          <w:lang w:eastAsia="en-AU" w:bidi="en-AU"/>
        </w:rPr>
      </w:pPr>
      <w:r>
        <w:rPr>
          <w:rFonts w:eastAsia="Calibri" w:cs="Calibri"/>
          <w:lang w:eastAsia="en-AU" w:bidi="en-AU"/>
        </w:rPr>
        <w:t>THAT Council:</w:t>
      </w:r>
    </w:p>
    <w:p w14:paraId="708A9B2F" w14:textId="77777777" w:rsidR="009E2F12" w:rsidRDefault="00261EDA" w:rsidP="00221F51">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lang w:eastAsia="en-AU" w:bidi="en-AU"/>
        </w:rPr>
      </w:pPr>
      <w:r>
        <w:rPr>
          <w:rFonts w:eastAsia="Calibri" w:cs="Calibri"/>
          <w:lang w:eastAsia="en-AU" w:bidi="en-AU"/>
        </w:rPr>
        <w:t>Note the draft Public Open Space Plan 2026–36.</w:t>
      </w:r>
    </w:p>
    <w:p w14:paraId="10705C01" w14:textId="77777777" w:rsidR="009E2F12" w:rsidRDefault="00261EDA">
      <w:pPr>
        <w:tabs>
          <w:tab w:val="left" w:pos="7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rPr>
          <w:rFonts w:eastAsia="Calibri" w:cs="Calibri"/>
          <w:b/>
          <w:bCs/>
          <w:strike/>
          <w:lang w:eastAsia="en-AU" w:bidi="en-AU"/>
        </w:rPr>
      </w:pPr>
      <w:r>
        <w:rPr>
          <w:rFonts w:eastAsia="Calibri" w:cs="Calibri"/>
          <w:lang w:eastAsia="en-AU" w:bidi="en-AU"/>
        </w:rPr>
        <w:t>2.</w:t>
      </w:r>
      <w:r>
        <w:rPr>
          <w:rFonts w:eastAsia="Calibri" w:cs="Calibri"/>
          <w:lang w:eastAsia="en-AU" w:bidi="en-AU"/>
        </w:rPr>
        <w:tab/>
        <w:t xml:space="preserve">Endorse the draft Public Open Space Plan 2026-36, </w:t>
      </w:r>
      <w:r>
        <w:rPr>
          <w:rFonts w:eastAsia="Calibri" w:cs="Calibri"/>
          <w:b/>
          <w:bCs/>
          <w:strike/>
          <w:lang w:eastAsia="en-AU" w:bidi="en-AU"/>
        </w:rPr>
        <w:t>with the following amendment:</w:t>
      </w:r>
    </w:p>
    <w:p w14:paraId="418644A4" w14:textId="77777777" w:rsidR="009E2F12" w:rsidRDefault="00261EDA">
      <w:pPr>
        <w:tabs>
          <w:tab w:val="left" w:pos="7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rPr>
          <w:rFonts w:eastAsia="Calibri" w:cs="Calibri"/>
          <w:b/>
          <w:bCs/>
          <w:strike/>
          <w:lang w:eastAsia="en-AU" w:bidi="en-AU"/>
        </w:rPr>
      </w:pPr>
      <w:r>
        <w:rPr>
          <w:rFonts w:eastAsia="Calibri" w:cs="Calibri"/>
          <w:b/>
          <w:bCs/>
          <w:strike/>
          <w:lang w:eastAsia="en-AU" w:bidi="en-AU"/>
        </w:rPr>
        <w:t>Include a point 4.9 to Focus Area 4 (Climate Change Resilience), that reads ‘being proactive with reducing accessible fuel like dead wood, undergrowth, and dense scrub, to reduce the risk and severity of bushfires.’</w:t>
      </w:r>
    </w:p>
    <w:p w14:paraId="57041CD8" w14:textId="77777777" w:rsidR="009E2F12" w:rsidRDefault="00261ED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rPr>
          <w:rFonts w:eastAsia="Calibri" w:cs="Calibri"/>
          <w:lang w:eastAsia="en-AU" w:bidi="en-AU"/>
        </w:rPr>
      </w:pPr>
      <w:r>
        <w:rPr>
          <w:rFonts w:eastAsia="Calibri" w:cs="Calibri"/>
          <w:lang w:eastAsia="en-AU" w:bidi="en-AU"/>
        </w:rPr>
        <w:t>to be publicly exhibited for community and stakeholder consultation and engagement between 19 December 2025 and 15 February 2026.</w:t>
      </w:r>
    </w:p>
    <w:p w14:paraId="53D37F6E" w14:textId="77777777" w:rsidR="009E2F12" w:rsidRDefault="00261EDA" w:rsidP="00221F51">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lang w:eastAsia="en-AU" w:bidi="en-AU"/>
        </w:rPr>
      </w:pPr>
      <w:r>
        <w:rPr>
          <w:rFonts w:eastAsia="Calibri" w:cs="Calibri"/>
          <w:lang w:eastAsia="en-AU" w:bidi="en-AU"/>
        </w:rPr>
        <w:t>Note a subsequent report seeking adoption of the Public Open Space Plan 2026-36 will be presented to Council following the consultation period.</w:t>
      </w:r>
    </w:p>
    <w:p w14:paraId="253E7B76" w14:textId="72AE3C1D" w:rsidR="009140B2" w:rsidRPr="009140B2" w:rsidRDefault="00261EDA" w:rsidP="009140B2">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lang w:eastAsia="en-AU" w:bidi="en-AU"/>
        </w:rPr>
      </w:pPr>
      <w:r w:rsidRPr="009140B2">
        <w:rPr>
          <w:rFonts w:eastAsia="Calibri" w:cs="Calibri"/>
          <w:lang w:eastAsia="en-AU" w:bidi="en-AU"/>
        </w:rPr>
        <w:t>Refer the draft Public Open Space Plan to the City of Whittlesea Youth Council for comment.</w:t>
      </w:r>
      <w:r w:rsidR="009140B2" w:rsidRPr="009140B2">
        <w:rPr>
          <w:rFonts w:eastAsia="Calibri" w:cs="Calibri"/>
          <w:lang w:eastAsia="en-AU" w:bidi="en-AU"/>
        </w:rPr>
        <w:br w:type="page"/>
      </w: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B57455" w14:paraId="68274620" w14:textId="77777777">
        <w:tc>
          <w:tcPr>
            <w:tcW w:w="9006" w:type="dxa"/>
            <w:tcBorders>
              <w:right w:val="single" w:sz="8" w:space="0" w:color="000000"/>
            </w:tcBorders>
            <w:shd w:val="clear" w:color="auto" w:fill="002060"/>
          </w:tcPr>
          <w:p w14:paraId="762AEF32" w14:textId="77777777" w:rsidR="00B57455" w:rsidRPr="000A147A" w:rsidRDefault="00B57455" w:rsidP="000A14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sidRPr="000A147A">
              <w:rPr>
                <w:rFonts w:eastAsia="Calibri" w:cs="Calibri"/>
                <w:b/>
                <w:bCs/>
                <w:color w:val="FFFFFF"/>
                <w:lang w:eastAsia="en-AU" w:bidi="en-AU"/>
              </w:rPr>
              <w:lastRenderedPageBreak/>
              <w:t>COUNCILLOR/S WHO SPOKE TO AMENDMENT</w:t>
            </w:r>
          </w:p>
        </w:tc>
      </w:tr>
      <w:tr w:rsidR="00B57455" w14:paraId="45F8AD4B" w14:textId="77777777">
        <w:tc>
          <w:tcPr>
            <w:tcW w:w="9006" w:type="dxa"/>
            <w:tcBorders>
              <w:left w:val="nil"/>
            </w:tcBorders>
          </w:tcPr>
          <w:p w14:paraId="45BA284B" w14:textId="77777777" w:rsidR="00B57455" w:rsidRDefault="00B57455">
            <w:pPr>
              <w:tabs>
                <w:tab w:val="left" w:pos="3693"/>
                <w:tab w:val="left" w:pos="6540"/>
                <w:tab w:val="left" w:pos="9360"/>
                <w:tab w:val="left" w:pos="10080"/>
              </w:tabs>
              <w:spacing w:before="120"/>
              <w:rPr>
                <w:rFonts w:eastAsia="Calibri" w:cs="Calibri"/>
                <w:color w:val="000000"/>
                <w:lang w:eastAsia="en-AU" w:bidi="en-AU"/>
              </w:rPr>
            </w:pPr>
            <w:r>
              <w:rPr>
                <w:rFonts w:eastAsia="Calibri" w:cs="Calibri"/>
                <w:b/>
                <w:bCs/>
                <w:color w:val="000000"/>
                <w:lang w:eastAsia="en-AU" w:bidi="en-AU"/>
              </w:rPr>
              <w:t>IN FAVOUR</w:t>
            </w:r>
            <w:r>
              <w:rPr>
                <w:rFonts w:eastAsia="Calibri" w:cs="Calibri"/>
                <w:b/>
                <w:bCs/>
                <w:color w:val="000000"/>
                <w:lang w:eastAsia="en-AU" w:bidi="en-AU"/>
              </w:rPr>
              <w:tab/>
              <w:t>IN OPPOSITION</w:t>
            </w:r>
            <w:r>
              <w:rPr>
                <w:rFonts w:eastAsia="Calibri" w:cs="Calibri"/>
                <w:b/>
                <w:bCs/>
                <w:color w:val="000000"/>
                <w:lang w:eastAsia="en-AU" w:bidi="en-AU"/>
              </w:rPr>
              <w:tab/>
              <w:t>RIGHT OF REPLY</w:t>
            </w:r>
          </w:p>
          <w:p w14:paraId="11A8A9F4" w14:textId="77777777" w:rsidR="00B57455" w:rsidRDefault="00B57455">
            <w:pPr>
              <w:tabs>
                <w:tab w:val="left" w:pos="3693"/>
                <w:tab w:val="left" w:pos="65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Colwell, Cr Gunn, Cr Lappin</w:t>
            </w:r>
            <w:r>
              <w:rPr>
                <w:rFonts w:eastAsia="Calibri" w:cs="Calibri"/>
                <w:i/>
                <w:iCs/>
                <w:color w:val="000000"/>
                <w:lang w:eastAsia="en-AU" w:bidi="en-AU"/>
              </w:rPr>
              <w:tab/>
              <w:t>Cr Labrador</w:t>
            </w:r>
            <w:r>
              <w:rPr>
                <w:rFonts w:eastAsia="Calibri" w:cs="Calibri"/>
                <w:i/>
                <w:iCs/>
                <w:color w:val="000000"/>
                <w:lang w:eastAsia="en-AU" w:bidi="en-AU"/>
              </w:rPr>
              <w:tab/>
            </w:r>
          </w:p>
          <w:p w14:paraId="0E8CADEA" w14:textId="77777777" w:rsidR="00B57455" w:rsidRDefault="00B5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Stow, Cr Taylor, Cr Zinni</w:t>
            </w:r>
          </w:p>
        </w:tc>
      </w:tr>
    </w:tbl>
    <w:p w14:paraId="701CF46E" w14:textId="77777777" w:rsidR="00B57455" w:rsidRDefault="00B57455" w:rsidP="00B5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0B6A5386" w14:textId="39D279DF" w:rsidR="008967C4" w:rsidRPr="008967C4" w:rsidRDefault="008967C4" w:rsidP="00164A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t xml:space="preserve">The Chair </w:t>
      </w:r>
      <w:r w:rsidR="00DD4380">
        <w:rPr>
          <w:rFonts w:eastAsia="Calibri" w:cs="Calibri"/>
          <w:i/>
          <w:iCs/>
          <w:color w:val="000000"/>
          <w:lang w:eastAsia="en-AU" w:bidi="en-AU"/>
        </w:rPr>
        <w:t>put the amendment to the vote.</w:t>
      </w: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B57455" w14:paraId="442B49CE" w14:textId="77777777">
        <w:tc>
          <w:tcPr>
            <w:tcW w:w="8997" w:type="dxa"/>
            <w:gridSpan w:val="3"/>
            <w:tcBorders>
              <w:bottom w:val="nil"/>
            </w:tcBorders>
            <w:shd w:val="clear" w:color="auto" w:fill="002060"/>
          </w:tcPr>
          <w:p w14:paraId="21DA062A" w14:textId="77777777" w:rsidR="00B57455" w:rsidRDefault="00B5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VOTING</w:t>
            </w:r>
          </w:p>
        </w:tc>
      </w:tr>
      <w:tr w:rsidR="00B57455" w14:paraId="0CF3D6C1"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tcMar>
              <w:left w:w="118" w:type="dxa"/>
            </w:tcMar>
          </w:tcPr>
          <w:p w14:paraId="4BBB47CA" w14:textId="77777777" w:rsidR="00B57455" w:rsidRDefault="00B5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tcPr>
          <w:p w14:paraId="6ABDF60F" w14:textId="77777777" w:rsidR="00B57455" w:rsidRDefault="00B5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tcMar>
              <w:left w:w="0" w:type="dxa"/>
              <w:right w:w="20" w:type="dxa"/>
            </w:tcMar>
          </w:tcPr>
          <w:p w14:paraId="149589F3" w14:textId="77777777" w:rsidR="00B57455" w:rsidRDefault="00B5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47D9E35A" w14:textId="77777777" w:rsidR="00B57455" w:rsidRDefault="00B5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B57455" w14:paraId="350D43D1"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Mar>
              <w:left w:w="118" w:type="dxa"/>
            </w:tcMar>
          </w:tcPr>
          <w:p w14:paraId="0182628A" w14:textId="77777777" w:rsidR="00B57455" w:rsidRDefault="00B5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Colwell</w:t>
            </w:r>
          </w:p>
          <w:p w14:paraId="020AF2FF" w14:textId="77777777" w:rsidR="00B57455" w:rsidRDefault="00B5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Cox</w:t>
            </w:r>
          </w:p>
          <w:p w14:paraId="7918D037" w14:textId="77777777" w:rsidR="00B57455" w:rsidRDefault="00B5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Gunn</w:t>
            </w:r>
          </w:p>
          <w:p w14:paraId="47F8C06E" w14:textId="77777777" w:rsidR="00B57455" w:rsidRDefault="00B5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Lappin</w:t>
            </w:r>
          </w:p>
          <w:p w14:paraId="2CFB2397" w14:textId="77777777" w:rsidR="00B57455" w:rsidRDefault="00B5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Lenberg</w:t>
            </w:r>
          </w:p>
          <w:p w14:paraId="39911359" w14:textId="77777777" w:rsidR="00B57455" w:rsidRDefault="00B5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Stow</w:t>
            </w:r>
          </w:p>
          <w:p w14:paraId="0DA01FB7" w14:textId="77777777" w:rsidR="00B57455" w:rsidRDefault="00B5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Taylor</w:t>
            </w:r>
          </w:p>
          <w:p w14:paraId="52ED75EA" w14:textId="77777777" w:rsidR="00B57455" w:rsidRDefault="00B5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Cr Zinni</w:t>
            </w:r>
          </w:p>
        </w:tc>
        <w:tc>
          <w:tcPr>
            <w:tcW w:w="2999" w:type="dxa"/>
            <w:tcBorders>
              <w:left w:val="nil"/>
            </w:tcBorders>
          </w:tcPr>
          <w:p w14:paraId="7AD161F4" w14:textId="77777777" w:rsidR="00B57455" w:rsidRDefault="00B5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Labrador</w:t>
            </w:r>
          </w:p>
          <w:p w14:paraId="4DA7C693" w14:textId="77777777" w:rsidR="00B57455" w:rsidRDefault="00B5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Cr McLindon</w:t>
            </w:r>
          </w:p>
        </w:tc>
        <w:tc>
          <w:tcPr>
            <w:tcW w:w="2999" w:type="dxa"/>
            <w:tcBorders>
              <w:left w:val="nil"/>
            </w:tcBorders>
            <w:tcMar>
              <w:left w:w="0" w:type="dxa"/>
              <w:right w:w="20" w:type="dxa"/>
            </w:tcMar>
          </w:tcPr>
          <w:p w14:paraId="3879D5D6" w14:textId="77777777" w:rsidR="00B57455" w:rsidRDefault="00B57455">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58EF70EE" w14:textId="77777777" w:rsidR="00B57455" w:rsidRDefault="00B57455" w:rsidP="00B5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7D9BA74F" w14:textId="02D8EDE3" w:rsidR="001C21A7" w:rsidRDefault="00261EDA" w:rsidP="001C21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eastAsia="Calibri" w:cs="Calibri"/>
          <w:i/>
          <w:iCs/>
          <w:lang w:eastAsia="en-AU" w:bidi="en-AU"/>
        </w:rPr>
      </w:pPr>
      <w:r>
        <w:rPr>
          <w:rFonts w:eastAsia="Calibri" w:cs="Calibri"/>
          <w:i/>
          <w:iCs/>
          <w:lang w:eastAsia="en-AU" w:bidi="en-AU"/>
        </w:rPr>
        <w:t>The amendment was carried and became the substantive motion.</w:t>
      </w:r>
    </w:p>
    <w:p w14:paraId="0DD76FB7" w14:textId="3E414841" w:rsidR="00CD28F4" w:rsidRDefault="00CD28F4" w:rsidP="00CD28F4">
      <w:pPr>
        <w:pStyle w:val="Heading1"/>
      </w:pPr>
      <w:r>
        <w:t>SUBSTANTIVE MOTION</w:t>
      </w:r>
    </w:p>
    <w:p w14:paraId="6F87266B" w14:textId="2B5306D4"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Calibri" w:cs="Calibri"/>
          <w:lang w:eastAsia="en-AU" w:bidi="en-AU"/>
        </w:rPr>
      </w:pPr>
      <w:r>
        <w:rPr>
          <w:rFonts w:eastAsia="Calibri" w:cs="Calibri"/>
          <w:lang w:eastAsia="en-AU" w:bidi="en-AU"/>
        </w:rPr>
        <w:t>THAT Council:</w:t>
      </w:r>
    </w:p>
    <w:p w14:paraId="2ED9B7D4" w14:textId="77777777" w:rsidR="009E2F12" w:rsidRDefault="00261EDA" w:rsidP="00221F51">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lang w:eastAsia="en-AU" w:bidi="en-AU"/>
        </w:rPr>
      </w:pPr>
      <w:r>
        <w:rPr>
          <w:rFonts w:eastAsia="Calibri" w:cs="Calibri"/>
          <w:lang w:eastAsia="en-AU" w:bidi="en-AU"/>
        </w:rPr>
        <w:t>Note the draft Public Open Space Plan 2026–36.</w:t>
      </w:r>
    </w:p>
    <w:p w14:paraId="716E1BA6" w14:textId="3F0C3DA3" w:rsidR="009E2F12" w:rsidRPr="008A4B88" w:rsidRDefault="00261EDA" w:rsidP="008A4B88">
      <w:pPr>
        <w:pStyle w:val="ListParagraph"/>
        <w:numPr>
          <w:ilvl w:val="0"/>
          <w:numId w:val="11"/>
        </w:numPr>
        <w:tabs>
          <w:tab w:val="clear" w:pos="720"/>
          <w:tab w:val="left" w:pos="7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lang w:eastAsia="en-AU" w:bidi="en-AU"/>
        </w:rPr>
      </w:pPr>
      <w:r w:rsidRPr="008A4B88">
        <w:rPr>
          <w:rFonts w:eastAsia="Calibri" w:cs="Calibri"/>
          <w:lang w:eastAsia="en-AU" w:bidi="en-AU"/>
        </w:rPr>
        <w:t>Endorse the draft Public Open Space Plan 2026-36 to be publicly exhibited for community and stakeholder consultation and engagement between 19 December 2025 and 15 February 2026.</w:t>
      </w:r>
    </w:p>
    <w:p w14:paraId="2827B521" w14:textId="77777777" w:rsidR="009E2F12" w:rsidRDefault="00261EDA" w:rsidP="00221F51">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lang w:eastAsia="en-AU" w:bidi="en-AU"/>
        </w:rPr>
      </w:pPr>
      <w:r>
        <w:rPr>
          <w:rFonts w:eastAsia="Calibri" w:cs="Calibri"/>
          <w:lang w:eastAsia="en-AU" w:bidi="en-AU"/>
        </w:rPr>
        <w:t>Note a subsequent report seeking adoption of the Public Open Space Plan 2026-36 will be presented to Council following the consultation period.</w:t>
      </w:r>
    </w:p>
    <w:p w14:paraId="165C765A" w14:textId="77777777" w:rsidR="009E2F12" w:rsidRDefault="00261EDA" w:rsidP="00221F51">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lang w:eastAsia="en-AU" w:bidi="en-AU"/>
        </w:rPr>
      </w:pPr>
      <w:r>
        <w:rPr>
          <w:rFonts w:eastAsia="Calibri" w:cs="Calibri"/>
          <w:lang w:eastAsia="en-AU" w:bidi="en-AU"/>
        </w:rPr>
        <w:t>Refer the draft Public Open Space Plan to the City of Whittlesea Youth Council for comment.</w:t>
      </w:r>
    </w:p>
    <w:p w14:paraId="1CD81BBF" w14:textId="77777777" w:rsidR="00977A7C" w:rsidRDefault="00977A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Calibri" w:cs="Calibri"/>
          <w:i/>
          <w:iCs/>
          <w:lang w:eastAsia="en-AU" w:bidi="en-AU"/>
        </w:rPr>
      </w:pPr>
    </w:p>
    <w:p w14:paraId="0921AFDF" w14:textId="77777777" w:rsidR="009140B2" w:rsidRDefault="009140B2">
      <w:pPr>
        <w:spacing w:line="240" w:lineRule="auto"/>
        <w:rPr>
          <w:rFonts w:eastAsia="Calibri" w:cs="Calibri"/>
          <w:i/>
          <w:iCs/>
          <w:lang w:eastAsia="en-AU" w:bidi="en-AU"/>
        </w:rPr>
      </w:pPr>
      <w:r>
        <w:rPr>
          <w:rFonts w:eastAsia="Calibri" w:cs="Calibri"/>
          <w:i/>
          <w:iCs/>
          <w:lang w:eastAsia="en-AU" w:bidi="en-AU"/>
        </w:rPr>
        <w:br w:type="page"/>
      </w:r>
    </w:p>
    <w:p w14:paraId="7435197B" w14:textId="1A63FE5B" w:rsidR="009E2F12" w:rsidRPr="00A92B96" w:rsidRDefault="00A92B96" w:rsidP="00977A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eastAsia="Calibri" w:cs="Calibri"/>
          <w:i/>
          <w:iCs/>
          <w:lang w:eastAsia="en-AU" w:bidi="en-AU"/>
        </w:rPr>
      </w:pPr>
      <w:r>
        <w:rPr>
          <w:rFonts w:eastAsia="Calibri" w:cs="Calibri"/>
          <w:i/>
          <w:iCs/>
          <w:lang w:eastAsia="en-AU" w:bidi="en-AU"/>
        </w:rPr>
        <w:lastRenderedPageBreak/>
        <w:t>The Chair then put the substantive motion to the vote.</w:t>
      </w:r>
    </w:p>
    <w:tbl>
      <w:tblPr>
        <w:tblW w:w="901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13"/>
        <w:gridCol w:w="7597"/>
      </w:tblGrid>
      <w:tr w:rsidR="009E2F12" w14:paraId="394F9EFD" w14:textId="77777777" w:rsidTr="00E16279">
        <w:tc>
          <w:tcPr>
            <w:tcW w:w="9010" w:type="dxa"/>
            <w:gridSpan w:val="2"/>
            <w:tcBorders>
              <w:bottom w:val="single" w:sz="4" w:space="0" w:color="auto"/>
            </w:tcBorders>
            <w:shd w:val="clear" w:color="auto" w:fill="002060"/>
          </w:tcPr>
          <w:p w14:paraId="341F8C21"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color w:val="FFFFFF"/>
                <w:lang w:eastAsia="en-AU" w:bidi="en-AU"/>
              </w:rPr>
            </w:pPr>
            <w:r>
              <w:rPr>
                <w:rFonts w:eastAsia="Calibri" w:cs="Calibri"/>
                <w:b/>
                <w:bCs/>
                <w:color w:val="FFFFFF"/>
                <w:lang w:eastAsia="en-AU" w:bidi="en-AU"/>
              </w:rPr>
              <w:t>COUNCIL RESOLUTION</w:t>
            </w:r>
          </w:p>
        </w:tc>
      </w:tr>
      <w:tr w:rsidR="009E2F12" w14:paraId="6E682AD0" w14:textId="77777777" w:rsidTr="00E16279">
        <w:tblPrEx>
          <w:tblBorders>
            <w:insideH w:val="single" w:sz="4" w:space="0" w:color="auto"/>
            <w:insideV w:val="single" w:sz="4" w:space="0" w:color="auto"/>
          </w:tblBorders>
        </w:tblPrEx>
        <w:tc>
          <w:tcPr>
            <w:tcW w:w="1413" w:type="dxa"/>
            <w:tcBorders>
              <w:top w:val="single" w:sz="4" w:space="0" w:color="auto"/>
            </w:tcBorders>
          </w:tcPr>
          <w:p w14:paraId="3E9310F3" w14:textId="77777777" w:rsidR="009E2F12" w:rsidRDefault="00261EDA" w:rsidP="00982D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b/>
                <w:bCs/>
                <w:i/>
                <w:iCs/>
                <w:color w:val="000000"/>
                <w:lang w:eastAsia="en-AU" w:bidi="en-AU"/>
              </w:rPr>
            </w:pPr>
            <w:r>
              <w:rPr>
                <w:rFonts w:eastAsia="Calibri" w:cs="Calibri"/>
                <w:b/>
                <w:bCs/>
                <w:i/>
                <w:iCs/>
                <w:color w:val="000000"/>
                <w:lang w:eastAsia="en-AU" w:bidi="en-AU"/>
              </w:rPr>
              <w:t>Moved:</w:t>
            </w:r>
          </w:p>
        </w:tc>
        <w:tc>
          <w:tcPr>
            <w:tcW w:w="7597" w:type="dxa"/>
            <w:tcBorders>
              <w:top w:val="single" w:sz="4" w:space="0" w:color="auto"/>
            </w:tcBorders>
          </w:tcPr>
          <w:p w14:paraId="2AFE073B" w14:textId="6D503D5C" w:rsidR="009E2F12" w:rsidRDefault="00261EDA" w:rsidP="00982D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 xml:space="preserve">Cr </w:t>
            </w:r>
            <w:r w:rsidR="0068353F">
              <w:rPr>
                <w:rFonts w:eastAsia="Calibri" w:cs="Calibri"/>
                <w:i/>
                <w:iCs/>
                <w:color w:val="000000"/>
                <w:lang w:eastAsia="en-AU" w:bidi="en-AU"/>
              </w:rPr>
              <w:t>Labrador</w:t>
            </w:r>
          </w:p>
        </w:tc>
      </w:tr>
      <w:tr w:rsidR="009E2F12" w14:paraId="628CF997" w14:textId="77777777" w:rsidTr="00E16279">
        <w:tblPrEx>
          <w:tblBorders>
            <w:insideH w:val="single" w:sz="4" w:space="0" w:color="auto"/>
            <w:insideV w:val="single" w:sz="4" w:space="0" w:color="auto"/>
          </w:tblBorders>
        </w:tblPrEx>
        <w:tc>
          <w:tcPr>
            <w:tcW w:w="1413" w:type="dxa"/>
          </w:tcPr>
          <w:p w14:paraId="2D3F593C"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i/>
                <w:iCs/>
                <w:color w:val="000000"/>
                <w:lang w:eastAsia="en-AU" w:bidi="en-AU"/>
              </w:rPr>
            </w:pPr>
            <w:r>
              <w:rPr>
                <w:rFonts w:eastAsia="Calibri" w:cs="Calibri"/>
                <w:b/>
                <w:bCs/>
                <w:i/>
                <w:iCs/>
                <w:color w:val="000000"/>
                <w:lang w:eastAsia="en-AU" w:bidi="en-AU"/>
              </w:rPr>
              <w:t>Seconded:</w:t>
            </w:r>
          </w:p>
        </w:tc>
        <w:tc>
          <w:tcPr>
            <w:tcW w:w="7597" w:type="dxa"/>
          </w:tcPr>
          <w:p w14:paraId="724F2D62" w14:textId="34050CEA"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lang w:eastAsia="en-AU" w:bidi="en-AU"/>
              </w:rPr>
              <w:t xml:space="preserve">Cr </w:t>
            </w:r>
            <w:r w:rsidR="0068353F">
              <w:rPr>
                <w:rFonts w:eastAsia="Calibri" w:cs="Calibri"/>
                <w:i/>
                <w:iCs/>
                <w:color w:val="000000"/>
                <w:lang w:eastAsia="en-AU" w:bidi="en-AU"/>
              </w:rPr>
              <w:t>McLindon</w:t>
            </w:r>
          </w:p>
        </w:tc>
      </w:tr>
    </w:tbl>
    <w:p w14:paraId="555012C3"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Calibri" w:cs="Calibri"/>
          <w:color w:val="000000"/>
          <w:lang w:eastAsia="en-AU" w:bidi="en-AU"/>
        </w:rPr>
      </w:pPr>
    </w:p>
    <w:p w14:paraId="7BEC94CF"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Calibri" w:cs="Calibri"/>
          <w:b/>
          <w:bCs/>
          <w:lang w:eastAsia="en-AU" w:bidi="en-AU"/>
        </w:rPr>
      </w:pPr>
      <w:r>
        <w:rPr>
          <w:rFonts w:eastAsia="Calibri" w:cs="Calibri"/>
          <w:b/>
          <w:bCs/>
          <w:lang w:eastAsia="en-AU" w:bidi="en-AU"/>
        </w:rPr>
        <w:t>THAT Council:</w:t>
      </w:r>
    </w:p>
    <w:p w14:paraId="3E15BE76" w14:textId="77777777" w:rsidR="009E2F12" w:rsidRDefault="00261EDA" w:rsidP="00221F51">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lang w:eastAsia="en-AU" w:bidi="en-AU"/>
        </w:rPr>
      </w:pPr>
      <w:r>
        <w:rPr>
          <w:rFonts w:eastAsia="Calibri" w:cs="Calibri"/>
          <w:b/>
          <w:bCs/>
          <w:lang w:eastAsia="en-AU" w:bidi="en-AU"/>
        </w:rPr>
        <w:t>Note the draft Public Open Space Plan 2026–36.</w:t>
      </w:r>
    </w:p>
    <w:p w14:paraId="6338990B" w14:textId="5A401294" w:rsidR="009E2F12" w:rsidRPr="00D10627" w:rsidRDefault="00261EDA" w:rsidP="00D10627">
      <w:pPr>
        <w:pStyle w:val="ListParagraph"/>
        <w:numPr>
          <w:ilvl w:val="0"/>
          <w:numId w:val="13"/>
        </w:numPr>
        <w:tabs>
          <w:tab w:val="clear" w:pos="720"/>
          <w:tab w:val="left" w:pos="7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lang w:eastAsia="en-AU" w:bidi="en-AU"/>
        </w:rPr>
      </w:pPr>
      <w:r w:rsidRPr="00D10627">
        <w:rPr>
          <w:rFonts w:eastAsia="Calibri" w:cs="Calibri"/>
          <w:b/>
          <w:bCs/>
          <w:lang w:eastAsia="en-AU" w:bidi="en-AU"/>
        </w:rPr>
        <w:t>Endorse the draft Public Open Space Plan 2026-36 to be publicly exhibited for community and stakeholder consultation and engagement between 19 December 2025 and 15 February 2026.</w:t>
      </w:r>
    </w:p>
    <w:p w14:paraId="0D543595" w14:textId="77777777" w:rsidR="009E2F12" w:rsidRDefault="00261EDA" w:rsidP="00221F51">
      <w:pPr>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lang w:eastAsia="en-AU" w:bidi="en-AU"/>
        </w:rPr>
      </w:pPr>
      <w:r>
        <w:rPr>
          <w:rFonts w:eastAsia="Calibri" w:cs="Calibri"/>
          <w:b/>
          <w:bCs/>
          <w:lang w:eastAsia="en-AU" w:bidi="en-AU"/>
        </w:rPr>
        <w:t>Note a subsequent report seeking adoption of the Public Open Space Plan 2026-36 will be presented to Council following the consultation period.</w:t>
      </w:r>
    </w:p>
    <w:p w14:paraId="72984EE5" w14:textId="77777777" w:rsidR="009E2F12" w:rsidRDefault="00261EDA" w:rsidP="00221F51">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lang w:eastAsia="en-AU" w:bidi="en-AU"/>
        </w:rPr>
      </w:pPr>
      <w:r>
        <w:rPr>
          <w:rFonts w:eastAsia="Calibri" w:cs="Calibri"/>
          <w:b/>
          <w:bCs/>
          <w:lang w:eastAsia="en-AU" w:bidi="en-AU"/>
        </w:rPr>
        <w:t>Refer the draft Public Open Space Plan to the City of Whittlesea Youth Council for comment.</w:t>
      </w:r>
    </w:p>
    <w:p w14:paraId="5817A91E" w14:textId="0BE72A32"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eastAsia="Calibri" w:cs="Calibri"/>
          <w:b/>
          <w:bCs/>
          <w:color w:val="000000"/>
          <w:lang w:eastAsia="en-AU" w:bidi="en-AU"/>
        </w:rPr>
      </w:pPr>
      <w:r>
        <w:rPr>
          <w:rFonts w:eastAsia="Calibri" w:cs="Calibri"/>
          <w:b/>
          <w:bCs/>
          <w:color w:val="000000"/>
          <w:lang w:eastAsia="en-AU" w:bidi="en-AU"/>
        </w:rPr>
        <w:t>CARRIED</w:t>
      </w:r>
      <w:r w:rsidR="0047509F">
        <w:rPr>
          <w:rFonts w:eastAsia="Calibri" w:cs="Calibri"/>
          <w:b/>
          <w:bCs/>
          <w:color w:val="000000"/>
          <w:lang w:eastAsia="en-AU" w:bidi="en-AU"/>
        </w:rPr>
        <w:t xml:space="preserve"> UNANIMOUSLY</w:t>
      </w:r>
    </w:p>
    <w:p w14:paraId="3CB0CF67"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2F037F" w14:paraId="7BAF95A3" w14:textId="77777777">
        <w:tc>
          <w:tcPr>
            <w:tcW w:w="9006" w:type="dxa"/>
            <w:tcBorders>
              <w:right w:val="single" w:sz="8" w:space="0" w:color="000000"/>
            </w:tcBorders>
            <w:shd w:val="clear" w:color="auto" w:fill="002060"/>
          </w:tcPr>
          <w:p w14:paraId="6FC1DFB2" w14:textId="40398D1D" w:rsidR="002F037F" w:rsidRDefault="002F03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 xml:space="preserve">COUNCILLOR/S WHO SPOKE TO </w:t>
            </w:r>
            <w:r w:rsidR="00B57455">
              <w:rPr>
                <w:rFonts w:eastAsia="Calibri" w:cs="Calibri"/>
                <w:b/>
                <w:bCs/>
                <w:color w:val="FFFFFF"/>
                <w:lang w:eastAsia="en-AU" w:bidi="en-AU"/>
              </w:rPr>
              <w:t>SUBSTANTIVE MOTION</w:t>
            </w:r>
          </w:p>
        </w:tc>
      </w:tr>
      <w:tr w:rsidR="002F037F" w14:paraId="6FFCA264" w14:textId="77777777">
        <w:tc>
          <w:tcPr>
            <w:tcW w:w="9006" w:type="dxa"/>
            <w:tcBorders>
              <w:left w:val="nil"/>
            </w:tcBorders>
          </w:tcPr>
          <w:p w14:paraId="1A0C96A9" w14:textId="3CB5BF7B" w:rsidR="002F037F" w:rsidRPr="008E070B" w:rsidRDefault="005B0128" w:rsidP="002C27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 xml:space="preserve">Cr Colwell, </w:t>
            </w:r>
            <w:r w:rsidR="008E070B">
              <w:rPr>
                <w:rFonts w:eastAsia="Calibri" w:cs="Calibri"/>
                <w:i/>
                <w:iCs/>
                <w:color w:val="000000"/>
                <w:lang w:eastAsia="en-AU" w:bidi="en-AU"/>
              </w:rPr>
              <w:t xml:space="preserve">Cr Lappin, </w:t>
            </w:r>
            <w:r>
              <w:rPr>
                <w:rFonts w:eastAsia="Calibri" w:cs="Calibri"/>
                <w:i/>
                <w:iCs/>
                <w:color w:val="000000"/>
                <w:lang w:eastAsia="en-AU" w:bidi="en-AU"/>
              </w:rPr>
              <w:t>Cr McLindon</w:t>
            </w:r>
          </w:p>
        </w:tc>
      </w:tr>
    </w:tbl>
    <w:p w14:paraId="737A4A9D" w14:textId="77777777" w:rsidR="00C46AC4" w:rsidRDefault="00C46A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9E2F12" w14:paraId="609F3385" w14:textId="77777777">
        <w:tc>
          <w:tcPr>
            <w:tcW w:w="8997" w:type="dxa"/>
            <w:gridSpan w:val="3"/>
            <w:tcBorders>
              <w:bottom w:val="nil"/>
            </w:tcBorders>
            <w:shd w:val="clear" w:color="auto" w:fill="002060"/>
          </w:tcPr>
          <w:p w14:paraId="7DBD4223" w14:textId="77777777" w:rsidR="009E2F12" w:rsidRDefault="00261EDA" w:rsidP="004E7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VOTING</w:t>
            </w:r>
          </w:p>
        </w:tc>
      </w:tr>
      <w:tr w:rsidR="009E2F12" w14:paraId="432840AB"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tcMar>
              <w:left w:w="118" w:type="dxa"/>
            </w:tcMar>
          </w:tcPr>
          <w:p w14:paraId="56886A6E"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tcPr>
          <w:p w14:paraId="4A67D421"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tcMar>
              <w:left w:w="0" w:type="dxa"/>
              <w:right w:w="20" w:type="dxa"/>
            </w:tcMar>
          </w:tcPr>
          <w:p w14:paraId="0C41CB7C" w14:textId="77777777" w:rsidR="009E2F12" w:rsidRDefault="00261EDA" w:rsidP="004E7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53281130" w14:textId="77777777" w:rsidR="009E2F12" w:rsidRDefault="00261EDA" w:rsidP="004E7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9E2F12" w14:paraId="5D8FEADC"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Mar>
              <w:left w:w="118" w:type="dxa"/>
            </w:tcMar>
          </w:tcPr>
          <w:p w14:paraId="4961D1BE" w14:textId="77777777" w:rsidR="00931FA4" w:rsidRDefault="00931FA4" w:rsidP="00931F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Colwell</w:t>
            </w:r>
          </w:p>
          <w:p w14:paraId="48B83419" w14:textId="77777777" w:rsidR="00931FA4" w:rsidRDefault="00931FA4" w:rsidP="00931F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Cox</w:t>
            </w:r>
          </w:p>
          <w:p w14:paraId="5DB38742" w14:textId="77777777" w:rsidR="00931FA4" w:rsidRDefault="00931FA4" w:rsidP="00931F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Gunn</w:t>
            </w:r>
          </w:p>
          <w:p w14:paraId="2127F8BD" w14:textId="77777777" w:rsidR="00B31E9A" w:rsidRDefault="00B31E9A" w:rsidP="00B31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Labrador</w:t>
            </w:r>
          </w:p>
          <w:p w14:paraId="2D04F315" w14:textId="77777777" w:rsidR="00931FA4" w:rsidRDefault="00931FA4" w:rsidP="00931F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Lappin</w:t>
            </w:r>
          </w:p>
          <w:p w14:paraId="31EE4831" w14:textId="77777777" w:rsidR="00931FA4" w:rsidRDefault="00931FA4" w:rsidP="00931F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Lenberg</w:t>
            </w:r>
          </w:p>
          <w:p w14:paraId="30135D6E" w14:textId="77777777" w:rsidR="00B31E9A" w:rsidRDefault="00B31E9A" w:rsidP="00931F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 xml:space="preserve">Cr McLindon </w:t>
            </w:r>
          </w:p>
          <w:p w14:paraId="47CBFC94" w14:textId="509CF297" w:rsidR="00931FA4" w:rsidRDefault="00931FA4" w:rsidP="00931F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Stow</w:t>
            </w:r>
          </w:p>
          <w:p w14:paraId="77A5909B" w14:textId="77777777" w:rsidR="00931FA4" w:rsidRDefault="00931FA4" w:rsidP="00931F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Taylor</w:t>
            </w:r>
          </w:p>
          <w:p w14:paraId="7A45BEFA" w14:textId="25A97828" w:rsidR="009E2F12" w:rsidRDefault="00931FA4" w:rsidP="00931F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Cr Zinni</w:t>
            </w:r>
          </w:p>
        </w:tc>
        <w:tc>
          <w:tcPr>
            <w:tcW w:w="2999" w:type="dxa"/>
            <w:tcBorders>
              <w:left w:val="nil"/>
            </w:tcBorders>
          </w:tcPr>
          <w:p w14:paraId="60BC7B5F" w14:textId="2FD25A17" w:rsidR="009E2F12" w:rsidRDefault="0047509F" w:rsidP="00B31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lang w:eastAsia="en-AU" w:bidi="en-AU"/>
              </w:rPr>
              <w:t>Nil</w:t>
            </w:r>
          </w:p>
        </w:tc>
        <w:tc>
          <w:tcPr>
            <w:tcW w:w="2999" w:type="dxa"/>
            <w:tcBorders>
              <w:left w:val="nil"/>
            </w:tcBorders>
            <w:tcMar>
              <w:left w:w="0" w:type="dxa"/>
              <w:right w:w="20" w:type="dxa"/>
            </w:tcMar>
          </w:tcPr>
          <w:p w14:paraId="39D5E3C6" w14:textId="75EBD577" w:rsidR="009E2F12" w:rsidRDefault="00761694">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7531E225"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15BD98AF"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lang w:eastAsia="en-AU" w:bidi="en-AU"/>
        </w:rPr>
      </w:pPr>
    </w:p>
    <w:p w14:paraId="25973323"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34919D15"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color w:val="000000"/>
          <w:lang w:eastAsia="en-AU" w:bidi="en-AU"/>
        </w:rPr>
      </w:pPr>
    </w:p>
    <w:p w14:paraId="38D502FA" w14:textId="2617E939" w:rsidR="00A11A83" w:rsidRPr="00163BE0" w:rsidRDefault="00261EDA" w:rsidP="00FC3293">
      <w:pPr>
        <w:tabs>
          <w:tab w:val="left" w:pos="600"/>
        </w:tabs>
        <w:ind w:left="600" w:hanging="600"/>
        <w:outlineLvl w:val="1"/>
        <w:rPr>
          <w:rFonts w:eastAsia="Calibri" w:cs="Calibri"/>
          <w:color w:val="FFFFFF"/>
          <w:sz w:val="4"/>
        </w:rPr>
      </w:pPr>
      <w:r w:rsidRPr="00163BE0">
        <w:rPr>
          <w:rFonts w:eastAsia="Calibri" w:cs="Calibri"/>
          <w:color w:val="FFFFFF"/>
          <w:sz w:val="4"/>
        </w:rPr>
        <w:br w:type="page"/>
      </w:r>
      <w:r>
        <w:rPr>
          <w:rFonts w:eastAsia="Calibri" w:cs="Calibri"/>
          <w:color w:val="000000"/>
        </w:rPr>
        <w:lastRenderedPageBreak/>
        <w:fldChar w:fldCharType="begin"/>
      </w:r>
      <w:r w:rsidRPr="00163BE0">
        <w:rPr>
          <w:rFonts w:eastAsia="Calibri" w:cs="Calibri"/>
          <w:color w:val="000000"/>
        </w:rPr>
        <w:instrText xml:space="preserve">TC </w:instrText>
      </w:r>
      <w:r w:rsidR="002E1BDE">
        <w:rPr>
          <w:rFonts w:eastAsia="Calibri" w:cs="Calibri"/>
          <w:color w:val="000000"/>
        </w:rPr>
        <w:instrText>“</w:instrText>
      </w:r>
      <w:bookmarkStart w:id="30" w:name="_Toc217459832"/>
      <w:r w:rsidRPr="00163BE0">
        <w:rPr>
          <w:rFonts w:eastAsia="Calibri" w:cs="Calibri"/>
          <w:color w:val="000000"/>
        </w:rPr>
        <w:instrText>5.2</w:instrText>
      </w:r>
      <w:r w:rsidRPr="00163BE0">
        <w:rPr>
          <w:rFonts w:eastAsia="Calibri" w:cs="Calibri"/>
          <w:color w:val="000000"/>
        </w:rPr>
        <w:tab/>
        <w:instrText>2025-66: The Boulevard Town Centre Revitalisation</w:instrText>
      </w:r>
      <w:bookmarkEnd w:id="30"/>
      <w:r w:rsidR="002E1BDE">
        <w:rPr>
          <w:rFonts w:eastAsia="Calibri" w:cs="Calibri"/>
          <w:color w:val="000000"/>
        </w:rPr>
        <w:instrText>”</w:instrText>
      </w:r>
      <w:r w:rsidRPr="00163BE0">
        <w:rPr>
          <w:rFonts w:eastAsia="Calibri" w:cs="Calibri"/>
          <w:color w:val="000000"/>
        </w:rPr>
        <w:instrText xml:space="preserve"> \f \l 2</w:instrText>
      </w:r>
      <w:r>
        <w:rPr>
          <w:rFonts w:eastAsia="Calibri" w:cs="Calibri"/>
          <w:color w:val="000000"/>
        </w:rPr>
        <w:fldChar w:fldCharType="end"/>
      </w:r>
      <w:bookmarkStart w:id="31" w:name="5.2__2025-66:_The_Boulevard_Town_Centre"/>
      <w:r w:rsidRPr="00163BE0">
        <w:rPr>
          <w:rFonts w:eastAsia="Calibri" w:cs="Calibri"/>
          <w:color w:val="FFFFFF"/>
          <w:sz w:val="4"/>
        </w:rPr>
        <w:t>5.2</w:t>
      </w:r>
      <w:r w:rsidRPr="00163BE0">
        <w:rPr>
          <w:rFonts w:eastAsia="Calibri" w:cs="Calibri"/>
          <w:color w:val="FFFFFF"/>
          <w:sz w:val="4"/>
        </w:rPr>
        <w:tab/>
        <w:t>2025-66: The Boulevard Town Centre Revitalisation</w:t>
      </w:r>
    </w:p>
    <w:bookmarkEnd w:id="31"/>
    <w:p w14:paraId="5EDFF2AE" w14:textId="318D9F32" w:rsidR="00CD2BB4" w:rsidRDefault="00DE593A" w:rsidP="008F5108">
      <w:pPr>
        <w:rPr>
          <w:rFonts w:eastAsia="Calibri" w:cs="Calibri"/>
          <w:color w:val="003266"/>
          <w:sz w:val="28"/>
          <w:szCs w:val="28"/>
        </w:rPr>
      </w:pPr>
      <w:r w:rsidRPr="6C8DFB86">
        <w:rPr>
          <w:rFonts w:eastAsia="Calibri" w:cs="Calibri"/>
          <w:b/>
          <w:bCs/>
          <w:color w:val="003266"/>
          <w:sz w:val="28"/>
          <w:szCs w:val="28"/>
        </w:rPr>
        <w:t>5.2 2025-66: The Boulevard Town Centre Revitalisation</w:t>
      </w:r>
    </w:p>
    <w:p w14:paraId="506DF073" w14:textId="77777777" w:rsidR="00FF5C33" w:rsidRPr="00AB7635" w:rsidRDefault="00FF5C33" w:rsidP="008F5108">
      <w:pPr>
        <w:tabs>
          <w:tab w:val="left" w:pos="2552"/>
        </w:tabs>
        <w:ind w:left="2552" w:hanging="2552"/>
        <w:rPr>
          <w:rFonts w:eastAsia="Calibri"/>
          <w:sz w:val="16"/>
          <w:szCs w:val="16"/>
        </w:rPr>
      </w:pPr>
    </w:p>
    <w:p w14:paraId="24AE538E" w14:textId="77777777" w:rsidR="009E6536" w:rsidRDefault="00261EDA" w:rsidP="009E6536">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Director Infrastructure &amp; Environment</w:t>
      </w:r>
    </w:p>
    <w:p w14:paraId="4EC83804" w14:textId="77777777" w:rsidR="009E6536" w:rsidRPr="00AB7635" w:rsidRDefault="009E6536" w:rsidP="009E6536">
      <w:pPr>
        <w:tabs>
          <w:tab w:val="left" w:pos="3119"/>
        </w:tabs>
        <w:ind w:left="3119" w:hanging="3119"/>
        <w:rPr>
          <w:rFonts w:eastAsia="Calibri"/>
          <w:sz w:val="16"/>
          <w:szCs w:val="16"/>
        </w:rPr>
      </w:pPr>
    </w:p>
    <w:p w14:paraId="7219CB97" w14:textId="77777777" w:rsidR="009E6536" w:rsidRDefault="00261EDA" w:rsidP="51FA17FB">
      <w:pPr>
        <w:tabs>
          <w:tab w:val="left" w:pos="3119"/>
        </w:tabs>
        <w:ind w:left="3119" w:hanging="3119"/>
        <w:rPr>
          <w:rFonts w:eastAsia="Calibri" w:cs="Calibri"/>
          <w:color w:val="000000" w:themeColor="text1"/>
        </w:rPr>
      </w:pPr>
      <w:r w:rsidRPr="51FA17FB">
        <w:rPr>
          <w:rFonts w:eastAsia="Calibri"/>
          <w:b/>
          <w:bCs/>
        </w:rPr>
        <w:t>Report Author:</w:t>
      </w:r>
      <w:r>
        <w:tab/>
      </w:r>
      <w:r w:rsidR="59A0B9DC" w:rsidRPr="51FA17FB">
        <w:rPr>
          <w:rFonts w:eastAsia="Calibri" w:cs="Calibri"/>
          <w:color w:val="000000" w:themeColor="text1"/>
        </w:rPr>
        <w:t>Senior Urban Designer</w:t>
      </w:r>
    </w:p>
    <w:p w14:paraId="62A44D66" w14:textId="77777777" w:rsidR="009E6536" w:rsidRPr="00AB7635" w:rsidRDefault="009E6536" w:rsidP="009E6536">
      <w:pPr>
        <w:tabs>
          <w:tab w:val="left" w:pos="3119"/>
        </w:tabs>
        <w:ind w:left="3119" w:hanging="3119"/>
        <w:rPr>
          <w:rFonts w:eastAsia="Calibri" w:cs="Calibri"/>
          <w:color w:val="000000" w:themeColor="text1"/>
          <w:sz w:val="16"/>
          <w:szCs w:val="16"/>
        </w:rPr>
      </w:pPr>
    </w:p>
    <w:p w14:paraId="543A3179" w14:textId="77777777" w:rsidR="00054535" w:rsidRDefault="00261EDA" w:rsidP="69570025">
      <w:pPr>
        <w:tabs>
          <w:tab w:val="left" w:pos="3119"/>
        </w:tabs>
        <w:ind w:left="3119" w:hanging="3119"/>
        <w:rPr>
          <w:rFonts w:eastAsia="Calibri" w:cs="Calibri"/>
          <w:color w:val="000000" w:themeColor="text1"/>
        </w:rPr>
      </w:pPr>
      <w:r w:rsidRPr="4A8B44D4">
        <w:rPr>
          <w:rFonts w:eastAsia="Calibri" w:cs="Calibri"/>
          <w:b/>
          <w:bCs/>
          <w:color w:val="000000" w:themeColor="text1"/>
        </w:rPr>
        <w:t>In Attendance:</w:t>
      </w:r>
      <w:r>
        <w:tab/>
      </w:r>
      <w:r w:rsidRPr="4A8B44D4">
        <w:rPr>
          <w:rFonts w:eastAsia="Calibri" w:cs="Calibri"/>
          <w:color w:val="000000" w:themeColor="text1"/>
        </w:rPr>
        <w:t>Manager Capital Delivery</w:t>
      </w:r>
    </w:p>
    <w:p w14:paraId="5788CC9E" w14:textId="77777777" w:rsidR="00054535" w:rsidRPr="00AB7635" w:rsidRDefault="00054535" w:rsidP="1BAB1A99">
      <w:pPr>
        <w:rPr>
          <w:rFonts w:eastAsia="Calibri" w:cs="Calibri"/>
          <w:color w:val="000000" w:themeColor="text1"/>
          <w:sz w:val="16"/>
          <w:szCs w:val="16"/>
        </w:rPr>
      </w:pPr>
    </w:p>
    <w:p w14:paraId="361EA530" w14:textId="5A1F83A2" w:rsidR="00054535" w:rsidRPr="006D1715" w:rsidRDefault="00261EDA" w:rsidP="1BAB1A99">
      <w:pPr>
        <w:rPr>
          <w:rFonts w:eastAsia="Calibri"/>
        </w:rPr>
      </w:pPr>
      <w:r w:rsidRPr="1ECBB74E">
        <w:rPr>
          <w:rFonts w:eastAsia="Calibri" w:cs="Calibri"/>
          <w:color w:val="000000" w:themeColor="text1"/>
        </w:rPr>
        <w:t xml:space="preserve">Attachment </w:t>
      </w:r>
      <w:r w:rsidR="00477505">
        <w:rPr>
          <w:rFonts w:eastAsia="Calibri" w:cs="Calibri"/>
          <w:color w:val="000000" w:themeColor="text1"/>
        </w:rPr>
        <w:t>two</w:t>
      </w:r>
      <w:r w:rsidR="00AE2F09">
        <w:rPr>
          <w:rFonts w:eastAsia="Calibri" w:cs="Calibri"/>
          <w:color w:val="000000" w:themeColor="text1"/>
        </w:rPr>
        <w:t xml:space="preserve"> </w:t>
      </w:r>
      <w:r w:rsidR="1BAB1A99" w:rsidRPr="1ECBB74E">
        <w:rPr>
          <w:rFonts w:eastAsia="Calibri" w:cs="Calibri"/>
          <w:color w:val="000000" w:themeColor="text1"/>
        </w:rPr>
        <w:t xml:space="preserve">has been designated as confidential in accordance with sections 66(5) and 3(1) of the </w:t>
      </w:r>
      <w:r w:rsidR="1BAB1A99" w:rsidRPr="1ECBB74E">
        <w:rPr>
          <w:rFonts w:eastAsia="Calibri" w:cs="Calibri"/>
          <w:i/>
          <w:iCs/>
          <w:color w:val="000000" w:themeColor="text1"/>
        </w:rPr>
        <w:t>Local Government Act 2020</w:t>
      </w:r>
      <w:r w:rsidR="1BAB1A99" w:rsidRPr="1ECBB74E">
        <w:rPr>
          <w:rFonts w:eastAsia="Calibri" w:cs="Calibri"/>
          <w:color w:val="000000" w:themeColor="text1"/>
        </w:rPr>
        <w:t xml:space="preserve"> on the grounds that it contains information that was confidential information for the purposes of section 77 of the L</w:t>
      </w:r>
      <w:r w:rsidR="1BAB1A99" w:rsidRPr="1ECBB74E">
        <w:rPr>
          <w:rFonts w:eastAsia="Calibri" w:cs="Calibri"/>
          <w:i/>
          <w:iCs/>
          <w:color w:val="000000" w:themeColor="text1"/>
        </w:rPr>
        <w:t>ocal Government Act 1989</w:t>
      </w:r>
      <w:r w:rsidR="1BAB1A99" w:rsidRPr="1ECBB74E">
        <w:rPr>
          <w:rFonts w:eastAsia="Calibri" w:cs="Calibri"/>
          <w:color w:val="000000" w:themeColor="text1"/>
        </w:rPr>
        <w:t>. </w:t>
      </w:r>
    </w:p>
    <w:p w14:paraId="60468A54" w14:textId="77777777" w:rsidR="005C78AB" w:rsidRDefault="005C78AB" w:rsidP="005C78AB">
      <w:pPr>
        <w:pStyle w:val="Heading1"/>
      </w:pPr>
      <w:r>
        <w:t>Executive Summary</w:t>
      </w:r>
    </w:p>
    <w:p w14:paraId="0D35A2B1" w14:textId="77777777" w:rsidR="005C78AB" w:rsidRDefault="005C78AB" w:rsidP="005C78AB">
      <w:pPr>
        <w:rPr>
          <w:rFonts w:eastAsia="Calibri" w:cs="Calibri"/>
          <w:color w:val="000000" w:themeColor="text1"/>
        </w:rPr>
      </w:pPr>
      <w:r w:rsidRPr="1BAB1A99">
        <w:rPr>
          <w:rFonts w:eastAsia="Calibri" w:cs="Calibri"/>
          <w:color w:val="000000" w:themeColor="text1"/>
        </w:rPr>
        <w:t>This report summarises the evaluation of the five tender submissions received for The Boulevard Town Centre Revitalisation</w:t>
      </w:r>
      <w:r w:rsidRPr="172E08E0">
        <w:rPr>
          <w:rFonts w:eastAsia="Calibri" w:cs="Calibri"/>
          <w:color w:val="000000" w:themeColor="text1"/>
        </w:rPr>
        <w:t xml:space="preserve"> contract (2025-66).</w:t>
      </w:r>
    </w:p>
    <w:p w14:paraId="5DAF2289" w14:textId="77777777" w:rsidR="005C78AB" w:rsidRPr="00AB7635" w:rsidRDefault="005C78AB" w:rsidP="005C78AB">
      <w:pPr>
        <w:rPr>
          <w:rFonts w:eastAsia="Calibri" w:cs="Calibri"/>
          <w:color w:val="000000" w:themeColor="text1"/>
          <w:sz w:val="16"/>
          <w:szCs w:val="16"/>
        </w:rPr>
      </w:pPr>
    </w:p>
    <w:p w14:paraId="22CCD17D" w14:textId="77777777" w:rsidR="005C78AB" w:rsidRPr="00997BA8" w:rsidRDefault="005C78AB" w:rsidP="005C78AB">
      <w:pPr>
        <w:rPr>
          <w:rFonts w:eastAsia="Calibri" w:cs="Calibri"/>
          <w:color w:val="000000" w:themeColor="text1"/>
        </w:rPr>
      </w:pPr>
      <w:r w:rsidRPr="6A5BA13C">
        <w:rPr>
          <w:rFonts w:eastAsia="Calibri" w:cs="Calibri"/>
          <w:color w:val="000000" w:themeColor="text1"/>
        </w:rPr>
        <w:t>The tender evaluation panel advises that:</w:t>
      </w:r>
    </w:p>
    <w:p w14:paraId="268D7B95" w14:textId="77777777" w:rsidR="005C78AB" w:rsidRDefault="005C78AB" w:rsidP="005C78AB">
      <w:pPr>
        <w:pStyle w:val="ListParagraph"/>
        <w:numPr>
          <w:ilvl w:val="0"/>
          <w:numId w:val="84"/>
        </w:numPr>
        <w:rPr>
          <w:rFonts w:eastAsia="Calibri" w:cs="Calibri"/>
          <w:color w:val="000000" w:themeColor="text1"/>
        </w:rPr>
      </w:pPr>
      <w:r>
        <w:rPr>
          <w:rFonts w:eastAsia="Calibri" w:cs="Calibri"/>
          <w:color w:val="000000" w:themeColor="text1"/>
        </w:rPr>
        <w:t>f</w:t>
      </w:r>
      <w:r w:rsidRPr="7469EEA8">
        <w:rPr>
          <w:rFonts w:eastAsia="Calibri" w:cs="Calibri"/>
          <w:color w:val="000000" w:themeColor="text1"/>
        </w:rPr>
        <w:t>ive tenders were received</w:t>
      </w:r>
    </w:p>
    <w:p w14:paraId="1CCACE6F" w14:textId="77777777" w:rsidR="005C78AB" w:rsidRDefault="005C78AB" w:rsidP="005C78AB">
      <w:pPr>
        <w:pStyle w:val="ListParagraph"/>
        <w:numPr>
          <w:ilvl w:val="0"/>
          <w:numId w:val="84"/>
        </w:numPr>
        <w:rPr>
          <w:rFonts w:eastAsia="Calibri" w:cs="Calibri"/>
          <w:color w:val="000000" w:themeColor="text1"/>
        </w:rPr>
      </w:pPr>
      <w:r>
        <w:rPr>
          <w:rFonts w:eastAsia="Calibri" w:cs="Calibri"/>
          <w:color w:val="000000" w:themeColor="text1"/>
          <w:sz w:val="22"/>
          <w:szCs w:val="22"/>
        </w:rPr>
        <w:t>t</w:t>
      </w:r>
      <w:r w:rsidRPr="7469EEA8">
        <w:rPr>
          <w:rFonts w:eastAsia="Calibri" w:cs="Calibri"/>
          <w:color w:val="000000" w:themeColor="text1"/>
          <w:sz w:val="22"/>
          <w:szCs w:val="22"/>
        </w:rPr>
        <w:t>he recommended</w:t>
      </w:r>
      <w:r w:rsidRPr="7469EEA8">
        <w:rPr>
          <w:rFonts w:eastAsia="Calibri" w:cs="Calibri"/>
          <w:color w:val="000000" w:themeColor="text1"/>
        </w:rPr>
        <w:t xml:space="preserve"> tender is the preferred tender due to the contractor demonstrating strong technical capability and proven expertise in specialised elements critical to this project</w:t>
      </w:r>
    </w:p>
    <w:p w14:paraId="59EAE4CD" w14:textId="73BCFFCB" w:rsidR="005C78AB" w:rsidRPr="00381243" w:rsidRDefault="005C78AB" w:rsidP="005C78AB">
      <w:pPr>
        <w:pStyle w:val="ListParagraph"/>
        <w:numPr>
          <w:ilvl w:val="0"/>
          <w:numId w:val="84"/>
        </w:numPr>
        <w:rPr>
          <w:rFonts w:eastAsia="Calibri" w:cs="Calibri"/>
          <w:color w:val="000000" w:themeColor="text1"/>
        </w:rPr>
      </w:pPr>
      <w:r w:rsidRPr="00381243">
        <w:rPr>
          <w:rFonts w:eastAsia="Calibri" w:cs="Calibri"/>
          <w:color w:val="000000" w:themeColor="text1"/>
          <w:szCs w:val="24"/>
        </w:rPr>
        <w:t>collaborative tendering was not undertaken in relation to this procurement because</w:t>
      </w:r>
      <w:r w:rsidR="00381243" w:rsidRPr="00381243">
        <w:rPr>
          <w:rFonts w:eastAsia="Calibri" w:cs="Calibri"/>
          <w:color w:val="000000" w:themeColor="text1"/>
          <w:szCs w:val="24"/>
        </w:rPr>
        <w:t xml:space="preserve"> </w:t>
      </w:r>
      <w:r w:rsidRPr="00381243">
        <w:rPr>
          <w:rFonts w:eastAsia="Calibri" w:cs="Calibri"/>
          <w:color w:val="000000" w:themeColor="text1"/>
        </w:rPr>
        <w:t>this contract relates to a Federal or State Government grant funded project unique for the City of Whittlesea.</w:t>
      </w:r>
    </w:p>
    <w:p w14:paraId="6A822447" w14:textId="77777777" w:rsidR="005C78AB" w:rsidRPr="00AB7635" w:rsidRDefault="005C78AB" w:rsidP="005C78AB">
      <w:pPr>
        <w:rPr>
          <w:rFonts w:eastAsia="Calibri" w:cs="Calibri"/>
          <w:color w:val="000000" w:themeColor="text1"/>
          <w:sz w:val="16"/>
          <w:szCs w:val="16"/>
        </w:rPr>
      </w:pPr>
    </w:p>
    <w:p w14:paraId="15F74796" w14:textId="77777777" w:rsidR="005C78AB" w:rsidRDefault="005C78AB" w:rsidP="005C78AB">
      <w:pPr>
        <w:rPr>
          <w:rFonts w:eastAsia="Calibri" w:cs="Calibri"/>
          <w:color w:val="000000" w:themeColor="text1"/>
        </w:rPr>
      </w:pPr>
      <w:r>
        <w:rPr>
          <w:rFonts w:eastAsia="Calibri" w:cs="Calibri"/>
          <w:color w:val="000000" w:themeColor="text1"/>
        </w:rPr>
        <w:t>This contract delivers on the key outputs of the revitalisation of The Boulevard Town Centre which has received both Federal and State Government grant funding.</w:t>
      </w:r>
    </w:p>
    <w:p w14:paraId="4A81F2C0" w14:textId="77777777" w:rsidR="005C78AB" w:rsidRDefault="005C78AB" w:rsidP="005C78AB">
      <w:pPr>
        <w:pStyle w:val="Heading1"/>
      </w:pPr>
      <w:r>
        <w:t>Officers’ Recommendation</w:t>
      </w:r>
    </w:p>
    <w:p w14:paraId="764A7E7F" w14:textId="77777777" w:rsidR="005C78AB" w:rsidRPr="00793230" w:rsidRDefault="005C78AB" w:rsidP="005C78AB">
      <w:r w:rsidRPr="00793230">
        <w:t>THAT Council:</w:t>
      </w:r>
    </w:p>
    <w:p w14:paraId="22E3CAAB" w14:textId="77777777" w:rsidR="005C78AB" w:rsidRPr="00793230" w:rsidRDefault="005C78AB" w:rsidP="005C78AB">
      <w:pPr>
        <w:pStyle w:val="ListParagraph"/>
        <w:numPr>
          <w:ilvl w:val="0"/>
          <w:numId w:val="85"/>
        </w:numPr>
      </w:pPr>
      <w:r w:rsidRPr="00793230">
        <w:t xml:space="preserve">Resolve to award the following contract to </w:t>
      </w:r>
      <w:r w:rsidRPr="00793230">
        <w:rPr>
          <w:rFonts w:eastAsia="Calibri" w:cs="Calibri"/>
          <w:color w:val="000000" w:themeColor="text1"/>
          <w:szCs w:val="24"/>
          <w:lang w:val="en-GB"/>
        </w:rPr>
        <w:t>Evergreen Civil Pty Ltd</w:t>
      </w:r>
      <w:r w:rsidRPr="00793230">
        <w:rPr>
          <w:sz w:val="28"/>
          <w:szCs w:val="22"/>
        </w:rPr>
        <w:t>:</w:t>
      </w:r>
    </w:p>
    <w:p w14:paraId="17E2D7C4" w14:textId="77777777" w:rsidR="005C78AB" w:rsidRPr="00793230" w:rsidRDefault="005C78AB" w:rsidP="005C78AB">
      <w:pPr>
        <w:pStyle w:val="ListParagraph"/>
        <w:tabs>
          <w:tab w:val="left" w:pos="1985"/>
        </w:tabs>
        <w:ind w:left="723"/>
        <w:rPr>
          <w:rFonts w:eastAsia="Calibri" w:cs="Calibri"/>
          <w:color w:val="000000" w:themeColor="text1"/>
        </w:rPr>
      </w:pPr>
      <w:r w:rsidRPr="00793230">
        <w:t>Number:</w:t>
      </w:r>
      <w:r w:rsidRPr="00793230">
        <w:tab/>
      </w:r>
      <w:r w:rsidRPr="00793230">
        <w:rPr>
          <w:rFonts w:eastAsia="Calibri" w:cs="Calibri"/>
          <w:color w:val="000000" w:themeColor="text1"/>
        </w:rPr>
        <w:t>2025-66</w:t>
      </w:r>
    </w:p>
    <w:p w14:paraId="747C4547" w14:textId="77777777" w:rsidR="005C78AB" w:rsidRPr="00793230" w:rsidRDefault="005C78AB" w:rsidP="005C78AB">
      <w:pPr>
        <w:pStyle w:val="ListParagraph"/>
        <w:tabs>
          <w:tab w:val="left" w:pos="1985"/>
        </w:tabs>
        <w:ind w:left="723"/>
        <w:rPr>
          <w:rFonts w:eastAsia="Calibri" w:cs="Calibri"/>
          <w:color w:val="000000" w:themeColor="text1"/>
        </w:rPr>
      </w:pPr>
      <w:r w:rsidRPr="00793230">
        <w:t>Title:</w:t>
      </w:r>
      <w:r w:rsidRPr="00793230">
        <w:tab/>
      </w:r>
      <w:r w:rsidRPr="00793230">
        <w:rPr>
          <w:rFonts w:eastAsia="Calibri" w:cs="Calibri"/>
          <w:color w:val="000000" w:themeColor="text1"/>
        </w:rPr>
        <w:t>The Boulevard Town Centre Revitalisation</w:t>
      </w:r>
    </w:p>
    <w:p w14:paraId="5E7AB525" w14:textId="77777777" w:rsidR="005C78AB" w:rsidRPr="00793230" w:rsidRDefault="005C78AB" w:rsidP="005C78AB">
      <w:pPr>
        <w:pStyle w:val="ListParagraph"/>
        <w:tabs>
          <w:tab w:val="left" w:pos="1985"/>
        </w:tabs>
        <w:ind w:left="723"/>
      </w:pPr>
      <w:r w:rsidRPr="00793230">
        <w:t>Cost:</w:t>
      </w:r>
      <w:r w:rsidRPr="00793230">
        <w:tab/>
        <w:t>A lump sum of</w:t>
      </w:r>
      <w:r w:rsidRPr="00793230">
        <w:rPr>
          <w:szCs w:val="24"/>
        </w:rPr>
        <w:t xml:space="preserve"> $</w:t>
      </w:r>
      <w:r w:rsidRPr="00793230">
        <w:rPr>
          <w:szCs w:val="24"/>
          <w:lang w:val="en-US"/>
        </w:rPr>
        <w:t>3,069,071.49</w:t>
      </w:r>
      <w:r w:rsidRPr="00793230">
        <w:rPr>
          <w:szCs w:val="24"/>
        </w:rPr>
        <w:t xml:space="preserve"> (e</w:t>
      </w:r>
      <w:r w:rsidRPr="00793230">
        <w:t>xcluding GST)</w:t>
      </w:r>
    </w:p>
    <w:p w14:paraId="6746AF89" w14:textId="77777777" w:rsidR="00793230" w:rsidRPr="00793230" w:rsidRDefault="00793230" w:rsidP="00793230">
      <w:pPr>
        <w:pStyle w:val="ListParagraph"/>
        <w:tabs>
          <w:tab w:val="left" w:pos="1985"/>
        </w:tabs>
        <w:ind w:left="1985" w:hanging="1262"/>
      </w:pPr>
      <w:r w:rsidRPr="00793230">
        <w:t>subject to the following conditions:</w:t>
      </w:r>
    </w:p>
    <w:p w14:paraId="1DC8F74F" w14:textId="77777777" w:rsidR="00793230" w:rsidRPr="00793230" w:rsidRDefault="00793230" w:rsidP="00793230">
      <w:pPr>
        <w:pStyle w:val="ListParagraph"/>
        <w:numPr>
          <w:ilvl w:val="0"/>
          <w:numId w:val="86"/>
        </w:numPr>
        <w:tabs>
          <w:tab w:val="left" w:pos="1134"/>
        </w:tabs>
      </w:pPr>
      <w:r w:rsidRPr="00793230">
        <w:t>Contractor providing contract security and proof of currency for insurance cover as required in the tender documents.</w:t>
      </w:r>
    </w:p>
    <w:p w14:paraId="41C451B0" w14:textId="77777777" w:rsidR="00793230" w:rsidRPr="00793230" w:rsidRDefault="00793230" w:rsidP="00793230">
      <w:pPr>
        <w:pStyle w:val="ListParagraph"/>
        <w:numPr>
          <w:ilvl w:val="0"/>
          <w:numId w:val="86"/>
        </w:numPr>
        <w:tabs>
          <w:tab w:val="left" w:pos="1134"/>
        </w:tabs>
      </w:pPr>
      <w:r w:rsidRPr="00793230">
        <w:t>Price variations to be in accordance with the provisions as set out in the conditions of contract.</w:t>
      </w:r>
    </w:p>
    <w:p w14:paraId="237EAB6D" w14:textId="77777777" w:rsidR="00793230" w:rsidRPr="00793230" w:rsidRDefault="00793230" w:rsidP="00793230">
      <w:pPr>
        <w:pStyle w:val="ListParagraph"/>
        <w:numPr>
          <w:ilvl w:val="0"/>
          <w:numId w:val="85"/>
        </w:numPr>
        <w:tabs>
          <w:tab w:val="left" w:pos="1134"/>
        </w:tabs>
      </w:pPr>
      <w:r w:rsidRPr="00793230">
        <w:t>Approve the funding arrangements as detailed in the confidential attachment.</w:t>
      </w:r>
    </w:p>
    <w:p w14:paraId="4D8329F2" w14:textId="77777777" w:rsidR="00793230" w:rsidRDefault="00793230" w:rsidP="00793230">
      <w:pPr>
        <w:pStyle w:val="ListParagraph"/>
        <w:numPr>
          <w:ilvl w:val="0"/>
          <w:numId w:val="85"/>
        </w:numPr>
        <w:tabs>
          <w:tab w:val="left" w:pos="1134"/>
        </w:tabs>
      </w:pPr>
      <w:r w:rsidRPr="00793230">
        <w:t>Authorise the Chief Executive Officer to sign and execute the contract on behalf of Council.</w:t>
      </w:r>
    </w:p>
    <w:p w14:paraId="706AF67B" w14:textId="67CBBFEC" w:rsidR="00AB7635" w:rsidRDefault="00AB7635">
      <w:pPr>
        <w:spacing w:line="240" w:lineRule="auto"/>
      </w:pPr>
      <w:r>
        <w:br w:type="page"/>
      </w:r>
    </w:p>
    <w:p w14:paraId="211081EE" w14:textId="0242B74C"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lastRenderedPageBreak/>
        <w:t>Cr McLindon moved the Officers</w:t>
      </w:r>
      <w:r w:rsidR="002E1BDE">
        <w:rPr>
          <w:rFonts w:eastAsia="Calibri" w:cs="Calibri"/>
          <w:i/>
          <w:iCs/>
          <w:color w:val="000000"/>
          <w:lang w:eastAsia="en-AU" w:bidi="en-AU"/>
        </w:rPr>
        <w:t>’</w:t>
      </w:r>
      <w:r>
        <w:rPr>
          <w:rFonts w:eastAsia="Calibri" w:cs="Calibri"/>
          <w:i/>
          <w:iCs/>
          <w:color w:val="000000"/>
          <w:lang w:eastAsia="en-AU" w:bidi="en-AU"/>
        </w:rPr>
        <w:t xml:space="preserve"> Recommendation as the motion.</w:t>
      </w:r>
    </w:p>
    <w:tbl>
      <w:tblPr>
        <w:tblW w:w="9009" w:type="dxa"/>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412"/>
        <w:gridCol w:w="7597"/>
      </w:tblGrid>
      <w:tr w:rsidR="009E2F12" w14:paraId="0D7AFE19" w14:textId="77777777" w:rsidTr="00E16279">
        <w:tc>
          <w:tcPr>
            <w:tcW w:w="9009" w:type="dxa"/>
            <w:gridSpan w:val="2"/>
            <w:tcBorders>
              <w:bottom w:val="single" w:sz="8" w:space="0" w:color="000000"/>
            </w:tcBorders>
            <w:shd w:val="clear" w:color="auto" w:fill="002060"/>
          </w:tcPr>
          <w:p w14:paraId="11553911"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9E2F12" w14:paraId="41EAF469" w14:textId="77777777" w:rsidTr="00BF134F">
        <w:tblPrEx>
          <w:tblBorders>
            <w:top w:val="none" w:sz="0" w:space="0" w:color="auto"/>
            <w:insideH w:val="single" w:sz="8" w:space="0" w:color="000000"/>
            <w:insideV w:val="single" w:sz="8" w:space="0" w:color="000000"/>
          </w:tblBorders>
          <w:tblCellMar>
            <w:left w:w="113" w:type="dxa"/>
          </w:tblCellMar>
        </w:tblPrEx>
        <w:tc>
          <w:tcPr>
            <w:tcW w:w="1412" w:type="dxa"/>
            <w:tcBorders>
              <w:top w:val="nil"/>
            </w:tcBorders>
            <w:tcMar>
              <w:left w:w="118" w:type="dxa"/>
            </w:tcMar>
          </w:tcPr>
          <w:p w14:paraId="4272AC0C"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597" w:type="dxa"/>
            <w:tcBorders>
              <w:top w:val="nil"/>
              <w:left w:val="nil"/>
            </w:tcBorders>
          </w:tcPr>
          <w:p w14:paraId="443F0D38"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McLindon</w:t>
            </w:r>
          </w:p>
        </w:tc>
      </w:tr>
      <w:tr w:rsidR="009E2F12" w14:paraId="26963005" w14:textId="77777777" w:rsidTr="00BF134F">
        <w:tblPrEx>
          <w:tblBorders>
            <w:top w:val="none" w:sz="0" w:space="0" w:color="auto"/>
            <w:insideH w:val="single" w:sz="8" w:space="0" w:color="000000"/>
            <w:insideV w:val="single" w:sz="8" w:space="0" w:color="000000"/>
          </w:tblBorders>
          <w:tblCellMar>
            <w:left w:w="113" w:type="dxa"/>
          </w:tblCellMar>
        </w:tblPrEx>
        <w:tc>
          <w:tcPr>
            <w:tcW w:w="1412" w:type="dxa"/>
            <w:tcBorders>
              <w:top w:val="nil"/>
            </w:tcBorders>
            <w:tcMar>
              <w:left w:w="118" w:type="dxa"/>
            </w:tcMar>
          </w:tcPr>
          <w:p w14:paraId="6DAF3C87"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597" w:type="dxa"/>
            <w:tcBorders>
              <w:top w:val="nil"/>
              <w:left w:val="nil"/>
            </w:tcBorders>
          </w:tcPr>
          <w:p w14:paraId="76B205D2"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Stow</w:t>
            </w:r>
          </w:p>
        </w:tc>
      </w:tr>
    </w:tbl>
    <w:p w14:paraId="6ABCE47D"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eastAsia="Calibri" w:cs="Calibri"/>
          <w:color w:val="000000"/>
          <w:sz w:val="23"/>
          <w:szCs w:val="23"/>
          <w:lang w:eastAsia="en-AU" w:bidi="en-AU"/>
        </w:rPr>
      </w:pPr>
      <w:r>
        <w:rPr>
          <w:rFonts w:eastAsia="Calibri" w:cs="Calibri"/>
          <w:color w:val="000000"/>
          <w:lang w:eastAsia="en-AU" w:bidi="en-AU"/>
        </w:rPr>
        <w:t> </w:t>
      </w:r>
    </w:p>
    <w:p w14:paraId="6B9683D9" w14:textId="77777777" w:rsidR="009E2F12" w:rsidRDefault="00261EDA">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lang w:eastAsia="en-AU" w:bidi="en-AU"/>
        </w:rPr>
      </w:pPr>
      <w:r>
        <w:rPr>
          <w:rFonts w:eastAsia="Calibri" w:cs="Calibri"/>
          <w:b/>
          <w:bCs/>
          <w:lang w:eastAsia="en-AU" w:bidi="en-AU"/>
        </w:rPr>
        <w:t>THAT Council:</w:t>
      </w:r>
    </w:p>
    <w:p w14:paraId="084D0004" w14:textId="77777777" w:rsidR="009E2F12" w:rsidRDefault="00261EDA" w:rsidP="00221F51">
      <w:pPr>
        <w:numPr>
          <w:ilvl w:val="0"/>
          <w:numId w:val="15"/>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 xml:space="preserve">Resolve to award the following contract to </w:t>
      </w:r>
      <w:r>
        <w:rPr>
          <w:rFonts w:eastAsia="Calibri" w:cs="Calibri"/>
          <w:b/>
          <w:bCs/>
          <w:color w:val="000000"/>
          <w:lang w:val="en-GB" w:eastAsia="en-GB" w:bidi="en-GB"/>
        </w:rPr>
        <w:t>Evergreen Civil Pty Ltd</w:t>
      </w:r>
      <w:r>
        <w:rPr>
          <w:rFonts w:eastAsia="Calibri" w:cs="Calibri"/>
          <w:b/>
          <w:bCs/>
          <w:sz w:val="28"/>
          <w:szCs w:val="28"/>
          <w:lang w:eastAsia="en-AU" w:bidi="en-AU"/>
        </w:rPr>
        <w:t>:</w:t>
      </w:r>
    </w:p>
    <w:p w14:paraId="0D064763" w14:textId="77777777" w:rsidR="009E2F12" w:rsidRDefault="00261EDA">
      <w:pPr>
        <w:tabs>
          <w:tab w:val="left" w:pos="723"/>
          <w:tab w:val="left" w:pos="1985"/>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723"/>
        <w:rPr>
          <w:rFonts w:eastAsia="Calibri" w:cs="Calibri"/>
          <w:b/>
          <w:bCs/>
          <w:color w:val="000000"/>
          <w:lang w:eastAsia="en-AU" w:bidi="en-AU"/>
        </w:rPr>
      </w:pPr>
      <w:r>
        <w:rPr>
          <w:rFonts w:eastAsia="Calibri" w:cs="Calibri"/>
          <w:b/>
          <w:bCs/>
          <w:lang w:eastAsia="en-AU" w:bidi="en-AU"/>
        </w:rPr>
        <w:t>Number</w:t>
      </w:r>
      <w:r w:rsidRPr="002E1BDE">
        <w:rPr>
          <w:rFonts w:eastAsia="Calibri" w:cs="Calibri"/>
          <w:lang w:eastAsia="en-AU" w:bidi="en-AU"/>
        </w:rPr>
        <w:t>:</w:t>
      </w:r>
      <w:r>
        <w:rPr>
          <w:rFonts w:eastAsia="Calibri" w:cs="Calibri"/>
          <w:lang w:eastAsia="en-AU" w:bidi="en-AU"/>
        </w:rPr>
        <w:tab/>
      </w:r>
      <w:r>
        <w:rPr>
          <w:rFonts w:eastAsia="Calibri" w:cs="Calibri"/>
          <w:b/>
          <w:bCs/>
          <w:color w:val="000000"/>
          <w:lang w:eastAsia="en-AU" w:bidi="en-AU"/>
        </w:rPr>
        <w:t>2025-66</w:t>
      </w:r>
    </w:p>
    <w:p w14:paraId="44ED61B4" w14:textId="77777777" w:rsidR="009E2F12" w:rsidRDefault="00261EDA">
      <w:pPr>
        <w:tabs>
          <w:tab w:val="left" w:pos="723"/>
          <w:tab w:val="left" w:pos="1985"/>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723"/>
        <w:rPr>
          <w:rFonts w:eastAsia="Calibri" w:cs="Calibri"/>
          <w:color w:val="000000"/>
          <w:lang w:eastAsia="en-AU" w:bidi="en-AU"/>
        </w:rPr>
      </w:pPr>
      <w:r>
        <w:rPr>
          <w:rFonts w:eastAsia="Calibri" w:cs="Calibri"/>
          <w:b/>
          <w:bCs/>
          <w:lang w:eastAsia="en-AU" w:bidi="en-AU"/>
        </w:rPr>
        <w:t>Title:</w:t>
      </w:r>
      <w:r>
        <w:rPr>
          <w:rFonts w:eastAsia="Calibri" w:cs="Calibri"/>
          <w:lang w:eastAsia="en-AU" w:bidi="en-AU"/>
        </w:rPr>
        <w:tab/>
      </w:r>
      <w:r>
        <w:rPr>
          <w:rFonts w:eastAsia="Calibri" w:cs="Calibri"/>
          <w:b/>
          <w:bCs/>
          <w:color w:val="000000"/>
          <w:lang w:eastAsia="en-AU" w:bidi="en-AU"/>
        </w:rPr>
        <w:t>The Boulevard Town Centre Revitalisation</w:t>
      </w:r>
    </w:p>
    <w:p w14:paraId="61CA0DD5" w14:textId="77777777" w:rsidR="009E2F12" w:rsidRDefault="00261EDA">
      <w:pPr>
        <w:tabs>
          <w:tab w:val="left" w:pos="723"/>
          <w:tab w:val="left" w:pos="1985"/>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723"/>
        <w:rPr>
          <w:rFonts w:eastAsia="Calibri" w:cs="Calibri"/>
          <w:b/>
          <w:bCs/>
          <w:lang w:eastAsia="en-AU" w:bidi="en-AU"/>
        </w:rPr>
      </w:pPr>
      <w:r>
        <w:rPr>
          <w:rFonts w:eastAsia="Calibri" w:cs="Calibri"/>
          <w:b/>
          <w:bCs/>
          <w:lang w:eastAsia="en-AU" w:bidi="en-AU"/>
        </w:rPr>
        <w:t>Cost:</w:t>
      </w:r>
      <w:r>
        <w:rPr>
          <w:rFonts w:eastAsia="Calibri" w:cs="Calibri"/>
          <w:lang w:eastAsia="en-AU" w:bidi="en-AU"/>
        </w:rPr>
        <w:tab/>
      </w:r>
      <w:r>
        <w:rPr>
          <w:rFonts w:eastAsia="Calibri" w:cs="Calibri"/>
          <w:b/>
          <w:bCs/>
          <w:lang w:eastAsia="en-AU" w:bidi="en-AU"/>
        </w:rPr>
        <w:t>A lump sum of $</w:t>
      </w:r>
      <w:r>
        <w:rPr>
          <w:rFonts w:eastAsia="Calibri" w:cs="Calibri"/>
          <w:b/>
          <w:bCs/>
          <w:lang w:val="en-US" w:bidi="en-US"/>
        </w:rPr>
        <w:t>3,069,071.49</w:t>
      </w:r>
      <w:r>
        <w:rPr>
          <w:rFonts w:eastAsia="Calibri" w:cs="Calibri"/>
          <w:b/>
          <w:bCs/>
          <w:lang w:eastAsia="en-AU" w:bidi="en-AU"/>
        </w:rPr>
        <w:t xml:space="preserve"> (excluding GST)</w:t>
      </w:r>
    </w:p>
    <w:p w14:paraId="1F817D3F" w14:textId="77777777" w:rsidR="009E2F12" w:rsidRDefault="00261EDA">
      <w:pPr>
        <w:tabs>
          <w:tab w:val="left" w:pos="69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rPr>
          <w:rFonts w:eastAsia="Calibri" w:cs="Calibri"/>
          <w:b/>
          <w:bCs/>
          <w:lang w:eastAsia="en-AU" w:bidi="en-AU"/>
        </w:rPr>
      </w:pPr>
      <w:r>
        <w:rPr>
          <w:rFonts w:eastAsia="Calibri" w:cs="Calibri"/>
          <w:b/>
          <w:bCs/>
          <w:lang w:eastAsia="en-AU" w:bidi="en-AU"/>
        </w:rPr>
        <w:tab/>
        <w:t>subject to the following conditions:</w:t>
      </w:r>
    </w:p>
    <w:p w14:paraId="45AE9DB2" w14:textId="77777777" w:rsidR="009E2F12" w:rsidRDefault="00261EDA" w:rsidP="00221F51">
      <w:pPr>
        <w:numPr>
          <w:ilvl w:val="0"/>
          <w:numId w:val="16"/>
        </w:numPr>
        <w:tabs>
          <w:tab w:val="left" w:pos="1133"/>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Contractor providing contract security and proof of currency for insurance cover as required in the tender documents</w:t>
      </w:r>
    </w:p>
    <w:p w14:paraId="56E49E43" w14:textId="77777777" w:rsidR="009E2F12" w:rsidRDefault="00261EDA" w:rsidP="00221F51">
      <w:pPr>
        <w:numPr>
          <w:ilvl w:val="0"/>
          <w:numId w:val="16"/>
        </w:numPr>
        <w:tabs>
          <w:tab w:val="left" w:pos="1133"/>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Price variations to be in accordance with the provisions as set out in the conditions of contract</w:t>
      </w:r>
    </w:p>
    <w:p w14:paraId="1B98600F" w14:textId="77777777" w:rsidR="009E2F12" w:rsidRDefault="00261EDA" w:rsidP="00221F51">
      <w:pPr>
        <w:numPr>
          <w:ilvl w:val="0"/>
          <w:numId w:val="17"/>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Approve the funding arrangements as detailed in the confidential attachment</w:t>
      </w:r>
    </w:p>
    <w:p w14:paraId="3FA9F29F" w14:textId="77777777" w:rsidR="009E2F12" w:rsidRDefault="00261EDA" w:rsidP="00221F51">
      <w:pPr>
        <w:numPr>
          <w:ilvl w:val="0"/>
          <w:numId w:val="17"/>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Authorise the Chief Executive Officer to sign and execute the contract on behalf of Council.</w:t>
      </w:r>
    </w:p>
    <w:p w14:paraId="75CD8910" w14:textId="7F6C0BBF"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 UNANIMOU</w:t>
      </w:r>
      <w:r w:rsidR="00C040ED">
        <w:rPr>
          <w:rFonts w:eastAsia="Calibri" w:cs="Calibri"/>
          <w:b/>
          <w:bCs/>
          <w:color w:val="000000"/>
          <w:lang w:eastAsia="en-AU" w:bidi="en-AU"/>
        </w:rPr>
        <w:t>SLY</w:t>
      </w:r>
    </w:p>
    <w:p w14:paraId="691019B4"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9E2F12" w14:paraId="6DBABA45" w14:textId="77777777">
        <w:tc>
          <w:tcPr>
            <w:tcW w:w="9006" w:type="dxa"/>
            <w:tcBorders>
              <w:right w:val="single" w:sz="8" w:space="0" w:color="000000"/>
            </w:tcBorders>
            <w:shd w:val="clear" w:color="auto" w:fill="002060"/>
          </w:tcPr>
          <w:p w14:paraId="29B70800"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COUNCILLOR/S WHO SPOKE TO MOTION</w:t>
            </w:r>
          </w:p>
        </w:tc>
      </w:tr>
      <w:tr w:rsidR="009E2F12" w14:paraId="2F33B2CD" w14:textId="77777777">
        <w:tc>
          <w:tcPr>
            <w:tcW w:w="9006" w:type="dxa"/>
            <w:tcBorders>
              <w:left w:val="nil"/>
            </w:tcBorders>
          </w:tcPr>
          <w:p w14:paraId="2F88D3D7"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McLindon, Cr Stow</w:t>
            </w:r>
          </w:p>
        </w:tc>
      </w:tr>
    </w:tbl>
    <w:p w14:paraId="6D5F3830"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9E2F12" w14:paraId="63B137C6" w14:textId="77777777">
        <w:tc>
          <w:tcPr>
            <w:tcW w:w="8997" w:type="dxa"/>
            <w:gridSpan w:val="3"/>
            <w:tcBorders>
              <w:bottom w:val="nil"/>
            </w:tcBorders>
            <w:shd w:val="clear" w:color="auto" w:fill="002060"/>
          </w:tcPr>
          <w:p w14:paraId="78FB81D8"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VOTING</w:t>
            </w:r>
          </w:p>
        </w:tc>
      </w:tr>
      <w:tr w:rsidR="009E2F12" w14:paraId="5D08A358"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tcMar>
              <w:left w:w="118" w:type="dxa"/>
            </w:tcMar>
          </w:tcPr>
          <w:p w14:paraId="20B58DF5"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tcPr>
          <w:p w14:paraId="7013C079"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tcMar>
              <w:left w:w="0" w:type="dxa"/>
              <w:right w:w="20" w:type="dxa"/>
            </w:tcMar>
          </w:tcPr>
          <w:p w14:paraId="40CBE54E" w14:textId="77777777" w:rsidR="009E2F12" w:rsidRDefault="00261EDA" w:rsidP="004E7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6928CB35" w14:textId="77777777" w:rsidR="009E2F12" w:rsidRDefault="00261EDA" w:rsidP="004E7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9E2F12" w14:paraId="4DA78E37"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Mar>
              <w:left w:w="118" w:type="dxa"/>
            </w:tcMar>
          </w:tcPr>
          <w:p w14:paraId="2F6F40CF"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Colwell</w:t>
            </w:r>
          </w:p>
          <w:p w14:paraId="5A1616DF"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Cox</w:t>
            </w:r>
          </w:p>
          <w:p w14:paraId="1C784267"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Gunn</w:t>
            </w:r>
          </w:p>
          <w:p w14:paraId="4C9837A5"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Labrador</w:t>
            </w:r>
          </w:p>
          <w:p w14:paraId="069B80B3"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Lappin</w:t>
            </w:r>
          </w:p>
          <w:p w14:paraId="16A4F8A5"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Lenberg</w:t>
            </w:r>
          </w:p>
          <w:p w14:paraId="51E38C76"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McLindon</w:t>
            </w:r>
          </w:p>
          <w:p w14:paraId="21905F63"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Stow</w:t>
            </w:r>
          </w:p>
          <w:p w14:paraId="3AA82E9C"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Taylor</w:t>
            </w:r>
          </w:p>
          <w:p w14:paraId="6110E1C0"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Zinni</w:t>
            </w:r>
          </w:p>
        </w:tc>
        <w:tc>
          <w:tcPr>
            <w:tcW w:w="2999" w:type="dxa"/>
            <w:tcBorders>
              <w:left w:val="nil"/>
            </w:tcBorders>
          </w:tcPr>
          <w:p w14:paraId="5FB15CBD"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Nil</w:t>
            </w:r>
          </w:p>
        </w:tc>
        <w:tc>
          <w:tcPr>
            <w:tcW w:w="2999" w:type="dxa"/>
            <w:tcBorders>
              <w:left w:val="nil"/>
            </w:tcBorders>
            <w:tcMar>
              <w:left w:w="0" w:type="dxa"/>
              <w:right w:w="20" w:type="dxa"/>
            </w:tcMar>
          </w:tcPr>
          <w:p w14:paraId="323F9E45" w14:textId="77777777" w:rsidR="009E2F12" w:rsidRDefault="00261EDA">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3007A2F5"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03FC434E"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color w:val="000000"/>
          <w:lang w:eastAsia="en-AU" w:bidi="en-AU"/>
        </w:rPr>
      </w:pPr>
    </w:p>
    <w:p w14:paraId="6CEE32FB" w14:textId="313563A3" w:rsidR="00A11A83" w:rsidRPr="00163BE0" w:rsidRDefault="00261EDA" w:rsidP="00FC3293">
      <w:pPr>
        <w:tabs>
          <w:tab w:val="left" w:pos="600"/>
        </w:tabs>
        <w:ind w:left="600" w:hanging="600"/>
        <w:outlineLvl w:val="1"/>
        <w:rPr>
          <w:rFonts w:eastAsia="Calibri" w:cs="Calibri"/>
          <w:color w:val="FFFFFF"/>
          <w:sz w:val="4"/>
        </w:rPr>
      </w:pPr>
      <w:r w:rsidRPr="00163BE0">
        <w:rPr>
          <w:rFonts w:eastAsia="Calibri" w:cs="Calibri"/>
          <w:color w:val="FFFFFF"/>
          <w:sz w:val="4"/>
        </w:rPr>
        <w:br w:type="page"/>
      </w:r>
      <w:r>
        <w:rPr>
          <w:rFonts w:eastAsia="Calibri" w:cs="Calibri"/>
          <w:color w:val="000000"/>
        </w:rPr>
        <w:lastRenderedPageBreak/>
        <w:fldChar w:fldCharType="begin"/>
      </w:r>
      <w:r w:rsidRPr="00163BE0">
        <w:rPr>
          <w:rFonts w:eastAsia="Calibri" w:cs="Calibri"/>
          <w:color w:val="000000"/>
        </w:rPr>
        <w:instrText xml:space="preserve">TC </w:instrText>
      </w:r>
      <w:r w:rsidR="002E1BDE">
        <w:rPr>
          <w:rFonts w:eastAsia="Calibri" w:cs="Calibri"/>
          <w:color w:val="000000"/>
        </w:rPr>
        <w:instrText>“</w:instrText>
      </w:r>
      <w:bookmarkStart w:id="32" w:name="_Toc217459833"/>
      <w:r w:rsidRPr="00163BE0">
        <w:rPr>
          <w:rFonts w:eastAsia="Calibri" w:cs="Calibri"/>
          <w:color w:val="000000"/>
        </w:rPr>
        <w:instrText>5.3</w:instrText>
      </w:r>
      <w:r w:rsidRPr="00163BE0">
        <w:rPr>
          <w:rFonts w:eastAsia="Calibri" w:cs="Calibri"/>
          <w:color w:val="000000"/>
        </w:rPr>
        <w:tab/>
        <w:instrText>Affordable Housing Plan 2025-2030</w:instrText>
      </w:r>
      <w:bookmarkEnd w:id="32"/>
      <w:r w:rsidR="002E1BDE">
        <w:rPr>
          <w:rFonts w:eastAsia="Calibri" w:cs="Calibri"/>
          <w:color w:val="000000"/>
        </w:rPr>
        <w:instrText>”</w:instrText>
      </w:r>
      <w:r w:rsidRPr="00163BE0">
        <w:rPr>
          <w:rFonts w:eastAsia="Calibri" w:cs="Calibri"/>
          <w:color w:val="000000"/>
        </w:rPr>
        <w:instrText xml:space="preserve"> \f \l 2</w:instrText>
      </w:r>
      <w:r>
        <w:rPr>
          <w:rFonts w:eastAsia="Calibri" w:cs="Calibri"/>
          <w:color w:val="000000"/>
        </w:rPr>
        <w:fldChar w:fldCharType="end"/>
      </w:r>
      <w:bookmarkStart w:id="33" w:name="5.3__Affordable_Housing_Plan_2025-2030"/>
      <w:r w:rsidRPr="00163BE0">
        <w:rPr>
          <w:rFonts w:eastAsia="Calibri" w:cs="Calibri"/>
          <w:color w:val="FFFFFF"/>
          <w:sz w:val="4"/>
        </w:rPr>
        <w:t>5.3</w:t>
      </w:r>
      <w:r w:rsidRPr="00163BE0">
        <w:rPr>
          <w:rFonts w:eastAsia="Calibri" w:cs="Calibri"/>
          <w:color w:val="FFFFFF"/>
          <w:sz w:val="4"/>
        </w:rPr>
        <w:tab/>
        <w:t>Affordable Housing Plan 2025-2030</w:t>
      </w:r>
    </w:p>
    <w:bookmarkEnd w:id="33"/>
    <w:p w14:paraId="0926CB70" w14:textId="77777777" w:rsidR="00CD2BB4" w:rsidRDefault="00261EDA" w:rsidP="008D4BC2">
      <w:pPr>
        <w:rPr>
          <w:rFonts w:eastAsia="Calibri" w:cs="Calibri"/>
          <w:color w:val="003266"/>
          <w:sz w:val="28"/>
          <w:szCs w:val="28"/>
        </w:rPr>
      </w:pPr>
      <w:r w:rsidRPr="32FE4E5A">
        <w:rPr>
          <w:rFonts w:eastAsia="Calibri" w:cs="Calibri"/>
          <w:b/>
          <w:bCs/>
          <w:color w:val="003266"/>
          <w:sz w:val="28"/>
          <w:szCs w:val="28"/>
        </w:rPr>
        <w:t>5.3 Affordable Housing Plan 2025-2030</w:t>
      </w:r>
    </w:p>
    <w:p w14:paraId="30572BBB" w14:textId="77777777" w:rsidR="00FF5C33" w:rsidRPr="00FF5C33" w:rsidRDefault="00FF5C33" w:rsidP="008D4BC2">
      <w:pPr>
        <w:tabs>
          <w:tab w:val="left" w:pos="2552"/>
        </w:tabs>
        <w:ind w:left="2552" w:hanging="2552"/>
        <w:rPr>
          <w:rFonts w:eastAsia="Calibri"/>
        </w:rPr>
      </w:pPr>
    </w:p>
    <w:p w14:paraId="1B356693" w14:textId="77777777" w:rsidR="00C87230" w:rsidRDefault="00261EDA" w:rsidP="00C87230">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Director Planning &amp; Development</w:t>
      </w:r>
    </w:p>
    <w:p w14:paraId="6AACCD5F" w14:textId="77777777" w:rsidR="00C87230" w:rsidRDefault="00C87230" w:rsidP="00C87230">
      <w:pPr>
        <w:tabs>
          <w:tab w:val="left" w:pos="3119"/>
        </w:tabs>
        <w:ind w:left="3119" w:hanging="3119"/>
        <w:rPr>
          <w:rFonts w:eastAsia="Calibri"/>
        </w:rPr>
      </w:pPr>
    </w:p>
    <w:p w14:paraId="024FA9A8" w14:textId="77777777" w:rsidR="00C87230" w:rsidRDefault="00261EDA" w:rsidP="2C62E4CD">
      <w:pPr>
        <w:tabs>
          <w:tab w:val="left" w:pos="3119"/>
        </w:tabs>
        <w:ind w:left="3119" w:hanging="3119"/>
        <w:rPr>
          <w:rFonts w:eastAsia="Calibri" w:cs="Calibri"/>
          <w:color w:val="000000" w:themeColor="text1"/>
        </w:rPr>
      </w:pPr>
      <w:r w:rsidRPr="2C62E4CD">
        <w:rPr>
          <w:rFonts w:eastAsia="Calibri"/>
          <w:b/>
          <w:bCs/>
        </w:rPr>
        <w:t>Report Author:</w:t>
      </w:r>
      <w:r>
        <w:tab/>
      </w:r>
      <w:r w:rsidR="001B67F5">
        <w:rPr>
          <w:rFonts w:eastAsia="Calibri" w:cs="Calibri"/>
          <w:color w:val="000000" w:themeColor="text1"/>
        </w:rPr>
        <w:t>Affordable Housing Policy &amp; Project Officer</w:t>
      </w:r>
    </w:p>
    <w:p w14:paraId="452C33F9" w14:textId="77777777" w:rsidR="00135577" w:rsidRDefault="00135577" w:rsidP="00C87230">
      <w:pPr>
        <w:tabs>
          <w:tab w:val="left" w:pos="3119"/>
        </w:tabs>
        <w:ind w:left="3119" w:hanging="3119"/>
        <w:rPr>
          <w:rFonts w:eastAsia="Calibri" w:cs="Calibri"/>
          <w:color w:val="000000" w:themeColor="text1"/>
        </w:rPr>
      </w:pPr>
    </w:p>
    <w:p w14:paraId="6E896688" w14:textId="0C794474" w:rsidR="009E2F12" w:rsidRDefault="00261EDA" w:rsidP="00605F76">
      <w:pPr>
        <w:tabs>
          <w:tab w:val="left" w:pos="3119"/>
        </w:tabs>
        <w:ind w:left="3119" w:hanging="3119"/>
        <w:rPr>
          <w:rFonts w:eastAsia="Calibri" w:cs="Calibri"/>
          <w:color w:val="000000"/>
        </w:rPr>
      </w:pPr>
      <w:r>
        <w:rPr>
          <w:rFonts w:eastAsia="Calibri" w:cs="Calibri"/>
          <w:b/>
          <w:bCs/>
          <w:color w:val="000000" w:themeColor="text1"/>
        </w:rPr>
        <w:t>In Attendance:</w:t>
      </w:r>
      <w:r>
        <w:rPr>
          <w:rFonts w:eastAsia="Calibri"/>
        </w:rPr>
        <w:tab/>
      </w:r>
      <w:r>
        <w:rPr>
          <w:rFonts w:eastAsia="Calibri" w:cs="Calibri"/>
          <w:color w:val="000000"/>
        </w:rPr>
        <w:t>Manager Strategic Property &amp; Portfolio Development</w:t>
      </w:r>
      <w:r w:rsidR="00793230">
        <w:rPr>
          <w:rFonts w:eastAsia="Calibri" w:cs="Calibri"/>
          <w:color w:val="000000"/>
        </w:rPr>
        <w:br/>
      </w:r>
      <w:r>
        <w:rPr>
          <w:rFonts w:eastAsia="Calibri" w:cs="Calibri"/>
          <w:color w:val="000000"/>
        </w:rPr>
        <w:t>Unit Manager Portfolio Development</w:t>
      </w:r>
    </w:p>
    <w:p w14:paraId="282F4FFE" w14:textId="77777777" w:rsidR="00EF0D9A" w:rsidRDefault="00261EDA" w:rsidP="00EF0D9A">
      <w:pPr>
        <w:pStyle w:val="Heading1"/>
      </w:pPr>
      <w:r>
        <w:t>Executive Summary</w:t>
      </w:r>
    </w:p>
    <w:p w14:paraId="3A1C7BFF" w14:textId="77777777" w:rsidR="2C94340D" w:rsidRDefault="00261EDA" w:rsidP="004E585B">
      <w:pPr>
        <w:rPr>
          <w:rFonts w:eastAsia="Calibri" w:cs="Calibri"/>
        </w:rPr>
      </w:pPr>
      <w:r w:rsidRPr="645E10D6">
        <w:rPr>
          <w:rFonts w:eastAsia="Calibri"/>
          <w:color w:val="000000" w:themeColor="text1"/>
        </w:rPr>
        <w:t>The purpose of this report is to present the Affordable Housing Plan for adoption, following public consul</w:t>
      </w:r>
      <w:r w:rsidR="2A216AD8" w:rsidRPr="645E10D6">
        <w:rPr>
          <w:rFonts w:eastAsia="Calibri"/>
          <w:color w:val="000000" w:themeColor="text1"/>
        </w:rPr>
        <w:t>tation</w:t>
      </w:r>
      <w:r w:rsidRPr="645E10D6">
        <w:rPr>
          <w:rFonts w:eastAsia="Calibri"/>
          <w:color w:val="000000" w:themeColor="text1"/>
        </w:rPr>
        <w:t>. The report also outlines community feedback and stakeholder submissions, along with changes made in response to feedback.</w:t>
      </w:r>
      <w:r w:rsidRPr="645E10D6">
        <w:rPr>
          <w:rFonts w:eastAsia="Calibri" w:cs="Calibri"/>
          <w:color w:val="000000" w:themeColor="text1"/>
        </w:rPr>
        <w:t xml:space="preserve">  </w:t>
      </w:r>
      <w:r w:rsidRPr="645E10D6">
        <w:rPr>
          <w:rFonts w:eastAsia="Calibri" w:cs="Calibri"/>
        </w:rPr>
        <w:t xml:space="preserve"> </w:t>
      </w:r>
    </w:p>
    <w:p w14:paraId="71CDAC5E" w14:textId="77777777" w:rsidR="009E2F12" w:rsidRDefault="009E2F12" w:rsidP="004E585B"/>
    <w:p w14:paraId="7A5A7DF8" w14:textId="77777777" w:rsidR="000070A2" w:rsidRDefault="00261EDA" w:rsidP="004E585B">
      <w:pPr>
        <w:rPr>
          <w:rFonts w:eastAsia="Calibri" w:cs="Calibri"/>
        </w:rPr>
      </w:pPr>
      <w:r w:rsidRPr="2DF149FA">
        <w:rPr>
          <w:color w:val="000000" w:themeColor="text1"/>
        </w:rPr>
        <w:t>Affordable, safe and secure housing is essential infrastructure</w:t>
      </w:r>
      <w:r w:rsidR="65C45D54" w:rsidRPr="2DF149FA">
        <w:rPr>
          <w:color w:val="000000" w:themeColor="text1"/>
        </w:rPr>
        <w:t xml:space="preserve"> for thriving communities.</w:t>
      </w:r>
      <w:r w:rsidR="65C45D54" w:rsidRPr="2DF149FA">
        <w:rPr>
          <w:rFonts w:eastAsia="Calibri" w:cs="Calibri"/>
        </w:rPr>
        <w:t xml:space="preserve"> </w:t>
      </w:r>
      <w:r w:rsidRPr="2DF149FA">
        <w:rPr>
          <w:color w:val="000000" w:themeColor="text1"/>
        </w:rPr>
        <w:t>It enables greater life opportunities, improves health and education outcomes, and underpins economic resilience</w:t>
      </w:r>
      <w:r w:rsidRPr="2DF149FA">
        <w:rPr>
          <w:rFonts w:eastAsia="Calibri" w:cs="Calibri"/>
        </w:rPr>
        <w:t>. In the City of Whittlesea, the supply of affordable housing is falling short of growing demand. In 2025, around 5,173 households, 6.1% of all households in the municipality</w:t>
      </w:r>
      <w:r w:rsidR="37330767" w:rsidRPr="2DF149FA">
        <w:rPr>
          <w:rFonts w:eastAsia="Calibri" w:cs="Calibri"/>
        </w:rPr>
        <w:t xml:space="preserve">, </w:t>
      </w:r>
      <w:r w:rsidRPr="2DF149FA">
        <w:rPr>
          <w:rFonts w:eastAsia="Calibri" w:cs="Calibri"/>
        </w:rPr>
        <w:t xml:space="preserve">are estimated to need affordable housing. By 2041, that number is expected to rise to 8,942 households, or 8.1%. Without decisive action, this shortage will continue to </w:t>
      </w:r>
      <w:r w:rsidR="5DE12FE7" w:rsidRPr="2DF149FA">
        <w:rPr>
          <w:rFonts w:eastAsia="Calibri" w:cs="Calibri"/>
        </w:rPr>
        <w:t>put pressure on</w:t>
      </w:r>
      <w:r w:rsidRPr="2DF149FA">
        <w:rPr>
          <w:rFonts w:eastAsia="Calibri" w:cs="Calibri"/>
        </w:rPr>
        <w:t xml:space="preserve"> public services</w:t>
      </w:r>
      <w:r w:rsidR="6E6A3236" w:rsidRPr="2DF149FA">
        <w:rPr>
          <w:rFonts w:eastAsia="Calibri" w:cs="Calibri"/>
        </w:rPr>
        <w:t>, disadvantag</w:t>
      </w:r>
      <w:r w:rsidR="2D6A2FF4" w:rsidRPr="2DF149FA">
        <w:rPr>
          <w:rFonts w:eastAsia="Calibri" w:cs="Calibri"/>
        </w:rPr>
        <w:t>ing</w:t>
      </w:r>
      <w:r w:rsidR="6E6A3236" w:rsidRPr="2DF149FA">
        <w:rPr>
          <w:rFonts w:eastAsia="Calibri" w:cs="Calibri"/>
        </w:rPr>
        <w:t xml:space="preserve"> communities</w:t>
      </w:r>
      <w:r w:rsidR="3D159D13" w:rsidRPr="2DF149FA">
        <w:rPr>
          <w:rFonts w:eastAsia="Calibri" w:cs="Calibri"/>
        </w:rPr>
        <w:t>,</w:t>
      </w:r>
      <w:r w:rsidRPr="2DF149FA">
        <w:rPr>
          <w:rFonts w:eastAsia="Calibri" w:cs="Calibri"/>
        </w:rPr>
        <w:t xml:space="preserve"> and </w:t>
      </w:r>
      <w:r w:rsidR="7EA7CE39" w:rsidRPr="2DF149FA">
        <w:rPr>
          <w:rFonts w:eastAsia="Calibri" w:cs="Calibri"/>
        </w:rPr>
        <w:t>leaving vulnerable residents with limited secure housing options.</w:t>
      </w:r>
    </w:p>
    <w:p w14:paraId="7C9F7B9E" w14:textId="77777777" w:rsidR="000070A2" w:rsidRDefault="000070A2" w:rsidP="004E585B">
      <w:pPr>
        <w:rPr>
          <w:color w:val="000000" w:themeColor="text1"/>
        </w:rPr>
      </w:pPr>
    </w:p>
    <w:p w14:paraId="0D56453A" w14:textId="77777777" w:rsidR="000070A2" w:rsidRDefault="00261EDA" w:rsidP="004E585B">
      <w:pPr>
        <w:rPr>
          <w:rFonts w:eastAsia="Calibri" w:cs="Calibri"/>
          <w:highlight w:val="yellow"/>
        </w:rPr>
      </w:pPr>
      <w:r w:rsidRPr="02BB1E3B">
        <w:rPr>
          <w:rFonts w:eastAsia="Calibri" w:cs="Calibri"/>
        </w:rPr>
        <w:t xml:space="preserve">The Affordable Housing Plan sets out a strategic path to increase the supply of affordable homes across Whittlesea. </w:t>
      </w:r>
      <w:r w:rsidR="0EBDC065" w:rsidRPr="02BB1E3B">
        <w:rPr>
          <w:rFonts w:eastAsia="Calibri" w:cs="Calibri"/>
        </w:rPr>
        <w:t xml:space="preserve">Affordable housing is defined in the plan as </w:t>
      </w:r>
      <w:r w:rsidR="51140EE5" w:rsidRPr="02BB1E3B">
        <w:rPr>
          <w:rFonts w:eastAsia="Calibri" w:cs="Calibri"/>
        </w:rPr>
        <w:t xml:space="preserve">good-quality, fit-for-purpose housing, priced at a level that is affordable relative to the income of its occupants, while still allowing households to meet their other essential living costs. </w:t>
      </w:r>
      <w:r w:rsidR="07F6A308" w:rsidRPr="02BB1E3B">
        <w:rPr>
          <w:rFonts w:eastAsia="Calibri" w:cs="Calibri"/>
        </w:rPr>
        <w:t>The plan</w:t>
      </w:r>
      <w:r w:rsidRPr="02BB1E3B">
        <w:rPr>
          <w:rFonts w:eastAsia="Calibri" w:cs="Calibri"/>
        </w:rPr>
        <w:t xml:space="preserve"> is </w:t>
      </w:r>
      <w:r w:rsidR="117963B3" w:rsidRPr="02BB1E3B">
        <w:rPr>
          <w:rFonts w:eastAsia="Calibri" w:cs="Calibri"/>
        </w:rPr>
        <w:t>informed by</w:t>
      </w:r>
      <w:r w:rsidRPr="02BB1E3B">
        <w:rPr>
          <w:rFonts w:eastAsia="Calibri" w:cs="Calibri"/>
        </w:rPr>
        <w:t xml:space="preserve"> current data and shaped by the lived experiences and insights of our residents. </w:t>
      </w:r>
      <w:r w:rsidR="37D9F60A" w:rsidRPr="251F788A">
        <w:rPr>
          <w:rFonts w:eastAsia="Calibri" w:cs="Calibri"/>
        </w:rPr>
        <w:t>The plan</w:t>
      </w:r>
      <w:r w:rsidR="35FD0B16" w:rsidRPr="02BB1E3B">
        <w:rPr>
          <w:rFonts w:eastAsia="Calibri" w:cs="Calibri"/>
        </w:rPr>
        <w:t xml:space="preserve"> recognises the roles that federal, state and local government play in the facilitation and delivery of affordable </w:t>
      </w:r>
      <w:proofErr w:type="gramStart"/>
      <w:r w:rsidR="35FD0B16" w:rsidRPr="02BB1E3B">
        <w:rPr>
          <w:rFonts w:eastAsia="Calibri" w:cs="Calibri"/>
        </w:rPr>
        <w:t>homes</w:t>
      </w:r>
      <w:r w:rsidR="3130727D" w:rsidRPr="251F788A">
        <w:rPr>
          <w:rFonts w:eastAsia="Calibri" w:cs="Calibri"/>
        </w:rPr>
        <w:t>,</w:t>
      </w:r>
      <w:proofErr w:type="gramEnd"/>
      <w:r w:rsidR="3130727D" w:rsidRPr="251F788A">
        <w:rPr>
          <w:rFonts w:eastAsia="Calibri" w:cs="Calibri"/>
        </w:rPr>
        <w:t xml:space="preserve"> it identifies</w:t>
      </w:r>
      <w:r w:rsidR="6A21693F" w:rsidRPr="02BB1E3B">
        <w:rPr>
          <w:rFonts w:eastAsia="Calibri" w:cs="Calibri"/>
        </w:rPr>
        <w:t xml:space="preserve"> </w:t>
      </w:r>
      <w:r w:rsidR="4D820DE4" w:rsidRPr="02BB1E3B">
        <w:rPr>
          <w:rFonts w:eastAsia="Calibri" w:cs="Calibri"/>
        </w:rPr>
        <w:t xml:space="preserve">the community housing </w:t>
      </w:r>
      <w:r w:rsidR="4D820DE4" w:rsidRPr="251F788A">
        <w:rPr>
          <w:rFonts w:eastAsia="Calibri" w:cs="Calibri"/>
        </w:rPr>
        <w:t>sector</w:t>
      </w:r>
      <w:r w:rsidR="4EE74A27" w:rsidRPr="251F788A">
        <w:rPr>
          <w:rFonts w:eastAsia="Calibri" w:cs="Calibri"/>
        </w:rPr>
        <w:t xml:space="preserve"> as the growth engine of the industry and the</w:t>
      </w:r>
      <w:r w:rsidR="205C2651" w:rsidRPr="251F788A">
        <w:rPr>
          <w:rFonts w:eastAsia="Calibri" w:cs="Calibri"/>
        </w:rPr>
        <w:t xml:space="preserve"> important role played by the</w:t>
      </w:r>
      <w:r w:rsidR="4EE74A27" w:rsidRPr="251F788A">
        <w:rPr>
          <w:rFonts w:eastAsia="Calibri" w:cs="Calibri"/>
        </w:rPr>
        <w:t xml:space="preserve"> private sector</w:t>
      </w:r>
      <w:r w:rsidR="3EF7C110" w:rsidRPr="251F788A">
        <w:rPr>
          <w:rFonts w:eastAsia="Calibri" w:cs="Calibri"/>
        </w:rPr>
        <w:t>.</w:t>
      </w:r>
      <w:r w:rsidR="4EE74A27" w:rsidRPr="251F788A">
        <w:rPr>
          <w:rFonts w:eastAsia="Calibri" w:cs="Calibri"/>
        </w:rPr>
        <w:t xml:space="preserve"> </w:t>
      </w:r>
    </w:p>
    <w:p w14:paraId="41AA7A0B" w14:textId="77777777" w:rsidR="000070A2" w:rsidRDefault="000070A2" w:rsidP="004E585B">
      <w:pPr>
        <w:rPr>
          <w:color w:val="000000" w:themeColor="text1"/>
        </w:rPr>
      </w:pPr>
    </w:p>
    <w:p w14:paraId="4418C5C6" w14:textId="3756A87A" w:rsidR="031BA6E1" w:rsidRDefault="00261EDA" w:rsidP="004E585B">
      <w:pPr>
        <w:rPr>
          <w:rFonts w:eastAsia="Calibri" w:cs="Calibri"/>
        </w:rPr>
      </w:pPr>
      <w:r w:rsidRPr="4ABE9B0D">
        <w:rPr>
          <w:rFonts w:eastAsia="Calibri" w:cs="Calibri"/>
        </w:rPr>
        <w:t xml:space="preserve">The plan was informed by two rounds of community </w:t>
      </w:r>
      <w:r w:rsidR="00AB7635">
        <w:rPr>
          <w:rFonts w:eastAsia="Calibri" w:cs="Calibri"/>
        </w:rPr>
        <w:t>consultation</w:t>
      </w:r>
      <w:r w:rsidR="1E89A626" w:rsidRPr="5FC56648">
        <w:rPr>
          <w:rFonts w:eastAsia="Calibri" w:cs="Calibri"/>
        </w:rPr>
        <w:t>. Th</w:t>
      </w:r>
      <w:r w:rsidR="6DBCACB3" w:rsidRPr="5FC56648">
        <w:rPr>
          <w:rFonts w:eastAsia="Calibri" w:cs="Calibri"/>
        </w:rPr>
        <w:t>e</w:t>
      </w:r>
      <w:r w:rsidR="6DBCACB3" w:rsidRPr="4ABE9B0D">
        <w:rPr>
          <w:rFonts w:eastAsia="Calibri" w:cs="Calibri"/>
        </w:rPr>
        <w:t xml:space="preserve"> first </w:t>
      </w:r>
      <w:r w:rsidR="38A12F08" w:rsidRPr="5FC56648">
        <w:rPr>
          <w:rFonts w:eastAsia="Calibri" w:cs="Calibri"/>
        </w:rPr>
        <w:t>round was</w:t>
      </w:r>
      <w:r w:rsidR="6DBCACB3" w:rsidRPr="5FC56648">
        <w:rPr>
          <w:rFonts w:eastAsia="Calibri" w:cs="Calibri"/>
        </w:rPr>
        <w:t xml:space="preserve"> </w:t>
      </w:r>
      <w:r w:rsidR="38A12F08" w:rsidRPr="5FC56648">
        <w:rPr>
          <w:rFonts w:eastAsia="Calibri" w:cs="Calibri"/>
        </w:rPr>
        <w:t>through</w:t>
      </w:r>
      <w:r w:rsidR="6DBCACB3" w:rsidRPr="4ABE9B0D">
        <w:rPr>
          <w:rFonts w:eastAsia="Calibri" w:cs="Calibri"/>
        </w:rPr>
        <w:t xml:space="preserve"> </w:t>
      </w:r>
      <w:r w:rsidR="0AABD09E" w:rsidRPr="4ABE9B0D">
        <w:rPr>
          <w:rFonts w:eastAsia="Calibri" w:cs="Calibri"/>
        </w:rPr>
        <w:t>the C</w:t>
      </w:r>
      <w:r w:rsidRPr="4ABE9B0D">
        <w:rPr>
          <w:rFonts w:eastAsia="Calibri" w:cs="Calibri"/>
        </w:rPr>
        <w:t xml:space="preserve">ommunity </w:t>
      </w:r>
      <w:r w:rsidR="5E96B416" w:rsidRPr="4ABE9B0D">
        <w:rPr>
          <w:rFonts w:eastAsia="Calibri" w:cs="Calibri"/>
        </w:rPr>
        <w:t>I</w:t>
      </w:r>
      <w:r w:rsidRPr="4ABE9B0D">
        <w:rPr>
          <w:rFonts w:eastAsia="Calibri" w:cs="Calibri"/>
        </w:rPr>
        <w:t>nsights survey</w:t>
      </w:r>
      <w:r w:rsidR="270E2FDC" w:rsidRPr="5FC56648">
        <w:rPr>
          <w:rFonts w:eastAsia="Calibri" w:cs="Calibri"/>
        </w:rPr>
        <w:t>,</w:t>
      </w:r>
      <w:r w:rsidR="4BD29C3A" w:rsidRPr="5FC56648">
        <w:rPr>
          <w:rFonts w:eastAsia="Calibri" w:cs="Calibri"/>
        </w:rPr>
        <w:t xml:space="preserve"> </w:t>
      </w:r>
      <w:r w:rsidR="5C9C52D6" w:rsidRPr="5FC56648">
        <w:rPr>
          <w:rFonts w:eastAsia="Calibri" w:cs="Calibri"/>
        </w:rPr>
        <w:t>which</w:t>
      </w:r>
      <w:r w:rsidR="4BD29C3A" w:rsidRPr="4ABE9B0D">
        <w:rPr>
          <w:rFonts w:eastAsia="Calibri" w:cs="Calibri"/>
        </w:rPr>
        <w:t xml:space="preserve"> helped shape the </w:t>
      </w:r>
      <w:r w:rsidRPr="4ABE9B0D">
        <w:rPr>
          <w:rFonts w:eastAsia="Calibri" w:cs="Calibri"/>
        </w:rPr>
        <w:t>draft Plan</w:t>
      </w:r>
      <w:r w:rsidR="0DCD86A3" w:rsidRPr="4ABE9B0D">
        <w:rPr>
          <w:rFonts w:eastAsia="Calibri" w:cs="Calibri"/>
        </w:rPr>
        <w:t xml:space="preserve"> </w:t>
      </w:r>
      <w:r w:rsidR="1697C028" w:rsidRPr="4ABE9B0D">
        <w:rPr>
          <w:rFonts w:eastAsia="Calibri" w:cs="Calibri"/>
        </w:rPr>
        <w:t xml:space="preserve">to </w:t>
      </w:r>
      <w:r w:rsidR="0DCD86A3" w:rsidRPr="4ABE9B0D">
        <w:rPr>
          <w:rFonts w:eastAsia="Calibri" w:cs="Calibri"/>
        </w:rPr>
        <w:t>ensure it reflects local needs and priorities</w:t>
      </w:r>
      <w:r w:rsidRPr="4ABE9B0D">
        <w:rPr>
          <w:rFonts w:eastAsia="Calibri" w:cs="Calibri"/>
        </w:rPr>
        <w:t>.</w:t>
      </w:r>
    </w:p>
    <w:p w14:paraId="0568053D" w14:textId="77777777" w:rsidR="004E585B" w:rsidRPr="000070A2" w:rsidRDefault="004E585B" w:rsidP="004E585B">
      <w:pPr>
        <w:rPr>
          <w:color w:val="000000" w:themeColor="text1"/>
        </w:rPr>
      </w:pPr>
    </w:p>
    <w:p w14:paraId="029DB381" w14:textId="77777777" w:rsidR="000070A2" w:rsidRDefault="00261EDA" w:rsidP="004E585B">
      <w:pPr>
        <w:rPr>
          <w:rFonts w:eastAsia="Calibri" w:cs="Calibri"/>
        </w:rPr>
      </w:pPr>
      <w:r w:rsidRPr="2DF149FA">
        <w:rPr>
          <w:rFonts w:eastAsia="Calibri" w:cs="Calibri"/>
        </w:rPr>
        <w:t>On 19 August 2025</w:t>
      </w:r>
      <w:r w:rsidR="0AEE9769" w:rsidRPr="1E89A626">
        <w:rPr>
          <w:rFonts w:eastAsia="Calibri" w:cs="Calibri"/>
        </w:rPr>
        <w:t>,</w:t>
      </w:r>
      <w:r w:rsidRPr="2DF149FA">
        <w:rPr>
          <w:rFonts w:eastAsia="Calibri" w:cs="Calibri"/>
        </w:rPr>
        <w:t xml:space="preserve"> t</w:t>
      </w:r>
      <w:r w:rsidR="370A1810" w:rsidRPr="2DF149FA">
        <w:rPr>
          <w:rFonts w:eastAsia="Calibri" w:cs="Calibri"/>
        </w:rPr>
        <w:t xml:space="preserve">he draft plan was </w:t>
      </w:r>
      <w:r w:rsidR="162FBD2A" w:rsidRPr="2DF149FA">
        <w:rPr>
          <w:rFonts w:eastAsia="Calibri" w:cs="Calibri"/>
        </w:rPr>
        <w:t xml:space="preserve">endorsed </w:t>
      </w:r>
      <w:r w:rsidR="162FBD2A" w:rsidRPr="2DF149FA">
        <w:rPr>
          <w:rFonts w:eastAsia="Calibri" w:cs="Calibri"/>
          <w:color w:val="000000" w:themeColor="text1"/>
        </w:rPr>
        <w:t>by Council for</w:t>
      </w:r>
      <w:r w:rsidR="2D37CEFF" w:rsidRPr="2DF149FA">
        <w:rPr>
          <w:rFonts w:eastAsia="Calibri" w:cs="Calibri"/>
          <w:color w:val="000000" w:themeColor="text1"/>
        </w:rPr>
        <w:t xml:space="preserve"> a second round of</w:t>
      </w:r>
      <w:r w:rsidR="162FBD2A" w:rsidRPr="2DF149FA">
        <w:rPr>
          <w:rFonts w:eastAsia="Calibri" w:cs="Calibri"/>
          <w:color w:val="000000" w:themeColor="text1"/>
        </w:rPr>
        <w:t xml:space="preserve"> community consultation. The plan was </w:t>
      </w:r>
      <w:r w:rsidR="370A1810" w:rsidRPr="2DF149FA">
        <w:rPr>
          <w:rFonts w:eastAsia="Calibri" w:cs="Calibri"/>
        </w:rPr>
        <w:t xml:space="preserve">made available for </w:t>
      </w:r>
      <w:r w:rsidR="68DC7193" w:rsidRPr="2DF149FA">
        <w:rPr>
          <w:rFonts w:eastAsia="Calibri" w:cs="Calibri"/>
        </w:rPr>
        <w:t>community and stakeholder</w:t>
      </w:r>
      <w:r w:rsidR="370A1810" w:rsidRPr="2DF149FA">
        <w:rPr>
          <w:rFonts w:eastAsia="Calibri" w:cs="Calibri"/>
        </w:rPr>
        <w:t xml:space="preserve"> feedback </w:t>
      </w:r>
      <w:r w:rsidR="79EE1B65" w:rsidRPr="2DF149FA">
        <w:rPr>
          <w:rFonts w:eastAsia="Calibri" w:cs="Calibri"/>
        </w:rPr>
        <w:t xml:space="preserve">from </w:t>
      </w:r>
      <w:r w:rsidR="370A1810" w:rsidRPr="2DF149FA">
        <w:rPr>
          <w:rFonts w:eastAsia="Calibri" w:cs="Calibri"/>
        </w:rPr>
        <w:t xml:space="preserve">25 August </w:t>
      </w:r>
      <w:r w:rsidR="76C6B51D" w:rsidRPr="2DF149FA">
        <w:rPr>
          <w:rFonts w:eastAsia="Calibri" w:cs="Calibri"/>
        </w:rPr>
        <w:t>to</w:t>
      </w:r>
      <w:r w:rsidR="370A1810" w:rsidRPr="2DF149FA">
        <w:rPr>
          <w:rFonts w:eastAsia="Calibri" w:cs="Calibri"/>
        </w:rPr>
        <w:t xml:space="preserve"> 21 September 2025 via Council’s engagement page, supported by social media outreach and an email campaign reaching over 1,600 recipients.</w:t>
      </w:r>
    </w:p>
    <w:p w14:paraId="32E9C104" w14:textId="77777777" w:rsidR="0007324D" w:rsidRDefault="0007324D" w:rsidP="004E585B">
      <w:pPr>
        <w:rPr>
          <w:rFonts w:eastAsia="Calibri" w:cs="Calibri"/>
        </w:rPr>
      </w:pPr>
    </w:p>
    <w:p w14:paraId="76FC1422" w14:textId="77777777" w:rsidR="000070A2" w:rsidRDefault="00261EDA" w:rsidP="004E585B">
      <w:pPr>
        <w:rPr>
          <w:rFonts w:eastAsia="Calibri" w:cs="Calibri"/>
        </w:rPr>
      </w:pPr>
      <w:r w:rsidRPr="56613E91">
        <w:rPr>
          <w:rFonts w:eastAsia="Calibri" w:cs="Calibri"/>
        </w:rPr>
        <w:lastRenderedPageBreak/>
        <w:t>Feedback was received from four community members</w:t>
      </w:r>
      <w:r w:rsidR="3A3B1104" w:rsidRPr="56613E91">
        <w:rPr>
          <w:rFonts w:eastAsia="Calibri" w:cs="Calibri"/>
        </w:rPr>
        <w:t xml:space="preserve">, </w:t>
      </w:r>
      <w:r w:rsidRPr="56613E91">
        <w:rPr>
          <w:rFonts w:eastAsia="Calibri" w:cs="Calibri"/>
        </w:rPr>
        <w:t xml:space="preserve">one in support and three </w:t>
      </w:r>
      <w:r w:rsidR="25F6E46E" w:rsidRPr="56613E91">
        <w:rPr>
          <w:rFonts w:eastAsia="Calibri" w:cs="Calibri"/>
        </w:rPr>
        <w:t>raising issues</w:t>
      </w:r>
      <w:r w:rsidR="381507C0" w:rsidRPr="56613E91">
        <w:rPr>
          <w:rFonts w:eastAsia="Calibri" w:cs="Calibri"/>
        </w:rPr>
        <w:t xml:space="preserve"> that </w:t>
      </w:r>
      <w:r w:rsidR="71EABFCF" w:rsidRPr="56613E91">
        <w:rPr>
          <w:rFonts w:eastAsia="Calibri" w:cs="Calibri"/>
        </w:rPr>
        <w:t xml:space="preserve">are not </w:t>
      </w:r>
      <w:r w:rsidR="678E5F7E" w:rsidRPr="5FC56648">
        <w:rPr>
          <w:rFonts w:eastAsia="Calibri" w:cs="Calibri"/>
        </w:rPr>
        <w:t>directly relevant to</w:t>
      </w:r>
      <w:r w:rsidR="71EABFCF" w:rsidRPr="56613E91">
        <w:rPr>
          <w:rFonts w:eastAsia="Calibri" w:cs="Calibri"/>
        </w:rPr>
        <w:t xml:space="preserve"> the plan due to its strategic scope and priorities</w:t>
      </w:r>
      <w:r w:rsidRPr="56613E91">
        <w:rPr>
          <w:rFonts w:eastAsia="Calibri" w:cs="Calibri"/>
        </w:rPr>
        <w:t xml:space="preserve">. </w:t>
      </w:r>
    </w:p>
    <w:p w14:paraId="54BD84C9" w14:textId="77777777" w:rsidR="008F6DD0" w:rsidRDefault="008F6DD0" w:rsidP="004E585B">
      <w:pPr>
        <w:rPr>
          <w:rFonts w:eastAsia="Calibri" w:cs="Calibri"/>
        </w:rPr>
      </w:pPr>
    </w:p>
    <w:p w14:paraId="3F9D4601" w14:textId="77777777" w:rsidR="000070A2" w:rsidRDefault="00261EDA" w:rsidP="004E585B">
      <w:pPr>
        <w:rPr>
          <w:rFonts w:eastAsia="Calibri" w:cs="Calibri"/>
        </w:rPr>
      </w:pPr>
      <w:r w:rsidRPr="56613E91">
        <w:rPr>
          <w:rFonts w:eastAsia="Calibri" w:cs="Calibri"/>
        </w:rPr>
        <w:t>In addition, two key industry stakeholders, C</w:t>
      </w:r>
      <w:r w:rsidR="132345FD" w:rsidRPr="56613E91">
        <w:rPr>
          <w:rFonts w:eastAsia="Calibri" w:cs="Calibri"/>
        </w:rPr>
        <w:t>ommunity Housing Industry Association Victoria (CHIA Vic)</w:t>
      </w:r>
      <w:r w:rsidRPr="56613E91">
        <w:rPr>
          <w:rFonts w:eastAsia="Calibri" w:cs="Calibri"/>
        </w:rPr>
        <w:t xml:space="preserve"> and Beyond Housing, submitted written responses. Both organisations expressed strong support for the plan and offered constructive recommendations to strengthen and clarify </w:t>
      </w:r>
      <w:r w:rsidR="7B02EA38" w:rsidRPr="56613E91">
        <w:rPr>
          <w:rFonts w:eastAsia="Calibri" w:cs="Calibri"/>
        </w:rPr>
        <w:t xml:space="preserve">the plan’s </w:t>
      </w:r>
      <w:r w:rsidRPr="56613E91">
        <w:rPr>
          <w:rFonts w:eastAsia="Calibri" w:cs="Calibri"/>
        </w:rPr>
        <w:t>content.</w:t>
      </w:r>
    </w:p>
    <w:p w14:paraId="0F936344" w14:textId="77777777" w:rsidR="004E585B" w:rsidRDefault="004E585B" w:rsidP="004E585B">
      <w:pPr>
        <w:rPr>
          <w:rFonts w:eastAsia="Calibri" w:cs="Calibri"/>
        </w:rPr>
      </w:pPr>
    </w:p>
    <w:p w14:paraId="2453E572" w14:textId="77777777" w:rsidR="39C0499E" w:rsidRDefault="00261EDA" w:rsidP="004E585B">
      <w:pPr>
        <w:rPr>
          <w:rFonts w:eastAsia="Calibri" w:cs="Calibri"/>
          <w:color w:val="000000" w:themeColor="text1"/>
        </w:rPr>
      </w:pPr>
      <w:r w:rsidRPr="224273EA">
        <w:rPr>
          <w:rFonts w:eastAsia="Calibri" w:cs="Calibri"/>
          <w:color w:val="000000" w:themeColor="text1"/>
        </w:rPr>
        <w:t>This report presents the final Affordable Housing Plan for adoption</w:t>
      </w:r>
      <w:r w:rsidR="300256DC" w:rsidRPr="224273EA">
        <w:rPr>
          <w:rFonts w:eastAsia="Calibri" w:cs="Calibri"/>
          <w:color w:val="000000" w:themeColor="text1"/>
        </w:rPr>
        <w:t>, included</w:t>
      </w:r>
      <w:r w:rsidR="0218984A" w:rsidRPr="224273EA">
        <w:rPr>
          <w:rFonts w:eastAsia="Calibri" w:cs="Calibri"/>
          <w:color w:val="000000" w:themeColor="text1"/>
        </w:rPr>
        <w:t xml:space="preserve"> at </w:t>
      </w:r>
      <w:r w:rsidR="0218984A" w:rsidRPr="224273EA">
        <w:rPr>
          <w:rFonts w:eastAsia="Calibri" w:cs="Calibri"/>
          <w:i/>
          <w:iCs/>
          <w:color w:val="000000" w:themeColor="text1"/>
        </w:rPr>
        <w:t>Attachment 1</w:t>
      </w:r>
      <w:r w:rsidRPr="224273EA">
        <w:rPr>
          <w:rFonts w:eastAsia="Calibri" w:cs="Calibri"/>
          <w:i/>
          <w:iCs/>
          <w:color w:val="000000" w:themeColor="text1"/>
        </w:rPr>
        <w:t>.</w:t>
      </w:r>
      <w:r w:rsidR="4D0F165D" w:rsidRPr="224273EA">
        <w:rPr>
          <w:rFonts w:eastAsia="Calibri" w:cs="Calibri"/>
          <w:i/>
          <w:iCs/>
          <w:color w:val="000000" w:themeColor="text1"/>
        </w:rPr>
        <w:t xml:space="preserve"> </w:t>
      </w:r>
      <w:r w:rsidRPr="224273EA">
        <w:rPr>
          <w:rFonts w:eastAsia="Calibri" w:cs="Calibri"/>
          <w:color w:val="000000" w:themeColor="text1"/>
        </w:rPr>
        <w:t xml:space="preserve">If endorsed, the next steps will include publishing </w:t>
      </w:r>
      <w:r w:rsidR="2F6926F4" w:rsidRPr="1E89A626">
        <w:rPr>
          <w:rFonts w:eastAsia="Calibri" w:cs="Calibri"/>
          <w:color w:val="000000" w:themeColor="text1"/>
        </w:rPr>
        <w:t xml:space="preserve">the </w:t>
      </w:r>
      <w:r w:rsidRPr="224273EA">
        <w:rPr>
          <w:rFonts w:eastAsia="Calibri" w:cs="Calibri"/>
          <w:color w:val="000000" w:themeColor="text1"/>
        </w:rPr>
        <w:t xml:space="preserve">consultation </w:t>
      </w:r>
      <w:r w:rsidR="1E89A626" w:rsidRPr="1E89A626">
        <w:rPr>
          <w:rFonts w:eastAsia="Calibri" w:cs="Calibri"/>
          <w:color w:val="000000" w:themeColor="text1"/>
        </w:rPr>
        <w:t>outcome</w:t>
      </w:r>
      <w:r w:rsidR="093218AC" w:rsidRPr="1E89A626">
        <w:rPr>
          <w:rFonts w:eastAsia="Calibri" w:cs="Calibri"/>
          <w:color w:val="000000" w:themeColor="text1"/>
        </w:rPr>
        <w:t>s</w:t>
      </w:r>
      <w:r w:rsidRPr="224273EA">
        <w:rPr>
          <w:rFonts w:eastAsia="Calibri" w:cs="Calibri"/>
          <w:color w:val="000000" w:themeColor="text1"/>
        </w:rPr>
        <w:t xml:space="preserve"> along with the final Plan on the website</w:t>
      </w:r>
      <w:r w:rsidR="1F00D85C" w:rsidRPr="1E89A626">
        <w:rPr>
          <w:rFonts w:eastAsia="Calibri" w:cs="Calibri"/>
          <w:color w:val="000000" w:themeColor="text1"/>
        </w:rPr>
        <w:t xml:space="preserve"> and commencement of actions</w:t>
      </w:r>
      <w:r w:rsidRPr="224273EA">
        <w:rPr>
          <w:rFonts w:eastAsia="Calibri" w:cs="Calibri"/>
          <w:color w:val="000000" w:themeColor="text1"/>
        </w:rPr>
        <w:t>.</w:t>
      </w:r>
    </w:p>
    <w:p w14:paraId="419613AA" w14:textId="77777777" w:rsidR="004E56C0" w:rsidRDefault="00261EDA" w:rsidP="004E56C0">
      <w:pPr>
        <w:pStyle w:val="Heading1"/>
      </w:pPr>
      <w:r>
        <w:t>Officers’ Recommendation</w:t>
      </w:r>
    </w:p>
    <w:p w14:paraId="357D4503" w14:textId="77777777" w:rsidR="00922C6D" w:rsidRPr="0007324D" w:rsidRDefault="00261EDA" w:rsidP="008D4BC2">
      <w:r w:rsidRPr="0007324D">
        <w:t xml:space="preserve">THAT </w:t>
      </w:r>
      <w:r w:rsidR="57A189C0" w:rsidRPr="0007324D">
        <w:t>Council:</w:t>
      </w:r>
    </w:p>
    <w:p w14:paraId="21CD5F48" w14:textId="77777777" w:rsidR="3ED6F1B7" w:rsidRPr="0007324D" w:rsidRDefault="00261EDA" w:rsidP="00221F51">
      <w:pPr>
        <w:pStyle w:val="ListParagraph"/>
        <w:numPr>
          <w:ilvl w:val="0"/>
          <w:numId w:val="18"/>
        </w:numPr>
      </w:pPr>
      <w:r w:rsidRPr="0007324D">
        <w:t xml:space="preserve">Note the community consultation feedback on the draft Affordable Housing Plan, which has informed the </w:t>
      </w:r>
      <w:r w:rsidR="1E691E9A" w:rsidRPr="0007324D">
        <w:t>f</w:t>
      </w:r>
      <w:r w:rsidRPr="0007324D">
        <w:t xml:space="preserve">inal </w:t>
      </w:r>
      <w:r w:rsidR="74771D24" w:rsidRPr="0007324D">
        <w:t xml:space="preserve">Affordable Housing </w:t>
      </w:r>
      <w:r w:rsidRPr="0007324D">
        <w:t>Plan</w:t>
      </w:r>
      <w:r w:rsidR="4DCD6388" w:rsidRPr="0007324D">
        <w:t xml:space="preserve"> 2025-2030</w:t>
      </w:r>
      <w:r w:rsidRPr="0007324D">
        <w:t xml:space="preserve">. </w:t>
      </w:r>
    </w:p>
    <w:p w14:paraId="5ECD02CE" w14:textId="77777777" w:rsidR="001A0BC6" w:rsidRPr="0007324D" w:rsidRDefault="00261EDA" w:rsidP="00221F51">
      <w:pPr>
        <w:pStyle w:val="ListParagraph"/>
        <w:numPr>
          <w:ilvl w:val="0"/>
          <w:numId w:val="18"/>
        </w:numPr>
      </w:pPr>
      <w:r w:rsidRPr="0007324D">
        <w:t>A</w:t>
      </w:r>
      <w:r w:rsidR="0C2E6ED1" w:rsidRPr="0007324D">
        <w:t xml:space="preserve">dopt </w:t>
      </w:r>
      <w:r w:rsidRPr="0007324D">
        <w:t>the Affordable Housing Plan 2025-20</w:t>
      </w:r>
      <w:r w:rsidR="6CBF6847" w:rsidRPr="0007324D">
        <w:t>30</w:t>
      </w:r>
      <w:r w:rsidRPr="0007324D">
        <w:t xml:space="preserve"> at Attachment 1.</w:t>
      </w:r>
    </w:p>
    <w:p w14:paraId="79F174C5" w14:textId="77777777" w:rsidR="001A0BC6" w:rsidRPr="0007324D" w:rsidRDefault="00261EDA" w:rsidP="00221F51">
      <w:pPr>
        <w:pStyle w:val="ListParagraph"/>
        <w:numPr>
          <w:ilvl w:val="0"/>
          <w:numId w:val="18"/>
        </w:numPr>
      </w:pPr>
      <w:r w:rsidRPr="0007324D">
        <w:t>Acknowledge and thank the community</w:t>
      </w:r>
      <w:r w:rsidR="51C3B071" w:rsidRPr="0007324D">
        <w:t xml:space="preserve"> and</w:t>
      </w:r>
      <w:r w:rsidR="0609CD6F" w:rsidRPr="0007324D">
        <w:t xml:space="preserve"> </w:t>
      </w:r>
      <w:r w:rsidR="51C3B071" w:rsidRPr="0007324D">
        <w:t>stakeholders</w:t>
      </w:r>
      <w:r w:rsidRPr="0007324D">
        <w:t xml:space="preserve"> for their contributions to the Affordable Housing Plan</w:t>
      </w:r>
      <w:r w:rsidR="614D3156" w:rsidRPr="0007324D">
        <w:t>.</w:t>
      </w:r>
    </w:p>
    <w:p w14:paraId="3F19A4E6" w14:textId="77777777" w:rsidR="00B047DE" w:rsidRDefault="00B047DE" w:rsidP="008D4BC2"/>
    <w:p w14:paraId="62781CF3"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t>Cr Lappin moved the following motion.</w:t>
      </w:r>
    </w:p>
    <w:tbl>
      <w:tblPr>
        <w:tblW w:w="9027" w:type="dxa"/>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412"/>
        <w:gridCol w:w="7597"/>
        <w:gridCol w:w="18"/>
      </w:tblGrid>
      <w:tr w:rsidR="009E2F12" w14:paraId="2F256842" w14:textId="77777777" w:rsidTr="007B64DE">
        <w:tc>
          <w:tcPr>
            <w:tcW w:w="9027" w:type="dxa"/>
            <w:gridSpan w:val="3"/>
            <w:tcBorders>
              <w:bottom w:val="single" w:sz="8" w:space="0" w:color="000000"/>
            </w:tcBorders>
            <w:shd w:val="clear" w:color="auto" w:fill="002060"/>
          </w:tcPr>
          <w:p w14:paraId="34FB7E34" w14:textId="0AA70AC1" w:rsidR="009E2F12" w:rsidRDefault="00611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MOTION</w:t>
            </w:r>
          </w:p>
        </w:tc>
      </w:tr>
      <w:tr w:rsidR="009E2F12" w14:paraId="4C951290" w14:textId="77777777" w:rsidTr="007B64DE">
        <w:tblPrEx>
          <w:tblBorders>
            <w:top w:val="none" w:sz="0" w:space="0" w:color="auto"/>
            <w:insideH w:val="single" w:sz="8" w:space="0" w:color="000000"/>
            <w:insideV w:val="single" w:sz="8" w:space="0" w:color="000000"/>
          </w:tblBorders>
          <w:tblCellMar>
            <w:left w:w="113" w:type="dxa"/>
          </w:tblCellMar>
        </w:tblPrEx>
        <w:trPr>
          <w:gridAfter w:val="1"/>
          <w:wAfter w:w="18" w:type="dxa"/>
        </w:trPr>
        <w:tc>
          <w:tcPr>
            <w:tcW w:w="1412" w:type="dxa"/>
            <w:tcBorders>
              <w:top w:val="nil"/>
            </w:tcBorders>
            <w:tcMar>
              <w:left w:w="118" w:type="dxa"/>
            </w:tcMar>
          </w:tcPr>
          <w:p w14:paraId="491D7DDF"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597" w:type="dxa"/>
            <w:tcBorders>
              <w:top w:val="nil"/>
              <w:left w:val="nil"/>
            </w:tcBorders>
          </w:tcPr>
          <w:p w14:paraId="0B72C24F"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Lappin</w:t>
            </w:r>
          </w:p>
        </w:tc>
      </w:tr>
      <w:tr w:rsidR="009E2F12" w14:paraId="46AC9F69" w14:textId="77777777" w:rsidTr="007B64DE">
        <w:tblPrEx>
          <w:tblBorders>
            <w:top w:val="none" w:sz="0" w:space="0" w:color="auto"/>
            <w:insideH w:val="single" w:sz="8" w:space="0" w:color="000000"/>
            <w:insideV w:val="single" w:sz="8" w:space="0" w:color="000000"/>
          </w:tblBorders>
          <w:tblCellMar>
            <w:left w:w="113" w:type="dxa"/>
          </w:tblCellMar>
        </w:tblPrEx>
        <w:trPr>
          <w:gridAfter w:val="1"/>
          <w:wAfter w:w="18" w:type="dxa"/>
        </w:trPr>
        <w:tc>
          <w:tcPr>
            <w:tcW w:w="1412" w:type="dxa"/>
            <w:tcBorders>
              <w:top w:val="nil"/>
            </w:tcBorders>
            <w:tcMar>
              <w:left w:w="118" w:type="dxa"/>
            </w:tcMar>
          </w:tcPr>
          <w:p w14:paraId="0DF5EB31"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597" w:type="dxa"/>
            <w:tcBorders>
              <w:top w:val="nil"/>
              <w:left w:val="nil"/>
            </w:tcBorders>
          </w:tcPr>
          <w:p w14:paraId="2E4C7837"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Taylor</w:t>
            </w:r>
          </w:p>
        </w:tc>
      </w:tr>
    </w:tbl>
    <w:p w14:paraId="676C5948"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eastAsia="Calibri" w:cs="Calibri"/>
          <w:color w:val="000000"/>
          <w:lang w:eastAsia="en-AU" w:bidi="en-AU"/>
        </w:rPr>
      </w:pPr>
      <w:r>
        <w:rPr>
          <w:rFonts w:eastAsia="Calibri" w:cs="Calibri"/>
          <w:color w:val="000000"/>
          <w:lang w:eastAsia="en-AU" w:bidi="en-AU"/>
        </w:rPr>
        <w:t> </w:t>
      </w:r>
    </w:p>
    <w:p w14:paraId="42AA0CB4"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Calibri" w:cs="Calibri"/>
          <w:lang w:eastAsia="en-AU" w:bidi="en-AU"/>
        </w:rPr>
      </w:pPr>
      <w:r>
        <w:rPr>
          <w:rFonts w:eastAsia="Calibri" w:cs="Calibri"/>
          <w:lang w:eastAsia="en-AU" w:bidi="en-AU"/>
        </w:rPr>
        <w:t>THAT Council:</w:t>
      </w:r>
    </w:p>
    <w:p w14:paraId="10B61E4D" w14:textId="77777777" w:rsidR="009E2F12" w:rsidRDefault="00261EDA" w:rsidP="00221F51">
      <w:pPr>
        <w:pStyle w:val="NormalWeb"/>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rFonts w:ascii="Calibri" w:eastAsia="Calibri" w:hAnsi="Calibri" w:cs="Calibri"/>
        </w:rPr>
      </w:pPr>
      <w:r>
        <w:rPr>
          <w:rFonts w:ascii="Calibri" w:eastAsia="Calibri" w:hAnsi="Calibri" w:cs="Calibri"/>
        </w:rPr>
        <w:t xml:space="preserve">Note the community consultation feedback on the draft Affordable Housing Plan, which has informed the final Affordable Housing Plan 2025-2030. </w:t>
      </w:r>
    </w:p>
    <w:p w14:paraId="35B51956" w14:textId="77777777" w:rsidR="009E2F12" w:rsidRDefault="00261EDA" w:rsidP="00221F51">
      <w:pPr>
        <w:pStyle w:val="NormalWeb"/>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rFonts w:ascii="Calibri" w:eastAsia="Calibri" w:hAnsi="Calibri" w:cs="Calibri"/>
        </w:rPr>
      </w:pPr>
      <w:r>
        <w:rPr>
          <w:rFonts w:ascii="Calibri" w:eastAsia="Calibri" w:hAnsi="Calibri" w:cs="Calibri"/>
        </w:rPr>
        <w:t>Adopt the Affordable Housing Plan 2025-2030 at Attachment 1.</w:t>
      </w:r>
    </w:p>
    <w:p w14:paraId="7F99B5E8" w14:textId="77777777" w:rsidR="009E2F12" w:rsidRDefault="00261EDA" w:rsidP="00221F51">
      <w:pPr>
        <w:pStyle w:val="NormalWeb"/>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rFonts w:ascii="Calibri" w:eastAsia="Calibri" w:hAnsi="Calibri" w:cs="Calibri"/>
        </w:rPr>
      </w:pPr>
      <w:r>
        <w:rPr>
          <w:rFonts w:ascii="Calibri" w:eastAsia="Calibri" w:hAnsi="Calibri" w:cs="Calibri"/>
        </w:rPr>
        <w:t>Authorise the CEO or their delegate to advocate on behalf of Council to the Federal Government for a fairer and more accessible housing market by reviewing housing tax policies, including negative gearing and capital gains tax discounts on investment properties.</w:t>
      </w:r>
    </w:p>
    <w:p w14:paraId="46E471ED" w14:textId="77777777" w:rsidR="009E2F12" w:rsidRDefault="00261EDA" w:rsidP="00221F51">
      <w:pPr>
        <w:pStyle w:val="NormalWeb"/>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rFonts w:ascii="Calibri" w:eastAsia="Calibri" w:hAnsi="Calibri" w:cs="Calibri"/>
        </w:rPr>
      </w:pPr>
      <w:r>
        <w:rPr>
          <w:rFonts w:ascii="Calibri" w:eastAsia="Calibri" w:hAnsi="Calibri" w:cs="Calibri"/>
        </w:rPr>
        <w:t>Acknowledge and thank the community and stakeholders for their contributions to the Affordable Housing Plan.</w:t>
      </w:r>
    </w:p>
    <w:p w14:paraId="3BEE05E5" w14:textId="77777777" w:rsidR="008820D3" w:rsidRDefault="008820D3" w:rsidP="008820D3">
      <w:pPr>
        <w:pStyle w:val="NormalWeb"/>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rFonts w:ascii="Calibri" w:eastAsia="Calibri" w:hAnsi="Calibri" w:cs="Calibri"/>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8820D3" w14:paraId="1F35A99A" w14:textId="77777777">
        <w:tc>
          <w:tcPr>
            <w:tcW w:w="9006" w:type="dxa"/>
            <w:tcBorders>
              <w:right w:val="single" w:sz="8" w:space="0" w:color="000000"/>
            </w:tcBorders>
            <w:shd w:val="clear" w:color="auto" w:fill="002060"/>
          </w:tcPr>
          <w:p w14:paraId="468CB62D" w14:textId="77777777" w:rsidR="008820D3" w:rsidRDefault="00882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COUNCILLOR/S WHO SPOKE TO MOTION</w:t>
            </w:r>
          </w:p>
        </w:tc>
      </w:tr>
      <w:tr w:rsidR="008820D3" w14:paraId="7E1C8AED" w14:textId="77777777">
        <w:tc>
          <w:tcPr>
            <w:tcW w:w="9006" w:type="dxa"/>
            <w:tcBorders>
              <w:left w:val="nil"/>
            </w:tcBorders>
          </w:tcPr>
          <w:p w14:paraId="68B836D5" w14:textId="77777777" w:rsidR="008820D3" w:rsidRDefault="00882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Colwell, Cr Lappin, Cr McLindon, Cr Taylor</w:t>
            </w:r>
          </w:p>
        </w:tc>
      </w:tr>
    </w:tbl>
    <w:p w14:paraId="717F953A" w14:textId="08225554" w:rsidR="008820D3" w:rsidRDefault="008820D3" w:rsidP="008820D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rFonts w:ascii="Calibri" w:eastAsia="Calibri" w:hAnsi="Calibri" w:cs="Calibri"/>
        </w:rPr>
      </w:pPr>
    </w:p>
    <w:p w14:paraId="2830260C" w14:textId="77777777" w:rsidR="00026A41" w:rsidRDefault="00026A41">
      <w:pPr>
        <w:spacing w:line="240" w:lineRule="auto"/>
        <w:rPr>
          <w:rFonts w:eastAsia="Calibri" w:cs="Calibri"/>
          <w:lang w:eastAsia="en-AU" w:bidi="en-AU"/>
        </w:rPr>
      </w:pPr>
      <w:r>
        <w:rPr>
          <w:rFonts w:eastAsia="Calibri" w:cs="Calibri"/>
        </w:rPr>
        <w:br w:type="page"/>
      </w:r>
    </w:p>
    <w:p w14:paraId="043DF103" w14:textId="6B872EEE" w:rsidR="00A330EB" w:rsidRDefault="00A330EB" w:rsidP="00A330EB">
      <w:pPr>
        <w:pStyle w:val="Heading1"/>
      </w:pPr>
      <w:r>
        <w:lastRenderedPageBreak/>
        <w:t>MEETING ADJOURNMENT</w:t>
      </w:r>
    </w:p>
    <w:p w14:paraId="4C7A4ED0" w14:textId="563E4D9C" w:rsidR="00831A35" w:rsidRDefault="00831A35" w:rsidP="00026A41">
      <w:pPr>
        <w:spacing w:before="120"/>
        <w:rPr>
          <w:rFonts w:eastAsia="Calibri" w:cs="Calibri"/>
          <w:color w:val="000000" w:themeColor="text1"/>
        </w:rPr>
      </w:pPr>
      <w:r>
        <w:rPr>
          <w:rFonts w:eastAsia="Calibri" w:cs="Calibri"/>
          <w:color w:val="000000" w:themeColor="text1"/>
        </w:rPr>
        <w:t>The meeting adjourned at 6:55pm for</w:t>
      </w:r>
      <w:r w:rsidR="009221C5">
        <w:rPr>
          <w:rFonts w:eastAsia="Calibri" w:cs="Calibri"/>
          <w:color w:val="000000" w:themeColor="text1"/>
        </w:rPr>
        <w:t xml:space="preserve"> </w:t>
      </w:r>
      <w:r w:rsidR="00DD1FD7">
        <w:rPr>
          <w:rFonts w:eastAsia="Calibri" w:cs="Calibri"/>
          <w:color w:val="000000" w:themeColor="text1"/>
        </w:rPr>
        <w:t>up to</w:t>
      </w:r>
      <w:r>
        <w:rPr>
          <w:rFonts w:eastAsia="Calibri" w:cs="Calibri"/>
          <w:color w:val="000000" w:themeColor="text1"/>
        </w:rPr>
        <w:t xml:space="preserve"> </w:t>
      </w:r>
      <w:r w:rsidR="00E11370">
        <w:rPr>
          <w:rFonts w:eastAsia="Calibri" w:cs="Calibri"/>
          <w:color w:val="000000" w:themeColor="text1"/>
        </w:rPr>
        <w:t>five</w:t>
      </w:r>
      <w:r>
        <w:rPr>
          <w:rFonts w:eastAsia="Calibri" w:cs="Calibri"/>
          <w:color w:val="000000" w:themeColor="text1"/>
        </w:rPr>
        <w:t xml:space="preserve"> minutes to enable Cr Labrador to provide </w:t>
      </w:r>
      <w:r w:rsidR="00E11370">
        <w:rPr>
          <w:rFonts w:eastAsia="Calibri" w:cs="Calibri"/>
          <w:color w:val="000000" w:themeColor="text1"/>
        </w:rPr>
        <w:t xml:space="preserve">a </w:t>
      </w:r>
      <w:r w:rsidR="00F93DE1">
        <w:rPr>
          <w:rFonts w:eastAsia="Calibri" w:cs="Calibri"/>
          <w:color w:val="000000" w:themeColor="text1"/>
        </w:rPr>
        <w:t>written</w:t>
      </w:r>
      <w:r w:rsidR="00A212B0">
        <w:rPr>
          <w:rFonts w:eastAsia="Calibri" w:cs="Calibri"/>
          <w:color w:val="000000" w:themeColor="text1"/>
        </w:rPr>
        <w:t xml:space="preserve"> amendment to officers.</w:t>
      </w:r>
    </w:p>
    <w:p w14:paraId="277D6BE5" w14:textId="77777777" w:rsidR="00A212B0" w:rsidRDefault="00A212B0" w:rsidP="00E11370">
      <w:pPr>
        <w:rPr>
          <w:rFonts w:eastAsia="Calibri" w:cs="Calibri"/>
          <w:color w:val="000000" w:themeColor="text1"/>
        </w:rPr>
      </w:pPr>
    </w:p>
    <w:p w14:paraId="662AF332" w14:textId="17A5A81F" w:rsidR="00A212B0" w:rsidRDefault="00A212B0" w:rsidP="00E11370">
      <w:pPr>
        <w:rPr>
          <w:rFonts w:eastAsia="Calibri" w:cs="Calibri"/>
          <w:color w:val="000000" w:themeColor="text1"/>
        </w:rPr>
      </w:pPr>
      <w:r>
        <w:rPr>
          <w:rFonts w:eastAsia="Calibri" w:cs="Calibri"/>
          <w:color w:val="000000" w:themeColor="text1"/>
        </w:rPr>
        <w:t xml:space="preserve">The meeting </w:t>
      </w:r>
      <w:r w:rsidR="00653DEB">
        <w:rPr>
          <w:rFonts w:eastAsia="Calibri" w:cs="Calibri"/>
          <w:color w:val="000000" w:themeColor="text1"/>
        </w:rPr>
        <w:t>resumed</w:t>
      </w:r>
      <w:r>
        <w:rPr>
          <w:rFonts w:eastAsia="Calibri" w:cs="Calibri"/>
          <w:color w:val="000000" w:themeColor="text1"/>
        </w:rPr>
        <w:t xml:space="preserve"> at </w:t>
      </w:r>
      <w:r w:rsidR="00757808">
        <w:rPr>
          <w:rFonts w:eastAsia="Calibri" w:cs="Calibri"/>
          <w:color w:val="000000" w:themeColor="text1"/>
        </w:rPr>
        <w:t>7:</w:t>
      </w:r>
      <w:r w:rsidR="00653DEB">
        <w:rPr>
          <w:rFonts w:eastAsia="Calibri" w:cs="Calibri"/>
          <w:color w:val="000000" w:themeColor="text1"/>
        </w:rPr>
        <w:t>01pm.</w:t>
      </w:r>
    </w:p>
    <w:p w14:paraId="0D0E16D6" w14:textId="02477444" w:rsidR="009221C5" w:rsidRDefault="009221C5" w:rsidP="00E11370">
      <w:pPr>
        <w:rPr>
          <w:rFonts w:eastAsia="Calibri" w:cs="Calibri"/>
          <w:i/>
          <w:iCs/>
          <w:color w:val="000000"/>
          <w:lang w:eastAsia="en-AU" w:bidi="en-AU"/>
        </w:rPr>
      </w:pPr>
    </w:p>
    <w:p w14:paraId="4B8DB183" w14:textId="777CA84D" w:rsidR="009E2F12" w:rsidRDefault="00261EDA" w:rsidP="002543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eastAsia="Calibri" w:cs="Calibri"/>
          <w:i/>
          <w:color w:val="000000"/>
          <w:lang w:eastAsia="en-AU" w:bidi="en-AU"/>
        </w:rPr>
      </w:pPr>
      <w:r>
        <w:rPr>
          <w:rFonts w:eastAsia="Calibri" w:cs="Calibri"/>
          <w:i/>
          <w:iCs/>
          <w:color w:val="000000"/>
          <w:lang w:eastAsia="en-AU" w:bidi="en-AU"/>
        </w:rPr>
        <w:t>Cr Labrador proposed the following amendment</w:t>
      </w:r>
      <w:r w:rsidR="0014579F">
        <w:rPr>
          <w:rFonts w:eastAsia="Calibri" w:cs="Calibri"/>
          <w:i/>
          <w:iCs/>
          <w:color w:val="000000"/>
          <w:lang w:eastAsia="en-AU" w:bidi="en-AU"/>
        </w:rPr>
        <w:t xml:space="preserve"> to</w:t>
      </w:r>
      <w:r w:rsidR="00F93DE1">
        <w:rPr>
          <w:rFonts w:eastAsia="Calibri" w:cs="Calibri"/>
          <w:i/>
          <w:iCs/>
          <w:color w:val="000000"/>
          <w:lang w:eastAsia="en-AU" w:bidi="en-AU"/>
        </w:rPr>
        <w:t xml:space="preserve"> Cr Lappin, as the mover of the substantive motion and Cr Taylor</w:t>
      </w:r>
      <w:r w:rsidR="00CB601D">
        <w:rPr>
          <w:rFonts w:eastAsia="Calibri" w:cs="Calibri"/>
          <w:i/>
          <w:iCs/>
          <w:color w:val="000000"/>
          <w:lang w:eastAsia="en-AU" w:bidi="en-AU"/>
        </w:rPr>
        <w:t>,</w:t>
      </w:r>
      <w:r w:rsidR="00F93DE1">
        <w:rPr>
          <w:rFonts w:eastAsia="Calibri" w:cs="Calibri"/>
          <w:i/>
          <w:iCs/>
          <w:color w:val="000000"/>
          <w:lang w:eastAsia="en-AU" w:bidi="en-AU"/>
        </w:rPr>
        <w:t xml:space="preserve"> as the seconder</w:t>
      </w:r>
      <w:r>
        <w:rPr>
          <w:rFonts w:eastAsia="Calibri" w:cs="Calibri"/>
          <w:i/>
          <w:iCs/>
          <w:color w:val="000000"/>
          <w:lang w:eastAsia="en-AU" w:bidi="en-AU"/>
        </w:rPr>
        <w:t>.</w:t>
      </w:r>
      <w:r w:rsidR="00C21CAF">
        <w:rPr>
          <w:rFonts w:eastAsia="Calibri" w:cs="Calibri"/>
          <w:i/>
          <w:iCs/>
          <w:color w:val="000000"/>
          <w:lang w:eastAsia="en-AU" w:bidi="en-AU"/>
        </w:rPr>
        <w:t xml:space="preserve"> </w:t>
      </w:r>
      <w:r w:rsidR="00C21CAF">
        <w:rPr>
          <w:rFonts w:eastAsia="Calibri" w:cs="Calibri"/>
          <w:i/>
          <w:iCs/>
          <w:color w:val="000000"/>
        </w:rPr>
        <w:t>Cr Lappin and Cr Taylor accepted the amendment which then became the substantive motion.</w:t>
      </w:r>
    </w:p>
    <w:p w14:paraId="3240EF26" w14:textId="6383660D" w:rsidR="000B519C" w:rsidRPr="000B519C" w:rsidRDefault="00F0069E" w:rsidP="000B519C">
      <w:pPr>
        <w:pStyle w:val="Heading1"/>
      </w:pPr>
      <w:r>
        <w:t>AMENDMENT</w:t>
      </w:r>
    </w:p>
    <w:p w14:paraId="02A96EDC" w14:textId="6374BF3B"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lang w:eastAsia="en-AU" w:bidi="en-AU"/>
        </w:rPr>
      </w:pPr>
      <w:r>
        <w:rPr>
          <w:rFonts w:eastAsia="Calibri" w:cs="Calibri"/>
          <w:lang w:eastAsia="en-AU" w:bidi="en-AU"/>
        </w:rPr>
        <w:t>THAT Council:</w:t>
      </w:r>
    </w:p>
    <w:p w14:paraId="390E97F5" w14:textId="77777777" w:rsidR="009E2F12" w:rsidRDefault="00261EDA" w:rsidP="00221F51">
      <w:pPr>
        <w:pStyle w:val="NormalWeb"/>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rFonts w:ascii="Calibri" w:eastAsia="Calibri" w:hAnsi="Calibri" w:cs="Calibri"/>
        </w:rPr>
      </w:pPr>
      <w:r>
        <w:rPr>
          <w:rFonts w:ascii="Calibri" w:eastAsia="Calibri" w:hAnsi="Calibri" w:cs="Calibri"/>
        </w:rPr>
        <w:t xml:space="preserve">Note the community consultation feedback on the draft Affordable Housing Plan, which has informed the final Affordable Housing Plan 2025-2030. </w:t>
      </w:r>
    </w:p>
    <w:p w14:paraId="7FE86805" w14:textId="77777777" w:rsidR="009E2F12" w:rsidRDefault="00261EDA" w:rsidP="00221F51">
      <w:pPr>
        <w:pStyle w:val="NormalWeb"/>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rFonts w:ascii="Calibri" w:eastAsia="Calibri" w:hAnsi="Calibri" w:cs="Calibri"/>
        </w:rPr>
      </w:pPr>
      <w:r>
        <w:rPr>
          <w:rFonts w:ascii="Calibri" w:eastAsia="Calibri" w:hAnsi="Calibri" w:cs="Calibri"/>
        </w:rPr>
        <w:t>Adopt the Affordable Housing Plan 2025-2030 at Attachment 1.</w:t>
      </w:r>
    </w:p>
    <w:p w14:paraId="11EB8CBE" w14:textId="77777777" w:rsidR="009E2F12" w:rsidRDefault="00261EDA" w:rsidP="00221F51">
      <w:pPr>
        <w:pStyle w:val="NormalWeb"/>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rFonts w:ascii="Calibri" w:eastAsia="Calibri" w:hAnsi="Calibri" w:cs="Calibri"/>
        </w:rPr>
      </w:pPr>
      <w:r>
        <w:rPr>
          <w:rFonts w:ascii="Calibri" w:eastAsia="Calibri" w:hAnsi="Calibri" w:cs="Calibri"/>
        </w:rPr>
        <w:t xml:space="preserve">Authorise the CEO or their delegate to advocate on behalf of Council to the Federal Government for a fairer and more accessible housing market by reviewing housing tax policies, including negative gearing and capital gains tax discounts on investment properties </w:t>
      </w:r>
      <w:r>
        <w:rPr>
          <w:rFonts w:ascii="Calibri" w:eastAsia="Calibri" w:hAnsi="Calibri" w:cs="Calibri"/>
          <w:b/>
          <w:bCs/>
        </w:rPr>
        <w:t>and advocate to the state government to disincentivise developers land-banking or staggering release of their land.</w:t>
      </w:r>
    </w:p>
    <w:p w14:paraId="1483117E" w14:textId="77777777" w:rsidR="009E2F12" w:rsidRDefault="00261EDA" w:rsidP="00221F51">
      <w:pPr>
        <w:pStyle w:val="NormalWeb"/>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rFonts w:ascii="Calibri" w:eastAsia="Calibri" w:hAnsi="Calibri" w:cs="Calibri"/>
        </w:rPr>
      </w:pPr>
      <w:r>
        <w:rPr>
          <w:rFonts w:ascii="Calibri" w:eastAsia="Calibri" w:hAnsi="Calibri" w:cs="Calibri"/>
        </w:rPr>
        <w:t>Acknowledge and thank the community and stakeholders for their contributions to the Affordable Housing Plan.</w:t>
      </w:r>
    </w:p>
    <w:p w14:paraId="2E4D7957" w14:textId="09CB14A4" w:rsidR="002E1BDE" w:rsidRDefault="00F0069E" w:rsidP="00F0069E">
      <w:pPr>
        <w:pStyle w:val="Heading1"/>
        <w:rPr>
          <w:rFonts w:eastAsia="Calibri" w:cs="Calibri"/>
          <w:lang w:eastAsia="en-AU" w:bidi="en-AU"/>
        </w:rPr>
      </w:pPr>
      <w:r>
        <w:t>SUBSTANTIVE MOTION</w:t>
      </w:r>
    </w:p>
    <w:p w14:paraId="7E31EBB6" w14:textId="1A1B8F19" w:rsidR="009E2F12" w:rsidRDefault="00261EDA" w:rsidP="00C129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lang w:eastAsia="en-AU" w:bidi="en-AU"/>
        </w:rPr>
      </w:pPr>
      <w:r>
        <w:rPr>
          <w:rFonts w:eastAsia="Calibri" w:cs="Calibri"/>
          <w:lang w:eastAsia="en-AU" w:bidi="en-AU"/>
        </w:rPr>
        <w:t>THAT Council:</w:t>
      </w:r>
    </w:p>
    <w:p w14:paraId="5C2CB3EE" w14:textId="77777777" w:rsidR="009E2F12" w:rsidRDefault="00261EDA" w:rsidP="00221F51">
      <w:pPr>
        <w:pStyle w:val="NormalWeb"/>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rFonts w:ascii="Calibri" w:eastAsia="Calibri" w:hAnsi="Calibri" w:cs="Calibri"/>
        </w:rPr>
      </w:pPr>
      <w:r>
        <w:rPr>
          <w:rFonts w:ascii="Calibri" w:eastAsia="Calibri" w:hAnsi="Calibri" w:cs="Calibri"/>
        </w:rPr>
        <w:t xml:space="preserve">Note the community consultation feedback on the draft Affordable Housing Plan, which has informed the final Affordable Housing Plan 2025-2030. </w:t>
      </w:r>
    </w:p>
    <w:p w14:paraId="39FF9365" w14:textId="77777777" w:rsidR="009E2F12" w:rsidRDefault="00261EDA" w:rsidP="00221F51">
      <w:pPr>
        <w:pStyle w:val="NormalWeb"/>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rFonts w:ascii="Calibri" w:eastAsia="Calibri" w:hAnsi="Calibri" w:cs="Calibri"/>
        </w:rPr>
      </w:pPr>
      <w:r>
        <w:rPr>
          <w:rFonts w:ascii="Calibri" w:eastAsia="Calibri" w:hAnsi="Calibri" w:cs="Calibri"/>
        </w:rPr>
        <w:t>Adopt the Affordable Housing Plan 2025-2030 at Attachment 1.</w:t>
      </w:r>
    </w:p>
    <w:p w14:paraId="1CC64CAE" w14:textId="77777777" w:rsidR="009E2F12" w:rsidRDefault="00261EDA" w:rsidP="00221F51">
      <w:pPr>
        <w:pStyle w:val="NormalWeb"/>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rFonts w:ascii="Calibri" w:eastAsia="Calibri" w:hAnsi="Calibri" w:cs="Calibri"/>
        </w:rPr>
      </w:pPr>
      <w:r>
        <w:rPr>
          <w:rFonts w:ascii="Calibri" w:eastAsia="Calibri" w:hAnsi="Calibri" w:cs="Calibri"/>
        </w:rPr>
        <w:t>Authorise the CEO or their delegate to advocate on behalf of Council to the Federal Government for a fairer and more accessible housing market by reviewing housing tax policies, including negative gearing and capital gains tax discounts on investment properties and advocate to the state government to disincentivise developers land-banking or staggering release of their land.</w:t>
      </w:r>
    </w:p>
    <w:p w14:paraId="7E787185" w14:textId="77777777" w:rsidR="009E2F12" w:rsidRDefault="00261EDA" w:rsidP="00221F51">
      <w:pPr>
        <w:pStyle w:val="NormalWeb"/>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rFonts w:ascii="Calibri" w:eastAsia="Calibri" w:hAnsi="Calibri" w:cs="Calibri"/>
        </w:rPr>
      </w:pPr>
      <w:r>
        <w:rPr>
          <w:rFonts w:ascii="Calibri" w:eastAsia="Calibri" w:hAnsi="Calibri" w:cs="Calibri"/>
        </w:rPr>
        <w:t>Acknowledge and thank the community and stakeholders for their contributions to the Affordable Housing Plan.</w:t>
      </w:r>
    </w:p>
    <w:p w14:paraId="301BDA8F" w14:textId="1F2F1997" w:rsidR="00A85A54" w:rsidRDefault="00A85A54">
      <w:pPr>
        <w:spacing w:line="240" w:lineRule="auto"/>
        <w:rPr>
          <w:rFonts w:eastAsia="Calibri" w:cs="Calibri"/>
          <w:lang w:eastAsia="en-AU" w:bidi="en-AU"/>
        </w:rPr>
      </w:pPr>
      <w:r>
        <w:rPr>
          <w:rFonts w:eastAsia="Calibri" w:cs="Calibri"/>
        </w:rPr>
        <w:br w:type="page"/>
      </w:r>
    </w:p>
    <w:tbl>
      <w:tblPr>
        <w:tblW w:w="9027" w:type="dxa"/>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412"/>
        <w:gridCol w:w="7597"/>
        <w:gridCol w:w="18"/>
      </w:tblGrid>
      <w:tr w:rsidR="004623FA" w14:paraId="3CA5660F" w14:textId="77777777">
        <w:tc>
          <w:tcPr>
            <w:tcW w:w="9027" w:type="dxa"/>
            <w:gridSpan w:val="3"/>
            <w:tcBorders>
              <w:bottom w:val="single" w:sz="8" w:space="0" w:color="000000"/>
            </w:tcBorders>
            <w:shd w:val="clear" w:color="auto" w:fill="002060"/>
          </w:tcPr>
          <w:p w14:paraId="581BC6C5" w14:textId="77777777" w:rsidR="004623FA" w:rsidRDefault="004623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lastRenderedPageBreak/>
              <w:t>COUNCIL RESOLUTION</w:t>
            </w:r>
          </w:p>
        </w:tc>
      </w:tr>
      <w:tr w:rsidR="004623FA" w14:paraId="13AC1158" w14:textId="77777777">
        <w:tblPrEx>
          <w:tblBorders>
            <w:top w:val="none" w:sz="0" w:space="0" w:color="auto"/>
            <w:insideH w:val="single" w:sz="8" w:space="0" w:color="000000"/>
            <w:insideV w:val="single" w:sz="8" w:space="0" w:color="000000"/>
          </w:tblBorders>
          <w:tblCellMar>
            <w:left w:w="113" w:type="dxa"/>
          </w:tblCellMar>
        </w:tblPrEx>
        <w:trPr>
          <w:gridAfter w:val="1"/>
          <w:wAfter w:w="18" w:type="dxa"/>
        </w:trPr>
        <w:tc>
          <w:tcPr>
            <w:tcW w:w="1412" w:type="dxa"/>
            <w:tcBorders>
              <w:top w:val="nil"/>
            </w:tcBorders>
            <w:tcMar>
              <w:left w:w="118" w:type="dxa"/>
            </w:tcMar>
          </w:tcPr>
          <w:p w14:paraId="304915E8" w14:textId="77777777" w:rsidR="004623FA" w:rsidRDefault="004623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597" w:type="dxa"/>
            <w:tcBorders>
              <w:top w:val="nil"/>
              <w:left w:val="nil"/>
            </w:tcBorders>
          </w:tcPr>
          <w:p w14:paraId="7EDA318E" w14:textId="1F6624D6" w:rsidR="004623FA" w:rsidRDefault="004623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Lappin</w:t>
            </w:r>
          </w:p>
        </w:tc>
      </w:tr>
      <w:tr w:rsidR="004623FA" w14:paraId="19D5741D" w14:textId="77777777">
        <w:tblPrEx>
          <w:tblBorders>
            <w:top w:val="none" w:sz="0" w:space="0" w:color="auto"/>
            <w:insideH w:val="single" w:sz="8" w:space="0" w:color="000000"/>
            <w:insideV w:val="single" w:sz="8" w:space="0" w:color="000000"/>
          </w:tblBorders>
          <w:tblCellMar>
            <w:left w:w="113" w:type="dxa"/>
          </w:tblCellMar>
        </w:tblPrEx>
        <w:trPr>
          <w:gridAfter w:val="1"/>
          <w:wAfter w:w="18" w:type="dxa"/>
        </w:trPr>
        <w:tc>
          <w:tcPr>
            <w:tcW w:w="1412" w:type="dxa"/>
            <w:tcBorders>
              <w:top w:val="nil"/>
            </w:tcBorders>
            <w:tcMar>
              <w:left w:w="118" w:type="dxa"/>
            </w:tcMar>
          </w:tcPr>
          <w:p w14:paraId="4B222114" w14:textId="77777777" w:rsidR="004623FA" w:rsidRDefault="004623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597" w:type="dxa"/>
            <w:tcBorders>
              <w:top w:val="nil"/>
              <w:left w:val="nil"/>
            </w:tcBorders>
          </w:tcPr>
          <w:p w14:paraId="775BDA5F" w14:textId="24BA460B" w:rsidR="004623FA" w:rsidRDefault="004623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Taylor</w:t>
            </w:r>
          </w:p>
        </w:tc>
      </w:tr>
    </w:tbl>
    <w:p w14:paraId="2CD42AEB" w14:textId="191DDA0F" w:rsidR="004623FA" w:rsidRDefault="004623FA" w:rsidP="004623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eastAsia="Calibri" w:cs="Calibri"/>
          <w:color w:val="000000"/>
          <w:sz w:val="23"/>
          <w:szCs w:val="23"/>
          <w:lang w:eastAsia="en-AU" w:bidi="en-AU"/>
        </w:rPr>
      </w:pPr>
    </w:p>
    <w:p w14:paraId="0C46BB76"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lang w:eastAsia="en-AU" w:bidi="en-AU"/>
        </w:rPr>
      </w:pPr>
      <w:r>
        <w:rPr>
          <w:rFonts w:eastAsia="Calibri" w:cs="Calibri"/>
          <w:b/>
          <w:bCs/>
          <w:lang w:eastAsia="en-AU" w:bidi="en-AU"/>
        </w:rPr>
        <w:t>THAT Council:</w:t>
      </w:r>
    </w:p>
    <w:p w14:paraId="109259F7" w14:textId="77777777" w:rsidR="009E2F12" w:rsidRDefault="00261EDA" w:rsidP="00221F51">
      <w:pPr>
        <w:pStyle w:val="NormalWeb"/>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rFonts w:ascii="Calibri" w:eastAsia="Calibri" w:hAnsi="Calibri" w:cs="Calibri"/>
          <w:b/>
          <w:bCs/>
        </w:rPr>
      </w:pPr>
      <w:r>
        <w:rPr>
          <w:rFonts w:ascii="Calibri" w:eastAsia="Calibri" w:hAnsi="Calibri" w:cs="Calibri"/>
          <w:b/>
          <w:bCs/>
        </w:rPr>
        <w:t xml:space="preserve">Note the community consultation feedback on the draft Affordable Housing Plan, which has informed the final Affordable Housing Plan 2025-2030. </w:t>
      </w:r>
    </w:p>
    <w:p w14:paraId="5991FFC4" w14:textId="77777777" w:rsidR="009E2F12" w:rsidRDefault="00261EDA" w:rsidP="00221F51">
      <w:pPr>
        <w:pStyle w:val="NormalWeb"/>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rFonts w:ascii="Calibri" w:eastAsia="Calibri" w:hAnsi="Calibri" w:cs="Calibri"/>
          <w:b/>
          <w:bCs/>
        </w:rPr>
      </w:pPr>
      <w:r>
        <w:rPr>
          <w:rFonts w:ascii="Calibri" w:eastAsia="Calibri" w:hAnsi="Calibri" w:cs="Calibri"/>
          <w:b/>
          <w:bCs/>
        </w:rPr>
        <w:t>Adopt the Affordable Housing Plan 2025-2030 at Attachment 1.</w:t>
      </w:r>
    </w:p>
    <w:p w14:paraId="510DF465" w14:textId="77777777" w:rsidR="009E2F12" w:rsidRDefault="00261EDA" w:rsidP="00221F51">
      <w:pPr>
        <w:pStyle w:val="NormalWeb"/>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rFonts w:ascii="Calibri" w:eastAsia="Calibri" w:hAnsi="Calibri" w:cs="Calibri"/>
          <w:b/>
          <w:bCs/>
        </w:rPr>
      </w:pPr>
      <w:r>
        <w:rPr>
          <w:rFonts w:ascii="Calibri" w:eastAsia="Calibri" w:hAnsi="Calibri" w:cs="Calibri"/>
          <w:b/>
          <w:bCs/>
        </w:rPr>
        <w:t>Authorise the CEO or their delegate to advocate on behalf of Council to the Federal Government for a fairer and more accessible housing market by reviewing housing tax policies, including negative gearing and capital gains tax discounts on investment properties and advocate to the state government to disincentivise developers land-banking or staggering release of their land.</w:t>
      </w:r>
    </w:p>
    <w:p w14:paraId="1F6599A4" w14:textId="77777777" w:rsidR="009E2F12" w:rsidRDefault="00261EDA" w:rsidP="00221F51">
      <w:pPr>
        <w:pStyle w:val="NormalWeb"/>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rFonts w:ascii="Calibri" w:eastAsia="Calibri" w:hAnsi="Calibri" w:cs="Calibri"/>
          <w:b/>
          <w:bCs/>
        </w:rPr>
      </w:pPr>
      <w:r>
        <w:rPr>
          <w:rFonts w:ascii="Calibri" w:eastAsia="Calibri" w:hAnsi="Calibri" w:cs="Calibri"/>
          <w:b/>
          <w:bCs/>
        </w:rPr>
        <w:t>Acknowledge and thank the community and stakeholders for their contributions to the Affordable Housing Plan.</w:t>
      </w:r>
    </w:p>
    <w:p w14:paraId="17C3DEFB" w14:textId="77777777" w:rsidR="009E2F12" w:rsidRDefault="00261ED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right"/>
        <w:rPr>
          <w:rFonts w:ascii="Calibri" w:eastAsia="Calibri" w:hAnsi="Calibri" w:cs="Calibri"/>
          <w:b/>
          <w:bCs/>
          <w:color w:val="000000"/>
        </w:rPr>
      </w:pPr>
      <w:r>
        <w:rPr>
          <w:rFonts w:ascii="Calibri" w:eastAsia="Calibri" w:hAnsi="Calibri" w:cs="Calibri"/>
          <w:b/>
          <w:bCs/>
          <w:color w:val="000000"/>
        </w:rPr>
        <w:t>CARRIED</w:t>
      </w:r>
    </w:p>
    <w:p w14:paraId="593ECB9A"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9E2F12" w14:paraId="30056785" w14:textId="77777777">
        <w:tc>
          <w:tcPr>
            <w:tcW w:w="9006" w:type="dxa"/>
            <w:tcBorders>
              <w:right w:val="single" w:sz="8" w:space="0" w:color="000000"/>
            </w:tcBorders>
            <w:shd w:val="clear" w:color="auto" w:fill="002060"/>
          </w:tcPr>
          <w:p w14:paraId="5915AFC8" w14:textId="140B7B9D"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 xml:space="preserve">COUNCILLOR/S WHO SPOKE TO </w:t>
            </w:r>
            <w:r w:rsidR="00436F55">
              <w:rPr>
                <w:rFonts w:eastAsia="Calibri" w:cs="Calibri"/>
                <w:b/>
                <w:bCs/>
                <w:color w:val="FFFFFF"/>
                <w:lang w:eastAsia="en-AU" w:bidi="en-AU"/>
              </w:rPr>
              <w:t>AMENDMENT</w:t>
            </w:r>
          </w:p>
        </w:tc>
      </w:tr>
      <w:tr w:rsidR="009E2F12" w14:paraId="5C2E2BA3" w14:textId="77777777">
        <w:tc>
          <w:tcPr>
            <w:tcW w:w="9006" w:type="dxa"/>
            <w:tcBorders>
              <w:left w:val="nil"/>
            </w:tcBorders>
          </w:tcPr>
          <w:p w14:paraId="5A612751" w14:textId="07C2F6D7" w:rsidR="009E2F12" w:rsidRDefault="00A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Labrador, Cr Zinni</w:t>
            </w:r>
          </w:p>
        </w:tc>
      </w:tr>
    </w:tbl>
    <w:p w14:paraId="724CE48D"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9E2F12" w14:paraId="26FF3E34" w14:textId="77777777">
        <w:tc>
          <w:tcPr>
            <w:tcW w:w="8997" w:type="dxa"/>
            <w:gridSpan w:val="3"/>
            <w:tcBorders>
              <w:bottom w:val="nil"/>
            </w:tcBorders>
            <w:shd w:val="clear" w:color="auto" w:fill="002060"/>
          </w:tcPr>
          <w:p w14:paraId="0AE8FB59"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VOTING</w:t>
            </w:r>
          </w:p>
        </w:tc>
      </w:tr>
      <w:tr w:rsidR="009E2F12" w14:paraId="6DD061FA"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tcMar>
              <w:left w:w="118" w:type="dxa"/>
            </w:tcMar>
          </w:tcPr>
          <w:p w14:paraId="29022590"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tcPr>
          <w:p w14:paraId="5267C287"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tcMar>
              <w:left w:w="0" w:type="dxa"/>
              <w:right w:w="20" w:type="dxa"/>
            </w:tcMar>
          </w:tcPr>
          <w:p w14:paraId="719E9E3D" w14:textId="77777777" w:rsidR="009E2F12" w:rsidRDefault="00261EDA" w:rsidP="004E7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6D298B42" w14:textId="77777777" w:rsidR="009E2F12" w:rsidRDefault="00261EDA" w:rsidP="004E7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9E2F12" w14:paraId="73A4ED4F"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Mar>
              <w:left w:w="118" w:type="dxa"/>
            </w:tcMar>
          </w:tcPr>
          <w:p w14:paraId="4A8C942C" w14:textId="77777777" w:rsidR="00A05D7E" w:rsidRDefault="00A05D7E" w:rsidP="00A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Colwell</w:t>
            </w:r>
          </w:p>
          <w:p w14:paraId="0E1D4A6F" w14:textId="77777777" w:rsidR="00A05D7E" w:rsidRDefault="00A05D7E" w:rsidP="00A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Cox</w:t>
            </w:r>
          </w:p>
          <w:p w14:paraId="14BD2DC3" w14:textId="77777777" w:rsidR="00A05D7E" w:rsidRDefault="00A05D7E" w:rsidP="00A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Gunn</w:t>
            </w:r>
          </w:p>
          <w:p w14:paraId="3891567A" w14:textId="77777777" w:rsidR="00A05D7E" w:rsidRDefault="00A05D7E" w:rsidP="00A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Labrador</w:t>
            </w:r>
          </w:p>
          <w:p w14:paraId="3AAF487C" w14:textId="77777777" w:rsidR="00A05D7E" w:rsidRDefault="00A05D7E" w:rsidP="00A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Lappin</w:t>
            </w:r>
          </w:p>
          <w:p w14:paraId="717C7F6E" w14:textId="77777777" w:rsidR="00A05D7E" w:rsidRDefault="00A05D7E" w:rsidP="00A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Lenberg</w:t>
            </w:r>
          </w:p>
          <w:p w14:paraId="50319C9D" w14:textId="77777777" w:rsidR="00A05D7E" w:rsidRDefault="00A05D7E" w:rsidP="00A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McLindon</w:t>
            </w:r>
          </w:p>
          <w:p w14:paraId="1A522467" w14:textId="77777777" w:rsidR="00A05D7E" w:rsidRDefault="00A05D7E" w:rsidP="00A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Stow</w:t>
            </w:r>
          </w:p>
          <w:p w14:paraId="6E4BAF86" w14:textId="5ADD6768" w:rsidR="009E2F12" w:rsidRDefault="00A05D7E" w:rsidP="00A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Cr Taylor</w:t>
            </w:r>
          </w:p>
        </w:tc>
        <w:tc>
          <w:tcPr>
            <w:tcW w:w="2999" w:type="dxa"/>
            <w:tcBorders>
              <w:left w:val="nil"/>
            </w:tcBorders>
          </w:tcPr>
          <w:p w14:paraId="6899A3AF" w14:textId="546592EB" w:rsidR="009E2F12" w:rsidRDefault="00A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Nil</w:t>
            </w:r>
          </w:p>
        </w:tc>
        <w:tc>
          <w:tcPr>
            <w:tcW w:w="2999" w:type="dxa"/>
            <w:tcBorders>
              <w:left w:val="nil"/>
            </w:tcBorders>
            <w:tcMar>
              <w:left w:w="0" w:type="dxa"/>
              <w:right w:w="20" w:type="dxa"/>
            </w:tcMar>
          </w:tcPr>
          <w:p w14:paraId="69296217" w14:textId="5B3B7F53" w:rsidR="009E2F12" w:rsidRDefault="00A05D7E">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Cr Zinni</w:t>
            </w:r>
          </w:p>
        </w:tc>
      </w:tr>
    </w:tbl>
    <w:p w14:paraId="1930F18D"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05AF7FD3"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lang w:eastAsia="en-AU" w:bidi="en-AU"/>
        </w:rPr>
      </w:pPr>
    </w:p>
    <w:p w14:paraId="38C76DB6"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55C8B176"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color w:val="000000"/>
          <w:lang w:eastAsia="en-AU" w:bidi="en-AU"/>
        </w:rPr>
      </w:pPr>
    </w:p>
    <w:p w14:paraId="1544492C" w14:textId="77777777" w:rsidR="00A11A83" w:rsidRPr="00163BE0" w:rsidRDefault="00261EDA" w:rsidP="00FC3293">
      <w:pPr>
        <w:tabs>
          <w:tab w:val="left" w:pos="600"/>
        </w:tabs>
        <w:ind w:left="600" w:hanging="600"/>
        <w:outlineLvl w:val="1"/>
        <w:rPr>
          <w:rFonts w:eastAsia="Calibri" w:cs="Calibri"/>
          <w:color w:val="FFFFFF"/>
          <w:sz w:val="4"/>
        </w:rPr>
      </w:pPr>
      <w:r w:rsidRPr="00163BE0">
        <w:rPr>
          <w:rFonts w:eastAsia="Calibri" w:cs="Calibri"/>
          <w:color w:val="FFFFFF"/>
          <w:sz w:val="4"/>
        </w:rPr>
        <w:br w:type="page"/>
      </w:r>
      <w:r>
        <w:rPr>
          <w:rFonts w:eastAsia="Calibri" w:cs="Calibri"/>
          <w:color w:val="000000"/>
        </w:rPr>
        <w:lastRenderedPageBreak/>
        <w:fldChar w:fldCharType="begin"/>
      </w:r>
      <w:r w:rsidRPr="00163BE0">
        <w:rPr>
          <w:rFonts w:eastAsia="Calibri" w:cs="Calibri"/>
          <w:color w:val="000000"/>
        </w:rPr>
        <w:instrText>TC "</w:instrText>
      </w:r>
      <w:bookmarkStart w:id="34" w:name="_Toc217459834"/>
      <w:r w:rsidRPr="00163BE0">
        <w:rPr>
          <w:rFonts w:eastAsia="Calibri" w:cs="Calibri"/>
          <w:color w:val="000000"/>
        </w:rPr>
        <w:instrText>5.4</w:instrText>
      </w:r>
      <w:r w:rsidRPr="00163BE0">
        <w:rPr>
          <w:rFonts w:eastAsia="Calibri" w:cs="Calibri"/>
          <w:color w:val="000000"/>
        </w:rPr>
        <w:tab/>
        <w:instrText>Strategic Property and Land Plan 2025-2030</w:instrText>
      </w:r>
      <w:bookmarkEnd w:id="34"/>
      <w:r w:rsidRPr="00163BE0">
        <w:rPr>
          <w:rFonts w:eastAsia="Calibri" w:cs="Calibri"/>
          <w:color w:val="000000"/>
        </w:rPr>
        <w:instrText>" \f \l 2</w:instrText>
      </w:r>
      <w:r>
        <w:rPr>
          <w:rFonts w:eastAsia="Calibri" w:cs="Calibri"/>
          <w:color w:val="000000"/>
        </w:rPr>
        <w:fldChar w:fldCharType="end"/>
      </w:r>
      <w:bookmarkStart w:id="35" w:name="5.4__Strategic_Property_and_Land_Plan_2"/>
      <w:r w:rsidRPr="00163BE0">
        <w:rPr>
          <w:rFonts w:eastAsia="Calibri" w:cs="Calibri"/>
          <w:color w:val="FFFFFF"/>
          <w:sz w:val="4"/>
        </w:rPr>
        <w:t>5.4</w:t>
      </w:r>
      <w:r w:rsidRPr="00163BE0">
        <w:rPr>
          <w:rFonts w:eastAsia="Calibri" w:cs="Calibri"/>
          <w:color w:val="FFFFFF"/>
          <w:sz w:val="4"/>
        </w:rPr>
        <w:tab/>
        <w:t>Strategic Property and Land Plan 2025-2030</w:t>
      </w:r>
    </w:p>
    <w:bookmarkEnd w:id="35"/>
    <w:p w14:paraId="77B7EC1B" w14:textId="77777777" w:rsidR="00CD2BB4" w:rsidRDefault="00261EDA" w:rsidP="008D4BC2">
      <w:pPr>
        <w:rPr>
          <w:rFonts w:eastAsia="Calibri" w:cs="Calibri"/>
          <w:color w:val="003266"/>
          <w:sz w:val="28"/>
          <w:szCs w:val="28"/>
        </w:rPr>
      </w:pPr>
      <w:r w:rsidRPr="32FE4E5A">
        <w:rPr>
          <w:rFonts w:eastAsia="Calibri" w:cs="Calibri"/>
          <w:b/>
          <w:bCs/>
          <w:color w:val="003266"/>
          <w:sz w:val="28"/>
          <w:szCs w:val="28"/>
        </w:rPr>
        <w:t>5.4 Strategic Property and Land Plan 2025-2030</w:t>
      </w:r>
    </w:p>
    <w:p w14:paraId="65E9C0D1" w14:textId="77777777" w:rsidR="00FF5C33" w:rsidRPr="00FF5C33" w:rsidRDefault="00FF5C33" w:rsidP="008D4BC2">
      <w:pPr>
        <w:tabs>
          <w:tab w:val="left" w:pos="2552"/>
        </w:tabs>
        <w:ind w:left="2552" w:hanging="2552"/>
        <w:rPr>
          <w:rFonts w:eastAsia="Calibri"/>
        </w:rPr>
      </w:pPr>
    </w:p>
    <w:p w14:paraId="5396F940" w14:textId="77777777" w:rsidR="00C87230" w:rsidRDefault="00261EDA" w:rsidP="00C87230">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Director Planning &amp; Development</w:t>
      </w:r>
    </w:p>
    <w:p w14:paraId="61E4F898" w14:textId="77777777" w:rsidR="00C87230" w:rsidRDefault="00C87230" w:rsidP="00C87230">
      <w:pPr>
        <w:tabs>
          <w:tab w:val="left" w:pos="3119"/>
        </w:tabs>
        <w:ind w:left="3119" w:hanging="3119"/>
        <w:rPr>
          <w:rFonts w:eastAsia="Calibri"/>
        </w:rPr>
      </w:pPr>
    </w:p>
    <w:p w14:paraId="2821D216" w14:textId="77777777" w:rsidR="00C87230" w:rsidRDefault="00261EDA" w:rsidP="4C29D57E">
      <w:pPr>
        <w:tabs>
          <w:tab w:val="left" w:pos="3119"/>
        </w:tabs>
        <w:ind w:left="3119" w:hanging="3119"/>
        <w:rPr>
          <w:rFonts w:eastAsia="Calibri" w:cs="Calibri"/>
        </w:rPr>
      </w:pPr>
      <w:r w:rsidRPr="4C29D57E">
        <w:rPr>
          <w:rFonts w:eastAsia="Calibri"/>
          <w:b/>
          <w:bCs/>
        </w:rPr>
        <w:t>Report Author:</w:t>
      </w:r>
      <w:r>
        <w:tab/>
      </w:r>
      <w:r w:rsidR="482687EE" w:rsidRPr="4C29D57E">
        <w:rPr>
          <w:rFonts w:eastAsia="Calibri" w:cs="Calibri"/>
          <w:color w:val="000000" w:themeColor="text1"/>
        </w:rPr>
        <w:t>Unit Manager Portfolio Development</w:t>
      </w:r>
    </w:p>
    <w:p w14:paraId="34855AED" w14:textId="77777777" w:rsidR="00C87230" w:rsidRDefault="00C87230" w:rsidP="00C87230">
      <w:pPr>
        <w:tabs>
          <w:tab w:val="left" w:pos="3119"/>
        </w:tabs>
        <w:ind w:left="3119" w:hanging="3119"/>
        <w:rPr>
          <w:rFonts w:eastAsia="Calibri" w:cs="Calibri"/>
          <w:color w:val="000000" w:themeColor="text1"/>
        </w:rPr>
      </w:pPr>
    </w:p>
    <w:p w14:paraId="0057349F" w14:textId="1DF3929C" w:rsidR="009E2F12" w:rsidRDefault="00261EDA" w:rsidP="0059718C">
      <w:pPr>
        <w:tabs>
          <w:tab w:val="left" w:pos="3119"/>
        </w:tabs>
        <w:ind w:left="3119" w:hanging="3119"/>
        <w:rPr>
          <w:rFonts w:eastAsia="Calibri" w:cs="Calibri"/>
          <w:color w:val="000000"/>
        </w:rPr>
      </w:pPr>
      <w:r>
        <w:rPr>
          <w:rFonts w:eastAsia="Calibri" w:cs="Calibri"/>
          <w:b/>
          <w:bCs/>
          <w:color w:val="000000" w:themeColor="text1"/>
        </w:rPr>
        <w:t>In Attendance:</w:t>
      </w:r>
      <w:r w:rsidRPr="008E63D7">
        <w:rPr>
          <w:rFonts w:eastAsia="Calibri" w:cs="Calibri"/>
          <w:b/>
          <w:bCs/>
          <w:color w:val="000000" w:themeColor="text1"/>
        </w:rPr>
        <w:tab/>
      </w:r>
      <w:r>
        <w:rPr>
          <w:rFonts w:eastAsia="Calibri" w:cs="Calibri"/>
          <w:color w:val="000000"/>
        </w:rPr>
        <w:t>Manager Strategic Property &amp; Portfolio Development</w:t>
      </w:r>
      <w:r w:rsidR="0007324D">
        <w:rPr>
          <w:rFonts w:eastAsia="Calibri" w:cs="Calibri"/>
          <w:color w:val="000000"/>
        </w:rPr>
        <w:br/>
      </w:r>
      <w:r>
        <w:rPr>
          <w:rFonts w:eastAsia="Calibri" w:cs="Calibri"/>
          <w:color w:val="000000"/>
        </w:rPr>
        <w:t>Unit Manager Portfolio Development</w:t>
      </w:r>
      <w:r>
        <w:rPr>
          <w:rFonts w:eastAsia="Calibri" w:cs="Calibri"/>
          <w:color w:val="000000"/>
          <w:sz w:val="2"/>
          <w:szCs w:val="2"/>
        </w:rPr>
        <w:t> </w:t>
      </w:r>
      <w:r w:rsidRPr="008555EF">
        <w:rPr>
          <w:rFonts w:eastAsia="Calibri" w:cs="Calibri"/>
          <w:color w:val="000000" w:themeColor="text1"/>
        </w:rPr>
        <w:t xml:space="preserve"> </w:t>
      </w:r>
      <w:r>
        <w:rPr>
          <w:rFonts w:eastAsia="Calibri" w:cs="Calibri"/>
          <w:color w:val="000000"/>
          <w:sz w:val="2"/>
          <w:szCs w:val="2"/>
        </w:rPr>
        <w:t> </w:t>
      </w:r>
    </w:p>
    <w:p w14:paraId="2C8A6A57" w14:textId="77777777" w:rsidR="00EF0D9A" w:rsidRDefault="00261EDA" w:rsidP="00EF0D9A">
      <w:pPr>
        <w:pStyle w:val="Heading1"/>
      </w:pPr>
      <w:r>
        <w:t>Executive Summary</w:t>
      </w:r>
    </w:p>
    <w:p w14:paraId="551E5662" w14:textId="77777777" w:rsidR="0059718C" w:rsidRDefault="00261EDA" w:rsidP="00D45379">
      <w:pPr>
        <w:rPr>
          <w:rFonts w:eastAsia="Calibri" w:cs="Calibri"/>
          <w:color w:val="000000" w:themeColor="text1"/>
        </w:rPr>
      </w:pPr>
      <w:r>
        <w:t>The purpose of this report is to present the Strategic Property and Land Plan</w:t>
      </w:r>
      <w:r w:rsidR="00F82A17">
        <w:t xml:space="preserve"> (</w:t>
      </w:r>
      <w:r w:rsidR="00F82A17" w:rsidRPr="62F5942B">
        <w:rPr>
          <w:i/>
          <w:iCs/>
        </w:rPr>
        <w:t>Attachment 1</w:t>
      </w:r>
      <w:r w:rsidR="00F82A17">
        <w:t>)</w:t>
      </w:r>
      <w:r w:rsidR="5A5E6296">
        <w:t xml:space="preserve"> </w:t>
      </w:r>
      <w:r w:rsidR="7B6256FF">
        <w:t>for a</w:t>
      </w:r>
      <w:r w:rsidR="17E3E751">
        <w:t>doption</w:t>
      </w:r>
      <w:r w:rsidR="7B6256FF">
        <w:t xml:space="preserve">, </w:t>
      </w:r>
      <w:r w:rsidR="5E2074EA">
        <w:t xml:space="preserve">following </w:t>
      </w:r>
      <w:r w:rsidR="7DCCA60F">
        <w:t>public consul</w:t>
      </w:r>
      <w:r w:rsidR="40810732">
        <w:t>tation</w:t>
      </w:r>
      <w:r w:rsidR="5E2074EA">
        <w:t xml:space="preserve">. </w:t>
      </w:r>
      <w:r w:rsidR="58D18D90">
        <w:t xml:space="preserve">The report </w:t>
      </w:r>
      <w:r w:rsidR="58D18D90" w:rsidRPr="62F5942B">
        <w:rPr>
          <w:rFonts w:eastAsia="Calibri" w:cs="Calibri"/>
          <w:color w:val="000000" w:themeColor="text1"/>
        </w:rPr>
        <w:t>outlines</w:t>
      </w:r>
      <w:r w:rsidR="22A9E028" w:rsidRPr="62F5942B">
        <w:rPr>
          <w:rFonts w:eastAsia="Calibri" w:cs="Calibri"/>
          <w:color w:val="000000" w:themeColor="text1"/>
        </w:rPr>
        <w:t xml:space="preserve"> community</w:t>
      </w:r>
      <w:r w:rsidR="58D18D90" w:rsidRPr="62F5942B">
        <w:rPr>
          <w:rFonts w:eastAsia="Calibri" w:cs="Calibri"/>
          <w:color w:val="000000" w:themeColor="text1"/>
        </w:rPr>
        <w:t xml:space="preserve"> feedback and submissions received, along with changes made </w:t>
      </w:r>
      <w:r w:rsidR="12F757B8" w:rsidRPr="62F5942B">
        <w:rPr>
          <w:rFonts w:eastAsia="Calibri" w:cs="Calibri"/>
          <w:color w:val="000000" w:themeColor="text1"/>
        </w:rPr>
        <w:t xml:space="preserve">in response to </w:t>
      </w:r>
      <w:r w:rsidR="7D546CFF" w:rsidRPr="62F5942B">
        <w:rPr>
          <w:rFonts w:eastAsia="Calibri" w:cs="Calibri"/>
          <w:color w:val="000000" w:themeColor="text1"/>
        </w:rPr>
        <w:t xml:space="preserve">the </w:t>
      </w:r>
      <w:r w:rsidR="12F757B8" w:rsidRPr="62F5942B">
        <w:rPr>
          <w:rFonts w:eastAsia="Calibri" w:cs="Calibri"/>
          <w:color w:val="000000" w:themeColor="text1"/>
        </w:rPr>
        <w:t xml:space="preserve">feedback.  </w:t>
      </w:r>
    </w:p>
    <w:p w14:paraId="07E4E078" w14:textId="77777777" w:rsidR="00D45379" w:rsidRDefault="00D45379" w:rsidP="00D45379"/>
    <w:p w14:paraId="72842086" w14:textId="77777777" w:rsidR="75173000" w:rsidRDefault="00261EDA" w:rsidP="00D45379">
      <w:r>
        <w:t>The City of Whittlesea owns over 2,000 properties and manages a significant portfolio of buildings, land and infrastructure across the municipality. These assets enable Council to deliver essential community services such as libraries, kindergartens, sports facilities, parks and open spaces</w:t>
      </w:r>
      <w:r w:rsidR="38FA7B45">
        <w:t xml:space="preserve">, affordable homes </w:t>
      </w:r>
      <w:r>
        <w:t>and provide vibrant, safe and connected places for residents and visitors. They also play a critical role in achieving the long-term goals set out in the Community Vision and delivering the priorities of the Community Plan.</w:t>
      </w:r>
    </w:p>
    <w:p w14:paraId="51E0B914" w14:textId="77777777" w:rsidR="00D45379" w:rsidRDefault="00D45379" w:rsidP="00D45379"/>
    <w:p w14:paraId="35290C9B" w14:textId="77777777" w:rsidR="75173000" w:rsidRDefault="00261EDA" w:rsidP="00D45379">
      <w:r>
        <w:t xml:space="preserve">Property matters often require timely assessments and streamlined processes to support informed decision-making on transactions such as acquisitions, divestments, leasing and licensing, and strategic development of land. </w:t>
      </w:r>
      <w:r w:rsidR="5E0B4D78">
        <w:t xml:space="preserve">The Strategic Property and Land Plan </w:t>
      </w:r>
      <w:proofErr w:type="gramStart"/>
      <w:r w:rsidR="5E0B4D78">
        <w:t>provides</w:t>
      </w:r>
      <w:proofErr w:type="gramEnd"/>
      <w:r w:rsidR="5E0B4D78">
        <w:t xml:space="preserve"> a clear framework to guide how Council manages its property portfolio. It applies to all land and buildings owned, leased, or managed by Council, ensuring a consistent and forward-thinking approach to decision-making across Council assets. </w:t>
      </w:r>
    </w:p>
    <w:p w14:paraId="02D57612" w14:textId="77777777" w:rsidR="00D45379" w:rsidRDefault="00D45379" w:rsidP="00D45379">
      <w:pPr>
        <w:rPr>
          <w:rFonts w:eastAsia="Calibri" w:cs="Calibri"/>
          <w:color w:val="000000" w:themeColor="text1"/>
        </w:rPr>
      </w:pPr>
    </w:p>
    <w:p w14:paraId="521F4942" w14:textId="77777777" w:rsidR="75173000" w:rsidRDefault="00261EDA" w:rsidP="00D45379">
      <w:pPr>
        <w:rPr>
          <w:rFonts w:eastAsia="Calibri" w:cs="Calibri"/>
          <w:color w:val="000000" w:themeColor="text1"/>
        </w:rPr>
      </w:pPr>
      <w:r w:rsidRPr="62F5942B">
        <w:rPr>
          <w:rFonts w:eastAsia="Calibri" w:cs="Calibri"/>
          <w:color w:val="000000" w:themeColor="text1"/>
        </w:rPr>
        <w:t>On 19 August 2025 t</w:t>
      </w:r>
      <w:r w:rsidR="6F7033C4" w:rsidRPr="62F5942B">
        <w:rPr>
          <w:rFonts w:eastAsia="Calibri" w:cs="Calibri"/>
          <w:color w:val="000000" w:themeColor="text1"/>
        </w:rPr>
        <w:t>he draft Plan was endorsed by Council</w:t>
      </w:r>
      <w:r w:rsidR="5122CC6C" w:rsidRPr="62F5942B">
        <w:rPr>
          <w:rFonts w:eastAsia="Calibri" w:cs="Calibri"/>
          <w:color w:val="000000" w:themeColor="text1"/>
        </w:rPr>
        <w:t xml:space="preserve"> for community consultation. The </w:t>
      </w:r>
      <w:r w:rsidR="710B4C63" w:rsidRPr="62F5942B">
        <w:rPr>
          <w:rFonts w:eastAsia="Calibri" w:cs="Calibri"/>
          <w:color w:val="000000" w:themeColor="text1"/>
        </w:rPr>
        <w:t>P</w:t>
      </w:r>
      <w:r w:rsidR="5122CC6C" w:rsidRPr="62F5942B">
        <w:rPr>
          <w:rFonts w:eastAsia="Calibri" w:cs="Calibri"/>
          <w:color w:val="000000" w:themeColor="text1"/>
        </w:rPr>
        <w:t>lan was available for community feedback from 25 August to 21</w:t>
      </w:r>
      <w:r w:rsidR="1BAE5FCE" w:rsidRPr="62F5942B">
        <w:rPr>
          <w:rFonts w:eastAsia="Calibri" w:cs="Calibri"/>
          <w:color w:val="000000" w:themeColor="text1"/>
        </w:rPr>
        <w:t xml:space="preserve"> </w:t>
      </w:r>
      <w:r w:rsidR="3521F65C" w:rsidRPr="62F5942B">
        <w:rPr>
          <w:rFonts w:eastAsia="Calibri" w:cs="Calibri"/>
          <w:color w:val="000000" w:themeColor="text1"/>
        </w:rPr>
        <w:t>September 2025 via an engagement page</w:t>
      </w:r>
      <w:r w:rsidR="73EE8789" w:rsidRPr="62F5942B">
        <w:rPr>
          <w:rFonts w:eastAsia="Calibri" w:cs="Calibri"/>
          <w:color w:val="000000" w:themeColor="text1"/>
        </w:rPr>
        <w:t xml:space="preserve"> </w:t>
      </w:r>
      <w:r w:rsidR="4B324324" w:rsidRPr="62F5942B">
        <w:rPr>
          <w:rFonts w:eastAsia="Calibri" w:cs="Calibri"/>
          <w:color w:val="000000" w:themeColor="text1"/>
        </w:rPr>
        <w:t xml:space="preserve">with </w:t>
      </w:r>
      <w:r w:rsidR="73EE8789" w:rsidRPr="62F5942B">
        <w:rPr>
          <w:rFonts w:eastAsia="Calibri" w:cs="Calibri"/>
          <w:color w:val="000000" w:themeColor="text1"/>
        </w:rPr>
        <w:t xml:space="preserve">survey questions, </w:t>
      </w:r>
      <w:r w:rsidR="3521F65C" w:rsidRPr="62F5942B">
        <w:rPr>
          <w:rFonts w:eastAsia="Calibri" w:cs="Calibri"/>
          <w:color w:val="000000" w:themeColor="text1"/>
        </w:rPr>
        <w:t xml:space="preserve">social media posts and </w:t>
      </w:r>
      <w:r w:rsidR="488ADE02" w:rsidRPr="62F5942B">
        <w:rPr>
          <w:rFonts w:eastAsia="Calibri" w:cs="Calibri"/>
          <w:color w:val="000000" w:themeColor="text1"/>
        </w:rPr>
        <w:t xml:space="preserve">an email campaign </w:t>
      </w:r>
      <w:r w:rsidR="0D6650C2" w:rsidRPr="62F5942B">
        <w:rPr>
          <w:rFonts w:eastAsia="Calibri" w:cs="Calibri"/>
          <w:color w:val="000000" w:themeColor="text1"/>
        </w:rPr>
        <w:t xml:space="preserve">involving </w:t>
      </w:r>
      <w:r w:rsidR="488ADE02" w:rsidRPr="62F5942B">
        <w:rPr>
          <w:rFonts w:eastAsia="Calibri" w:cs="Calibri"/>
          <w:color w:val="000000" w:themeColor="text1"/>
        </w:rPr>
        <w:t>1,648 recipients</w:t>
      </w:r>
      <w:r w:rsidR="3521F65C" w:rsidRPr="62F5942B">
        <w:rPr>
          <w:rFonts w:eastAsia="Calibri" w:cs="Calibri"/>
          <w:color w:val="000000" w:themeColor="text1"/>
        </w:rPr>
        <w:t>.</w:t>
      </w:r>
      <w:r w:rsidR="2C778E5A" w:rsidRPr="62F5942B">
        <w:rPr>
          <w:rFonts w:eastAsia="Calibri" w:cs="Calibri"/>
          <w:color w:val="000000" w:themeColor="text1"/>
        </w:rPr>
        <w:t xml:space="preserve"> </w:t>
      </w:r>
      <w:r w:rsidR="2F56F316" w:rsidRPr="62F5942B">
        <w:rPr>
          <w:rFonts w:eastAsia="Calibri" w:cs="Calibri"/>
          <w:color w:val="000000" w:themeColor="text1"/>
        </w:rPr>
        <w:t xml:space="preserve">The </w:t>
      </w:r>
      <w:r w:rsidR="33601FF1" w:rsidRPr="62F5942B">
        <w:rPr>
          <w:rFonts w:eastAsia="Calibri" w:cs="Calibri"/>
          <w:color w:val="000000" w:themeColor="text1"/>
        </w:rPr>
        <w:t>d</w:t>
      </w:r>
      <w:r w:rsidR="2F56F316" w:rsidRPr="62F5942B">
        <w:rPr>
          <w:rFonts w:eastAsia="Calibri" w:cs="Calibri"/>
          <w:color w:val="000000" w:themeColor="text1"/>
        </w:rPr>
        <w:t xml:space="preserve">raft Plan was downloaded 143 times </w:t>
      </w:r>
      <w:r w:rsidR="2280EAB7" w:rsidRPr="62F5942B">
        <w:rPr>
          <w:rFonts w:eastAsia="Calibri" w:cs="Calibri"/>
          <w:color w:val="000000" w:themeColor="text1"/>
        </w:rPr>
        <w:t xml:space="preserve">with </w:t>
      </w:r>
      <w:r w:rsidR="41A14CB5" w:rsidRPr="62F5942B">
        <w:rPr>
          <w:rFonts w:eastAsia="Calibri" w:cs="Calibri"/>
          <w:color w:val="000000" w:themeColor="text1"/>
        </w:rPr>
        <w:t xml:space="preserve">four </w:t>
      </w:r>
      <w:r w:rsidR="2280EAB7" w:rsidRPr="62F5942B">
        <w:rPr>
          <w:rFonts w:eastAsia="Calibri" w:cs="Calibri"/>
          <w:color w:val="000000" w:themeColor="text1"/>
        </w:rPr>
        <w:t xml:space="preserve">people providing written feedback. </w:t>
      </w:r>
    </w:p>
    <w:p w14:paraId="154A5614" w14:textId="77777777" w:rsidR="00D45379" w:rsidRDefault="00D45379" w:rsidP="00D45379">
      <w:pPr>
        <w:rPr>
          <w:rFonts w:eastAsia="Calibri" w:cs="Calibri"/>
          <w:color w:val="000000" w:themeColor="text1"/>
        </w:rPr>
      </w:pPr>
    </w:p>
    <w:p w14:paraId="5FD4F35D" w14:textId="3F6D95BA" w:rsidR="0007324D" w:rsidRDefault="00261EDA" w:rsidP="00D45379">
      <w:pPr>
        <w:rPr>
          <w:rFonts w:eastAsia="Calibri" w:cs="Calibri"/>
        </w:rPr>
      </w:pPr>
      <w:r w:rsidRPr="3F148B9D">
        <w:rPr>
          <w:rFonts w:eastAsia="Calibri" w:cs="Calibri"/>
        </w:rPr>
        <w:t>This report presents the final Strategic Property and Land Plan for adoption. If endorsed, the next steps will include publishing consultation outcome messaging along with the final Plan on the website.</w:t>
      </w:r>
    </w:p>
    <w:p w14:paraId="6A15DD2E" w14:textId="77777777" w:rsidR="0007324D" w:rsidRDefault="0007324D">
      <w:pPr>
        <w:spacing w:line="240" w:lineRule="auto"/>
        <w:rPr>
          <w:rFonts w:eastAsia="Calibri" w:cs="Calibri"/>
        </w:rPr>
      </w:pPr>
      <w:r>
        <w:rPr>
          <w:rFonts w:eastAsia="Calibri" w:cs="Calibri"/>
        </w:rPr>
        <w:br w:type="page"/>
      </w:r>
    </w:p>
    <w:p w14:paraId="0789162C" w14:textId="77777777" w:rsidR="004E56C0" w:rsidRDefault="00261EDA" w:rsidP="0059718C">
      <w:pPr>
        <w:pStyle w:val="Heading1"/>
        <w:rPr>
          <w:rFonts w:eastAsia="Calibri" w:cs="Calibri"/>
          <w:color w:val="000000" w:themeColor="text1"/>
        </w:rPr>
      </w:pPr>
      <w:r>
        <w:lastRenderedPageBreak/>
        <w:t>Officers’ Recommendation</w:t>
      </w:r>
    </w:p>
    <w:p w14:paraId="3124523A" w14:textId="77777777" w:rsidR="00922C6D" w:rsidRPr="0007324D" w:rsidRDefault="00261EDA" w:rsidP="008D4BC2">
      <w:r w:rsidRPr="0007324D">
        <w:t xml:space="preserve">THAT </w:t>
      </w:r>
      <w:r w:rsidR="692A7F18" w:rsidRPr="0007324D">
        <w:t>Council</w:t>
      </w:r>
      <w:r w:rsidRPr="0007324D">
        <w:t>:</w:t>
      </w:r>
    </w:p>
    <w:p w14:paraId="59735668" w14:textId="77777777" w:rsidR="3A8185F8" w:rsidRPr="0007324D" w:rsidRDefault="00261EDA" w:rsidP="00221F51">
      <w:pPr>
        <w:pStyle w:val="ListParagraph"/>
        <w:numPr>
          <w:ilvl w:val="0"/>
          <w:numId w:val="23"/>
        </w:numPr>
      </w:pPr>
      <w:r w:rsidRPr="0007324D">
        <w:t xml:space="preserve">Note the community consultation feedback </w:t>
      </w:r>
      <w:r w:rsidR="00D45379" w:rsidRPr="0007324D">
        <w:t xml:space="preserve">received </w:t>
      </w:r>
      <w:r w:rsidRPr="0007324D">
        <w:t xml:space="preserve">on the draft Strategic Property and Land Plan which has informed the final </w:t>
      </w:r>
      <w:r w:rsidR="64C58753" w:rsidRPr="0007324D">
        <w:t xml:space="preserve">Strategic Property and Land </w:t>
      </w:r>
      <w:r w:rsidRPr="0007324D">
        <w:t>Plan.</w:t>
      </w:r>
    </w:p>
    <w:p w14:paraId="38C6BDBB" w14:textId="77777777" w:rsidR="001A0BC6" w:rsidRPr="0007324D" w:rsidRDefault="00261EDA" w:rsidP="00221F51">
      <w:pPr>
        <w:pStyle w:val="ListParagraph"/>
        <w:numPr>
          <w:ilvl w:val="0"/>
          <w:numId w:val="23"/>
        </w:numPr>
      </w:pPr>
      <w:r w:rsidRPr="0007324D">
        <w:t>A</w:t>
      </w:r>
      <w:r w:rsidR="79832939" w:rsidRPr="0007324D">
        <w:t>dopt</w:t>
      </w:r>
      <w:r w:rsidRPr="0007324D">
        <w:t xml:space="preserve"> the Strategic Prop</w:t>
      </w:r>
      <w:r w:rsidRPr="0007324D">
        <w:rPr>
          <w:szCs w:val="24"/>
        </w:rPr>
        <w:t>erty and Land Plan 2025-20</w:t>
      </w:r>
      <w:r w:rsidR="2E806DA7" w:rsidRPr="0007324D">
        <w:rPr>
          <w:szCs w:val="24"/>
        </w:rPr>
        <w:t>30</w:t>
      </w:r>
      <w:r w:rsidRPr="0007324D">
        <w:rPr>
          <w:szCs w:val="24"/>
        </w:rPr>
        <w:t xml:space="preserve"> at Attachment 1.</w:t>
      </w:r>
    </w:p>
    <w:p w14:paraId="3B6982A1" w14:textId="77777777" w:rsidR="001A0BC6" w:rsidRPr="0007324D" w:rsidRDefault="00261EDA" w:rsidP="00221F51">
      <w:pPr>
        <w:pStyle w:val="ListParagraph"/>
        <w:numPr>
          <w:ilvl w:val="0"/>
          <w:numId w:val="23"/>
        </w:numPr>
      </w:pPr>
      <w:r w:rsidRPr="0007324D">
        <w:rPr>
          <w:szCs w:val="24"/>
        </w:rPr>
        <w:t>Acknowledge and thank the community for their contributions to the Strategic Property and Land Plan</w:t>
      </w:r>
      <w:r w:rsidR="187FAC68" w:rsidRPr="0007324D">
        <w:rPr>
          <w:szCs w:val="24"/>
        </w:rPr>
        <w:t>.</w:t>
      </w:r>
    </w:p>
    <w:p w14:paraId="59C53034" w14:textId="77777777" w:rsidR="00B047DE" w:rsidRDefault="00B047DE" w:rsidP="008D4BC2"/>
    <w:p w14:paraId="6A594DB8"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t>Cr Gunn moved the Officers' Recommendation as the motion.</w:t>
      </w:r>
    </w:p>
    <w:tbl>
      <w:tblPr>
        <w:tblW w:w="9027" w:type="dxa"/>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412"/>
        <w:gridCol w:w="7597"/>
        <w:gridCol w:w="18"/>
      </w:tblGrid>
      <w:tr w:rsidR="009E2F12" w14:paraId="5F60BC5C" w14:textId="77777777" w:rsidTr="004773D0">
        <w:tc>
          <w:tcPr>
            <w:tcW w:w="9027" w:type="dxa"/>
            <w:gridSpan w:val="3"/>
            <w:tcBorders>
              <w:bottom w:val="single" w:sz="8" w:space="0" w:color="000000"/>
            </w:tcBorders>
            <w:shd w:val="clear" w:color="auto" w:fill="002060"/>
          </w:tcPr>
          <w:p w14:paraId="7F078AB2"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9E2F12" w14:paraId="0F0753DB" w14:textId="77777777" w:rsidTr="004773D0">
        <w:tblPrEx>
          <w:tblBorders>
            <w:top w:val="none" w:sz="0" w:space="0" w:color="auto"/>
            <w:insideH w:val="single" w:sz="8" w:space="0" w:color="000000"/>
            <w:insideV w:val="single" w:sz="8" w:space="0" w:color="000000"/>
          </w:tblBorders>
          <w:tblCellMar>
            <w:left w:w="113" w:type="dxa"/>
          </w:tblCellMar>
        </w:tblPrEx>
        <w:trPr>
          <w:gridAfter w:val="1"/>
          <w:wAfter w:w="18" w:type="dxa"/>
        </w:trPr>
        <w:tc>
          <w:tcPr>
            <w:tcW w:w="1412" w:type="dxa"/>
            <w:tcBorders>
              <w:top w:val="nil"/>
            </w:tcBorders>
            <w:tcMar>
              <w:left w:w="118" w:type="dxa"/>
            </w:tcMar>
          </w:tcPr>
          <w:p w14:paraId="1D26EC44"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597" w:type="dxa"/>
            <w:tcBorders>
              <w:top w:val="nil"/>
              <w:left w:val="nil"/>
            </w:tcBorders>
          </w:tcPr>
          <w:p w14:paraId="7942B42E"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Gunn</w:t>
            </w:r>
          </w:p>
        </w:tc>
      </w:tr>
      <w:tr w:rsidR="009E2F12" w14:paraId="32F29FAB" w14:textId="77777777" w:rsidTr="004773D0">
        <w:tblPrEx>
          <w:tblBorders>
            <w:top w:val="none" w:sz="0" w:space="0" w:color="auto"/>
            <w:insideH w:val="single" w:sz="8" w:space="0" w:color="000000"/>
            <w:insideV w:val="single" w:sz="8" w:space="0" w:color="000000"/>
          </w:tblBorders>
          <w:tblCellMar>
            <w:left w:w="113" w:type="dxa"/>
          </w:tblCellMar>
        </w:tblPrEx>
        <w:trPr>
          <w:gridAfter w:val="1"/>
          <w:wAfter w:w="18" w:type="dxa"/>
        </w:trPr>
        <w:tc>
          <w:tcPr>
            <w:tcW w:w="1412" w:type="dxa"/>
            <w:tcBorders>
              <w:top w:val="nil"/>
            </w:tcBorders>
            <w:tcMar>
              <w:left w:w="118" w:type="dxa"/>
            </w:tcMar>
          </w:tcPr>
          <w:p w14:paraId="2728B7E0"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597" w:type="dxa"/>
            <w:tcBorders>
              <w:top w:val="nil"/>
              <w:left w:val="nil"/>
            </w:tcBorders>
          </w:tcPr>
          <w:p w14:paraId="6022D282"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Lappin</w:t>
            </w:r>
          </w:p>
        </w:tc>
      </w:tr>
    </w:tbl>
    <w:p w14:paraId="20E41FD1"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eastAsia="Calibri" w:cs="Calibri"/>
          <w:color w:val="000000"/>
          <w:sz w:val="23"/>
          <w:szCs w:val="23"/>
          <w:lang w:eastAsia="en-AU" w:bidi="en-AU"/>
        </w:rPr>
      </w:pPr>
      <w:r>
        <w:rPr>
          <w:rFonts w:eastAsia="Calibri" w:cs="Calibri"/>
          <w:color w:val="000000"/>
          <w:lang w:eastAsia="en-AU" w:bidi="en-AU"/>
        </w:rPr>
        <w:t> </w:t>
      </w:r>
    </w:p>
    <w:p w14:paraId="6AA54D58" w14:textId="77777777" w:rsidR="009E2F12" w:rsidRDefault="00261EDA">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lang w:eastAsia="en-AU" w:bidi="en-AU"/>
        </w:rPr>
      </w:pPr>
      <w:r>
        <w:rPr>
          <w:rFonts w:eastAsia="Calibri" w:cs="Calibri"/>
          <w:b/>
          <w:bCs/>
          <w:lang w:eastAsia="en-AU" w:bidi="en-AU"/>
        </w:rPr>
        <w:t>THAT Council:</w:t>
      </w:r>
    </w:p>
    <w:p w14:paraId="6295208D" w14:textId="77777777" w:rsidR="009E2F12" w:rsidRDefault="00261EDA" w:rsidP="00221F51">
      <w:pPr>
        <w:numPr>
          <w:ilvl w:val="0"/>
          <w:numId w:val="24"/>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Note the community consultation feedback received on the draft Strategic Property and Land Plan which has informed the final Strategic Property and Land Plan.</w:t>
      </w:r>
    </w:p>
    <w:p w14:paraId="0E0EBD88" w14:textId="77777777" w:rsidR="009E2F12" w:rsidRDefault="00261EDA" w:rsidP="00221F51">
      <w:pPr>
        <w:numPr>
          <w:ilvl w:val="0"/>
          <w:numId w:val="24"/>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Adopt the Strategic Property and Land Plan 2025-2030 at Attachment 1.</w:t>
      </w:r>
    </w:p>
    <w:p w14:paraId="6689CAFE" w14:textId="77777777" w:rsidR="009E2F12" w:rsidRDefault="00261EDA" w:rsidP="00221F51">
      <w:pPr>
        <w:numPr>
          <w:ilvl w:val="0"/>
          <w:numId w:val="24"/>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Acknowledge and thank the community for their contributions to the Strategic Property and Land Plan.</w:t>
      </w:r>
    </w:p>
    <w:p w14:paraId="4F3D6224" w14:textId="4C32EBBE"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 UNANIMOUSLY</w:t>
      </w:r>
    </w:p>
    <w:p w14:paraId="00EAE030"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9E2F12" w14:paraId="27617BC8" w14:textId="77777777">
        <w:tc>
          <w:tcPr>
            <w:tcW w:w="9006" w:type="dxa"/>
            <w:tcBorders>
              <w:right w:val="single" w:sz="8" w:space="0" w:color="000000"/>
            </w:tcBorders>
            <w:shd w:val="clear" w:color="auto" w:fill="002060"/>
          </w:tcPr>
          <w:p w14:paraId="4DA7547F"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COUNCILLOR/S WHO SPOKE TO MOTION</w:t>
            </w:r>
          </w:p>
        </w:tc>
      </w:tr>
      <w:tr w:rsidR="009E2F12" w14:paraId="7CDF5A8E" w14:textId="77777777">
        <w:tc>
          <w:tcPr>
            <w:tcW w:w="9006" w:type="dxa"/>
            <w:tcBorders>
              <w:left w:val="nil"/>
            </w:tcBorders>
          </w:tcPr>
          <w:p w14:paraId="61D67F52"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Gunn, Cr Lappin, Cr McLindon</w:t>
            </w:r>
          </w:p>
        </w:tc>
      </w:tr>
    </w:tbl>
    <w:p w14:paraId="1FA1FDC3"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9E2F12" w14:paraId="65B5BAAE" w14:textId="77777777">
        <w:tc>
          <w:tcPr>
            <w:tcW w:w="8997" w:type="dxa"/>
            <w:gridSpan w:val="3"/>
            <w:tcBorders>
              <w:bottom w:val="nil"/>
            </w:tcBorders>
            <w:shd w:val="clear" w:color="auto" w:fill="002060"/>
          </w:tcPr>
          <w:p w14:paraId="2490E534"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VOTING</w:t>
            </w:r>
          </w:p>
        </w:tc>
      </w:tr>
      <w:tr w:rsidR="009E2F12" w14:paraId="378DCDE7"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tcMar>
              <w:left w:w="118" w:type="dxa"/>
            </w:tcMar>
          </w:tcPr>
          <w:p w14:paraId="07C7874C"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tcPr>
          <w:p w14:paraId="0C9E192C"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tcMar>
              <w:left w:w="0" w:type="dxa"/>
              <w:right w:w="20" w:type="dxa"/>
            </w:tcMar>
          </w:tcPr>
          <w:p w14:paraId="2838670E" w14:textId="77777777" w:rsidR="009E2F12" w:rsidRDefault="00261EDA" w:rsidP="004E7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16D65529" w14:textId="77777777" w:rsidR="009E2F12" w:rsidRDefault="00261EDA" w:rsidP="004E7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9E2F12" w14:paraId="0EBA4F4F"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Mar>
              <w:left w:w="118" w:type="dxa"/>
            </w:tcMar>
          </w:tcPr>
          <w:p w14:paraId="5620DFBF"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Colwell</w:t>
            </w:r>
          </w:p>
          <w:p w14:paraId="46349181"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Cox</w:t>
            </w:r>
          </w:p>
          <w:p w14:paraId="69BEEA03"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Gunn</w:t>
            </w:r>
          </w:p>
          <w:p w14:paraId="5C24615C"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Labrador</w:t>
            </w:r>
          </w:p>
          <w:p w14:paraId="7AB7F251"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Lappin</w:t>
            </w:r>
          </w:p>
          <w:p w14:paraId="7DD7FCD7"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Lenberg</w:t>
            </w:r>
          </w:p>
          <w:p w14:paraId="620BC834"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McLindon</w:t>
            </w:r>
          </w:p>
          <w:p w14:paraId="790C55B8"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Stow</w:t>
            </w:r>
          </w:p>
          <w:p w14:paraId="69416416"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Taylor</w:t>
            </w:r>
          </w:p>
          <w:p w14:paraId="0CA97DBB"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Zinni</w:t>
            </w:r>
          </w:p>
        </w:tc>
        <w:tc>
          <w:tcPr>
            <w:tcW w:w="2999" w:type="dxa"/>
            <w:tcBorders>
              <w:left w:val="nil"/>
            </w:tcBorders>
          </w:tcPr>
          <w:p w14:paraId="5D492B53"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Nil</w:t>
            </w:r>
          </w:p>
        </w:tc>
        <w:tc>
          <w:tcPr>
            <w:tcW w:w="2999" w:type="dxa"/>
            <w:tcBorders>
              <w:left w:val="nil"/>
            </w:tcBorders>
            <w:tcMar>
              <w:left w:w="0" w:type="dxa"/>
              <w:right w:w="20" w:type="dxa"/>
            </w:tcMar>
          </w:tcPr>
          <w:p w14:paraId="5B0FF86D" w14:textId="77777777" w:rsidR="009E2F12" w:rsidRDefault="00261EDA">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1C8137C8"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7C57C8DD" w14:textId="77777777" w:rsidR="2BA7A273" w:rsidRDefault="2BA7A273" w:rsidP="095E3F9E"/>
    <w:p w14:paraId="4EC1D27A" w14:textId="77777777" w:rsidR="00A11A83" w:rsidRPr="00163BE0" w:rsidRDefault="00261EDA" w:rsidP="00FC3293">
      <w:pPr>
        <w:tabs>
          <w:tab w:val="left" w:pos="600"/>
        </w:tabs>
        <w:ind w:left="600" w:hanging="600"/>
        <w:outlineLvl w:val="1"/>
        <w:rPr>
          <w:rFonts w:eastAsia="Calibri" w:cs="Calibri"/>
          <w:color w:val="FFFFFF"/>
          <w:sz w:val="4"/>
        </w:rPr>
      </w:pPr>
      <w:r w:rsidRPr="00163BE0">
        <w:rPr>
          <w:rFonts w:eastAsia="Calibri" w:cs="Calibri"/>
          <w:color w:val="FFFFFF"/>
          <w:sz w:val="4"/>
        </w:rPr>
        <w:br w:type="page"/>
      </w:r>
      <w:r>
        <w:rPr>
          <w:rFonts w:eastAsia="Calibri" w:cs="Calibri"/>
          <w:color w:val="000000"/>
        </w:rPr>
        <w:lastRenderedPageBreak/>
        <w:fldChar w:fldCharType="begin"/>
      </w:r>
      <w:r w:rsidRPr="00163BE0">
        <w:rPr>
          <w:rFonts w:eastAsia="Calibri" w:cs="Calibri"/>
          <w:color w:val="000000"/>
        </w:rPr>
        <w:instrText>TC "</w:instrText>
      </w:r>
      <w:bookmarkStart w:id="36" w:name="_Toc217459835"/>
      <w:r w:rsidRPr="00163BE0">
        <w:rPr>
          <w:rFonts w:eastAsia="Calibri" w:cs="Calibri"/>
          <w:color w:val="000000"/>
        </w:rPr>
        <w:instrText>5.5</w:instrText>
      </w:r>
      <w:r w:rsidRPr="00163BE0">
        <w:rPr>
          <w:rFonts w:eastAsia="Calibri" w:cs="Calibri"/>
          <w:color w:val="000000"/>
        </w:rPr>
        <w:tab/>
        <w:instrText>Whittlesea Aboriginal Gathering Place Advisory Group Terms of Reference</w:instrText>
      </w:r>
      <w:bookmarkEnd w:id="36"/>
      <w:r w:rsidRPr="00163BE0">
        <w:rPr>
          <w:rFonts w:eastAsia="Calibri" w:cs="Calibri"/>
          <w:color w:val="000000"/>
        </w:rPr>
        <w:instrText>" \f \l 2</w:instrText>
      </w:r>
      <w:r>
        <w:rPr>
          <w:rFonts w:eastAsia="Calibri" w:cs="Calibri"/>
          <w:color w:val="000000"/>
        </w:rPr>
        <w:fldChar w:fldCharType="end"/>
      </w:r>
      <w:bookmarkStart w:id="37" w:name="5.5__Whittlesea_Aboriginal_Gathering_Pl"/>
      <w:r w:rsidRPr="00163BE0">
        <w:rPr>
          <w:rFonts w:eastAsia="Calibri" w:cs="Calibri"/>
          <w:color w:val="FFFFFF"/>
          <w:sz w:val="4"/>
        </w:rPr>
        <w:t>5.5</w:t>
      </w:r>
      <w:r w:rsidRPr="00163BE0">
        <w:rPr>
          <w:rFonts w:eastAsia="Calibri" w:cs="Calibri"/>
          <w:color w:val="FFFFFF"/>
          <w:sz w:val="4"/>
        </w:rPr>
        <w:tab/>
        <w:t>Whittlesea Aboriginal Gathering Place Advisory Group Terms of Reference</w:t>
      </w:r>
    </w:p>
    <w:bookmarkEnd w:id="37"/>
    <w:p w14:paraId="7CB46676" w14:textId="77777777" w:rsidR="00CD2BB4" w:rsidRDefault="00261EDA" w:rsidP="00E075F8">
      <w:pPr>
        <w:rPr>
          <w:rFonts w:eastAsia="Calibri" w:cs="Calibri"/>
          <w:color w:val="003266"/>
          <w:sz w:val="28"/>
          <w:szCs w:val="28"/>
        </w:rPr>
      </w:pPr>
      <w:r w:rsidRPr="32FE4E5A">
        <w:rPr>
          <w:rFonts w:eastAsia="Calibri" w:cs="Calibri"/>
          <w:b/>
          <w:bCs/>
          <w:color w:val="003266"/>
          <w:sz w:val="28"/>
          <w:szCs w:val="28"/>
        </w:rPr>
        <w:t>5.5 Whittlesea Aboriginal Gathering Place Advisory Group Terms of Reference</w:t>
      </w:r>
    </w:p>
    <w:p w14:paraId="2FCBBC65" w14:textId="77777777" w:rsidR="00FF5C33" w:rsidRPr="00FF5C33" w:rsidRDefault="00FF5C33" w:rsidP="00E075F8">
      <w:pPr>
        <w:tabs>
          <w:tab w:val="left" w:pos="2552"/>
        </w:tabs>
        <w:ind w:left="2552" w:hanging="2552"/>
        <w:rPr>
          <w:rFonts w:eastAsia="Calibri"/>
        </w:rPr>
      </w:pPr>
    </w:p>
    <w:p w14:paraId="36074E87" w14:textId="77777777" w:rsidR="00FD26CA" w:rsidRDefault="00261EDA" w:rsidP="00FD26CA">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Director Community Wellbeing</w:t>
      </w:r>
    </w:p>
    <w:p w14:paraId="515C50BB" w14:textId="77777777" w:rsidR="00FD26CA" w:rsidRDefault="00FD26CA" w:rsidP="00FD26CA">
      <w:pPr>
        <w:tabs>
          <w:tab w:val="left" w:pos="3119"/>
        </w:tabs>
        <w:ind w:left="3119" w:hanging="3119"/>
        <w:rPr>
          <w:rFonts w:eastAsia="Calibri"/>
        </w:rPr>
      </w:pPr>
    </w:p>
    <w:p w14:paraId="5D91FEE8" w14:textId="03405198" w:rsidR="00FD26CA" w:rsidRDefault="00261EDA" w:rsidP="26C0DF9E">
      <w:pPr>
        <w:tabs>
          <w:tab w:val="left" w:pos="3119"/>
        </w:tabs>
        <w:ind w:left="3119" w:hanging="3119"/>
        <w:rPr>
          <w:rFonts w:eastAsia="Calibri" w:cs="Calibri"/>
        </w:rPr>
      </w:pPr>
      <w:r w:rsidRPr="26C0DF9E">
        <w:rPr>
          <w:rFonts w:eastAsia="Calibri"/>
          <w:b/>
          <w:bCs/>
        </w:rPr>
        <w:t>Report Author:</w:t>
      </w:r>
      <w:r>
        <w:tab/>
      </w:r>
      <w:r w:rsidR="192FBA95" w:rsidRPr="26C0DF9E">
        <w:rPr>
          <w:rFonts w:eastAsia="Calibri" w:cs="Calibri"/>
          <w:color w:val="000000" w:themeColor="text1"/>
        </w:rPr>
        <w:t>Coordinator Aboriginal Strategy</w:t>
      </w:r>
    </w:p>
    <w:p w14:paraId="44ECF67A" w14:textId="77777777" w:rsidR="00FD26CA" w:rsidRDefault="00FD26CA" w:rsidP="00FD26CA">
      <w:pPr>
        <w:tabs>
          <w:tab w:val="left" w:pos="3119"/>
        </w:tabs>
        <w:ind w:left="3119" w:hanging="3119"/>
        <w:rPr>
          <w:rFonts w:eastAsia="Calibri" w:cs="Calibri"/>
          <w:color w:val="000000" w:themeColor="text1"/>
        </w:rPr>
      </w:pPr>
    </w:p>
    <w:p w14:paraId="51B88B3F" w14:textId="5586DB08" w:rsidR="00054535" w:rsidRPr="00E66027" w:rsidRDefault="00261EDA" w:rsidP="00E66027">
      <w:pPr>
        <w:tabs>
          <w:tab w:val="left" w:pos="3119"/>
        </w:tabs>
        <w:ind w:left="3119" w:hanging="3119"/>
        <w:rPr>
          <w:rFonts w:eastAsia="Calibri" w:cs="Calibri"/>
          <w:color w:val="000000" w:themeColor="text1"/>
        </w:rPr>
      </w:pPr>
      <w:r>
        <w:rPr>
          <w:rFonts w:eastAsia="Calibri" w:cs="Calibri"/>
          <w:b/>
          <w:bCs/>
          <w:color w:val="000000" w:themeColor="text1"/>
        </w:rPr>
        <w:t>In Attendance:</w:t>
      </w:r>
      <w:r w:rsidRPr="008E63D7">
        <w:rPr>
          <w:rFonts w:eastAsia="Calibri" w:cs="Calibri"/>
          <w:b/>
          <w:bCs/>
          <w:color w:val="000000" w:themeColor="text1"/>
        </w:rPr>
        <w:tab/>
      </w:r>
      <w:r>
        <w:rPr>
          <w:rFonts w:eastAsia="Calibri" w:cs="Calibri"/>
          <w:color w:val="000000"/>
        </w:rPr>
        <w:t>Manager Community Strengthening</w:t>
      </w:r>
      <w:r>
        <w:rPr>
          <w:rFonts w:eastAsia="Calibri" w:cs="Calibri"/>
          <w:color w:val="000000"/>
          <w:sz w:val="2"/>
          <w:szCs w:val="2"/>
        </w:rPr>
        <w:t> </w:t>
      </w:r>
      <w:r w:rsidRPr="008555EF">
        <w:rPr>
          <w:rFonts w:eastAsia="Calibri" w:cs="Calibri"/>
          <w:color w:val="000000" w:themeColor="text1"/>
        </w:rPr>
        <w:t xml:space="preserve"> </w:t>
      </w:r>
      <w:r>
        <w:rPr>
          <w:rFonts w:eastAsia="Calibri" w:cs="Calibri"/>
          <w:color w:val="000000"/>
          <w:sz w:val="2"/>
          <w:szCs w:val="2"/>
        </w:rPr>
        <w:t> </w:t>
      </w:r>
    </w:p>
    <w:p w14:paraId="2FC2E36D" w14:textId="77777777" w:rsidR="00EF0D9A" w:rsidRDefault="00261EDA" w:rsidP="00EF0D9A">
      <w:pPr>
        <w:pStyle w:val="Heading1"/>
      </w:pPr>
      <w:r>
        <w:t>Executive Summary</w:t>
      </w:r>
    </w:p>
    <w:p w14:paraId="629BA9E2" w14:textId="77777777" w:rsidR="3A63BF9D" w:rsidRDefault="00261EDA" w:rsidP="00E66027">
      <w:pPr>
        <w:rPr>
          <w:rFonts w:asciiTheme="minorHAnsi" w:eastAsia="Aptos" w:hAnsiTheme="minorHAnsi" w:cstheme="minorBidi"/>
        </w:rPr>
      </w:pPr>
      <w:r w:rsidRPr="3F2B16B2">
        <w:rPr>
          <w:rFonts w:asciiTheme="minorHAnsi" w:eastAsia="Aptos" w:hAnsiTheme="minorHAnsi" w:cstheme="minorBidi"/>
        </w:rPr>
        <w:t>The Whittlesea Aboriginal Gathering Place Advisory Group (WAGPAG) was established in 2021 to work collaboratively with Council on the development of the Aboriginal Gathering Place</w:t>
      </w:r>
      <w:r w:rsidR="00AE6861" w:rsidRPr="3F2B16B2">
        <w:rPr>
          <w:rFonts w:asciiTheme="minorHAnsi" w:eastAsia="Aptos" w:hAnsiTheme="minorHAnsi" w:cstheme="minorBidi"/>
        </w:rPr>
        <w:t xml:space="preserve"> (AGP)</w:t>
      </w:r>
      <w:r w:rsidRPr="3F2B16B2">
        <w:rPr>
          <w:rFonts w:asciiTheme="minorHAnsi" w:eastAsia="Aptos" w:hAnsiTheme="minorHAnsi" w:cstheme="minorBidi"/>
        </w:rPr>
        <w:t>, using principles of co-design, self-determination and sustainability throughout design and construction.</w:t>
      </w:r>
      <w:r w:rsidR="00C25A01" w:rsidRPr="3F2B16B2">
        <w:rPr>
          <w:rFonts w:asciiTheme="minorHAnsi" w:eastAsia="Aptos" w:hAnsiTheme="minorHAnsi" w:cstheme="minorBidi"/>
        </w:rPr>
        <w:t xml:space="preserve"> </w:t>
      </w:r>
    </w:p>
    <w:p w14:paraId="08D1226A" w14:textId="77777777" w:rsidR="00B9010D" w:rsidRPr="00E66027" w:rsidRDefault="00B9010D" w:rsidP="00E66027">
      <w:pPr>
        <w:rPr>
          <w:rFonts w:asciiTheme="minorHAnsi" w:eastAsia="Aptos" w:hAnsiTheme="minorHAnsi" w:cstheme="minorHAnsi"/>
        </w:rPr>
      </w:pPr>
    </w:p>
    <w:p w14:paraId="5A21F1C8" w14:textId="77777777" w:rsidR="3A63BF9D" w:rsidRPr="00E66027" w:rsidRDefault="00261EDA" w:rsidP="00E66027">
      <w:pPr>
        <w:rPr>
          <w:rFonts w:asciiTheme="minorHAnsi" w:eastAsia="Aptos" w:hAnsiTheme="minorHAnsi" w:cstheme="minorHAnsi"/>
        </w:rPr>
      </w:pPr>
      <w:r w:rsidRPr="00E66027">
        <w:rPr>
          <w:rFonts w:asciiTheme="minorHAnsi" w:eastAsia="Aptos" w:hAnsiTheme="minorHAnsi" w:cstheme="minorHAnsi"/>
        </w:rPr>
        <w:t xml:space="preserve">Once the facility was completed, it was intended that the </w:t>
      </w:r>
      <w:r w:rsidR="0005260D">
        <w:rPr>
          <w:rFonts w:asciiTheme="minorHAnsi" w:eastAsia="Aptos" w:hAnsiTheme="minorHAnsi" w:cstheme="minorHAnsi"/>
        </w:rPr>
        <w:t>AGP</w:t>
      </w:r>
      <w:r w:rsidRPr="00E66027">
        <w:rPr>
          <w:rFonts w:asciiTheme="minorHAnsi" w:eastAsia="Aptos" w:hAnsiTheme="minorHAnsi" w:cstheme="minorHAnsi"/>
        </w:rPr>
        <w:t xml:space="preserve"> would transition through three key phases</w:t>
      </w:r>
      <w:r w:rsidR="0049489F" w:rsidRPr="00E66027">
        <w:rPr>
          <w:rFonts w:asciiTheme="minorHAnsi" w:eastAsia="Aptos" w:hAnsiTheme="minorHAnsi" w:cstheme="minorHAnsi"/>
        </w:rPr>
        <w:t xml:space="preserve">: </w:t>
      </w:r>
      <w:r w:rsidRPr="00E66027">
        <w:rPr>
          <w:rFonts w:asciiTheme="minorHAnsi" w:eastAsia="Aptos" w:hAnsiTheme="minorHAnsi" w:cstheme="minorHAnsi"/>
        </w:rPr>
        <w:t>from a Council-managed facility to an independent, community</w:t>
      </w:r>
      <w:r w:rsidR="0032318D" w:rsidRPr="00E66027">
        <w:rPr>
          <w:rFonts w:asciiTheme="minorHAnsi" w:eastAsia="Aptos" w:hAnsiTheme="minorHAnsi" w:cstheme="minorHAnsi"/>
        </w:rPr>
        <w:t xml:space="preserve"> </w:t>
      </w:r>
      <w:r w:rsidRPr="00E66027">
        <w:rPr>
          <w:rFonts w:asciiTheme="minorHAnsi" w:eastAsia="Aptos" w:hAnsiTheme="minorHAnsi" w:cstheme="minorHAnsi"/>
        </w:rPr>
        <w:t xml:space="preserve">run entity, with </w:t>
      </w:r>
      <w:r w:rsidR="007C3C36" w:rsidRPr="00E66027">
        <w:rPr>
          <w:rFonts w:asciiTheme="minorHAnsi" w:eastAsia="Aptos" w:hAnsiTheme="minorHAnsi" w:cstheme="minorHAnsi"/>
        </w:rPr>
        <w:t xml:space="preserve">the </w:t>
      </w:r>
      <w:r w:rsidRPr="00E66027">
        <w:rPr>
          <w:rFonts w:asciiTheme="minorHAnsi" w:eastAsia="Aptos" w:hAnsiTheme="minorHAnsi" w:cstheme="minorHAnsi"/>
        </w:rPr>
        <w:t xml:space="preserve">WAGPAG ultimately evolving into </w:t>
      </w:r>
      <w:r w:rsidR="004D138A" w:rsidRPr="00E66027">
        <w:rPr>
          <w:rFonts w:asciiTheme="minorHAnsi" w:eastAsia="Aptos" w:hAnsiTheme="minorHAnsi" w:cstheme="minorHAnsi"/>
        </w:rPr>
        <w:t>a</w:t>
      </w:r>
      <w:r w:rsidRPr="00E66027">
        <w:rPr>
          <w:rFonts w:asciiTheme="minorHAnsi" w:eastAsia="Aptos" w:hAnsiTheme="minorHAnsi" w:cstheme="minorHAnsi"/>
        </w:rPr>
        <w:t xml:space="preserve"> community</w:t>
      </w:r>
      <w:r w:rsidR="0032318D" w:rsidRPr="00E66027">
        <w:rPr>
          <w:rFonts w:asciiTheme="minorHAnsi" w:eastAsia="Aptos" w:hAnsiTheme="minorHAnsi" w:cstheme="minorHAnsi"/>
        </w:rPr>
        <w:t xml:space="preserve"> </w:t>
      </w:r>
      <w:r w:rsidRPr="00E66027">
        <w:rPr>
          <w:rFonts w:asciiTheme="minorHAnsi" w:eastAsia="Aptos" w:hAnsiTheme="minorHAnsi" w:cstheme="minorHAnsi"/>
        </w:rPr>
        <w:t>run body.</w:t>
      </w:r>
    </w:p>
    <w:p w14:paraId="6345651D" w14:textId="77777777" w:rsidR="00E66027" w:rsidRPr="00E66027" w:rsidRDefault="00E66027" w:rsidP="00E66027">
      <w:pPr>
        <w:rPr>
          <w:rFonts w:asciiTheme="minorHAnsi" w:eastAsia="Aptos" w:hAnsiTheme="minorHAnsi" w:cstheme="minorHAnsi"/>
        </w:rPr>
      </w:pPr>
    </w:p>
    <w:p w14:paraId="7844F31B" w14:textId="77777777" w:rsidR="00AD76D4" w:rsidRPr="00E66027" w:rsidRDefault="00261EDA" w:rsidP="00E66027">
      <w:pPr>
        <w:rPr>
          <w:rFonts w:asciiTheme="minorHAnsi" w:eastAsia="Aptos" w:hAnsiTheme="minorHAnsi" w:cstheme="minorHAnsi"/>
        </w:rPr>
      </w:pPr>
      <w:r w:rsidRPr="00E66027">
        <w:rPr>
          <w:rFonts w:asciiTheme="minorHAnsi" w:eastAsia="Aptos" w:hAnsiTheme="minorHAnsi" w:cstheme="minorHAnsi"/>
        </w:rPr>
        <w:t>The inaugural WAGPAG Terms of Reference (</w:t>
      </w:r>
      <w:proofErr w:type="spellStart"/>
      <w:r w:rsidRPr="00E66027">
        <w:rPr>
          <w:rFonts w:asciiTheme="minorHAnsi" w:eastAsia="Aptos" w:hAnsiTheme="minorHAnsi" w:cstheme="minorHAnsi"/>
        </w:rPr>
        <w:t>ToR</w:t>
      </w:r>
      <w:proofErr w:type="spellEnd"/>
      <w:r w:rsidRPr="00E66027">
        <w:rPr>
          <w:rFonts w:asciiTheme="minorHAnsi" w:eastAsia="Aptos" w:hAnsiTheme="minorHAnsi" w:cstheme="minorHAnsi"/>
        </w:rPr>
        <w:t xml:space="preserve">) has now </w:t>
      </w:r>
      <w:r w:rsidR="0072672A">
        <w:rPr>
          <w:rFonts w:asciiTheme="minorHAnsi" w:eastAsia="Aptos" w:hAnsiTheme="minorHAnsi" w:cstheme="minorHAnsi"/>
        </w:rPr>
        <w:t>expired</w:t>
      </w:r>
      <w:r w:rsidRPr="00E66027">
        <w:rPr>
          <w:rFonts w:asciiTheme="minorHAnsi" w:eastAsia="Aptos" w:hAnsiTheme="minorHAnsi" w:cstheme="minorHAnsi"/>
        </w:rPr>
        <w:t xml:space="preserve">, and a new </w:t>
      </w:r>
      <w:proofErr w:type="spellStart"/>
      <w:r w:rsidRPr="00E66027">
        <w:rPr>
          <w:rFonts w:asciiTheme="minorHAnsi" w:eastAsia="Aptos" w:hAnsiTheme="minorHAnsi" w:cstheme="minorHAnsi"/>
        </w:rPr>
        <w:t>ToR</w:t>
      </w:r>
      <w:proofErr w:type="spellEnd"/>
      <w:r w:rsidRPr="00E66027">
        <w:rPr>
          <w:rFonts w:asciiTheme="minorHAnsi" w:eastAsia="Aptos" w:hAnsiTheme="minorHAnsi" w:cstheme="minorHAnsi"/>
        </w:rPr>
        <w:t xml:space="preserve"> has been developed. </w:t>
      </w:r>
    </w:p>
    <w:p w14:paraId="082F5064" w14:textId="77777777" w:rsidR="00AD76D4" w:rsidRPr="00E66027" w:rsidRDefault="00AD76D4" w:rsidP="00E66027">
      <w:pPr>
        <w:rPr>
          <w:rFonts w:asciiTheme="minorHAnsi" w:eastAsia="Aptos" w:hAnsiTheme="minorHAnsi" w:cstheme="minorHAnsi"/>
        </w:rPr>
      </w:pPr>
    </w:p>
    <w:p w14:paraId="1A2BD04A" w14:textId="77777777" w:rsidR="3F2B16B2" w:rsidRPr="00B45F98" w:rsidRDefault="00261EDA" w:rsidP="3F2B16B2">
      <w:pPr>
        <w:rPr>
          <w:rFonts w:eastAsia="Calibri" w:cs="Calibri"/>
          <w:highlight w:val="yellow"/>
        </w:rPr>
      </w:pPr>
      <w:r w:rsidRPr="3F2B16B2">
        <w:rPr>
          <w:rFonts w:asciiTheme="minorHAnsi" w:eastAsia="Aptos" w:hAnsiTheme="minorHAnsi" w:cstheme="minorBidi"/>
        </w:rPr>
        <w:t>Th</w:t>
      </w:r>
      <w:r w:rsidR="007C3C36" w:rsidRPr="3F2B16B2">
        <w:rPr>
          <w:rFonts w:asciiTheme="minorHAnsi" w:eastAsia="Aptos" w:hAnsiTheme="minorHAnsi" w:cstheme="minorBidi"/>
        </w:rPr>
        <w:t>e</w:t>
      </w:r>
      <w:r w:rsidRPr="3F2B16B2">
        <w:rPr>
          <w:rFonts w:asciiTheme="minorHAnsi" w:eastAsia="Aptos" w:hAnsiTheme="minorHAnsi" w:cstheme="minorBidi"/>
        </w:rPr>
        <w:t xml:space="preserve"> new </w:t>
      </w:r>
      <w:proofErr w:type="spellStart"/>
      <w:r w:rsidRPr="3F2B16B2">
        <w:rPr>
          <w:rFonts w:asciiTheme="minorHAnsi" w:eastAsia="Aptos" w:hAnsiTheme="minorHAnsi" w:cstheme="minorBidi"/>
        </w:rPr>
        <w:t>ToR</w:t>
      </w:r>
      <w:proofErr w:type="spellEnd"/>
      <w:r w:rsidRPr="3F2B16B2">
        <w:rPr>
          <w:rFonts w:asciiTheme="minorHAnsi" w:eastAsia="Aptos" w:hAnsiTheme="minorHAnsi" w:cstheme="minorBidi"/>
        </w:rPr>
        <w:t xml:space="preserve"> </w:t>
      </w:r>
      <w:r w:rsidR="007C3C36" w:rsidRPr="3F2B16B2">
        <w:rPr>
          <w:rFonts w:asciiTheme="minorHAnsi" w:eastAsia="Aptos" w:hAnsiTheme="minorHAnsi" w:cstheme="minorBidi"/>
        </w:rPr>
        <w:t>outlines</w:t>
      </w:r>
      <w:r w:rsidRPr="3F2B16B2">
        <w:rPr>
          <w:rFonts w:asciiTheme="minorHAnsi" w:eastAsia="Aptos" w:hAnsiTheme="minorHAnsi" w:cstheme="minorBidi"/>
        </w:rPr>
        <w:t xml:space="preserve"> the governance model </w:t>
      </w:r>
      <w:r w:rsidR="0005260D" w:rsidRPr="3F2B16B2">
        <w:rPr>
          <w:rFonts w:asciiTheme="minorHAnsi" w:eastAsia="Aptos" w:hAnsiTheme="minorHAnsi" w:cstheme="minorBidi"/>
        </w:rPr>
        <w:t>for</w:t>
      </w:r>
      <w:r w:rsidRPr="3F2B16B2">
        <w:rPr>
          <w:rFonts w:asciiTheme="minorHAnsi" w:eastAsia="Aptos" w:hAnsiTheme="minorHAnsi" w:cstheme="minorBidi"/>
        </w:rPr>
        <w:t xml:space="preserve"> the first phase</w:t>
      </w:r>
      <w:r w:rsidR="0005260D" w:rsidRPr="3F2B16B2">
        <w:rPr>
          <w:rFonts w:asciiTheme="minorHAnsi" w:eastAsia="Aptos" w:hAnsiTheme="minorHAnsi" w:cstheme="minorBidi"/>
        </w:rPr>
        <w:t xml:space="preserve"> of facility operation</w:t>
      </w:r>
      <w:r w:rsidRPr="3F2B16B2">
        <w:rPr>
          <w:rFonts w:asciiTheme="minorHAnsi" w:eastAsia="Aptos" w:hAnsiTheme="minorHAnsi" w:cstheme="minorBidi"/>
        </w:rPr>
        <w:t xml:space="preserve">, during which </w:t>
      </w:r>
      <w:r w:rsidR="007C3C36" w:rsidRPr="3F2B16B2">
        <w:rPr>
          <w:rFonts w:asciiTheme="minorHAnsi" w:eastAsia="Aptos" w:hAnsiTheme="minorHAnsi" w:cstheme="minorBidi"/>
        </w:rPr>
        <w:t xml:space="preserve">the </w:t>
      </w:r>
      <w:r w:rsidRPr="3F2B16B2">
        <w:rPr>
          <w:rFonts w:asciiTheme="minorHAnsi" w:eastAsia="Aptos" w:hAnsiTheme="minorHAnsi" w:cstheme="minorBidi"/>
        </w:rPr>
        <w:t xml:space="preserve">WAGPAG will continue to provide Council with strategic advice on the coordination of programs delivered at the </w:t>
      </w:r>
      <w:r w:rsidR="0005260D" w:rsidRPr="3F2B16B2">
        <w:rPr>
          <w:rFonts w:asciiTheme="minorHAnsi" w:eastAsia="Aptos" w:hAnsiTheme="minorHAnsi" w:cstheme="minorBidi"/>
        </w:rPr>
        <w:t>AGP</w:t>
      </w:r>
      <w:r w:rsidRPr="3F2B16B2">
        <w:rPr>
          <w:rFonts w:asciiTheme="minorHAnsi" w:eastAsia="Aptos" w:hAnsiTheme="minorHAnsi" w:cstheme="minorBidi"/>
        </w:rPr>
        <w:t>, while also supporting community capacity</w:t>
      </w:r>
      <w:r w:rsidR="0032318D" w:rsidRPr="3F2B16B2">
        <w:rPr>
          <w:rFonts w:asciiTheme="minorHAnsi" w:eastAsia="Aptos" w:hAnsiTheme="minorHAnsi" w:cstheme="minorBidi"/>
        </w:rPr>
        <w:t xml:space="preserve"> </w:t>
      </w:r>
      <w:r w:rsidRPr="3F2B16B2">
        <w:rPr>
          <w:rFonts w:asciiTheme="minorHAnsi" w:eastAsia="Aptos" w:hAnsiTheme="minorHAnsi" w:cstheme="minorBidi"/>
        </w:rPr>
        <w:t>building in preparation for later phases of increased independence.</w:t>
      </w:r>
      <w:r w:rsidR="5982F8A9" w:rsidRPr="3F2B16B2">
        <w:rPr>
          <w:rFonts w:asciiTheme="minorHAnsi" w:eastAsia="Aptos" w:hAnsiTheme="minorHAnsi" w:cstheme="minorBidi"/>
        </w:rPr>
        <w:t xml:space="preserve"> </w:t>
      </w:r>
      <w:r w:rsidR="64AB814B" w:rsidRPr="3F2B16B2">
        <w:rPr>
          <w:rFonts w:eastAsia="Calibri" w:cs="Calibri"/>
        </w:rPr>
        <w:t xml:space="preserve">WAGPAG will support Council to ensure that the AGP’s </w:t>
      </w:r>
      <w:r w:rsidR="2B0410C5" w:rsidRPr="3F2B16B2">
        <w:rPr>
          <w:rFonts w:eastAsia="Calibri" w:cs="Calibri"/>
        </w:rPr>
        <w:t xml:space="preserve">updated </w:t>
      </w:r>
      <w:r w:rsidR="64AB814B" w:rsidRPr="3F2B16B2">
        <w:rPr>
          <w:rFonts w:eastAsia="Calibri" w:cs="Calibri"/>
        </w:rPr>
        <w:t>vision of being a welcoming, inclusive and culturally safe space for the whole community — First Peoples and non-First Peoples — is met.</w:t>
      </w:r>
    </w:p>
    <w:p w14:paraId="1DE2770F" w14:textId="77777777" w:rsidR="004E56C0" w:rsidRDefault="00261EDA" w:rsidP="004E56C0">
      <w:pPr>
        <w:pStyle w:val="Heading1"/>
      </w:pPr>
      <w:r>
        <w:t xml:space="preserve">Officers’ </w:t>
      </w:r>
      <w:r w:rsidR="005522BA">
        <w:t>Recommendation</w:t>
      </w:r>
    </w:p>
    <w:p w14:paraId="13FE3B91" w14:textId="77777777" w:rsidR="005522BA" w:rsidRPr="008F6DD0" w:rsidRDefault="00261EDA" w:rsidP="005522BA">
      <w:r w:rsidRPr="008F6DD0">
        <w:t>THAT Council:</w:t>
      </w:r>
    </w:p>
    <w:p w14:paraId="1B3FD73C" w14:textId="77777777" w:rsidR="4C153961" w:rsidRPr="008F6DD0" w:rsidRDefault="00261EDA" w:rsidP="00221F51">
      <w:pPr>
        <w:pStyle w:val="ListParagraph"/>
        <w:numPr>
          <w:ilvl w:val="0"/>
          <w:numId w:val="25"/>
        </w:numPr>
      </w:pPr>
      <w:r w:rsidRPr="008F6DD0">
        <w:t>A</w:t>
      </w:r>
      <w:r w:rsidR="003F6BF2" w:rsidRPr="008F6DD0">
        <w:t>dopt</w:t>
      </w:r>
      <w:r w:rsidR="780AB90E" w:rsidRPr="008F6DD0">
        <w:t xml:space="preserve"> the </w:t>
      </w:r>
      <w:r w:rsidR="004E3F66" w:rsidRPr="008F6DD0">
        <w:t>new</w:t>
      </w:r>
      <w:r w:rsidR="005B2338" w:rsidRPr="008F6DD0">
        <w:t xml:space="preserve"> Whittlesea Aboriginal Gathering Place Advisory Group Terms of Reference (WAGPAG </w:t>
      </w:r>
      <w:proofErr w:type="spellStart"/>
      <w:r w:rsidR="005B2338" w:rsidRPr="008F6DD0">
        <w:t>ToR</w:t>
      </w:r>
      <w:proofErr w:type="spellEnd"/>
      <w:r w:rsidR="005B2338" w:rsidRPr="008F6DD0">
        <w:t>)</w:t>
      </w:r>
      <w:r w:rsidR="00A42C51" w:rsidRPr="008F6DD0">
        <w:t xml:space="preserve"> at Attachment 1</w:t>
      </w:r>
      <w:r w:rsidR="3485B597" w:rsidRPr="008F6DD0">
        <w:t>.</w:t>
      </w:r>
    </w:p>
    <w:p w14:paraId="7B30DD0E" w14:textId="77777777" w:rsidR="4C153961" w:rsidRPr="008F6DD0" w:rsidRDefault="00261EDA" w:rsidP="00221F51">
      <w:pPr>
        <w:pStyle w:val="ListParagraph"/>
        <w:numPr>
          <w:ilvl w:val="0"/>
          <w:numId w:val="25"/>
        </w:numPr>
      </w:pPr>
      <w:r w:rsidRPr="008F6DD0">
        <w:t xml:space="preserve">Acknowledge and thank community members for their commitment in reviewing and </w:t>
      </w:r>
      <w:r w:rsidR="00056BD5" w:rsidRPr="008F6DD0">
        <w:t xml:space="preserve">contributing to the </w:t>
      </w:r>
      <w:r w:rsidR="00D17A61" w:rsidRPr="008F6DD0">
        <w:t>development</w:t>
      </w:r>
      <w:r w:rsidR="00056BD5" w:rsidRPr="008F6DD0">
        <w:t xml:space="preserve"> of </w:t>
      </w:r>
      <w:r w:rsidRPr="008F6DD0">
        <w:t xml:space="preserve">the </w:t>
      </w:r>
      <w:r w:rsidR="00D17A61" w:rsidRPr="008F6DD0">
        <w:t>new</w:t>
      </w:r>
      <w:r w:rsidRPr="008F6DD0">
        <w:t xml:space="preserve"> WAGPAG </w:t>
      </w:r>
      <w:proofErr w:type="spellStart"/>
      <w:r w:rsidRPr="008F6DD0">
        <w:t>ToR</w:t>
      </w:r>
      <w:proofErr w:type="spellEnd"/>
      <w:r w:rsidRPr="008F6DD0">
        <w:t>.</w:t>
      </w:r>
    </w:p>
    <w:p w14:paraId="1C9D4E23" w14:textId="77777777" w:rsidR="00B047DE" w:rsidRDefault="00B047DE" w:rsidP="00E075F8"/>
    <w:p w14:paraId="01D8BA3D" w14:textId="77777777" w:rsidR="00781D9F" w:rsidRDefault="00781D9F">
      <w:pPr>
        <w:spacing w:line="240" w:lineRule="auto"/>
        <w:rPr>
          <w:rFonts w:eastAsia="Calibri" w:cs="Calibri"/>
          <w:i/>
          <w:iCs/>
          <w:color w:val="000000"/>
          <w:lang w:eastAsia="en-AU" w:bidi="en-AU"/>
        </w:rPr>
      </w:pPr>
      <w:r>
        <w:rPr>
          <w:rFonts w:eastAsia="Calibri" w:cs="Calibri"/>
          <w:i/>
          <w:iCs/>
          <w:color w:val="000000"/>
          <w:lang w:eastAsia="en-AU" w:bidi="en-AU"/>
        </w:rPr>
        <w:br w:type="page"/>
      </w:r>
    </w:p>
    <w:p w14:paraId="3A648449" w14:textId="02F4BBE4"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lastRenderedPageBreak/>
        <w:t>Cr McLindon moved the Officers' Recommendation as the motion.</w:t>
      </w:r>
    </w:p>
    <w:tbl>
      <w:tblPr>
        <w:tblW w:w="9009" w:type="dxa"/>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410"/>
        <w:gridCol w:w="7581"/>
        <w:gridCol w:w="18"/>
      </w:tblGrid>
      <w:tr w:rsidR="009E2F12" w14:paraId="0157AC6C" w14:textId="77777777" w:rsidTr="00BF134F">
        <w:trPr>
          <w:gridAfter w:val="1"/>
          <w:wAfter w:w="18" w:type="dxa"/>
        </w:trPr>
        <w:tc>
          <w:tcPr>
            <w:tcW w:w="9009" w:type="dxa"/>
            <w:gridSpan w:val="2"/>
            <w:tcBorders>
              <w:bottom w:val="single" w:sz="8" w:space="0" w:color="000000"/>
            </w:tcBorders>
            <w:shd w:val="clear" w:color="auto" w:fill="002060"/>
          </w:tcPr>
          <w:p w14:paraId="3D33A542"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9E2F12" w14:paraId="562FF2B2" w14:textId="77777777" w:rsidTr="00545F07">
        <w:tblPrEx>
          <w:tblBorders>
            <w:top w:val="none" w:sz="0" w:space="0" w:color="auto"/>
            <w:insideH w:val="single" w:sz="8" w:space="0" w:color="000000"/>
            <w:insideV w:val="single" w:sz="8" w:space="0" w:color="000000"/>
          </w:tblBorders>
          <w:tblCellMar>
            <w:left w:w="113" w:type="dxa"/>
          </w:tblCellMar>
        </w:tblPrEx>
        <w:tc>
          <w:tcPr>
            <w:tcW w:w="1412" w:type="dxa"/>
            <w:tcBorders>
              <w:top w:val="nil"/>
            </w:tcBorders>
            <w:tcMar>
              <w:left w:w="118" w:type="dxa"/>
            </w:tcMar>
          </w:tcPr>
          <w:p w14:paraId="1B7E5DBD"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597" w:type="dxa"/>
            <w:gridSpan w:val="2"/>
            <w:tcBorders>
              <w:top w:val="nil"/>
              <w:left w:val="nil"/>
            </w:tcBorders>
          </w:tcPr>
          <w:p w14:paraId="59DEDF78"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McLindon</w:t>
            </w:r>
          </w:p>
        </w:tc>
      </w:tr>
      <w:tr w:rsidR="009E2F12" w14:paraId="0A88C7E5" w14:textId="77777777" w:rsidTr="00545F07">
        <w:tblPrEx>
          <w:tblBorders>
            <w:top w:val="none" w:sz="0" w:space="0" w:color="auto"/>
            <w:insideH w:val="single" w:sz="8" w:space="0" w:color="000000"/>
            <w:insideV w:val="single" w:sz="8" w:space="0" w:color="000000"/>
          </w:tblBorders>
          <w:tblCellMar>
            <w:left w:w="113" w:type="dxa"/>
          </w:tblCellMar>
        </w:tblPrEx>
        <w:tc>
          <w:tcPr>
            <w:tcW w:w="1412" w:type="dxa"/>
            <w:tcBorders>
              <w:top w:val="nil"/>
            </w:tcBorders>
            <w:tcMar>
              <w:left w:w="118" w:type="dxa"/>
            </w:tcMar>
          </w:tcPr>
          <w:p w14:paraId="087E6EA2"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597" w:type="dxa"/>
            <w:gridSpan w:val="2"/>
            <w:tcBorders>
              <w:top w:val="nil"/>
              <w:left w:val="nil"/>
            </w:tcBorders>
          </w:tcPr>
          <w:p w14:paraId="7566F9C4"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Zinni</w:t>
            </w:r>
          </w:p>
        </w:tc>
      </w:tr>
    </w:tbl>
    <w:p w14:paraId="3C69610D"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eastAsia="Calibri" w:cs="Calibri"/>
          <w:color w:val="000000"/>
          <w:sz w:val="23"/>
          <w:szCs w:val="23"/>
          <w:lang w:eastAsia="en-AU" w:bidi="en-AU"/>
        </w:rPr>
      </w:pPr>
      <w:r>
        <w:rPr>
          <w:rFonts w:eastAsia="Calibri" w:cs="Calibri"/>
          <w:color w:val="000000"/>
          <w:lang w:eastAsia="en-AU" w:bidi="en-AU"/>
        </w:rPr>
        <w:t> </w:t>
      </w:r>
    </w:p>
    <w:p w14:paraId="31BD06CA" w14:textId="77777777" w:rsidR="009E2F12" w:rsidRDefault="00261EDA">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lang w:eastAsia="en-AU" w:bidi="en-AU"/>
        </w:rPr>
      </w:pPr>
      <w:r>
        <w:rPr>
          <w:rFonts w:eastAsia="Calibri" w:cs="Calibri"/>
          <w:b/>
          <w:bCs/>
          <w:lang w:eastAsia="en-AU" w:bidi="en-AU"/>
        </w:rPr>
        <w:t>THAT Council:</w:t>
      </w:r>
    </w:p>
    <w:p w14:paraId="3BBA4FC5" w14:textId="77777777" w:rsidR="009E2F12" w:rsidRDefault="00261EDA" w:rsidP="00221F51">
      <w:pPr>
        <w:numPr>
          <w:ilvl w:val="0"/>
          <w:numId w:val="26"/>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 xml:space="preserve">Adopt the new Whittlesea Aboriginal Gathering Place Advisory Group Terms of Reference (WAGPAG </w:t>
      </w:r>
      <w:proofErr w:type="spellStart"/>
      <w:r>
        <w:rPr>
          <w:rFonts w:eastAsia="Calibri" w:cs="Calibri"/>
          <w:b/>
          <w:bCs/>
          <w:lang w:eastAsia="en-AU" w:bidi="en-AU"/>
        </w:rPr>
        <w:t>ToR</w:t>
      </w:r>
      <w:proofErr w:type="spellEnd"/>
      <w:r>
        <w:rPr>
          <w:rFonts w:eastAsia="Calibri" w:cs="Calibri"/>
          <w:b/>
          <w:bCs/>
          <w:lang w:eastAsia="en-AU" w:bidi="en-AU"/>
        </w:rPr>
        <w:t>) at Attachment 1.</w:t>
      </w:r>
    </w:p>
    <w:p w14:paraId="759310FB" w14:textId="77777777" w:rsidR="009E2F12" w:rsidRDefault="00261EDA" w:rsidP="00221F51">
      <w:pPr>
        <w:numPr>
          <w:ilvl w:val="0"/>
          <w:numId w:val="26"/>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 xml:space="preserve">Acknowledge and thank community members for their commitment in reviewing and contributing to the development of the new WAGPAG </w:t>
      </w:r>
      <w:proofErr w:type="spellStart"/>
      <w:r>
        <w:rPr>
          <w:rFonts w:eastAsia="Calibri" w:cs="Calibri"/>
          <w:b/>
          <w:bCs/>
          <w:lang w:eastAsia="en-AU" w:bidi="en-AU"/>
        </w:rPr>
        <w:t>ToR</w:t>
      </w:r>
      <w:proofErr w:type="spellEnd"/>
      <w:r>
        <w:rPr>
          <w:rFonts w:eastAsia="Calibri" w:cs="Calibri"/>
          <w:b/>
          <w:bCs/>
          <w:lang w:eastAsia="en-AU" w:bidi="en-AU"/>
        </w:rPr>
        <w:t>.</w:t>
      </w:r>
    </w:p>
    <w:p w14:paraId="25FF53EA" w14:textId="77777777" w:rsidR="009E2F12" w:rsidRDefault="00261EDA" w:rsidP="00611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tLeast"/>
        <w:jc w:val="right"/>
        <w:rPr>
          <w:rFonts w:eastAsia="Calibri" w:cs="Calibri"/>
          <w:b/>
          <w:bCs/>
          <w:color w:val="000000"/>
          <w:lang w:eastAsia="en-AU" w:bidi="en-AU"/>
        </w:rPr>
      </w:pPr>
      <w:r>
        <w:rPr>
          <w:rFonts w:eastAsia="Calibri" w:cs="Calibri"/>
          <w:b/>
          <w:bCs/>
          <w:color w:val="000000"/>
          <w:lang w:eastAsia="en-AU" w:bidi="en-AU"/>
        </w:rPr>
        <w:t>CARRIED UNANIMOUSLY</w:t>
      </w:r>
    </w:p>
    <w:p w14:paraId="4F42ECAF"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9E2F12" w14:paraId="7B249B7B" w14:textId="77777777">
        <w:tc>
          <w:tcPr>
            <w:tcW w:w="9006" w:type="dxa"/>
            <w:tcBorders>
              <w:right w:val="single" w:sz="8" w:space="0" w:color="000000"/>
            </w:tcBorders>
            <w:shd w:val="clear" w:color="auto" w:fill="002060"/>
          </w:tcPr>
          <w:p w14:paraId="557EC3A6"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COUNCILLOR/S WHO SPOKE TO MOTION</w:t>
            </w:r>
          </w:p>
        </w:tc>
      </w:tr>
      <w:tr w:rsidR="009E2F12" w14:paraId="7A42E8D5" w14:textId="77777777">
        <w:tc>
          <w:tcPr>
            <w:tcW w:w="9006" w:type="dxa"/>
            <w:tcBorders>
              <w:left w:val="nil"/>
            </w:tcBorders>
          </w:tcPr>
          <w:p w14:paraId="466DB844"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Colwell, Cr Cox, Cr McLindon, Cr Zinni</w:t>
            </w:r>
          </w:p>
        </w:tc>
      </w:tr>
    </w:tbl>
    <w:p w14:paraId="73EB354D"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9E2F12" w14:paraId="4C19512A" w14:textId="77777777">
        <w:tc>
          <w:tcPr>
            <w:tcW w:w="8997" w:type="dxa"/>
            <w:gridSpan w:val="3"/>
            <w:tcBorders>
              <w:bottom w:val="nil"/>
            </w:tcBorders>
            <w:shd w:val="clear" w:color="auto" w:fill="002060"/>
          </w:tcPr>
          <w:p w14:paraId="2168C9FA"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VOTING</w:t>
            </w:r>
          </w:p>
        </w:tc>
      </w:tr>
      <w:tr w:rsidR="009E2F12" w14:paraId="19112860"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tcMar>
              <w:left w:w="118" w:type="dxa"/>
            </w:tcMar>
          </w:tcPr>
          <w:p w14:paraId="024B8DD4"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tcPr>
          <w:p w14:paraId="278CC221"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tcMar>
              <w:left w:w="0" w:type="dxa"/>
              <w:right w:w="20" w:type="dxa"/>
            </w:tcMar>
          </w:tcPr>
          <w:p w14:paraId="5E0023BC" w14:textId="77777777" w:rsidR="009E2F12" w:rsidRDefault="00261EDA" w:rsidP="004E7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4667D989" w14:textId="77777777" w:rsidR="009E2F12" w:rsidRDefault="00261EDA" w:rsidP="004E7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9E2F12" w14:paraId="5557C6AF"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Mar>
              <w:left w:w="118" w:type="dxa"/>
            </w:tcMar>
          </w:tcPr>
          <w:p w14:paraId="4246A8EA"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Colwell</w:t>
            </w:r>
          </w:p>
          <w:p w14:paraId="2BCB0222"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Cox</w:t>
            </w:r>
          </w:p>
          <w:p w14:paraId="261DA620"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Gunn</w:t>
            </w:r>
          </w:p>
          <w:p w14:paraId="5A7ACFF2"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Labrador</w:t>
            </w:r>
          </w:p>
          <w:p w14:paraId="34886B34"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Lappin</w:t>
            </w:r>
          </w:p>
          <w:p w14:paraId="70858021"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Lenberg</w:t>
            </w:r>
          </w:p>
          <w:p w14:paraId="4C9174D0"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McLindon</w:t>
            </w:r>
          </w:p>
          <w:p w14:paraId="033B2F1A"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Stow</w:t>
            </w:r>
          </w:p>
          <w:p w14:paraId="108A9C44"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Taylor</w:t>
            </w:r>
          </w:p>
          <w:p w14:paraId="30998970"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Zinni</w:t>
            </w:r>
          </w:p>
        </w:tc>
        <w:tc>
          <w:tcPr>
            <w:tcW w:w="2999" w:type="dxa"/>
            <w:tcBorders>
              <w:left w:val="nil"/>
            </w:tcBorders>
          </w:tcPr>
          <w:p w14:paraId="0D3A6907"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Nil</w:t>
            </w:r>
          </w:p>
        </w:tc>
        <w:tc>
          <w:tcPr>
            <w:tcW w:w="2999" w:type="dxa"/>
            <w:tcBorders>
              <w:left w:val="nil"/>
            </w:tcBorders>
            <w:tcMar>
              <w:left w:w="0" w:type="dxa"/>
              <w:right w:w="20" w:type="dxa"/>
            </w:tcMar>
          </w:tcPr>
          <w:p w14:paraId="14DBF522" w14:textId="77777777" w:rsidR="009E2F12" w:rsidRDefault="00261EDA">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236DFD4B"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4D9AF84B"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lang w:eastAsia="en-AU" w:bidi="en-AU"/>
        </w:rPr>
      </w:pPr>
    </w:p>
    <w:p w14:paraId="4D342B1D"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6566D784"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color w:val="000000"/>
          <w:lang w:eastAsia="en-AU" w:bidi="en-AU"/>
        </w:rPr>
      </w:pPr>
    </w:p>
    <w:p w14:paraId="4550BC49" w14:textId="77777777" w:rsidR="00A11A83" w:rsidRPr="00163BE0" w:rsidRDefault="00261EDA" w:rsidP="00FC3293">
      <w:pPr>
        <w:tabs>
          <w:tab w:val="left" w:pos="600"/>
        </w:tabs>
        <w:ind w:left="600" w:hanging="600"/>
        <w:outlineLvl w:val="1"/>
        <w:rPr>
          <w:rFonts w:eastAsia="Calibri" w:cs="Calibri"/>
          <w:color w:val="FFFFFF"/>
          <w:sz w:val="4"/>
        </w:rPr>
      </w:pPr>
      <w:r w:rsidRPr="00163BE0">
        <w:rPr>
          <w:rFonts w:eastAsia="Calibri" w:cs="Calibri"/>
          <w:color w:val="FFFFFF"/>
          <w:sz w:val="4"/>
        </w:rPr>
        <w:br w:type="page"/>
      </w:r>
      <w:r>
        <w:rPr>
          <w:rFonts w:eastAsia="Calibri" w:cs="Calibri"/>
          <w:color w:val="000000"/>
        </w:rPr>
        <w:lastRenderedPageBreak/>
        <w:fldChar w:fldCharType="begin"/>
      </w:r>
      <w:r w:rsidRPr="00163BE0">
        <w:rPr>
          <w:rFonts w:eastAsia="Calibri" w:cs="Calibri"/>
          <w:color w:val="000000"/>
        </w:rPr>
        <w:instrText>TC "</w:instrText>
      </w:r>
      <w:bookmarkStart w:id="38" w:name="_Toc217459836"/>
      <w:r w:rsidRPr="00163BE0">
        <w:rPr>
          <w:rFonts w:eastAsia="Calibri" w:cs="Calibri"/>
          <w:color w:val="000000"/>
        </w:rPr>
        <w:instrText>5.6</w:instrText>
      </w:r>
      <w:r w:rsidRPr="00163BE0">
        <w:rPr>
          <w:rFonts w:eastAsia="Calibri" w:cs="Calibri"/>
          <w:color w:val="000000"/>
        </w:rPr>
        <w:tab/>
        <w:instrText>Establishment of a Youth Hub in the City of Whittlesea</w:instrText>
      </w:r>
      <w:bookmarkEnd w:id="38"/>
      <w:r w:rsidRPr="00163BE0">
        <w:rPr>
          <w:rFonts w:eastAsia="Calibri" w:cs="Calibri"/>
          <w:color w:val="000000"/>
        </w:rPr>
        <w:instrText>" \f \l 2</w:instrText>
      </w:r>
      <w:r>
        <w:rPr>
          <w:rFonts w:eastAsia="Calibri" w:cs="Calibri"/>
          <w:color w:val="000000"/>
        </w:rPr>
        <w:fldChar w:fldCharType="end"/>
      </w:r>
      <w:bookmarkStart w:id="39" w:name="5.6__Establishment_of_a_Youth_Hub_in_th"/>
      <w:r w:rsidRPr="00163BE0">
        <w:rPr>
          <w:rFonts w:eastAsia="Calibri" w:cs="Calibri"/>
          <w:color w:val="FFFFFF"/>
          <w:sz w:val="4"/>
        </w:rPr>
        <w:t>5.6</w:t>
      </w:r>
      <w:r w:rsidRPr="00163BE0">
        <w:rPr>
          <w:rFonts w:eastAsia="Calibri" w:cs="Calibri"/>
          <w:color w:val="FFFFFF"/>
          <w:sz w:val="4"/>
        </w:rPr>
        <w:tab/>
        <w:t>Establishment of a Youth Hub in the City of Whittlesea</w:t>
      </w:r>
    </w:p>
    <w:bookmarkEnd w:id="39"/>
    <w:p w14:paraId="4554031A" w14:textId="77777777" w:rsidR="00CD2BB4" w:rsidRDefault="00261EDA" w:rsidP="00E075F8">
      <w:pPr>
        <w:rPr>
          <w:rFonts w:eastAsia="Calibri" w:cs="Calibri"/>
          <w:color w:val="003266"/>
          <w:sz w:val="28"/>
          <w:szCs w:val="28"/>
        </w:rPr>
      </w:pPr>
      <w:r w:rsidRPr="32FE4E5A">
        <w:rPr>
          <w:rFonts w:eastAsia="Calibri" w:cs="Calibri"/>
          <w:b/>
          <w:bCs/>
          <w:color w:val="003266"/>
          <w:sz w:val="28"/>
          <w:szCs w:val="28"/>
        </w:rPr>
        <w:t>5.6 Establishment of a Youth Hub in the City of Whittlesea</w:t>
      </w:r>
    </w:p>
    <w:p w14:paraId="4307DA55" w14:textId="77777777" w:rsidR="00FF5C33" w:rsidRPr="00FF5C33" w:rsidRDefault="00FF5C33" w:rsidP="00E075F8">
      <w:pPr>
        <w:tabs>
          <w:tab w:val="left" w:pos="2552"/>
        </w:tabs>
        <w:ind w:left="2552" w:hanging="2552"/>
        <w:rPr>
          <w:rFonts w:eastAsia="Calibri"/>
        </w:rPr>
      </w:pPr>
    </w:p>
    <w:p w14:paraId="1F4FB936" w14:textId="77777777" w:rsidR="00FD26CA" w:rsidRDefault="00261EDA" w:rsidP="00FD26CA">
      <w:pPr>
        <w:tabs>
          <w:tab w:val="left" w:pos="3119"/>
        </w:tabs>
        <w:ind w:left="3119" w:hanging="3119"/>
        <w:rPr>
          <w:rFonts w:eastAsia="Calibri" w:cs="Calibri"/>
          <w:color w:val="000000" w:themeColor="text1"/>
        </w:rPr>
      </w:pPr>
      <w:r w:rsidRPr="69661F2E">
        <w:rPr>
          <w:rFonts w:eastAsia="Calibri"/>
          <w:b/>
          <w:bCs/>
        </w:rPr>
        <w:t>Director/Executive Manager:</w:t>
      </w:r>
      <w:r>
        <w:tab/>
      </w:r>
      <w:r w:rsidRPr="69661F2E">
        <w:rPr>
          <w:rFonts w:eastAsia="Calibri" w:cs="Calibri"/>
          <w:color w:val="000000" w:themeColor="text1"/>
        </w:rPr>
        <w:t>Director Community Wellbein</w:t>
      </w:r>
      <w:r w:rsidR="75C6D20A" w:rsidRPr="69661F2E">
        <w:rPr>
          <w:rFonts w:eastAsia="Calibri" w:cs="Calibri"/>
          <w:color w:val="000000" w:themeColor="text1"/>
        </w:rPr>
        <w:t>g</w:t>
      </w:r>
    </w:p>
    <w:p w14:paraId="50810749" w14:textId="77777777" w:rsidR="00FD26CA" w:rsidRDefault="00FD26CA" w:rsidP="00FD26CA">
      <w:pPr>
        <w:tabs>
          <w:tab w:val="left" w:pos="3119"/>
        </w:tabs>
        <w:ind w:left="3119" w:hanging="3119"/>
        <w:rPr>
          <w:rFonts w:eastAsia="Calibri"/>
        </w:rPr>
      </w:pPr>
    </w:p>
    <w:p w14:paraId="01015DFB" w14:textId="3294007C" w:rsidR="4298FC9E" w:rsidRDefault="00261EDA" w:rsidP="4298FC9E">
      <w:pPr>
        <w:tabs>
          <w:tab w:val="left" w:pos="3119"/>
        </w:tabs>
        <w:ind w:left="3119" w:hanging="3119"/>
        <w:rPr>
          <w:rFonts w:eastAsia="Calibri" w:cs="Calibri"/>
        </w:rPr>
      </w:pPr>
      <w:r w:rsidRPr="4298FC9E">
        <w:rPr>
          <w:rFonts w:eastAsia="Calibri"/>
          <w:b/>
          <w:bCs/>
        </w:rPr>
        <w:t>Report Author:</w:t>
      </w:r>
      <w:r>
        <w:tab/>
      </w:r>
      <w:r w:rsidRPr="4298FC9E">
        <w:rPr>
          <w:rFonts w:eastAsia="Calibri" w:cs="Calibri"/>
        </w:rPr>
        <w:t>Unit Manager Youth Development</w:t>
      </w:r>
    </w:p>
    <w:p w14:paraId="2C7F0D39" w14:textId="77777777" w:rsidR="00FD26CA" w:rsidRDefault="00FD26CA" w:rsidP="00FD26CA">
      <w:pPr>
        <w:tabs>
          <w:tab w:val="left" w:pos="3119"/>
        </w:tabs>
        <w:ind w:left="3119" w:hanging="3119"/>
        <w:rPr>
          <w:rFonts w:eastAsia="Calibri" w:cs="Calibri"/>
          <w:color w:val="000000" w:themeColor="text1"/>
        </w:rPr>
      </w:pPr>
    </w:p>
    <w:p w14:paraId="0BFFD938" w14:textId="7351F23A" w:rsidR="009E2F12" w:rsidRDefault="00261EDA" w:rsidP="00400E91">
      <w:pPr>
        <w:tabs>
          <w:tab w:val="left" w:pos="3119"/>
        </w:tabs>
        <w:ind w:left="3119" w:hanging="3119"/>
        <w:rPr>
          <w:rFonts w:eastAsia="Calibri" w:cs="Calibri"/>
          <w:color w:val="000000"/>
        </w:rPr>
      </w:pPr>
      <w:r>
        <w:rPr>
          <w:rFonts w:eastAsia="Calibri" w:cs="Calibri"/>
          <w:b/>
          <w:bCs/>
          <w:color w:val="000000" w:themeColor="text1"/>
        </w:rPr>
        <w:t>In Attendance:</w:t>
      </w:r>
      <w:r w:rsidRPr="008E63D7">
        <w:rPr>
          <w:rFonts w:eastAsia="Calibri" w:cs="Calibri"/>
          <w:b/>
          <w:bCs/>
          <w:color w:val="000000" w:themeColor="text1"/>
        </w:rPr>
        <w:tab/>
      </w:r>
      <w:r w:rsidR="00F118E4">
        <w:rPr>
          <w:rFonts w:eastAsia="Calibri" w:cs="Calibri"/>
          <w:color w:val="000000"/>
        </w:rPr>
        <w:t xml:space="preserve">Manager Community Strengthening </w:t>
      </w:r>
      <w:r w:rsidR="00F118E4">
        <w:rPr>
          <w:rFonts w:eastAsia="Calibri" w:cs="Calibri"/>
          <w:color w:val="000000"/>
        </w:rPr>
        <w:br/>
      </w:r>
      <w:r>
        <w:rPr>
          <w:rFonts w:eastAsia="Calibri" w:cs="Calibri"/>
          <w:color w:val="000000"/>
        </w:rPr>
        <w:t>Unit Manager Youth Development</w:t>
      </w:r>
    </w:p>
    <w:p w14:paraId="713CFE63" w14:textId="77777777" w:rsidR="00EF0D9A" w:rsidRDefault="00261EDA" w:rsidP="00EF0D9A">
      <w:pPr>
        <w:pStyle w:val="Heading1"/>
      </w:pPr>
      <w:r>
        <w:t>Executive Summary</w:t>
      </w:r>
    </w:p>
    <w:p w14:paraId="4BF817A2" w14:textId="77777777" w:rsidR="00CB363C" w:rsidRDefault="00261EDA" w:rsidP="005C6342">
      <w:pPr>
        <w:rPr>
          <w:rFonts w:asciiTheme="minorHAnsi" w:eastAsiaTheme="minorEastAsia" w:hAnsiTheme="minorHAnsi" w:cstheme="minorBidi"/>
        </w:rPr>
      </w:pPr>
      <w:r w:rsidRPr="00E02EA3">
        <w:rPr>
          <w:rFonts w:asciiTheme="minorHAnsi" w:eastAsiaTheme="minorEastAsia" w:hAnsiTheme="minorHAnsi" w:cstheme="minorBidi"/>
        </w:rPr>
        <w:t>This report recommends that Council endorse the development of a business case to assess suitable sites for a future youth hub, including potential locations in South Morang and Epping.</w:t>
      </w:r>
    </w:p>
    <w:p w14:paraId="07AF873C" w14:textId="77777777" w:rsidR="005C6342" w:rsidRPr="00E02EA3" w:rsidRDefault="005C6342" w:rsidP="005C6342">
      <w:pPr>
        <w:rPr>
          <w:rFonts w:asciiTheme="minorHAnsi" w:eastAsiaTheme="minorEastAsia" w:hAnsiTheme="minorHAnsi" w:cstheme="minorBidi"/>
        </w:rPr>
      </w:pPr>
    </w:p>
    <w:p w14:paraId="73E3B30E" w14:textId="77777777" w:rsidR="2C02A454" w:rsidRDefault="00261EDA" w:rsidP="005C6342">
      <w:pPr>
        <w:rPr>
          <w:rFonts w:asciiTheme="minorHAnsi" w:eastAsiaTheme="minorEastAsia" w:hAnsiTheme="minorHAnsi" w:cstheme="minorBidi"/>
        </w:rPr>
      </w:pPr>
      <w:r w:rsidRPr="06E011C6">
        <w:rPr>
          <w:rFonts w:asciiTheme="minorHAnsi" w:eastAsiaTheme="minorEastAsia" w:hAnsiTheme="minorHAnsi" w:cstheme="minorBidi"/>
        </w:rPr>
        <w:t xml:space="preserve">In 2024, Council undertook a Youth Hub Feasibility Study, which highlighted the significant shortfall in fit-for-purpose youth infrastructure across the municipality. The study identified that two dedicated youth hubs are required in the long term, with the </w:t>
      </w:r>
      <w:proofErr w:type="gramStart"/>
      <w:r w:rsidRPr="06E011C6">
        <w:rPr>
          <w:rFonts w:asciiTheme="minorHAnsi" w:eastAsiaTheme="minorEastAsia" w:hAnsiTheme="minorHAnsi" w:cstheme="minorBidi"/>
        </w:rPr>
        <w:t>first priority</w:t>
      </w:r>
      <w:proofErr w:type="gramEnd"/>
      <w:r w:rsidRPr="06E011C6">
        <w:rPr>
          <w:rFonts w:asciiTheme="minorHAnsi" w:eastAsiaTheme="minorEastAsia" w:hAnsiTheme="minorHAnsi" w:cstheme="minorBidi"/>
        </w:rPr>
        <w:t xml:space="preserve"> being in the Epping/Epping North area and, in the longer term, a second hub in Mernda or South Morang. </w:t>
      </w:r>
    </w:p>
    <w:p w14:paraId="01590B03" w14:textId="77777777" w:rsidR="005C6342" w:rsidRDefault="005C6342" w:rsidP="005C6342">
      <w:pPr>
        <w:rPr>
          <w:rFonts w:asciiTheme="minorHAnsi" w:eastAsiaTheme="minorEastAsia" w:hAnsiTheme="minorHAnsi" w:cstheme="minorBidi"/>
        </w:rPr>
      </w:pPr>
    </w:p>
    <w:p w14:paraId="50082D5C" w14:textId="77777777" w:rsidR="609A6F89" w:rsidRDefault="00261EDA" w:rsidP="005C6342">
      <w:pPr>
        <w:rPr>
          <w:rFonts w:eastAsia="Calibri" w:cs="Calibri"/>
        </w:rPr>
      </w:pPr>
      <w:r w:rsidRPr="1B2FB146">
        <w:rPr>
          <w:rFonts w:eastAsia="Calibri" w:cs="Calibri"/>
        </w:rPr>
        <w:t xml:space="preserve">Council Officers have been actively seeking a fit-for-purpose, permanent youth hub location; however, suitable long-term sites have not yet been identified that meet the </w:t>
      </w:r>
      <w:r w:rsidR="005E6E8F">
        <w:rPr>
          <w:rFonts w:eastAsia="Calibri" w:cs="Calibri"/>
        </w:rPr>
        <w:t xml:space="preserve">location </w:t>
      </w:r>
      <w:r w:rsidRPr="1B2FB146">
        <w:rPr>
          <w:rFonts w:eastAsia="Calibri" w:cs="Calibri"/>
        </w:rPr>
        <w:t xml:space="preserve">size, and </w:t>
      </w:r>
      <w:r w:rsidR="005E6E8F">
        <w:rPr>
          <w:rFonts w:eastAsia="Calibri" w:cs="Calibri"/>
        </w:rPr>
        <w:t>design</w:t>
      </w:r>
      <w:r w:rsidR="002946D9">
        <w:rPr>
          <w:rFonts w:eastAsia="Calibri" w:cs="Calibri"/>
        </w:rPr>
        <w:t xml:space="preserve"> principles</w:t>
      </w:r>
      <w:r w:rsidRPr="1B2FB146">
        <w:rPr>
          <w:rFonts w:eastAsia="Calibri" w:cs="Calibri"/>
        </w:rPr>
        <w:t xml:space="preserve"> outlined in the Youth Hub Feasibility Study.</w:t>
      </w:r>
      <w:r w:rsidRPr="700219A0">
        <w:rPr>
          <w:rFonts w:eastAsia="Calibri" w:cs="Calibri"/>
        </w:rPr>
        <w:t xml:space="preserve"> Given the growing youth population and gaps in youth infrastructure, two potential interim (10–15 year</w:t>
      </w:r>
      <w:r w:rsidR="007E2EDE">
        <w:rPr>
          <w:rFonts w:eastAsia="Calibri" w:cs="Calibri"/>
        </w:rPr>
        <w:t>s</w:t>
      </w:r>
      <w:r w:rsidRPr="700219A0">
        <w:rPr>
          <w:rFonts w:eastAsia="Calibri" w:cs="Calibri"/>
        </w:rPr>
        <w:t>)</w:t>
      </w:r>
      <w:r w:rsidR="00ED40FD">
        <w:rPr>
          <w:rFonts w:eastAsia="Calibri" w:cs="Calibri"/>
        </w:rPr>
        <w:t xml:space="preserve"> </w:t>
      </w:r>
      <w:r w:rsidR="007E2EDE">
        <w:rPr>
          <w:rFonts w:eastAsia="Calibri" w:cs="Calibri"/>
        </w:rPr>
        <w:t>sites</w:t>
      </w:r>
      <w:r w:rsidRPr="700219A0">
        <w:rPr>
          <w:rFonts w:eastAsia="Calibri" w:cs="Calibri"/>
        </w:rPr>
        <w:t xml:space="preserve"> </w:t>
      </w:r>
      <w:r w:rsidR="007E2EDE">
        <w:rPr>
          <w:rFonts w:eastAsia="Calibri" w:cs="Calibri"/>
        </w:rPr>
        <w:t xml:space="preserve">in Epping </w:t>
      </w:r>
      <w:r w:rsidRPr="700219A0">
        <w:rPr>
          <w:rFonts w:eastAsia="Calibri" w:cs="Calibri"/>
        </w:rPr>
        <w:t xml:space="preserve">and one permanent site </w:t>
      </w:r>
      <w:r w:rsidR="007E2EDE">
        <w:rPr>
          <w:rFonts w:eastAsia="Calibri" w:cs="Calibri"/>
        </w:rPr>
        <w:t>in South Morang</w:t>
      </w:r>
      <w:r w:rsidRPr="700219A0">
        <w:rPr>
          <w:rFonts w:eastAsia="Calibri" w:cs="Calibri"/>
        </w:rPr>
        <w:t xml:space="preserve"> </w:t>
      </w:r>
      <w:r w:rsidR="006662CE">
        <w:rPr>
          <w:rFonts w:eastAsia="Calibri" w:cs="Calibri"/>
        </w:rPr>
        <w:t xml:space="preserve">are recommended for </w:t>
      </w:r>
      <w:r w:rsidR="00E6201A">
        <w:rPr>
          <w:rFonts w:eastAsia="Calibri" w:cs="Calibri"/>
        </w:rPr>
        <w:t xml:space="preserve">detailed </w:t>
      </w:r>
      <w:r w:rsidR="007E2EDE">
        <w:rPr>
          <w:rFonts w:eastAsia="Calibri" w:cs="Calibri"/>
        </w:rPr>
        <w:t>assessment</w:t>
      </w:r>
      <w:r w:rsidR="00E6201A">
        <w:rPr>
          <w:rFonts w:eastAsia="Calibri" w:cs="Calibri"/>
        </w:rPr>
        <w:t xml:space="preserve"> through a business case</w:t>
      </w:r>
      <w:r w:rsidRPr="700219A0">
        <w:rPr>
          <w:rFonts w:eastAsia="Calibri" w:cs="Calibri"/>
        </w:rPr>
        <w:t>:</w:t>
      </w:r>
    </w:p>
    <w:p w14:paraId="64C0EFE6" w14:textId="77777777" w:rsidR="2C02A454" w:rsidRDefault="00261EDA" w:rsidP="00221F51">
      <w:pPr>
        <w:pStyle w:val="ListParagraph"/>
        <w:numPr>
          <w:ilvl w:val="0"/>
          <w:numId w:val="27"/>
        </w:numPr>
        <w:ind w:left="714" w:hanging="357"/>
        <w:rPr>
          <w:rFonts w:asciiTheme="minorHAnsi" w:eastAsiaTheme="minorEastAsia" w:hAnsiTheme="minorHAnsi" w:cstheme="minorBidi"/>
          <w:lang w:val="en-US"/>
        </w:rPr>
      </w:pPr>
      <w:r w:rsidRPr="1C868E7E">
        <w:rPr>
          <w:rFonts w:asciiTheme="minorHAnsi" w:eastAsiaTheme="minorEastAsia" w:hAnsiTheme="minorHAnsi" w:cstheme="minorBidi"/>
          <w:lang w:val="en-US"/>
        </w:rPr>
        <w:t xml:space="preserve">Shop 111, Pacific Epping Shopping Centre, Epping </w:t>
      </w:r>
      <w:r w:rsidR="57B25A47" w:rsidRPr="2661EC28">
        <w:rPr>
          <w:rFonts w:asciiTheme="minorHAnsi" w:eastAsiaTheme="minorEastAsia" w:hAnsiTheme="minorHAnsi" w:cstheme="minorBidi"/>
          <w:lang w:val="en-US"/>
        </w:rPr>
        <w:t>(</w:t>
      </w:r>
      <w:r w:rsidR="57B25A47" w:rsidRPr="49D4CC93">
        <w:rPr>
          <w:rFonts w:asciiTheme="minorHAnsi" w:eastAsiaTheme="minorEastAsia" w:hAnsiTheme="minorHAnsi" w:cstheme="minorBidi"/>
          <w:lang w:val="en-US"/>
        </w:rPr>
        <w:t>Interim</w:t>
      </w:r>
      <w:r w:rsidR="57B25A47" w:rsidRPr="1958C1B2">
        <w:rPr>
          <w:rFonts w:asciiTheme="minorHAnsi" w:eastAsiaTheme="minorEastAsia" w:hAnsiTheme="minorHAnsi" w:cstheme="minorBidi"/>
          <w:lang w:val="en-US"/>
        </w:rPr>
        <w:t xml:space="preserve"> </w:t>
      </w:r>
      <w:r w:rsidR="57B25A47" w:rsidRPr="4AFE0A07">
        <w:rPr>
          <w:rFonts w:asciiTheme="minorHAnsi" w:eastAsiaTheme="minorEastAsia" w:hAnsiTheme="minorHAnsi" w:cstheme="minorBidi"/>
          <w:lang w:val="en-US"/>
        </w:rPr>
        <w:t>option)</w:t>
      </w:r>
      <w:r w:rsidR="00412AD0">
        <w:rPr>
          <w:rFonts w:asciiTheme="minorHAnsi" w:eastAsiaTheme="minorEastAsia" w:hAnsiTheme="minorHAnsi" w:cstheme="minorBidi"/>
          <w:lang w:val="en-US"/>
        </w:rPr>
        <w:t>.</w:t>
      </w:r>
    </w:p>
    <w:p w14:paraId="58C028D0" w14:textId="77777777" w:rsidR="2C02A454" w:rsidRDefault="00261EDA" w:rsidP="00221F51">
      <w:pPr>
        <w:pStyle w:val="ListParagraph"/>
        <w:numPr>
          <w:ilvl w:val="0"/>
          <w:numId w:val="28"/>
        </w:numPr>
        <w:ind w:left="714" w:hanging="357"/>
        <w:rPr>
          <w:rFonts w:asciiTheme="minorHAnsi" w:eastAsiaTheme="minorEastAsia" w:hAnsiTheme="minorHAnsi" w:cstheme="minorBidi"/>
        </w:rPr>
      </w:pPr>
      <w:r w:rsidRPr="5DBF3C84">
        <w:rPr>
          <w:rFonts w:asciiTheme="minorHAnsi" w:eastAsiaTheme="minorEastAsia" w:hAnsiTheme="minorHAnsi" w:cstheme="minorBidi"/>
        </w:rPr>
        <w:t xml:space="preserve">72 Cooper Street, Epping </w:t>
      </w:r>
      <w:r w:rsidR="129C1894" w:rsidRPr="5DBF3C84">
        <w:rPr>
          <w:rFonts w:asciiTheme="minorHAnsi" w:eastAsiaTheme="minorEastAsia" w:hAnsiTheme="minorHAnsi" w:cstheme="minorBidi"/>
        </w:rPr>
        <w:t>(</w:t>
      </w:r>
      <w:r w:rsidR="129C1894" w:rsidRPr="4C9C47A5">
        <w:rPr>
          <w:rFonts w:asciiTheme="minorHAnsi" w:eastAsiaTheme="minorEastAsia" w:hAnsiTheme="minorHAnsi" w:cstheme="minorBidi"/>
        </w:rPr>
        <w:t>Interim option)</w:t>
      </w:r>
      <w:r w:rsidR="00412AD0">
        <w:rPr>
          <w:rFonts w:asciiTheme="minorHAnsi" w:eastAsiaTheme="minorEastAsia" w:hAnsiTheme="minorHAnsi" w:cstheme="minorBidi"/>
        </w:rPr>
        <w:t>.</w:t>
      </w:r>
    </w:p>
    <w:p w14:paraId="5EEAA0BB" w14:textId="77777777" w:rsidR="009B488B" w:rsidRPr="005C6342" w:rsidRDefault="00261EDA" w:rsidP="00221F51">
      <w:pPr>
        <w:pStyle w:val="ListParagraph"/>
        <w:numPr>
          <w:ilvl w:val="0"/>
          <w:numId w:val="28"/>
        </w:numPr>
        <w:ind w:left="714" w:hanging="357"/>
        <w:rPr>
          <w:rFonts w:asciiTheme="minorHAnsi" w:eastAsiaTheme="minorEastAsia" w:hAnsiTheme="minorHAnsi" w:cstheme="minorBidi"/>
        </w:rPr>
      </w:pPr>
      <w:r w:rsidRPr="4E2194AA">
        <w:rPr>
          <w:rFonts w:asciiTheme="minorHAnsi" w:eastAsiaTheme="minorEastAsia" w:hAnsiTheme="minorHAnsi" w:cstheme="minorBidi"/>
        </w:rPr>
        <w:t xml:space="preserve">Council </w:t>
      </w:r>
      <w:r w:rsidRPr="0DC5F7E8">
        <w:rPr>
          <w:rFonts w:asciiTheme="minorHAnsi" w:eastAsiaTheme="minorEastAsia" w:hAnsiTheme="minorHAnsi" w:cstheme="minorBidi"/>
        </w:rPr>
        <w:t xml:space="preserve">Civic </w:t>
      </w:r>
      <w:r w:rsidR="5FF13336" w:rsidRPr="3A660A5C">
        <w:rPr>
          <w:rFonts w:asciiTheme="minorHAnsi" w:eastAsiaTheme="minorEastAsia" w:hAnsiTheme="minorHAnsi" w:cstheme="minorBidi"/>
        </w:rPr>
        <w:t>Centre</w:t>
      </w:r>
      <w:r w:rsidRPr="0DC5F7E8">
        <w:rPr>
          <w:rFonts w:asciiTheme="minorHAnsi" w:eastAsiaTheme="minorEastAsia" w:hAnsiTheme="minorHAnsi" w:cstheme="minorBidi"/>
        </w:rPr>
        <w:t>, 25</w:t>
      </w:r>
      <w:r w:rsidRPr="68275B98">
        <w:rPr>
          <w:rFonts w:asciiTheme="minorHAnsi" w:eastAsiaTheme="minorEastAsia" w:hAnsiTheme="minorHAnsi" w:cstheme="minorBidi"/>
        </w:rPr>
        <w:t xml:space="preserve"> Ferres </w:t>
      </w:r>
      <w:r w:rsidRPr="3EA18C7C">
        <w:rPr>
          <w:rFonts w:asciiTheme="minorHAnsi" w:eastAsiaTheme="minorEastAsia" w:hAnsiTheme="minorHAnsi" w:cstheme="minorBidi"/>
        </w:rPr>
        <w:t>Blvd</w:t>
      </w:r>
      <w:r w:rsidRPr="69A53B5C">
        <w:rPr>
          <w:rFonts w:asciiTheme="minorHAnsi" w:eastAsiaTheme="minorEastAsia" w:hAnsiTheme="minorHAnsi" w:cstheme="minorBidi"/>
        </w:rPr>
        <w:t>,</w:t>
      </w:r>
      <w:r w:rsidRPr="46F8F881">
        <w:rPr>
          <w:rFonts w:asciiTheme="minorHAnsi" w:eastAsiaTheme="minorEastAsia" w:hAnsiTheme="minorHAnsi" w:cstheme="minorBidi"/>
        </w:rPr>
        <w:t xml:space="preserve"> </w:t>
      </w:r>
      <w:r w:rsidRPr="270EFF85">
        <w:rPr>
          <w:rFonts w:asciiTheme="minorHAnsi" w:eastAsiaTheme="minorEastAsia" w:hAnsiTheme="minorHAnsi" w:cstheme="minorBidi"/>
        </w:rPr>
        <w:t>South</w:t>
      </w:r>
      <w:r w:rsidRPr="5CD29441">
        <w:rPr>
          <w:rFonts w:asciiTheme="minorHAnsi" w:eastAsiaTheme="minorEastAsia" w:hAnsiTheme="minorHAnsi" w:cstheme="minorBidi"/>
        </w:rPr>
        <w:t xml:space="preserve"> </w:t>
      </w:r>
      <w:r w:rsidRPr="661E52F8">
        <w:rPr>
          <w:rFonts w:asciiTheme="minorHAnsi" w:eastAsiaTheme="minorEastAsia" w:hAnsiTheme="minorHAnsi" w:cstheme="minorBidi"/>
        </w:rPr>
        <w:t>Morang</w:t>
      </w:r>
      <w:r w:rsidRPr="5CD29441">
        <w:rPr>
          <w:rFonts w:asciiTheme="minorHAnsi" w:eastAsiaTheme="minorEastAsia" w:hAnsiTheme="minorHAnsi" w:cstheme="minorBidi"/>
        </w:rPr>
        <w:t xml:space="preserve"> </w:t>
      </w:r>
      <w:r w:rsidRPr="3E2365BF">
        <w:rPr>
          <w:rFonts w:asciiTheme="minorHAnsi" w:eastAsiaTheme="minorEastAsia" w:hAnsiTheme="minorHAnsi" w:cstheme="minorBidi"/>
        </w:rPr>
        <w:t>(</w:t>
      </w:r>
      <w:r w:rsidR="4ED347CF" w:rsidRPr="38BAEE14">
        <w:rPr>
          <w:rFonts w:asciiTheme="minorHAnsi" w:eastAsiaTheme="minorEastAsia" w:hAnsiTheme="minorHAnsi" w:cstheme="minorBidi"/>
        </w:rPr>
        <w:t>P</w:t>
      </w:r>
      <w:r w:rsidRPr="38BAEE14">
        <w:rPr>
          <w:rFonts w:asciiTheme="minorHAnsi" w:eastAsiaTheme="minorEastAsia" w:hAnsiTheme="minorHAnsi" w:cstheme="minorBidi"/>
        </w:rPr>
        <w:t>ermanent</w:t>
      </w:r>
      <w:r w:rsidRPr="0388291A">
        <w:rPr>
          <w:rFonts w:asciiTheme="minorHAnsi" w:eastAsiaTheme="minorEastAsia" w:hAnsiTheme="minorHAnsi" w:cstheme="minorBidi"/>
        </w:rPr>
        <w:t xml:space="preserve"> option)</w:t>
      </w:r>
      <w:r w:rsidR="00412AD0">
        <w:rPr>
          <w:rFonts w:asciiTheme="minorHAnsi" w:eastAsiaTheme="minorEastAsia" w:hAnsiTheme="minorHAnsi" w:cstheme="minorBidi"/>
        </w:rPr>
        <w:t>.</w:t>
      </w:r>
    </w:p>
    <w:p w14:paraId="6A2518B9" w14:textId="77777777" w:rsidR="007A7681" w:rsidRDefault="00261EDA" w:rsidP="007A7681">
      <w:pPr>
        <w:pStyle w:val="Heading1"/>
      </w:pPr>
      <w:r>
        <w:t>Officers’ Recommendation</w:t>
      </w:r>
    </w:p>
    <w:p w14:paraId="2C32558A" w14:textId="77777777" w:rsidR="007A7681" w:rsidRPr="00F118E4" w:rsidRDefault="00261EDA" w:rsidP="007A7681">
      <w:r w:rsidRPr="00F118E4">
        <w:t>THAT Council:</w:t>
      </w:r>
    </w:p>
    <w:p w14:paraId="22084AEE" w14:textId="77777777" w:rsidR="007A7681" w:rsidRPr="00F118E4" w:rsidRDefault="00261EDA" w:rsidP="00221F51">
      <w:pPr>
        <w:pStyle w:val="ListParagraph"/>
        <w:numPr>
          <w:ilvl w:val="0"/>
          <w:numId w:val="29"/>
        </w:numPr>
        <w:rPr>
          <w:rFonts w:eastAsia="Calibri" w:cs="Calibri"/>
        </w:rPr>
      </w:pPr>
      <w:r w:rsidRPr="00F118E4">
        <w:rPr>
          <w:rFonts w:eastAsia="Calibri" w:cs="Calibri"/>
        </w:rPr>
        <w:t>Note the findings of the</w:t>
      </w:r>
      <w:r w:rsidR="002C19B2" w:rsidRPr="00F118E4">
        <w:rPr>
          <w:rFonts w:eastAsia="Calibri" w:cs="Calibri"/>
        </w:rPr>
        <w:t xml:space="preserve"> Youth Hub </w:t>
      </w:r>
      <w:r w:rsidR="00FE51DD" w:rsidRPr="00F118E4">
        <w:rPr>
          <w:rFonts w:eastAsia="Calibri" w:cs="Calibri"/>
        </w:rPr>
        <w:t>Literature Review (Attachment 1)</w:t>
      </w:r>
      <w:r w:rsidR="001734E4" w:rsidRPr="00F118E4">
        <w:rPr>
          <w:rFonts w:eastAsia="Calibri" w:cs="Calibri"/>
        </w:rPr>
        <w:t xml:space="preserve">, </w:t>
      </w:r>
      <w:r w:rsidR="00D1482C" w:rsidRPr="00F118E4">
        <w:rPr>
          <w:rFonts w:eastAsia="Calibri" w:cs="Calibri"/>
        </w:rPr>
        <w:t xml:space="preserve">Youth Needs Analysis (Attachment </w:t>
      </w:r>
      <w:r w:rsidR="00182049" w:rsidRPr="00F118E4">
        <w:rPr>
          <w:rFonts w:eastAsia="Calibri" w:cs="Calibri"/>
        </w:rPr>
        <w:t>2</w:t>
      </w:r>
      <w:r w:rsidR="00D1482C" w:rsidRPr="00F118E4">
        <w:rPr>
          <w:rFonts w:eastAsia="Calibri" w:cs="Calibri"/>
        </w:rPr>
        <w:t xml:space="preserve">), </w:t>
      </w:r>
      <w:r w:rsidR="00182049" w:rsidRPr="00F118E4">
        <w:rPr>
          <w:rFonts w:eastAsia="Calibri" w:cs="Calibri"/>
        </w:rPr>
        <w:t xml:space="preserve">Youth Hub </w:t>
      </w:r>
      <w:r w:rsidRPr="00F118E4">
        <w:rPr>
          <w:rFonts w:eastAsia="Calibri" w:cs="Calibri"/>
        </w:rPr>
        <w:t xml:space="preserve">Feasibility Study (Attachment </w:t>
      </w:r>
      <w:r w:rsidR="00182049" w:rsidRPr="00F118E4">
        <w:rPr>
          <w:rFonts w:eastAsia="Calibri" w:cs="Calibri"/>
        </w:rPr>
        <w:t>3</w:t>
      </w:r>
      <w:r w:rsidRPr="00F118E4">
        <w:rPr>
          <w:rFonts w:eastAsia="Calibri" w:cs="Calibri"/>
        </w:rPr>
        <w:t xml:space="preserve">), and Future Needs Report (Attachment </w:t>
      </w:r>
      <w:r w:rsidR="00FE51DD" w:rsidRPr="00F118E4">
        <w:rPr>
          <w:rFonts w:eastAsia="Calibri" w:cs="Calibri"/>
        </w:rPr>
        <w:t>4</w:t>
      </w:r>
      <w:r w:rsidRPr="00F118E4">
        <w:rPr>
          <w:rFonts w:eastAsia="Calibri" w:cs="Calibri"/>
        </w:rPr>
        <w:t>).</w:t>
      </w:r>
    </w:p>
    <w:p w14:paraId="332F3DFD" w14:textId="77777777" w:rsidR="00761085" w:rsidRPr="00F118E4" w:rsidRDefault="00261EDA" w:rsidP="00221F51">
      <w:pPr>
        <w:pStyle w:val="ListParagraph"/>
        <w:numPr>
          <w:ilvl w:val="0"/>
          <w:numId w:val="29"/>
        </w:numPr>
      </w:pPr>
      <w:r w:rsidRPr="00F118E4">
        <w:t>Endorse the development of a business case to assess sites for a youth hub, including potential sites in South Morang and Epping, to be brought to Council for consideration at the March 2026 Council meeting.</w:t>
      </w:r>
    </w:p>
    <w:p w14:paraId="3669EF39" w14:textId="18F9D76B" w:rsidR="00042979" w:rsidRPr="00F118E4" w:rsidRDefault="00261EDA" w:rsidP="00221F51">
      <w:pPr>
        <w:pStyle w:val="ListParagraph"/>
        <w:numPr>
          <w:ilvl w:val="0"/>
          <w:numId w:val="29"/>
        </w:numPr>
      </w:pPr>
      <w:r w:rsidRPr="00F118E4">
        <w:t xml:space="preserve">Note that </w:t>
      </w:r>
      <w:r w:rsidR="00923793">
        <w:t>should Council resolve to proceed to a business case</w:t>
      </w:r>
      <w:r w:rsidRPr="00F118E4">
        <w:t>, further work will consider other locations across the municipality for possible additional youth hubs and/or activation sites.</w:t>
      </w:r>
    </w:p>
    <w:p w14:paraId="190B2F28" w14:textId="77777777" w:rsidR="00BB0A7D" w:rsidRPr="00F118E4" w:rsidRDefault="00261EDA" w:rsidP="00042979">
      <w:pPr>
        <w:ind w:left="721" w:hanging="437"/>
      </w:pPr>
      <w:r w:rsidRPr="00F118E4">
        <w:lastRenderedPageBreak/>
        <w:t>4.</w:t>
      </w:r>
      <w:r w:rsidRPr="00F118E4">
        <w:tab/>
        <w:t>Note Council’s continued advocacy to the Victorian Government for funding to support the development of a youth hub (in accordance with Action 13 of Council’s Community Action Plan 2025/26).</w:t>
      </w:r>
    </w:p>
    <w:p w14:paraId="69F3EC2A"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4DB8037D"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t>Cr Labrador moved the following motion.</w:t>
      </w:r>
    </w:p>
    <w:tbl>
      <w:tblPr>
        <w:tblW w:w="9009" w:type="dxa"/>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412"/>
        <w:gridCol w:w="7597"/>
      </w:tblGrid>
      <w:tr w:rsidR="009E2F12" w14:paraId="434A9A51" w14:textId="77777777" w:rsidTr="00235387">
        <w:tc>
          <w:tcPr>
            <w:tcW w:w="9009" w:type="dxa"/>
            <w:gridSpan w:val="2"/>
            <w:tcBorders>
              <w:bottom w:val="single" w:sz="8" w:space="0" w:color="000000"/>
            </w:tcBorders>
            <w:shd w:val="clear" w:color="auto" w:fill="002060"/>
          </w:tcPr>
          <w:p w14:paraId="276AB265" w14:textId="198609E5"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M</w:t>
            </w:r>
            <w:r w:rsidR="0003029F">
              <w:rPr>
                <w:rFonts w:eastAsia="Calibri" w:cs="Calibri"/>
                <w:b/>
                <w:bCs/>
                <w:color w:val="FFFFFF"/>
                <w:lang w:eastAsia="en-AU" w:bidi="en-AU"/>
              </w:rPr>
              <w:t>OTION</w:t>
            </w:r>
          </w:p>
        </w:tc>
      </w:tr>
      <w:tr w:rsidR="009E2F12" w14:paraId="013DAB36" w14:textId="77777777" w:rsidTr="00235387">
        <w:tblPrEx>
          <w:tblBorders>
            <w:top w:val="none" w:sz="0" w:space="0" w:color="auto"/>
            <w:insideH w:val="single" w:sz="8" w:space="0" w:color="000000"/>
            <w:insideV w:val="single" w:sz="8" w:space="0" w:color="000000"/>
          </w:tblBorders>
          <w:tblCellMar>
            <w:left w:w="113" w:type="dxa"/>
          </w:tblCellMar>
        </w:tblPrEx>
        <w:tc>
          <w:tcPr>
            <w:tcW w:w="1412" w:type="dxa"/>
            <w:tcBorders>
              <w:top w:val="nil"/>
            </w:tcBorders>
            <w:tcMar>
              <w:left w:w="118" w:type="dxa"/>
            </w:tcMar>
          </w:tcPr>
          <w:p w14:paraId="200EF629"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597" w:type="dxa"/>
            <w:tcBorders>
              <w:top w:val="nil"/>
              <w:left w:val="nil"/>
            </w:tcBorders>
          </w:tcPr>
          <w:p w14:paraId="79064979"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Labrador</w:t>
            </w:r>
          </w:p>
        </w:tc>
      </w:tr>
      <w:tr w:rsidR="009E2F12" w14:paraId="5A23E7B4" w14:textId="77777777" w:rsidTr="00235387">
        <w:tblPrEx>
          <w:tblBorders>
            <w:top w:val="none" w:sz="0" w:space="0" w:color="auto"/>
            <w:insideH w:val="single" w:sz="8" w:space="0" w:color="000000"/>
            <w:insideV w:val="single" w:sz="8" w:space="0" w:color="000000"/>
          </w:tblBorders>
          <w:tblCellMar>
            <w:left w:w="113" w:type="dxa"/>
          </w:tblCellMar>
        </w:tblPrEx>
        <w:tc>
          <w:tcPr>
            <w:tcW w:w="1412" w:type="dxa"/>
            <w:tcBorders>
              <w:top w:val="nil"/>
            </w:tcBorders>
            <w:tcMar>
              <w:left w:w="118" w:type="dxa"/>
            </w:tcMar>
          </w:tcPr>
          <w:p w14:paraId="35DDDAA9"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597" w:type="dxa"/>
            <w:tcBorders>
              <w:top w:val="nil"/>
              <w:left w:val="nil"/>
            </w:tcBorders>
          </w:tcPr>
          <w:p w14:paraId="1B1A4709"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McLindon</w:t>
            </w:r>
          </w:p>
        </w:tc>
      </w:tr>
    </w:tbl>
    <w:p w14:paraId="2E7CD083" w14:textId="396E42AB"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eastAsia="Calibri" w:cs="Calibri"/>
          <w:color w:val="000000"/>
          <w:sz w:val="23"/>
          <w:szCs w:val="23"/>
          <w:lang w:eastAsia="en-AU" w:bidi="en-AU"/>
        </w:rPr>
      </w:pPr>
    </w:p>
    <w:p w14:paraId="05580F8E" w14:textId="77777777" w:rsidR="009E2F12" w:rsidRDefault="00261EDA" w:rsidP="00B00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Calibri" w:cs="Calibri"/>
          <w:lang w:eastAsia="en-AU" w:bidi="en-AU"/>
        </w:rPr>
      </w:pPr>
      <w:r>
        <w:rPr>
          <w:rFonts w:eastAsia="Calibri" w:cs="Calibri"/>
          <w:lang w:eastAsia="en-AU" w:bidi="en-AU"/>
        </w:rPr>
        <w:t>THAT Council:</w:t>
      </w:r>
    </w:p>
    <w:p w14:paraId="1E596586" w14:textId="77777777" w:rsidR="009E2F12" w:rsidRDefault="00261EDA" w:rsidP="00221F51">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Note the findings of the Youth Hub Literature Review (Attachment 1), Youth Needs Analysis (Attachment 2), Youth Hub Feasibility Study (Attachment 3), and Future Needs Report (Attachment 4).</w:t>
      </w:r>
    </w:p>
    <w:p w14:paraId="66987C3A" w14:textId="77777777" w:rsidR="009E2F12" w:rsidRDefault="00261EDA" w:rsidP="00221F51">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Endorse the development of a business case to assess sites for a youth hub, including potential sites in South Morang and Epping, to be brought to Council for consideration at the March 2026 Council meeting.</w:t>
      </w:r>
    </w:p>
    <w:p w14:paraId="02E29FE8" w14:textId="77777777" w:rsidR="009E2F12" w:rsidRDefault="00261EDA" w:rsidP="00221F51">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Note that should Council resolve to proceed to a business case, further work will consider other locations across the municipality for possible additional youth hubs and/or activation sites.</w:t>
      </w:r>
    </w:p>
    <w:p w14:paraId="4B1D2ACC" w14:textId="77777777" w:rsidR="009E2F12" w:rsidRDefault="00261EDA" w:rsidP="00221F51">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Note should Council resolve to invest in a Youth Hub, that Council advocates to the Victorian Government for a dollar-for-dollar investment to support the development of a Youth Hub in accordance with Action 13 of Council’s Community Action Plan 2025/26.</w:t>
      </w:r>
    </w:p>
    <w:p w14:paraId="38FFB1B3" w14:textId="77777777" w:rsidR="009E2F12" w:rsidRDefault="009E2F12" w:rsidP="00F118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Calibri" w:cs="Calibri"/>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DA6533" w14:paraId="78CEA557" w14:textId="77777777">
        <w:tc>
          <w:tcPr>
            <w:tcW w:w="9006" w:type="dxa"/>
            <w:tcBorders>
              <w:right w:val="single" w:sz="8" w:space="0" w:color="000000"/>
            </w:tcBorders>
            <w:shd w:val="clear" w:color="auto" w:fill="002060"/>
          </w:tcPr>
          <w:p w14:paraId="11BC1DC4" w14:textId="77777777" w:rsidR="00DA6533" w:rsidRDefault="00DA65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COUNCILLOR/S WHO SPOKE TO MOTION</w:t>
            </w:r>
          </w:p>
        </w:tc>
      </w:tr>
      <w:tr w:rsidR="00DA6533" w14:paraId="57499A76" w14:textId="77777777">
        <w:tc>
          <w:tcPr>
            <w:tcW w:w="9006" w:type="dxa"/>
            <w:tcBorders>
              <w:left w:val="nil"/>
            </w:tcBorders>
          </w:tcPr>
          <w:p w14:paraId="2AAA0334" w14:textId="6944154E" w:rsidR="00DA6533" w:rsidRDefault="00DA65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Labrador, Cr Lappin, Cr Lenberg, Cr McLindon</w:t>
            </w:r>
          </w:p>
        </w:tc>
      </w:tr>
    </w:tbl>
    <w:p w14:paraId="3DB78007" w14:textId="77777777" w:rsidR="00DA6533" w:rsidRDefault="00DA6533" w:rsidP="00DA65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4450E57C" w14:textId="2916B7CE" w:rsidR="009E2F12" w:rsidRDefault="00261EDA" w:rsidP="001A06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lang w:eastAsia="en-AU" w:bidi="en-AU"/>
        </w:rPr>
        <w:t>Cr Stow proposed the following amendment</w:t>
      </w:r>
      <w:r w:rsidR="00442527">
        <w:rPr>
          <w:rFonts w:eastAsia="Calibri" w:cs="Calibri"/>
          <w:i/>
          <w:iCs/>
          <w:color w:val="000000"/>
          <w:lang w:eastAsia="en-AU" w:bidi="en-AU"/>
        </w:rPr>
        <w:t xml:space="preserve"> to Cr Labrador, as the mover of the substantive motion and Cr McLindon</w:t>
      </w:r>
      <w:r w:rsidR="006D2B97">
        <w:rPr>
          <w:rFonts w:eastAsia="Calibri" w:cs="Calibri"/>
          <w:i/>
          <w:iCs/>
          <w:color w:val="000000"/>
          <w:lang w:eastAsia="en-AU" w:bidi="en-AU"/>
        </w:rPr>
        <w:t xml:space="preserve">, </w:t>
      </w:r>
      <w:r w:rsidR="00442527">
        <w:rPr>
          <w:rFonts w:eastAsia="Calibri" w:cs="Calibri"/>
          <w:i/>
          <w:iCs/>
          <w:color w:val="000000"/>
          <w:lang w:eastAsia="en-AU" w:bidi="en-AU"/>
        </w:rPr>
        <w:t>as the seconder</w:t>
      </w:r>
      <w:r>
        <w:rPr>
          <w:rFonts w:eastAsia="Calibri" w:cs="Calibri"/>
          <w:i/>
          <w:iCs/>
          <w:color w:val="000000"/>
          <w:lang w:eastAsia="en-AU" w:bidi="en-AU"/>
        </w:rPr>
        <w:t>. Cr Labrador did not accept the amendment.</w:t>
      </w:r>
    </w:p>
    <w:p w14:paraId="6E80AE7F" w14:textId="77777777" w:rsidR="009E2F12" w:rsidRDefault="009E2F12" w:rsidP="001A06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p>
    <w:p w14:paraId="59B31FEB" w14:textId="77777777" w:rsidR="009E2F12" w:rsidRDefault="00261EDA" w:rsidP="001A06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eastAsia="Calibri" w:cs="Calibri"/>
          <w:i/>
          <w:iCs/>
          <w:color w:val="000000"/>
          <w:lang w:eastAsia="en-AU" w:bidi="en-AU"/>
        </w:rPr>
      </w:pPr>
      <w:r>
        <w:rPr>
          <w:rFonts w:eastAsia="Calibri" w:cs="Calibri"/>
          <w:i/>
          <w:iCs/>
          <w:color w:val="000000"/>
          <w:lang w:eastAsia="en-AU" w:bidi="en-AU"/>
        </w:rPr>
        <w:t>The Chair sought a seconder for Cr Stow’s amendment.</w:t>
      </w:r>
    </w:p>
    <w:tbl>
      <w:tblPr>
        <w:tblW w:w="901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13"/>
        <w:gridCol w:w="7597"/>
      </w:tblGrid>
      <w:tr w:rsidR="009E2F12" w14:paraId="6AD6AA71" w14:textId="77777777" w:rsidTr="00235387">
        <w:tc>
          <w:tcPr>
            <w:tcW w:w="9009" w:type="dxa"/>
            <w:gridSpan w:val="2"/>
            <w:tcBorders>
              <w:bottom w:val="single" w:sz="4" w:space="0" w:color="auto"/>
            </w:tcBorders>
            <w:shd w:val="clear" w:color="auto" w:fill="002060"/>
          </w:tcPr>
          <w:p w14:paraId="47DC55DC" w14:textId="78B577CE"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color w:val="FFFFFF"/>
                <w:lang w:eastAsia="en-AU" w:bidi="en-AU"/>
              </w:rPr>
            </w:pPr>
            <w:r>
              <w:rPr>
                <w:rFonts w:eastAsia="Calibri" w:cs="Calibri"/>
                <w:b/>
                <w:bCs/>
                <w:color w:val="FFFFFF"/>
                <w:lang w:eastAsia="en-AU" w:bidi="en-AU"/>
              </w:rPr>
              <w:t>A</w:t>
            </w:r>
            <w:r w:rsidR="0003029F">
              <w:rPr>
                <w:rFonts w:eastAsia="Calibri" w:cs="Calibri"/>
                <w:b/>
                <w:bCs/>
                <w:color w:val="FFFFFF"/>
                <w:lang w:eastAsia="en-AU" w:bidi="en-AU"/>
              </w:rPr>
              <w:t>MENDMENT</w:t>
            </w:r>
          </w:p>
        </w:tc>
      </w:tr>
      <w:tr w:rsidR="009E2F12" w14:paraId="34AC2AC6" w14:textId="77777777" w:rsidTr="00235387">
        <w:tblPrEx>
          <w:tblBorders>
            <w:insideH w:val="single" w:sz="4" w:space="0" w:color="auto"/>
            <w:insideV w:val="single" w:sz="4" w:space="0" w:color="auto"/>
          </w:tblBorders>
        </w:tblPrEx>
        <w:tc>
          <w:tcPr>
            <w:tcW w:w="1413" w:type="dxa"/>
            <w:tcBorders>
              <w:top w:val="single" w:sz="4" w:space="0" w:color="auto"/>
            </w:tcBorders>
          </w:tcPr>
          <w:p w14:paraId="4855A2DE" w14:textId="77777777" w:rsidR="009E2F12" w:rsidRDefault="00261EDA" w:rsidP="00982D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b/>
                <w:bCs/>
                <w:i/>
                <w:iCs/>
                <w:color w:val="000000"/>
                <w:lang w:eastAsia="en-AU" w:bidi="en-AU"/>
              </w:rPr>
            </w:pPr>
            <w:r>
              <w:rPr>
                <w:rFonts w:eastAsia="Calibri" w:cs="Calibri"/>
                <w:b/>
                <w:bCs/>
                <w:i/>
                <w:iCs/>
                <w:color w:val="000000"/>
                <w:lang w:eastAsia="en-AU" w:bidi="en-AU"/>
              </w:rPr>
              <w:t>Moved:</w:t>
            </w:r>
          </w:p>
        </w:tc>
        <w:tc>
          <w:tcPr>
            <w:tcW w:w="7597" w:type="dxa"/>
            <w:tcBorders>
              <w:top w:val="single" w:sz="4" w:space="0" w:color="auto"/>
            </w:tcBorders>
          </w:tcPr>
          <w:p w14:paraId="1855F532" w14:textId="77777777" w:rsidR="009E2F12" w:rsidRDefault="00261EDA" w:rsidP="00982D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Stow</w:t>
            </w:r>
          </w:p>
        </w:tc>
      </w:tr>
      <w:tr w:rsidR="009E2F12" w14:paraId="77F97382" w14:textId="77777777" w:rsidTr="00235387">
        <w:tblPrEx>
          <w:tblBorders>
            <w:insideH w:val="single" w:sz="4" w:space="0" w:color="auto"/>
            <w:insideV w:val="single" w:sz="4" w:space="0" w:color="auto"/>
          </w:tblBorders>
        </w:tblPrEx>
        <w:tc>
          <w:tcPr>
            <w:tcW w:w="1413" w:type="dxa"/>
          </w:tcPr>
          <w:p w14:paraId="4BF1BCD4"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i/>
                <w:iCs/>
                <w:color w:val="000000"/>
                <w:lang w:eastAsia="en-AU" w:bidi="en-AU"/>
              </w:rPr>
            </w:pPr>
            <w:r>
              <w:rPr>
                <w:rFonts w:eastAsia="Calibri" w:cs="Calibri"/>
                <w:b/>
                <w:bCs/>
                <w:i/>
                <w:iCs/>
                <w:color w:val="000000"/>
                <w:lang w:eastAsia="en-AU" w:bidi="en-AU"/>
              </w:rPr>
              <w:t>Seconded:</w:t>
            </w:r>
          </w:p>
        </w:tc>
        <w:tc>
          <w:tcPr>
            <w:tcW w:w="7597" w:type="dxa"/>
          </w:tcPr>
          <w:p w14:paraId="13E5F51F"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lang w:eastAsia="en-AU" w:bidi="en-AU"/>
              </w:rPr>
              <w:t>Cr Zinni</w:t>
            </w:r>
          </w:p>
        </w:tc>
      </w:tr>
    </w:tbl>
    <w:p w14:paraId="37D14CD8" w14:textId="77777777" w:rsidR="009E2F12" w:rsidRDefault="009E2F12" w:rsidP="009E1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eastAsia="Calibri" w:cs="Calibri"/>
          <w:lang w:eastAsia="en-AU" w:bidi="en-AU"/>
        </w:rPr>
      </w:pPr>
    </w:p>
    <w:p w14:paraId="737DD5CE" w14:textId="77777777" w:rsidR="009E2F12" w:rsidRDefault="00261EDA" w:rsidP="00F118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Calibri" w:cs="Calibri"/>
          <w:lang w:eastAsia="en-AU" w:bidi="en-AU"/>
        </w:rPr>
      </w:pPr>
      <w:r>
        <w:rPr>
          <w:rFonts w:eastAsia="Calibri" w:cs="Calibri"/>
          <w:lang w:eastAsia="en-AU" w:bidi="en-AU"/>
        </w:rPr>
        <w:t>THAT Council:</w:t>
      </w:r>
    </w:p>
    <w:p w14:paraId="3D8029C9" w14:textId="77777777" w:rsidR="009E2F12" w:rsidRDefault="00261EDA" w:rsidP="00221F51">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Note the findings of the Youth Hub Literature Review (Attachment 1), Youth Needs Analysis (Attachment 2), Youth Hub Feasibility Study (Attachment 3), and Future Needs Report (Attachment 4).</w:t>
      </w:r>
    </w:p>
    <w:p w14:paraId="78CFD7DC" w14:textId="77777777" w:rsidR="009E2F12" w:rsidRDefault="00261EDA" w:rsidP="00221F51">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lastRenderedPageBreak/>
        <w:t>Endorse the development of a business case to assess sites for a youth hub, including potential sites in South Morang and Epping, to be brought to Council for consideration at the March 2026 Council meeting.</w:t>
      </w:r>
    </w:p>
    <w:p w14:paraId="58991CF0" w14:textId="77777777" w:rsidR="009E2F12" w:rsidRDefault="00261EDA" w:rsidP="00221F51">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Note that should Council resolve to proceed to a business case, further work will consider other locations across the municipality for possible additional youth hubs and/or activation sites.</w:t>
      </w:r>
    </w:p>
    <w:p w14:paraId="04F81382" w14:textId="77777777" w:rsidR="009E2F12" w:rsidRDefault="00261EDA" w:rsidP="00221F51">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 xml:space="preserve">Note should Council resolve to invest in a Youth Hub, that Council advocates to the Victorian Government for </w:t>
      </w:r>
      <w:r>
        <w:rPr>
          <w:rFonts w:eastAsia="Calibri" w:cs="Calibri"/>
          <w:b/>
          <w:bCs/>
          <w:strike/>
          <w:lang w:eastAsia="en-AU" w:bidi="en-AU"/>
        </w:rPr>
        <w:t>a dollar-for-dollar</w:t>
      </w:r>
      <w:r>
        <w:rPr>
          <w:rFonts w:eastAsia="Calibri" w:cs="Calibri"/>
          <w:lang w:eastAsia="en-AU" w:bidi="en-AU"/>
        </w:rPr>
        <w:t xml:space="preserve"> </w:t>
      </w:r>
      <w:r>
        <w:rPr>
          <w:rFonts w:eastAsia="Calibri" w:cs="Calibri"/>
          <w:color w:val="000000"/>
          <w:lang w:eastAsia="en-AU" w:bidi="en-AU"/>
        </w:rPr>
        <w:t>investment to support the development of a Youth Hub in accordance with Action 13 of Council’s Community Action Plan 2025/26.</w:t>
      </w:r>
    </w:p>
    <w:p w14:paraId="3C11206B" w14:textId="77777777" w:rsidR="009E2F12" w:rsidRPr="00F52AB8"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F52AB8" w14:paraId="7A18316C" w14:textId="77777777">
        <w:tc>
          <w:tcPr>
            <w:tcW w:w="9006" w:type="dxa"/>
            <w:tcBorders>
              <w:right w:val="single" w:sz="8" w:space="0" w:color="000000"/>
            </w:tcBorders>
            <w:shd w:val="clear" w:color="auto" w:fill="002060"/>
          </w:tcPr>
          <w:p w14:paraId="199812DC" w14:textId="77777777" w:rsidR="00F52AB8" w:rsidRDefault="00F52A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COUNCILLOR/S WHO SPOKE TO AMENDMENT</w:t>
            </w:r>
          </w:p>
        </w:tc>
      </w:tr>
      <w:tr w:rsidR="00F52AB8" w14:paraId="3EA63BB7" w14:textId="77777777">
        <w:tc>
          <w:tcPr>
            <w:tcW w:w="9006" w:type="dxa"/>
            <w:tcBorders>
              <w:left w:val="nil"/>
            </w:tcBorders>
          </w:tcPr>
          <w:p w14:paraId="2C1D06C4" w14:textId="77777777" w:rsidR="00DD26D2" w:rsidRDefault="00DD26D2" w:rsidP="00DD26D2">
            <w:pPr>
              <w:tabs>
                <w:tab w:val="left" w:pos="3693"/>
                <w:tab w:val="left" w:pos="6540"/>
                <w:tab w:val="left" w:pos="9360"/>
                <w:tab w:val="left" w:pos="10080"/>
              </w:tabs>
              <w:spacing w:before="120"/>
              <w:rPr>
                <w:rFonts w:eastAsia="Calibri" w:cs="Calibri"/>
                <w:color w:val="000000"/>
                <w:lang w:eastAsia="en-AU" w:bidi="en-AU"/>
              </w:rPr>
            </w:pPr>
            <w:r>
              <w:rPr>
                <w:rFonts w:eastAsia="Calibri" w:cs="Calibri"/>
                <w:b/>
                <w:bCs/>
                <w:color w:val="000000"/>
                <w:lang w:eastAsia="en-AU" w:bidi="en-AU"/>
              </w:rPr>
              <w:t>IN FAVOUR</w:t>
            </w:r>
            <w:r>
              <w:rPr>
                <w:rFonts w:eastAsia="Calibri" w:cs="Calibri"/>
                <w:b/>
                <w:bCs/>
                <w:color w:val="000000"/>
                <w:lang w:eastAsia="en-AU" w:bidi="en-AU"/>
              </w:rPr>
              <w:tab/>
              <w:t>IN OPPOSITION</w:t>
            </w:r>
            <w:r>
              <w:rPr>
                <w:rFonts w:eastAsia="Calibri" w:cs="Calibri"/>
                <w:b/>
                <w:bCs/>
                <w:color w:val="000000"/>
                <w:lang w:eastAsia="en-AU" w:bidi="en-AU"/>
              </w:rPr>
              <w:tab/>
              <w:t>RIGHT OF REPLY</w:t>
            </w:r>
          </w:p>
          <w:p w14:paraId="12C8DBD5" w14:textId="4914BF74" w:rsidR="00F52AB8" w:rsidRDefault="00F52AB8">
            <w:pPr>
              <w:tabs>
                <w:tab w:val="left" w:pos="3693"/>
                <w:tab w:val="left" w:pos="65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Stow, Cr Zinni</w:t>
            </w:r>
            <w:r w:rsidR="00DD26D2">
              <w:rPr>
                <w:rFonts w:eastAsia="Calibri" w:cs="Calibri"/>
                <w:i/>
                <w:iCs/>
                <w:color w:val="000000"/>
                <w:lang w:eastAsia="en-AU" w:bidi="en-AU"/>
              </w:rPr>
              <w:tab/>
              <w:t>Cr McLindon</w:t>
            </w:r>
          </w:p>
        </w:tc>
      </w:tr>
    </w:tbl>
    <w:p w14:paraId="0A4DC44F" w14:textId="77777777" w:rsidR="00F52AB8" w:rsidRDefault="00F52AB8" w:rsidP="00F52A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37209E4E" w14:textId="77777777" w:rsidR="002C73DF" w:rsidRPr="008967C4" w:rsidRDefault="002C73DF" w:rsidP="002C73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t>The Chair put the amendment to the vote.</w:t>
      </w: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605CB9" w14:paraId="6C7F330A" w14:textId="77777777">
        <w:tc>
          <w:tcPr>
            <w:tcW w:w="8997" w:type="dxa"/>
            <w:gridSpan w:val="3"/>
            <w:tcBorders>
              <w:bottom w:val="nil"/>
            </w:tcBorders>
            <w:shd w:val="clear" w:color="auto" w:fill="002060"/>
          </w:tcPr>
          <w:p w14:paraId="6AE19E34" w14:textId="77777777" w:rsidR="00605CB9" w:rsidRDefault="00605C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VOTING</w:t>
            </w:r>
          </w:p>
        </w:tc>
      </w:tr>
      <w:tr w:rsidR="00605CB9" w14:paraId="11C9FB5E"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tcMar>
              <w:left w:w="118" w:type="dxa"/>
            </w:tcMar>
          </w:tcPr>
          <w:p w14:paraId="66D5F41A" w14:textId="77777777" w:rsidR="00605CB9" w:rsidRDefault="00605C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tcPr>
          <w:p w14:paraId="390271D2" w14:textId="77777777" w:rsidR="00605CB9" w:rsidRDefault="00605C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tcMar>
              <w:left w:w="0" w:type="dxa"/>
              <w:right w:w="20" w:type="dxa"/>
            </w:tcMar>
          </w:tcPr>
          <w:p w14:paraId="2DD5601B" w14:textId="77777777" w:rsidR="00605CB9" w:rsidRDefault="00605C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6DD4A4FA" w14:textId="77777777" w:rsidR="00605CB9" w:rsidRDefault="00605C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605CB9" w14:paraId="01BF84E3"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Mar>
              <w:left w:w="118" w:type="dxa"/>
            </w:tcMar>
          </w:tcPr>
          <w:p w14:paraId="455D87CE" w14:textId="77777777" w:rsidR="00605CB9" w:rsidRDefault="00605CB9" w:rsidP="00605C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Cox</w:t>
            </w:r>
          </w:p>
          <w:p w14:paraId="503BCAED" w14:textId="77777777" w:rsidR="00605CB9" w:rsidRDefault="00605CB9" w:rsidP="00605C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Stow</w:t>
            </w:r>
          </w:p>
          <w:p w14:paraId="0CBCF209" w14:textId="022B714C" w:rsidR="00605CB9" w:rsidRDefault="00605CB9" w:rsidP="00605C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Zinni</w:t>
            </w:r>
          </w:p>
        </w:tc>
        <w:tc>
          <w:tcPr>
            <w:tcW w:w="2999" w:type="dxa"/>
            <w:tcBorders>
              <w:left w:val="nil"/>
            </w:tcBorders>
          </w:tcPr>
          <w:p w14:paraId="2D04AD66" w14:textId="6EEEBAAA" w:rsidR="00426E8A" w:rsidRDefault="00426E8A" w:rsidP="00426E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Colwell</w:t>
            </w:r>
          </w:p>
          <w:p w14:paraId="277CE92A" w14:textId="77777777" w:rsidR="00426E8A" w:rsidRDefault="00426E8A" w:rsidP="00426E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Gunn</w:t>
            </w:r>
          </w:p>
          <w:p w14:paraId="7E09B231" w14:textId="77777777" w:rsidR="00426E8A" w:rsidRDefault="00426E8A" w:rsidP="00426E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Labrador</w:t>
            </w:r>
          </w:p>
          <w:p w14:paraId="61A1BC74" w14:textId="77777777" w:rsidR="00426E8A" w:rsidRDefault="00426E8A" w:rsidP="00426E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Lenberg</w:t>
            </w:r>
          </w:p>
          <w:p w14:paraId="4A1C674A" w14:textId="1251B7AF" w:rsidR="00426E8A" w:rsidRDefault="00426E8A" w:rsidP="00426E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McLindon</w:t>
            </w:r>
          </w:p>
          <w:p w14:paraId="479DEF2D" w14:textId="32FE5D75" w:rsidR="00605CB9" w:rsidRPr="00426E8A" w:rsidRDefault="00426E8A" w:rsidP="00426E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Taylor</w:t>
            </w:r>
          </w:p>
        </w:tc>
        <w:tc>
          <w:tcPr>
            <w:tcW w:w="2999" w:type="dxa"/>
            <w:tcBorders>
              <w:left w:val="nil"/>
            </w:tcBorders>
            <w:tcMar>
              <w:left w:w="0" w:type="dxa"/>
              <w:right w:w="20" w:type="dxa"/>
            </w:tcMar>
          </w:tcPr>
          <w:p w14:paraId="10ED7C20" w14:textId="75DBAC32" w:rsidR="00605CB9" w:rsidRDefault="00571128">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lang w:eastAsia="en-AU" w:bidi="en-AU"/>
              </w:rPr>
              <w:t>Cr Lappin</w:t>
            </w:r>
          </w:p>
        </w:tc>
      </w:tr>
    </w:tbl>
    <w:p w14:paraId="2B59A0DA" w14:textId="77777777" w:rsidR="00605CB9" w:rsidRDefault="00605CB9" w:rsidP="00605CB9">
      <w:pPr>
        <w:spacing w:line="240" w:lineRule="auto"/>
        <w:rPr>
          <w:rFonts w:eastAsia="Calibri" w:cs="Calibri"/>
          <w:b/>
          <w:bCs/>
          <w:color w:val="000000"/>
          <w:lang w:eastAsia="en-AU" w:bidi="en-AU"/>
        </w:rPr>
      </w:pPr>
    </w:p>
    <w:p w14:paraId="78157991" w14:textId="7B37078B" w:rsidR="009E2F12" w:rsidRDefault="00261EDA" w:rsidP="00F118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eastAsia="Calibri" w:cs="Calibri"/>
          <w:i/>
          <w:iCs/>
          <w:color w:val="000000"/>
          <w:lang w:eastAsia="en-AU" w:bidi="en-AU"/>
        </w:rPr>
      </w:pPr>
      <w:r>
        <w:rPr>
          <w:rFonts w:eastAsia="Calibri" w:cs="Calibri"/>
          <w:i/>
          <w:iCs/>
          <w:color w:val="000000"/>
          <w:lang w:eastAsia="en-AU" w:bidi="en-AU"/>
        </w:rPr>
        <w:t xml:space="preserve">The amendment was </w:t>
      </w:r>
      <w:r w:rsidR="0003029F">
        <w:rPr>
          <w:rFonts w:eastAsia="Calibri" w:cs="Calibri"/>
          <w:i/>
          <w:iCs/>
          <w:color w:val="000000"/>
          <w:lang w:eastAsia="en-AU" w:bidi="en-AU"/>
        </w:rPr>
        <w:t>defeated;</w:t>
      </w:r>
      <w:r>
        <w:rPr>
          <w:rFonts w:eastAsia="Calibri" w:cs="Calibri"/>
          <w:i/>
          <w:iCs/>
          <w:color w:val="000000"/>
          <w:lang w:eastAsia="en-AU" w:bidi="en-AU"/>
        </w:rPr>
        <w:t xml:space="preserve"> </w:t>
      </w:r>
      <w:proofErr w:type="gramStart"/>
      <w:r w:rsidR="008441ED">
        <w:rPr>
          <w:rFonts w:eastAsia="Calibri" w:cs="Calibri"/>
          <w:i/>
          <w:iCs/>
          <w:color w:val="000000"/>
          <w:lang w:eastAsia="en-AU" w:bidi="en-AU"/>
        </w:rPr>
        <w:t>therefore</w:t>
      </w:r>
      <w:proofErr w:type="gramEnd"/>
      <w:r>
        <w:rPr>
          <w:rFonts w:eastAsia="Calibri" w:cs="Calibri"/>
          <w:i/>
          <w:iCs/>
          <w:color w:val="000000"/>
          <w:lang w:eastAsia="en-AU" w:bidi="en-AU"/>
        </w:rPr>
        <w:t xml:space="preserve"> the motion remained as the substantive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9027"/>
      </w:tblGrid>
      <w:tr w:rsidR="002E1BDE" w14:paraId="0E11A89E" w14:textId="77777777">
        <w:tc>
          <w:tcPr>
            <w:tcW w:w="9027" w:type="dxa"/>
            <w:tcBorders>
              <w:bottom w:val="single" w:sz="8" w:space="0" w:color="000000"/>
            </w:tcBorders>
            <w:shd w:val="clear" w:color="auto" w:fill="002060"/>
          </w:tcPr>
          <w:p w14:paraId="2524C120" w14:textId="77777777" w:rsidR="002E1BDE" w:rsidRPr="002F759E" w:rsidRDefault="002E1B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lang w:eastAsia="en-AU" w:bidi="en-AU"/>
              </w:rPr>
            </w:pPr>
            <w:r>
              <w:rPr>
                <w:rFonts w:eastAsia="Calibri" w:cs="Calibri"/>
                <w:b/>
                <w:bCs/>
                <w:color w:val="FFFFFF"/>
                <w:lang w:eastAsia="en-AU" w:bidi="en-AU"/>
              </w:rPr>
              <w:t>SUBSTANTIVE MOTION</w:t>
            </w:r>
          </w:p>
        </w:tc>
      </w:tr>
    </w:tbl>
    <w:p w14:paraId="567E6D85" w14:textId="77777777" w:rsidR="002E1BDE" w:rsidRDefault="002E1BDE" w:rsidP="009E1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eastAsia="Calibri" w:cs="Calibri"/>
          <w:lang w:eastAsia="en-AU" w:bidi="en-AU"/>
        </w:rPr>
      </w:pPr>
    </w:p>
    <w:p w14:paraId="6A977C22" w14:textId="77777777" w:rsidR="009E2F12" w:rsidRDefault="00261EDA" w:rsidP="00F118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Calibri" w:cs="Calibri"/>
          <w:lang w:eastAsia="en-AU" w:bidi="en-AU"/>
        </w:rPr>
      </w:pPr>
      <w:r>
        <w:rPr>
          <w:rFonts w:eastAsia="Calibri" w:cs="Calibri"/>
          <w:lang w:eastAsia="en-AU" w:bidi="en-AU"/>
        </w:rPr>
        <w:t>THAT Council:</w:t>
      </w:r>
    </w:p>
    <w:p w14:paraId="508226CD" w14:textId="77777777" w:rsidR="009E2F12" w:rsidRDefault="00261EDA" w:rsidP="00221F51">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Note the findings of the Youth Hub Literature Review (Attachment 1), Youth Needs Analysis (Attachment 2), Youth Hub Feasibility Study (Attachment 3), and Future Needs Report (Attachment 4).</w:t>
      </w:r>
    </w:p>
    <w:p w14:paraId="2C176961" w14:textId="77777777" w:rsidR="009E2F12" w:rsidRDefault="00261EDA" w:rsidP="00221F51">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Endorse the development of a business case to assess sites for a youth hub, including potential sites in South Morang and Epping, to be brought to Council for consideration at the March 2026 Council meeting.</w:t>
      </w:r>
    </w:p>
    <w:p w14:paraId="19327F17" w14:textId="77777777" w:rsidR="009E2F12" w:rsidRDefault="00261EDA" w:rsidP="00221F51">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Note that should Council resolve to proceed to a business case, further work will consider other locations across the municipality for possible additional youth hubs and/or activation sites.</w:t>
      </w:r>
    </w:p>
    <w:p w14:paraId="41424875" w14:textId="77777777" w:rsidR="009E2F12" w:rsidRDefault="00261EDA" w:rsidP="00221F51">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lastRenderedPageBreak/>
        <w:t>Note should Council resolve to invest in a Youth Hub, that Council advocates to the Victorian Government for a dollar-for-dollar investment to support the development of a Youth Hub in accordance with Action 13 of Council’s Community Action Plan 2025/26.</w:t>
      </w:r>
    </w:p>
    <w:p w14:paraId="7AA74D95" w14:textId="77777777" w:rsidR="00DA0641" w:rsidRPr="009A6B29" w:rsidRDefault="00DA0641" w:rsidP="00DA064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p>
    <w:p w14:paraId="76F52625" w14:textId="5600454D" w:rsidR="00DA0641" w:rsidRPr="00DA0641" w:rsidRDefault="00DA0641" w:rsidP="00DA064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eastAsia="Calibri" w:cs="Calibri"/>
          <w:i/>
          <w:iCs/>
          <w:color w:val="000000"/>
          <w:lang w:eastAsia="en-AU" w:bidi="en-AU"/>
        </w:rPr>
      </w:pPr>
      <w:r>
        <w:rPr>
          <w:rFonts w:eastAsia="Calibri" w:cs="Calibri"/>
          <w:i/>
          <w:iCs/>
          <w:color w:val="000000"/>
          <w:lang w:eastAsia="en-AU" w:bidi="en-AU"/>
        </w:rPr>
        <w:t>The Chair then put the substantive motion to the vote.</w:t>
      </w:r>
    </w:p>
    <w:tbl>
      <w:tblPr>
        <w:tblW w:w="901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13"/>
        <w:gridCol w:w="7597"/>
      </w:tblGrid>
      <w:tr w:rsidR="009E2F12" w14:paraId="58707EBF" w14:textId="77777777" w:rsidTr="00DA0641">
        <w:tc>
          <w:tcPr>
            <w:tcW w:w="9010" w:type="dxa"/>
            <w:gridSpan w:val="2"/>
            <w:tcBorders>
              <w:bottom w:val="single" w:sz="4" w:space="0" w:color="auto"/>
            </w:tcBorders>
            <w:shd w:val="clear" w:color="auto" w:fill="002060"/>
          </w:tcPr>
          <w:p w14:paraId="5B2FEBA8" w14:textId="77777777" w:rsidR="009E2F12" w:rsidRDefault="00261EDA">
            <w:pPr>
              <w:tabs>
                <w:tab w:val="left" w:pos="25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eastAsia="Calibri" w:cs="Calibri"/>
                <w:b/>
                <w:bCs/>
                <w:color w:val="FFFFFF"/>
                <w:lang w:eastAsia="en-AU" w:bidi="en-AU"/>
              </w:rPr>
            </w:pPr>
            <w:r>
              <w:rPr>
                <w:rFonts w:eastAsia="Calibri" w:cs="Calibri"/>
                <w:b/>
                <w:bCs/>
                <w:color w:val="FFFFFF"/>
                <w:lang w:eastAsia="en-AU" w:bidi="en-AU"/>
              </w:rPr>
              <w:t>COUNCIL RESOLUTION</w:t>
            </w:r>
          </w:p>
        </w:tc>
      </w:tr>
      <w:tr w:rsidR="009E2F12" w14:paraId="11BA745A" w14:textId="77777777" w:rsidTr="00235387">
        <w:tblPrEx>
          <w:tblBorders>
            <w:insideH w:val="single" w:sz="4" w:space="0" w:color="auto"/>
            <w:insideV w:val="single" w:sz="4" w:space="0" w:color="auto"/>
          </w:tblBorders>
        </w:tblPrEx>
        <w:tc>
          <w:tcPr>
            <w:tcW w:w="1413" w:type="dxa"/>
            <w:tcBorders>
              <w:top w:val="single" w:sz="4" w:space="0" w:color="auto"/>
            </w:tcBorders>
          </w:tcPr>
          <w:p w14:paraId="6EBB42BF" w14:textId="77777777" w:rsidR="009E2F12" w:rsidRDefault="00261EDA" w:rsidP="00982D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b/>
                <w:bCs/>
                <w:i/>
                <w:iCs/>
                <w:color w:val="000000"/>
                <w:lang w:eastAsia="en-AU" w:bidi="en-AU"/>
              </w:rPr>
            </w:pPr>
            <w:r>
              <w:rPr>
                <w:rFonts w:eastAsia="Calibri" w:cs="Calibri"/>
                <w:b/>
                <w:bCs/>
                <w:i/>
                <w:iCs/>
                <w:color w:val="000000"/>
                <w:lang w:eastAsia="en-AU" w:bidi="en-AU"/>
              </w:rPr>
              <w:t>Moved:</w:t>
            </w:r>
          </w:p>
        </w:tc>
        <w:tc>
          <w:tcPr>
            <w:tcW w:w="7597" w:type="dxa"/>
            <w:tcBorders>
              <w:top w:val="single" w:sz="4" w:space="0" w:color="auto"/>
            </w:tcBorders>
          </w:tcPr>
          <w:p w14:paraId="20FC7FAB" w14:textId="77777777" w:rsidR="009E2F12" w:rsidRDefault="00261EDA" w:rsidP="00982D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Labrador</w:t>
            </w:r>
          </w:p>
        </w:tc>
      </w:tr>
      <w:tr w:rsidR="009E2F12" w14:paraId="64A2AE81" w14:textId="77777777" w:rsidTr="00235387">
        <w:tblPrEx>
          <w:tblBorders>
            <w:insideH w:val="single" w:sz="4" w:space="0" w:color="auto"/>
            <w:insideV w:val="single" w:sz="4" w:space="0" w:color="auto"/>
          </w:tblBorders>
        </w:tblPrEx>
        <w:tc>
          <w:tcPr>
            <w:tcW w:w="1413" w:type="dxa"/>
          </w:tcPr>
          <w:p w14:paraId="390E6122"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i/>
                <w:iCs/>
                <w:color w:val="000000"/>
                <w:lang w:eastAsia="en-AU" w:bidi="en-AU"/>
              </w:rPr>
            </w:pPr>
            <w:r>
              <w:rPr>
                <w:rFonts w:eastAsia="Calibri" w:cs="Calibri"/>
                <w:b/>
                <w:bCs/>
                <w:i/>
                <w:iCs/>
                <w:color w:val="000000"/>
                <w:lang w:eastAsia="en-AU" w:bidi="en-AU"/>
              </w:rPr>
              <w:t>Seconded:</w:t>
            </w:r>
          </w:p>
        </w:tc>
        <w:tc>
          <w:tcPr>
            <w:tcW w:w="7597" w:type="dxa"/>
          </w:tcPr>
          <w:p w14:paraId="77B13748"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lang w:eastAsia="en-AU" w:bidi="en-AU"/>
              </w:rPr>
              <w:t>Cr McLindon</w:t>
            </w:r>
          </w:p>
        </w:tc>
      </w:tr>
    </w:tbl>
    <w:p w14:paraId="500D73B0" w14:textId="77777777" w:rsidR="009E2F12" w:rsidRPr="009A6B29" w:rsidRDefault="009E2F12" w:rsidP="00F118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Calibri" w:cs="Calibri"/>
          <w:lang w:eastAsia="en-AU" w:bidi="en-AU"/>
        </w:rPr>
      </w:pPr>
    </w:p>
    <w:p w14:paraId="2F1C0533" w14:textId="77777777" w:rsidR="009E2F12" w:rsidRDefault="00261EDA" w:rsidP="000302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Calibri" w:cs="Calibri"/>
          <w:b/>
          <w:bCs/>
          <w:lang w:eastAsia="en-AU" w:bidi="en-AU"/>
        </w:rPr>
      </w:pPr>
      <w:r>
        <w:rPr>
          <w:rFonts w:eastAsia="Calibri" w:cs="Calibri"/>
          <w:b/>
          <w:bCs/>
          <w:lang w:eastAsia="en-AU" w:bidi="en-AU"/>
        </w:rPr>
        <w:t>THAT Council:</w:t>
      </w:r>
    </w:p>
    <w:p w14:paraId="61003C55" w14:textId="77777777" w:rsidR="009E2F12" w:rsidRDefault="00261EDA" w:rsidP="0003029F">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color w:val="000000"/>
          <w:lang w:eastAsia="en-AU" w:bidi="en-AU"/>
        </w:rPr>
      </w:pPr>
      <w:r>
        <w:rPr>
          <w:rFonts w:eastAsia="Calibri" w:cs="Calibri"/>
          <w:b/>
          <w:bCs/>
          <w:color w:val="000000"/>
          <w:lang w:eastAsia="en-AU" w:bidi="en-AU"/>
        </w:rPr>
        <w:t>Note the findings of the Youth Hub Literature Review (Attachment 1), Youth Needs Analysis (Attachment 2), Youth Hub Feasibility Study (Attachment 3), and Future Needs Report (Attachment 4).</w:t>
      </w:r>
    </w:p>
    <w:p w14:paraId="61177BAB" w14:textId="77777777" w:rsidR="009E2F12" w:rsidRDefault="00261EDA" w:rsidP="0003029F">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color w:val="000000"/>
          <w:lang w:eastAsia="en-AU" w:bidi="en-AU"/>
        </w:rPr>
      </w:pPr>
      <w:r>
        <w:rPr>
          <w:rFonts w:eastAsia="Calibri" w:cs="Calibri"/>
          <w:b/>
          <w:bCs/>
          <w:color w:val="000000"/>
          <w:lang w:eastAsia="en-AU" w:bidi="en-AU"/>
        </w:rPr>
        <w:t>Endorse the development of a business case to assess sites for a youth hub, including potential sites in South Morang and Epping, to be brought to Council for consideration at the March 2026 Council meeting.</w:t>
      </w:r>
    </w:p>
    <w:p w14:paraId="5CF03373" w14:textId="77777777" w:rsidR="009E2F12" w:rsidRDefault="00261EDA" w:rsidP="0003029F">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color w:val="000000"/>
          <w:lang w:eastAsia="en-AU" w:bidi="en-AU"/>
        </w:rPr>
      </w:pPr>
      <w:r>
        <w:rPr>
          <w:rFonts w:eastAsia="Calibri" w:cs="Calibri"/>
          <w:b/>
          <w:bCs/>
          <w:color w:val="000000"/>
          <w:lang w:eastAsia="en-AU" w:bidi="en-AU"/>
        </w:rPr>
        <w:t>Note that should Council resolve to proceed to a business case, further work will consider other locations across the municipality for possible additional youth hubs and/or activation sites.</w:t>
      </w:r>
    </w:p>
    <w:p w14:paraId="3C14CED2" w14:textId="77777777" w:rsidR="00F118E4" w:rsidRDefault="00261EDA" w:rsidP="0003029F">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color w:val="000000"/>
          <w:lang w:eastAsia="en-AU" w:bidi="en-AU"/>
        </w:rPr>
      </w:pPr>
      <w:r w:rsidRPr="00F118E4">
        <w:rPr>
          <w:rFonts w:eastAsia="Calibri" w:cs="Calibri"/>
          <w:b/>
          <w:bCs/>
          <w:color w:val="000000"/>
          <w:lang w:eastAsia="en-AU" w:bidi="en-AU"/>
        </w:rPr>
        <w:t>Note should Council resolve to invest in a Youth Hub, that Council advocates to the Victorian Government for a dollar-for-dollar investment to support the development of a Youth Hub in accordance with Action 13 of Council’s Community Action Plan 2025/26.</w:t>
      </w:r>
    </w:p>
    <w:p w14:paraId="18D905F5" w14:textId="77777777" w:rsidR="004E72E9" w:rsidRDefault="00261EDA" w:rsidP="000302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right"/>
        <w:rPr>
          <w:rFonts w:eastAsia="Calibri" w:cs="Calibri"/>
          <w:b/>
          <w:bCs/>
          <w:color w:val="000000"/>
          <w:lang w:eastAsia="en-AU" w:bidi="en-AU"/>
        </w:rPr>
      </w:pPr>
      <w:r w:rsidRPr="00F118E4">
        <w:rPr>
          <w:rFonts w:eastAsia="Calibri" w:cs="Calibri"/>
          <w:b/>
          <w:bCs/>
          <w:color w:val="000000"/>
          <w:lang w:eastAsia="en-AU" w:bidi="en-AU"/>
        </w:rPr>
        <w:t>CARRIED UNANIMOUSLY</w:t>
      </w:r>
    </w:p>
    <w:p w14:paraId="06F9488E" w14:textId="77777777" w:rsidR="00F52AB8" w:rsidRPr="009A6B29" w:rsidRDefault="00F52AB8" w:rsidP="002C73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4E72E9" w14:paraId="5FA1EE7A" w14:textId="77777777">
        <w:tc>
          <w:tcPr>
            <w:tcW w:w="9006" w:type="dxa"/>
            <w:tcBorders>
              <w:right w:val="single" w:sz="8" w:space="0" w:color="000000"/>
            </w:tcBorders>
            <w:shd w:val="clear" w:color="auto" w:fill="002060"/>
          </w:tcPr>
          <w:p w14:paraId="4644FCC5" w14:textId="35812DF9" w:rsidR="004E72E9" w:rsidRDefault="004E7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 xml:space="preserve">COUNCILLOR/S WHO SPOKE TO </w:t>
            </w:r>
            <w:r w:rsidR="00D75277">
              <w:rPr>
                <w:rFonts w:eastAsia="Calibri" w:cs="Calibri"/>
                <w:b/>
                <w:bCs/>
                <w:color w:val="FFFFFF"/>
                <w:lang w:eastAsia="en-AU" w:bidi="en-AU"/>
              </w:rPr>
              <w:t xml:space="preserve">SUBSTANTIVE </w:t>
            </w:r>
            <w:r w:rsidR="00F52AB8">
              <w:rPr>
                <w:rFonts w:eastAsia="Calibri" w:cs="Calibri"/>
                <w:b/>
                <w:bCs/>
                <w:color w:val="FFFFFF"/>
                <w:lang w:eastAsia="en-AU" w:bidi="en-AU"/>
              </w:rPr>
              <w:t>MOTION</w:t>
            </w:r>
          </w:p>
        </w:tc>
      </w:tr>
      <w:tr w:rsidR="004E72E9" w14:paraId="4AA11F0C" w14:textId="77777777">
        <w:tc>
          <w:tcPr>
            <w:tcW w:w="9006" w:type="dxa"/>
            <w:tcBorders>
              <w:left w:val="nil"/>
            </w:tcBorders>
          </w:tcPr>
          <w:p w14:paraId="6246A126" w14:textId="3152D45E" w:rsidR="004E72E9" w:rsidRDefault="008A1549" w:rsidP="008A1549">
            <w:pPr>
              <w:tabs>
                <w:tab w:val="left" w:pos="3693"/>
                <w:tab w:val="left" w:pos="65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 xml:space="preserve">Cr </w:t>
            </w:r>
            <w:r w:rsidR="00DD26D2">
              <w:rPr>
                <w:rFonts w:eastAsia="Calibri" w:cs="Calibri"/>
                <w:i/>
                <w:iCs/>
                <w:color w:val="000000"/>
                <w:lang w:eastAsia="en-AU" w:bidi="en-AU"/>
              </w:rPr>
              <w:t>Colwell, Cr Taylor</w:t>
            </w:r>
          </w:p>
        </w:tc>
      </w:tr>
    </w:tbl>
    <w:p w14:paraId="2230ECF2" w14:textId="0A5CB284" w:rsidR="00DB7564" w:rsidRDefault="00DB7564" w:rsidP="004E7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2139334B" w14:textId="77777777" w:rsidR="00DB7564" w:rsidRDefault="00DB7564">
      <w:pPr>
        <w:spacing w:line="240" w:lineRule="auto"/>
        <w:rPr>
          <w:rFonts w:eastAsia="Calibri" w:cs="Calibri"/>
          <w:color w:val="000000"/>
          <w:lang w:eastAsia="en-AU" w:bidi="en-AU"/>
        </w:rPr>
      </w:pPr>
      <w:r>
        <w:rPr>
          <w:rFonts w:eastAsia="Calibri" w:cs="Calibri"/>
          <w:color w:val="000000"/>
          <w:lang w:eastAsia="en-AU" w:bidi="en-AU"/>
        </w:rPr>
        <w:br w:type="page"/>
      </w: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4E72E9" w14:paraId="5033FB73" w14:textId="77777777">
        <w:tc>
          <w:tcPr>
            <w:tcW w:w="8997" w:type="dxa"/>
            <w:gridSpan w:val="3"/>
            <w:tcBorders>
              <w:bottom w:val="nil"/>
            </w:tcBorders>
            <w:shd w:val="clear" w:color="auto" w:fill="002060"/>
          </w:tcPr>
          <w:p w14:paraId="49FED4BC" w14:textId="77777777" w:rsidR="004E72E9" w:rsidRDefault="004E7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lastRenderedPageBreak/>
              <w:t>VOTING</w:t>
            </w:r>
          </w:p>
        </w:tc>
      </w:tr>
      <w:tr w:rsidR="004E72E9" w14:paraId="1BC03BA3"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tcMar>
              <w:left w:w="118" w:type="dxa"/>
            </w:tcMar>
          </w:tcPr>
          <w:p w14:paraId="75424BBB" w14:textId="77777777" w:rsidR="004E72E9" w:rsidRDefault="004E7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tcPr>
          <w:p w14:paraId="0B6046CA" w14:textId="77777777" w:rsidR="004E72E9" w:rsidRDefault="004E7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tcMar>
              <w:left w:w="0" w:type="dxa"/>
              <w:right w:w="20" w:type="dxa"/>
            </w:tcMar>
          </w:tcPr>
          <w:p w14:paraId="07885E9F" w14:textId="77777777" w:rsidR="004E72E9" w:rsidRDefault="004E7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15A2A5D3" w14:textId="77777777" w:rsidR="004E72E9" w:rsidRDefault="004E7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4E72E9" w14:paraId="56D6B917"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Mar>
              <w:left w:w="118" w:type="dxa"/>
            </w:tcMar>
          </w:tcPr>
          <w:p w14:paraId="2049C6DB" w14:textId="77777777" w:rsidR="007754C7" w:rsidRDefault="007754C7" w:rsidP="007754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Colwell</w:t>
            </w:r>
          </w:p>
          <w:p w14:paraId="495E7A9A" w14:textId="77777777" w:rsidR="007754C7" w:rsidRDefault="007754C7" w:rsidP="007754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Cox</w:t>
            </w:r>
          </w:p>
          <w:p w14:paraId="489244E1" w14:textId="77777777" w:rsidR="007754C7" w:rsidRDefault="007754C7" w:rsidP="007754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Gunn</w:t>
            </w:r>
          </w:p>
          <w:p w14:paraId="2E694AE6" w14:textId="77777777" w:rsidR="007754C7" w:rsidRDefault="007754C7" w:rsidP="007754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Labrador</w:t>
            </w:r>
          </w:p>
          <w:p w14:paraId="186B2742" w14:textId="77777777" w:rsidR="007754C7" w:rsidRDefault="007754C7" w:rsidP="007754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Lappin</w:t>
            </w:r>
          </w:p>
          <w:p w14:paraId="61CDD050" w14:textId="77777777" w:rsidR="007754C7" w:rsidRDefault="007754C7" w:rsidP="007754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Lenberg</w:t>
            </w:r>
          </w:p>
          <w:p w14:paraId="2FBD75E3" w14:textId="77777777" w:rsidR="007754C7" w:rsidRDefault="007754C7" w:rsidP="007754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McLindon</w:t>
            </w:r>
          </w:p>
          <w:p w14:paraId="126063BA" w14:textId="77777777" w:rsidR="007754C7" w:rsidRDefault="007754C7" w:rsidP="007754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Stow</w:t>
            </w:r>
          </w:p>
          <w:p w14:paraId="16DE9D61" w14:textId="77777777" w:rsidR="007754C7" w:rsidRDefault="007754C7" w:rsidP="007754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Taylor</w:t>
            </w:r>
          </w:p>
          <w:p w14:paraId="640CB209" w14:textId="75485EAA" w:rsidR="004E72E9" w:rsidRDefault="007754C7" w:rsidP="007754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Zinni</w:t>
            </w:r>
          </w:p>
        </w:tc>
        <w:tc>
          <w:tcPr>
            <w:tcW w:w="2999" w:type="dxa"/>
            <w:tcBorders>
              <w:left w:val="nil"/>
            </w:tcBorders>
          </w:tcPr>
          <w:p w14:paraId="5616DDA2" w14:textId="77777777" w:rsidR="004E72E9" w:rsidRDefault="004E7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Nil</w:t>
            </w:r>
          </w:p>
        </w:tc>
        <w:tc>
          <w:tcPr>
            <w:tcW w:w="2999" w:type="dxa"/>
            <w:tcBorders>
              <w:left w:val="nil"/>
            </w:tcBorders>
            <w:tcMar>
              <w:left w:w="0" w:type="dxa"/>
              <w:right w:w="20" w:type="dxa"/>
            </w:tcMar>
          </w:tcPr>
          <w:p w14:paraId="46416BF0" w14:textId="77777777" w:rsidR="004E72E9" w:rsidRDefault="004E72E9">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5F5C14CA" w14:textId="58C64DC3" w:rsidR="009E2F12" w:rsidRDefault="00261EDA" w:rsidP="00A03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360"/>
        <w:jc w:val="right"/>
        <w:rPr>
          <w:rFonts w:eastAsia="Calibri" w:cs="Calibri"/>
          <w:sz w:val="22"/>
          <w:szCs w:val="22"/>
          <w:lang w:eastAsia="en-AU" w:bidi="en-AU"/>
        </w:rPr>
      </w:pPr>
      <w:r>
        <w:rPr>
          <w:rFonts w:eastAsia="Calibri" w:cs="Calibri"/>
          <w:sz w:val="22"/>
          <w:szCs w:val="22"/>
          <w:lang w:eastAsia="en-AU" w:bidi="en-AU"/>
        </w:rPr>
        <w:br w:type="page"/>
      </w:r>
    </w:p>
    <w:p w14:paraId="004E9C55" w14:textId="7E1AF8BB" w:rsidR="00A11A83" w:rsidRPr="00163BE0" w:rsidRDefault="00261EDA" w:rsidP="00FC3293">
      <w:pPr>
        <w:tabs>
          <w:tab w:val="left" w:pos="600"/>
        </w:tabs>
        <w:ind w:left="600" w:hanging="600"/>
        <w:outlineLvl w:val="1"/>
        <w:rPr>
          <w:rFonts w:eastAsia="Calibri" w:cs="Calibri"/>
          <w:color w:val="FFFFFF"/>
          <w:sz w:val="4"/>
        </w:rPr>
      </w:pPr>
      <w:r>
        <w:rPr>
          <w:rFonts w:eastAsia="Calibri" w:cs="Calibri"/>
          <w:color w:val="000000"/>
        </w:rPr>
        <w:lastRenderedPageBreak/>
        <w:fldChar w:fldCharType="begin"/>
      </w:r>
      <w:r w:rsidRPr="00163BE0">
        <w:rPr>
          <w:rFonts w:eastAsia="Calibri" w:cs="Calibri"/>
          <w:color w:val="000000"/>
        </w:rPr>
        <w:instrText>TC "</w:instrText>
      </w:r>
      <w:bookmarkStart w:id="40" w:name="_Toc217459837"/>
      <w:r w:rsidRPr="00163BE0">
        <w:rPr>
          <w:rFonts w:eastAsia="Calibri" w:cs="Calibri"/>
          <w:color w:val="000000"/>
        </w:rPr>
        <w:instrText>5.7</w:instrText>
      </w:r>
      <w:r w:rsidRPr="00163BE0">
        <w:rPr>
          <w:rFonts w:eastAsia="Calibri" w:cs="Calibri"/>
          <w:color w:val="000000"/>
        </w:rPr>
        <w:tab/>
        <w:instrText>2025-2026 Q1 Community Grants</w:instrText>
      </w:r>
      <w:bookmarkEnd w:id="40"/>
      <w:r w:rsidRPr="00163BE0">
        <w:rPr>
          <w:rFonts w:eastAsia="Calibri" w:cs="Calibri"/>
          <w:color w:val="000000"/>
        </w:rPr>
        <w:instrText>" \f \l 2</w:instrText>
      </w:r>
      <w:r>
        <w:rPr>
          <w:rFonts w:eastAsia="Calibri" w:cs="Calibri"/>
          <w:color w:val="000000"/>
        </w:rPr>
        <w:fldChar w:fldCharType="end"/>
      </w:r>
      <w:bookmarkStart w:id="41" w:name="5.7__2025-2026_Q1_Community_Grants"/>
      <w:r w:rsidRPr="00163BE0">
        <w:rPr>
          <w:rFonts w:eastAsia="Calibri" w:cs="Calibri"/>
          <w:color w:val="FFFFFF"/>
          <w:sz w:val="4"/>
        </w:rPr>
        <w:t>5.7</w:t>
      </w:r>
      <w:r w:rsidRPr="00163BE0">
        <w:rPr>
          <w:rFonts w:eastAsia="Calibri" w:cs="Calibri"/>
          <w:color w:val="FFFFFF"/>
          <w:sz w:val="4"/>
        </w:rPr>
        <w:tab/>
        <w:t>2025-2026 Q1 Community Grants</w:t>
      </w:r>
    </w:p>
    <w:bookmarkEnd w:id="41"/>
    <w:p w14:paraId="62D02711" w14:textId="77777777" w:rsidR="00CD2BB4" w:rsidRDefault="00261EDA" w:rsidP="008D4BC2">
      <w:pPr>
        <w:rPr>
          <w:rFonts w:eastAsia="Calibri" w:cs="Calibri"/>
          <w:color w:val="003266"/>
          <w:sz w:val="28"/>
          <w:szCs w:val="28"/>
        </w:rPr>
      </w:pPr>
      <w:r w:rsidRPr="32FE4E5A">
        <w:rPr>
          <w:rFonts w:eastAsia="Calibri" w:cs="Calibri"/>
          <w:b/>
          <w:bCs/>
          <w:color w:val="003266"/>
          <w:sz w:val="28"/>
          <w:szCs w:val="28"/>
        </w:rPr>
        <w:t>5.7 2025-2026 Q1 Community Grants</w:t>
      </w:r>
    </w:p>
    <w:p w14:paraId="6677AE3C" w14:textId="77777777" w:rsidR="00FF5C33" w:rsidRPr="00FF5C33" w:rsidRDefault="00FF5C33" w:rsidP="008D4BC2">
      <w:pPr>
        <w:tabs>
          <w:tab w:val="left" w:pos="2552"/>
        </w:tabs>
        <w:ind w:left="2552" w:hanging="2552"/>
        <w:rPr>
          <w:rFonts w:eastAsia="Calibri"/>
        </w:rPr>
      </w:pPr>
    </w:p>
    <w:p w14:paraId="18643414" w14:textId="77777777" w:rsidR="00C87230" w:rsidRDefault="00261EDA" w:rsidP="00C87230">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Director Customer &amp; Corporate Services</w:t>
      </w:r>
    </w:p>
    <w:p w14:paraId="572E958B" w14:textId="77777777" w:rsidR="00C87230" w:rsidRDefault="00C87230" w:rsidP="00C87230">
      <w:pPr>
        <w:tabs>
          <w:tab w:val="left" w:pos="3119"/>
        </w:tabs>
        <w:ind w:left="3119" w:hanging="3119"/>
        <w:rPr>
          <w:rFonts w:eastAsia="Calibri"/>
        </w:rPr>
      </w:pPr>
    </w:p>
    <w:p w14:paraId="312BCAC4" w14:textId="77777777" w:rsidR="00C87230" w:rsidRDefault="00261EDA" w:rsidP="4C29D57E">
      <w:pPr>
        <w:tabs>
          <w:tab w:val="left" w:pos="3119"/>
        </w:tabs>
        <w:ind w:left="3119" w:hanging="3119"/>
        <w:rPr>
          <w:rFonts w:eastAsia="Calibri" w:cs="Calibri"/>
        </w:rPr>
      </w:pPr>
      <w:r w:rsidRPr="4C057B02">
        <w:rPr>
          <w:rFonts w:eastAsia="Calibri"/>
          <w:b/>
          <w:bCs/>
        </w:rPr>
        <w:t>Report Author:</w:t>
      </w:r>
      <w:r>
        <w:tab/>
      </w:r>
      <w:r w:rsidR="002852F1">
        <w:rPr>
          <w:rFonts w:eastAsia="Calibri" w:cs="Calibri"/>
          <w:color w:val="000000" w:themeColor="text1"/>
        </w:rPr>
        <w:t>Unit Manager Community Grants</w:t>
      </w:r>
    </w:p>
    <w:p w14:paraId="780E8FCD" w14:textId="77777777" w:rsidR="00C87230" w:rsidRDefault="00C87230" w:rsidP="45F0280A">
      <w:pPr>
        <w:tabs>
          <w:tab w:val="left" w:pos="3119"/>
        </w:tabs>
        <w:rPr>
          <w:rFonts w:eastAsia="Calibri"/>
        </w:rPr>
      </w:pPr>
    </w:p>
    <w:p w14:paraId="28B65BEA" w14:textId="02B3DEF7" w:rsidR="009E2F12" w:rsidRDefault="00261EDA" w:rsidP="00C87230">
      <w:pPr>
        <w:tabs>
          <w:tab w:val="left" w:pos="3119"/>
        </w:tabs>
        <w:ind w:left="3119" w:hanging="3119"/>
      </w:pPr>
      <w:r w:rsidRPr="25919856">
        <w:rPr>
          <w:rFonts w:eastAsia="Calibri" w:cs="Calibri"/>
          <w:b/>
          <w:bCs/>
          <w:color w:val="000000" w:themeColor="text1"/>
        </w:rPr>
        <w:t>In Attendance:</w:t>
      </w:r>
      <w:r>
        <w:tab/>
      </w:r>
      <w:r w:rsidRPr="25919856">
        <w:rPr>
          <w:rFonts w:eastAsia="Calibri" w:cs="Calibri"/>
          <w:color w:val="000000" w:themeColor="text1"/>
        </w:rPr>
        <w:t>Manager EPMO &amp; Change</w:t>
      </w:r>
      <w:r w:rsidR="00254CAF">
        <w:rPr>
          <w:rFonts w:eastAsia="Calibri" w:cs="Calibri"/>
          <w:color w:val="000000" w:themeColor="text1"/>
        </w:rPr>
        <w:br/>
      </w:r>
      <w:r w:rsidR="6FE118F9" w:rsidRPr="25919856">
        <w:rPr>
          <w:rFonts w:eastAsia="Calibri" w:cs="Calibri"/>
          <w:color w:val="000000" w:themeColor="text1"/>
        </w:rPr>
        <w:t xml:space="preserve">Unit Manager Community Grants </w:t>
      </w:r>
    </w:p>
    <w:p w14:paraId="76F0DC66" w14:textId="77777777" w:rsidR="00EF0D9A" w:rsidRDefault="00261EDA" w:rsidP="00EF0D9A">
      <w:pPr>
        <w:pStyle w:val="Heading1"/>
      </w:pPr>
      <w:r>
        <w:t>Executive Summary</w:t>
      </w:r>
    </w:p>
    <w:p w14:paraId="11441E55" w14:textId="77777777" w:rsidR="30CDD248" w:rsidRDefault="00261EDA" w:rsidP="53EB8B27">
      <w:pPr>
        <w:rPr>
          <w:rFonts w:eastAsia="Calibri" w:cs="Calibri"/>
          <w:color w:val="000000" w:themeColor="text1"/>
        </w:rPr>
      </w:pPr>
      <w:r w:rsidRPr="53EB8B27">
        <w:rPr>
          <w:rFonts w:eastAsia="Calibri" w:cs="Calibri"/>
          <w:color w:val="000000" w:themeColor="text1"/>
        </w:rPr>
        <w:t>This report is to provide a</w:t>
      </w:r>
      <w:r w:rsidR="555E0B2C" w:rsidRPr="53EB8B27">
        <w:rPr>
          <w:rFonts w:eastAsia="Calibri" w:cs="Calibri"/>
          <w:color w:val="000000" w:themeColor="text1"/>
        </w:rPr>
        <w:t xml:space="preserve">n </w:t>
      </w:r>
      <w:r w:rsidRPr="53EB8B27">
        <w:rPr>
          <w:rFonts w:eastAsia="Calibri" w:cs="Calibri"/>
          <w:color w:val="000000" w:themeColor="text1"/>
        </w:rPr>
        <w:t xml:space="preserve">overview of the </w:t>
      </w:r>
      <w:r w:rsidR="70840D60" w:rsidRPr="53EB8B27">
        <w:rPr>
          <w:rFonts w:eastAsia="Calibri" w:cs="Calibri"/>
          <w:color w:val="000000" w:themeColor="text1"/>
        </w:rPr>
        <w:t xml:space="preserve">community </w:t>
      </w:r>
      <w:r w:rsidRPr="53EB8B27">
        <w:rPr>
          <w:rFonts w:eastAsia="Calibri" w:cs="Calibri"/>
          <w:color w:val="000000" w:themeColor="text1"/>
        </w:rPr>
        <w:t>grants</w:t>
      </w:r>
      <w:r w:rsidR="1412D2B6" w:rsidRPr="53EB8B27">
        <w:rPr>
          <w:rFonts w:eastAsia="Calibri" w:cs="Calibri"/>
          <w:color w:val="000000" w:themeColor="text1"/>
        </w:rPr>
        <w:t xml:space="preserve"> program</w:t>
      </w:r>
      <w:r w:rsidRPr="53EB8B27">
        <w:rPr>
          <w:rFonts w:eastAsia="Calibri" w:cs="Calibri"/>
          <w:color w:val="000000" w:themeColor="text1"/>
        </w:rPr>
        <w:t xml:space="preserve"> for </w:t>
      </w:r>
      <w:r w:rsidR="3A0AF16A" w:rsidRPr="53EB8B27">
        <w:rPr>
          <w:rFonts w:eastAsia="Calibri" w:cs="Calibri"/>
          <w:color w:val="000000" w:themeColor="text1"/>
        </w:rPr>
        <w:t>the</w:t>
      </w:r>
      <w:r w:rsidRPr="53EB8B27">
        <w:rPr>
          <w:rFonts w:eastAsia="Calibri" w:cs="Calibri"/>
          <w:color w:val="000000" w:themeColor="text1"/>
        </w:rPr>
        <w:t xml:space="preserve"> </w:t>
      </w:r>
      <w:r w:rsidR="3A0AF16A" w:rsidRPr="53EB8B27">
        <w:rPr>
          <w:rFonts w:eastAsia="Calibri" w:cs="Calibri"/>
          <w:color w:val="000000" w:themeColor="text1"/>
        </w:rPr>
        <w:t>Quarter</w:t>
      </w:r>
      <w:r w:rsidRPr="53EB8B27">
        <w:rPr>
          <w:rFonts w:eastAsia="Calibri" w:cs="Calibri"/>
          <w:color w:val="000000" w:themeColor="text1"/>
        </w:rPr>
        <w:t xml:space="preserve"> </w:t>
      </w:r>
      <w:r w:rsidR="30E88DFC" w:rsidRPr="53EB8B27">
        <w:rPr>
          <w:rFonts w:eastAsia="Calibri" w:cs="Calibri"/>
          <w:color w:val="000000" w:themeColor="text1"/>
        </w:rPr>
        <w:t>1</w:t>
      </w:r>
      <w:r w:rsidRPr="53EB8B27">
        <w:rPr>
          <w:rFonts w:eastAsia="Calibri" w:cs="Calibri"/>
          <w:color w:val="000000" w:themeColor="text1"/>
        </w:rPr>
        <w:t xml:space="preserve"> period of the 202</w:t>
      </w:r>
      <w:r w:rsidR="6FE592EC" w:rsidRPr="53EB8B27">
        <w:rPr>
          <w:rFonts w:eastAsia="Calibri" w:cs="Calibri"/>
          <w:color w:val="000000" w:themeColor="text1"/>
        </w:rPr>
        <w:t>5</w:t>
      </w:r>
      <w:r w:rsidRPr="53EB8B27">
        <w:rPr>
          <w:rFonts w:eastAsia="Calibri" w:cs="Calibri"/>
          <w:color w:val="000000" w:themeColor="text1"/>
        </w:rPr>
        <w:t>-2</w:t>
      </w:r>
      <w:r w:rsidR="34BB3279" w:rsidRPr="53EB8B27">
        <w:rPr>
          <w:rFonts w:eastAsia="Calibri" w:cs="Calibri"/>
          <w:color w:val="000000" w:themeColor="text1"/>
        </w:rPr>
        <w:t>02</w:t>
      </w:r>
      <w:r w:rsidR="1F8116E0" w:rsidRPr="53EB8B27">
        <w:rPr>
          <w:rFonts w:eastAsia="Calibri" w:cs="Calibri"/>
          <w:color w:val="000000" w:themeColor="text1"/>
        </w:rPr>
        <w:t>6</w:t>
      </w:r>
      <w:r w:rsidRPr="53EB8B27">
        <w:rPr>
          <w:rFonts w:eastAsia="Calibri" w:cs="Calibri"/>
          <w:color w:val="000000" w:themeColor="text1"/>
        </w:rPr>
        <w:t xml:space="preserve"> </w:t>
      </w:r>
      <w:r w:rsidR="34BB3279" w:rsidRPr="53EB8B27">
        <w:rPr>
          <w:rFonts w:eastAsia="Calibri" w:cs="Calibri"/>
          <w:color w:val="000000" w:themeColor="text1"/>
        </w:rPr>
        <w:t xml:space="preserve">Financial Year from </w:t>
      </w:r>
      <w:r w:rsidRPr="53EB8B27">
        <w:rPr>
          <w:rFonts w:eastAsia="Calibri" w:cs="Calibri"/>
          <w:color w:val="000000" w:themeColor="text1"/>
        </w:rPr>
        <w:t xml:space="preserve">1 </w:t>
      </w:r>
      <w:r w:rsidR="27DE7A4D" w:rsidRPr="53EB8B27">
        <w:rPr>
          <w:rFonts w:eastAsia="Calibri" w:cs="Calibri"/>
          <w:color w:val="000000" w:themeColor="text1"/>
        </w:rPr>
        <w:t>July</w:t>
      </w:r>
      <w:r w:rsidRPr="53EB8B27">
        <w:rPr>
          <w:rFonts w:eastAsia="Calibri" w:cs="Calibri"/>
          <w:color w:val="000000" w:themeColor="text1"/>
        </w:rPr>
        <w:t xml:space="preserve"> 2025 to 30 </w:t>
      </w:r>
      <w:r w:rsidR="70C70FE1" w:rsidRPr="53EB8B27">
        <w:rPr>
          <w:rFonts w:eastAsia="Calibri" w:cs="Calibri"/>
          <w:color w:val="000000" w:themeColor="text1"/>
        </w:rPr>
        <w:t>September</w:t>
      </w:r>
      <w:r w:rsidRPr="53EB8B27">
        <w:rPr>
          <w:rFonts w:eastAsia="Calibri" w:cs="Calibri"/>
          <w:color w:val="000000" w:themeColor="text1"/>
        </w:rPr>
        <w:t xml:space="preserve"> 2025. </w:t>
      </w:r>
      <w:r w:rsidR="36AED796" w:rsidRPr="53EB8B27">
        <w:rPr>
          <w:rFonts w:eastAsia="Calibri" w:cs="Calibri"/>
          <w:color w:val="000000" w:themeColor="text1"/>
        </w:rPr>
        <w:t>T</w:t>
      </w:r>
      <w:r w:rsidR="4F7EEC57" w:rsidRPr="53EB8B27">
        <w:rPr>
          <w:rFonts w:eastAsia="Calibri" w:cs="Calibri"/>
          <w:color w:val="000000" w:themeColor="text1"/>
        </w:rPr>
        <w:t xml:space="preserve">he 2025-2026 Community Grants were opened to the public on </w:t>
      </w:r>
      <w:r w:rsidR="26DFECF7" w:rsidRPr="53EB8B27">
        <w:rPr>
          <w:rFonts w:eastAsia="Calibri" w:cs="Calibri"/>
          <w:color w:val="000000" w:themeColor="text1"/>
        </w:rPr>
        <w:t xml:space="preserve">Monday </w:t>
      </w:r>
      <w:r w:rsidR="4F7EEC57" w:rsidRPr="53EB8B27">
        <w:rPr>
          <w:rFonts w:eastAsia="Calibri" w:cs="Calibri"/>
          <w:color w:val="000000" w:themeColor="text1"/>
        </w:rPr>
        <w:t>8 September 2025 with the quarter round closing on 30 September 2025.</w:t>
      </w:r>
    </w:p>
    <w:p w14:paraId="7D4C5E4B" w14:textId="77777777" w:rsidR="53EB8B27" w:rsidRDefault="53EB8B27" w:rsidP="53EB8B27">
      <w:pPr>
        <w:rPr>
          <w:rFonts w:eastAsia="Calibri" w:cs="Calibri"/>
          <w:color w:val="000000" w:themeColor="text1"/>
        </w:rPr>
      </w:pPr>
    </w:p>
    <w:p w14:paraId="75CA6505" w14:textId="77777777" w:rsidR="001C6D4A" w:rsidRDefault="00261EDA" w:rsidP="53EB8B27">
      <w:pPr>
        <w:rPr>
          <w:rFonts w:eastAsia="Calibri" w:cs="Calibri"/>
          <w:color w:val="000000" w:themeColor="text1"/>
        </w:rPr>
      </w:pPr>
      <w:r w:rsidRPr="53EB8B27">
        <w:rPr>
          <w:rFonts w:eastAsia="Calibri" w:cs="Calibri"/>
          <w:color w:val="000000" w:themeColor="text1"/>
        </w:rPr>
        <w:t>A total of 13 applications for small, medium and large grants were received, in addition, annual funding payments were made to Funding Agreement recipients, Neighbourhood Houses and</w:t>
      </w:r>
      <w:r w:rsidR="0BF774EC" w:rsidRPr="53EB8B27">
        <w:rPr>
          <w:rFonts w:eastAsia="Calibri" w:cs="Calibri"/>
          <w:color w:val="000000" w:themeColor="text1"/>
        </w:rPr>
        <w:t xml:space="preserve"> two</w:t>
      </w:r>
      <w:r w:rsidRPr="53EB8B27">
        <w:rPr>
          <w:rFonts w:eastAsia="Calibri" w:cs="Calibri"/>
          <w:color w:val="000000" w:themeColor="text1"/>
        </w:rPr>
        <w:t xml:space="preserve"> Service Agreements.</w:t>
      </w:r>
    </w:p>
    <w:p w14:paraId="709261BB" w14:textId="77777777" w:rsidR="5C3E7C95" w:rsidRDefault="5C3E7C95" w:rsidP="53EB8B27">
      <w:pPr>
        <w:rPr>
          <w:rFonts w:eastAsia="Calibri" w:cs="Calibri"/>
          <w:color w:val="000000" w:themeColor="text1"/>
        </w:rPr>
      </w:pPr>
    </w:p>
    <w:p w14:paraId="3ABC38F2" w14:textId="77777777" w:rsidR="0071665C" w:rsidRDefault="00261EDA" w:rsidP="53EB8B27">
      <w:pPr>
        <w:rPr>
          <w:rFonts w:eastAsia="Calibri" w:cs="Calibri"/>
        </w:rPr>
      </w:pPr>
      <w:r w:rsidRPr="1FD3A248">
        <w:rPr>
          <w:rFonts w:eastAsia="Calibri" w:cs="Calibri"/>
        </w:rPr>
        <w:t xml:space="preserve">During this period the Grant Management Steering Group approved </w:t>
      </w:r>
      <w:r w:rsidR="433D8A8D" w:rsidRPr="1FD3A248">
        <w:rPr>
          <w:rFonts w:eastAsia="Calibri" w:cs="Calibri"/>
        </w:rPr>
        <w:t xml:space="preserve">four </w:t>
      </w:r>
      <w:r w:rsidRPr="1FD3A248">
        <w:rPr>
          <w:rFonts w:eastAsia="Calibri" w:cs="Calibri"/>
        </w:rPr>
        <w:t>Grant Program Guidelines for</w:t>
      </w:r>
      <w:r w:rsidR="1E78A3FD" w:rsidRPr="1FD3A248">
        <w:rPr>
          <w:rFonts w:eastAsia="Calibri" w:cs="Calibri"/>
        </w:rPr>
        <w:t xml:space="preserve"> the</w:t>
      </w:r>
      <w:r w:rsidRPr="1FD3A248">
        <w:rPr>
          <w:rFonts w:eastAsia="Calibri" w:cs="Calibri"/>
        </w:rPr>
        <w:t xml:space="preserve"> </w:t>
      </w:r>
      <w:r w:rsidR="1F129DF9" w:rsidRPr="1FD3A248">
        <w:rPr>
          <w:rFonts w:eastAsia="Calibri" w:cs="Calibri"/>
        </w:rPr>
        <w:t xml:space="preserve">Environmental Works </w:t>
      </w:r>
      <w:r w:rsidR="262CB90E" w:rsidRPr="1FD3A248">
        <w:rPr>
          <w:rFonts w:eastAsia="Calibri" w:cs="Calibri"/>
        </w:rPr>
        <w:t>Grant Program</w:t>
      </w:r>
      <w:r w:rsidR="1F129DF9" w:rsidRPr="1FD3A248">
        <w:rPr>
          <w:rFonts w:eastAsia="Calibri" w:cs="Calibri"/>
        </w:rPr>
        <w:t>, Senior Club Grants, Business to Business Grants and Community Based Emergency Services Grant.</w:t>
      </w:r>
    </w:p>
    <w:p w14:paraId="61E1790C" w14:textId="77777777" w:rsidR="1FD3A248" w:rsidRDefault="1FD3A248" w:rsidP="1FD3A248">
      <w:pPr>
        <w:rPr>
          <w:rFonts w:eastAsia="Calibri" w:cs="Calibri"/>
        </w:rPr>
      </w:pPr>
    </w:p>
    <w:p w14:paraId="21EDB919" w14:textId="77777777" w:rsidR="5537747C" w:rsidRDefault="00261EDA" w:rsidP="1FD3A248">
      <w:pPr>
        <w:rPr>
          <w:rFonts w:eastAsia="Calibri" w:cs="Calibri"/>
        </w:rPr>
      </w:pPr>
      <w:r w:rsidRPr="1FD3A248">
        <w:rPr>
          <w:rFonts w:eastAsia="Calibri" w:cs="Calibri"/>
        </w:rPr>
        <w:t xml:space="preserve">During this quarter, the appointment of an independent community member to the Grant Management Steering Group was explored.  </w:t>
      </w:r>
      <w:r w:rsidR="423C8ADA" w:rsidRPr="1FD3A248">
        <w:rPr>
          <w:rFonts w:eastAsia="Calibri" w:cs="Calibri"/>
        </w:rPr>
        <w:t>It was identified that this was no longer required d</w:t>
      </w:r>
      <w:r w:rsidR="4EBFDA19" w:rsidRPr="1FD3A248">
        <w:rPr>
          <w:rFonts w:eastAsia="Calibri" w:cs="Calibri"/>
        </w:rPr>
        <w:t xml:space="preserve">ue to the positive outcomes that are </w:t>
      </w:r>
      <w:r w:rsidR="5C110A2A" w:rsidRPr="1FD3A248">
        <w:rPr>
          <w:rFonts w:eastAsia="Calibri" w:cs="Calibri"/>
        </w:rPr>
        <w:t xml:space="preserve">being </w:t>
      </w:r>
      <w:r w:rsidR="4EBFDA19" w:rsidRPr="1FD3A248">
        <w:rPr>
          <w:rFonts w:eastAsia="Calibri" w:cs="Calibri"/>
        </w:rPr>
        <w:t>realised through the current governance structure</w:t>
      </w:r>
      <w:r w:rsidR="5BA6D85A" w:rsidRPr="1FD3A248">
        <w:rPr>
          <w:rFonts w:eastAsia="Calibri" w:cs="Calibri"/>
        </w:rPr>
        <w:t>.</w:t>
      </w:r>
    </w:p>
    <w:p w14:paraId="37E2B199" w14:textId="77777777" w:rsidR="00461627" w:rsidRDefault="00261EDA" w:rsidP="00461627">
      <w:pPr>
        <w:pStyle w:val="Heading1"/>
      </w:pPr>
      <w:r>
        <w:t>Officer</w:t>
      </w:r>
      <w:r w:rsidR="005038CC">
        <w:t>s’ Recommendation</w:t>
      </w:r>
    </w:p>
    <w:p w14:paraId="0EC4194B" w14:textId="71E202E3" w:rsidR="000E2DFD" w:rsidRPr="004E72E9" w:rsidRDefault="00261EDA" w:rsidP="001C6D4A">
      <w:pPr>
        <w:rPr>
          <w:rFonts w:eastAsia="Calibri" w:cs="Calibri"/>
          <w:color w:val="000000" w:themeColor="text1"/>
        </w:rPr>
      </w:pPr>
      <w:r w:rsidRPr="004E72E9">
        <w:rPr>
          <w:rFonts w:eastAsia="Calibri" w:cs="Calibri"/>
          <w:color w:val="000000" w:themeColor="text1"/>
        </w:rPr>
        <w:t xml:space="preserve">THAT </w:t>
      </w:r>
      <w:r w:rsidR="00C27C71" w:rsidRPr="004E72E9">
        <w:rPr>
          <w:rFonts w:eastAsia="Calibri" w:cs="Calibri"/>
          <w:color w:val="000000" w:themeColor="text1"/>
        </w:rPr>
        <w:t>Council</w:t>
      </w:r>
      <w:r w:rsidR="001C6D4A" w:rsidRPr="004E72E9">
        <w:rPr>
          <w:rFonts w:eastAsia="Calibri" w:cs="Calibri"/>
          <w:color w:val="000000" w:themeColor="text1"/>
        </w:rPr>
        <w:t xml:space="preserve"> n</w:t>
      </w:r>
      <w:r w:rsidRPr="004E72E9">
        <w:rPr>
          <w:rFonts w:eastAsia="Calibri" w:cs="Calibri"/>
          <w:color w:val="000000" w:themeColor="text1"/>
        </w:rPr>
        <w:t>ote the 202</w:t>
      </w:r>
      <w:r w:rsidR="0B6F82A6" w:rsidRPr="004E72E9">
        <w:rPr>
          <w:rFonts w:eastAsia="Calibri" w:cs="Calibri"/>
          <w:color w:val="000000" w:themeColor="text1"/>
        </w:rPr>
        <w:t>5</w:t>
      </w:r>
      <w:r w:rsidRPr="004E72E9">
        <w:rPr>
          <w:rFonts w:eastAsia="Calibri" w:cs="Calibri"/>
          <w:color w:val="000000" w:themeColor="text1"/>
        </w:rPr>
        <w:t>-202</w:t>
      </w:r>
      <w:r w:rsidR="332C832A" w:rsidRPr="004E72E9">
        <w:rPr>
          <w:rFonts w:eastAsia="Calibri" w:cs="Calibri"/>
          <w:color w:val="000000" w:themeColor="text1"/>
        </w:rPr>
        <w:t>6</w:t>
      </w:r>
      <w:r w:rsidRPr="004E72E9">
        <w:rPr>
          <w:rFonts w:eastAsia="Calibri" w:cs="Calibri"/>
          <w:color w:val="000000" w:themeColor="text1"/>
        </w:rPr>
        <w:t xml:space="preserve"> </w:t>
      </w:r>
      <w:r w:rsidR="0DEBAE09" w:rsidRPr="004E72E9">
        <w:rPr>
          <w:rFonts w:eastAsia="Calibri" w:cs="Calibri"/>
          <w:color w:val="000000" w:themeColor="text1"/>
        </w:rPr>
        <w:t xml:space="preserve">Q1 </w:t>
      </w:r>
      <w:r w:rsidRPr="004E72E9">
        <w:rPr>
          <w:rFonts w:eastAsia="Calibri" w:cs="Calibri"/>
          <w:color w:val="000000" w:themeColor="text1"/>
        </w:rPr>
        <w:t>Management Panel Report</w:t>
      </w:r>
      <w:r w:rsidR="009518EA">
        <w:rPr>
          <w:rFonts w:eastAsia="Calibri" w:cs="Calibri"/>
          <w:color w:val="000000" w:themeColor="text1"/>
        </w:rPr>
        <w:t xml:space="preserve"> at Attachment 1.</w:t>
      </w:r>
    </w:p>
    <w:p w14:paraId="09513491"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0B5A5EE5"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t>Cr Labrador moved the Officers' Recommendation as the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9E2F12" w14:paraId="374129E9" w14:textId="77777777">
        <w:tc>
          <w:tcPr>
            <w:tcW w:w="9027" w:type="dxa"/>
            <w:gridSpan w:val="2"/>
            <w:tcBorders>
              <w:bottom w:val="single" w:sz="8" w:space="0" w:color="000000"/>
            </w:tcBorders>
            <w:shd w:val="clear" w:color="auto" w:fill="002060"/>
          </w:tcPr>
          <w:p w14:paraId="24F71DDB"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9E2F12" w14:paraId="05B91535"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59F190D5"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tcPr>
          <w:p w14:paraId="234E1645"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Labrador</w:t>
            </w:r>
          </w:p>
        </w:tc>
      </w:tr>
      <w:tr w:rsidR="009E2F12" w14:paraId="3D68F095"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286F5850"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tcPr>
          <w:p w14:paraId="529BC888"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Stow</w:t>
            </w:r>
          </w:p>
        </w:tc>
      </w:tr>
    </w:tbl>
    <w:p w14:paraId="7DE26289"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eastAsia="Calibri" w:cs="Calibri"/>
          <w:color w:val="000000"/>
          <w:sz w:val="23"/>
          <w:szCs w:val="23"/>
          <w:lang w:eastAsia="en-AU" w:bidi="en-AU"/>
        </w:rPr>
      </w:pPr>
      <w:r>
        <w:rPr>
          <w:rFonts w:eastAsia="Calibri" w:cs="Calibri"/>
          <w:color w:val="000000"/>
          <w:lang w:eastAsia="en-AU" w:bidi="en-AU"/>
        </w:rPr>
        <w:t> </w:t>
      </w:r>
    </w:p>
    <w:p w14:paraId="70EB1CE0" w14:textId="276B1C8D" w:rsidR="009E2F12" w:rsidRDefault="00261EDA">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color w:val="000000"/>
          <w:lang w:eastAsia="en-AU" w:bidi="en-AU"/>
        </w:rPr>
      </w:pPr>
      <w:r>
        <w:rPr>
          <w:rFonts w:eastAsia="Calibri" w:cs="Calibri"/>
          <w:b/>
          <w:bCs/>
          <w:color w:val="000000"/>
          <w:lang w:eastAsia="en-AU" w:bidi="en-AU"/>
        </w:rPr>
        <w:t>THAT Council note the 2025-2026 Q1 Management Panel Report</w:t>
      </w:r>
      <w:r w:rsidR="009518EA">
        <w:rPr>
          <w:rFonts w:eastAsia="Calibri" w:cs="Calibri"/>
          <w:b/>
          <w:bCs/>
          <w:color w:val="000000"/>
          <w:lang w:eastAsia="en-AU" w:bidi="en-AU"/>
        </w:rPr>
        <w:t xml:space="preserve"> at Attachment 1</w:t>
      </w:r>
    </w:p>
    <w:p w14:paraId="06BFA800" w14:textId="77777777" w:rsidR="009E2F12" w:rsidRDefault="00261EDA" w:rsidP="00611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tLeast"/>
        <w:jc w:val="right"/>
        <w:rPr>
          <w:rFonts w:eastAsia="Calibri" w:cs="Calibri"/>
          <w:b/>
          <w:bCs/>
          <w:color w:val="000000"/>
          <w:lang w:eastAsia="en-AU" w:bidi="en-AU"/>
        </w:rPr>
      </w:pPr>
      <w:r>
        <w:rPr>
          <w:rFonts w:eastAsia="Calibri" w:cs="Calibri"/>
          <w:b/>
          <w:bCs/>
          <w:color w:val="000000"/>
          <w:lang w:eastAsia="en-AU" w:bidi="en-AU"/>
        </w:rPr>
        <w:t>CARRIED UNANIMOUSLY</w:t>
      </w:r>
    </w:p>
    <w:p w14:paraId="019CCDC3" w14:textId="71160EE8" w:rsidR="009E2F12" w:rsidRDefault="006D3842">
      <w:pPr>
        <w:spacing w:line="240" w:lineRule="auto"/>
        <w:rPr>
          <w:rFonts w:eastAsia="Calibri" w:cs="Calibri"/>
          <w:b/>
          <w:bCs/>
          <w:color w:val="000000"/>
          <w:lang w:eastAsia="en-AU" w:bidi="en-AU"/>
        </w:rPr>
      </w:pPr>
      <w:r>
        <w:rPr>
          <w:rFonts w:eastAsia="Calibri" w:cs="Calibri"/>
          <w:b/>
          <w:bCs/>
          <w:color w:val="000000"/>
          <w:lang w:eastAsia="en-AU" w:bidi="en-AU"/>
        </w:rPr>
        <w:br w:type="page"/>
      </w: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9E2F12" w14:paraId="2D6FBEFD" w14:textId="77777777">
        <w:tc>
          <w:tcPr>
            <w:tcW w:w="9006" w:type="dxa"/>
            <w:tcBorders>
              <w:right w:val="single" w:sz="8" w:space="0" w:color="000000"/>
            </w:tcBorders>
            <w:shd w:val="clear" w:color="auto" w:fill="002060"/>
          </w:tcPr>
          <w:p w14:paraId="778E696F"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lastRenderedPageBreak/>
              <w:t>COUNCILLOR/S WHO SPOKE TO MOTION</w:t>
            </w:r>
          </w:p>
        </w:tc>
      </w:tr>
      <w:tr w:rsidR="009E2F12" w14:paraId="70024549" w14:textId="77777777">
        <w:tc>
          <w:tcPr>
            <w:tcW w:w="9006" w:type="dxa"/>
            <w:tcBorders>
              <w:left w:val="nil"/>
            </w:tcBorders>
          </w:tcPr>
          <w:p w14:paraId="32FEB213"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Labrador, Cr Stow, Cr Taylor</w:t>
            </w:r>
          </w:p>
        </w:tc>
      </w:tr>
    </w:tbl>
    <w:p w14:paraId="2228FF2D"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9E2F12" w14:paraId="2EFC4BB8" w14:textId="77777777">
        <w:tc>
          <w:tcPr>
            <w:tcW w:w="8997" w:type="dxa"/>
            <w:gridSpan w:val="3"/>
            <w:tcBorders>
              <w:bottom w:val="nil"/>
            </w:tcBorders>
            <w:shd w:val="clear" w:color="auto" w:fill="002060"/>
          </w:tcPr>
          <w:p w14:paraId="19D22C5B"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VOTING</w:t>
            </w:r>
          </w:p>
        </w:tc>
      </w:tr>
      <w:tr w:rsidR="009E2F12" w14:paraId="4F55315A"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tcMar>
              <w:left w:w="118" w:type="dxa"/>
            </w:tcMar>
          </w:tcPr>
          <w:p w14:paraId="1FF18F36"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tcPr>
          <w:p w14:paraId="110FDB65"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tcMar>
              <w:left w:w="0" w:type="dxa"/>
              <w:right w:w="20" w:type="dxa"/>
            </w:tcMar>
          </w:tcPr>
          <w:p w14:paraId="28605DD3" w14:textId="77777777" w:rsidR="009E2F12" w:rsidRDefault="00261EDA" w:rsidP="00254C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13FC40F8" w14:textId="77777777" w:rsidR="009E2F12" w:rsidRDefault="00261EDA" w:rsidP="00254C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9E2F12" w14:paraId="148D8D64"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Mar>
              <w:left w:w="118" w:type="dxa"/>
            </w:tcMar>
          </w:tcPr>
          <w:p w14:paraId="12531992"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Colwell</w:t>
            </w:r>
          </w:p>
          <w:p w14:paraId="1908C1A5"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Cox</w:t>
            </w:r>
          </w:p>
          <w:p w14:paraId="7FF994FA"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Gunn</w:t>
            </w:r>
          </w:p>
          <w:p w14:paraId="24D54A4F"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Labrador</w:t>
            </w:r>
          </w:p>
          <w:p w14:paraId="25908C8C"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Lappin</w:t>
            </w:r>
          </w:p>
          <w:p w14:paraId="356C9427"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Lenberg</w:t>
            </w:r>
          </w:p>
          <w:p w14:paraId="217C65F9"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McLindon</w:t>
            </w:r>
          </w:p>
          <w:p w14:paraId="3C60D813"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Stow</w:t>
            </w:r>
          </w:p>
          <w:p w14:paraId="6A4E29D7"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Taylor</w:t>
            </w:r>
          </w:p>
          <w:p w14:paraId="53A80E3F"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Zinni</w:t>
            </w:r>
          </w:p>
        </w:tc>
        <w:tc>
          <w:tcPr>
            <w:tcW w:w="2999" w:type="dxa"/>
            <w:tcBorders>
              <w:left w:val="nil"/>
            </w:tcBorders>
          </w:tcPr>
          <w:p w14:paraId="71376B5D"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Nil</w:t>
            </w:r>
          </w:p>
        </w:tc>
        <w:tc>
          <w:tcPr>
            <w:tcW w:w="2999" w:type="dxa"/>
            <w:tcBorders>
              <w:left w:val="nil"/>
            </w:tcBorders>
            <w:tcMar>
              <w:left w:w="0" w:type="dxa"/>
              <w:right w:w="20" w:type="dxa"/>
            </w:tcMar>
          </w:tcPr>
          <w:p w14:paraId="761EBEE0" w14:textId="77777777" w:rsidR="009E2F12" w:rsidRDefault="00261EDA">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1575EC1B"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9027"/>
      </w:tblGrid>
      <w:tr w:rsidR="00966AD8" w14:paraId="3E3B7A42" w14:textId="77777777">
        <w:tc>
          <w:tcPr>
            <w:tcW w:w="9027" w:type="dxa"/>
            <w:tcBorders>
              <w:bottom w:val="single" w:sz="8" w:space="0" w:color="000000"/>
            </w:tcBorders>
            <w:shd w:val="clear" w:color="auto" w:fill="002060"/>
          </w:tcPr>
          <w:p w14:paraId="18423016" w14:textId="0281CB41" w:rsidR="00966AD8" w:rsidRPr="002F759E" w:rsidRDefault="00966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lang w:eastAsia="en-AU" w:bidi="en-AU"/>
              </w:rPr>
            </w:pPr>
            <w:r>
              <w:rPr>
                <w:rFonts w:eastAsia="Calibri" w:cs="Calibri"/>
                <w:b/>
                <w:bCs/>
                <w:color w:val="FFFFFF"/>
                <w:lang w:eastAsia="en-AU" w:bidi="en-AU"/>
              </w:rPr>
              <w:t>MEETING ADJOURNMENT</w:t>
            </w:r>
          </w:p>
        </w:tc>
      </w:tr>
    </w:tbl>
    <w:p w14:paraId="582A077D" w14:textId="562A90A5" w:rsidR="00077FA7" w:rsidRPr="009518EA" w:rsidRDefault="00077FA7" w:rsidP="00966AD8">
      <w:pPr>
        <w:spacing w:before="120"/>
        <w:rPr>
          <w:rFonts w:eastAsia="Calibri" w:cs="Calibri"/>
          <w:i/>
          <w:iCs/>
          <w:color w:val="000000" w:themeColor="text1"/>
        </w:rPr>
      </w:pPr>
      <w:r w:rsidRPr="009518EA">
        <w:rPr>
          <w:rFonts w:eastAsia="Calibri" w:cs="Calibri"/>
          <w:i/>
          <w:iCs/>
          <w:color w:val="000000" w:themeColor="text1"/>
        </w:rPr>
        <w:t xml:space="preserve">The </w:t>
      </w:r>
      <w:r w:rsidR="00C867BE" w:rsidRPr="009518EA">
        <w:rPr>
          <w:rFonts w:eastAsia="Calibri" w:cs="Calibri"/>
          <w:i/>
          <w:iCs/>
          <w:color w:val="000000" w:themeColor="text1"/>
        </w:rPr>
        <w:t xml:space="preserve">Chair adjourned the </w:t>
      </w:r>
      <w:r w:rsidRPr="009518EA">
        <w:rPr>
          <w:rFonts w:eastAsia="Calibri" w:cs="Calibri"/>
          <w:i/>
          <w:iCs/>
          <w:color w:val="000000" w:themeColor="text1"/>
        </w:rPr>
        <w:t xml:space="preserve">meeting </w:t>
      </w:r>
      <w:r w:rsidR="008230AA" w:rsidRPr="009518EA">
        <w:rPr>
          <w:rFonts w:eastAsia="Calibri" w:cs="Calibri"/>
          <w:i/>
          <w:iCs/>
          <w:color w:val="000000" w:themeColor="text1"/>
        </w:rPr>
        <w:t xml:space="preserve">for a short break </w:t>
      </w:r>
      <w:r w:rsidRPr="009518EA">
        <w:rPr>
          <w:rFonts w:eastAsia="Calibri" w:cs="Calibri"/>
          <w:i/>
          <w:iCs/>
          <w:color w:val="000000" w:themeColor="text1"/>
        </w:rPr>
        <w:t>at 7:5</w:t>
      </w:r>
      <w:r w:rsidR="00C867BE" w:rsidRPr="009518EA">
        <w:rPr>
          <w:rFonts w:eastAsia="Calibri" w:cs="Calibri"/>
          <w:i/>
          <w:iCs/>
          <w:color w:val="000000" w:themeColor="text1"/>
        </w:rPr>
        <w:t>3</w:t>
      </w:r>
      <w:r w:rsidRPr="009518EA">
        <w:rPr>
          <w:rFonts w:eastAsia="Calibri" w:cs="Calibri"/>
          <w:i/>
          <w:iCs/>
          <w:color w:val="000000" w:themeColor="text1"/>
        </w:rPr>
        <w:t>pm</w:t>
      </w:r>
      <w:r w:rsidR="008230AA" w:rsidRPr="009518EA">
        <w:rPr>
          <w:rFonts w:eastAsia="Calibri" w:cs="Calibri"/>
          <w:i/>
          <w:iCs/>
          <w:color w:val="000000" w:themeColor="text1"/>
        </w:rPr>
        <w:t>.</w:t>
      </w:r>
    </w:p>
    <w:p w14:paraId="5F6E269E" w14:textId="77777777" w:rsidR="00077FA7" w:rsidRDefault="00077FA7" w:rsidP="00077FA7">
      <w:pPr>
        <w:rPr>
          <w:rFonts w:eastAsia="Calibri" w:cs="Calibri"/>
          <w:color w:val="000000" w:themeColor="text1"/>
        </w:rPr>
      </w:pPr>
    </w:p>
    <w:p w14:paraId="1FCC5DEE" w14:textId="1CB656EA" w:rsidR="00077FA7" w:rsidRPr="009518EA" w:rsidRDefault="00077FA7" w:rsidP="00077FA7">
      <w:pPr>
        <w:rPr>
          <w:rFonts w:eastAsia="Calibri" w:cs="Calibri"/>
          <w:i/>
          <w:iCs/>
          <w:color w:val="000000" w:themeColor="text1"/>
        </w:rPr>
      </w:pPr>
      <w:r w:rsidRPr="009518EA">
        <w:rPr>
          <w:rFonts w:eastAsia="Calibri" w:cs="Calibri"/>
          <w:i/>
          <w:iCs/>
          <w:color w:val="000000" w:themeColor="text1"/>
        </w:rPr>
        <w:t xml:space="preserve">The meeting resumed at </w:t>
      </w:r>
      <w:r w:rsidR="00C867BE" w:rsidRPr="009518EA">
        <w:rPr>
          <w:rFonts w:eastAsia="Calibri" w:cs="Calibri"/>
          <w:i/>
          <w:iCs/>
          <w:color w:val="000000" w:themeColor="text1"/>
        </w:rPr>
        <w:t>8</w:t>
      </w:r>
      <w:r w:rsidRPr="009518EA">
        <w:rPr>
          <w:rFonts w:eastAsia="Calibri" w:cs="Calibri"/>
          <w:i/>
          <w:iCs/>
          <w:color w:val="000000" w:themeColor="text1"/>
        </w:rPr>
        <w:t>:0</w:t>
      </w:r>
      <w:r w:rsidR="00C867BE" w:rsidRPr="009518EA">
        <w:rPr>
          <w:rFonts w:eastAsia="Calibri" w:cs="Calibri"/>
          <w:i/>
          <w:iCs/>
          <w:color w:val="000000" w:themeColor="text1"/>
        </w:rPr>
        <w:t>3</w:t>
      </w:r>
      <w:r w:rsidRPr="009518EA">
        <w:rPr>
          <w:rFonts w:eastAsia="Calibri" w:cs="Calibri"/>
          <w:i/>
          <w:iCs/>
          <w:color w:val="000000" w:themeColor="text1"/>
        </w:rPr>
        <w:t>pm.</w:t>
      </w:r>
    </w:p>
    <w:p w14:paraId="68149FCE"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7A43808B"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color w:val="000000"/>
          <w:lang w:eastAsia="en-AU" w:bidi="en-AU"/>
        </w:rPr>
      </w:pPr>
    </w:p>
    <w:p w14:paraId="4E1343AC" w14:textId="77777777" w:rsidR="00A11A83" w:rsidRPr="00163BE0" w:rsidRDefault="00261EDA" w:rsidP="00FC3293">
      <w:pPr>
        <w:tabs>
          <w:tab w:val="left" w:pos="600"/>
        </w:tabs>
        <w:ind w:left="600" w:hanging="600"/>
        <w:outlineLvl w:val="1"/>
        <w:rPr>
          <w:rFonts w:eastAsia="Calibri" w:cs="Calibri"/>
          <w:color w:val="FFFFFF"/>
          <w:sz w:val="4"/>
        </w:rPr>
      </w:pPr>
      <w:r w:rsidRPr="00163BE0">
        <w:rPr>
          <w:rFonts w:eastAsia="Calibri" w:cs="Calibri"/>
          <w:color w:val="FFFFFF"/>
          <w:sz w:val="4"/>
        </w:rPr>
        <w:br w:type="page"/>
      </w:r>
      <w:r>
        <w:rPr>
          <w:rFonts w:eastAsia="Calibri" w:cs="Calibri"/>
          <w:color w:val="000000"/>
        </w:rPr>
        <w:lastRenderedPageBreak/>
        <w:fldChar w:fldCharType="begin"/>
      </w:r>
      <w:r w:rsidRPr="00163BE0">
        <w:rPr>
          <w:rFonts w:eastAsia="Calibri" w:cs="Calibri"/>
          <w:color w:val="000000"/>
        </w:rPr>
        <w:instrText>TC "</w:instrText>
      </w:r>
      <w:bookmarkStart w:id="42" w:name="_Toc217459838"/>
      <w:r w:rsidRPr="00163BE0">
        <w:rPr>
          <w:rFonts w:eastAsia="Calibri" w:cs="Calibri"/>
          <w:color w:val="000000"/>
        </w:rPr>
        <w:instrText>5.8</w:instrText>
      </w:r>
      <w:r w:rsidRPr="00163BE0">
        <w:rPr>
          <w:rFonts w:eastAsia="Calibri" w:cs="Calibri"/>
          <w:color w:val="000000"/>
        </w:rPr>
        <w:tab/>
        <w:instrText>2025-29 Advocacy Prospectus</w:instrText>
      </w:r>
      <w:bookmarkEnd w:id="42"/>
      <w:r w:rsidRPr="00163BE0">
        <w:rPr>
          <w:rFonts w:eastAsia="Calibri" w:cs="Calibri"/>
          <w:color w:val="000000"/>
        </w:rPr>
        <w:instrText>" \f \l 2</w:instrText>
      </w:r>
      <w:r>
        <w:rPr>
          <w:rFonts w:eastAsia="Calibri" w:cs="Calibri"/>
          <w:color w:val="000000"/>
        </w:rPr>
        <w:fldChar w:fldCharType="end"/>
      </w:r>
      <w:bookmarkStart w:id="43" w:name="5.8__2025-29_Advocacy_Prospectus"/>
      <w:r w:rsidRPr="00163BE0">
        <w:rPr>
          <w:rFonts w:eastAsia="Calibri" w:cs="Calibri"/>
          <w:color w:val="FFFFFF"/>
          <w:sz w:val="4"/>
        </w:rPr>
        <w:t>5.8</w:t>
      </w:r>
      <w:r w:rsidRPr="00163BE0">
        <w:rPr>
          <w:rFonts w:eastAsia="Calibri" w:cs="Calibri"/>
          <w:color w:val="FFFFFF"/>
          <w:sz w:val="4"/>
        </w:rPr>
        <w:tab/>
        <w:t>2025-29 Advocacy Prospectus</w:t>
      </w:r>
    </w:p>
    <w:bookmarkEnd w:id="43"/>
    <w:p w14:paraId="54180B07" w14:textId="77777777" w:rsidR="00CD2BB4" w:rsidRDefault="00261EDA" w:rsidP="008D4BC2">
      <w:pPr>
        <w:rPr>
          <w:rFonts w:eastAsia="Calibri" w:cs="Calibri"/>
          <w:color w:val="003266"/>
          <w:sz w:val="28"/>
          <w:szCs w:val="28"/>
        </w:rPr>
      </w:pPr>
      <w:r w:rsidRPr="32FE4E5A">
        <w:rPr>
          <w:rFonts w:eastAsia="Calibri" w:cs="Calibri"/>
          <w:b/>
          <w:bCs/>
          <w:color w:val="003266"/>
          <w:sz w:val="28"/>
          <w:szCs w:val="28"/>
        </w:rPr>
        <w:t>5.8 2025-29 Advocacy Prospectus</w:t>
      </w:r>
    </w:p>
    <w:p w14:paraId="396BFAD0" w14:textId="77777777" w:rsidR="00FF5C33" w:rsidRPr="00FF5C33" w:rsidRDefault="00FF5C33" w:rsidP="008D4BC2">
      <w:pPr>
        <w:tabs>
          <w:tab w:val="left" w:pos="2552"/>
        </w:tabs>
        <w:ind w:left="2552" w:hanging="2552"/>
        <w:rPr>
          <w:rFonts w:eastAsia="Calibri"/>
        </w:rPr>
      </w:pPr>
    </w:p>
    <w:p w14:paraId="7E81CD48" w14:textId="77777777" w:rsidR="00C87230" w:rsidRDefault="00261EDA" w:rsidP="00C87230">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Director Customer &amp; Corporate Services</w:t>
      </w:r>
    </w:p>
    <w:p w14:paraId="54AD4D8C" w14:textId="77777777" w:rsidR="00C87230" w:rsidRDefault="00C87230" w:rsidP="00C87230">
      <w:pPr>
        <w:tabs>
          <w:tab w:val="left" w:pos="3119"/>
        </w:tabs>
        <w:ind w:left="3119" w:hanging="3119"/>
        <w:rPr>
          <w:rFonts w:eastAsia="Calibri"/>
        </w:rPr>
      </w:pPr>
    </w:p>
    <w:p w14:paraId="1784E095" w14:textId="77777777" w:rsidR="00C87230" w:rsidRDefault="00261EDA" w:rsidP="49923936">
      <w:pPr>
        <w:tabs>
          <w:tab w:val="left" w:pos="3119"/>
        </w:tabs>
        <w:ind w:left="3119" w:hanging="3119"/>
        <w:rPr>
          <w:rFonts w:eastAsia="Calibri" w:cs="Calibri"/>
          <w:color w:val="000000" w:themeColor="text1"/>
        </w:rPr>
      </w:pPr>
      <w:r w:rsidRPr="49923936">
        <w:rPr>
          <w:rFonts w:eastAsia="Calibri"/>
          <w:b/>
          <w:bCs/>
        </w:rPr>
        <w:t>Report Author:</w:t>
      </w:r>
      <w:r>
        <w:tab/>
      </w:r>
      <w:r w:rsidR="71133316" w:rsidRPr="49923936">
        <w:rPr>
          <w:rFonts w:eastAsia="Calibri" w:cs="Calibri"/>
          <w:color w:val="000000" w:themeColor="text1"/>
        </w:rPr>
        <w:t>Unit Manager Advocacy &amp; Stakeholder Engagement</w:t>
      </w:r>
    </w:p>
    <w:p w14:paraId="5FA87D1C" w14:textId="77777777" w:rsidR="00C87230" w:rsidRDefault="00C87230" w:rsidP="00C87230">
      <w:pPr>
        <w:tabs>
          <w:tab w:val="left" w:pos="3119"/>
        </w:tabs>
        <w:ind w:left="3119" w:hanging="3119"/>
        <w:rPr>
          <w:rFonts w:eastAsia="Calibri" w:cs="Calibri"/>
          <w:color w:val="000000" w:themeColor="text1"/>
        </w:rPr>
      </w:pPr>
    </w:p>
    <w:p w14:paraId="5DD471DD" w14:textId="2C0FABDA" w:rsidR="00C87230" w:rsidRDefault="00261EDA" w:rsidP="00C87230">
      <w:pPr>
        <w:tabs>
          <w:tab w:val="left" w:pos="3119"/>
        </w:tabs>
        <w:ind w:left="3119" w:hanging="3119"/>
        <w:rPr>
          <w:rFonts w:eastAsia="Calibri" w:cs="Calibri"/>
          <w:color w:val="000000"/>
        </w:rPr>
      </w:pPr>
      <w:r>
        <w:rPr>
          <w:rFonts w:eastAsia="Calibri" w:cs="Calibri"/>
          <w:b/>
          <w:bCs/>
          <w:color w:val="000000" w:themeColor="text1"/>
        </w:rPr>
        <w:t>In Attendance:</w:t>
      </w:r>
      <w:r w:rsidRPr="008E63D7">
        <w:rPr>
          <w:rFonts w:eastAsia="Calibri" w:cs="Calibri"/>
          <w:b/>
          <w:bCs/>
          <w:color w:val="000000" w:themeColor="text1"/>
        </w:rPr>
        <w:tab/>
      </w:r>
      <w:r w:rsidR="00254CAF">
        <w:rPr>
          <w:rFonts w:eastAsia="Calibri" w:cs="Calibri"/>
          <w:color w:val="000000"/>
        </w:rPr>
        <w:t>Chief Customer Officer</w:t>
      </w:r>
      <w:r w:rsidR="00254CAF">
        <w:rPr>
          <w:rFonts w:eastAsia="Calibri" w:cs="Calibri"/>
          <w:color w:val="000000"/>
        </w:rPr>
        <w:br/>
      </w:r>
      <w:r>
        <w:rPr>
          <w:rFonts w:eastAsia="Calibri" w:cs="Calibri"/>
          <w:color w:val="000000"/>
        </w:rPr>
        <w:t>Unit Manager Advocacy &amp; Stakeholder Engagement</w:t>
      </w:r>
    </w:p>
    <w:p w14:paraId="20B743D3" w14:textId="77777777" w:rsidR="00EF0D9A" w:rsidRDefault="00261EDA" w:rsidP="00EF0D9A">
      <w:pPr>
        <w:pStyle w:val="Heading1"/>
      </w:pPr>
      <w:r>
        <w:t>Executive Summary</w:t>
      </w:r>
    </w:p>
    <w:p w14:paraId="31B1B425" w14:textId="77777777" w:rsidR="3BCE2BDB" w:rsidRDefault="00261EDA" w:rsidP="5F3150CA">
      <w:r>
        <w:t xml:space="preserve">The intention of Council’s Advocacy Prospectus 2025-29 is to set the priorities and aspirations of the people who live, work and visit the City of Whittlesea and highlight opportunities to partner with all levels of Government to address the challenges our community face as a growing municipality now and into the future.  </w:t>
      </w:r>
    </w:p>
    <w:p w14:paraId="0958B5A7" w14:textId="77777777" w:rsidR="5F3150CA" w:rsidRDefault="5F3150CA" w:rsidP="5F3150CA"/>
    <w:p w14:paraId="2B3D82B7" w14:textId="77777777" w:rsidR="2DEF2D90" w:rsidRDefault="00261EDA" w:rsidP="5F3150CA">
      <w:r>
        <w:t>Each of the 12 priorities detailed within the Advocacy Prospectus 2025-29 have been informed by both evidence and community insights, to reflect partnership opportunities</w:t>
      </w:r>
      <w:r w:rsidR="7A7AA7C7">
        <w:t xml:space="preserve"> across five key domains:</w:t>
      </w:r>
    </w:p>
    <w:p w14:paraId="71CC5F0C" w14:textId="77777777" w:rsidR="7A7AA7C7" w:rsidRDefault="00261EDA" w:rsidP="00221F51">
      <w:pPr>
        <w:pStyle w:val="ListParagraph"/>
        <w:numPr>
          <w:ilvl w:val="0"/>
          <w:numId w:val="34"/>
        </w:numPr>
        <w:contextualSpacing w:val="0"/>
      </w:pPr>
      <w:r>
        <w:t>Housing.</w:t>
      </w:r>
    </w:p>
    <w:p w14:paraId="486754E2" w14:textId="77777777" w:rsidR="7A7AA7C7" w:rsidRDefault="00261EDA" w:rsidP="00221F51">
      <w:pPr>
        <w:pStyle w:val="ListParagraph"/>
        <w:numPr>
          <w:ilvl w:val="0"/>
          <w:numId w:val="34"/>
        </w:numPr>
        <w:contextualSpacing w:val="0"/>
      </w:pPr>
      <w:r>
        <w:t>Community Services &amp; Infrastructure.</w:t>
      </w:r>
    </w:p>
    <w:p w14:paraId="3F302FF4" w14:textId="77777777" w:rsidR="7A7AA7C7" w:rsidRDefault="00261EDA" w:rsidP="00221F51">
      <w:pPr>
        <w:pStyle w:val="ListParagraph"/>
        <w:numPr>
          <w:ilvl w:val="0"/>
          <w:numId w:val="34"/>
        </w:numPr>
        <w:contextualSpacing w:val="0"/>
      </w:pPr>
      <w:r>
        <w:t>Public Transport.</w:t>
      </w:r>
    </w:p>
    <w:p w14:paraId="36AC72EA" w14:textId="77777777" w:rsidR="7A7AA7C7" w:rsidRDefault="00261EDA" w:rsidP="00221F51">
      <w:pPr>
        <w:pStyle w:val="ListParagraph"/>
        <w:numPr>
          <w:ilvl w:val="0"/>
          <w:numId w:val="34"/>
        </w:numPr>
        <w:contextualSpacing w:val="0"/>
      </w:pPr>
      <w:r>
        <w:t>Roads.</w:t>
      </w:r>
    </w:p>
    <w:p w14:paraId="10C15B98" w14:textId="77777777" w:rsidR="7A7AA7C7" w:rsidRDefault="00261EDA" w:rsidP="00221F51">
      <w:pPr>
        <w:pStyle w:val="ListParagraph"/>
        <w:numPr>
          <w:ilvl w:val="0"/>
          <w:numId w:val="34"/>
        </w:numPr>
        <w:contextualSpacing w:val="0"/>
      </w:pPr>
      <w:r>
        <w:t>Environmental Sustainability.</w:t>
      </w:r>
    </w:p>
    <w:p w14:paraId="64E38EDD" w14:textId="77777777" w:rsidR="5F3150CA" w:rsidRDefault="5F3150CA" w:rsidP="5F3150CA"/>
    <w:p w14:paraId="08EC9A6B" w14:textId="77777777" w:rsidR="7A7AA7C7" w:rsidRDefault="00261EDA" w:rsidP="5F3150CA">
      <w:r>
        <w:t xml:space="preserve">The Advocacy Prospectus 2025-29 explicitly defines the ask, benefits, rationale and return of investment for all 12 priorities in </w:t>
      </w:r>
      <w:r w:rsidR="5E21D391">
        <w:t xml:space="preserve">an </w:t>
      </w:r>
      <w:r>
        <w:t>evidence-led approach.</w:t>
      </w:r>
      <w:r w:rsidR="6E3C308F">
        <w:t xml:space="preserve"> </w:t>
      </w:r>
    </w:p>
    <w:p w14:paraId="77EC9E16" w14:textId="77777777" w:rsidR="5F3150CA" w:rsidRDefault="5F3150CA" w:rsidP="5F3150CA"/>
    <w:p w14:paraId="4B799A11" w14:textId="77777777" w:rsidR="6E3C308F" w:rsidRDefault="00261EDA" w:rsidP="5F3150CA">
      <w:r>
        <w:t xml:space="preserve">The Advocacy Prospectus 2025-29 will be used a </w:t>
      </w:r>
      <w:r w:rsidR="062EBB23">
        <w:t xml:space="preserve">key </w:t>
      </w:r>
      <w:r>
        <w:t xml:space="preserve">resource to inform Council’s 2026 State Election Campaign, </w:t>
      </w:r>
      <w:r w:rsidR="4A8BB05E">
        <w:t xml:space="preserve">the next Federal election, as well as </w:t>
      </w:r>
      <w:r>
        <w:t>annual State and Federal Budget submissions</w:t>
      </w:r>
      <w:r w:rsidR="667FC242">
        <w:t>.</w:t>
      </w:r>
    </w:p>
    <w:p w14:paraId="1318638F" w14:textId="77777777" w:rsidR="004E56C0" w:rsidRDefault="00261EDA" w:rsidP="004E56C0">
      <w:pPr>
        <w:pStyle w:val="Heading1"/>
      </w:pPr>
      <w:r>
        <w:t>Officers’ Recommendation</w:t>
      </w:r>
    </w:p>
    <w:p w14:paraId="61DF54C9" w14:textId="1716A17F" w:rsidR="009E2F12" w:rsidRDefault="00261EDA" w:rsidP="00242C59">
      <w:pPr>
        <w:rPr>
          <w:rFonts w:eastAsia="Calibri" w:cs="Calibri"/>
          <w:color w:val="000000"/>
          <w:lang w:eastAsia="en-AU" w:bidi="en-AU"/>
        </w:rPr>
      </w:pPr>
      <w:r w:rsidRPr="004E72E9">
        <w:t xml:space="preserve">THAT </w:t>
      </w:r>
      <w:r w:rsidR="00225727" w:rsidRPr="004E72E9">
        <w:t>Council</w:t>
      </w:r>
      <w:r w:rsidR="00B331FC" w:rsidRPr="004E72E9">
        <w:t xml:space="preserve"> a</w:t>
      </w:r>
      <w:r w:rsidR="00294702" w:rsidRPr="004E72E9">
        <w:t>dopt</w:t>
      </w:r>
      <w:r w:rsidR="6B4BAE49" w:rsidRPr="004E72E9">
        <w:t xml:space="preserve"> the 2025-29 Advocacy Prospectus document</w:t>
      </w:r>
      <w:r w:rsidR="00242C59">
        <w:t xml:space="preserve"> at Attachment 1.</w:t>
      </w:r>
    </w:p>
    <w:p w14:paraId="595FF5E9" w14:textId="77777777" w:rsidR="00B35612" w:rsidRDefault="00B35612">
      <w:pPr>
        <w:spacing w:line="240" w:lineRule="auto"/>
        <w:rPr>
          <w:rFonts w:eastAsia="Calibri" w:cs="Calibri"/>
          <w:i/>
          <w:iCs/>
          <w:color w:val="000000"/>
          <w:lang w:eastAsia="en-AU" w:bidi="en-AU"/>
        </w:rPr>
      </w:pPr>
      <w:r>
        <w:rPr>
          <w:rFonts w:eastAsia="Calibri" w:cs="Calibri"/>
          <w:i/>
          <w:iCs/>
          <w:color w:val="000000"/>
          <w:lang w:eastAsia="en-AU" w:bidi="en-AU"/>
        </w:rPr>
        <w:br w:type="page"/>
      </w:r>
    </w:p>
    <w:p w14:paraId="4FC4A060" w14:textId="743CBE5D"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lastRenderedPageBreak/>
        <w:t>Cr Labrador moved the following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9E2F12" w14:paraId="29CD11C9" w14:textId="77777777">
        <w:tc>
          <w:tcPr>
            <w:tcW w:w="9027" w:type="dxa"/>
            <w:gridSpan w:val="2"/>
            <w:tcBorders>
              <w:bottom w:val="single" w:sz="8" w:space="0" w:color="000000"/>
            </w:tcBorders>
            <w:shd w:val="clear" w:color="auto" w:fill="002060"/>
          </w:tcPr>
          <w:p w14:paraId="4549584B" w14:textId="7480AA0F"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M</w:t>
            </w:r>
            <w:r w:rsidR="00242C59">
              <w:rPr>
                <w:rFonts w:eastAsia="Calibri" w:cs="Calibri"/>
                <w:b/>
                <w:bCs/>
                <w:color w:val="FFFFFF"/>
                <w:lang w:eastAsia="en-AU" w:bidi="en-AU"/>
              </w:rPr>
              <w:t>OTION</w:t>
            </w:r>
          </w:p>
        </w:tc>
      </w:tr>
      <w:tr w:rsidR="009E2F12" w14:paraId="48D4FE54"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3B300C02"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tcPr>
          <w:p w14:paraId="3D498736"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Labrador</w:t>
            </w:r>
          </w:p>
        </w:tc>
      </w:tr>
      <w:tr w:rsidR="009E2F12" w14:paraId="0A7466F5"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2E2DC2F2"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tcPr>
          <w:p w14:paraId="2C9C7D01"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Taylor</w:t>
            </w:r>
          </w:p>
        </w:tc>
      </w:tr>
    </w:tbl>
    <w:p w14:paraId="2E9E8572" w14:textId="77777777" w:rsidR="009E2F12" w:rsidRDefault="00261EDA" w:rsidP="00242C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eastAsia="Calibri" w:cs="Calibri"/>
          <w:color w:val="000000"/>
          <w:sz w:val="23"/>
          <w:szCs w:val="23"/>
          <w:lang w:eastAsia="en-AU" w:bidi="en-AU"/>
        </w:rPr>
      </w:pPr>
      <w:r>
        <w:rPr>
          <w:rFonts w:eastAsia="Calibri" w:cs="Calibri"/>
          <w:color w:val="000000"/>
          <w:lang w:eastAsia="en-AU" w:bidi="en-AU"/>
        </w:rPr>
        <w:t> </w:t>
      </w:r>
    </w:p>
    <w:p w14:paraId="127221FC" w14:textId="77777777" w:rsidR="009E2F12" w:rsidRDefault="00261EDA" w:rsidP="00242C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lang w:eastAsia="en-AU" w:bidi="en-AU"/>
        </w:rPr>
      </w:pPr>
      <w:r>
        <w:rPr>
          <w:rFonts w:eastAsia="Calibri" w:cs="Calibri"/>
          <w:lang w:eastAsia="en-AU" w:bidi="en-AU"/>
        </w:rPr>
        <w:t>THAT Council:</w:t>
      </w:r>
    </w:p>
    <w:p w14:paraId="3F8E8388" w14:textId="77777777" w:rsidR="009E2F12" w:rsidRDefault="00261EDA" w:rsidP="00242C59">
      <w:pPr>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lang w:eastAsia="en-AU" w:bidi="en-AU"/>
        </w:rPr>
      </w:pPr>
      <w:r>
        <w:rPr>
          <w:rFonts w:eastAsia="Calibri" w:cs="Calibri"/>
          <w:lang w:eastAsia="en-AU" w:bidi="en-AU"/>
        </w:rPr>
        <w:t>Adopt the 2025-29 Advocacy Prospectus document at Attachment 1.</w:t>
      </w:r>
    </w:p>
    <w:p w14:paraId="5958E114" w14:textId="77777777" w:rsidR="009E2F12" w:rsidRDefault="00261EDA" w:rsidP="00242C59">
      <w:pPr>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lang w:eastAsia="en-AU" w:bidi="en-AU"/>
        </w:rPr>
      </w:pPr>
      <w:r>
        <w:rPr>
          <w:rFonts w:eastAsia="Calibri" w:cs="Calibri"/>
          <w:lang w:eastAsia="en-AU" w:bidi="en-AU"/>
        </w:rPr>
        <w:t>Note that Section 2, of Page 26, ‘Community Safety and Amenity’ further incorporate the following advocacy points of:</w:t>
      </w:r>
    </w:p>
    <w:p w14:paraId="41BFB2F4" w14:textId="77777777" w:rsidR="009E2F12" w:rsidRDefault="00261EDA" w:rsidP="00242C59">
      <w:pPr>
        <w:tabs>
          <w:tab w:val="left" w:pos="709"/>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rPr>
          <w:rFonts w:eastAsia="Calibri" w:cs="Calibri"/>
          <w:lang w:eastAsia="en-AU" w:bidi="en-AU"/>
        </w:rPr>
      </w:pPr>
      <w:r>
        <w:rPr>
          <w:rFonts w:eastAsia="Calibri" w:cs="Calibri"/>
          <w:lang w:eastAsia="en-AU" w:bidi="en-AU"/>
        </w:rPr>
        <w:t>a)</w:t>
      </w:r>
      <w:r>
        <w:rPr>
          <w:rFonts w:eastAsia="Calibri" w:cs="Calibri"/>
          <w:lang w:eastAsia="en-AU" w:bidi="en-AU"/>
        </w:rPr>
        <w:tab/>
        <w:t>Increased police presence to keep Whittlesea safe; and</w:t>
      </w:r>
    </w:p>
    <w:p w14:paraId="724109B0" w14:textId="77777777" w:rsidR="009E2F12" w:rsidRDefault="00261EDA" w:rsidP="00242C59">
      <w:pPr>
        <w:tabs>
          <w:tab w:val="left" w:pos="709"/>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34" w:hanging="425"/>
        <w:rPr>
          <w:rFonts w:eastAsia="Calibri" w:cs="Calibri"/>
          <w:lang w:eastAsia="en-AU" w:bidi="en-AU"/>
        </w:rPr>
      </w:pPr>
      <w:r>
        <w:rPr>
          <w:rFonts w:eastAsia="Calibri" w:cs="Calibri"/>
          <w:lang w:eastAsia="en-AU" w:bidi="en-AU"/>
        </w:rPr>
        <w:t>b)</w:t>
      </w:r>
      <w:r>
        <w:rPr>
          <w:rFonts w:eastAsia="Calibri" w:cs="Calibri"/>
          <w:lang w:eastAsia="en-AU" w:bidi="en-AU"/>
        </w:rPr>
        <w:tab/>
        <w:t xml:space="preserve">Stronger deterrents of crime through increased policing and community safety programs. </w:t>
      </w:r>
    </w:p>
    <w:p w14:paraId="441D96FA" w14:textId="77777777" w:rsidR="009E2F12" w:rsidRDefault="009E2F12" w:rsidP="00151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Calibri" w:cs="Calibri"/>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DB64BB" w14:paraId="243FC083" w14:textId="77777777">
        <w:tc>
          <w:tcPr>
            <w:tcW w:w="9006" w:type="dxa"/>
            <w:tcBorders>
              <w:right w:val="single" w:sz="8" w:space="0" w:color="000000"/>
            </w:tcBorders>
            <w:shd w:val="clear" w:color="auto" w:fill="002060"/>
          </w:tcPr>
          <w:p w14:paraId="72A44D8B" w14:textId="77777777" w:rsidR="00DB64BB" w:rsidRDefault="00DB64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COUNCILLOR/S WHO SPOKE TO MOTION</w:t>
            </w:r>
          </w:p>
        </w:tc>
      </w:tr>
      <w:tr w:rsidR="00DB64BB" w14:paraId="0DF14889" w14:textId="77777777">
        <w:tc>
          <w:tcPr>
            <w:tcW w:w="9006" w:type="dxa"/>
            <w:tcBorders>
              <w:left w:val="nil"/>
            </w:tcBorders>
          </w:tcPr>
          <w:p w14:paraId="3CC93489" w14:textId="60D2F685" w:rsidR="00DB64BB" w:rsidRDefault="00DB64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Labrador, Cr Taylor</w:t>
            </w:r>
          </w:p>
        </w:tc>
      </w:tr>
    </w:tbl>
    <w:p w14:paraId="7C785E4C" w14:textId="77777777" w:rsidR="00DB64BB" w:rsidRDefault="00DB64BB" w:rsidP="002543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3E35E058" w14:textId="1E4B613E" w:rsidR="009E2F12" w:rsidRDefault="00261EDA" w:rsidP="002543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lang w:eastAsia="en-AU" w:bidi="en-AU"/>
        </w:rPr>
        <w:t>Cr Colwell proposed the following amendment</w:t>
      </w:r>
      <w:r w:rsidR="0025436C">
        <w:rPr>
          <w:rFonts w:eastAsia="Calibri" w:cs="Calibri"/>
          <w:i/>
          <w:iCs/>
          <w:color w:val="000000"/>
          <w:lang w:eastAsia="en-AU" w:bidi="en-AU"/>
        </w:rPr>
        <w:t xml:space="preserve"> to Cr Labrador, as the mover of the substantive motion and Cr Taylor</w:t>
      </w:r>
      <w:r w:rsidR="00602F86">
        <w:rPr>
          <w:rFonts w:eastAsia="Calibri" w:cs="Calibri"/>
          <w:i/>
          <w:iCs/>
          <w:color w:val="000000"/>
          <w:lang w:eastAsia="en-AU" w:bidi="en-AU"/>
        </w:rPr>
        <w:t>,</w:t>
      </w:r>
      <w:r w:rsidR="0025436C">
        <w:rPr>
          <w:rFonts w:eastAsia="Calibri" w:cs="Calibri"/>
          <w:i/>
          <w:iCs/>
          <w:color w:val="000000"/>
          <w:lang w:eastAsia="en-AU" w:bidi="en-AU"/>
        </w:rPr>
        <w:t xml:space="preserve"> as the seconder</w:t>
      </w:r>
      <w:r>
        <w:rPr>
          <w:rFonts w:eastAsia="Calibri" w:cs="Calibri"/>
          <w:i/>
          <w:iCs/>
          <w:color w:val="000000"/>
          <w:lang w:eastAsia="en-AU" w:bidi="en-AU"/>
        </w:rPr>
        <w:t>. Cr Labrador</w:t>
      </w:r>
      <w:r w:rsidR="006576B7">
        <w:rPr>
          <w:rFonts w:eastAsia="Calibri" w:cs="Calibri"/>
          <w:i/>
          <w:iCs/>
          <w:color w:val="000000"/>
          <w:lang w:eastAsia="en-AU" w:bidi="en-AU"/>
        </w:rPr>
        <w:t xml:space="preserve"> </w:t>
      </w:r>
      <w:r w:rsidR="0050191A">
        <w:rPr>
          <w:rFonts w:eastAsia="Calibri" w:cs="Calibri"/>
          <w:i/>
          <w:iCs/>
          <w:color w:val="000000"/>
          <w:lang w:eastAsia="en-AU" w:bidi="en-AU"/>
        </w:rPr>
        <w:t>and Cr Taylor</w:t>
      </w:r>
      <w:r w:rsidR="00F10964">
        <w:rPr>
          <w:rFonts w:eastAsia="Calibri" w:cs="Calibri"/>
          <w:i/>
          <w:iCs/>
          <w:color w:val="000000"/>
          <w:lang w:eastAsia="en-AU" w:bidi="en-AU"/>
        </w:rPr>
        <w:t xml:space="preserve"> </w:t>
      </w:r>
      <w:r>
        <w:rPr>
          <w:rFonts w:eastAsia="Calibri" w:cs="Calibri"/>
          <w:i/>
          <w:iCs/>
          <w:color w:val="000000"/>
          <w:lang w:eastAsia="en-AU" w:bidi="en-AU"/>
        </w:rPr>
        <w:t>did not accept the amendment.</w:t>
      </w:r>
    </w:p>
    <w:p w14:paraId="33EC5C8C"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Calibri" w:cs="Calibri"/>
          <w:i/>
          <w:iCs/>
          <w:color w:val="000000"/>
          <w:lang w:eastAsia="en-AU" w:bidi="en-AU"/>
        </w:rPr>
      </w:pPr>
    </w:p>
    <w:p w14:paraId="0DA732C4" w14:textId="77777777" w:rsidR="009E2F12" w:rsidRDefault="00261EDA" w:rsidP="00151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eastAsia="Calibri" w:cs="Calibri"/>
          <w:i/>
          <w:iCs/>
          <w:color w:val="000000"/>
          <w:lang w:eastAsia="en-AU" w:bidi="en-AU"/>
        </w:rPr>
      </w:pPr>
      <w:r>
        <w:rPr>
          <w:rFonts w:eastAsia="Calibri" w:cs="Calibri"/>
          <w:i/>
          <w:iCs/>
          <w:color w:val="000000"/>
          <w:lang w:eastAsia="en-AU" w:bidi="en-AU"/>
        </w:rPr>
        <w:t>The Chair sought a seconder for Cr Colwell’s amendment.</w:t>
      </w:r>
    </w:p>
    <w:tbl>
      <w:tblPr>
        <w:tblW w:w="901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13"/>
        <w:gridCol w:w="7597"/>
      </w:tblGrid>
      <w:tr w:rsidR="009E2F12" w14:paraId="2E4E90C1" w14:textId="77777777" w:rsidTr="00CB7E9A">
        <w:tc>
          <w:tcPr>
            <w:tcW w:w="9009" w:type="dxa"/>
            <w:gridSpan w:val="2"/>
            <w:tcBorders>
              <w:bottom w:val="single" w:sz="4" w:space="0" w:color="auto"/>
            </w:tcBorders>
            <w:shd w:val="clear" w:color="auto" w:fill="002060"/>
          </w:tcPr>
          <w:p w14:paraId="62533CC1" w14:textId="22DF22E0"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color w:val="FFFFFF"/>
                <w:lang w:eastAsia="en-AU" w:bidi="en-AU"/>
              </w:rPr>
            </w:pPr>
            <w:r>
              <w:rPr>
                <w:rFonts w:eastAsia="Calibri" w:cs="Calibri"/>
                <w:b/>
                <w:bCs/>
                <w:color w:val="FFFFFF"/>
                <w:lang w:eastAsia="en-AU" w:bidi="en-AU"/>
              </w:rPr>
              <w:t>A</w:t>
            </w:r>
            <w:r w:rsidR="00242C59">
              <w:rPr>
                <w:rFonts w:eastAsia="Calibri" w:cs="Calibri"/>
                <w:b/>
                <w:bCs/>
                <w:color w:val="FFFFFF"/>
                <w:lang w:eastAsia="en-AU" w:bidi="en-AU"/>
              </w:rPr>
              <w:t>MENDMENT</w:t>
            </w:r>
          </w:p>
        </w:tc>
      </w:tr>
      <w:tr w:rsidR="009E2F12" w14:paraId="2713B220" w14:textId="77777777" w:rsidTr="00EA6E05">
        <w:tblPrEx>
          <w:tblBorders>
            <w:insideH w:val="single" w:sz="4" w:space="0" w:color="auto"/>
            <w:insideV w:val="single" w:sz="4" w:space="0" w:color="auto"/>
          </w:tblBorders>
        </w:tblPrEx>
        <w:tc>
          <w:tcPr>
            <w:tcW w:w="1413" w:type="dxa"/>
            <w:tcBorders>
              <w:top w:val="single" w:sz="4" w:space="0" w:color="auto"/>
            </w:tcBorders>
          </w:tcPr>
          <w:p w14:paraId="17141162" w14:textId="77777777" w:rsidR="009E2F12" w:rsidRDefault="00261EDA" w:rsidP="00C62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b/>
                <w:bCs/>
                <w:i/>
                <w:iCs/>
                <w:color w:val="000000"/>
                <w:lang w:eastAsia="en-AU" w:bidi="en-AU"/>
              </w:rPr>
            </w:pPr>
            <w:r>
              <w:rPr>
                <w:rFonts w:eastAsia="Calibri" w:cs="Calibri"/>
                <w:b/>
                <w:bCs/>
                <w:i/>
                <w:iCs/>
                <w:color w:val="000000"/>
                <w:lang w:eastAsia="en-AU" w:bidi="en-AU"/>
              </w:rPr>
              <w:t>Moved:</w:t>
            </w:r>
          </w:p>
        </w:tc>
        <w:tc>
          <w:tcPr>
            <w:tcW w:w="7597" w:type="dxa"/>
            <w:tcBorders>
              <w:top w:val="single" w:sz="4" w:space="0" w:color="auto"/>
            </w:tcBorders>
          </w:tcPr>
          <w:p w14:paraId="77EBAB33" w14:textId="77777777" w:rsidR="009E2F12" w:rsidRDefault="00261EDA" w:rsidP="00C62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Colwell</w:t>
            </w:r>
          </w:p>
        </w:tc>
      </w:tr>
      <w:tr w:rsidR="009E2F12" w14:paraId="1A8D869B" w14:textId="77777777" w:rsidTr="00EA6E05">
        <w:tblPrEx>
          <w:tblBorders>
            <w:insideH w:val="single" w:sz="4" w:space="0" w:color="auto"/>
            <w:insideV w:val="single" w:sz="4" w:space="0" w:color="auto"/>
          </w:tblBorders>
        </w:tblPrEx>
        <w:tc>
          <w:tcPr>
            <w:tcW w:w="1413" w:type="dxa"/>
          </w:tcPr>
          <w:p w14:paraId="39A52CFF" w14:textId="77777777" w:rsidR="009E2F12" w:rsidRDefault="00261EDA" w:rsidP="00242C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i/>
                <w:iCs/>
                <w:color w:val="000000"/>
                <w:lang w:eastAsia="en-AU" w:bidi="en-AU"/>
              </w:rPr>
            </w:pPr>
            <w:r>
              <w:rPr>
                <w:rFonts w:eastAsia="Calibri" w:cs="Calibri"/>
                <w:b/>
                <w:bCs/>
                <w:i/>
                <w:iCs/>
                <w:color w:val="000000"/>
                <w:lang w:eastAsia="en-AU" w:bidi="en-AU"/>
              </w:rPr>
              <w:t>Seconded:</w:t>
            </w:r>
          </w:p>
        </w:tc>
        <w:tc>
          <w:tcPr>
            <w:tcW w:w="7597" w:type="dxa"/>
          </w:tcPr>
          <w:p w14:paraId="10BC1565" w14:textId="77777777" w:rsidR="009E2F12" w:rsidRDefault="00261EDA" w:rsidP="00242C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lang w:eastAsia="en-AU" w:bidi="en-AU"/>
              </w:rPr>
              <w:t>Cr Lappin</w:t>
            </w:r>
          </w:p>
        </w:tc>
      </w:tr>
    </w:tbl>
    <w:p w14:paraId="4271A3A7" w14:textId="77777777" w:rsidR="009E2F12" w:rsidRDefault="009E2F12" w:rsidP="00151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Calibri" w:cs="Calibri"/>
          <w:lang w:eastAsia="en-AU" w:bidi="en-AU"/>
        </w:rPr>
      </w:pPr>
    </w:p>
    <w:p w14:paraId="1CA0121D" w14:textId="77777777" w:rsidR="009E2F12" w:rsidRDefault="00261EDA" w:rsidP="00242C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lang w:eastAsia="en-AU" w:bidi="en-AU"/>
        </w:rPr>
      </w:pPr>
      <w:r>
        <w:rPr>
          <w:rFonts w:eastAsia="Calibri" w:cs="Calibri"/>
          <w:lang w:eastAsia="en-AU" w:bidi="en-AU"/>
        </w:rPr>
        <w:t>THAT Council:</w:t>
      </w:r>
    </w:p>
    <w:p w14:paraId="43E3B136" w14:textId="77777777" w:rsidR="009E2F12" w:rsidRDefault="00261EDA" w:rsidP="00242C59">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lang w:eastAsia="en-AU" w:bidi="en-AU"/>
        </w:rPr>
      </w:pPr>
      <w:r>
        <w:rPr>
          <w:rFonts w:eastAsia="Calibri" w:cs="Calibri"/>
          <w:lang w:eastAsia="en-AU" w:bidi="en-AU"/>
        </w:rPr>
        <w:t>Adopt the 2025-29 Advocacy Prospectus document at Attachment 1.</w:t>
      </w:r>
    </w:p>
    <w:p w14:paraId="111233D2" w14:textId="77777777" w:rsidR="009E2F12" w:rsidRDefault="00261EDA" w:rsidP="00242C59">
      <w:pPr>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strike/>
          <w:lang w:eastAsia="en-AU" w:bidi="en-AU"/>
        </w:rPr>
      </w:pPr>
      <w:r>
        <w:rPr>
          <w:rFonts w:eastAsia="Calibri" w:cs="Calibri"/>
          <w:b/>
          <w:bCs/>
          <w:strike/>
          <w:lang w:eastAsia="en-AU" w:bidi="en-AU"/>
        </w:rPr>
        <w:t>Note that Section 2, of Page 26, ‘Community Safety and Amenity’ further incorporate the following advocacy points of:</w:t>
      </w:r>
    </w:p>
    <w:p w14:paraId="025AB28B" w14:textId="77777777" w:rsidR="009E2F12" w:rsidRDefault="00261EDA" w:rsidP="00242C59">
      <w:pPr>
        <w:tabs>
          <w:tab w:val="left" w:pos="709"/>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rPr>
          <w:rFonts w:eastAsia="Calibri" w:cs="Calibri"/>
          <w:b/>
          <w:bCs/>
          <w:strike/>
          <w:lang w:eastAsia="en-AU" w:bidi="en-AU"/>
        </w:rPr>
      </w:pPr>
      <w:r>
        <w:rPr>
          <w:rFonts w:eastAsia="Calibri" w:cs="Calibri"/>
          <w:b/>
          <w:bCs/>
          <w:strike/>
          <w:lang w:eastAsia="en-AU" w:bidi="en-AU"/>
        </w:rPr>
        <w:t>a)</w:t>
      </w:r>
      <w:r>
        <w:rPr>
          <w:rFonts w:eastAsia="Calibri" w:cs="Calibri"/>
          <w:b/>
          <w:bCs/>
          <w:strike/>
          <w:lang w:eastAsia="en-AU" w:bidi="en-AU"/>
        </w:rPr>
        <w:tab/>
        <w:t>Increased police presence to keep Whittlesea safe; and</w:t>
      </w:r>
    </w:p>
    <w:p w14:paraId="6C803B43" w14:textId="77777777" w:rsidR="009E2F12" w:rsidRDefault="00261EDA" w:rsidP="00242C59">
      <w:pPr>
        <w:tabs>
          <w:tab w:val="left" w:pos="709"/>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34" w:hanging="425"/>
        <w:rPr>
          <w:rFonts w:eastAsia="Calibri" w:cs="Calibri"/>
          <w:b/>
          <w:bCs/>
          <w:strike/>
          <w:lang w:eastAsia="en-AU" w:bidi="en-AU"/>
        </w:rPr>
      </w:pPr>
      <w:r>
        <w:rPr>
          <w:rFonts w:eastAsia="Calibri" w:cs="Calibri"/>
          <w:b/>
          <w:bCs/>
          <w:strike/>
          <w:lang w:eastAsia="en-AU" w:bidi="en-AU"/>
        </w:rPr>
        <w:t>b)</w:t>
      </w:r>
      <w:r>
        <w:rPr>
          <w:rFonts w:eastAsia="Calibri" w:cs="Calibri"/>
          <w:b/>
          <w:bCs/>
          <w:strike/>
          <w:lang w:eastAsia="en-AU" w:bidi="en-AU"/>
        </w:rPr>
        <w:tab/>
        <w:t xml:space="preserve">Stronger deterrents of crime through increased policing and community safety programs. </w:t>
      </w:r>
    </w:p>
    <w:p w14:paraId="0E6E5F19" w14:textId="77777777" w:rsidR="009E2F12" w:rsidRDefault="009E2F12" w:rsidP="00151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Calibri" w:cs="Calibri"/>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3A650A" w14:paraId="68F9A308" w14:textId="77777777">
        <w:tc>
          <w:tcPr>
            <w:tcW w:w="9006" w:type="dxa"/>
            <w:tcBorders>
              <w:right w:val="single" w:sz="8" w:space="0" w:color="000000"/>
            </w:tcBorders>
            <w:shd w:val="clear" w:color="auto" w:fill="002060"/>
          </w:tcPr>
          <w:p w14:paraId="5DF05BAB" w14:textId="77777777" w:rsidR="003A650A" w:rsidRDefault="003A65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COUNCILLOR/S WHO SPOKE TO AMENDMENT</w:t>
            </w:r>
          </w:p>
        </w:tc>
      </w:tr>
      <w:tr w:rsidR="003A650A" w14:paraId="6120A5F9" w14:textId="77777777">
        <w:tc>
          <w:tcPr>
            <w:tcW w:w="9006" w:type="dxa"/>
            <w:tcBorders>
              <w:left w:val="nil"/>
            </w:tcBorders>
          </w:tcPr>
          <w:p w14:paraId="2F0C97D4" w14:textId="77777777" w:rsidR="00BB5214" w:rsidRDefault="00BB5214" w:rsidP="00BB5214">
            <w:pPr>
              <w:tabs>
                <w:tab w:val="left" w:pos="3693"/>
                <w:tab w:val="left" w:pos="6540"/>
                <w:tab w:val="left" w:pos="9360"/>
                <w:tab w:val="left" w:pos="10080"/>
              </w:tabs>
              <w:spacing w:before="120"/>
              <w:rPr>
                <w:rFonts w:eastAsia="Calibri" w:cs="Calibri"/>
                <w:color w:val="000000"/>
                <w:lang w:eastAsia="en-AU" w:bidi="en-AU"/>
              </w:rPr>
            </w:pPr>
            <w:r>
              <w:rPr>
                <w:rFonts w:eastAsia="Calibri" w:cs="Calibri"/>
                <w:b/>
                <w:bCs/>
                <w:color w:val="000000"/>
                <w:lang w:eastAsia="en-AU" w:bidi="en-AU"/>
              </w:rPr>
              <w:t>IN FAVOUR</w:t>
            </w:r>
            <w:r>
              <w:rPr>
                <w:rFonts w:eastAsia="Calibri" w:cs="Calibri"/>
                <w:b/>
                <w:bCs/>
                <w:color w:val="000000"/>
                <w:lang w:eastAsia="en-AU" w:bidi="en-AU"/>
              </w:rPr>
              <w:tab/>
              <w:t>IN OPPOSITION</w:t>
            </w:r>
            <w:r>
              <w:rPr>
                <w:rFonts w:eastAsia="Calibri" w:cs="Calibri"/>
                <w:b/>
                <w:bCs/>
                <w:color w:val="000000"/>
                <w:lang w:eastAsia="en-AU" w:bidi="en-AU"/>
              </w:rPr>
              <w:tab/>
              <w:t>RIGHT OF REPLY</w:t>
            </w:r>
          </w:p>
          <w:p w14:paraId="4BF06A09" w14:textId="43E21C98" w:rsidR="003A650A" w:rsidRDefault="008851B4" w:rsidP="00026A41">
            <w:pPr>
              <w:tabs>
                <w:tab w:val="left" w:pos="3705"/>
                <w:tab w:val="left" w:pos="6528"/>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Colwell, Cr Lappin,</w:t>
            </w:r>
            <w:r>
              <w:rPr>
                <w:rFonts w:eastAsia="Calibri" w:cs="Calibri"/>
                <w:i/>
                <w:iCs/>
                <w:color w:val="000000"/>
                <w:lang w:eastAsia="en-AU" w:bidi="en-AU"/>
              </w:rPr>
              <w:tab/>
              <w:t>Cr Taylor</w:t>
            </w:r>
            <w:r>
              <w:rPr>
                <w:rFonts w:eastAsia="Calibri" w:cs="Calibri"/>
                <w:i/>
                <w:iCs/>
                <w:color w:val="000000"/>
                <w:lang w:eastAsia="en-AU" w:bidi="en-AU"/>
              </w:rPr>
              <w:br/>
              <w:t>Cr McLindon</w:t>
            </w:r>
            <w:r w:rsidR="007F4F95">
              <w:rPr>
                <w:rFonts w:eastAsia="Calibri" w:cs="Calibri"/>
                <w:i/>
                <w:iCs/>
                <w:color w:val="000000"/>
                <w:lang w:eastAsia="en-AU" w:bidi="en-AU"/>
              </w:rPr>
              <w:t>,</w:t>
            </w:r>
            <w:r>
              <w:rPr>
                <w:rFonts w:eastAsia="Calibri" w:cs="Calibri"/>
                <w:i/>
                <w:iCs/>
                <w:color w:val="000000"/>
                <w:lang w:eastAsia="en-AU" w:bidi="en-AU"/>
              </w:rPr>
              <w:t xml:space="preserve"> Cr Stow, Cr Zinni</w:t>
            </w:r>
          </w:p>
        </w:tc>
      </w:tr>
    </w:tbl>
    <w:p w14:paraId="3C8C1EF8" w14:textId="77777777" w:rsidR="003A650A" w:rsidRDefault="003A650A" w:rsidP="003A65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62B370D7" w14:textId="18FCC997" w:rsidR="00F10964" w:rsidRDefault="00F10964">
      <w:pPr>
        <w:spacing w:line="240" w:lineRule="auto"/>
        <w:rPr>
          <w:rFonts w:eastAsia="Calibri" w:cs="Calibri"/>
          <w:color w:val="000000"/>
          <w:lang w:eastAsia="en-AU" w:bidi="en-AU"/>
        </w:rPr>
      </w:pPr>
      <w:r>
        <w:rPr>
          <w:rFonts w:eastAsia="Calibri" w:cs="Calibri"/>
          <w:color w:val="000000"/>
          <w:lang w:eastAsia="en-AU" w:bidi="en-AU"/>
        </w:rPr>
        <w:br w:type="page"/>
      </w:r>
    </w:p>
    <w:p w14:paraId="39F59D8F" w14:textId="77777777" w:rsidR="00F25172" w:rsidRPr="008967C4" w:rsidRDefault="00F25172" w:rsidP="00F251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lastRenderedPageBreak/>
        <w:t>The Chair put the amendment to the vote.</w:t>
      </w: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DC0DD3" w14:paraId="1830912F" w14:textId="77777777">
        <w:tc>
          <w:tcPr>
            <w:tcW w:w="8997" w:type="dxa"/>
            <w:gridSpan w:val="3"/>
            <w:tcBorders>
              <w:bottom w:val="nil"/>
            </w:tcBorders>
            <w:shd w:val="clear" w:color="auto" w:fill="002060"/>
          </w:tcPr>
          <w:p w14:paraId="7217DAC4" w14:textId="77777777" w:rsidR="00DC0DD3" w:rsidRDefault="00DC0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VOTING</w:t>
            </w:r>
          </w:p>
        </w:tc>
      </w:tr>
      <w:tr w:rsidR="00DC0DD3" w14:paraId="50982991"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tcMar>
              <w:left w:w="118" w:type="dxa"/>
            </w:tcMar>
          </w:tcPr>
          <w:p w14:paraId="1A3E74D8" w14:textId="77777777" w:rsidR="00DC0DD3" w:rsidRDefault="00DC0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tcPr>
          <w:p w14:paraId="691541DB" w14:textId="77777777" w:rsidR="00DC0DD3" w:rsidRDefault="00DC0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tcMar>
              <w:left w:w="0" w:type="dxa"/>
              <w:right w:w="20" w:type="dxa"/>
            </w:tcMar>
          </w:tcPr>
          <w:p w14:paraId="6F8C6205" w14:textId="77777777" w:rsidR="00DC0DD3" w:rsidRDefault="00DC0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7799567E" w14:textId="77777777" w:rsidR="00DC0DD3" w:rsidRDefault="00DC0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DC0DD3" w14:paraId="68EE017A"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Mar>
              <w:left w:w="118" w:type="dxa"/>
            </w:tcMar>
          </w:tcPr>
          <w:p w14:paraId="6FF5677A" w14:textId="77777777" w:rsidR="00DC0DD3" w:rsidRDefault="00DC0DD3" w:rsidP="00DC0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Colwell</w:t>
            </w:r>
          </w:p>
          <w:p w14:paraId="35580441" w14:textId="77777777" w:rsidR="00DC0DD3" w:rsidRDefault="00DC0DD3" w:rsidP="00DC0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Cox</w:t>
            </w:r>
          </w:p>
          <w:p w14:paraId="5EFAE690" w14:textId="17D360F3" w:rsidR="00DC0DD3" w:rsidRDefault="00DC0DD3" w:rsidP="00DC0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Gunn</w:t>
            </w:r>
          </w:p>
          <w:p w14:paraId="5E707201" w14:textId="1AD27B5D" w:rsidR="00DC0DD3" w:rsidRDefault="00DC0DD3" w:rsidP="00DC0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lang w:eastAsia="en-AU" w:bidi="en-AU"/>
              </w:rPr>
              <w:t>Cr Lappin</w:t>
            </w:r>
          </w:p>
          <w:p w14:paraId="348FA596" w14:textId="40F6FDB9" w:rsidR="00DC0DD3" w:rsidRDefault="00DC0DD3" w:rsidP="00DC0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Lenberg</w:t>
            </w:r>
          </w:p>
          <w:p w14:paraId="5C602355" w14:textId="77777777" w:rsidR="00DC0DD3" w:rsidRDefault="00DC0DD3" w:rsidP="00DC0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McLindon</w:t>
            </w:r>
          </w:p>
          <w:p w14:paraId="4D9F0C0A" w14:textId="77777777" w:rsidR="00DC0DD3" w:rsidRDefault="00DC0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Stow</w:t>
            </w:r>
          </w:p>
          <w:p w14:paraId="699DAF7A" w14:textId="77777777" w:rsidR="00DC0DD3" w:rsidRDefault="00DC0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Zinni</w:t>
            </w:r>
          </w:p>
        </w:tc>
        <w:tc>
          <w:tcPr>
            <w:tcW w:w="2999" w:type="dxa"/>
            <w:tcBorders>
              <w:left w:val="nil"/>
            </w:tcBorders>
          </w:tcPr>
          <w:p w14:paraId="52EA3EBE" w14:textId="77777777" w:rsidR="00DC0DD3" w:rsidRDefault="00DC0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Labrador</w:t>
            </w:r>
          </w:p>
          <w:p w14:paraId="5D0D04DB" w14:textId="77777777" w:rsidR="00DC0DD3" w:rsidRPr="00426E8A" w:rsidRDefault="00DC0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Taylor</w:t>
            </w:r>
          </w:p>
        </w:tc>
        <w:tc>
          <w:tcPr>
            <w:tcW w:w="2999" w:type="dxa"/>
            <w:tcBorders>
              <w:left w:val="nil"/>
            </w:tcBorders>
            <w:tcMar>
              <w:left w:w="0" w:type="dxa"/>
              <w:right w:w="20" w:type="dxa"/>
            </w:tcMar>
          </w:tcPr>
          <w:p w14:paraId="57801D39" w14:textId="049D1A74" w:rsidR="00DC0DD3" w:rsidRDefault="00DC0DD3">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lang w:eastAsia="en-AU" w:bidi="en-AU"/>
              </w:rPr>
              <w:t>Nil</w:t>
            </w:r>
          </w:p>
        </w:tc>
      </w:tr>
    </w:tbl>
    <w:p w14:paraId="57E11CB9" w14:textId="77777777" w:rsidR="00DC0DD3" w:rsidRPr="00F25172" w:rsidRDefault="00DC0DD3" w:rsidP="003A65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3B42FFE6" w14:textId="03FBA64F" w:rsidR="009E2F12" w:rsidRDefault="00261EDA" w:rsidP="00151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eastAsia="Calibri" w:cs="Calibri"/>
          <w:i/>
          <w:iCs/>
          <w:lang w:eastAsia="en-AU" w:bidi="en-AU"/>
        </w:rPr>
      </w:pPr>
      <w:r>
        <w:rPr>
          <w:rFonts w:eastAsia="Calibri" w:cs="Calibri"/>
          <w:i/>
          <w:iCs/>
          <w:lang w:eastAsia="en-AU" w:bidi="en-AU"/>
        </w:rPr>
        <w:t>The amendment was carried and became the substantive motion.</w:t>
      </w:r>
    </w:p>
    <w:p w14:paraId="5474728D" w14:textId="1FDFA0C4" w:rsidR="000C7E4A" w:rsidRDefault="000C7E4A" w:rsidP="000C7E4A">
      <w:pPr>
        <w:pStyle w:val="Heading1"/>
      </w:pPr>
      <w:r>
        <w:t>SUBSTANTIVE MOTION</w:t>
      </w:r>
    </w:p>
    <w:p w14:paraId="66DF6A5D" w14:textId="77777777" w:rsidR="009E2F12" w:rsidRDefault="00261EDA" w:rsidP="00151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Calibri" w:cs="Calibri"/>
          <w:lang w:eastAsia="en-AU" w:bidi="en-AU"/>
        </w:rPr>
      </w:pPr>
      <w:r>
        <w:rPr>
          <w:rFonts w:eastAsia="Calibri" w:cs="Calibri"/>
          <w:lang w:eastAsia="en-AU" w:bidi="en-AU"/>
        </w:rPr>
        <w:t>THAT Council adopt the 2025-29 Advocacy Prospectus document at Attachment 1.</w:t>
      </w:r>
    </w:p>
    <w:p w14:paraId="57D3512D" w14:textId="77777777" w:rsidR="008E36C3" w:rsidRDefault="008E36C3" w:rsidP="00151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Calibri" w:cs="Calibri"/>
          <w:lang w:eastAsia="en-AU" w:bidi="en-AU"/>
        </w:rPr>
      </w:pPr>
    </w:p>
    <w:p w14:paraId="339F0A80" w14:textId="77777777" w:rsidR="008E36C3" w:rsidRPr="00A92B96" w:rsidRDefault="008E36C3" w:rsidP="000C7E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Calibri" w:cs="Calibri"/>
          <w:i/>
          <w:iCs/>
          <w:lang w:eastAsia="en-AU" w:bidi="en-AU"/>
        </w:rPr>
      </w:pPr>
      <w:r>
        <w:rPr>
          <w:rFonts w:eastAsia="Calibri" w:cs="Calibri"/>
          <w:i/>
          <w:iCs/>
          <w:lang w:eastAsia="en-AU" w:bidi="en-AU"/>
        </w:rPr>
        <w:t>The Chair then put the substantive motion to the vote.</w:t>
      </w:r>
    </w:p>
    <w:tbl>
      <w:tblPr>
        <w:tblW w:w="901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13"/>
        <w:gridCol w:w="7597"/>
      </w:tblGrid>
      <w:tr w:rsidR="009E2F12" w14:paraId="0528AA87" w14:textId="77777777" w:rsidTr="00D574CC">
        <w:tc>
          <w:tcPr>
            <w:tcW w:w="9010" w:type="dxa"/>
            <w:gridSpan w:val="2"/>
            <w:tcBorders>
              <w:bottom w:val="single" w:sz="4" w:space="0" w:color="auto"/>
            </w:tcBorders>
            <w:shd w:val="clear" w:color="auto" w:fill="002060"/>
          </w:tcPr>
          <w:p w14:paraId="3D5BC887"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color w:val="FFFFFF"/>
                <w:lang w:eastAsia="en-AU" w:bidi="en-AU"/>
              </w:rPr>
            </w:pPr>
            <w:r>
              <w:rPr>
                <w:rFonts w:eastAsia="Calibri" w:cs="Calibri"/>
                <w:b/>
                <w:bCs/>
                <w:color w:val="FFFFFF"/>
                <w:lang w:eastAsia="en-AU" w:bidi="en-AU"/>
              </w:rPr>
              <w:t>COUNCIL RESOLUTION</w:t>
            </w:r>
          </w:p>
        </w:tc>
      </w:tr>
      <w:tr w:rsidR="009E2F12" w14:paraId="61C6BA56" w14:textId="77777777" w:rsidTr="00FF3A57">
        <w:tblPrEx>
          <w:tblBorders>
            <w:insideH w:val="single" w:sz="4" w:space="0" w:color="auto"/>
            <w:insideV w:val="single" w:sz="4" w:space="0" w:color="auto"/>
          </w:tblBorders>
        </w:tblPrEx>
        <w:tc>
          <w:tcPr>
            <w:tcW w:w="1413" w:type="dxa"/>
            <w:tcBorders>
              <w:top w:val="single" w:sz="4" w:space="0" w:color="auto"/>
            </w:tcBorders>
          </w:tcPr>
          <w:p w14:paraId="0422BB76" w14:textId="77777777" w:rsidR="009E2F12" w:rsidRDefault="00261EDA" w:rsidP="00982D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b/>
                <w:bCs/>
                <w:i/>
                <w:iCs/>
                <w:color w:val="000000"/>
                <w:lang w:eastAsia="en-AU" w:bidi="en-AU"/>
              </w:rPr>
            </w:pPr>
            <w:r>
              <w:rPr>
                <w:rFonts w:eastAsia="Calibri" w:cs="Calibri"/>
                <w:b/>
                <w:bCs/>
                <w:i/>
                <w:iCs/>
                <w:color w:val="000000"/>
                <w:lang w:eastAsia="en-AU" w:bidi="en-AU"/>
              </w:rPr>
              <w:t>Moved:</w:t>
            </w:r>
          </w:p>
        </w:tc>
        <w:tc>
          <w:tcPr>
            <w:tcW w:w="7597" w:type="dxa"/>
            <w:tcBorders>
              <w:top w:val="single" w:sz="4" w:space="0" w:color="auto"/>
            </w:tcBorders>
          </w:tcPr>
          <w:p w14:paraId="437E5D1B" w14:textId="4F6B496E" w:rsidR="009E2F12" w:rsidRDefault="00261EDA" w:rsidP="00982D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 xml:space="preserve">Cr </w:t>
            </w:r>
            <w:r w:rsidR="00354256">
              <w:rPr>
                <w:rFonts w:eastAsia="Calibri" w:cs="Calibri"/>
                <w:i/>
                <w:iCs/>
                <w:color w:val="000000"/>
                <w:lang w:eastAsia="en-AU" w:bidi="en-AU"/>
              </w:rPr>
              <w:t>Labrador</w:t>
            </w:r>
          </w:p>
        </w:tc>
      </w:tr>
      <w:tr w:rsidR="009E2F12" w14:paraId="34D3347A" w14:textId="77777777" w:rsidTr="00FF3A57">
        <w:tblPrEx>
          <w:tblBorders>
            <w:insideH w:val="single" w:sz="4" w:space="0" w:color="auto"/>
            <w:insideV w:val="single" w:sz="4" w:space="0" w:color="auto"/>
          </w:tblBorders>
        </w:tblPrEx>
        <w:tc>
          <w:tcPr>
            <w:tcW w:w="1413" w:type="dxa"/>
          </w:tcPr>
          <w:p w14:paraId="1FE753CE"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i/>
                <w:iCs/>
                <w:color w:val="000000"/>
                <w:lang w:eastAsia="en-AU" w:bidi="en-AU"/>
              </w:rPr>
            </w:pPr>
            <w:r>
              <w:rPr>
                <w:rFonts w:eastAsia="Calibri" w:cs="Calibri"/>
                <w:b/>
                <w:bCs/>
                <w:i/>
                <w:iCs/>
                <w:color w:val="000000"/>
                <w:lang w:eastAsia="en-AU" w:bidi="en-AU"/>
              </w:rPr>
              <w:t>Seconded:</w:t>
            </w:r>
          </w:p>
        </w:tc>
        <w:tc>
          <w:tcPr>
            <w:tcW w:w="7597" w:type="dxa"/>
          </w:tcPr>
          <w:p w14:paraId="0886C228" w14:textId="552529B2"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lang w:eastAsia="en-AU" w:bidi="en-AU"/>
              </w:rPr>
              <w:t xml:space="preserve">Cr </w:t>
            </w:r>
            <w:r w:rsidR="00354256">
              <w:rPr>
                <w:rFonts w:eastAsia="Calibri" w:cs="Calibri"/>
                <w:i/>
                <w:iCs/>
                <w:color w:val="000000"/>
                <w:lang w:eastAsia="en-AU" w:bidi="en-AU"/>
              </w:rPr>
              <w:t>Taylor</w:t>
            </w:r>
          </w:p>
        </w:tc>
      </w:tr>
    </w:tbl>
    <w:p w14:paraId="2590EBC9" w14:textId="77777777" w:rsidR="009E2F12" w:rsidRPr="00F25172" w:rsidRDefault="009E2F12" w:rsidP="004E7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Calibri" w:cs="Calibri"/>
          <w:lang w:eastAsia="en-AU" w:bidi="en-AU"/>
        </w:rPr>
      </w:pPr>
    </w:p>
    <w:p w14:paraId="43B25217" w14:textId="77777777" w:rsidR="009E2F12" w:rsidRDefault="00261EDA" w:rsidP="00242C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Calibri" w:cs="Calibri"/>
          <w:b/>
          <w:bCs/>
          <w:lang w:eastAsia="en-AU" w:bidi="en-AU"/>
        </w:rPr>
      </w:pPr>
      <w:r>
        <w:rPr>
          <w:rFonts w:eastAsia="Calibri" w:cs="Calibri"/>
          <w:b/>
          <w:bCs/>
          <w:lang w:eastAsia="en-AU" w:bidi="en-AU"/>
        </w:rPr>
        <w:t>THAT Council adopt the 2025-29 Advocacy Prospectus document at Attachment 1.</w:t>
      </w:r>
    </w:p>
    <w:p w14:paraId="2B040E8E" w14:textId="77777777" w:rsidR="009E2F12" w:rsidRDefault="00261EDA" w:rsidP="00611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right"/>
        <w:rPr>
          <w:rFonts w:eastAsia="Calibri" w:cs="Calibri"/>
          <w:b/>
          <w:bCs/>
          <w:color w:val="000000"/>
          <w:lang w:eastAsia="en-AU" w:bidi="en-AU"/>
        </w:rPr>
      </w:pPr>
      <w:r>
        <w:rPr>
          <w:rFonts w:eastAsia="Calibri" w:cs="Calibri"/>
          <w:b/>
          <w:bCs/>
          <w:color w:val="000000"/>
          <w:lang w:eastAsia="en-AU" w:bidi="en-AU"/>
        </w:rPr>
        <w:t>CARRIED UNANIMOUSLY</w:t>
      </w:r>
    </w:p>
    <w:p w14:paraId="55AF1B07" w14:textId="77777777" w:rsidR="009E2F12" w:rsidRPr="00F25172" w:rsidRDefault="009E2F12" w:rsidP="004E7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C00331" w14:paraId="44636739" w14:textId="77777777">
        <w:tc>
          <w:tcPr>
            <w:tcW w:w="9006" w:type="dxa"/>
            <w:tcBorders>
              <w:right w:val="single" w:sz="8" w:space="0" w:color="000000"/>
            </w:tcBorders>
            <w:shd w:val="clear" w:color="auto" w:fill="002060"/>
          </w:tcPr>
          <w:p w14:paraId="0202E6F8" w14:textId="77777777" w:rsidR="00C00331" w:rsidRDefault="00C003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COUNCILLOR/S WHO SPOKE TO SUBSTANTIVE MOTION</w:t>
            </w:r>
          </w:p>
        </w:tc>
      </w:tr>
      <w:tr w:rsidR="00C00331" w14:paraId="0E48E5DB" w14:textId="77777777">
        <w:tc>
          <w:tcPr>
            <w:tcW w:w="9006" w:type="dxa"/>
            <w:tcBorders>
              <w:left w:val="nil"/>
            </w:tcBorders>
          </w:tcPr>
          <w:p w14:paraId="347BD937" w14:textId="77777777" w:rsidR="00C00331" w:rsidRDefault="00C003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Colwell</w:t>
            </w:r>
          </w:p>
        </w:tc>
      </w:tr>
    </w:tbl>
    <w:p w14:paraId="1DA6B1FE" w14:textId="29E67282" w:rsidR="00354256" w:rsidRDefault="00354256" w:rsidP="00C003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Calibri" w:cs="Calibri"/>
          <w:lang w:eastAsia="en-AU" w:bidi="en-AU"/>
        </w:rPr>
      </w:pPr>
    </w:p>
    <w:p w14:paraId="08C39D94" w14:textId="77777777" w:rsidR="00354256" w:rsidRDefault="00354256">
      <w:pPr>
        <w:spacing w:line="240" w:lineRule="auto"/>
        <w:rPr>
          <w:rFonts w:eastAsia="Calibri" w:cs="Calibri"/>
          <w:lang w:eastAsia="en-AU" w:bidi="en-AU"/>
        </w:rPr>
      </w:pPr>
      <w:r>
        <w:rPr>
          <w:rFonts w:eastAsia="Calibri" w:cs="Calibri"/>
          <w:lang w:eastAsia="en-AU" w:bidi="en-AU"/>
        </w:rPr>
        <w:br w:type="page"/>
      </w: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9E2F12" w14:paraId="0E5D629A" w14:textId="77777777">
        <w:tc>
          <w:tcPr>
            <w:tcW w:w="8997" w:type="dxa"/>
            <w:gridSpan w:val="3"/>
            <w:tcBorders>
              <w:bottom w:val="nil"/>
            </w:tcBorders>
            <w:shd w:val="clear" w:color="auto" w:fill="002060"/>
          </w:tcPr>
          <w:p w14:paraId="7EB55A7D"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lastRenderedPageBreak/>
              <w:t>VOTING</w:t>
            </w:r>
          </w:p>
        </w:tc>
      </w:tr>
      <w:tr w:rsidR="009E2F12" w14:paraId="1157501C"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tcMar>
              <w:left w:w="118" w:type="dxa"/>
            </w:tcMar>
          </w:tcPr>
          <w:p w14:paraId="2F9C64B8"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tcPr>
          <w:p w14:paraId="1DD0B838"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tcMar>
              <w:left w:w="0" w:type="dxa"/>
              <w:right w:w="20" w:type="dxa"/>
            </w:tcMar>
          </w:tcPr>
          <w:p w14:paraId="6B37F9DC" w14:textId="77777777" w:rsidR="009E2F12" w:rsidRDefault="00261EDA" w:rsidP="00403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5D794BA1" w14:textId="77777777" w:rsidR="009E2F12" w:rsidRDefault="00261EDA" w:rsidP="004E7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9E2F12" w14:paraId="741AA873"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Mar>
              <w:left w:w="118" w:type="dxa"/>
            </w:tcMar>
          </w:tcPr>
          <w:p w14:paraId="2862E15D" w14:textId="77777777" w:rsidR="00AC6831" w:rsidRDefault="00AC6831" w:rsidP="00AC68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Colwell</w:t>
            </w:r>
          </w:p>
          <w:p w14:paraId="746C78C2" w14:textId="77777777" w:rsidR="00AC6831" w:rsidRDefault="00AC6831" w:rsidP="00AC68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Cox</w:t>
            </w:r>
          </w:p>
          <w:p w14:paraId="0061B1BA" w14:textId="77777777" w:rsidR="00AC6831" w:rsidRDefault="00AC6831" w:rsidP="00AC68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Gunn</w:t>
            </w:r>
          </w:p>
          <w:p w14:paraId="3EEBDACD" w14:textId="77777777" w:rsidR="00AC6831" w:rsidRDefault="00AC6831" w:rsidP="00AC68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Labrador</w:t>
            </w:r>
          </w:p>
          <w:p w14:paraId="7935C715" w14:textId="77777777" w:rsidR="00AC6831" w:rsidRDefault="00AC6831" w:rsidP="00AC68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Lappin</w:t>
            </w:r>
          </w:p>
          <w:p w14:paraId="1F236C56" w14:textId="77777777" w:rsidR="00AC6831" w:rsidRDefault="00AC6831" w:rsidP="00AC68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Lenberg</w:t>
            </w:r>
          </w:p>
          <w:p w14:paraId="2CFFF4E3" w14:textId="77777777" w:rsidR="00AC6831" w:rsidRDefault="00AC6831" w:rsidP="00AC68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McLindon</w:t>
            </w:r>
          </w:p>
          <w:p w14:paraId="7262738A" w14:textId="77777777" w:rsidR="00AC6831" w:rsidRDefault="00AC6831" w:rsidP="00AC68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Stow</w:t>
            </w:r>
          </w:p>
          <w:p w14:paraId="45F7757C" w14:textId="77777777" w:rsidR="00AC6831" w:rsidRDefault="00AC6831" w:rsidP="00AC68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Taylor</w:t>
            </w:r>
          </w:p>
          <w:p w14:paraId="5DA8F5DF" w14:textId="4162F5BB" w:rsidR="009E2F12" w:rsidRDefault="00AC68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Cr Zinni</w:t>
            </w:r>
          </w:p>
        </w:tc>
        <w:tc>
          <w:tcPr>
            <w:tcW w:w="2999" w:type="dxa"/>
            <w:tcBorders>
              <w:left w:val="nil"/>
            </w:tcBorders>
          </w:tcPr>
          <w:p w14:paraId="35ED5297" w14:textId="13D0C7E5" w:rsidR="009E2F12" w:rsidRDefault="00AC68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Nil</w:t>
            </w:r>
          </w:p>
        </w:tc>
        <w:tc>
          <w:tcPr>
            <w:tcW w:w="2999" w:type="dxa"/>
            <w:tcBorders>
              <w:left w:val="nil"/>
            </w:tcBorders>
            <w:tcMar>
              <w:left w:w="0" w:type="dxa"/>
              <w:right w:w="20" w:type="dxa"/>
            </w:tcMar>
          </w:tcPr>
          <w:p w14:paraId="6C8637E1" w14:textId="16909AAE" w:rsidR="009E2F12" w:rsidRDefault="00AC6831">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36B5566F" w14:textId="77777777" w:rsidR="00A11A83" w:rsidRPr="00163BE0" w:rsidRDefault="00261EDA" w:rsidP="00FC3293">
      <w:pPr>
        <w:tabs>
          <w:tab w:val="left" w:pos="600"/>
        </w:tabs>
        <w:ind w:left="600" w:hanging="600"/>
        <w:outlineLvl w:val="1"/>
        <w:rPr>
          <w:rFonts w:eastAsia="Calibri" w:cs="Calibri"/>
          <w:color w:val="FFFFFF"/>
          <w:sz w:val="4"/>
        </w:rPr>
      </w:pPr>
      <w:r w:rsidRPr="00163BE0">
        <w:rPr>
          <w:rFonts w:eastAsia="Calibri" w:cs="Calibri"/>
          <w:color w:val="FFFFFF"/>
          <w:sz w:val="4"/>
        </w:rPr>
        <w:br w:type="page"/>
      </w:r>
      <w:r>
        <w:rPr>
          <w:rFonts w:eastAsia="Calibri" w:cs="Calibri"/>
          <w:color w:val="000000"/>
        </w:rPr>
        <w:lastRenderedPageBreak/>
        <w:fldChar w:fldCharType="begin"/>
      </w:r>
      <w:r w:rsidRPr="00163BE0">
        <w:rPr>
          <w:rFonts w:eastAsia="Calibri" w:cs="Calibri"/>
          <w:color w:val="000000"/>
        </w:rPr>
        <w:instrText>TC "</w:instrText>
      </w:r>
      <w:bookmarkStart w:id="44" w:name="_Toc217459839"/>
      <w:r w:rsidRPr="00163BE0">
        <w:rPr>
          <w:rFonts w:eastAsia="Calibri" w:cs="Calibri"/>
          <w:color w:val="000000"/>
        </w:rPr>
        <w:instrText>5.9</w:instrText>
      </w:r>
      <w:r w:rsidRPr="00163BE0">
        <w:rPr>
          <w:rFonts w:eastAsia="Calibri" w:cs="Calibri"/>
          <w:color w:val="000000"/>
        </w:rPr>
        <w:tab/>
        <w:instrText>Quarterly Corporate Performance Report - Q1 ended 30/9/2025</w:instrText>
      </w:r>
      <w:bookmarkEnd w:id="44"/>
      <w:r w:rsidRPr="00163BE0">
        <w:rPr>
          <w:rFonts w:eastAsia="Calibri" w:cs="Calibri"/>
          <w:color w:val="000000"/>
        </w:rPr>
        <w:instrText>" \f \l 2</w:instrText>
      </w:r>
      <w:r>
        <w:rPr>
          <w:rFonts w:eastAsia="Calibri" w:cs="Calibri"/>
          <w:color w:val="000000"/>
        </w:rPr>
        <w:fldChar w:fldCharType="end"/>
      </w:r>
      <w:bookmarkStart w:id="45" w:name="5.9__Quarterly_Corporate_Performance_Re"/>
      <w:r w:rsidRPr="00163BE0">
        <w:rPr>
          <w:rFonts w:eastAsia="Calibri" w:cs="Calibri"/>
          <w:color w:val="FFFFFF"/>
          <w:sz w:val="4"/>
        </w:rPr>
        <w:t>5.9</w:t>
      </w:r>
      <w:r w:rsidRPr="00163BE0">
        <w:rPr>
          <w:rFonts w:eastAsia="Calibri" w:cs="Calibri"/>
          <w:color w:val="FFFFFF"/>
          <w:sz w:val="4"/>
        </w:rPr>
        <w:tab/>
        <w:t>Quarterly Corporate Performance Report - Q1 ended 30/9/2025</w:t>
      </w:r>
    </w:p>
    <w:bookmarkEnd w:id="45"/>
    <w:p w14:paraId="65C1AC00" w14:textId="77777777" w:rsidR="00CD2BB4" w:rsidRDefault="00261EDA" w:rsidP="008D4BC2">
      <w:pPr>
        <w:rPr>
          <w:rFonts w:eastAsia="Calibri" w:cs="Calibri"/>
          <w:color w:val="003266"/>
          <w:sz w:val="28"/>
          <w:szCs w:val="28"/>
        </w:rPr>
      </w:pPr>
      <w:r w:rsidRPr="32FE4E5A">
        <w:rPr>
          <w:rFonts w:eastAsia="Calibri" w:cs="Calibri"/>
          <w:b/>
          <w:bCs/>
          <w:color w:val="003266"/>
          <w:sz w:val="28"/>
          <w:szCs w:val="28"/>
        </w:rPr>
        <w:t>5.9 Quarterly Corporate Performance Report - Q1 ended 30/9/2025</w:t>
      </w:r>
    </w:p>
    <w:p w14:paraId="51F0675F" w14:textId="77777777" w:rsidR="00FF5C33" w:rsidRPr="00FF5C33" w:rsidRDefault="00FF5C33" w:rsidP="008D4BC2">
      <w:pPr>
        <w:tabs>
          <w:tab w:val="left" w:pos="2552"/>
        </w:tabs>
        <w:ind w:left="2552" w:hanging="2552"/>
        <w:rPr>
          <w:rFonts w:eastAsia="Calibri"/>
        </w:rPr>
      </w:pPr>
    </w:p>
    <w:p w14:paraId="0EBA8C85" w14:textId="77777777" w:rsidR="00C87230" w:rsidRDefault="00261EDA" w:rsidP="006A1AE2">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Director Customer &amp; Corporate Services</w:t>
      </w:r>
    </w:p>
    <w:p w14:paraId="25AD7819" w14:textId="77777777" w:rsidR="00C87230" w:rsidRDefault="00C87230" w:rsidP="006A1AE2">
      <w:pPr>
        <w:tabs>
          <w:tab w:val="left" w:pos="3119"/>
        </w:tabs>
        <w:ind w:left="3119" w:hanging="3119"/>
        <w:rPr>
          <w:rFonts w:eastAsia="Calibri"/>
        </w:rPr>
      </w:pPr>
    </w:p>
    <w:p w14:paraId="0AE53040" w14:textId="77777777" w:rsidR="00C87230" w:rsidRDefault="00261EDA" w:rsidP="006A1AE2">
      <w:pPr>
        <w:tabs>
          <w:tab w:val="left" w:pos="3119"/>
        </w:tabs>
        <w:ind w:left="3119" w:hanging="3119"/>
        <w:rPr>
          <w:rFonts w:eastAsia="Calibri" w:cs="Calibri"/>
        </w:rPr>
      </w:pPr>
      <w:r w:rsidRPr="4C29D57E">
        <w:rPr>
          <w:rFonts w:eastAsia="Calibri"/>
          <w:b/>
          <w:bCs/>
        </w:rPr>
        <w:t>Report Author:</w:t>
      </w:r>
      <w:r>
        <w:tab/>
      </w:r>
      <w:r w:rsidR="482687EE" w:rsidRPr="4C29D57E">
        <w:rPr>
          <w:rFonts w:eastAsia="Calibri" w:cs="Calibri"/>
          <w:color w:val="000000" w:themeColor="text1"/>
        </w:rPr>
        <w:t>Senior Financial Services Accountant</w:t>
      </w:r>
    </w:p>
    <w:p w14:paraId="1578C093" w14:textId="77777777" w:rsidR="00C87230" w:rsidRDefault="00C87230" w:rsidP="006A1AE2">
      <w:pPr>
        <w:tabs>
          <w:tab w:val="left" w:pos="3119"/>
        </w:tabs>
        <w:ind w:left="3119" w:hanging="3119"/>
        <w:rPr>
          <w:rFonts w:eastAsia="Calibri" w:cs="Calibri"/>
          <w:color w:val="000000" w:themeColor="text1"/>
        </w:rPr>
      </w:pPr>
    </w:p>
    <w:p w14:paraId="5FB4BE62" w14:textId="0E77316B" w:rsidR="0062506D" w:rsidRDefault="00261EDA" w:rsidP="000D5E6B">
      <w:pPr>
        <w:tabs>
          <w:tab w:val="left" w:pos="3119"/>
        </w:tabs>
        <w:ind w:left="3119" w:hanging="3119"/>
      </w:pPr>
      <w:r w:rsidRPr="3CA1DD0D">
        <w:rPr>
          <w:rFonts w:eastAsia="Calibri" w:cs="Calibri"/>
          <w:b/>
          <w:bCs/>
          <w:color w:val="000000" w:themeColor="text1"/>
        </w:rPr>
        <w:t>In Attendance:</w:t>
      </w:r>
      <w:r w:rsidR="0062506D">
        <w:tab/>
      </w:r>
      <w:r w:rsidRPr="3CA1DD0D">
        <w:rPr>
          <w:rFonts w:eastAsia="Calibri" w:cs="Calibri"/>
          <w:color w:val="000000" w:themeColor="text1"/>
        </w:rPr>
        <w:t>Chief Financial Officer</w:t>
      </w:r>
    </w:p>
    <w:p w14:paraId="33F8A10D" w14:textId="77777777" w:rsidR="00EF0D9A" w:rsidRPr="009F46F9" w:rsidRDefault="00261EDA" w:rsidP="00EF0D9A">
      <w:pPr>
        <w:pStyle w:val="Heading1"/>
      </w:pPr>
      <w:r w:rsidRPr="009F46F9">
        <w:t>Executive Summary</w:t>
      </w:r>
    </w:p>
    <w:p w14:paraId="64473554" w14:textId="77777777" w:rsidR="007419E6" w:rsidRPr="000201F5" w:rsidRDefault="00261EDA" w:rsidP="007419E6">
      <w:r w:rsidRPr="000201F5">
        <w:rPr>
          <w:rFonts w:eastAsia="Calibri" w:cs="Calibri"/>
          <w:color w:val="000000" w:themeColor="text1"/>
        </w:rPr>
        <w:t>This report provides the Quarterly Corporate Performance (Q</w:t>
      </w:r>
      <w:r w:rsidR="000201F5" w:rsidRPr="000201F5">
        <w:rPr>
          <w:rFonts w:eastAsia="Calibri" w:cs="Calibri"/>
          <w:color w:val="000000" w:themeColor="text1"/>
        </w:rPr>
        <w:t>1</w:t>
      </w:r>
      <w:r w:rsidRPr="000201F5">
        <w:rPr>
          <w:rFonts w:eastAsia="Calibri" w:cs="Calibri"/>
          <w:color w:val="000000" w:themeColor="text1"/>
        </w:rPr>
        <w:t>) outcomes and comprehensive summary for the period ended 3</w:t>
      </w:r>
      <w:r w:rsidR="000201F5" w:rsidRPr="000201F5">
        <w:rPr>
          <w:rFonts w:eastAsia="Calibri" w:cs="Calibri"/>
          <w:color w:val="000000" w:themeColor="text1"/>
        </w:rPr>
        <w:t>0 September</w:t>
      </w:r>
      <w:r w:rsidRPr="000201F5">
        <w:rPr>
          <w:rFonts w:eastAsia="Calibri" w:cs="Calibri"/>
          <w:color w:val="000000" w:themeColor="text1"/>
        </w:rPr>
        <w:t xml:space="preserve"> 2025 provided at Attachment 1 relating to:</w:t>
      </w:r>
    </w:p>
    <w:p w14:paraId="1AD5CDE8" w14:textId="77777777" w:rsidR="007419E6" w:rsidRPr="000201F5" w:rsidRDefault="00261EDA" w:rsidP="00221F51">
      <w:pPr>
        <w:pStyle w:val="ListParagraph"/>
        <w:numPr>
          <w:ilvl w:val="0"/>
          <w:numId w:val="38"/>
        </w:numPr>
        <w:ind w:left="714" w:hanging="357"/>
        <w:rPr>
          <w:rFonts w:eastAsia="Calibri" w:cs="Calibri"/>
          <w:color w:val="000000" w:themeColor="text1"/>
        </w:rPr>
      </w:pPr>
      <w:r w:rsidRPr="000201F5">
        <w:rPr>
          <w:rFonts w:eastAsia="Calibri" w:cs="Calibri"/>
          <w:color w:val="000000" w:themeColor="text1"/>
        </w:rPr>
        <w:t xml:space="preserve">Council’s financial </w:t>
      </w:r>
      <w:proofErr w:type="gramStart"/>
      <w:r w:rsidRPr="000201F5">
        <w:rPr>
          <w:rFonts w:eastAsia="Calibri" w:cs="Calibri"/>
          <w:color w:val="000000" w:themeColor="text1"/>
        </w:rPr>
        <w:t>performance</w:t>
      </w:r>
      <w:r w:rsidR="003600C6">
        <w:rPr>
          <w:rFonts w:eastAsia="Calibri" w:cs="Calibri"/>
          <w:color w:val="000000" w:themeColor="text1"/>
        </w:rPr>
        <w:t>;</w:t>
      </w:r>
      <w:proofErr w:type="gramEnd"/>
    </w:p>
    <w:p w14:paraId="1748F076" w14:textId="77777777" w:rsidR="007419E6" w:rsidRPr="007419E6" w:rsidRDefault="00261EDA" w:rsidP="00221F51">
      <w:pPr>
        <w:pStyle w:val="ListParagraph"/>
        <w:numPr>
          <w:ilvl w:val="0"/>
          <w:numId w:val="38"/>
        </w:numPr>
        <w:ind w:left="714" w:hanging="357"/>
        <w:rPr>
          <w:rFonts w:eastAsia="Calibri" w:cs="Calibri"/>
          <w:color w:val="000000" w:themeColor="text1"/>
          <w:szCs w:val="24"/>
        </w:rPr>
      </w:pPr>
      <w:r>
        <w:t xml:space="preserve">the </w:t>
      </w:r>
      <w:r w:rsidR="000C1269" w:rsidRPr="1A6DFD25">
        <w:t>Remainin</w:t>
      </w:r>
      <w:r w:rsidR="626D8AEC" w:rsidRPr="1A6DFD25">
        <w:t xml:space="preserve">g </w:t>
      </w:r>
      <w:r w:rsidR="000C1269" w:rsidRPr="1A6DFD25">
        <w:t xml:space="preserve">action from the </w:t>
      </w:r>
      <w:r w:rsidR="000C1269" w:rsidRPr="1A6DFD25">
        <w:rPr>
          <w:rFonts w:eastAsia="Calibri"/>
        </w:rPr>
        <w:t xml:space="preserve">Community Plan Action Plan </w:t>
      </w:r>
      <w:proofErr w:type="gramStart"/>
      <w:r w:rsidR="000C1269" w:rsidRPr="1A6DFD25">
        <w:t>2024-25</w:t>
      </w:r>
      <w:r w:rsidR="003600C6">
        <w:rPr>
          <w:rFonts w:eastAsia="Calibri"/>
        </w:rPr>
        <w:t>;</w:t>
      </w:r>
      <w:proofErr w:type="gramEnd"/>
    </w:p>
    <w:p w14:paraId="643D94AA" w14:textId="77777777" w:rsidR="007419E6" w:rsidRPr="000201F5" w:rsidRDefault="00261EDA" w:rsidP="00221F51">
      <w:pPr>
        <w:pStyle w:val="ListParagraph"/>
        <w:numPr>
          <w:ilvl w:val="0"/>
          <w:numId w:val="38"/>
        </w:numPr>
        <w:ind w:left="714" w:hanging="357"/>
        <w:rPr>
          <w:rFonts w:eastAsia="Calibri" w:cs="Calibri"/>
          <w:color w:val="000000" w:themeColor="text1"/>
        </w:rPr>
      </w:pPr>
      <w:r w:rsidRPr="000201F5">
        <w:rPr>
          <w:rFonts w:eastAsia="Calibri" w:cs="Calibri"/>
          <w:color w:val="000000" w:themeColor="text1"/>
        </w:rPr>
        <w:t>Good Governance Actions</w:t>
      </w:r>
      <w:r w:rsidR="003600C6">
        <w:rPr>
          <w:rFonts w:eastAsia="Calibri" w:cs="Calibri"/>
          <w:color w:val="000000" w:themeColor="text1"/>
        </w:rPr>
        <w:t>; and</w:t>
      </w:r>
    </w:p>
    <w:p w14:paraId="297D27A2" w14:textId="77777777" w:rsidR="007419E6" w:rsidRPr="000201F5" w:rsidRDefault="00261EDA" w:rsidP="00221F51">
      <w:pPr>
        <w:pStyle w:val="ListParagraph"/>
        <w:numPr>
          <w:ilvl w:val="0"/>
          <w:numId w:val="38"/>
        </w:numPr>
        <w:ind w:left="714" w:hanging="357"/>
        <w:rPr>
          <w:rFonts w:eastAsia="Calibri" w:cs="Calibri"/>
          <w:color w:val="000000" w:themeColor="text1"/>
        </w:rPr>
      </w:pPr>
      <w:r>
        <w:rPr>
          <w:rFonts w:eastAsia="Calibri" w:cs="Calibri"/>
          <w:color w:val="000000" w:themeColor="text1"/>
        </w:rPr>
        <w:t xml:space="preserve">the </w:t>
      </w:r>
      <w:r w:rsidR="000C1269" w:rsidRPr="000201F5">
        <w:rPr>
          <w:rFonts w:eastAsia="Calibri" w:cs="Calibri"/>
          <w:color w:val="000000" w:themeColor="text1"/>
        </w:rPr>
        <w:t>202</w:t>
      </w:r>
      <w:r w:rsidR="000201F5" w:rsidRPr="000201F5">
        <w:rPr>
          <w:rFonts w:eastAsia="Calibri" w:cs="Calibri"/>
          <w:color w:val="000000" w:themeColor="text1"/>
        </w:rPr>
        <w:t>5</w:t>
      </w:r>
      <w:r w:rsidR="000C1269" w:rsidRPr="000201F5">
        <w:rPr>
          <w:rFonts w:eastAsia="Calibri" w:cs="Calibri"/>
          <w:color w:val="000000" w:themeColor="text1"/>
        </w:rPr>
        <w:t>-2</w:t>
      </w:r>
      <w:r w:rsidR="000201F5" w:rsidRPr="000201F5">
        <w:rPr>
          <w:rFonts w:eastAsia="Calibri" w:cs="Calibri"/>
          <w:color w:val="000000" w:themeColor="text1"/>
        </w:rPr>
        <w:t>6</w:t>
      </w:r>
      <w:r w:rsidR="000C1269" w:rsidRPr="000201F5">
        <w:rPr>
          <w:rFonts w:eastAsia="Calibri" w:cs="Calibri"/>
          <w:color w:val="000000" w:themeColor="text1"/>
        </w:rPr>
        <w:t xml:space="preserve"> Capital Works program</w:t>
      </w:r>
      <w:r w:rsidR="001A756A">
        <w:rPr>
          <w:rFonts w:eastAsia="Calibri" w:cs="Calibri"/>
          <w:color w:val="000000" w:themeColor="text1"/>
        </w:rPr>
        <w:t>.</w:t>
      </w:r>
    </w:p>
    <w:p w14:paraId="41663E94" w14:textId="77777777" w:rsidR="004E56C0" w:rsidRPr="009F46F9" w:rsidRDefault="00261EDA" w:rsidP="004E56C0">
      <w:pPr>
        <w:pStyle w:val="Heading1"/>
      </w:pPr>
      <w:r w:rsidRPr="009F46F9">
        <w:t>Officers’ Recommendation</w:t>
      </w:r>
    </w:p>
    <w:p w14:paraId="0A7B8D9C" w14:textId="77777777" w:rsidR="00FD2E0E" w:rsidRPr="004E72E9" w:rsidRDefault="00261EDA" w:rsidP="42E7B9B8">
      <w:pPr>
        <w:rPr>
          <w:bCs/>
        </w:rPr>
      </w:pPr>
      <w:r w:rsidRPr="004E72E9">
        <w:rPr>
          <w:bCs/>
        </w:rPr>
        <w:t>THAT</w:t>
      </w:r>
      <w:r w:rsidR="00E628FA" w:rsidRPr="004E72E9">
        <w:rPr>
          <w:bCs/>
        </w:rPr>
        <w:t xml:space="preserve"> </w:t>
      </w:r>
      <w:r w:rsidR="00F4082F" w:rsidRPr="004E72E9">
        <w:rPr>
          <w:bCs/>
        </w:rPr>
        <w:t>Council</w:t>
      </w:r>
      <w:r w:rsidRPr="004E72E9">
        <w:rPr>
          <w:bCs/>
        </w:rPr>
        <w:t>:</w:t>
      </w:r>
    </w:p>
    <w:p w14:paraId="40F444FB" w14:textId="77777777" w:rsidR="00BD76D9" w:rsidRPr="004E72E9" w:rsidRDefault="00261EDA" w:rsidP="00221F51">
      <w:pPr>
        <w:pStyle w:val="ListParagraph"/>
        <w:numPr>
          <w:ilvl w:val="0"/>
          <w:numId w:val="39"/>
        </w:numPr>
        <w:rPr>
          <w:bCs/>
        </w:rPr>
      </w:pPr>
      <w:r w:rsidRPr="004E72E9">
        <w:rPr>
          <w:bCs/>
        </w:rPr>
        <w:t xml:space="preserve">Note the </w:t>
      </w:r>
      <w:r w:rsidR="31D9F050" w:rsidRPr="004E72E9">
        <w:rPr>
          <w:bCs/>
        </w:rPr>
        <w:t>Quarterly</w:t>
      </w:r>
      <w:r w:rsidRPr="004E72E9">
        <w:rPr>
          <w:bCs/>
        </w:rPr>
        <w:t xml:space="preserve"> Corporate Performance Report for </w:t>
      </w:r>
      <w:r w:rsidR="31D9F050" w:rsidRPr="004E72E9">
        <w:rPr>
          <w:bCs/>
        </w:rPr>
        <w:t>the period ended 30 September</w:t>
      </w:r>
      <w:r w:rsidRPr="004E72E9">
        <w:rPr>
          <w:bCs/>
        </w:rPr>
        <w:t xml:space="preserve"> 2025 </w:t>
      </w:r>
      <w:r w:rsidR="00DE7B2F" w:rsidRPr="004E72E9">
        <w:rPr>
          <w:bCs/>
        </w:rPr>
        <w:t xml:space="preserve">in </w:t>
      </w:r>
      <w:r w:rsidRPr="004E72E9">
        <w:rPr>
          <w:bCs/>
        </w:rPr>
        <w:t>Attachment 1</w:t>
      </w:r>
      <w:r w:rsidR="6F110CA3" w:rsidRPr="004E72E9">
        <w:rPr>
          <w:bCs/>
        </w:rPr>
        <w:t>.</w:t>
      </w:r>
    </w:p>
    <w:p w14:paraId="76072A92" w14:textId="77777777" w:rsidR="00FD2E0E" w:rsidRPr="004E72E9" w:rsidRDefault="00261EDA" w:rsidP="00221F51">
      <w:pPr>
        <w:pStyle w:val="ListParagraph"/>
        <w:numPr>
          <w:ilvl w:val="0"/>
          <w:numId w:val="39"/>
        </w:numPr>
        <w:rPr>
          <w:bCs/>
        </w:rPr>
      </w:pPr>
      <w:r w:rsidRPr="004E72E9">
        <w:rPr>
          <w:bCs/>
        </w:rPr>
        <w:t xml:space="preserve">Note the financial performance for the period ended </w:t>
      </w:r>
      <w:r w:rsidR="60340B27" w:rsidRPr="004E72E9">
        <w:rPr>
          <w:bCs/>
        </w:rPr>
        <w:t>30 September</w:t>
      </w:r>
      <w:r w:rsidRPr="004E72E9">
        <w:rPr>
          <w:bCs/>
        </w:rPr>
        <w:t xml:space="preserve"> 2025 contained within Attachment 1</w:t>
      </w:r>
      <w:r w:rsidR="100EC469" w:rsidRPr="004E72E9">
        <w:rPr>
          <w:bCs/>
        </w:rPr>
        <w:t>.</w:t>
      </w:r>
    </w:p>
    <w:p w14:paraId="6815E180"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2A78CC89"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t>Cr Zinni moved the Officers' Recommendation as the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9E2F12" w14:paraId="21A96EB0" w14:textId="77777777">
        <w:tc>
          <w:tcPr>
            <w:tcW w:w="9027" w:type="dxa"/>
            <w:gridSpan w:val="2"/>
            <w:tcBorders>
              <w:bottom w:val="single" w:sz="8" w:space="0" w:color="000000"/>
            </w:tcBorders>
            <w:shd w:val="clear" w:color="auto" w:fill="002060"/>
          </w:tcPr>
          <w:p w14:paraId="774B5FDC"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9E2F12" w14:paraId="2CD80B75"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7C0821D6"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tcPr>
          <w:p w14:paraId="5F070F05"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Zinni</w:t>
            </w:r>
          </w:p>
        </w:tc>
      </w:tr>
      <w:tr w:rsidR="009E2F12" w14:paraId="19FBB7B7"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773C5CC5"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tcPr>
          <w:p w14:paraId="61BFE687"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Taylor</w:t>
            </w:r>
          </w:p>
        </w:tc>
      </w:tr>
    </w:tbl>
    <w:p w14:paraId="68C3A5D2"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eastAsia="Calibri" w:cs="Calibri"/>
          <w:color w:val="000000"/>
          <w:sz w:val="23"/>
          <w:szCs w:val="23"/>
          <w:lang w:eastAsia="en-AU" w:bidi="en-AU"/>
        </w:rPr>
      </w:pPr>
      <w:r>
        <w:rPr>
          <w:rFonts w:eastAsia="Calibri" w:cs="Calibri"/>
          <w:color w:val="000000"/>
          <w:lang w:eastAsia="en-AU" w:bidi="en-AU"/>
        </w:rPr>
        <w:t> </w:t>
      </w:r>
    </w:p>
    <w:p w14:paraId="34BD47ED" w14:textId="77777777" w:rsidR="009E2F12" w:rsidRDefault="00261EDA">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lang w:eastAsia="en-AU" w:bidi="en-AU"/>
        </w:rPr>
      </w:pPr>
      <w:r>
        <w:rPr>
          <w:rFonts w:eastAsia="Calibri" w:cs="Calibri"/>
          <w:b/>
          <w:bCs/>
          <w:lang w:eastAsia="en-AU" w:bidi="en-AU"/>
        </w:rPr>
        <w:t>THAT Council:</w:t>
      </w:r>
    </w:p>
    <w:p w14:paraId="5C7D1262" w14:textId="77777777" w:rsidR="009E2F12" w:rsidRDefault="00261EDA" w:rsidP="00221F51">
      <w:pPr>
        <w:numPr>
          <w:ilvl w:val="0"/>
          <w:numId w:val="40"/>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Note the Quarterly Corporate Performance Report for the period ended 30 September 2025 in Attachment 1.</w:t>
      </w:r>
    </w:p>
    <w:p w14:paraId="453717C9" w14:textId="77777777" w:rsidR="009E2F12" w:rsidRDefault="00261EDA" w:rsidP="00221F51">
      <w:pPr>
        <w:numPr>
          <w:ilvl w:val="0"/>
          <w:numId w:val="40"/>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Note the financial performance for the period ended 30 September 2025 contained within Attachment 1.</w:t>
      </w:r>
    </w:p>
    <w:p w14:paraId="6D986038"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 UNANIMOUSLY</w:t>
      </w:r>
    </w:p>
    <w:p w14:paraId="09B03B42"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9E2F12" w14:paraId="0A31503A" w14:textId="77777777">
        <w:tc>
          <w:tcPr>
            <w:tcW w:w="9006" w:type="dxa"/>
            <w:tcBorders>
              <w:right w:val="single" w:sz="8" w:space="0" w:color="000000"/>
            </w:tcBorders>
            <w:shd w:val="clear" w:color="auto" w:fill="002060"/>
          </w:tcPr>
          <w:p w14:paraId="48DE10A4"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COUNCILLOR/S WHO SPOKE TO MOTION</w:t>
            </w:r>
          </w:p>
        </w:tc>
      </w:tr>
      <w:tr w:rsidR="009E2F12" w14:paraId="39B49771" w14:textId="77777777">
        <w:tc>
          <w:tcPr>
            <w:tcW w:w="9006" w:type="dxa"/>
            <w:tcBorders>
              <w:left w:val="nil"/>
            </w:tcBorders>
          </w:tcPr>
          <w:p w14:paraId="20DF8316"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Taylor</w:t>
            </w:r>
          </w:p>
        </w:tc>
      </w:tr>
    </w:tbl>
    <w:p w14:paraId="6022A995" w14:textId="41A9CB34" w:rsidR="004E72E9" w:rsidRDefault="004E7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29E57018" w14:textId="77777777" w:rsidR="004E72E9" w:rsidRDefault="004E72E9">
      <w:pPr>
        <w:spacing w:line="240" w:lineRule="auto"/>
        <w:rPr>
          <w:rFonts w:eastAsia="Calibri" w:cs="Calibri"/>
          <w:color w:val="000000"/>
          <w:lang w:eastAsia="en-AU" w:bidi="en-AU"/>
        </w:rPr>
      </w:pPr>
      <w:r>
        <w:rPr>
          <w:rFonts w:eastAsia="Calibri" w:cs="Calibri"/>
          <w:color w:val="000000"/>
          <w:lang w:eastAsia="en-AU" w:bidi="en-AU"/>
        </w:rPr>
        <w:br w:type="page"/>
      </w: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9E2F12" w14:paraId="5C09FE94" w14:textId="77777777">
        <w:tc>
          <w:tcPr>
            <w:tcW w:w="8997" w:type="dxa"/>
            <w:gridSpan w:val="3"/>
            <w:tcBorders>
              <w:bottom w:val="nil"/>
            </w:tcBorders>
            <w:shd w:val="clear" w:color="auto" w:fill="002060"/>
          </w:tcPr>
          <w:p w14:paraId="2CD0A9AC"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lastRenderedPageBreak/>
              <w:t>VOTING</w:t>
            </w:r>
          </w:p>
        </w:tc>
      </w:tr>
      <w:tr w:rsidR="009E2F12" w14:paraId="2C025144"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tcMar>
              <w:left w:w="118" w:type="dxa"/>
            </w:tcMar>
          </w:tcPr>
          <w:p w14:paraId="06785E78"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tcPr>
          <w:p w14:paraId="52CCC7E2"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tcMar>
              <w:left w:w="0" w:type="dxa"/>
              <w:right w:w="20" w:type="dxa"/>
            </w:tcMar>
          </w:tcPr>
          <w:p w14:paraId="151CFBFA" w14:textId="77777777" w:rsidR="009E2F12" w:rsidRDefault="00261EDA" w:rsidP="004E7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13FB5541" w14:textId="77777777" w:rsidR="009E2F12" w:rsidRDefault="00261EDA" w:rsidP="004E7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9E2F12" w14:paraId="75C6E0CC"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Mar>
              <w:left w:w="118" w:type="dxa"/>
            </w:tcMar>
          </w:tcPr>
          <w:p w14:paraId="6FF46F73"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Colwell</w:t>
            </w:r>
          </w:p>
          <w:p w14:paraId="0F646F23"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Cox</w:t>
            </w:r>
          </w:p>
          <w:p w14:paraId="1B085BF9"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Gunn</w:t>
            </w:r>
          </w:p>
          <w:p w14:paraId="2ABD1329"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Labrador</w:t>
            </w:r>
          </w:p>
          <w:p w14:paraId="3294CC1C"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Lappin</w:t>
            </w:r>
          </w:p>
          <w:p w14:paraId="11671B34"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Lenberg</w:t>
            </w:r>
          </w:p>
          <w:p w14:paraId="3B8B42E1"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McLindon</w:t>
            </w:r>
          </w:p>
          <w:p w14:paraId="689172EC"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Stow</w:t>
            </w:r>
          </w:p>
          <w:p w14:paraId="2EF2C8FD"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Taylor</w:t>
            </w:r>
          </w:p>
          <w:p w14:paraId="3315520D"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Zinni</w:t>
            </w:r>
          </w:p>
        </w:tc>
        <w:tc>
          <w:tcPr>
            <w:tcW w:w="2999" w:type="dxa"/>
            <w:tcBorders>
              <w:left w:val="nil"/>
            </w:tcBorders>
          </w:tcPr>
          <w:p w14:paraId="53F982C8"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Nil</w:t>
            </w:r>
          </w:p>
        </w:tc>
        <w:tc>
          <w:tcPr>
            <w:tcW w:w="2999" w:type="dxa"/>
            <w:tcBorders>
              <w:left w:val="nil"/>
            </w:tcBorders>
            <w:tcMar>
              <w:left w:w="0" w:type="dxa"/>
              <w:right w:w="20" w:type="dxa"/>
            </w:tcMar>
          </w:tcPr>
          <w:p w14:paraId="261B0621" w14:textId="77777777" w:rsidR="009E2F12" w:rsidRDefault="00261EDA">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69AAF6E1"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5ECE10D8"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lang w:eastAsia="en-AU" w:bidi="en-AU"/>
        </w:rPr>
      </w:pPr>
    </w:p>
    <w:p w14:paraId="34F19388" w14:textId="77777777" w:rsidR="009E2F12" w:rsidRDefault="009E2F12" w:rsidP="00A93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7D4EFA5B" w14:textId="77777777" w:rsidR="00A11A83" w:rsidRPr="00163BE0" w:rsidRDefault="00261EDA" w:rsidP="00FC3293">
      <w:pPr>
        <w:tabs>
          <w:tab w:val="left" w:pos="600"/>
        </w:tabs>
        <w:ind w:left="600" w:hanging="600"/>
        <w:outlineLvl w:val="1"/>
        <w:rPr>
          <w:rFonts w:eastAsia="Calibri" w:cs="Calibri"/>
          <w:color w:val="FFFFFF"/>
          <w:sz w:val="4"/>
        </w:rPr>
      </w:pPr>
      <w:r w:rsidRPr="00163BE0">
        <w:rPr>
          <w:rFonts w:eastAsia="Calibri" w:cs="Calibri"/>
          <w:color w:val="FFFFFF"/>
          <w:sz w:val="4"/>
        </w:rPr>
        <w:br w:type="page"/>
      </w:r>
      <w:r>
        <w:rPr>
          <w:rFonts w:eastAsia="Calibri" w:cs="Calibri"/>
          <w:color w:val="000000"/>
        </w:rPr>
        <w:lastRenderedPageBreak/>
        <w:fldChar w:fldCharType="begin"/>
      </w:r>
      <w:r w:rsidRPr="00163BE0">
        <w:rPr>
          <w:rFonts w:eastAsia="Calibri" w:cs="Calibri"/>
          <w:color w:val="000000"/>
        </w:rPr>
        <w:instrText>TC "</w:instrText>
      </w:r>
      <w:bookmarkStart w:id="46" w:name="_Toc217459840"/>
      <w:r w:rsidRPr="00163BE0">
        <w:rPr>
          <w:rFonts w:eastAsia="Calibri" w:cs="Calibri"/>
          <w:color w:val="000000"/>
        </w:rPr>
        <w:instrText>5.10</w:instrText>
      </w:r>
      <w:r w:rsidRPr="00163BE0">
        <w:rPr>
          <w:rFonts w:eastAsia="Calibri" w:cs="Calibri"/>
          <w:color w:val="000000"/>
        </w:rPr>
        <w:tab/>
        <w:instrText>Contract Variation 2022-46: Telecommunication - Mobiles</w:instrText>
      </w:r>
      <w:bookmarkEnd w:id="46"/>
      <w:r w:rsidRPr="00163BE0">
        <w:rPr>
          <w:rFonts w:eastAsia="Calibri" w:cs="Calibri"/>
          <w:color w:val="000000"/>
        </w:rPr>
        <w:instrText>" \f \l 2</w:instrText>
      </w:r>
      <w:r>
        <w:rPr>
          <w:rFonts w:eastAsia="Calibri" w:cs="Calibri"/>
          <w:color w:val="000000"/>
        </w:rPr>
        <w:fldChar w:fldCharType="end"/>
      </w:r>
      <w:bookmarkStart w:id="47" w:name="5.10__Contract_Variation_2022-46:_Telec"/>
      <w:r w:rsidRPr="00163BE0">
        <w:rPr>
          <w:rFonts w:eastAsia="Calibri" w:cs="Calibri"/>
          <w:color w:val="FFFFFF"/>
          <w:sz w:val="4"/>
        </w:rPr>
        <w:t>5.10</w:t>
      </w:r>
      <w:r w:rsidRPr="00163BE0">
        <w:rPr>
          <w:rFonts w:eastAsia="Calibri" w:cs="Calibri"/>
          <w:color w:val="FFFFFF"/>
          <w:sz w:val="4"/>
        </w:rPr>
        <w:tab/>
        <w:t>Contract Variation 2022-46: Telecommunication - Mobiles</w:t>
      </w:r>
    </w:p>
    <w:bookmarkEnd w:id="47"/>
    <w:p w14:paraId="59E77B7B" w14:textId="77777777" w:rsidR="007E6E72" w:rsidRDefault="00261EDA" w:rsidP="007E6E72">
      <w:pPr>
        <w:rPr>
          <w:rFonts w:eastAsia="Calibri" w:cs="Calibri"/>
          <w:color w:val="003266"/>
          <w:sz w:val="28"/>
          <w:szCs w:val="28"/>
        </w:rPr>
      </w:pPr>
      <w:r w:rsidRPr="32FE4E5A">
        <w:rPr>
          <w:rFonts w:eastAsia="Calibri" w:cs="Calibri"/>
          <w:b/>
          <w:bCs/>
          <w:color w:val="003266"/>
          <w:sz w:val="28"/>
          <w:szCs w:val="28"/>
        </w:rPr>
        <w:t>5.10 Contract Variation 2022-46 Telecommunication - Mobiles</w:t>
      </w:r>
    </w:p>
    <w:p w14:paraId="2078F26E" w14:textId="77777777" w:rsidR="007E6E72" w:rsidRPr="00FF5C33" w:rsidRDefault="007E6E72" w:rsidP="007E6E72">
      <w:pPr>
        <w:tabs>
          <w:tab w:val="left" w:pos="2552"/>
        </w:tabs>
        <w:ind w:left="2552" w:hanging="2552"/>
        <w:rPr>
          <w:rFonts w:eastAsia="Calibri"/>
        </w:rPr>
      </w:pPr>
    </w:p>
    <w:p w14:paraId="5AF92A25" w14:textId="77777777" w:rsidR="007E6E72" w:rsidRDefault="00261EDA" w:rsidP="007E6E72">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Director Customer &amp; Corporate Services</w:t>
      </w:r>
    </w:p>
    <w:p w14:paraId="23D2B286" w14:textId="77777777" w:rsidR="007E6E72" w:rsidRDefault="007E6E72" w:rsidP="007E6E72">
      <w:pPr>
        <w:tabs>
          <w:tab w:val="left" w:pos="3119"/>
        </w:tabs>
        <w:ind w:left="3119" w:hanging="3119"/>
        <w:rPr>
          <w:rFonts w:eastAsia="Calibri"/>
        </w:rPr>
      </w:pPr>
    </w:p>
    <w:p w14:paraId="6517736D" w14:textId="77777777" w:rsidR="007E6E72" w:rsidRDefault="00261EDA" w:rsidP="007E6E72">
      <w:pPr>
        <w:tabs>
          <w:tab w:val="left" w:pos="3119"/>
        </w:tabs>
        <w:ind w:left="3119" w:hanging="3119"/>
        <w:rPr>
          <w:rFonts w:eastAsia="Calibri" w:cs="Calibri"/>
        </w:rPr>
      </w:pPr>
      <w:r w:rsidRPr="6F04C40C">
        <w:rPr>
          <w:rFonts w:eastAsia="Calibri"/>
          <w:b/>
          <w:bCs/>
        </w:rPr>
        <w:t>Report Author:</w:t>
      </w:r>
      <w:r>
        <w:tab/>
      </w:r>
      <w:r w:rsidR="2DC8204A" w:rsidRPr="6F04C40C">
        <w:rPr>
          <w:rFonts w:eastAsia="Calibri" w:cs="Calibri"/>
          <w:color w:val="000000" w:themeColor="text1"/>
        </w:rPr>
        <w:t>Unit Manager Technology Infrastructure &amp; Support</w:t>
      </w:r>
    </w:p>
    <w:p w14:paraId="4FB41801" w14:textId="77777777" w:rsidR="007E6E72" w:rsidRDefault="007E6E72" w:rsidP="007E6E72">
      <w:pPr>
        <w:tabs>
          <w:tab w:val="left" w:pos="3119"/>
        </w:tabs>
        <w:ind w:left="3119" w:hanging="3119"/>
        <w:rPr>
          <w:rFonts w:eastAsia="Calibri" w:cs="Calibri"/>
          <w:color w:val="000000" w:themeColor="text1"/>
        </w:rPr>
      </w:pPr>
    </w:p>
    <w:p w14:paraId="4FDB09D4" w14:textId="44147501" w:rsidR="009E2F12" w:rsidRDefault="00261EDA" w:rsidP="007E6E72">
      <w:pPr>
        <w:tabs>
          <w:tab w:val="left" w:pos="3119"/>
        </w:tabs>
        <w:ind w:left="3119" w:hanging="3119"/>
        <w:rPr>
          <w:rFonts w:eastAsia="Calibri" w:cs="Calibri"/>
          <w:color w:val="000000"/>
        </w:rPr>
      </w:pPr>
      <w:r>
        <w:rPr>
          <w:rFonts w:eastAsia="Calibri" w:cs="Calibri"/>
          <w:b/>
          <w:bCs/>
          <w:color w:val="000000" w:themeColor="text1"/>
        </w:rPr>
        <w:t>In Attendance:</w:t>
      </w:r>
      <w:r w:rsidRPr="008E63D7">
        <w:rPr>
          <w:rFonts w:eastAsia="Calibri" w:cs="Calibri"/>
          <w:b/>
          <w:bCs/>
          <w:color w:val="000000" w:themeColor="text1"/>
        </w:rPr>
        <w:tab/>
      </w:r>
      <w:r>
        <w:rPr>
          <w:rFonts w:eastAsia="Calibri" w:cs="Calibri"/>
          <w:color w:val="000000"/>
        </w:rPr>
        <w:t>Chief Information Officer</w:t>
      </w:r>
      <w:r w:rsidR="00CD4D79">
        <w:rPr>
          <w:rFonts w:eastAsia="Calibri" w:cs="Calibri"/>
          <w:color w:val="000000"/>
        </w:rPr>
        <w:br/>
      </w:r>
      <w:r>
        <w:rPr>
          <w:rFonts w:eastAsia="Calibri" w:cs="Calibri"/>
          <w:color w:val="000000"/>
        </w:rPr>
        <w:t>Unit Manager Technology Infrastructure &amp; Support</w:t>
      </w:r>
    </w:p>
    <w:p w14:paraId="2114E6A1" w14:textId="77777777" w:rsidR="007E6E72" w:rsidRPr="008555EF" w:rsidRDefault="007E6E72" w:rsidP="007E6E72">
      <w:pPr>
        <w:rPr>
          <w:rFonts w:eastAsia="Calibri" w:cs="Calibri"/>
          <w:color w:val="000000" w:themeColor="text1"/>
        </w:rPr>
      </w:pPr>
    </w:p>
    <w:p w14:paraId="39E07572" w14:textId="37F08609" w:rsidR="002F3F02" w:rsidRDefault="00261EDA" w:rsidP="007E6E72">
      <w:pPr>
        <w:rPr>
          <w:rFonts w:eastAsia="Calibri" w:cs="Calibri"/>
          <w:color w:val="000000"/>
        </w:rPr>
      </w:pPr>
      <w:r w:rsidRPr="00CE0F59">
        <w:rPr>
          <w:rFonts w:eastAsia="Calibri" w:cs="Calibri"/>
          <w:color w:val="000000"/>
        </w:rPr>
        <w:t>This attachment has been designated as confidential in accordance with sections 66(5) and 3(1) of the</w:t>
      </w:r>
      <w:r w:rsidR="00CD4D79">
        <w:rPr>
          <w:rFonts w:eastAsia="Calibri" w:cs="Calibri"/>
          <w:color w:val="000000"/>
        </w:rPr>
        <w:t xml:space="preserve"> </w:t>
      </w:r>
      <w:r w:rsidRPr="00E3474F">
        <w:rPr>
          <w:rFonts w:eastAsia="Calibri" w:cs="Calibri"/>
          <w:i/>
          <w:iCs/>
          <w:color w:val="000000"/>
        </w:rPr>
        <w:t>Local Government Act 2020</w:t>
      </w:r>
      <w:r w:rsidRPr="00CE0F59">
        <w:rPr>
          <w:rFonts w:eastAsia="Calibri" w:cs="Calibri"/>
          <w:color w:val="000000"/>
        </w:rPr>
        <w:t xml:space="preserve"> on the grounds that it contains</w:t>
      </w:r>
      <w:r w:rsidR="00E3474F">
        <w:rPr>
          <w:rFonts w:eastAsia="Calibri" w:cs="Calibri"/>
          <w:color w:val="000000"/>
        </w:rPr>
        <w:t>:</w:t>
      </w:r>
    </w:p>
    <w:p w14:paraId="730670C6" w14:textId="77777777" w:rsidR="002F3F02" w:rsidRDefault="00261EDA" w:rsidP="00F20C1D">
      <w:pPr>
        <w:ind w:left="720" w:hanging="436"/>
        <w:rPr>
          <w:rFonts w:eastAsia="Calibri" w:cs="Calibri"/>
          <w:color w:val="000000"/>
        </w:rPr>
      </w:pPr>
      <w:r>
        <w:rPr>
          <w:rFonts w:eastAsia="Calibri" w:cs="Calibri"/>
          <w:color w:val="000000"/>
        </w:rPr>
        <w:t>(a)</w:t>
      </w:r>
      <w:r>
        <w:rPr>
          <w:rFonts w:eastAsia="Calibri" w:cs="Calibri"/>
          <w:color w:val="000000"/>
        </w:rPr>
        <w:tab/>
      </w:r>
      <w:r w:rsidRPr="00CE0F59">
        <w:rPr>
          <w:rFonts w:eastAsia="Calibri" w:cs="Calibri"/>
          <w:color w:val="000000"/>
        </w:rPr>
        <w:t>Council business information, being information that would prejudice the Council's position in commercial negotiations if prematurely released</w:t>
      </w:r>
      <w:r w:rsidR="00E3474F">
        <w:rPr>
          <w:rFonts w:eastAsia="Calibri" w:cs="Calibri"/>
          <w:color w:val="000000"/>
        </w:rPr>
        <w:t>; and</w:t>
      </w:r>
    </w:p>
    <w:p w14:paraId="59215E61" w14:textId="77777777" w:rsidR="00E3474F" w:rsidRDefault="00261EDA" w:rsidP="00F20C1D">
      <w:pPr>
        <w:ind w:left="720" w:hanging="436"/>
        <w:rPr>
          <w:rFonts w:eastAsia="Calibri" w:cs="Calibri"/>
          <w:color w:val="000000"/>
        </w:rPr>
      </w:pPr>
      <w:r>
        <w:rPr>
          <w:rFonts w:eastAsia="Calibri" w:cs="Calibri"/>
          <w:color w:val="000000"/>
        </w:rPr>
        <w:t>(b)</w:t>
      </w:r>
      <w:r>
        <w:rPr>
          <w:rFonts w:eastAsia="Calibri" w:cs="Calibri"/>
          <w:color w:val="000000"/>
        </w:rPr>
        <w:tab/>
      </w:r>
      <w:r w:rsidR="007E6E72" w:rsidRPr="00CE0F59">
        <w:rPr>
          <w:rFonts w:eastAsia="Calibri" w:cs="Calibri"/>
          <w:color w:val="000000"/>
        </w:rPr>
        <w:t>private commercial information, being information provided by a business, commercial or financial undertaking that—</w:t>
      </w:r>
    </w:p>
    <w:p w14:paraId="702E9237" w14:textId="77777777" w:rsidR="00E3474F" w:rsidRDefault="00261EDA" w:rsidP="00E3474F">
      <w:pPr>
        <w:ind w:left="720"/>
        <w:rPr>
          <w:rFonts w:eastAsia="Calibri" w:cs="Calibri"/>
          <w:color w:val="000000"/>
        </w:rPr>
      </w:pPr>
      <w:r w:rsidRPr="00CE0F59">
        <w:rPr>
          <w:rFonts w:eastAsia="Calibri" w:cs="Calibri"/>
          <w:color w:val="000000"/>
        </w:rPr>
        <w:t>(</w:t>
      </w:r>
      <w:proofErr w:type="spellStart"/>
      <w:r w:rsidRPr="00CE0F59">
        <w:rPr>
          <w:rFonts w:eastAsia="Calibri" w:cs="Calibri"/>
          <w:color w:val="000000"/>
        </w:rPr>
        <w:t>i</w:t>
      </w:r>
      <w:proofErr w:type="spellEnd"/>
      <w:r w:rsidRPr="00CE0F59">
        <w:rPr>
          <w:rFonts w:eastAsia="Calibri" w:cs="Calibri"/>
          <w:color w:val="000000"/>
        </w:rPr>
        <w:t>)</w:t>
      </w:r>
      <w:r>
        <w:rPr>
          <w:rFonts w:eastAsia="Calibri" w:cs="Calibri"/>
          <w:color w:val="000000"/>
        </w:rPr>
        <w:tab/>
      </w:r>
      <w:r w:rsidRPr="00CE0F59">
        <w:rPr>
          <w:rFonts w:eastAsia="Calibri" w:cs="Calibri"/>
          <w:color w:val="000000"/>
        </w:rPr>
        <w:t>relates to trade secrets; or</w:t>
      </w:r>
    </w:p>
    <w:p w14:paraId="45AC4629" w14:textId="77777777" w:rsidR="007E6E72" w:rsidRDefault="00261EDA" w:rsidP="00E3474F">
      <w:pPr>
        <w:ind w:left="1440" w:hanging="720"/>
        <w:rPr>
          <w:rFonts w:eastAsia="Calibri" w:cs="Calibri"/>
          <w:color w:val="000000" w:themeColor="text1"/>
        </w:rPr>
      </w:pPr>
      <w:r w:rsidRPr="00CE0F59">
        <w:rPr>
          <w:rFonts w:eastAsia="Calibri" w:cs="Calibri"/>
          <w:color w:val="000000"/>
        </w:rPr>
        <w:t>(ii)</w:t>
      </w:r>
      <w:r w:rsidR="00E3474F">
        <w:rPr>
          <w:rFonts w:eastAsia="Calibri" w:cs="Calibri"/>
          <w:color w:val="000000"/>
        </w:rPr>
        <w:tab/>
      </w:r>
      <w:r w:rsidRPr="00CE0F59">
        <w:rPr>
          <w:rFonts w:eastAsia="Calibri" w:cs="Calibri"/>
          <w:color w:val="000000"/>
        </w:rPr>
        <w:t>if released, would unreasonably expose the business, commercial or financial undertaking to disadvantage.</w:t>
      </w:r>
    </w:p>
    <w:p w14:paraId="7D0C683C" w14:textId="77777777" w:rsidR="007E6E72" w:rsidRDefault="00261EDA" w:rsidP="007E6E72">
      <w:pPr>
        <w:pStyle w:val="Heading1"/>
      </w:pPr>
      <w:r>
        <w:t>Executive Summary</w:t>
      </w:r>
    </w:p>
    <w:p w14:paraId="6007C1BA" w14:textId="77777777" w:rsidR="007E6E72" w:rsidRDefault="00261EDA" w:rsidP="007E6E72">
      <w:r>
        <w:t xml:space="preserve">It is proposed that contract number </w:t>
      </w:r>
      <w:r w:rsidR="00804A72">
        <w:t>2022-46</w:t>
      </w:r>
      <w:r>
        <w:t xml:space="preserve"> for </w:t>
      </w:r>
      <w:r w:rsidR="008B412E">
        <w:t>Telecommunication Services - Mobiles</w:t>
      </w:r>
      <w:r>
        <w:t xml:space="preserve"> is </w:t>
      </w:r>
      <w:r w:rsidR="12384CB5">
        <w:t>extended</w:t>
      </w:r>
      <w:r>
        <w:t xml:space="preserve"> to </w:t>
      </w:r>
      <w:r w:rsidR="12384CB5">
        <w:t>30 April 2028 to support Council’s telecommunications</w:t>
      </w:r>
      <w:r>
        <w:t xml:space="preserve"> requirements.</w:t>
      </w:r>
      <w:r w:rsidR="12384CB5">
        <w:t xml:space="preserve"> </w:t>
      </w:r>
    </w:p>
    <w:p w14:paraId="249FE732" w14:textId="77777777" w:rsidR="007E6E72" w:rsidRDefault="00261EDA" w:rsidP="007E6E72">
      <w:pPr>
        <w:pStyle w:val="Heading1"/>
      </w:pPr>
      <w:r>
        <w:t>Officers’ Recommendation</w:t>
      </w:r>
    </w:p>
    <w:p w14:paraId="25752ED9" w14:textId="77777777" w:rsidR="007E6E72" w:rsidRPr="00CD4D79" w:rsidRDefault="00261EDA" w:rsidP="007E6E72">
      <w:pPr>
        <w:rPr>
          <w:rFonts w:eastAsia="Calibri" w:cs="Calibri"/>
          <w:color w:val="000000" w:themeColor="text1"/>
        </w:rPr>
      </w:pPr>
      <w:r w:rsidRPr="00CD4D79">
        <w:rPr>
          <w:rFonts w:eastAsia="Calibri" w:cs="Calibri"/>
          <w:color w:val="000000" w:themeColor="text1"/>
        </w:rPr>
        <w:t>T</w:t>
      </w:r>
      <w:r w:rsidR="0029164D" w:rsidRPr="00CD4D79">
        <w:rPr>
          <w:rFonts w:eastAsia="Calibri" w:cs="Calibri"/>
          <w:color w:val="000000" w:themeColor="text1"/>
        </w:rPr>
        <w:t>HAT</w:t>
      </w:r>
      <w:r w:rsidR="0B442EB4" w:rsidRPr="00CD4D79">
        <w:rPr>
          <w:rFonts w:eastAsia="Calibri" w:cs="Calibri"/>
          <w:color w:val="000000" w:themeColor="text1"/>
        </w:rPr>
        <w:t xml:space="preserve"> Council</w:t>
      </w:r>
      <w:r w:rsidRPr="00CD4D79">
        <w:rPr>
          <w:rFonts w:eastAsia="Calibri" w:cs="Calibri"/>
          <w:color w:val="000000" w:themeColor="text1"/>
        </w:rPr>
        <w:t>:</w:t>
      </w:r>
    </w:p>
    <w:p w14:paraId="1B9311D4" w14:textId="77777777" w:rsidR="7BB897D1" w:rsidRPr="00CD4D79" w:rsidRDefault="00261EDA" w:rsidP="00221F51">
      <w:pPr>
        <w:numPr>
          <w:ilvl w:val="0"/>
          <w:numId w:val="41"/>
        </w:numPr>
        <w:rPr>
          <w:rFonts w:eastAsia="Calibri" w:cs="Calibri"/>
          <w:color w:val="000000" w:themeColor="text1"/>
        </w:rPr>
      </w:pPr>
      <w:r w:rsidRPr="00CD4D79">
        <w:rPr>
          <w:rFonts w:eastAsia="Calibri" w:cs="Calibri"/>
          <w:color w:val="000000" w:themeColor="text1"/>
        </w:rPr>
        <w:t>Note this contract was awarded to Telstra Corporation Ltd via the MAV Telecommunications Contract (NPN 1.18).</w:t>
      </w:r>
    </w:p>
    <w:p w14:paraId="741FA111" w14:textId="77777777" w:rsidR="7BB897D1" w:rsidRPr="00CD4D79" w:rsidRDefault="00261EDA" w:rsidP="00221F51">
      <w:pPr>
        <w:pStyle w:val="ListParagraph"/>
        <w:numPr>
          <w:ilvl w:val="0"/>
          <w:numId w:val="41"/>
        </w:numPr>
        <w:rPr>
          <w:rFonts w:eastAsia="Calibri" w:cs="Calibri"/>
          <w:color w:val="000000" w:themeColor="text1"/>
          <w:szCs w:val="24"/>
        </w:rPr>
      </w:pPr>
      <w:r w:rsidRPr="00CD4D79">
        <w:rPr>
          <w:rFonts w:eastAsia="Calibri" w:cs="Calibri"/>
          <w:color w:val="000000" w:themeColor="text1"/>
          <w:szCs w:val="24"/>
        </w:rPr>
        <w:t>Note the contract has been performed satisfactorily to date.</w:t>
      </w:r>
    </w:p>
    <w:p w14:paraId="7C730C12" w14:textId="77777777" w:rsidR="7BB897D1" w:rsidRPr="00CD4D79" w:rsidRDefault="00261EDA" w:rsidP="00221F51">
      <w:pPr>
        <w:pStyle w:val="ListParagraph"/>
        <w:numPr>
          <w:ilvl w:val="0"/>
          <w:numId w:val="41"/>
        </w:numPr>
        <w:rPr>
          <w:rFonts w:eastAsia="Calibri" w:cs="Calibri"/>
          <w:color w:val="000000" w:themeColor="text1"/>
          <w:szCs w:val="24"/>
        </w:rPr>
      </w:pPr>
      <w:r w:rsidRPr="00CD4D79">
        <w:rPr>
          <w:rFonts w:eastAsia="Calibri" w:cs="Calibri"/>
          <w:color w:val="000000" w:themeColor="text1"/>
          <w:szCs w:val="24"/>
        </w:rPr>
        <w:t>Note the contract is due to expire on 31 December 2025.</w:t>
      </w:r>
    </w:p>
    <w:p w14:paraId="64A31B54" w14:textId="77777777" w:rsidR="7BB897D1" w:rsidRPr="00CD4D79" w:rsidRDefault="00261EDA" w:rsidP="00221F51">
      <w:pPr>
        <w:pStyle w:val="ListParagraph"/>
        <w:numPr>
          <w:ilvl w:val="0"/>
          <w:numId w:val="41"/>
        </w:numPr>
        <w:rPr>
          <w:rFonts w:eastAsia="Calibri" w:cs="Calibri"/>
          <w:color w:val="000000" w:themeColor="text1"/>
          <w:szCs w:val="24"/>
        </w:rPr>
      </w:pPr>
      <w:r w:rsidRPr="00CD4D79">
        <w:rPr>
          <w:rFonts w:eastAsia="Calibri" w:cs="Calibri"/>
          <w:color w:val="000000" w:themeColor="text1"/>
          <w:szCs w:val="24"/>
        </w:rPr>
        <w:t>Approve the extension of the contract for the period 1 January 2026 to 30 April 2028.</w:t>
      </w:r>
    </w:p>
    <w:p w14:paraId="605C4B0B" w14:textId="77777777" w:rsidR="7BB897D1" w:rsidRPr="00CD4D79" w:rsidRDefault="00261EDA" w:rsidP="00221F51">
      <w:pPr>
        <w:pStyle w:val="ListParagraph"/>
        <w:numPr>
          <w:ilvl w:val="0"/>
          <w:numId w:val="41"/>
        </w:numPr>
        <w:rPr>
          <w:rFonts w:eastAsia="Calibri" w:cs="Calibri"/>
          <w:color w:val="000000" w:themeColor="text1"/>
          <w:szCs w:val="24"/>
        </w:rPr>
      </w:pPr>
      <w:r w:rsidRPr="00CD4D79">
        <w:rPr>
          <w:rFonts w:eastAsia="Calibri" w:cs="Calibri"/>
          <w:color w:val="000000" w:themeColor="text1"/>
          <w:szCs w:val="24"/>
        </w:rPr>
        <w:t>Approve a financial variation of $1,232,000 (excl. GST) making a revised contract sum of $2,859,491 (excl. GST).</w:t>
      </w:r>
    </w:p>
    <w:p w14:paraId="4FB7C38E" w14:textId="77777777" w:rsidR="7BB897D1" w:rsidRPr="00CD4D79" w:rsidRDefault="00261EDA" w:rsidP="00221F51">
      <w:pPr>
        <w:pStyle w:val="ListParagraph"/>
        <w:numPr>
          <w:ilvl w:val="0"/>
          <w:numId w:val="41"/>
        </w:numPr>
        <w:rPr>
          <w:rFonts w:eastAsia="Calibri" w:cs="Calibri"/>
          <w:color w:val="000000" w:themeColor="text1"/>
          <w:szCs w:val="24"/>
        </w:rPr>
      </w:pPr>
      <w:r w:rsidRPr="00CD4D79">
        <w:rPr>
          <w:rFonts w:eastAsia="Calibri" w:cs="Calibri"/>
          <w:color w:val="000000" w:themeColor="text1"/>
          <w:szCs w:val="24"/>
        </w:rPr>
        <w:t>Authorise the CEO, or their delegate, to sign the contract variation on behalf of Council.</w:t>
      </w:r>
    </w:p>
    <w:p w14:paraId="1A7435A8"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17896B60" w14:textId="77777777" w:rsidR="00CD4D79" w:rsidRDefault="00CD4D79">
      <w:pPr>
        <w:spacing w:line="240" w:lineRule="auto"/>
        <w:rPr>
          <w:rFonts w:eastAsia="Calibri" w:cs="Calibri"/>
          <w:i/>
          <w:iCs/>
          <w:color w:val="000000"/>
          <w:lang w:eastAsia="en-AU" w:bidi="en-AU"/>
        </w:rPr>
      </w:pPr>
      <w:r>
        <w:rPr>
          <w:rFonts w:eastAsia="Calibri" w:cs="Calibri"/>
          <w:i/>
          <w:iCs/>
          <w:color w:val="000000"/>
          <w:lang w:eastAsia="en-AU" w:bidi="en-AU"/>
        </w:rPr>
        <w:br w:type="page"/>
      </w:r>
    </w:p>
    <w:p w14:paraId="773B4039" w14:textId="436F151A"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lastRenderedPageBreak/>
        <w:t>Cr Gunn moved the Officers' Recommendation as the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9E2F12" w14:paraId="41C26D1E" w14:textId="77777777">
        <w:tc>
          <w:tcPr>
            <w:tcW w:w="9027" w:type="dxa"/>
            <w:gridSpan w:val="2"/>
            <w:tcBorders>
              <w:bottom w:val="single" w:sz="8" w:space="0" w:color="000000"/>
            </w:tcBorders>
            <w:shd w:val="clear" w:color="auto" w:fill="002060"/>
          </w:tcPr>
          <w:p w14:paraId="371BD4E0"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9E2F12" w14:paraId="67D899FF"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5AE0E646"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tcPr>
          <w:p w14:paraId="00EEE51F"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Gunn</w:t>
            </w:r>
          </w:p>
        </w:tc>
      </w:tr>
      <w:tr w:rsidR="009E2F12" w14:paraId="39325C95"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7B98AD44"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tcPr>
          <w:p w14:paraId="2B3C0902"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Lappin</w:t>
            </w:r>
          </w:p>
        </w:tc>
      </w:tr>
    </w:tbl>
    <w:p w14:paraId="5C168536"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eastAsia="Calibri" w:cs="Calibri"/>
          <w:color w:val="000000"/>
          <w:sz w:val="23"/>
          <w:szCs w:val="23"/>
          <w:lang w:eastAsia="en-AU" w:bidi="en-AU"/>
        </w:rPr>
      </w:pPr>
      <w:r>
        <w:rPr>
          <w:rFonts w:eastAsia="Calibri" w:cs="Calibri"/>
          <w:color w:val="000000"/>
          <w:lang w:eastAsia="en-AU" w:bidi="en-AU"/>
        </w:rPr>
        <w:t> </w:t>
      </w:r>
    </w:p>
    <w:p w14:paraId="67015496" w14:textId="77777777" w:rsidR="007E6E72" w:rsidRDefault="00261EDA" w:rsidP="007E6E72">
      <w:pPr>
        <w:rPr>
          <w:rFonts w:eastAsia="Calibri" w:cs="Calibri"/>
          <w:b/>
          <w:bCs/>
          <w:color w:val="000000"/>
        </w:rPr>
      </w:pPr>
      <w:r w:rsidRPr="535CA2A0">
        <w:rPr>
          <w:rFonts w:eastAsia="Calibri" w:cs="Calibri"/>
          <w:b/>
          <w:bCs/>
          <w:color w:val="000000"/>
        </w:rPr>
        <w:t>T</w:t>
      </w:r>
      <w:r w:rsidR="0029164D" w:rsidRPr="535CA2A0">
        <w:rPr>
          <w:rFonts w:eastAsia="Calibri" w:cs="Calibri"/>
          <w:b/>
          <w:bCs/>
          <w:color w:val="000000"/>
        </w:rPr>
        <w:t>HAT</w:t>
      </w:r>
      <w:r w:rsidR="0B442EB4" w:rsidRPr="535CA2A0">
        <w:rPr>
          <w:rFonts w:eastAsia="Calibri" w:cs="Calibri"/>
          <w:b/>
          <w:bCs/>
          <w:color w:val="000000"/>
        </w:rPr>
        <w:t xml:space="preserve"> Council</w:t>
      </w:r>
      <w:r w:rsidRPr="535CA2A0">
        <w:rPr>
          <w:rFonts w:eastAsia="Calibri" w:cs="Calibri"/>
          <w:b/>
          <w:bCs/>
          <w:color w:val="000000"/>
        </w:rPr>
        <w:t>:</w:t>
      </w:r>
    </w:p>
    <w:p w14:paraId="3916F4E1" w14:textId="77777777" w:rsidR="7BB897D1" w:rsidRDefault="00261EDA" w:rsidP="00221F51">
      <w:pPr>
        <w:numPr>
          <w:ilvl w:val="0"/>
          <w:numId w:val="42"/>
        </w:numPr>
        <w:rPr>
          <w:rFonts w:eastAsia="Calibri" w:cs="Calibri"/>
          <w:b/>
          <w:bCs/>
          <w:color w:val="000000"/>
        </w:rPr>
      </w:pPr>
      <w:r w:rsidRPr="535CA2A0">
        <w:rPr>
          <w:rFonts w:eastAsia="Calibri" w:cs="Calibri"/>
          <w:b/>
          <w:bCs/>
          <w:color w:val="000000"/>
        </w:rPr>
        <w:t>Note this contract was awarded to Telstra Corporation Ltd via the MAV Telecommunications Contract (NPN 1.18).</w:t>
      </w:r>
    </w:p>
    <w:p w14:paraId="40BD3547" w14:textId="77777777" w:rsidR="7BB897D1" w:rsidRDefault="00261EDA" w:rsidP="00221F51">
      <w:pPr>
        <w:numPr>
          <w:ilvl w:val="0"/>
          <w:numId w:val="42"/>
        </w:numPr>
        <w:contextualSpacing/>
        <w:rPr>
          <w:rFonts w:eastAsia="Calibri" w:cs="Calibri"/>
          <w:b/>
          <w:bCs/>
          <w:color w:val="000000"/>
        </w:rPr>
      </w:pPr>
      <w:r w:rsidRPr="535CA2A0">
        <w:rPr>
          <w:rFonts w:eastAsia="Calibri" w:cs="Calibri"/>
          <w:b/>
          <w:bCs/>
          <w:color w:val="000000"/>
        </w:rPr>
        <w:t>Note the contract has been performed satisfactorily to date.</w:t>
      </w:r>
    </w:p>
    <w:p w14:paraId="35B1C0F5" w14:textId="77777777" w:rsidR="7BB897D1" w:rsidRDefault="00261EDA" w:rsidP="00221F51">
      <w:pPr>
        <w:numPr>
          <w:ilvl w:val="0"/>
          <w:numId w:val="42"/>
        </w:numPr>
        <w:contextualSpacing/>
        <w:rPr>
          <w:rFonts w:eastAsia="Calibri" w:cs="Calibri"/>
          <w:b/>
          <w:bCs/>
          <w:color w:val="000000"/>
        </w:rPr>
      </w:pPr>
      <w:r w:rsidRPr="535CA2A0">
        <w:rPr>
          <w:rFonts w:eastAsia="Calibri" w:cs="Calibri"/>
          <w:b/>
          <w:bCs/>
          <w:color w:val="000000"/>
        </w:rPr>
        <w:t>Note the contract is due to expire on 31 December 2025.</w:t>
      </w:r>
    </w:p>
    <w:p w14:paraId="7F443A83" w14:textId="77777777" w:rsidR="7BB897D1" w:rsidRDefault="00261EDA" w:rsidP="00221F51">
      <w:pPr>
        <w:numPr>
          <w:ilvl w:val="0"/>
          <w:numId w:val="42"/>
        </w:numPr>
        <w:contextualSpacing/>
        <w:rPr>
          <w:rFonts w:eastAsia="Calibri" w:cs="Calibri"/>
          <w:b/>
          <w:bCs/>
          <w:color w:val="000000"/>
        </w:rPr>
      </w:pPr>
      <w:r w:rsidRPr="535CA2A0">
        <w:rPr>
          <w:rFonts w:eastAsia="Calibri" w:cs="Calibri"/>
          <w:b/>
          <w:bCs/>
          <w:color w:val="000000"/>
        </w:rPr>
        <w:t>Approve the extension of the contract for the period 1 January 2026 to 30 April 2028.</w:t>
      </w:r>
    </w:p>
    <w:p w14:paraId="7785A6AD" w14:textId="77777777" w:rsidR="7BB897D1" w:rsidRDefault="00261EDA" w:rsidP="00221F51">
      <w:pPr>
        <w:numPr>
          <w:ilvl w:val="0"/>
          <w:numId w:val="42"/>
        </w:numPr>
        <w:contextualSpacing/>
        <w:rPr>
          <w:rFonts w:eastAsia="Calibri" w:cs="Calibri"/>
          <w:b/>
          <w:bCs/>
          <w:color w:val="000000"/>
        </w:rPr>
      </w:pPr>
      <w:r w:rsidRPr="535CA2A0">
        <w:rPr>
          <w:rFonts w:eastAsia="Calibri" w:cs="Calibri"/>
          <w:b/>
          <w:bCs/>
          <w:color w:val="000000"/>
        </w:rPr>
        <w:t>Approve a financial variation of $1,232,000 (excl. GST) making a revised contract sum of $2,859,491 (excl. GST).</w:t>
      </w:r>
    </w:p>
    <w:p w14:paraId="5D583B0C" w14:textId="77777777" w:rsidR="7BB897D1" w:rsidRDefault="00261EDA" w:rsidP="00221F51">
      <w:pPr>
        <w:numPr>
          <w:ilvl w:val="0"/>
          <w:numId w:val="42"/>
        </w:numPr>
        <w:contextualSpacing/>
        <w:rPr>
          <w:rFonts w:eastAsia="Calibri" w:cs="Calibri"/>
          <w:b/>
          <w:bCs/>
          <w:color w:val="000000"/>
        </w:rPr>
      </w:pPr>
      <w:r w:rsidRPr="535CA2A0">
        <w:rPr>
          <w:rFonts w:eastAsia="Calibri" w:cs="Calibri"/>
          <w:b/>
          <w:bCs/>
          <w:color w:val="000000"/>
        </w:rPr>
        <w:t>Authorise the CEO, or their delegate, to sign the contract variation on behalf of Council.</w:t>
      </w:r>
    </w:p>
    <w:p w14:paraId="1CDE3379"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w:t>
      </w:r>
    </w:p>
    <w:p w14:paraId="136962F4"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9E2F12" w14:paraId="788B0F83" w14:textId="77777777">
        <w:tc>
          <w:tcPr>
            <w:tcW w:w="9006" w:type="dxa"/>
            <w:tcBorders>
              <w:right w:val="single" w:sz="8" w:space="0" w:color="000000"/>
            </w:tcBorders>
            <w:shd w:val="clear" w:color="auto" w:fill="002060"/>
          </w:tcPr>
          <w:p w14:paraId="4D05F4BF"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COUNCILLOR/S WHO SPOKE TO MOTION</w:t>
            </w:r>
          </w:p>
        </w:tc>
      </w:tr>
      <w:tr w:rsidR="009E2F12" w14:paraId="4B929F7F" w14:textId="77777777">
        <w:tc>
          <w:tcPr>
            <w:tcW w:w="9006" w:type="dxa"/>
            <w:tcBorders>
              <w:left w:val="nil"/>
            </w:tcBorders>
          </w:tcPr>
          <w:p w14:paraId="09DF036A"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Gunn</w:t>
            </w:r>
          </w:p>
        </w:tc>
      </w:tr>
    </w:tbl>
    <w:p w14:paraId="52FDA87F"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9E2F12" w14:paraId="793B1805" w14:textId="77777777">
        <w:tc>
          <w:tcPr>
            <w:tcW w:w="8997" w:type="dxa"/>
            <w:gridSpan w:val="3"/>
            <w:tcBorders>
              <w:bottom w:val="nil"/>
            </w:tcBorders>
            <w:shd w:val="clear" w:color="auto" w:fill="002060"/>
          </w:tcPr>
          <w:p w14:paraId="6835F669"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VOTING</w:t>
            </w:r>
          </w:p>
        </w:tc>
      </w:tr>
      <w:tr w:rsidR="009E2F12" w14:paraId="2F1B5565"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tcMar>
              <w:left w:w="118" w:type="dxa"/>
            </w:tcMar>
          </w:tcPr>
          <w:p w14:paraId="6B157E03"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tcPr>
          <w:p w14:paraId="32901F38"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tcMar>
              <w:left w:w="0" w:type="dxa"/>
              <w:right w:w="20" w:type="dxa"/>
            </w:tcMar>
          </w:tcPr>
          <w:p w14:paraId="5E0A70FF" w14:textId="77777777" w:rsidR="009E2F12" w:rsidRDefault="00261EDA" w:rsidP="00CD4D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519DD5AE" w14:textId="77777777" w:rsidR="009E2F12" w:rsidRDefault="00261EDA" w:rsidP="00CD4D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9E2F12" w14:paraId="6BD5A900"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Mar>
              <w:left w:w="118" w:type="dxa"/>
            </w:tcMar>
          </w:tcPr>
          <w:p w14:paraId="46A7CDB8"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lang w:eastAsia="en-AU" w:bidi="en-AU"/>
              </w:rPr>
              <w:fldChar w:fldCharType="begin"/>
            </w:r>
            <w:r>
              <w:rPr>
                <w:rFonts w:eastAsia="Calibri" w:cs="Calibri"/>
                <w:i/>
                <w:iCs/>
                <w:color w:val="000000"/>
                <w:shd w:val="clear" w:color="auto" w:fill="FFFFFF"/>
                <w:lang w:eastAsia="en-AU" w:bidi="en-AU"/>
              </w:rPr>
              <w:instrText xml:space="preserve"> HYPERLINK "https://portal2.docassembler.com.au/" \l "/minutetypedetail/7dfe87fd-1e06-ec11-b563-2818780d348a/false/false" </w:instrText>
            </w:r>
            <w:r>
              <w:rPr>
                <w:rFonts w:eastAsia="Calibri" w:cs="Calibri"/>
                <w:lang w:eastAsia="en-AU" w:bidi="en-AU"/>
              </w:rPr>
            </w:r>
            <w:r>
              <w:rPr>
                <w:rFonts w:eastAsia="Calibri" w:cs="Calibri"/>
                <w:lang w:eastAsia="en-AU" w:bidi="en-AU"/>
              </w:rPr>
              <w:fldChar w:fldCharType="separate"/>
            </w:r>
            <w:r>
              <w:rPr>
                <w:rFonts w:eastAsia="Calibri" w:cs="Calibri"/>
                <w:i/>
                <w:iCs/>
                <w:color w:val="000000"/>
                <w:shd w:val="clear" w:color="auto" w:fill="FFFFFF"/>
                <w:lang w:eastAsia="en-AU" w:bidi="en-AU"/>
              </w:rPr>
              <w:t>Cr Colwell</w:t>
            </w:r>
          </w:p>
          <w:p w14:paraId="2E8BF75E"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Cox</w:t>
            </w:r>
          </w:p>
          <w:p w14:paraId="4A9D9DBA"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Gunn</w:t>
            </w:r>
          </w:p>
          <w:p w14:paraId="1BB8B47A"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Labrador</w:t>
            </w:r>
          </w:p>
          <w:p w14:paraId="17F05FE0"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Lappin</w:t>
            </w:r>
          </w:p>
          <w:p w14:paraId="7B9AC6A6"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Lenberg</w:t>
            </w:r>
          </w:p>
          <w:p w14:paraId="7BC3C9EF"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Stow</w:t>
            </w:r>
          </w:p>
          <w:p w14:paraId="2126CAF0"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Taylor</w:t>
            </w:r>
          </w:p>
          <w:p w14:paraId="68442F6E"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Zinni</w:t>
            </w:r>
            <w:r>
              <w:rPr>
                <w:rFonts w:eastAsia="Calibri" w:cs="Calibri"/>
                <w:lang w:eastAsia="en-AU" w:bidi="en-AU"/>
              </w:rPr>
              <w:fldChar w:fldCharType="end"/>
            </w:r>
          </w:p>
        </w:tc>
        <w:tc>
          <w:tcPr>
            <w:tcW w:w="2999" w:type="dxa"/>
            <w:tcBorders>
              <w:left w:val="nil"/>
            </w:tcBorders>
          </w:tcPr>
          <w:p w14:paraId="1ADC6B6D"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Nil</w:t>
            </w:r>
          </w:p>
        </w:tc>
        <w:tc>
          <w:tcPr>
            <w:tcW w:w="2999" w:type="dxa"/>
            <w:tcBorders>
              <w:left w:val="nil"/>
            </w:tcBorders>
            <w:tcMar>
              <w:left w:w="0" w:type="dxa"/>
              <w:right w:w="20" w:type="dxa"/>
            </w:tcMar>
          </w:tcPr>
          <w:p w14:paraId="1511ED9F" w14:textId="77777777" w:rsidR="009E2F12" w:rsidRDefault="00261EDA">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Cr McLindon</w:t>
            </w:r>
          </w:p>
        </w:tc>
      </w:tr>
    </w:tbl>
    <w:p w14:paraId="7EC166B3"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5C8DCB0D"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lang w:eastAsia="en-AU" w:bidi="en-AU"/>
        </w:rPr>
      </w:pPr>
    </w:p>
    <w:p w14:paraId="46B38C76"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029367A1" w14:textId="77777777" w:rsidR="00036D17" w:rsidRPr="00C17F5F" w:rsidRDefault="00036D17" w:rsidP="00C17F5F"/>
    <w:p w14:paraId="6BFB37EB" w14:textId="77777777" w:rsidR="00A11A83" w:rsidRPr="00163BE0" w:rsidRDefault="00261EDA" w:rsidP="00FC3293">
      <w:pPr>
        <w:tabs>
          <w:tab w:val="left" w:pos="600"/>
        </w:tabs>
        <w:ind w:left="600" w:hanging="600"/>
        <w:outlineLvl w:val="1"/>
        <w:rPr>
          <w:rFonts w:eastAsia="Calibri" w:cs="Calibri"/>
          <w:color w:val="FFFFFF"/>
          <w:sz w:val="4"/>
        </w:rPr>
      </w:pPr>
      <w:r w:rsidRPr="00163BE0">
        <w:rPr>
          <w:rFonts w:eastAsia="Calibri" w:cs="Calibri"/>
          <w:color w:val="FFFFFF"/>
          <w:sz w:val="4"/>
        </w:rPr>
        <w:br w:type="page"/>
      </w:r>
      <w:r>
        <w:rPr>
          <w:rFonts w:eastAsia="Calibri" w:cs="Calibri"/>
          <w:color w:val="000000"/>
        </w:rPr>
        <w:lastRenderedPageBreak/>
        <w:fldChar w:fldCharType="begin"/>
      </w:r>
      <w:r w:rsidRPr="00163BE0">
        <w:rPr>
          <w:rFonts w:eastAsia="Calibri" w:cs="Calibri"/>
          <w:color w:val="000000"/>
        </w:rPr>
        <w:instrText>TC "</w:instrText>
      </w:r>
      <w:bookmarkStart w:id="48" w:name="_Toc217459841"/>
      <w:r w:rsidRPr="00163BE0">
        <w:rPr>
          <w:rFonts w:eastAsia="Calibri" w:cs="Calibri"/>
          <w:color w:val="000000"/>
        </w:rPr>
        <w:instrText>5.11</w:instrText>
      </w:r>
      <w:r w:rsidRPr="00163BE0">
        <w:rPr>
          <w:rFonts w:eastAsia="Calibri" w:cs="Calibri"/>
          <w:color w:val="000000"/>
        </w:rPr>
        <w:tab/>
        <w:instrText>Governance Rules</w:instrText>
      </w:r>
      <w:bookmarkEnd w:id="48"/>
      <w:r w:rsidRPr="00163BE0">
        <w:rPr>
          <w:rFonts w:eastAsia="Calibri" w:cs="Calibri"/>
          <w:color w:val="000000"/>
        </w:rPr>
        <w:instrText>" \f \l 2</w:instrText>
      </w:r>
      <w:r>
        <w:rPr>
          <w:rFonts w:eastAsia="Calibri" w:cs="Calibri"/>
          <w:color w:val="000000"/>
        </w:rPr>
        <w:fldChar w:fldCharType="end"/>
      </w:r>
      <w:bookmarkStart w:id="49" w:name="5.11__Governance_Rules"/>
      <w:r w:rsidRPr="00163BE0">
        <w:rPr>
          <w:rFonts w:eastAsia="Calibri" w:cs="Calibri"/>
          <w:color w:val="FFFFFF"/>
          <w:sz w:val="4"/>
        </w:rPr>
        <w:t>5.11</w:t>
      </w:r>
      <w:r w:rsidRPr="00163BE0">
        <w:rPr>
          <w:rFonts w:eastAsia="Calibri" w:cs="Calibri"/>
          <w:color w:val="FFFFFF"/>
          <w:sz w:val="4"/>
        </w:rPr>
        <w:tab/>
        <w:t>Governance Rules</w:t>
      </w:r>
    </w:p>
    <w:bookmarkEnd w:id="49"/>
    <w:p w14:paraId="1F9D2790" w14:textId="77777777" w:rsidR="00CD2BB4" w:rsidRDefault="00261EDA" w:rsidP="00351C2F">
      <w:pPr>
        <w:rPr>
          <w:rFonts w:eastAsia="Calibri" w:cs="Calibri"/>
          <w:color w:val="003266"/>
          <w:sz w:val="28"/>
          <w:szCs w:val="28"/>
        </w:rPr>
      </w:pPr>
      <w:r w:rsidRPr="32FE4E5A">
        <w:rPr>
          <w:rFonts w:eastAsia="Calibri" w:cs="Calibri"/>
          <w:b/>
          <w:bCs/>
          <w:color w:val="003266"/>
          <w:sz w:val="28"/>
          <w:szCs w:val="28"/>
        </w:rPr>
        <w:t>5.11 Governance Rules</w:t>
      </w:r>
    </w:p>
    <w:p w14:paraId="6B038D29" w14:textId="77777777" w:rsidR="00FF5C33" w:rsidRPr="00FF5C33" w:rsidRDefault="00FF5C33" w:rsidP="00351C2F">
      <w:pPr>
        <w:tabs>
          <w:tab w:val="left" w:pos="2552"/>
        </w:tabs>
        <w:ind w:left="2552" w:hanging="2552"/>
        <w:rPr>
          <w:rFonts w:eastAsia="Calibri"/>
        </w:rPr>
      </w:pPr>
    </w:p>
    <w:p w14:paraId="024B5389" w14:textId="77777777" w:rsidR="00DF444F" w:rsidRDefault="00261EDA" w:rsidP="00DF444F">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Executive Manager Office of Council &amp; CEO</w:t>
      </w:r>
    </w:p>
    <w:p w14:paraId="1ED06924" w14:textId="77777777" w:rsidR="00DF444F" w:rsidRDefault="00DF444F" w:rsidP="00DF444F">
      <w:pPr>
        <w:tabs>
          <w:tab w:val="left" w:pos="3119"/>
        </w:tabs>
        <w:ind w:left="3119" w:hanging="3119"/>
        <w:rPr>
          <w:rFonts w:eastAsia="Calibri"/>
        </w:rPr>
      </w:pPr>
    </w:p>
    <w:p w14:paraId="3C5E50AA" w14:textId="77777777" w:rsidR="00DF444F" w:rsidRDefault="00261EDA" w:rsidP="14B817DE">
      <w:pPr>
        <w:tabs>
          <w:tab w:val="left" w:pos="3119"/>
        </w:tabs>
        <w:ind w:left="3119" w:hanging="3119"/>
        <w:rPr>
          <w:rFonts w:eastAsia="Calibri" w:cs="Calibri"/>
          <w:color w:val="000000" w:themeColor="text1"/>
        </w:rPr>
      </w:pPr>
      <w:r w:rsidRPr="256D4D4A">
        <w:rPr>
          <w:rFonts w:eastAsia="Calibri"/>
          <w:b/>
          <w:bCs/>
        </w:rPr>
        <w:t>Report Author:</w:t>
      </w:r>
      <w:r>
        <w:tab/>
      </w:r>
      <w:r w:rsidR="00642919">
        <w:t>Executive Manager Office of Council &amp; CEO</w:t>
      </w:r>
    </w:p>
    <w:p w14:paraId="09495849" w14:textId="77777777" w:rsidR="00EF0D9A" w:rsidRDefault="00261EDA" w:rsidP="00EF0D9A">
      <w:pPr>
        <w:pStyle w:val="Heading1"/>
      </w:pPr>
      <w:r>
        <w:t>Executive Summary</w:t>
      </w:r>
    </w:p>
    <w:p w14:paraId="5DCCA9C8" w14:textId="77777777" w:rsidR="0084669C" w:rsidRDefault="00261EDA" w:rsidP="00D76BE7">
      <w:r>
        <w:t>Following the 18 November 2025 Council meeting, the draft Governance Rules</w:t>
      </w:r>
      <w:r w:rsidR="15D13C2E">
        <w:t xml:space="preserve"> (Rules)</w:t>
      </w:r>
      <w:r>
        <w:t xml:space="preserve"> were </w:t>
      </w:r>
      <w:r w:rsidR="2F5DA387">
        <w:t>made publicly available on Council’s Engage Whittlesea web page seeking community feedback</w:t>
      </w:r>
      <w:r>
        <w:t xml:space="preserve"> b</w:t>
      </w:r>
      <w:r w:rsidR="2E19A386">
        <w:t>etween 19 November to 2 December 2025</w:t>
      </w:r>
      <w:r w:rsidR="0B4D04DB">
        <w:t>.</w:t>
      </w:r>
    </w:p>
    <w:p w14:paraId="0F9A3F84" w14:textId="77777777" w:rsidR="0084669C" w:rsidRDefault="0084669C" w:rsidP="00D76BE7"/>
    <w:p w14:paraId="2B8366F9" w14:textId="77777777" w:rsidR="5021A142" w:rsidRDefault="00261EDA" w:rsidP="0E98C7DE">
      <w:r>
        <w:t>Officers appreciate and value the 57 submissions received during the consultation period</w:t>
      </w:r>
      <w:r w:rsidR="5D7F06C7">
        <w:t>, noting that 14 of these were identical.</w:t>
      </w:r>
      <w:r>
        <w:t xml:space="preserve"> The feedback provided thoughtful perspectives, particularly around proposed changes to Notices of Motion</w:t>
      </w:r>
      <w:r w:rsidR="3A1E27E9" w:rsidRPr="306B1175">
        <w:rPr>
          <w:b/>
          <w:bCs/>
        </w:rPr>
        <w:t xml:space="preserve"> </w:t>
      </w:r>
      <w:r w:rsidR="3A1E27E9">
        <w:t>(</w:t>
      </w:r>
      <w:proofErr w:type="spellStart"/>
      <w:r w:rsidR="3A1E27E9">
        <w:t>NoM</w:t>
      </w:r>
      <w:proofErr w:type="spellEnd"/>
      <w:r w:rsidR="3A1E27E9">
        <w:t>)</w:t>
      </w:r>
      <w:r>
        <w:t>. Council recognises these concerns and thanks the community for taking the time to share their views.</w:t>
      </w:r>
    </w:p>
    <w:p w14:paraId="6B1224E3" w14:textId="77777777" w:rsidR="0E98C7DE" w:rsidRDefault="0E98C7DE" w:rsidP="0E98C7DE"/>
    <w:p w14:paraId="321E0EC7" w14:textId="77777777" w:rsidR="5021A142" w:rsidRDefault="49CBF42A" w:rsidP="2C65E403">
      <w:r>
        <w:t>After careful consideration</w:t>
      </w:r>
      <w:r w:rsidR="06E8DB6D">
        <w:t xml:space="preserve"> of all feedback</w:t>
      </w:r>
      <w:r>
        <w:t xml:space="preserve">, </w:t>
      </w:r>
      <w:r w:rsidR="393AD5B0">
        <w:t>officers</w:t>
      </w:r>
      <w:r>
        <w:t xml:space="preserve"> </w:t>
      </w:r>
      <w:r w:rsidR="43163D15">
        <w:t>recommend</w:t>
      </w:r>
      <w:r w:rsidR="75F606A0">
        <w:t xml:space="preserve"> </w:t>
      </w:r>
      <w:r w:rsidR="725CB79A">
        <w:t xml:space="preserve">adopting </w:t>
      </w:r>
      <w:r>
        <w:t xml:space="preserve">the proposed amendments </w:t>
      </w:r>
      <w:r w:rsidR="16F27F0E">
        <w:t>to</w:t>
      </w:r>
      <w:r>
        <w:t xml:space="preserve"> strengthen governance by promoting collaboration, improving transparency, and ensuring efficient decision-making. </w:t>
      </w:r>
    </w:p>
    <w:p w14:paraId="4629BAF0" w14:textId="77777777" w:rsidR="5021A142" w:rsidRDefault="5021A142" w:rsidP="2C65E403"/>
    <w:p w14:paraId="49F57070" w14:textId="77777777" w:rsidR="5021A142" w:rsidRDefault="49CBF42A" w:rsidP="2C65E403">
      <w:r>
        <w:t>While we acknowledge differing opinions, these changes aim to balance representation with effective administration, supporting the principles of good governance for the benefit of our community.</w:t>
      </w:r>
    </w:p>
    <w:p w14:paraId="67E75E10" w14:textId="77777777" w:rsidR="004E56C0" w:rsidRDefault="00261EDA" w:rsidP="004E56C0">
      <w:pPr>
        <w:pStyle w:val="Heading1"/>
      </w:pPr>
      <w:r>
        <w:t>Officers’ Recommendation</w:t>
      </w:r>
    </w:p>
    <w:p w14:paraId="321082CD" w14:textId="77777777" w:rsidR="00922C6D" w:rsidRPr="00CD4D79" w:rsidRDefault="00261EDA" w:rsidP="00351C2F">
      <w:r w:rsidRPr="00CD4D79">
        <w:t xml:space="preserve">THAT </w:t>
      </w:r>
      <w:r w:rsidR="00807C47" w:rsidRPr="00CD4D79">
        <w:t>Council</w:t>
      </w:r>
      <w:r w:rsidRPr="00CD4D79">
        <w:t>:</w:t>
      </w:r>
    </w:p>
    <w:p w14:paraId="3E76B708" w14:textId="77777777" w:rsidR="4D16DF04" w:rsidRPr="00CD4D79" w:rsidRDefault="00261EDA" w:rsidP="00221F51">
      <w:pPr>
        <w:pStyle w:val="ListParagraph"/>
        <w:numPr>
          <w:ilvl w:val="0"/>
          <w:numId w:val="43"/>
        </w:numPr>
      </w:pPr>
      <w:r w:rsidRPr="00CD4D79">
        <w:t>Resolve to adopt the Governance Rules at Attachment 1.</w:t>
      </w:r>
    </w:p>
    <w:p w14:paraId="6B588F76" w14:textId="77777777" w:rsidR="4D16DF04" w:rsidRPr="00CD4D79" w:rsidRDefault="00261EDA" w:rsidP="00221F51">
      <w:pPr>
        <w:pStyle w:val="ListParagraph"/>
        <w:numPr>
          <w:ilvl w:val="0"/>
          <w:numId w:val="43"/>
        </w:numPr>
      </w:pPr>
      <w:r w:rsidRPr="00CD4D79">
        <w:t>Acknowledge and thank the community for their feedback.</w:t>
      </w:r>
    </w:p>
    <w:p w14:paraId="3F848EBD" w14:textId="77777777" w:rsidR="3677DB01" w:rsidRPr="00CD4D79" w:rsidRDefault="00261EDA" w:rsidP="00221F51">
      <w:pPr>
        <w:pStyle w:val="ListParagraph"/>
        <w:numPr>
          <w:ilvl w:val="0"/>
          <w:numId w:val="43"/>
        </w:numPr>
      </w:pPr>
      <w:r w:rsidRPr="00CD4D79">
        <w:t>Note a copy of the Governance Rules will be made available on Council’s website.</w:t>
      </w:r>
    </w:p>
    <w:p w14:paraId="29452066"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5BF8A12D" w14:textId="680330EC"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t xml:space="preserve">Cr Colwell moved the </w:t>
      </w:r>
      <w:r w:rsidR="005B6FF9">
        <w:rPr>
          <w:rFonts w:eastAsia="Calibri" w:cs="Calibri"/>
          <w:i/>
          <w:iCs/>
          <w:color w:val="000000"/>
          <w:lang w:eastAsia="en-AU" w:bidi="en-AU"/>
        </w:rPr>
        <w:t>Officers' Recommendation as the</w:t>
      </w:r>
      <w:r>
        <w:rPr>
          <w:rFonts w:eastAsia="Calibri" w:cs="Calibri"/>
          <w:i/>
          <w:iCs/>
          <w:color w:val="000000"/>
          <w:lang w:eastAsia="en-AU" w:bidi="en-AU"/>
        </w:rPr>
        <w:t xml:space="preserve">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9E2F12" w14:paraId="3E1D80E0" w14:textId="77777777">
        <w:tc>
          <w:tcPr>
            <w:tcW w:w="9027" w:type="dxa"/>
            <w:gridSpan w:val="2"/>
            <w:tcBorders>
              <w:bottom w:val="single" w:sz="8" w:space="0" w:color="000000"/>
            </w:tcBorders>
            <w:shd w:val="clear" w:color="auto" w:fill="002060"/>
          </w:tcPr>
          <w:p w14:paraId="6C4C170F"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9E2F12" w14:paraId="78F35CFF"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0CE5F6E8"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tcPr>
          <w:p w14:paraId="6D3DDA7A"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Colwell</w:t>
            </w:r>
          </w:p>
        </w:tc>
      </w:tr>
      <w:tr w:rsidR="009E2F12" w14:paraId="09EF2A18"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2B43AB62"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tcPr>
          <w:p w14:paraId="5E12951C"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Gunn</w:t>
            </w:r>
          </w:p>
        </w:tc>
      </w:tr>
    </w:tbl>
    <w:p w14:paraId="372E82CE"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eastAsia="Calibri" w:cs="Calibri"/>
          <w:color w:val="000000"/>
          <w:sz w:val="23"/>
          <w:szCs w:val="23"/>
          <w:lang w:eastAsia="en-AU" w:bidi="en-AU"/>
        </w:rPr>
      </w:pPr>
      <w:r>
        <w:rPr>
          <w:rFonts w:eastAsia="Calibri" w:cs="Calibri"/>
          <w:color w:val="000000"/>
          <w:lang w:eastAsia="en-AU" w:bidi="en-AU"/>
        </w:rPr>
        <w:t> </w:t>
      </w:r>
    </w:p>
    <w:p w14:paraId="0E5CF97F"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Calibri" w:cs="Calibri"/>
          <w:lang w:eastAsia="en-AU" w:bidi="en-AU"/>
        </w:rPr>
      </w:pPr>
      <w:r>
        <w:rPr>
          <w:rFonts w:eastAsia="Calibri" w:cs="Calibri"/>
          <w:lang w:eastAsia="en-AU" w:bidi="en-AU"/>
        </w:rPr>
        <w:t>THAT Council:</w:t>
      </w:r>
    </w:p>
    <w:p w14:paraId="1FDC3CC1" w14:textId="77777777" w:rsidR="009E2F12" w:rsidRDefault="00261EDA" w:rsidP="00221F51">
      <w:pPr>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lang w:eastAsia="en-AU" w:bidi="en-AU"/>
        </w:rPr>
      </w:pPr>
      <w:r>
        <w:rPr>
          <w:rFonts w:eastAsia="Calibri" w:cs="Calibri"/>
          <w:lang w:eastAsia="en-AU" w:bidi="en-AU"/>
        </w:rPr>
        <w:t>Resolve to adopt the Governance Rules at Attachment 1.</w:t>
      </w:r>
    </w:p>
    <w:p w14:paraId="5F1373C1" w14:textId="77777777" w:rsidR="009E2F12" w:rsidRDefault="00261EDA" w:rsidP="00221F51">
      <w:pPr>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lang w:eastAsia="en-AU" w:bidi="en-AU"/>
        </w:rPr>
      </w:pPr>
      <w:r>
        <w:rPr>
          <w:rFonts w:eastAsia="Calibri" w:cs="Calibri"/>
          <w:lang w:eastAsia="en-AU" w:bidi="en-AU"/>
        </w:rPr>
        <w:t>Acknowledge and thank the community for their feedback.</w:t>
      </w:r>
    </w:p>
    <w:p w14:paraId="084CA36F" w14:textId="77777777" w:rsidR="009E2F12" w:rsidRDefault="00261EDA" w:rsidP="00221F51">
      <w:pPr>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color w:val="000000"/>
          <w:lang w:eastAsia="en-AU" w:bidi="en-AU"/>
        </w:rPr>
      </w:pPr>
      <w:r>
        <w:rPr>
          <w:rFonts w:eastAsia="Calibri" w:cs="Calibri"/>
          <w:lang w:eastAsia="en-AU" w:bidi="en-AU"/>
        </w:rPr>
        <w:t>Note a copy of the Governance Rules will be made available on Council’s website.</w:t>
      </w:r>
    </w:p>
    <w:p w14:paraId="7F269783" w14:textId="7D7A2897" w:rsidR="009E2F12" w:rsidRDefault="009853C1">
      <w:pPr>
        <w:spacing w:line="240" w:lineRule="auto"/>
        <w:rPr>
          <w:rFonts w:eastAsia="Calibri" w:cs="Calibri"/>
          <w:b/>
          <w:bCs/>
          <w:color w:val="000000"/>
          <w:lang w:eastAsia="en-AU" w:bidi="en-AU"/>
        </w:rPr>
      </w:pPr>
      <w:r>
        <w:rPr>
          <w:rFonts w:eastAsia="Calibri" w:cs="Calibri"/>
          <w:b/>
          <w:bCs/>
          <w:color w:val="000000"/>
          <w:lang w:eastAsia="en-AU" w:bidi="en-AU"/>
        </w:rPr>
        <w:br w:type="page"/>
      </w: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9853C1" w14:paraId="0510EFFF" w14:textId="77777777">
        <w:tc>
          <w:tcPr>
            <w:tcW w:w="9006" w:type="dxa"/>
            <w:tcBorders>
              <w:right w:val="single" w:sz="8" w:space="0" w:color="000000"/>
            </w:tcBorders>
            <w:shd w:val="clear" w:color="auto" w:fill="002060"/>
          </w:tcPr>
          <w:p w14:paraId="0F031A34" w14:textId="77777777" w:rsidR="009853C1" w:rsidRDefault="009853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lastRenderedPageBreak/>
              <w:t>COUNCILLOR/S WHO SPOKE TO MOTION</w:t>
            </w:r>
          </w:p>
        </w:tc>
      </w:tr>
      <w:tr w:rsidR="009853C1" w14:paraId="56589B39" w14:textId="77777777">
        <w:tc>
          <w:tcPr>
            <w:tcW w:w="9006" w:type="dxa"/>
            <w:tcBorders>
              <w:left w:val="nil"/>
            </w:tcBorders>
          </w:tcPr>
          <w:p w14:paraId="75D3B877" w14:textId="77777777" w:rsidR="009853C1" w:rsidRDefault="009853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Colwell</w:t>
            </w:r>
          </w:p>
        </w:tc>
      </w:tr>
    </w:tbl>
    <w:p w14:paraId="6A3E8CC6" w14:textId="77777777" w:rsidR="00037B18" w:rsidRDefault="00037B18" w:rsidP="009853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17AFF778" w14:textId="0E6CD933" w:rsidR="00966AD8" w:rsidRPr="00DE6D44" w:rsidRDefault="00261EDA" w:rsidP="00DE6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eastAsia="Calibri" w:cs="Calibri"/>
          <w:i/>
          <w:iCs/>
          <w:color w:val="000000"/>
          <w:lang w:eastAsia="en-AU" w:bidi="en-AU"/>
        </w:rPr>
      </w:pPr>
      <w:r>
        <w:rPr>
          <w:rFonts w:eastAsia="Calibri" w:cs="Calibri"/>
          <w:i/>
          <w:iCs/>
          <w:color w:val="000000"/>
          <w:lang w:eastAsia="en-AU" w:bidi="en-AU"/>
        </w:rPr>
        <w:t xml:space="preserve">Cr Zinni proposed the following </w:t>
      </w:r>
      <w:r w:rsidR="00FE2816">
        <w:rPr>
          <w:rFonts w:eastAsia="Calibri" w:cs="Calibri"/>
          <w:i/>
          <w:iCs/>
          <w:color w:val="000000"/>
          <w:lang w:eastAsia="en-AU" w:bidi="en-AU"/>
        </w:rPr>
        <w:t xml:space="preserve">amendment to Cr Colwell, as the mover of the substantive motion and Cr Gunn, as the seconder. Cr </w:t>
      </w:r>
      <w:r w:rsidR="002B21AE">
        <w:rPr>
          <w:rFonts w:eastAsia="Calibri" w:cs="Calibri"/>
          <w:i/>
          <w:iCs/>
          <w:color w:val="000000"/>
          <w:lang w:eastAsia="en-AU" w:bidi="en-AU"/>
        </w:rPr>
        <w:t>Colwell</w:t>
      </w:r>
      <w:r w:rsidR="00FE2816">
        <w:rPr>
          <w:rFonts w:eastAsia="Calibri" w:cs="Calibri"/>
          <w:i/>
          <w:iCs/>
          <w:color w:val="000000"/>
          <w:lang w:eastAsia="en-AU" w:bidi="en-AU"/>
        </w:rPr>
        <w:t xml:space="preserve"> and Cr </w:t>
      </w:r>
      <w:r w:rsidR="002B21AE">
        <w:rPr>
          <w:rFonts w:eastAsia="Calibri" w:cs="Calibri"/>
          <w:i/>
          <w:iCs/>
          <w:color w:val="000000"/>
          <w:lang w:eastAsia="en-AU" w:bidi="en-AU"/>
        </w:rPr>
        <w:t>Gunn</w:t>
      </w:r>
      <w:r w:rsidR="00FE2816">
        <w:rPr>
          <w:rFonts w:eastAsia="Calibri" w:cs="Calibri"/>
          <w:i/>
          <w:iCs/>
          <w:color w:val="000000"/>
          <w:lang w:eastAsia="en-AU" w:bidi="en-AU"/>
        </w:rPr>
        <w:t xml:space="preserve"> accept</w:t>
      </w:r>
      <w:r w:rsidR="000F5DF3">
        <w:rPr>
          <w:rFonts w:eastAsia="Calibri" w:cs="Calibri"/>
          <w:i/>
          <w:iCs/>
          <w:color w:val="000000"/>
          <w:lang w:eastAsia="en-AU" w:bidi="en-AU"/>
        </w:rPr>
        <w:t>ed</w:t>
      </w:r>
      <w:r w:rsidR="00FE2816">
        <w:rPr>
          <w:rFonts w:eastAsia="Calibri" w:cs="Calibri"/>
          <w:i/>
          <w:iCs/>
          <w:color w:val="000000"/>
          <w:lang w:eastAsia="en-AU" w:bidi="en-AU"/>
        </w:rPr>
        <w:t xml:space="preserve"> the amendment</w:t>
      </w:r>
      <w:r w:rsidR="000F5DF3">
        <w:rPr>
          <w:rFonts w:eastAsia="Calibri" w:cs="Calibri"/>
          <w:i/>
          <w:iCs/>
          <w:color w:val="000000"/>
          <w:lang w:eastAsia="en-AU" w:bidi="en-AU"/>
        </w:rPr>
        <w:t xml:space="preserve"> which then became the substantive motion.</w:t>
      </w:r>
    </w:p>
    <w:p w14:paraId="7EAC8487" w14:textId="76279E7D" w:rsidR="00DE6D44" w:rsidRDefault="00DE6D44" w:rsidP="00DE6D44">
      <w:pPr>
        <w:pStyle w:val="Heading1"/>
        <w:rPr>
          <w:rFonts w:eastAsia="Calibri" w:cs="Calibri"/>
          <w:lang w:eastAsia="en-AU" w:bidi="en-AU"/>
        </w:rPr>
      </w:pPr>
      <w:r>
        <w:t>AMENDMENT</w:t>
      </w:r>
    </w:p>
    <w:p w14:paraId="18348AB1" w14:textId="77777777" w:rsidR="009E2F12" w:rsidRDefault="00261EDA" w:rsidP="00CD4D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Calibri" w:cs="Calibri"/>
          <w:lang w:eastAsia="en-AU" w:bidi="en-AU"/>
        </w:rPr>
      </w:pPr>
      <w:r>
        <w:rPr>
          <w:rFonts w:eastAsia="Calibri" w:cs="Calibri"/>
          <w:lang w:eastAsia="en-AU" w:bidi="en-AU"/>
        </w:rPr>
        <w:t>THAT Council:</w:t>
      </w:r>
    </w:p>
    <w:p w14:paraId="32B96598" w14:textId="77777777" w:rsidR="009E2F12" w:rsidRDefault="00261EDA" w:rsidP="00CD4D79">
      <w:pPr>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lang w:eastAsia="en-AU" w:bidi="en-AU"/>
        </w:rPr>
      </w:pPr>
      <w:r>
        <w:rPr>
          <w:rFonts w:eastAsia="Calibri" w:cs="Calibri"/>
          <w:lang w:eastAsia="en-AU" w:bidi="en-AU"/>
        </w:rPr>
        <w:t xml:space="preserve">Resolve to adopt the Governance Rules at Attachment 1 </w:t>
      </w:r>
      <w:r w:rsidRPr="009853C1">
        <w:rPr>
          <w:rFonts w:eastAsia="Calibri" w:cs="Calibri"/>
          <w:b/>
          <w:lang w:eastAsia="en-AU" w:bidi="en-AU"/>
        </w:rPr>
        <w:t>with the following amendments:</w:t>
      </w:r>
    </w:p>
    <w:p w14:paraId="0D7B4207" w14:textId="77777777" w:rsidR="009E2F12" w:rsidRPr="009853C1" w:rsidRDefault="00261EDA" w:rsidP="00CD4D79">
      <w:pPr>
        <w:tabs>
          <w:tab w:val="left" w:pos="113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hanging="425"/>
        <w:rPr>
          <w:rFonts w:eastAsia="Calibri" w:cs="Calibri"/>
          <w:b/>
          <w:lang w:eastAsia="en-AU" w:bidi="en-AU"/>
        </w:rPr>
      </w:pPr>
      <w:r>
        <w:rPr>
          <w:rFonts w:eastAsia="Calibri" w:cs="Calibri"/>
          <w:lang w:eastAsia="en-AU" w:bidi="en-AU"/>
        </w:rPr>
        <w:t>a)</w:t>
      </w:r>
      <w:r>
        <w:rPr>
          <w:rFonts w:eastAsia="Calibri" w:cs="Calibri"/>
          <w:lang w:eastAsia="en-AU" w:bidi="en-AU"/>
        </w:rPr>
        <w:tab/>
      </w:r>
      <w:r w:rsidRPr="009853C1">
        <w:rPr>
          <w:rFonts w:eastAsia="Calibri" w:cs="Calibri"/>
          <w:b/>
          <w:lang w:eastAsia="en-AU" w:bidi="en-AU"/>
        </w:rPr>
        <w:t xml:space="preserve">Rule 21.1.2 wording replaced from ‘signed by at least one third of the total number of the Councillors’ with ‘signed by at least three </w:t>
      </w:r>
      <w:proofErr w:type="gramStart"/>
      <w:r w:rsidRPr="009853C1">
        <w:rPr>
          <w:rFonts w:eastAsia="Calibri" w:cs="Calibri"/>
          <w:b/>
          <w:lang w:eastAsia="en-AU" w:bidi="en-AU"/>
        </w:rPr>
        <w:t>Councillors’;</w:t>
      </w:r>
      <w:proofErr w:type="gramEnd"/>
    </w:p>
    <w:p w14:paraId="4CA0B6CC" w14:textId="77777777" w:rsidR="009E2F12" w:rsidRPr="009853C1" w:rsidRDefault="00261EDA" w:rsidP="00CD4D79">
      <w:pPr>
        <w:tabs>
          <w:tab w:val="left" w:pos="113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hanging="425"/>
        <w:rPr>
          <w:rFonts w:eastAsia="Calibri" w:cs="Calibri"/>
          <w:b/>
          <w:lang w:eastAsia="en-AU" w:bidi="en-AU"/>
        </w:rPr>
      </w:pPr>
      <w:r w:rsidRPr="009853C1">
        <w:rPr>
          <w:rFonts w:eastAsia="Calibri" w:cs="Calibri"/>
          <w:b/>
          <w:lang w:eastAsia="en-AU" w:bidi="en-AU"/>
        </w:rPr>
        <w:t>b)</w:t>
      </w:r>
      <w:r w:rsidRPr="009853C1">
        <w:rPr>
          <w:rFonts w:eastAsia="Calibri" w:cs="Calibri"/>
          <w:b/>
          <w:lang w:eastAsia="en-AU" w:bidi="en-AU"/>
        </w:rPr>
        <w:tab/>
        <w:t>Rule 21.2.2 wording replaced from ‘is not signed by at least one third of the total number of Councillors’ with ‘not signed by at least three Councillors’; and</w:t>
      </w:r>
    </w:p>
    <w:p w14:paraId="4C91890C" w14:textId="77777777" w:rsidR="009E2F12" w:rsidRPr="009853C1" w:rsidRDefault="00261EDA" w:rsidP="00CD4D79">
      <w:pPr>
        <w:tabs>
          <w:tab w:val="left" w:pos="113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hanging="425"/>
        <w:rPr>
          <w:rFonts w:eastAsia="Calibri" w:cs="Calibri"/>
          <w:b/>
          <w:lang w:eastAsia="en-AU" w:bidi="en-AU"/>
        </w:rPr>
      </w:pPr>
      <w:r w:rsidRPr="009853C1">
        <w:rPr>
          <w:rFonts w:eastAsia="Calibri" w:cs="Calibri"/>
          <w:b/>
          <w:lang w:eastAsia="en-AU" w:bidi="en-AU"/>
        </w:rPr>
        <w:t>c)</w:t>
      </w:r>
      <w:r w:rsidRPr="009853C1">
        <w:rPr>
          <w:rFonts w:eastAsia="Calibri" w:cs="Calibri"/>
          <w:b/>
          <w:lang w:eastAsia="en-AU" w:bidi="en-AU"/>
        </w:rPr>
        <w:tab/>
        <w:t>Rule 39.1.1 wording replaced from ‘it has been signed and dated by one third of the total number of the Councillors’ with ‘it has been signed and dated by at least three Councillors’.</w:t>
      </w:r>
    </w:p>
    <w:p w14:paraId="06438281" w14:textId="77777777" w:rsidR="009E2F12" w:rsidRDefault="00261EDA" w:rsidP="00CD4D79">
      <w:pPr>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lang w:eastAsia="en-AU" w:bidi="en-AU"/>
        </w:rPr>
      </w:pPr>
      <w:r>
        <w:rPr>
          <w:rFonts w:eastAsia="Calibri" w:cs="Calibri"/>
          <w:lang w:eastAsia="en-AU" w:bidi="en-AU"/>
        </w:rPr>
        <w:t>Acknowledge and thank the community for their feedback.</w:t>
      </w:r>
    </w:p>
    <w:p w14:paraId="66F24CFA" w14:textId="77777777" w:rsidR="009E2F12" w:rsidRDefault="00261EDA" w:rsidP="00CD4D79">
      <w:pPr>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lang w:eastAsia="en-AU" w:bidi="en-AU"/>
        </w:rPr>
        <w:t>Note a copy of the Governance Rules will be made available on Council’s website.</w:t>
      </w:r>
    </w:p>
    <w:p w14:paraId="45887F96" w14:textId="485B7CAE" w:rsidR="00966AD8" w:rsidRDefault="0039289F" w:rsidP="0039289F">
      <w:pPr>
        <w:pStyle w:val="Heading1"/>
        <w:rPr>
          <w:rFonts w:eastAsia="Calibri" w:cs="Calibri"/>
          <w:lang w:eastAsia="en-AU" w:bidi="en-AU"/>
        </w:rPr>
      </w:pPr>
      <w:r>
        <w:t>SUBSTANTIVE MOTION</w:t>
      </w:r>
    </w:p>
    <w:p w14:paraId="236418F4"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Calibri" w:cs="Calibri"/>
          <w:lang w:eastAsia="en-AU" w:bidi="en-AU"/>
        </w:rPr>
      </w:pPr>
      <w:r>
        <w:rPr>
          <w:rFonts w:eastAsia="Calibri" w:cs="Calibri"/>
          <w:lang w:eastAsia="en-AU" w:bidi="en-AU"/>
        </w:rPr>
        <w:t>THAT Council:</w:t>
      </w:r>
    </w:p>
    <w:p w14:paraId="521E19DD" w14:textId="77777777" w:rsidR="009E2F12" w:rsidRDefault="00261EDA" w:rsidP="00221F51">
      <w:pPr>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lang w:eastAsia="en-AU" w:bidi="en-AU"/>
        </w:rPr>
      </w:pPr>
      <w:r>
        <w:rPr>
          <w:rFonts w:eastAsia="Calibri" w:cs="Calibri"/>
          <w:lang w:eastAsia="en-AU" w:bidi="en-AU"/>
        </w:rPr>
        <w:t>Resolve to adopt the Governance Rules at Attachment 1 with the following amendments:</w:t>
      </w:r>
    </w:p>
    <w:p w14:paraId="67D3093A" w14:textId="77777777" w:rsidR="009E2F12" w:rsidRDefault="00261EDA">
      <w:pPr>
        <w:tabs>
          <w:tab w:val="left" w:pos="113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hanging="425"/>
        <w:rPr>
          <w:rFonts w:eastAsia="Calibri" w:cs="Calibri"/>
          <w:lang w:eastAsia="en-AU" w:bidi="en-AU"/>
        </w:rPr>
      </w:pPr>
      <w:r>
        <w:rPr>
          <w:rFonts w:eastAsia="Calibri" w:cs="Calibri"/>
          <w:lang w:eastAsia="en-AU" w:bidi="en-AU"/>
        </w:rPr>
        <w:t>a)</w:t>
      </w:r>
      <w:r>
        <w:rPr>
          <w:rFonts w:eastAsia="Calibri" w:cs="Calibri"/>
          <w:lang w:eastAsia="en-AU" w:bidi="en-AU"/>
        </w:rPr>
        <w:tab/>
        <w:t xml:space="preserve">Rule 21.1.2 wording replaced from ‘signed by at least one third of the total number of the Councillors’ with ‘signed by at least three </w:t>
      </w:r>
      <w:proofErr w:type="gramStart"/>
      <w:r>
        <w:rPr>
          <w:rFonts w:eastAsia="Calibri" w:cs="Calibri"/>
          <w:lang w:eastAsia="en-AU" w:bidi="en-AU"/>
        </w:rPr>
        <w:t>Councillors’;</w:t>
      </w:r>
      <w:proofErr w:type="gramEnd"/>
    </w:p>
    <w:p w14:paraId="2615DD06" w14:textId="77777777" w:rsidR="009E2F12" w:rsidRDefault="00261EDA">
      <w:pPr>
        <w:tabs>
          <w:tab w:val="left" w:pos="113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hanging="425"/>
        <w:rPr>
          <w:rFonts w:eastAsia="Calibri" w:cs="Calibri"/>
          <w:lang w:eastAsia="en-AU" w:bidi="en-AU"/>
        </w:rPr>
      </w:pPr>
      <w:r>
        <w:rPr>
          <w:rFonts w:eastAsia="Calibri" w:cs="Calibri"/>
          <w:lang w:eastAsia="en-AU" w:bidi="en-AU"/>
        </w:rPr>
        <w:t>b)</w:t>
      </w:r>
      <w:r>
        <w:rPr>
          <w:rFonts w:eastAsia="Calibri" w:cs="Calibri"/>
          <w:lang w:eastAsia="en-AU" w:bidi="en-AU"/>
        </w:rPr>
        <w:tab/>
        <w:t>Rule 21.2.2 wording replaced from ‘is not signed by at least one third of the total number of Councillors’ with ‘not signed by at least three Councillors’; and</w:t>
      </w:r>
    </w:p>
    <w:p w14:paraId="2FCCF8B0" w14:textId="77777777" w:rsidR="009E2F12" w:rsidRDefault="00261EDA">
      <w:pPr>
        <w:tabs>
          <w:tab w:val="left" w:pos="113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hanging="425"/>
        <w:rPr>
          <w:rFonts w:eastAsia="Calibri" w:cs="Calibri"/>
          <w:lang w:eastAsia="en-AU" w:bidi="en-AU"/>
        </w:rPr>
      </w:pPr>
      <w:r>
        <w:rPr>
          <w:rFonts w:eastAsia="Calibri" w:cs="Calibri"/>
          <w:lang w:eastAsia="en-AU" w:bidi="en-AU"/>
        </w:rPr>
        <w:t>c)</w:t>
      </w:r>
      <w:r>
        <w:rPr>
          <w:rFonts w:eastAsia="Calibri" w:cs="Calibri"/>
          <w:lang w:eastAsia="en-AU" w:bidi="en-AU"/>
        </w:rPr>
        <w:tab/>
        <w:t>Rule 39.1.1 wording replaced from ‘it has been signed and dated by one third of the total number of the Councillors’ with ‘it has been signed and dated by at least three Councillors’.</w:t>
      </w:r>
    </w:p>
    <w:p w14:paraId="656D32AE" w14:textId="77777777" w:rsidR="009E2F12" w:rsidRDefault="00261EDA" w:rsidP="00221F51">
      <w:pPr>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lang w:eastAsia="en-AU" w:bidi="en-AU"/>
        </w:rPr>
      </w:pPr>
      <w:r>
        <w:rPr>
          <w:rFonts w:eastAsia="Calibri" w:cs="Calibri"/>
          <w:lang w:eastAsia="en-AU" w:bidi="en-AU"/>
        </w:rPr>
        <w:t>Acknowledge and thank the community for their feedback.</w:t>
      </w:r>
    </w:p>
    <w:p w14:paraId="293E26A3" w14:textId="77777777" w:rsidR="009E2F12" w:rsidRDefault="00261EDA" w:rsidP="00221F51">
      <w:pPr>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lang w:eastAsia="en-AU" w:bidi="en-AU"/>
        </w:rPr>
        <w:t>Note a copy of the Governance Rules will be made available on Council’s website.</w:t>
      </w:r>
    </w:p>
    <w:p w14:paraId="505D047E"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i/>
          <w:i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012E7B" w14:paraId="16C06930" w14:textId="77777777">
        <w:tc>
          <w:tcPr>
            <w:tcW w:w="9006" w:type="dxa"/>
            <w:tcBorders>
              <w:right w:val="single" w:sz="8" w:space="0" w:color="000000"/>
            </w:tcBorders>
            <w:shd w:val="clear" w:color="auto" w:fill="002060"/>
          </w:tcPr>
          <w:p w14:paraId="08C2082D" w14:textId="1C453141" w:rsidR="00012E7B" w:rsidRDefault="00012E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COUNCILLOR/S WHO SPOKE TO SUBSTANTIVE MOTION</w:t>
            </w:r>
          </w:p>
        </w:tc>
      </w:tr>
      <w:tr w:rsidR="00012E7B" w14:paraId="1F210E71" w14:textId="77777777">
        <w:tc>
          <w:tcPr>
            <w:tcW w:w="9006" w:type="dxa"/>
            <w:tcBorders>
              <w:left w:val="nil"/>
            </w:tcBorders>
          </w:tcPr>
          <w:p w14:paraId="6E900ACF" w14:textId="77777777" w:rsidR="00012E7B" w:rsidRDefault="00012E7B">
            <w:pPr>
              <w:tabs>
                <w:tab w:val="left" w:pos="3693"/>
                <w:tab w:val="left" w:pos="6540"/>
                <w:tab w:val="left" w:pos="9360"/>
                <w:tab w:val="left" w:pos="10080"/>
              </w:tabs>
              <w:spacing w:before="120"/>
              <w:rPr>
                <w:rFonts w:eastAsia="Calibri" w:cs="Calibri"/>
                <w:color w:val="000000"/>
                <w:lang w:eastAsia="en-AU" w:bidi="en-AU"/>
              </w:rPr>
            </w:pPr>
            <w:r>
              <w:rPr>
                <w:rFonts w:eastAsia="Calibri" w:cs="Calibri"/>
                <w:b/>
                <w:bCs/>
                <w:color w:val="000000"/>
                <w:lang w:eastAsia="en-AU" w:bidi="en-AU"/>
              </w:rPr>
              <w:t>IN FAVOUR</w:t>
            </w:r>
            <w:r>
              <w:rPr>
                <w:rFonts w:eastAsia="Calibri" w:cs="Calibri"/>
                <w:b/>
                <w:bCs/>
                <w:color w:val="000000"/>
                <w:lang w:eastAsia="en-AU" w:bidi="en-AU"/>
              </w:rPr>
              <w:tab/>
              <w:t>IN OPPOSITION</w:t>
            </w:r>
            <w:r>
              <w:rPr>
                <w:rFonts w:eastAsia="Calibri" w:cs="Calibri"/>
                <w:b/>
                <w:bCs/>
                <w:color w:val="000000"/>
                <w:lang w:eastAsia="en-AU" w:bidi="en-AU"/>
              </w:rPr>
              <w:tab/>
              <w:t>RIGHT OF REPLY</w:t>
            </w:r>
          </w:p>
          <w:p w14:paraId="26FBA621" w14:textId="5529DD47" w:rsidR="00012E7B" w:rsidRDefault="007F4F95" w:rsidP="00026A41">
            <w:pPr>
              <w:tabs>
                <w:tab w:val="left" w:pos="3705"/>
                <w:tab w:val="left" w:pos="6528"/>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Lappin</w:t>
            </w:r>
            <w:r w:rsidR="00012E7B">
              <w:rPr>
                <w:rFonts w:eastAsia="Calibri" w:cs="Calibri"/>
                <w:i/>
                <w:iCs/>
                <w:color w:val="000000"/>
                <w:lang w:eastAsia="en-AU" w:bidi="en-AU"/>
              </w:rPr>
              <w:tab/>
              <w:t xml:space="preserve">Cr </w:t>
            </w:r>
            <w:r w:rsidR="008D549B">
              <w:rPr>
                <w:rFonts w:eastAsia="Calibri" w:cs="Calibri"/>
                <w:i/>
                <w:iCs/>
                <w:color w:val="000000"/>
                <w:lang w:eastAsia="en-AU" w:bidi="en-AU"/>
              </w:rPr>
              <w:t>McLindon</w:t>
            </w:r>
          </w:p>
        </w:tc>
      </w:tr>
    </w:tbl>
    <w:p w14:paraId="5233BF58" w14:textId="77777777" w:rsidR="00012E7B" w:rsidRDefault="00012E7B" w:rsidP="00012E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22B586AA" w14:textId="77777777" w:rsidR="00345915" w:rsidRDefault="00345915">
      <w:pPr>
        <w:spacing w:line="240" w:lineRule="auto"/>
        <w:rPr>
          <w:rFonts w:eastAsia="Calibri" w:cs="Calibri"/>
          <w:i/>
          <w:iCs/>
          <w:color w:val="000000"/>
          <w:lang w:eastAsia="en-AU" w:bidi="en-AU"/>
        </w:rPr>
      </w:pPr>
      <w:r>
        <w:rPr>
          <w:rFonts w:eastAsia="Calibri" w:cs="Calibri"/>
          <w:i/>
          <w:iCs/>
          <w:color w:val="000000"/>
          <w:lang w:eastAsia="en-AU" w:bidi="en-AU"/>
        </w:rPr>
        <w:br w:type="page"/>
      </w:r>
    </w:p>
    <w:p w14:paraId="1B824857" w14:textId="54B16B09" w:rsidR="009E2F12" w:rsidRDefault="00261EDA" w:rsidP="00AA1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i/>
          <w:iCs/>
          <w:color w:val="000000"/>
          <w:lang w:eastAsia="en-AU" w:bidi="en-AU"/>
        </w:rPr>
      </w:pPr>
      <w:r>
        <w:rPr>
          <w:rFonts w:eastAsia="Calibri" w:cs="Calibri"/>
          <w:i/>
          <w:iCs/>
          <w:color w:val="000000"/>
          <w:lang w:eastAsia="en-AU" w:bidi="en-AU"/>
        </w:rPr>
        <w:lastRenderedPageBreak/>
        <w:t>Cr Labrador proposed the following amendment</w:t>
      </w:r>
      <w:r w:rsidR="000F5DF3">
        <w:rPr>
          <w:rFonts w:eastAsia="Calibri" w:cs="Calibri"/>
          <w:i/>
          <w:iCs/>
          <w:color w:val="000000"/>
          <w:lang w:eastAsia="en-AU" w:bidi="en-AU"/>
        </w:rPr>
        <w:t xml:space="preserve"> to Cr Colwell, as the mover the </w:t>
      </w:r>
      <w:r w:rsidR="00060387">
        <w:rPr>
          <w:rFonts w:eastAsia="Calibri" w:cs="Calibri"/>
          <w:i/>
          <w:iCs/>
          <w:color w:val="000000"/>
          <w:lang w:eastAsia="en-AU" w:bidi="en-AU"/>
        </w:rPr>
        <w:t>substantive motion and Cr Gunn, as the seconder</w:t>
      </w:r>
      <w:r w:rsidR="00565CDE">
        <w:rPr>
          <w:rFonts w:eastAsia="Calibri" w:cs="Calibri"/>
          <w:i/>
          <w:iCs/>
          <w:color w:val="000000"/>
          <w:lang w:eastAsia="en-AU" w:bidi="en-AU"/>
        </w:rPr>
        <w:t xml:space="preserve">. </w:t>
      </w:r>
      <w:r w:rsidR="00AA1892">
        <w:rPr>
          <w:rFonts w:eastAsia="Calibri" w:cs="Calibri"/>
          <w:i/>
          <w:iCs/>
          <w:color w:val="000000"/>
          <w:lang w:eastAsia="en-AU" w:bidi="en-AU"/>
        </w:rPr>
        <w:t xml:space="preserve">Cr Colwell did not accept the amendment. </w:t>
      </w:r>
    </w:p>
    <w:p w14:paraId="165DA11A" w14:textId="77777777" w:rsidR="00AA1892" w:rsidRDefault="00AA1892" w:rsidP="00AA1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i/>
          <w:iCs/>
          <w:color w:val="000000"/>
          <w:lang w:eastAsia="en-AU" w:bidi="en-AU"/>
        </w:rPr>
      </w:pPr>
    </w:p>
    <w:p w14:paraId="3EC9DAF0" w14:textId="77777777" w:rsidR="00AA1892" w:rsidRDefault="00AA1892" w:rsidP="00AA1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eastAsia="Calibri" w:cs="Calibri"/>
          <w:i/>
          <w:iCs/>
          <w:color w:val="000000"/>
          <w:lang w:eastAsia="en-AU" w:bidi="en-AU"/>
        </w:rPr>
      </w:pPr>
      <w:r>
        <w:rPr>
          <w:rFonts w:eastAsia="Calibri" w:cs="Calibri"/>
          <w:i/>
          <w:iCs/>
          <w:color w:val="000000"/>
          <w:lang w:eastAsia="en-AU" w:bidi="en-AU"/>
        </w:rPr>
        <w:t>The Chair sought a seconder for Cr Labrador’s amendment.</w:t>
      </w:r>
    </w:p>
    <w:tbl>
      <w:tblPr>
        <w:tblW w:w="9010"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13"/>
        <w:gridCol w:w="7597"/>
      </w:tblGrid>
      <w:tr w:rsidR="00AA1892" w14:paraId="316F2A0A" w14:textId="77777777">
        <w:tc>
          <w:tcPr>
            <w:tcW w:w="9009" w:type="dxa"/>
            <w:gridSpan w:val="2"/>
            <w:tcBorders>
              <w:bottom w:val="single" w:sz="4" w:space="0" w:color="auto"/>
            </w:tcBorders>
            <w:shd w:val="clear" w:color="auto" w:fill="002060"/>
          </w:tcPr>
          <w:p w14:paraId="60E0F6F6" w14:textId="77777777" w:rsidR="00AA1892" w:rsidRDefault="00AA1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color w:val="FFFFFF"/>
                <w:lang w:eastAsia="en-AU" w:bidi="en-AU"/>
              </w:rPr>
            </w:pPr>
            <w:r>
              <w:rPr>
                <w:rFonts w:eastAsia="Calibri" w:cs="Calibri"/>
                <w:b/>
                <w:bCs/>
                <w:color w:val="FFFFFF"/>
                <w:lang w:eastAsia="en-AU" w:bidi="en-AU"/>
              </w:rPr>
              <w:t>AMENDMENT</w:t>
            </w:r>
          </w:p>
        </w:tc>
      </w:tr>
      <w:tr w:rsidR="00AA1892" w14:paraId="21782602" w14:textId="77777777">
        <w:tblPrEx>
          <w:tblBorders>
            <w:insideH w:val="single" w:sz="4" w:space="0" w:color="auto"/>
            <w:insideV w:val="single" w:sz="4" w:space="0" w:color="auto"/>
          </w:tblBorders>
        </w:tblPrEx>
        <w:tc>
          <w:tcPr>
            <w:tcW w:w="1413" w:type="dxa"/>
            <w:tcBorders>
              <w:top w:val="single" w:sz="4" w:space="0" w:color="auto"/>
            </w:tcBorders>
          </w:tcPr>
          <w:p w14:paraId="10AC7FFA" w14:textId="77777777" w:rsidR="00AA1892" w:rsidRDefault="00AA1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b/>
                <w:bCs/>
                <w:i/>
                <w:iCs/>
                <w:color w:val="000000"/>
                <w:lang w:eastAsia="en-AU" w:bidi="en-AU"/>
              </w:rPr>
            </w:pPr>
            <w:r>
              <w:rPr>
                <w:rFonts w:eastAsia="Calibri" w:cs="Calibri"/>
                <w:b/>
                <w:bCs/>
                <w:i/>
                <w:iCs/>
                <w:color w:val="000000"/>
                <w:lang w:eastAsia="en-AU" w:bidi="en-AU"/>
              </w:rPr>
              <w:t>Moved:</w:t>
            </w:r>
          </w:p>
        </w:tc>
        <w:tc>
          <w:tcPr>
            <w:tcW w:w="7597" w:type="dxa"/>
            <w:tcBorders>
              <w:top w:val="single" w:sz="4" w:space="0" w:color="auto"/>
            </w:tcBorders>
          </w:tcPr>
          <w:p w14:paraId="44B65217" w14:textId="77777777" w:rsidR="00AA1892" w:rsidRDefault="00AA1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Labrador</w:t>
            </w:r>
          </w:p>
        </w:tc>
      </w:tr>
      <w:tr w:rsidR="00AA1892" w14:paraId="29F8D55D" w14:textId="77777777">
        <w:tblPrEx>
          <w:tblBorders>
            <w:insideH w:val="single" w:sz="4" w:space="0" w:color="auto"/>
            <w:insideV w:val="single" w:sz="4" w:space="0" w:color="auto"/>
          </w:tblBorders>
        </w:tblPrEx>
        <w:tc>
          <w:tcPr>
            <w:tcW w:w="1413" w:type="dxa"/>
          </w:tcPr>
          <w:p w14:paraId="1956D28D" w14:textId="77777777" w:rsidR="00AA1892" w:rsidRDefault="00AA1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i/>
                <w:iCs/>
                <w:color w:val="000000"/>
                <w:lang w:eastAsia="en-AU" w:bidi="en-AU"/>
              </w:rPr>
            </w:pPr>
            <w:r>
              <w:rPr>
                <w:rFonts w:eastAsia="Calibri" w:cs="Calibri"/>
                <w:b/>
                <w:bCs/>
                <w:i/>
                <w:iCs/>
                <w:color w:val="000000"/>
                <w:lang w:eastAsia="en-AU" w:bidi="en-AU"/>
              </w:rPr>
              <w:t>Seconded:</w:t>
            </w:r>
          </w:p>
        </w:tc>
        <w:tc>
          <w:tcPr>
            <w:tcW w:w="7597" w:type="dxa"/>
          </w:tcPr>
          <w:p w14:paraId="32D82B10" w14:textId="77777777" w:rsidR="00AA1892" w:rsidRDefault="00AA1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lang w:eastAsia="en-AU" w:bidi="en-AU"/>
              </w:rPr>
              <w:t>Cr Taylor</w:t>
            </w:r>
          </w:p>
        </w:tc>
      </w:tr>
    </w:tbl>
    <w:p w14:paraId="4A1E0E60" w14:textId="77777777" w:rsidR="00AA1892" w:rsidRDefault="00AA1892" w:rsidP="00AA1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Calibri" w:cs="Calibri"/>
          <w:lang w:eastAsia="en-AU" w:bidi="en-AU"/>
        </w:rPr>
      </w:pPr>
    </w:p>
    <w:p w14:paraId="7C3DD882" w14:textId="77777777" w:rsidR="009E2F12" w:rsidRDefault="00261EDA" w:rsidP="00CD4D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Calibri" w:cs="Calibri"/>
          <w:lang w:eastAsia="en-AU" w:bidi="en-AU"/>
        </w:rPr>
      </w:pPr>
      <w:r>
        <w:rPr>
          <w:rFonts w:eastAsia="Calibri" w:cs="Calibri"/>
          <w:lang w:eastAsia="en-AU" w:bidi="en-AU"/>
        </w:rPr>
        <w:t>THAT Council:</w:t>
      </w:r>
    </w:p>
    <w:p w14:paraId="6BA7FE84" w14:textId="77777777" w:rsidR="009E2F12" w:rsidRDefault="00261EDA" w:rsidP="00CD4D79">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lang w:eastAsia="en-AU" w:bidi="en-AU"/>
        </w:rPr>
      </w:pPr>
      <w:r>
        <w:rPr>
          <w:rFonts w:eastAsia="Calibri" w:cs="Calibri"/>
          <w:lang w:eastAsia="en-AU" w:bidi="en-AU"/>
        </w:rPr>
        <w:t>Resolve to adopt the Governance Rules at Attachment 1 with the following amendments:</w:t>
      </w:r>
    </w:p>
    <w:p w14:paraId="26DC0192" w14:textId="77777777" w:rsidR="009E2F12" w:rsidRDefault="00261EDA" w:rsidP="00CD4D79">
      <w:pPr>
        <w:tabs>
          <w:tab w:val="left" w:pos="113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hanging="425"/>
        <w:rPr>
          <w:rFonts w:eastAsia="Calibri" w:cs="Calibri"/>
          <w:lang w:eastAsia="en-AU" w:bidi="en-AU"/>
        </w:rPr>
      </w:pPr>
      <w:r>
        <w:rPr>
          <w:rFonts w:eastAsia="Calibri" w:cs="Calibri"/>
          <w:lang w:eastAsia="en-AU" w:bidi="en-AU"/>
        </w:rPr>
        <w:t>a)</w:t>
      </w:r>
      <w:r>
        <w:rPr>
          <w:rFonts w:eastAsia="Calibri" w:cs="Calibri"/>
          <w:lang w:eastAsia="en-AU" w:bidi="en-AU"/>
        </w:rPr>
        <w:tab/>
        <w:t xml:space="preserve">Rule 21.1.2 wording replaced from ‘signed by at least one third of the total number of the Councillors’ with ‘signed by at least three </w:t>
      </w:r>
      <w:proofErr w:type="gramStart"/>
      <w:r>
        <w:rPr>
          <w:rFonts w:eastAsia="Calibri" w:cs="Calibri"/>
          <w:lang w:eastAsia="en-AU" w:bidi="en-AU"/>
        </w:rPr>
        <w:t>Councillors’;</w:t>
      </w:r>
      <w:proofErr w:type="gramEnd"/>
    </w:p>
    <w:p w14:paraId="6134FC01" w14:textId="5FCBBA23" w:rsidR="009E2F12" w:rsidRDefault="00261EDA" w:rsidP="00CD4D79">
      <w:pPr>
        <w:tabs>
          <w:tab w:val="left" w:pos="113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hanging="425"/>
        <w:rPr>
          <w:rFonts w:eastAsia="Calibri" w:cs="Calibri"/>
          <w:lang w:eastAsia="en-AU" w:bidi="en-AU"/>
        </w:rPr>
      </w:pPr>
      <w:r>
        <w:rPr>
          <w:rFonts w:eastAsia="Calibri" w:cs="Calibri"/>
          <w:lang w:eastAsia="en-AU" w:bidi="en-AU"/>
        </w:rPr>
        <w:t>b)</w:t>
      </w:r>
      <w:r>
        <w:rPr>
          <w:rFonts w:eastAsia="Calibri" w:cs="Calibri"/>
          <w:lang w:eastAsia="en-AU" w:bidi="en-AU"/>
        </w:rPr>
        <w:tab/>
        <w:t xml:space="preserve">Rule 21.2.2 wording replaced from ‘is not signed by at least one third of the total number of Councillors’ with ‘not signed by at least three </w:t>
      </w:r>
      <w:proofErr w:type="gramStart"/>
      <w:r>
        <w:rPr>
          <w:rFonts w:eastAsia="Calibri" w:cs="Calibri"/>
          <w:lang w:eastAsia="en-AU" w:bidi="en-AU"/>
        </w:rPr>
        <w:t>Councillors’;</w:t>
      </w:r>
      <w:proofErr w:type="gramEnd"/>
      <w:r>
        <w:rPr>
          <w:rFonts w:eastAsia="Calibri" w:cs="Calibri"/>
          <w:lang w:eastAsia="en-AU" w:bidi="en-AU"/>
        </w:rPr>
        <w:t xml:space="preserve"> </w:t>
      </w:r>
    </w:p>
    <w:p w14:paraId="48B49485" w14:textId="66165EA5" w:rsidR="009E2F12" w:rsidRDefault="00261EDA" w:rsidP="00CD4D79">
      <w:pPr>
        <w:tabs>
          <w:tab w:val="left" w:pos="113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hanging="425"/>
        <w:rPr>
          <w:rFonts w:eastAsia="Calibri" w:cs="Calibri"/>
          <w:lang w:eastAsia="en-AU" w:bidi="en-AU"/>
        </w:rPr>
      </w:pPr>
      <w:r>
        <w:rPr>
          <w:rFonts w:eastAsia="Calibri" w:cs="Calibri"/>
          <w:lang w:eastAsia="en-AU" w:bidi="en-AU"/>
        </w:rPr>
        <w:t>c)</w:t>
      </w:r>
      <w:r>
        <w:rPr>
          <w:rFonts w:eastAsia="Calibri" w:cs="Calibri"/>
          <w:lang w:eastAsia="en-AU" w:bidi="en-AU"/>
        </w:rPr>
        <w:tab/>
        <w:t>Rule 39.1.1 wording replaced from ‘it has been signed and dated by one third of the total number of the Councillors’ with ‘it has been signed and dated by at least three Councillors’</w:t>
      </w:r>
      <w:r w:rsidR="006E758A">
        <w:rPr>
          <w:rFonts w:eastAsia="Calibri" w:cs="Calibri"/>
          <w:lang w:eastAsia="en-AU" w:bidi="en-AU"/>
        </w:rPr>
        <w:t>;</w:t>
      </w:r>
      <w:r w:rsidR="00550EAB">
        <w:rPr>
          <w:rFonts w:eastAsia="Calibri" w:cs="Calibri"/>
          <w:lang w:eastAsia="en-AU" w:bidi="en-AU"/>
        </w:rPr>
        <w:t xml:space="preserve"> and</w:t>
      </w:r>
    </w:p>
    <w:p w14:paraId="52B28A35" w14:textId="77777777" w:rsidR="009E2F12" w:rsidRDefault="00261EDA" w:rsidP="00CD4D79">
      <w:pPr>
        <w:tabs>
          <w:tab w:val="left" w:pos="113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hanging="425"/>
        <w:rPr>
          <w:rFonts w:eastAsia="Calibri" w:cs="Calibri"/>
          <w:b/>
          <w:bCs/>
          <w:lang w:eastAsia="en-AU" w:bidi="en-AU"/>
        </w:rPr>
      </w:pPr>
      <w:r>
        <w:rPr>
          <w:rFonts w:eastAsia="Calibri" w:cs="Calibri"/>
          <w:b/>
          <w:bCs/>
          <w:lang w:eastAsia="en-AU" w:bidi="en-AU"/>
        </w:rPr>
        <w:t>d)</w:t>
      </w:r>
      <w:r>
        <w:rPr>
          <w:rFonts w:eastAsia="Calibri" w:cs="Calibri"/>
          <w:b/>
          <w:bCs/>
          <w:lang w:eastAsia="en-AU" w:bidi="en-AU"/>
        </w:rPr>
        <w:tab/>
        <w:t>Remove Rule 21.1.3 of the Notice of Motion section.</w:t>
      </w:r>
    </w:p>
    <w:p w14:paraId="266CEF91" w14:textId="77777777" w:rsidR="009E2F12" w:rsidRDefault="00261EDA" w:rsidP="00221F51">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lang w:eastAsia="en-AU" w:bidi="en-AU"/>
        </w:rPr>
      </w:pPr>
      <w:r>
        <w:rPr>
          <w:rFonts w:eastAsia="Calibri" w:cs="Calibri"/>
          <w:lang w:eastAsia="en-AU" w:bidi="en-AU"/>
        </w:rPr>
        <w:t>Acknowledge and thank the community for their feedback.</w:t>
      </w:r>
    </w:p>
    <w:p w14:paraId="3C2F5F20" w14:textId="77777777" w:rsidR="009E2F12" w:rsidRDefault="00261EDA" w:rsidP="00221F51">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lang w:eastAsia="en-AU" w:bidi="en-AU"/>
        </w:rPr>
        <w:t>Note a copy of the Governance Rules will be made available on Council’s website.</w:t>
      </w:r>
    </w:p>
    <w:p w14:paraId="0061131D" w14:textId="77777777" w:rsidR="009E2F12" w:rsidRDefault="009E2F12" w:rsidP="007C4D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565CDE" w14:paraId="4FE0F820" w14:textId="77777777">
        <w:tc>
          <w:tcPr>
            <w:tcW w:w="9006" w:type="dxa"/>
            <w:tcBorders>
              <w:right w:val="single" w:sz="8" w:space="0" w:color="000000"/>
            </w:tcBorders>
            <w:shd w:val="clear" w:color="auto" w:fill="002060"/>
          </w:tcPr>
          <w:p w14:paraId="7ECE6AB7" w14:textId="03149CEF" w:rsidR="00565CDE" w:rsidRDefault="00565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COUNCILLOR/S WHO SPOKE TO AMENDMENT</w:t>
            </w:r>
          </w:p>
        </w:tc>
      </w:tr>
      <w:tr w:rsidR="00565CDE" w14:paraId="1C1D8076" w14:textId="77777777">
        <w:tc>
          <w:tcPr>
            <w:tcW w:w="9006" w:type="dxa"/>
            <w:tcBorders>
              <w:left w:val="nil"/>
            </w:tcBorders>
          </w:tcPr>
          <w:p w14:paraId="049BB108" w14:textId="77777777" w:rsidR="00565CDE" w:rsidRDefault="00565CDE">
            <w:pPr>
              <w:tabs>
                <w:tab w:val="left" w:pos="3693"/>
                <w:tab w:val="left" w:pos="6540"/>
                <w:tab w:val="left" w:pos="9360"/>
                <w:tab w:val="left" w:pos="10080"/>
              </w:tabs>
              <w:spacing w:before="120"/>
              <w:rPr>
                <w:rFonts w:eastAsia="Calibri" w:cs="Calibri"/>
                <w:color w:val="000000"/>
                <w:lang w:eastAsia="en-AU" w:bidi="en-AU"/>
              </w:rPr>
            </w:pPr>
            <w:r>
              <w:rPr>
                <w:rFonts w:eastAsia="Calibri" w:cs="Calibri"/>
                <w:b/>
                <w:bCs/>
                <w:color w:val="000000"/>
                <w:lang w:eastAsia="en-AU" w:bidi="en-AU"/>
              </w:rPr>
              <w:t>IN FAVOUR</w:t>
            </w:r>
            <w:r>
              <w:rPr>
                <w:rFonts w:eastAsia="Calibri" w:cs="Calibri"/>
                <w:b/>
                <w:bCs/>
                <w:color w:val="000000"/>
                <w:lang w:eastAsia="en-AU" w:bidi="en-AU"/>
              </w:rPr>
              <w:tab/>
              <w:t>IN OPPOSITION</w:t>
            </w:r>
            <w:r>
              <w:rPr>
                <w:rFonts w:eastAsia="Calibri" w:cs="Calibri"/>
                <w:b/>
                <w:bCs/>
                <w:color w:val="000000"/>
                <w:lang w:eastAsia="en-AU" w:bidi="en-AU"/>
              </w:rPr>
              <w:tab/>
              <w:t>RIGHT OF REPLY</w:t>
            </w:r>
          </w:p>
          <w:p w14:paraId="63E3255E" w14:textId="77777777" w:rsidR="00565CDE" w:rsidRDefault="00565CDE" w:rsidP="00026A41">
            <w:pPr>
              <w:tabs>
                <w:tab w:val="left" w:pos="3705"/>
                <w:tab w:val="left" w:pos="6528"/>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Labrador, Cr Lappin, Cr Lenberg,</w:t>
            </w:r>
            <w:r>
              <w:rPr>
                <w:rFonts w:eastAsia="Calibri" w:cs="Calibri"/>
                <w:i/>
                <w:iCs/>
                <w:color w:val="000000"/>
                <w:lang w:eastAsia="en-AU" w:bidi="en-AU"/>
              </w:rPr>
              <w:tab/>
              <w:t xml:space="preserve">Cr Colwell, </w:t>
            </w:r>
            <w:r>
              <w:rPr>
                <w:rFonts w:eastAsia="Calibri" w:cs="Calibri"/>
                <w:i/>
                <w:iCs/>
                <w:color w:val="000000"/>
                <w:lang w:eastAsia="en-AU" w:bidi="en-AU"/>
              </w:rPr>
              <w:br/>
              <w:t>Cr Stow, Cr McLindon, Cr Zinni</w:t>
            </w:r>
            <w:r>
              <w:rPr>
                <w:rFonts w:eastAsia="Calibri" w:cs="Calibri"/>
                <w:i/>
                <w:iCs/>
                <w:color w:val="000000"/>
                <w:lang w:eastAsia="en-AU" w:bidi="en-AU"/>
              </w:rPr>
              <w:tab/>
            </w:r>
          </w:p>
        </w:tc>
      </w:tr>
    </w:tbl>
    <w:p w14:paraId="32D5E544" w14:textId="77777777" w:rsidR="00565CDE" w:rsidRDefault="00565CDE" w:rsidP="00565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1C8CAB85" w14:textId="77777777" w:rsidR="00B123E6" w:rsidRPr="008967C4" w:rsidRDefault="00B123E6" w:rsidP="00B123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t>The Chair put the amendment to the vote.</w:t>
      </w: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565CDE" w14:paraId="6DE30764" w14:textId="77777777">
        <w:tc>
          <w:tcPr>
            <w:tcW w:w="8997" w:type="dxa"/>
            <w:gridSpan w:val="3"/>
            <w:tcBorders>
              <w:bottom w:val="nil"/>
            </w:tcBorders>
            <w:shd w:val="clear" w:color="auto" w:fill="002060"/>
          </w:tcPr>
          <w:p w14:paraId="4E4CA858" w14:textId="77777777" w:rsidR="00565CDE" w:rsidRDefault="00565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VOTING</w:t>
            </w:r>
          </w:p>
        </w:tc>
      </w:tr>
      <w:tr w:rsidR="00565CDE" w14:paraId="371F71ED"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tcMar>
              <w:left w:w="118" w:type="dxa"/>
            </w:tcMar>
          </w:tcPr>
          <w:p w14:paraId="399F75D9" w14:textId="77777777" w:rsidR="00565CDE" w:rsidRDefault="00565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tcPr>
          <w:p w14:paraId="3578DCAD" w14:textId="77777777" w:rsidR="00565CDE" w:rsidRDefault="00565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tcMar>
              <w:left w:w="0" w:type="dxa"/>
              <w:right w:w="20" w:type="dxa"/>
            </w:tcMar>
          </w:tcPr>
          <w:p w14:paraId="78B6A053" w14:textId="77777777" w:rsidR="00565CDE" w:rsidRDefault="00565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11319B4C" w14:textId="77777777" w:rsidR="00565CDE" w:rsidRDefault="00565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565CDE" w14:paraId="783AE964"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Mar>
              <w:left w:w="118" w:type="dxa"/>
            </w:tcMar>
          </w:tcPr>
          <w:p w14:paraId="679E78EE" w14:textId="77777777" w:rsidR="00565CDE" w:rsidRDefault="00565CDE" w:rsidP="00EB11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hyperlink r:id="rId18" w:anchor="/minutetypedetail/7dfe87fd-1e06-ec11-b563-2818780d348a/false/false" w:history="1">
              <w:r>
                <w:rPr>
                  <w:rFonts w:eastAsia="Calibri" w:cs="Calibri"/>
                  <w:i/>
                  <w:iCs/>
                  <w:color w:val="000000"/>
                  <w:shd w:val="clear" w:color="auto" w:fill="FFFFFF"/>
                  <w:lang w:eastAsia="en-AU" w:bidi="en-AU"/>
                </w:rPr>
                <w:t>Cr</w:t>
              </w:r>
            </w:hyperlink>
            <w:r>
              <w:t xml:space="preserve"> </w:t>
            </w:r>
            <w:r w:rsidR="00EB11CB">
              <w:rPr>
                <w:i/>
                <w:iCs/>
              </w:rPr>
              <w:t>Labrador</w:t>
            </w:r>
          </w:p>
          <w:p w14:paraId="52FB8AEB" w14:textId="683286C4" w:rsidR="00363B10" w:rsidRDefault="00363B10" w:rsidP="00EB11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Pr>
                <w:i/>
                <w:iCs/>
              </w:rPr>
              <w:t>Cr Lenberg</w:t>
            </w:r>
          </w:p>
          <w:p w14:paraId="353AAF58" w14:textId="2192E33E" w:rsidR="00363B10" w:rsidRDefault="00363B10" w:rsidP="00363B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Pr>
                <w:i/>
                <w:iCs/>
              </w:rPr>
              <w:t>Cr McLindon</w:t>
            </w:r>
          </w:p>
          <w:p w14:paraId="0E37BC9C" w14:textId="77777777" w:rsidR="00363B10" w:rsidRDefault="00363B10" w:rsidP="00363B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Pr>
                <w:i/>
                <w:iCs/>
              </w:rPr>
              <w:t>Cr Stow</w:t>
            </w:r>
          </w:p>
          <w:p w14:paraId="759F4C94" w14:textId="77777777" w:rsidR="00EB11CB" w:rsidRDefault="00EB11CB" w:rsidP="00EB11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Pr>
                <w:i/>
                <w:iCs/>
              </w:rPr>
              <w:t>Cr Taylor</w:t>
            </w:r>
          </w:p>
          <w:p w14:paraId="7B49B177" w14:textId="0BFE1385" w:rsidR="00EB11CB" w:rsidRPr="006D7D58" w:rsidRDefault="00363B10" w:rsidP="00363B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i/>
                <w:iCs/>
              </w:rPr>
              <w:t>Cr Zinni</w:t>
            </w:r>
          </w:p>
        </w:tc>
        <w:tc>
          <w:tcPr>
            <w:tcW w:w="2999" w:type="dxa"/>
            <w:tcBorders>
              <w:left w:val="nil"/>
            </w:tcBorders>
          </w:tcPr>
          <w:p w14:paraId="4847FA82" w14:textId="77777777" w:rsidR="00565CDE" w:rsidRDefault="00EB11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Colwell</w:t>
            </w:r>
          </w:p>
          <w:p w14:paraId="7F00F029" w14:textId="77777777" w:rsidR="00363B10" w:rsidRDefault="00363B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lang w:eastAsia="en-AU" w:bidi="en-AU"/>
              </w:rPr>
              <w:t>Cr Cox</w:t>
            </w:r>
            <w:r>
              <w:rPr>
                <w:rFonts w:eastAsia="Calibri" w:cs="Calibri"/>
                <w:i/>
                <w:iCs/>
                <w:color w:val="000000"/>
                <w:shd w:val="clear" w:color="auto" w:fill="FFFFFF"/>
                <w:lang w:eastAsia="en-AU" w:bidi="en-AU"/>
              </w:rPr>
              <w:t xml:space="preserve"> </w:t>
            </w:r>
          </w:p>
          <w:p w14:paraId="4C013CCC" w14:textId="77777777" w:rsidR="00EB11CB" w:rsidRDefault="00EB11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Gunn</w:t>
            </w:r>
          </w:p>
          <w:p w14:paraId="45585B03" w14:textId="0D5B31B9" w:rsidR="00EB11CB" w:rsidRDefault="00EB11CB" w:rsidP="00363B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Cr Lappin</w:t>
            </w:r>
          </w:p>
        </w:tc>
        <w:tc>
          <w:tcPr>
            <w:tcW w:w="2999" w:type="dxa"/>
            <w:tcBorders>
              <w:left w:val="nil"/>
            </w:tcBorders>
            <w:tcMar>
              <w:left w:w="0" w:type="dxa"/>
              <w:right w:w="20" w:type="dxa"/>
            </w:tcMar>
          </w:tcPr>
          <w:p w14:paraId="69A84A65" w14:textId="42D7F033" w:rsidR="00565CDE" w:rsidRDefault="00B0459F">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27E9E7D6" w14:textId="77777777" w:rsidR="009E2F12" w:rsidRDefault="009E2F12" w:rsidP="00CD4D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Calibri" w:cs="Calibri"/>
          <w:lang w:eastAsia="en-AU" w:bidi="en-AU"/>
        </w:rPr>
      </w:pPr>
    </w:p>
    <w:p w14:paraId="356AA85F" w14:textId="79C01982" w:rsidR="009E2F12" w:rsidRDefault="00261EDA" w:rsidP="007C4D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eastAsia="Calibri" w:cs="Calibri"/>
          <w:i/>
          <w:iCs/>
          <w:lang w:eastAsia="en-AU" w:bidi="en-AU"/>
        </w:rPr>
      </w:pPr>
      <w:r>
        <w:rPr>
          <w:rFonts w:eastAsia="Calibri" w:cs="Calibri"/>
          <w:i/>
          <w:iCs/>
          <w:lang w:eastAsia="en-AU" w:bidi="en-AU"/>
        </w:rPr>
        <w:t>The amendment was carried and became the substantive motion.</w:t>
      </w:r>
    </w:p>
    <w:p w14:paraId="187A0A74" w14:textId="484111D9" w:rsidR="005B16D0" w:rsidRPr="0039289F" w:rsidRDefault="005B16D0" w:rsidP="0039289F">
      <w:pPr>
        <w:spacing w:line="240" w:lineRule="auto"/>
        <w:rPr>
          <w:rFonts w:eastAsia="Calibri" w:cs="Calibri"/>
          <w:i/>
          <w:iCs/>
          <w:lang w:eastAsia="en-AU" w:bidi="en-AU"/>
        </w:rPr>
      </w:pPr>
      <w:r>
        <w:rPr>
          <w:rFonts w:eastAsia="Calibri" w:cs="Calibri"/>
          <w:i/>
          <w:iCs/>
          <w:lang w:eastAsia="en-AU" w:bidi="en-AU"/>
        </w:rPr>
        <w:br w:type="page"/>
      </w:r>
    </w:p>
    <w:p w14:paraId="12D4580C" w14:textId="7B5DB6AC" w:rsidR="0039289F" w:rsidRPr="0039289F" w:rsidRDefault="0039289F" w:rsidP="0039289F">
      <w:pPr>
        <w:pStyle w:val="Heading1"/>
      </w:pPr>
      <w:r>
        <w:lastRenderedPageBreak/>
        <w:t>SUBSTANTIVE MOTION</w:t>
      </w:r>
    </w:p>
    <w:p w14:paraId="5782AEB6" w14:textId="74AFD48D" w:rsidR="009E2F12" w:rsidRDefault="00261EDA" w:rsidP="00080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Calibri" w:cs="Calibri"/>
          <w:lang w:eastAsia="en-AU" w:bidi="en-AU"/>
        </w:rPr>
      </w:pPr>
      <w:r>
        <w:rPr>
          <w:rFonts w:eastAsia="Calibri" w:cs="Calibri"/>
          <w:lang w:eastAsia="en-AU" w:bidi="en-AU"/>
        </w:rPr>
        <w:t>THAT Council:</w:t>
      </w:r>
    </w:p>
    <w:p w14:paraId="4B75701B" w14:textId="77777777" w:rsidR="009E2F12" w:rsidRDefault="00261EDA" w:rsidP="00080CA0">
      <w:pPr>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lang w:eastAsia="en-AU" w:bidi="en-AU"/>
        </w:rPr>
      </w:pPr>
      <w:r>
        <w:rPr>
          <w:rFonts w:eastAsia="Calibri" w:cs="Calibri"/>
          <w:lang w:eastAsia="en-AU" w:bidi="en-AU"/>
        </w:rPr>
        <w:t>Resolve to adopt the Governance Rules at Attachment 1 with the following amendments:</w:t>
      </w:r>
    </w:p>
    <w:p w14:paraId="735A9C8A" w14:textId="77777777" w:rsidR="009E2F12" w:rsidRDefault="00261EDA" w:rsidP="00080CA0">
      <w:pPr>
        <w:tabs>
          <w:tab w:val="left" w:pos="113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hanging="425"/>
        <w:rPr>
          <w:rFonts w:eastAsia="Calibri" w:cs="Calibri"/>
          <w:lang w:eastAsia="en-AU" w:bidi="en-AU"/>
        </w:rPr>
      </w:pPr>
      <w:r>
        <w:rPr>
          <w:rFonts w:eastAsia="Calibri" w:cs="Calibri"/>
          <w:lang w:eastAsia="en-AU" w:bidi="en-AU"/>
        </w:rPr>
        <w:t>a)</w:t>
      </w:r>
      <w:r>
        <w:rPr>
          <w:rFonts w:eastAsia="Calibri" w:cs="Calibri"/>
          <w:lang w:eastAsia="en-AU" w:bidi="en-AU"/>
        </w:rPr>
        <w:tab/>
        <w:t xml:space="preserve">Rule 21.1.2 wording replaced from ‘signed by at least one third of the total number of the Councillors’ with ‘signed by at least three </w:t>
      </w:r>
      <w:proofErr w:type="gramStart"/>
      <w:r>
        <w:rPr>
          <w:rFonts w:eastAsia="Calibri" w:cs="Calibri"/>
          <w:lang w:eastAsia="en-AU" w:bidi="en-AU"/>
        </w:rPr>
        <w:t>Councillors’;</w:t>
      </w:r>
      <w:proofErr w:type="gramEnd"/>
    </w:p>
    <w:p w14:paraId="76344713" w14:textId="01CEDEE7" w:rsidR="009E2F12" w:rsidRDefault="00261EDA" w:rsidP="00080CA0">
      <w:pPr>
        <w:tabs>
          <w:tab w:val="left" w:pos="113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hanging="425"/>
        <w:rPr>
          <w:rFonts w:eastAsia="Calibri" w:cs="Calibri"/>
          <w:lang w:eastAsia="en-AU" w:bidi="en-AU"/>
        </w:rPr>
      </w:pPr>
      <w:r>
        <w:rPr>
          <w:rFonts w:eastAsia="Calibri" w:cs="Calibri"/>
          <w:lang w:eastAsia="en-AU" w:bidi="en-AU"/>
        </w:rPr>
        <w:t>b)</w:t>
      </w:r>
      <w:r>
        <w:rPr>
          <w:rFonts w:eastAsia="Calibri" w:cs="Calibri"/>
          <w:lang w:eastAsia="en-AU" w:bidi="en-AU"/>
        </w:rPr>
        <w:tab/>
        <w:t xml:space="preserve">Rule 21.2.2 wording replaced from ‘is not signed by at least one third of the total number of Councillors’ with ‘not signed by at least three </w:t>
      </w:r>
      <w:proofErr w:type="gramStart"/>
      <w:r>
        <w:rPr>
          <w:rFonts w:eastAsia="Calibri" w:cs="Calibri"/>
          <w:lang w:eastAsia="en-AU" w:bidi="en-AU"/>
        </w:rPr>
        <w:t>Councillors’;</w:t>
      </w:r>
      <w:proofErr w:type="gramEnd"/>
    </w:p>
    <w:p w14:paraId="4E97A84D" w14:textId="6AEB67AB" w:rsidR="009E2F12" w:rsidRDefault="00261EDA" w:rsidP="00080CA0">
      <w:pPr>
        <w:tabs>
          <w:tab w:val="left" w:pos="113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hanging="425"/>
        <w:rPr>
          <w:rFonts w:eastAsia="Calibri" w:cs="Calibri"/>
          <w:lang w:eastAsia="en-AU" w:bidi="en-AU"/>
        </w:rPr>
      </w:pPr>
      <w:r>
        <w:rPr>
          <w:rFonts w:eastAsia="Calibri" w:cs="Calibri"/>
          <w:lang w:eastAsia="en-AU" w:bidi="en-AU"/>
        </w:rPr>
        <w:t>c)</w:t>
      </w:r>
      <w:r>
        <w:rPr>
          <w:rFonts w:eastAsia="Calibri" w:cs="Calibri"/>
          <w:lang w:eastAsia="en-AU" w:bidi="en-AU"/>
        </w:rPr>
        <w:tab/>
        <w:t>Rule 39.1.1 wording replaced from ‘it has been signed and dated by one third of the total number of the Councillors’ with ‘it has been signed and dated by at least three Councillors’</w:t>
      </w:r>
      <w:r w:rsidR="00345915">
        <w:rPr>
          <w:rFonts w:eastAsia="Calibri" w:cs="Calibri"/>
          <w:lang w:eastAsia="en-AU" w:bidi="en-AU"/>
        </w:rPr>
        <w:t>; and</w:t>
      </w:r>
    </w:p>
    <w:p w14:paraId="2B206A51" w14:textId="77777777" w:rsidR="009E2F12" w:rsidRDefault="00261EDA" w:rsidP="00080CA0">
      <w:pPr>
        <w:tabs>
          <w:tab w:val="left" w:pos="113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hanging="425"/>
        <w:rPr>
          <w:rFonts w:eastAsia="Calibri" w:cs="Calibri"/>
          <w:lang w:eastAsia="en-AU" w:bidi="en-AU"/>
        </w:rPr>
      </w:pPr>
      <w:r>
        <w:rPr>
          <w:rFonts w:eastAsia="Calibri" w:cs="Calibri"/>
          <w:lang w:eastAsia="en-AU" w:bidi="en-AU"/>
        </w:rPr>
        <w:t>d)</w:t>
      </w:r>
      <w:r>
        <w:rPr>
          <w:rFonts w:eastAsia="Calibri" w:cs="Calibri"/>
          <w:lang w:eastAsia="en-AU" w:bidi="en-AU"/>
        </w:rPr>
        <w:tab/>
        <w:t>Remove Rule 21.1.3 of the Notice of Motion section.</w:t>
      </w:r>
    </w:p>
    <w:p w14:paraId="159B5ED3" w14:textId="77777777" w:rsidR="009E2F12" w:rsidRDefault="00261EDA" w:rsidP="00080CA0">
      <w:pPr>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lang w:eastAsia="en-AU" w:bidi="en-AU"/>
        </w:rPr>
      </w:pPr>
      <w:r>
        <w:rPr>
          <w:rFonts w:eastAsia="Calibri" w:cs="Calibri"/>
          <w:lang w:eastAsia="en-AU" w:bidi="en-AU"/>
        </w:rPr>
        <w:t>Acknowledge and thank the community for their feedback.</w:t>
      </w:r>
    </w:p>
    <w:p w14:paraId="5C83929B" w14:textId="1DE009E3" w:rsidR="009E2F12" w:rsidRPr="007C4DC7" w:rsidRDefault="00261EDA" w:rsidP="007C4DC7">
      <w:pPr>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lang w:eastAsia="en-AU" w:bidi="en-AU"/>
        </w:rPr>
        <w:t>Note a copy of the Governance Rules will be made available on Council’s website.</w:t>
      </w:r>
    </w:p>
    <w:p w14:paraId="283F2DE6" w14:textId="77777777" w:rsidR="005B16D0" w:rsidRDefault="005B16D0" w:rsidP="005B16D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p>
    <w:p w14:paraId="54254233" w14:textId="77777777" w:rsidR="00F2482E" w:rsidRPr="00A92B96" w:rsidRDefault="00F2482E" w:rsidP="00F248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eastAsia="Calibri" w:cs="Calibri"/>
          <w:i/>
          <w:iCs/>
          <w:lang w:eastAsia="en-AU" w:bidi="en-AU"/>
        </w:rPr>
      </w:pPr>
      <w:r>
        <w:rPr>
          <w:rFonts w:eastAsia="Calibri" w:cs="Calibri"/>
          <w:i/>
          <w:iCs/>
          <w:lang w:eastAsia="en-AU" w:bidi="en-AU"/>
        </w:rPr>
        <w:t>The Chair then put the substantive motion to the vote.</w:t>
      </w:r>
    </w:p>
    <w:tbl>
      <w:tblPr>
        <w:tblW w:w="9027" w:type="dxa"/>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412"/>
        <w:gridCol w:w="7597"/>
        <w:gridCol w:w="18"/>
      </w:tblGrid>
      <w:tr w:rsidR="00886772" w14:paraId="5764F572" w14:textId="77777777">
        <w:tc>
          <w:tcPr>
            <w:tcW w:w="9027" w:type="dxa"/>
            <w:gridSpan w:val="3"/>
            <w:tcBorders>
              <w:bottom w:val="single" w:sz="8" w:space="0" w:color="000000"/>
            </w:tcBorders>
            <w:shd w:val="clear" w:color="auto" w:fill="002060"/>
          </w:tcPr>
          <w:p w14:paraId="26E918B1" w14:textId="77777777" w:rsidR="00886772" w:rsidRDefault="00886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886772" w14:paraId="24A9C66D" w14:textId="77777777">
        <w:tblPrEx>
          <w:tblBorders>
            <w:top w:val="none" w:sz="0" w:space="0" w:color="auto"/>
            <w:insideH w:val="single" w:sz="8" w:space="0" w:color="000000"/>
            <w:insideV w:val="single" w:sz="8" w:space="0" w:color="000000"/>
          </w:tblBorders>
          <w:tblCellMar>
            <w:left w:w="113" w:type="dxa"/>
          </w:tblCellMar>
        </w:tblPrEx>
        <w:trPr>
          <w:gridAfter w:val="1"/>
          <w:wAfter w:w="18" w:type="dxa"/>
        </w:trPr>
        <w:tc>
          <w:tcPr>
            <w:tcW w:w="1412" w:type="dxa"/>
            <w:tcBorders>
              <w:top w:val="nil"/>
            </w:tcBorders>
            <w:tcMar>
              <w:left w:w="118" w:type="dxa"/>
            </w:tcMar>
          </w:tcPr>
          <w:p w14:paraId="57290AA0" w14:textId="77777777" w:rsidR="00886772" w:rsidRDefault="00886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597" w:type="dxa"/>
            <w:tcBorders>
              <w:top w:val="nil"/>
              <w:left w:val="nil"/>
            </w:tcBorders>
          </w:tcPr>
          <w:p w14:paraId="5C8991C3" w14:textId="1DA585BD" w:rsidR="00886772" w:rsidRDefault="00886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Colwell</w:t>
            </w:r>
          </w:p>
        </w:tc>
      </w:tr>
      <w:tr w:rsidR="00886772" w14:paraId="787C1C3F" w14:textId="77777777">
        <w:tblPrEx>
          <w:tblBorders>
            <w:top w:val="none" w:sz="0" w:space="0" w:color="auto"/>
            <w:insideH w:val="single" w:sz="8" w:space="0" w:color="000000"/>
            <w:insideV w:val="single" w:sz="8" w:space="0" w:color="000000"/>
          </w:tblBorders>
          <w:tblCellMar>
            <w:left w:w="113" w:type="dxa"/>
          </w:tblCellMar>
        </w:tblPrEx>
        <w:trPr>
          <w:gridAfter w:val="1"/>
          <w:wAfter w:w="18" w:type="dxa"/>
        </w:trPr>
        <w:tc>
          <w:tcPr>
            <w:tcW w:w="1412" w:type="dxa"/>
            <w:tcBorders>
              <w:top w:val="nil"/>
            </w:tcBorders>
            <w:tcMar>
              <w:left w:w="118" w:type="dxa"/>
            </w:tcMar>
          </w:tcPr>
          <w:p w14:paraId="202DFC3F" w14:textId="77777777" w:rsidR="00886772" w:rsidRDefault="00886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597" w:type="dxa"/>
            <w:tcBorders>
              <w:top w:val="nil"/>
              <w:left w:val="nil"/>
            </w:tcBorders>
          </w:tcPr>
          <w:p w14:paraId="1F32BCA7" w14:textId="2E9F5B0E" w:rsidR="00886772" w:rsidRDefault="00886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Gunn</w:t>
            </w:r>
          </w:p>
        </w:tc>
      </w:tr>
    </w:tbl>
    <w:p w14:paraId="4C5484F6" w14:textId="77777777" w:rsidR="00886772" w:rsidRDefault="00886772" w:rsidP="00886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eastAsia="Calibri" w:cs="Calibri"/>
          <w:color w:val="000000"/>
          <w:sz w:val="23"/>
          <w:szCs w:val="23"/>
          <w:lang w:eastAsia="en-AU" w:bidi="en-AU"/>
        </w:rPr>
      </w:pPr>
    </w:p>
    <w:p w14:paraId="3FA4B302"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Calibri" w:cs="Calibri"/>
          <w:b/>
          <w:bCs/>
          <w:lang w:eastAsia="en-AU" w:bidi="en-AU"/>
        </w:rPr>
      </w:pPr>
      <w:r>
        <w:rPr>
          <w:rFonts w:eastAsia="Calibri" w:cs="Calibri"/>
          <w:b/>
          <w:bCs/>
          <w:lang w:eastAsia="en-AU" w:bidi="en-AU"/>
        </w:rPr>
        <w:t>THAT Council:</w:t>
      </w:r>
    </w:p>
    <w:p w14:paraId="2C741E48" w14:textId="77777777" w:rsidR="009E2F12" w:rsidRDefault="00261EDA" w:rsidP="00221F51">
      <w:pPr>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lang w:eastAsia="en-AU" w:bidi="en-AU"/>
        </w:rPr>
      </w:pPr>
      <w:r>
        <w:rPr>
          <w:rFonts w:eastAsia="Calibri" w:cs="Calibri"/>
          <w:b/>
          <w:bCs/>
          <w:lang w:eastAsia="en-AU" w:bidi="en-AU"/>
        </w:rPr>
        <w:t>Resolve to adopt the Governance Rules at Attachment 1 with the following amendments:</w:t>
      </w:r>
    </w:p>
    <w:p w14:paraId="7DBA7FBA" w14:textId="77777777" w:rsidR="009E2F12" w:rsidRDefault="00261EDA">
      <w:pPr>
        <w:tabs>
          <w:tab w:val="left" w:pos="113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hanging="425"/>
        <w:rPr>
          <w:rFonts w:eastAsia="Calibri" w:cs="Calibri"/>
          <w:b/>
          <w:bCs/>
          <w:lang w:eastAsia="en-AU" w:bidi="en-AU"/>
        </w:rPr>
      </w:pPr>
      <w:r>
        <w:rPr>
          <w:rFonts w:eastAsia="Calibri" w:cs="Calibri"/>
          <w:b/>
          <w:bCs/>
          <w:lang w:eastAsia="en-AU" w:bidi="en-AU"/>
        </w:rPr>
        <w:t>a)</w:t>
      </w:r>
      <w:r>
        <w:rPr>
          <w:rFonts w:eastAsia="Calibri" w:cs="Calibri"/>
          <w:b/>
          <w:bCs/>
          <w:lang w:eastAsia="en-AU" w:bidi="en-AU"/>
        </w:rPr>
        <w:tab/>
        <w:t xml:space="preserve">Rule 21.1.2 wording replaced from ‘signed by at least one third of the total number of the Councillors’ with ‘signed by at least three </w:t>
      </w:r>
      <w:proofErr w:type="gramStart"/>
      <w:r>
        <w:rPr>
          <w:rFonts w:eastAsia="Calibri" w:cs="Calibri"/>
          <w:b/>
          <w:bCs/>
          <w:lang w:eastAsia="en-AU" w:bidi="en-AU"/>
        </w:rPr>
        <w:t>Councillors’;</w:t>
      </w:r>
      <w:proofErr w:type="gramEnd"/>
    </w:p>
    <w:p w14:paraId="76C2FF06" w14:textId="4DAA7BCF" w:rsidR="009E2F12" w:rsidRDefault="00261EDA">
      <w:pPr>
        <w:tabs>
          <w:tab w:val="left" w:pos="113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hanging="425"/>
        <w:rPr>
          <w:rFonts w:eastAsia="Calibri" w:cs="Calibri"/>
          <w:b/>
          <w:bCs/>
          <w:lang w:eastAsia="en-AU" w:bidi="en-AU"/>
        </w:rPr>
      </w:pPr>
      <w:r>
        <w:rPr>
          <w:rFonts w:eastAsia="Calibri" w:cs="Calibri"/>
          <w:b/>
          <w:bCs/>
          <w:lang w:eastAsia="en-AU" w:bidi="en-AU"/>
        </w:rPr>
        <w:t>b)</w:t>
      </w:r>
      <w:r>
        <w:rPr>
          <w:rFonts w:eastAsia="Calibri" w:cs="Calibri"/>
          <w:b/>
          <w:bCs/>
          <w:lang w:eastAsia="en-AU" w:bidi="en-AU"/>
        </w:rPr>
        <w:tab/>
        <w:t xml:space="preserve">Rule 21.2.2 wording replaced from ‘is not signed by at least one third of the total number of Councillors’ with ‘not signed by at least three </w:t>
      </w:r>
      <w:proofErr w:type="gramStart"/>
      <w:r>
        <w:rPr>
          <w:rFonts w:eastAsia="Calibri" w:cs="Calibri"/>
          <w:b/>
          <w:bCs/>
          <w:lang w:eastAsia="en-AU" w:bidi="en-AU"/>
        </w:rPr>
        <w:t>Councillors’;</w:t>
      </w:r>
      <w:proofErr w:type="gramEnd"/>
      <w:r>
        <w:rPr>
          <w:rFonts w:eastAsia="Calibri" w:cs="Calibri"/>
          <w:b/>
          <w:bCs/>
          <w:lang w:eastAsia="en-AU" w:bidi="en-AU"/>
        </w:rPr>
        <w:t xml:space="preserve"> </w:t>
      </w:r>
    </w:p>
    <w:p w14:paraId="31BE7E25" w14:textId="04C83CD2" w:rsidR="009E2F12" w:rsidRDefault="00261EDA">
      <w:pPr>
        <w:tabs>
          <w:tab w:val="left" w:pos="113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hanging="425"/>
        <w:rPr>
          <w:rFonts w:eastAsia="Calibri" w:cs="Calibri"/>
          <w:b/>
          <w:bCs/>
          <w:lang w:eastAsia="en-AU" w:bidi="en-AU"/>
        </w:rPr>
      </w:pPr>
      <w:r>
        <w:rPr>
          <w:rFonts w:eastAsia="Calibri" w:cs="Calibri"/>
          <w:b/>
          <w:bCs/>
          <w:lang w:eastAsia="en-AU" w:bidi="en-AU"/>
        </w:rPr>
        <w:t>c)</w:t>
      </w:r>
      <w:r>
        <w:rPr>
          <w:rFonts w:eastAsia="Calibri" w:cs="Calibri"/>
          <w:b/>
          <w:bCs/>
          <w:lang w:eastAsia="en-AU" w:bidi="en-AU"/>
        </w:rPr>
        <w:tab/>
        <w:t>Rule 39.1.1 wording replaced from ‘it has been signed and dated by one third of the total number of the Councillors’ with ‘it has been signed and dated by at least three Councillors’</w:t>
      </w:r>
      <w:r w:rsidR="00550EAB">
        <w:rPr>
          <w:rFonts w:eastAsia="Calibri" w:cs="Calibri"/>
          <w:b/>
          <w:bCs/>
          <w:lang w:eastAsia="en-AU" w:bidi="en-AU"/>
        </w:rPr>
        <w:t>; and</w:t>
      </w:r>
    </w:p>
    <w:p w14:paraId="73FA19BF" w14:textId="77777777" w:rsidR="009E2F12" w:rsidRDefault="00261EDA">
      <w:pPr>
        <w:tabs>
          <w:tab w:val="left" w:pos="113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hanging="425"/>
        <w:rPr>
          <w:rFonts w:eastAsia="Calibri" w:cs="Calibri"/>
          <w:b/>
          <w:bCs/>
          <w:lang w:eastAsia="en-AU" w:bidi="en-AU"/>
        </w:rPr>
      </w:pPr>
      <w:r>
        <w:rPr>
          <w:rFonts w:eastAsia="Calibri" w:cs="Calibri"/>
          <w:b/>
          <w:bCs/>
          <w:lang w:eastAsia="en-AU" w:bidi="en-AU"/>
        </w:rPr>
        <w:t>d)</w:t>
      </w:r>
      <w:r>
        <w:rPr>
          <w:rFonts w:eastAsia="Calibri" w:cs="Calibri"/>
          <w:b/>
          <w:bCs/>
          <w:lang w:eastAsia="en-AU" w:bidi="en-AU"/>
        </w:rPr>
        <w:tab/>
        <w:t>Remove Rule 21.1.3 of the Notice of Motion section.</w:t>
      </w:r>
    </w:p>
    <w:p w14:paraId="5CBA9917" w14:textId="77777777" w:rsidR="009E2F12" w:rsidRDefault="00261EDA" w:rsidP="00221F51">
      <w:pPr>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lang w:eastAsia="en-AU" w:bidi="en-AU"/>
        </w:rPr>
      </w:pPr>
      <w:r>
        <w:rPr>
          <w:rFonts w:eastAsia="Calibri" w:cs="Calibri"/>
          <w:b/>
          <w:bCs/>
          <w:lang w:eastAsia="en-AU" w:bidi="en-AU"/>
        </w:rPr>
        <w:t>Acknowledge and thank the community for their feedback.</w:t>
      </w:r>
    </w:p>
    <w:p w14:paraId="7D8FE5FD" w14:textId="77777777" w:rsidR="009E2F12" w:rsidRDefault="00261EDA" w:rsidP="00221F51">
      <w:pPr>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color w:val="000000"/>
          <w:lang w:eastAsia="en-AU" w:bidi="en-AU"/>
        </w:rPr>
      </w:pPr>
      <w:r>
        <w:rPr>
          <w:rFonts w:eastAsia="Calibri" w:cs="Calibri"/>
          <w:b/>
          <w:bCs/>
          <w:lang w:eastAsia="en-AU" w:bidi="en-AU"/>
        </w:rPr>
        <w:t>Note a copy of the Governance Rules will be made available on Council’s website.</w:t>
      </w:r>
    </w:p>
    <w:p w14:paraId="14770490" w14:textId="77777777" w:rsidR="009E2F12" w:rsidRDefault="00261EDA" w:rsidP="006111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360"/>
        <w:jc w:val="right"/>
        <w:rPr>
          <w:rFonts w:eastAsia="Calibri" w:cs="Calibri"/>
          <w:b/>
          <w:bCs/>
          <w:color w:val="000000"/>
          <w:lang w:eastAsia="en-AU" w:bidi="en-AU"/>
        </w:rPr>
      </w:pPr>
      <w:r>
        <w:rPr>
          <w:rFonts w:eastAsia="Calibri" w:cs="Calibri"/>
          <w:b/>
          <w:bCs/>
          <w:color w:val="000000"/>
          <w:lang w:eastAsia="en-AU" w:bidi="en-AU"/>
        </w:rPr>
        <w:t>CARRIED</w:t>
      </w:r>
    </w:p>
    <w:p w14:paraId="34F6C049"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E824B0" w14:paraId="2B5AE4AF" w14:textId="77777777">
        <w:tc>
          <w:tcPr>
            <w:tcW w:w="9006" w:type="dxa"/>
            <w:tcBorders>
              <w:right w:val="single" w:sz="8" w:space="0" w:color="000000"/>
            </w:tcBorders>
            <w:shd w:val="clear" w:color="auto" w:fill="002060"/>
          </w:tcPr>
          <w:p w14:paraId="5334CAF4" w14:textId="77777777" w:rsidR="00E824B0" w:rsidRDefault="00E824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COUNCILLOR/S WHO SPOKE TO SUBSTANTIVE MOTION</w:t>
            </w:r>
          </w:p>
        </w:tc>
      </w:tr>
      <w:tr w:rsidR="00E824B0" w14:paraId="155D8380" w14:textId="77777777">
        <w:tc>
          <w:tcPr>
            <w:tcW w:w="9006" w:type="dxa"/>
            <w:tcBorders>
              <w:left w:val="nil"/>
            </w:tcBorders>
          </w:tcPr>
          <w:p w14:paraId="5903D295" w14:textId="77777777" w:rsidR="00E824B0" w:rsidRDefault="00E824B0">
            <w:pPr>
              <w:tabs>
                <w:tab w:val="left" w:pos="3693"/>
                <w:tab w:val="left" w:pos="6540"/>
                <w:tab w:val="left" w:pos="9360"/>
                <w:tab w:val="left" w:pos="10080"/>
              </w:tabs>
              <w:spacing w:before="120"/>
              <w:rPr>
                <w:rFonts w:eastAsia="Calibri" w:cs="Calibri"/>
                <w:color w:val="000000"/>
                <w:lang w:eastAsia="en-AU" w:bidi="en-AU"/>
              </w:rPr>
            </w:pPr>
            <w:r>
              <w:rPr>
                <w:rFonts w:eastAsia="Calibri" w:cs="Calibri"/>
                <w:b/>
                <w:bCs/>
                <w:color w:val="000000"/>
                <w:lang w:eastAsia="en-AU" w:bidi="en-AU"/>
              </w:rPr>
              <w:t>IN FAVOUR</w:t>
            </w:r>
            <w:r>
              <w:rPr>
                <w:rFonts w:eastAsia="Calibri" w:cs="Calibri"/>
                <w:b/>
                <w:bCs/>
                <w:color w:val="000000"/>
                <w:lang w:eastAsia="en-AU" w:bidi="en-AU"/>
              </w:rPr>
              <w:tab/>
              <w:t>IN OPPOSITION</w:t>
            </w:r>
            <w:r>
              <w:rPr>
                <w:rFonts w:eastAsia="Calibri" w:cs="Calibri"/>
                <w:b/>
                <w:bCs/>
                <w:color w:val="000000"/>
                <w:lang w:eastAsia="en-AU" w:bidi="en-AU"/>
              </w:rPr>
              <w:tab/>
              <w:t>RIGHT OF REPLY</w:t>
            </w:r>
          </w:p>
          <w:p w14:paraId="02B28323" w14:textId="3372C987" w:rsidR="00E824B0" w:rsidRDefault="00E824B0">
            <w:pPr>
              <w:tabs>
                <w:tab w:val="left" w:pos="3600"/>
                <w:tab w:val="left" w:pos="6528"/>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 xml:space="preserve">Cr </w:t>
            </w:r>
            <w:r w:rsidR="003401DC">
              <w:rPr>
                <w:rFonts w:eastAsia="Calibri" w:cs="Calibri"/>
                <w:i/>
                <w:iCs/>
                <w:color w:val="000000"/>
                <w:lang w:eastAsia="en-AU" w:bidi="en-AU"/>
              </w:rPr>
              <w:t>Zinni</w:t>
            </w:r>
            <w:r w:rsidR="006F7664">
              <w:rPr>
                <w:rFonts w:eastAsia="Calibri" w:cs="Calibri"/>
                <w:i/>
                <w:iCs/>
                <w:color w:val="000000"/>
                <w:lang w:eastAsia="en-AU" w:bidi="en-AU"/>
              </w:rPr>
              <w:t>,</w:t>
            </w:r>
            <w:r w:rsidR="001A74CC">
              <w:rPr>
                <w:rFonts w:eastAsia="Calibri" w:cs="Calibri"/>
                <w:i/>
                <w:iCs/>
                <w:color w:val="000000"/>
                <w:lang w:eastAsia="en-AU" w:bidi="en-AU"/>
              </w:rPr>
              <w:t xml:space="preserve"> Cr Cox</w:t>
            </w:r>
            <w:r w:rsidR="00267077">
              <w:rPr>
                <w:rFonts w:eastAsia="Calibri" w:cs="Calibri"/>
                <w:i/>
                <w:iCs/>
                <w:color w:val="000000"/>
                <w:lang w:eastAsia="en-AU" w:bidi="en-AU"/>
              </w:rPr>
              <w:tab/>
            </w:r>
            <w:r w:rsidR="001A74CC">
              <w:rPr>
                <w:rFonts w:eastAsia="Calibri" w:cs="Calibri"/>
                <w:i/>
                <w:iCs/>
                <w:color w:val="000000"/>
                <w:lang w:eastAsia="en-AU" w:bidi="en-AU"/>
              </w:rPr>
              <w:tab/>
            </w:r>
            <w:r w:rsidR="00267077">
              <w:rPr>
                <w:rFonts w:eastAsia="Calibri" w:cs="Calibri"/>
                <w:i/>
                <w:iCs/>
                <w:color w:val="000000"/>
                <w:lang w:eastAsia="en-AU" w:bidi="en-AU"/>
              </w:rPr>
              <w:t>Cr Colwell</w:t>
            </w:r>
          </w:p>
        </w:tc>
      </w:tr>
    </w:tbl>
    <w:p w14:paraId="6B3D1F28"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454CD679" w14:textId="77777777" w:rsidR="00DA2587" w:rsidRDefault="00DA2587">
      <w:pPr>
        <w:spacing w:line="240" w:lineRule="auto"/>
        <w:rPr>
          <w:rFonts w:eastAsia="Calibri" w:cs="Calibri"/>
          <w:color w:val="000000"/>
          <w:lang w:eastAsia="en-AU" w:bidi="en-AU"/>
        </w:rPr>
      </w:pPr>
      <w:r>
        <w:rPr>
          <w:rFonts w:eastAsia="Calibri" w:cs="Calibri"/>
          <w:color w:val="000000"/>
          <w:lang w:eastAsia="en-AU" w:bidi="en-AU"/>
        </w:rPr>
        <w:br w:type="page"/>
      </w: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9E2F12" w14:paraId="36BA9A03" w14:textId="77777777">
        <w:tc>
          <w:tcPr>
            <w:tcW w:w="8997" w:type="dxa"/>
            <w:gridSpan w:val="3"/>
            <w:tcBorders>
              <w:bottom w:val="nil"/>
            </w:tcBorders>
            <w:shd w:val="clear" w:color="auto" w:fill="002060"/>
          </w:tcPr>
          <w:p w14:paraId="22E14256"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lastRenderedPageBreak/>
              <w:t>VOTING</w:t>
            </w:r>
          </w:p>
        </w:tc>
      </w:tr>
      <w:tr w:rsidR="009E2F12" w14:paraId="30F377C0"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tcMar>
              <w:left w:w="118" w:type="dxa"/>
            </w:tcMar>
          </w:tcPr>
          <w:p w14:paraId="2FB3247B"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tcPr>
          <w:p w14:paraId="068B4FCA"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tcMar>
              <w:left w:w="0" w:type="dxa"/>
              <w:right w:w="20" w:type="dxa"/>
            </w:tcMar>
          </w:tcPr>
          <w:p w14:paraId="2980A857" w14:textId="77777777" w:rsidR="009E2F12" w:rsidRDefault="00261EDA" w:rsidP="00080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47C6CEAC" w14:textId="77777777" w:rsidR="009E2F12" w:rsidRDefault="00261EDA" w:rsidP="00080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9E2F12" w14:paraId="45834978"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Mar>
              <w:left w:w="118" w:type="dxa"/>
            </w:tcMar>
          </w:tcPr>
          <w:p w14:paraId="08C12421" w14:textId="77777777" w:rsidR="009E2F12" w:rsidRDefault="006D7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hyperlink r:id="rId19" w:anchor="/minutetypedetail/7dfe87fd-1e06-ec11-b563-2818780d348a/false/false" w:history="1">
              <w:r>
                <w:rPr>
                  <w:rFonts w:eastAsia="Calibri" w:cs="Calibri"/>
                  <w:i/>
                  <w:iCs/>
                  <w:color w:val="000000"/>
                  <w:shd w:val="clear" w:color="auto" w:fill="FFFFFF"/>
                  <w:lang w:eastAsia="en-AU" w:bidi="en-AU"/>
                </w:rPr>
                <w:t>Cr</w:t>
              </w:r>
            </w:hyperlink>
            <w:r>
              <w:t xml:space="preserve"> </w:t>
            </w:r>
            <w:r>
              <w:rPr>
                <w:i/>
                <w:iCs/>
              </w:rPr>
              <w:t>Colwell</w:t>
            </w:r>
          </w:p>
          <w:p w14:paraId="0FC785B2" w14:textId="77777777" w:rsidR="006D7D58" w:rsidRDefault="006D7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Pr>
                <w:i/>
                <w:iCs/>
              </w:rPr>
              <w:t>Cr Cox</w:t>
            </w:r>
          </w:p>
          <w:p w14:paraId="7050510D" w14:textId="77777777" w:rsidR="006D7D58" w:rsidRDefault="006D7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Pr>
                <w:i/>
                <w:iCs/>
              </w:rPr>
              <w:t>Cr Gunn</w:t>
            </w:r>
          </w:p>
          <w:p w14:paraId="13D007AA" w14:textId="77777777" w:rsidR="006D7D58" w:rsidRDefault="006D7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Pr>
                <w:i/>
                <w:iCs/>
              </w:rPr>
              <w:t>C</w:t>
            </w:r>
            <w:r w:rsidR="00D76D69">
              <w:rPr>
                <w:i/>
                <w:iCs/>
              </w:rPr>
              <w:t>r Lappin</w:t>
            </w:r>
          </w:p>
          <w:p w14:paraId="00CE3F40" w14:textId="77777777" w:rsidR="00D76D69" w:rsidRDefault="00D76D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Pr>
                <w:i/>
                <w:iCs/>
              </w:rPr>
              <w:t>Cr Stow</w:t>
            </w:r>
          </w:p>
          <w:p w14:paraId="60A2206D" w14:textId="77777777" w:rsidR="00D76D69" w:rsidRDefault="00D76D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Pr>
                <w:i/>
                <w:iCs/>
              </w:rPr>
              <w:t>Cr Taylor</w:t>
            </w:r>
          </w:p>
          <w:p w14:paraId="0745BD5F" w14:textId="4EF4A373" w:rsidR="009E2F12" w:rsidRDefault="00D76D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i/>
                <w:iCs/>
              </w:rPr>
              <w:t>Cr Zinni</w:t>
            </w:r>
          </w:p>
        </w:tc>
        <w:tc>
          <w:tcPr>
            <w:tcW w:w="2999" w:type="dxa"/>
            <w:tcBorders>
              <w:left w:val="nil"/>
            </w:tcBorders>
          </w:tcPr>
          <w:p w14:paraId="1F8ADA0B" w14:textId="77777777" w:rsidR="009E2F12" w:rsidRDefault="00F823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 xml:space="preserve">Cr </w:t>
            </w:r>
            <w:r w:rsidR="00585F9F">
              <w:rPr>
                <w:rFonts w:eastAsia="Calibri" w:cs="Calibri"/>
                <w:i/>
                <w:iCs/>
                <w:color w:val="000000"/>
                <w:shd w:val="clear" w:color="auto" w:fill="FFFFFF"/>
                <w:lang w:eastAsia="en-AU" w:bidi="en-AU"/>
              </w:rPr>
              <w:t>Labrador</w:t>
            </w:r>
          </w:p>
          <w:p w14:paraId="16DFC0B0" w14:textId="77777777" w:rsidR="00585F9F" w:rsidRDefault="00585F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Lenbe</w:t>
            </w:r>
            <w:r w:rsidR="007874A2">
              <w:rPr>
                <w:rFonts w:eastAsia="Calibri" w:cs="Calibri"/>
                <w:i/>
                <w:iCs/>
                <w:color w:val="000000"/>
                <w:shd w:val="clear" w:color="auto" w:fill="FFFFFF"/>
                <w:lang w:eastAsia="en-AU" w:bidi="en-AU"/>
              </w:rPr>
              <w:t>rg</w:t>
            </w:r>
          </w:p>
          <w:p w14:paraId="197E96F8" w14:textId="65967FF9" w:rsidR="009E2F12" w:rsidRDefault="007874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Cr McLindon</w:t>
            </w:r>
          </w:p>
        </w:tc>
        <w:tc>
          <w:tcPr>
            <w:tcW w:w="2999" w:type="dxa"/>
            <w:tcBorders>
              <w:left w:val="nil"/>
            </w:tcBorders>
            <w:tcMar>
              <w:left w:w="0" w:type="dxa"/>
              <w:right w:w="20" w:type="dxa"/>
            </w:tcMar>
          </w:tcPr>
          <w:p w14:paraId="28725713" w14:textId="03CD065F" w:rsidR="009E2F12" w:rsidRDefault="00AB412E">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58A66B11"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0366494A"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lang w:eastAsia="en-AU" w:bidi="en-AU"/>
        </w:rPr>
      </w:pPr>
    </w:p>
    <w:p w14:paraId="061654C2"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21BE44C9"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color w:val="000000"/>
          <w:lang w:eastAsia="en-AU" w:bidi="en-AU"/>
        </w:rPr>
      </w:pPr>
    </w:p>
    <w:p w14:paraId="08E73700" w14:textId="77777777" w:rsidR="00A11A83" w:rsidRPr="00163BE0" w:rsidRDefault="00261EDA" w:rsidP="00FC3293">
      <w:pPr>
        <w:tabs>
          <w:tab w:val="left" w:pos="600"/>
        </w:tabs>
        <w:ind w:left="600" w:hanging="600"/>
        <w:outlineLvl w:val="1"/>
        <w:rPr>
          <w:rFonts w:eastAsia="Calibri" w:cs="Calibri"/>
          <w:color w:val="FFFFFF"/>
          <w:sz w:val="4"/>
        </w:rPr>
      </w:pPr>
      <w:r w:rsidRPr="00163BE0">
        <w:rPr>
          <w:rFonts w:eastAsia="Calibri" w:cs="Calibri"/>
          <w:color w:val="FFFFFF"/>
          <w:sz w:val="4"/>
        </w:rPr>
        <w:br w:type="page"/>
      </w:r>
      <w:r>
        <w:rPr>
          <w:rFonts w:eastAsia="Calibri" w:cs="Calibri"/>
          <w:color w:val="000000"/>
        </w:rPr>
        <w:lastRenderedPageBreak/>
        <w:fldChar w:fldCharType="begin"/>
      </w:r>
      <w:r w:rsidRPr="00163BE0">
        <w:rPr>
          <w:rFonts w:eastAsia="Calibri" w:cs="Calibri"/>
          <w:color w:val="000000"/>
        </w:rPr>
        <w:instrText>TC "</w:instrText>
      </w:r>
      <w:bookmarkStart w:id="50" w:name="_Toc217459842"/>
      <w:r w:rsidRPr="00163BE0">
        <w:rPr>
          <w:rFonts w:eastAsia="Calibri" w:cs="Calibri"/>
          <w:color w:val="000000"/>
        </w:rPr>
        <w:instrText>5.12</w:instrText>
      </w:r>
      <w:r w:rsidRPr="00163BE0">
        <w:rPr>
          <w:rFonts w:eastAsia="Calibri" w:cs="Calibri"/>
          <w:color w:val="000000"/>
        </w:rPr>
        <w:tab/>
        <w:instrText>Governance Report</w:instrText>
      </w:r>
      <w:bookmarkEnd w:id="50"/>
      <w:r w:rsidRPr="00163BE0">
        <w:rPr>
          <w:rFonts w:eastAsia="Calibri" w:cs="Calibri"/>
          <w:color w:val="000000"/>
        </w:rPr>
        <w:instrText>" \f \l 2</w:instrText>
      </w:r>
      <w:r>
        <w:rPr>
          <w:rFonts w:eastAsia="Calibri" w:cs="Calibri"/>
          <w:color w:val="000000"/>
        </w:rPr>
        <w:fldChar w:fldCharType="end"/>
      </w:r>
      <w:bookmarkStart w:id="51" w:name="5.12__Governance_Report"/>
      <w:r w:rsidRPr="00163BE0">
        <w:rPr>
          <w:rFonts w:eastAsia="Calibri" w:cs="Calibri"/>
          <w:color w:val="FFFFFF"/>
          <w:sz w:val="4"/>
        </w:rPr>
        <w:t>5.12</w:t>
      </w:r>
      <w:r w:rsidRPr="00163BE0">
        <w:rPr>
          <w:rFonts w:eastAsia="Calibri" w:cs="Calibri"/>
          <w:color w:val="FFFFFF"/>
          <w:sz w:val="4"/>
        </w:rPr>
        <w:tab/>
        <w:t>Governance Report</w:t>
      </w:r>
    </w:p>
    <w:bookmarkEnd w:id="51"/>
    <w:p w14:paraId="2935AF60" w14:textId="77777777" w:rsidR="00CD2BB4" w:rsidRDefault="00261EDA" w:rsidP="00351C2F">
      <w:pPr>
        <w:rPr>
          <w:rFonts w:eastAsia="Calibri" w:cs="Calibri"/>
          <w:color w:val="003266"/>
          <w:sz w:val="28"/>
          <w:szCs w:val="28"/>
        </w:rPr>
      </w:pPr>
      <w:r w:rsidRPr="32FE4E5A">
        <w:rPr>
          <w:rFonts w:eastAsia="Calibri" w:cs="Calibri"/>
          <w:b/>
          <w:bCs/>
          <w:color w:val="003266"/>
          <w:sz w:val="28"/>
          <w:szCs w:val="28"/>
        </w:rPr>
        <w:t>5.12 Governance Report</w:t>
      </w:r>
    </w:p>
    <w:p w14:paraId="0B95CE72" w14:textId="77777777" w:rsidR="00FF5C33" w:rsidRPr="00FF5C33" w:rsidRDefault="00FF5C33" w:rsidP="00351C2F">
      <w:pPr>
        <w:tabs>
          <w:tab w:val="left" w:pos="2552"/>
        </w:tabs>
        <w:ind w:left="2552" w:hanging="2552"/>
        <w:rPr>
          <w:rFonts w:eastAsia="Calibri"/>
        </w:rPr>
      </w:pPr>
    </w:p>
    <w:p w14:paraId="0D1D935B" w14:textId="77777777" w:rsidR="00DF444F" w:rsidRDefault="00261EDA" w:rsidP="00DF444F">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Executive Manager Office of Council &amp; CEO</w:t>
      </w:r>
    </w:p>
    <w:p w14:paraId="42AAB66B" w14:textId="77777777" w:rsidR="00DF444F" w:rsidRDefault="00DF444F" w:rsidP="00DF444F">
      <w:pPr>
        <w:tabs>
          <w:tab w:val="left" w:pos="3119"/>
        </w:tabs>
        <w:ind w:left="3119" w:hanging="3119"/>
        <w:rPr>
          <w:rFonts w:eastAsia="Calibri"/>
        </w:rPr>
      </w:pPr>
    </w:p>
    <w:p w14:paraId="2A24EEBB" w14:textId="34C9C4AC" w:rsidR="00DF444F" w:rsidRDefault="00261EDA" w:rsidP="14B817DE">
      <w:pPr>
        <w:tabs>
          <w:tab w:val="left" w:pos="3119"/>
        </w:tabs>
        <w:ind w:left="3119" w:hanging="3119"/>
        <w:rPr>
          <w:rFonts w:eastAsia="Calibri" w:cs="Calibri"/>
        </w:rPr>
      </w:pPr>
      <w:r w:rsidRPr="256D4D4A">
        <w:rPr>
          <w:rFonts w:eastAsia="Calibri"/>
          <w:b/>
          <w:bCs/>
        </w:rPr>
        <w:t>Report Author:</w:t>
      </w:r>
      <w:r>
        <w:tab/>
      </w:r>
      <w:r w:rsidR="004A5F85">
        <w:rPr>
          <w:rFonts w:eastAsia="Calibri" w:cs="Calibri"/>
          <w:color w:val="000000" w:themeColor="text1"/>
        </w:rPr>
        <w:t>Council Governance Officer</w:t>
      </w:r>
    </w:p>
    <w:p w14:paraId="65E736D3" w14:textId="77777777" w:rsidR="00EF0D9A" w:rsidRDefault="00261EDA" w:rsidP="00EF0D9A">
      <w:pPr>
        <w:pStyle w:val="Heading1"/>
      </w:pPr>
      <w:r>
        <w:t>Executive Summary</w:t>
      </w:r>
    </w:p>
    <w:p w14:paraId="722F3403" w14:textId="77777777" w:rsidR="00105F6F" w:rsidRDefault="00261EDA" w:rsidP="0012059C">
      <w:r w:rsidRPr="27E5F8AB">
        <w:t xml:space="preserve">In accordance with best practice, good governance principles, transparent and accountable reporting, officers deem it appropriate to consolidate governance and administrative reports into one standing report to provide a single reporting mechanism for a range of statutory compliance, transparency and governance matters. This also ensures compliance with the requirements of the </w:t>
      </w:r>
      <w:r w:rsidRPr="27E5F8AB">
        <w:rPr>
          <w:i/>
          <w:iCs/>
        </w:rPr>
        <w:t>Local Government Act 2020</w:t>
      </w:r>
      <w:r w:rsidRPr="27E5F8AB">
        <w:t>, Council’s Governance Rules and related regulations.</w:t>
      </w:r>
    </w:p>
    <w:p w14:paraId="17EB3E7E" w14:textId="77777777" w:rsidR="00105F6F" w:rsidRDefault="00105F6F" w:rsidP="0012059C">
      <w:pPr>
        <w:rPr>
          <w:rFonts w:asciiTheme="minorHAnsi" w:eastAsiaTheme="minorEastAsia" w:hAnsiTheme="minorHAnsi" w:cstheme="minorBidi"/>
          <w:color w:val="000000" w:themeColor="text1"/>
        </w:rPr>
      </w:pPr>
    </w:p>
    <w:p w14:paraId="36C934BA" w14:textId="77777777" w:rsidR="006D6520" w:rsidRDefault="00261EDA" w:rsidP="59540EF4">
      <w:pPr>
        <w:rPr>
          <w:rFonts w:asciiTheme="minorHAnsi" w:eastAsiaTheme="minorEastAsia" w:hAnsiTheme="minorHAnsi" w:cstheme="minorBidi"/>
          <w:color w:val="000000" w:themeColor="text1"/>
        </w:rPr>
      </w:pPr>
      <w:r w:rsidRPr="59540EF4">
        <w:rPr>
          <w:rFonts w:asciiTheme="minorHAnsi" w:eastAsiaTheme="minorEastAsia" w:hAnsiTheme="minorHAnsi" w:cstheme="minorBidi"/>
          <w:color w:val="000000" w:themeColor="text1"/>
        </w:rPr>
        <w:t>Th</w:t>
      </w:r>
      <w:r w:rsidR="1A5EB11C" w:rsidRPr="59540EF4">
        <w:rPr>
          <w:rFonts w:asciiTheme="minorHAnsi" w:eastAsiaTheme="minorEastAsia" w:hAnsiTheme="minorHAnsi" w:cstheme="minorBidi"/>
          <w:color w:val="000000" w:themeColor="text1"/>
        </w:rPr>
        <w:t>e purpose of this report is to provide information and endorsement for the following governance related matter:</w:t>
      </w:r>
    </w:p>
    <w:p w14:paraId="5FF88BF3" w14:textId="77777777" w:rsidR="006D6520" w:rsidRDefault="00261EDA" w:rsidP="00221F51">
      <w:pPr>
        <w:pStyle w:val="ListParagraph"/>
        <w:numPr>
          <w:ilvl w:val="0"/>
          <w:numId w:val="50"/>
        </w:numPr>
        <w:ind w:left="714" w:hanging="357"/>
        <w:rPr>
          <w:rFonts w:asciiTheme="minorHAnsi" w:eastAsiaTheme="minorEastAsia" w:hAnsiTheme="minorHAnsi" w:cstheme="minorBidi"/>
          <w:color w:val="000000" w:themeColor="text1"/>
        </w:rPr>
      </w:pPr>
      <w:r w:rsidRPr="49AF2AB8">
        <w:rPr>
          <w:rFonts w:asciiTheme="minorHAnsi" w:eastAsiaTheme="minorEastAsia" w:hAnsiTheme="minorHAnsi" w:cstheme="minorBidi"/>
          <w:color w:val="000000" w:themeColor="text1"/>
        </w:rPr>
        <w:t xml:space="preserve">Summary of </w:t>
      </w:r>
      <w:r w:rsidR="00E01534" w:rsidRPr="49AF2AB8">
        <w:rPr>
          <w:rFonts w:asciiTheme="minorHAnsi" w:eastAsiaTheme="minorEastAsia" w:hAnsiTheme="minorHAnsi" w:cstheme="minorBidi"/>
          <w:color w:val="000000" w:themeColor="text1"/>
        </w:rPr>
        <w:t xml:space="preserve">Informal Meetings of </w:t>
      </w:r>
      <w:r w:rsidRPr="49AF2AB8">
        <w:rPr>
          <w:rFonts w:asciiTheme="minorHAnsi" w:eastAsiaTheme="minorEastAsia" w:hAnsiTheme="minorHAnsi" w:cstheme="minorBidi"/>
          <w:color w:val="000000" w:themeColor="text1"/>
        </w:rPr>
        <w:t>Council</w:t>
      </w:r>
      <w:r w:rsidR="7D9023B1" w:rsidRPr="49AF2AB8">
        <w:rPr>
          <w:rFonts w:asciiTheme="minorHAnsi" w:eastAsiaTheme="minorEastAsia" w:hAnsiTheme="minorHAnsi" w:cstheme="minorBidi"/>
          <w:color w:val="000000" w:themeColor="text1"/>
        </w:rPr>
        <w:t>.</w:t>
      </w:r>
    </w:p>
    <w:p w14:paraId="5D1DD4F3" w14:textId="77777777" w:rsidR="33300514" w:rsidRDefault="33300514"/>
    <w:p w14:paraId="5C7F48CA" w14:textId="77777777" w:rsidR="004B6EB5" w:rsidRDefault="00261EDA" w:rsidP="0012059C">
      <w:r>
        <w:t xml:space="preserve">Further information on the above listed matter </w:t>
      </w:r>
      <w:r w:rsidR="7DE3C793">
        <w:t>is</w:t>
      </w:r>
      <w:r>
        <w:t xml:space="preserve"> located within the body of this report.</w:t>
      </w:r>
    </w:p>
    <w:p w14:paraId="1A185769" w14:textId="77777777" w:rsidR="004E56C0" w:rsidRDefault="00261EDA" w:rsidP="004E56C0">
      <w:pPr>
        <w:pStyle w:val="Heading1"/>
      </w:pPr>
      <w:r>
        <w:t>Officers’ Recommendation</w:t>
      </w:r>
    </w:p>
    <w:p w14:paraId="32DE0B72" w14:textId="77777777" w:rsidR="00922C6D" w:rsidRPr="00080CA0" w:rsidRDefault="00261EDA" w:rsidP="4A49897F">
      <w:r w:rsidRPr="00080CA0">
        <w:t xml:space="preserve">THAT </w:t>
      </w:r>
      <w:r w:rsidR="00807C47" w:rsidRPr="00080CA0">
        <w:t>Council</w:t>
      </w:r>
      <w:r w:rsidR="0085634F" w:rsidRPr="00080CA0">
        <w:t>:</w:t>
      </w:r>
    </w:p>
    <w:p w14:paraId="0B69E604" w14:textId="77777777" w:rsidR="00B9495A" w:rsidRPr="00080CA0" w:rsidRDefault="00261EDA" w:rsidP="00221F51">
      <w:pPr>
        <w:pStyle w:val="ListParagraph"/>
        <w:numPr>
          <w:ilvl w:val="0"/>
          <w:numId w:val="51"/>
        </w:numPr>
        <w:ind w:left="714" w:hanging="357"/>
      </w:pPr>
      <w:r w:rsidRPr="00080CA0">
        <w:t xml:space="preserve">Note the Governance Report for </w:t>
      </w:r>
      <w:r w:rsidR="450493C5" w:rsidRPr="00080CA0">
        <w:t>Decembe</w:t>
      </w:r>
      <w:r w:rsidRPr="00080CA0">
        <w:t>r 2025.</w:t>
      </w:r>
    </w:p>
    <w:p w14:paraId="78A9D382" w14:textId="77777777" w:rsidR="00545B19" w:rsidRPr="00080CA0" w:rsidRDefault="00261EDA" w:rsidP="00221F51">
      <w:pPr>
        <w:pStyle w:val="ListParagraph"/>
        <w:numPr>
          <w:ilvl w:val="0"/>
          <w:numId w:val="51"/>
        </w:numPr>
        <w:ind w:left="714" w:hanging="357"/>
      </w:pPr>
      <w:r w:rsidRPr="00080CA0">
        <w:rPr>
          <w:rFonts w:cs="Calibri"/>
          <w:color w:val="000000"/>
          <w:shd w:val="clear" w:color="auto" w:fill="FFFFFF"/>
        </w:rPr>
        <w:t xml:space="preserve">Note the summary of Informal Meetings of Council for the period </w:t>
      </w:r>
      <w:r w:rsidR="40DD2B13" w:rsidRPr="00080CA0">
        <w:rPr>
          <w:rFonts w:cs="Calibri"/>
          <w:color w:val="000000"/>
          <w:shd w:val="clear" w:color="auto" w:fill="FFFFFF"/>
        </w:rPr>
        <w:t>17 September</w:t>
      </w:r>
      <w:r w:rsidRPr="00080CA0">
        <w:rPr>
          <w:rFonts w:cs="Calibri"/>
          <w:color w:val="000000"/>
          <w:shd w:val="clear" w:color="auto" w:fill="FFFFFF"/>
        </w:rPr>
        <w:t xml:space="preserve"> 2025 </w:t>
      </w:r>
      <w:r w:rsidR="00F30F31" w:rsidRPr="00080CA0">
        <w:rPr>
          <w:rFonts w:cs="Calibri"/>
          <w:color w:val="000000"/>
          <w:shd w:val="clear" w:color="auto" w:fill="FFFFFF"/>
        </w:rPr>
        <w:t xml:space="preserve">to </w:t>
      </w:r>
      <w:r w:rsidRPr="00080CA0">
        <w:rPr>
          <w:rFonts w:cs="Calibri"/>
          <w:color w:val="000000"/>
          <w:shd w:val="clear" w:color="auto" w:fill="FFFFFF"/>
        </w:rPr>
        <w:t>1</w:t>
      </w:r>
      <w:r w:rsidR="7ADC28FE" w:rsidRPr="00080CA0">
        <w:rPr>
          <w:rFonts w:cs="Calibri"/>
          <w:color w:val="000000"/>
          <w:shd w:val="clear" w:color="auto" w:fill="FFFFFF"/>
        </w:rPr>
        <w:t>0 December</w:t>
      </w:r>
      <w:r w:rsidRPr="00080CA0">
        <w:rPr>
          <w:rFonts w:cs="Calibri"/>
          <w:color w:val="000000"/>
          <w:shd w:val="clear" w:color="auto" w:fill="FFFFFF"/>
        </w:rPr>
        <w:t xml:space="preserve"> 2025 at Attachment 1.</w:t>
      </w:r>
    </w:p>
    <w:p w14:paraId="522A34A4"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38324E0C"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t>Cr Taylor moved the Officers' Recommendation as the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9E2F12" w14:paraId="0EE6DBCF" w14:textId="77777777">
        <w:tc>
          <w:tcPr>
            <w:tcW w:w="9027" w:type="dxa"/>
            <w:gridSpan w:val="2"/>
            <w:tcBorders>
              <w:bottom w:val="single" w:sz="8" w:space="0" w:color="000000"/>
            </w:tcBorders>
            <w:shd w:val="clear" w:color="auto" w:fill="002060"/>
          </w:tcPr>
          <w:p w14:paraId="7CE8ED5C"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9E2F12" w14:paraId="1F7C2647"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498B5191"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tcPr>
          <w:p w14:paraId="00C4F874"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Taylor</w:t>
            </w:r>
          </w:p>
        </w:tc>
      </w:tr>
      <w:tr w:rsidR="009E2F12" w14:paraId="36FA1814"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78D524BE"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tcPr>
          <w:p w14:paraId="23EF8626"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Lappin</w:t>
            </w:r>
          </w:p>
        </w:tc>
      </w:tr>
    </w:tbl>
    <w:p w14:paraId="337A7A8D"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eastAsia="Calibri" w:cs="Calibri"/>
          <w:color w:val="000000"/>
          <w:sz w:val="23"/>
          <w:szCs w:val="23"/>
          <w:lang w:eastAsia="en-AU" w:bidi="en-AU"/>
        </w:rPr>
      </w:pPr>
      <w:r>
        <w:rPr>
          <w:rFonts w:eastAsia="Calibri" w:cs="Calibri"/>
          <w:color w:val="000000"/>
          <w:lang w:eastAsia="en-AU" w:bidi="en-AU"/>
        </w:rPr>
        <w:t> </w:t>
      </w:r>
    </w:p>
    <w:p w14:paraId="7CBC5167" w14:textId="77777777" w:rsidR="009E2F12" w:rsidRDefault="00261EDA">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lang w:eastAsia="en-AU" w:bidi="en-AU"/>
        </w:rPr>
      </w:pPr>
      <w:r>
        <w:rPr>
          <w:rFonts w:eastAsia="Calibri" w:cs="Calibri"/>
          <w:b/>
          <w:bCs/>
          <w:lang w:eastAsia="en-AU" w:bidi="en-AU"/>
        </w:rPr>
        <w:t>THAT Council:</w:t>
      </w:r>
    </w:p>
    <w:p w14:paraId="5F8BE8FB" w14:textId="77777777" w:rsidR="009E2F12" w:rsidRDefault="00261EDA" w:rsidP="00221F51">
      <w:pPr>
        <w:numPr>
          <w:ilvl w:val="0"/>
          <w:numId w:val="52"/>
        </w:numPr>
        <w:tabs>
          <w:tab w:val="left" w:pos="71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Note the Governance Report for December 2025.</w:t>
      </w:r>
    </w:p>
    <w:p w14:paraId="1575DC19" w14:textId="77777777" w:rsidR="009E2F12" w:rsidRDefault="00261EDA" w:rsidP="00221F51">
      <w:pPr>
        <w:numPr>
          <w:ilvl w:val="0"/>
          <w:numId w:val="53"/>
        </w:numPr>
        <w:tabs>
          <w:tab w:val="left" w:pos="71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color w:val="000000"/>
          <w:shd w:val="clear" w:color="auto" w:fill="FFFFFF"/>
          <w:lang w:eastAsia="en-AU" w:bidi="en-AU"/>
        </w:rPr>
        <w:t>Note the summary of Informal Meetings of Council for the period 17 September 2025 to 10 December 2025 at Attachment 1.</w:t>
      </w:r>
    </w:p>
    <w:p w14:paraId="658968AC"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 UNANIMOUSLY</w:t>
      </w:r>
    </w:p>
    <w:p w14:paraId="63817429"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9E2F12" w14:paraId="04D717C5" w14:textId="77777777">
        <w:tc>
          <w:tcPr>
            <w:tcW w:w="9006" w:type="dxa"/>
            <w:tcBorders>
              <w:right w:val="single" w:sz="8" w:space="0" w:color="000000"/>
            </w:tcBorders>
            <w:shd w:val="clear" w:color="auto" w:fill="002060"/>
          </w:tcPr>
          <w:p w14:paraId="78523563"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COUNCILLOR/S WHO SPOKE TO MOTION</w:t>
            </w:r>
          </w:p>
        </w:tc>
      </w:tr>
      <w:tr w:rsidR="009E2F12" w14:paraId="011BABA3" w14:textId="77777777">
        <w:tc>
          <w:tcPr>
            <w:tcW w:w="9006" w:type="dxa"/>
            <w:tcBorders>
              <w:left w:val="nil"/>
            </w:tcBorders>
          </w:tcPr>
          <w:p w14:paraId="4AB79D55"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Taylor</w:t>
            </w:r>
          </w:p>
        </w:tc>
      </w:tr>
    </w:tbl>
    <w:p w14:paraId="1D9432F5" w14:textId="2DB16D7A" w:rsidR="00080CA0" w:rsidRDefault="00080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0AC1AEF3" w14:textId="77777777" w:rsidR="00080CA0" w:rsidRDefault="00080CA0">
      <w:pPr>
        <w:spacing w:line="240" w:lineRule="auto"/>
        <w:rPr>
          <w:rFonts w:eastAsia="Calibri" w:cs="Calibri"/>
          <w:color w:val="000000"/>
          <w:lang w:eastAsia="en-AU" w:bidi="en-AU"/>
        </w:rPr>
      </w:pPr>
      <w:r>
        <w:rPr>
          <w:rFonts w:eastAsia="Calibri" w:cs="Calibri"/>
          <w:color w:val="000000"/>
          <w:lang w:eastAsia="en-AU" w:bidi="en-AU"/>
        </w:rPr>
        <w:br w:type="page"/>
      </w: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9E2F12" w14:paraId="418CF5EF" w14:textId="77777777">
        <w:tc>
          <w:tcPr>
            <w:tcW w:w="8997" w:type="dxa"/>
            <w:gridSpan w:val="3"/>
            <w:tcBorders>
              <w:bottom w:val="nil"/>
            </w:tcBorders>
            <w:shd w:val="clear" w:color="auto" w:fill="002060"/>
          </w:tcPr>
          <w:p w14:paraId="597390F5"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lastRenderedPageBreak/>
              <w:t>VOTING</w:t>
            </w:r>
          </w:p>
        </w:tc>
      </w:tr>
      <w:tr w:rsidR="009E2F12" w14:paraId="4C79BAD2"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tcMar>
              <w:left w:w="118" w:type="dxa"/>
            </w:tcMar>
          </w:tcPr>
          <w:p w14:paraId="57C3BBC6"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tcPr>
          <w:p w14:paraId="0B076EA1"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tcMar>
              <w:left w:w="0" w:type="dxa"/>
              <w:right w:w="20" w:type="dxa"/>
            </w:tcMar>
          </w:tcPr>
          <w:p w14:paraId="372BC5D8" w14:textId="77777777" w:rsidR="009E2F12" w:rsidRDefault="00261EDA" w:rsidP="00080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2551C184" w14:textId="77777777" w:rsidR="009E2F12" w:rsidRDefault="00261EDA" w:rsidP="00080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9E2F12" w14:paraId="5351AF88"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Mar>
              <w:left w:w="118" w:type="dxa"/>
            </w:tcMar>
          </w:tcPr>
          <w:p w14:paraId="7500EA45"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Colwell</w:t>
            </w:r>
          </w:p>
          <w:p w14:paraId="3F284D0E"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Cox</w:t>
            </w:r>
          </w:p>
          <w:p w14:paraId="0820F2D2"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Gunn</w:t>
            </w:r>
          </w:p>
          <w:p w14:paraId="731028DE"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Labrador</w:t>
            </w:r>
          </w:p>
          <w:p w14:paraId="4DFCD0E5"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Lappin</w:t>
            </w:r>
          </w:p>
          <w:p w14:paraId="76E6D1F5"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Lenberg</w:t>
            </w:r>
          </w:p>
          <w:p w14:paraId="10118C02"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McLindon</w:t>
            </w:r>
          </w:p>
          <w:p w14:paraId="0C34E0B4"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Stow</w:t>
            </w:r>
          </w:p>
          <w:p w14:paraId="639D00CD"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Taylor</w:t>
            </w:r>
          </w:p>
          <w:p w14:paraId="1934A725"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Zinni</w:t>
            </w:r>
          </w:p>
        </w:tc>
        <w:tc>
          <w:tcPr>
            <w:tcW w:w="2999" w:type="dxa"/>
            <w:tcBorders>
              <w:left w:val="nil"/>
            </w:tcBorders>
          </w:tcPr>
          <w:p w14:paraId="13FCF4C9"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Nil</w:t>
            </w:r>
          </w:p>
        </w:tc>
        <w:tc>
          <w:tcPr>
            <w:tcW w:w="2999" w:type="dxa"/>
            <w:tcBorders>
              <w:left w:val="nil"/>
            </w:tcBorders>
            <w:tcMar>
              <w:left w:w="0" w:type="dxa"/>
              <w:right w:w="20" w:type="dxa"/>
            </w:tcMar>
          </w:tcPr>
          <w:p w14:paraId="6A477B4A" w14:textId="77777777" w:rsidR="009E2F12" w:rsidRDefault="00261EDA">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7FC7D296"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44EEFCFF"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1F6CA698"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color w:val="000000"/>
          <w:lang w:eastAsia="en-AU" w:bidi="en-AU"/>
        </w:rPr>
      </w:pPr>
    </w:p>
    <w:p w14:paraId="79C951E6" w14:textId="77777777" w:rsidR="00A11A83" w:rsidRPr="00163BE0" w:rsidRDefault="00261EDA" w:rsidP="00FC3293">
      <w:pPr>
        <w:tabs>
          <w:tab w:val="left" w:pos="600"/>
        </w:tabs>
        <w:ind w:left="600" w:hanging="600"/>
        <w:outlineLvl w:val="1"/>
        <w:rPr>
          <w:rFonts w:eastAsia="Calibri" w:cs="Calibri"/>
          <w:color w:val="FFFFFF"/>
          <w:sz w:val="4"/>
        </w:rPr>
      </w:pPr>
      <w:r w:rsidRPr="00163BE0">
        <w:rPr>
          <w:rFonts w:eastAsia="Calibri" w:cs="Calibri"/>
          <w:color w:val="FFFFFF"/>
          <w:sz w:val="4"/>
        </w:rPr>
        <w:br w:type="page"/>
      </w:r>
      <w:r>
        <w:rPr>
          <w:rFonts w:eastAsia="Calibri" w:cs="Calibri"/>
          <w:color w:val="000000"/>
        </w:rPr>
        <w:lastRenderedPageBreak/>
        <w:fldChar w:fldCharType="begin"/>
      </w:r>
      <w:r w:rsidRPr="00163BE0">
        <w:rPr>
          <w:rFonts w:eastAsia="Calibri" w:cs="Calibri"/>
          <w:color w:val="000000"/>
        </w:rPr>
        <w:instrText>TC "</w:instrText>
      </w:r>
      <w:bookmarkStart w:id="52" w:name="_Toc217459843"/>
      <w:r w:rsidRPr="00163BE0">
        <w:rPr>
          <w:rFonts w:eastAsia="Calibri" w:cs="Calibri"/>
          <w:color w:val="000000"/>
        </w:rPr>
        <w:instrText>5.13</w:instrText>
      </w:r>
      <w:r w:rsidRPr="00163BE0">
        <w:rPr>
          <w:rFonts w:eastAsia="Calibri" w:cs="Calibri"/>
          <w:color w:val="000000"/>
        </w:rPr>
        <w:tab/>
        <w:instrText>Appointment of Councillor Representatives to Committees</w:instrText>
      </w:r>
      <w:bookmarkEnd w:id="52"/>
      <w:r w:rsidRPr="00163BE0">
        <w:rPr>
          <w:rFonts w:eastAsia="Calibri" w:cs="Calibri"/>
          <w:color w:val="000000"/>
        </w:rPr>
        <w:instrText>" \f \l 2</w:instrText>
      </w:r>
      <w:r>
        <w:rPr>
          <w:rFonts w:eastAsia="Calibri" w:cs="Calibri"/>
          <w:color w:val="000000"/>
        </w:rPr>
        <w:fldChar w:fldCharType="end"/>
      </w:r>
      <w:bookmarkStart w:id="53" w:name="5.13__Appointment_of_Councillor_Represe"/>
      <w:r w:rsidRPr="00163BE0">
        <w:rPr>
          <w:rFonts w:eastAsia="Calibri" w:cs="Calibri"/>
          <w:color w:val="FFFFFF"/>
          <w:sz w:val="4"/>
        </w:rPr>
        <w:t>5.13</w:t>
      </w:r>
      <w:r w:rsidRPr="00163BE0">
        <w:rPr>
          <w:rFonts w:eastAsia="Calibri" w:cs="Calibri"/>
          <w:color w:val="FFFFFF"/>
          <w:sz w:val="4"/>
        </w:rPr>
        <w:tab/>
        <w:t>Appointment of Councillor Representatives to Committees</w:t>
      </w:r>
    </w:p>
    <w:bookmarkEnd w:id="53"/>
    <w:p w14:paraId="3B57E55B" w14:textId="77777777" w:rsidR="00CD2BB4" w:rsidRDefault="00261EDA" w:rsidP="00351C2F">
      <w:pPr>
        <w:rPr>
          <w:rFonts w:eastAsia="Calibri" w:cs="Calibri"/>
          <w:color w:val="003266"/>
          <w:sz w:val="28"/>
          <w:szCs w:val="28"/>
        </w:rPr>
      </w:pPr>
      <w:r w:rsidRPr="32FE4E5A">
        <w:rPr>
          <w:rFonts w:eastAsia="Calibri" w:cs="Calibri"/>
          <w:b/>
          <w:bCs/>
          <w:color w:val="003266"/>
          <w:sz w:val="28"/>
          <w:szCs w:val="28"/>
        </w:rPr>
        <w:t>5.13 Appointment of Councillor Representatives to Committees</w:t>
      </w:r>
    </w:p>
    <w:p w14:paraId="3606B731" w14:textId="77777777" w:rsidR="00FF5C33" w:rsidRPr="00FF5C33" w:rsidRDefault="00FF5C33" w:rsidP="00351C2F">
      <w:pPr>
        <w:tabs>
          <w:tab w:val="left" w:pos="2552"/>
        </w:tabs>
        <w:ind w:left="2552" w:hanging="2552"/>
        <w:rPr>
          <w:rFonts w:eastAsia="Calibri"/>
        </w:rPr>
      </w:pPr>
    </w:p>
    <w:p w14:paraId="3AAE9231" w14:textId="77777777" w:rsidR="00DF444F" w:rsidRDefault="00261EDA" w:rsidP="00DF444F">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Executive Manager Office of Council &amp; CEO</w:t>
      </w:r>
    </w:p>
    <w:p w14:paraId="562B2EE7" w14:textId="77777777" w:rsidR="00DF444F" w:rsidRDefault="00DF444F" w:rsidP="00DF444F">
      <w:pPr>
        <w:tabs>
          <w:tab w:val="left" w:pos="3119"/>
        </w:tabs>
        <w:ind w:left="3119" w:hanging="3119"/>
        <w:rPr>
          <w:rFonts w:eastAsia="Calibri"/>
        </w:rPr>
      </w:pPr>
    </w:p>
    <w:p w14:paraId="6168233A" w14:textId="2EB32E68" w:rsidR="00DF444F" w:rsidRDefault="00261EDA" w:rsidP="00DF444F">
      <w:pPr>
        <w:tabs>
          <w:tab w:val="left" w:pos="3119"/>
        </w:tabs>
        <w:ind w:left="3119" w:hanging="3119"/>
        <w:rPr>
          <w:rFonts w:eastAsia="Calibri" w:cs="Calibri"/>
          <w:color w:val="000000" w:themeColor="text1"/>
        </w:rPr>
      </w:pPr>
      <w:r w:rsidRPr="256D4D4A">
        <w:rPr>
          <w:rFonts w:eastAsia="Calibri"/>
          <w:b/>
          <w:bCs/>
        </w:rPr>
        <w:t>Report Author:</w:t>
      </w:r>
      <w:r>
        <w:tab/>
      </w:r>
      <w:r w:rsidR="55C1A688" w:rsidRPr="256D4D4A">
        <w:rPr>
          <w:rFonts w:eastAsia="Calibri" w:cs="Calibri"/>
          <w:color w:val="000000" w:themeColor="text1"/>
        </w:rPr>
        <w:t>Council Governance Officer</w:t>
      </w:r>
    </w:p>
    <w:p w14:paraId="1E4FF6DD" w14:textId="77777777" w:rsidR="00EF0D9A" w:rsidRDefault="00261EDA" w:rsidP="00EF0D9A">
      <w:pPr>
        <w:pStyle w:val="Heading1"/>
      </w:pPr>
      <w:r>
        <w:t>Executive Summary</w:t>
      </w:r>
    </w:p>
    <w:p w14:paraId="7CBE2DCF" w14:textId="77777777" w:rsidR="000D78DA" w:rsidRDefault="00261EDA" w:rsidP="000D78DA">
      <w:r>
        <w:t>Annually, Council appoints representatives to organisations and committees to ensure the City of Whittlesea can participate and contribute to local and strategic issues that align to the Council achieving its goals.</w:t>
      </w:r>
    </w:p>
    <w:p w14:paraId="26F060E0" w14:textId="77777777" w:rsidR="000D78DA" w:rsidRDefault="000D78DA" w:rsidP="000D78DA"/>
    <w:p w14:paraId="6EC142D2" w14:textId="77777777" w:rsidR="000D78DA" w:rsidRDefault="00261EDA" w:rsidP="000D78DA">
      <w:r>
        <w:t>This report is to present Council with the list of State-wide, Metropolitan, Regional and Whittlesea-based organisations, Council Advisory Committees and Standing Committees to enable Councillors to be appointed for the period 1</w:t>
      </w:r>
      <w:r w:rsidR="00692DB0">
        <w:t>7</w:t>
      </w:r>
      <w:r>
        <w:t xml:space="preserve"> December 202</w:t>
      </w:r>
      <w:r w:rsidR="007A7225">
        <w:t>5</w:t>
      </w:r>
      <w:r>
        <w:t xml:space="preserve"> to 15 December 202</w:t>
      </w:r>
      <w:r w:rsidR="007A7225">
        <w:t>6</w:t>
      </w:r>
      <w:r>
        <w:t>.</w:t>
      </w:r>
    </w:p>
    <w:p w14:paraId="072D5D24" w14:textId="77777777" w:rsidR="0069762C" w:rsidRDefault="0069762C" w:rsidP="000D78DA"/>
    <w:p w14:paraId="725AE273" w14:textId="77777777" w:rsidR="005D37C5" w:rsidRDefault="00261EDA" w:rsidP="000D78DA">
      <w:r w:rsidRPr="005D37C5">
        <w:t>A new addition to this list is the appointment of a Councillor representative (non-voting) to the Whittlesea Aboriginal Gathering Place Advisory Group (WAGPAG) – this inclusion is subject to the outcome of a Council Resolution which will consider the new Terms of Reference for WAGPAG which will be presented at the December 2025 Council Meeting.</w:t>
      </w:r>
    </w:p>
    <w:p w14:paraId="23AE54B5" w14:textId="77777777" w:rsidR="005D37C5" w:rsidRDefault="005D37C5" w:rsidP="000D78DA"/>
    <w:p w14:paraId="71F47233" w14:textId="77777777" w:rsidR="0069762C" w:rsidRDefault="00261EDA" w:rsidP="000D78DA">
      <w:r>
        <w:t>It is noted that, representation on the Australian Local Government</w:t>
      </w:r>
      <w:r w:rsidR="007D35F2">
        <w:t xml:space="preserve"> Women’s Association Incorporated (ALGWA) &amp; </w:t>
      </w:r>
      <w:r w:rsidR="00EA759D" w:rsidRPr="00F23BC2">
        <w:rPr>
          <w:bCs/>
          <w:iCs/>
        </w:rPr>
        <w:t>Victorian Local Governance Association</w:t>
      </w:r>
      <w:r w:rsidR="00EA759D">
        <w:rPr>
          <w:bCs/>
          <w:iCs/>
        </w:rPr>
        <w:t xml:space="preserve"> will cease on 30 June 2026, as Council resolved </w:t>
      </w:r>
      <w:r w:rsidR="00E050F5">
        <w:rPr>
          <w:bCs/>
          <w:iCs/>
        </w:rPr>
        <w:t xml:space="preserve">at its </w:t>
      </w:r>
      <w:r w:rsidR="006B33CF">
        <w:rPr>
          <w:bCs/>
          <w:iCs/>
        </w:rPr>
        <w:t>October</w:t>
      </w:r>
      <w:r w:rsidR="00E050F5">
        <w:rPr>
          <w:bCs/>
          <w:iCs/>
        </w:rPr>
        <w:t xml:space="preserve"> Meeting </w:t>
      </w:r>
      <w:r>
        <w:rPr>
          <w:bCs/>
          <w:iCs/>
        </w:rPr>
        <w:t>to discontinue annual memberships effective from the 2026-27 financial year.</w:t>
      </w:r>
    </w:p>
    <w:p w14:paraId="49CE158C" w14:textId="77777777" w:rsidR="004E56C0" w:rsidRDefault="00261EDA" w:rsidP="004E56C0">
      <w:pPr>
        <w:pStyle w:val="Heading1"/>
      </w:pPr>
      <w:r>
        <w:t>Officers’ Recommendation</w:t>
      </w:r>
    </w:p>
    <w:p w14:paraId="021D81FE" w14:textId="77777777" w:rsidR="00922C6D" w:rsidRPr="00B40BCB" w:rsidRDefault="00261EDA" w:rsidP="00351C2F">
      <w:r w:rsidRPr="00B40BCB">
        <w:t xml:space="preserve">THAT </w:t>
      </w:r>
      <w:r w:rsidR="00807C47" w:rsidRPr="00B40BCB">
        <w:t>Council</w:t>
      </w:r>
      <w:r w:rsidRPr="00B40BCB">
        <w:t>:</w:t>
      </w:r>
    </w:p>
    <w:p w14:paraId="4110907D" w14:textId="77777777" w:rsidR="00B230BC" w:rsidRPr="00B40BCB" w:rsidRDefault="00261EDA" w:rsidP="00221F51">
      <w:pPr>
        <w:pStyle w:val="ListParagraph"/>
        <w:numPr>
          <w:ilvl w:val="0"/>
          <w:numId w:val="54"/>
        </w:numPr>
      </w:pPr>
      <w:r w:rsidRPr="00B40BCB">
        <w:t>Appoints Councillor representatives to the State-wide, Metropolitan, Regional and Whittlesea-based organisations as listed at Table A within the body of this report for a period of up to 12 months.</w:t>
      </w:r>
    </w:p>
    <w:p w14:paraId="3383F37D" w14:textId="77777777" w:rsidR="00B230BC" w:rsidRPr="00B40BCB" w:rsidRDefault="00261EDA" w:rsidP="00221F51">
      <w:pPr>
        <w:pStyle w:val="ListParagraph"/>
        <w:numPr>
          <w:ilvl w:val="0"/>
          <w:numId w:val="54"/>
        </w:numPr>
      </w:pPr>
      <w:r w:rsidRPr="00B40BCB">
        <w:t>Note the Mayor, Cr Cox will be appointed to the Outer Melbourne Councils and Northern Councils Alliance in accordance with their respective Terms of Reference and Charter.</w:t>
      </w:r>
    </w:p>
    <w:p w14:paraId="6820D85A" w14:textId="77777777" w:rsidR="00B230BC" w:rsidRPr="00B40BCB" w:rsidRDefault="00261EDA" w:rsidP="00221F51">
      <w:pPr>
        <w:pStyle w:val="ListParagraph"/>
        <w:numPr>
          <w:ilvl w:val="0"/>
          <w:numId w:val="54"/>
        </w:numPr>
      </w:pPr>
      <w:r w:rsidRPr="00B40BCB">
        <w:t>Appoints Councillor representatives to the Council Advisory Committees as listed at Table B within the body of this report for a period of up to 12 months.</w:t>
      </w:r>
    </w:p>
    <w:p w14:paraId="4F18DBA5" w14:textId="77777777" w:rsidR="00B230BC" w:rsidRPr="00B40BCB" w:rsidRDefault="00261EDA" w:rsidP="00221F51">
      <w:pPr>
        <w:pStyle w:val="ListParagraph"/>
        <w:numPr>
          <w:ilvl w:val="0"/>
          <w:numId w:val="54"/>
        </w:numPr>
      </w:pPr>
      <w:r w:rsidRPr="00B40BCB">
        <w:t>Appoints Councillor representatives to the Whittlesea City Council Standing Committees listed at Table C within the body of this report for a period of up to 12 months.</w:t>
      </w:r>
    </w:p>
    <w:p w14:paraId="2B1A1FC3" w14:textId="4F127FA5" w:rsidR="00064E96" w:rsidRDefault="00261EDA" w:rsidP="00064E96">
      <w:pPr>
        <w:pStyle w:val="ListParagraph"/>
        <w:numPr>
          <w:ilvl w:val="0"/>
          <w:numId w:val="54"/>
        </w:numPr>
        <w:spacing w:line="240" w:lineRule="auto"/>
      </w:pPr>
      <w:r w:rsidRPr="00B40BCB">
        <w:t xml:space="preserve">Note the Mayor, Cr </w:t>
      </w:r>
      <w:r w:rsidR="00EE5C0B" w:rsidRPr="00B40BCB">
        <w:t xml:space="preserve">Cox </w:t>
      </w:r>
      <w:r w:rsidRPr="00B40BCB">
        <w:t xml:space="preserve">will be appointed to the CEO Employment Matters Advisory Committee (CEMAC) plus </w:t>
      </w:r>
      <w:r w:rsidR="00EE5C0B" w:rsidRPr="00B40BCB">
        <w:t>two</w:t>
      </w:r>
      <w:r w:rsidRPr="00B40BCB">
        <w:t xml:space="preserve"> other Councillor in accordance with the CEMAC Employment and Remuneration Policy.</w:t>
      </w:r>
    </w:p>
    <w:p w14:paraId="77CEAEBD" w14:textId="0BC6AEDC" w:rsidR="00B047DE" w:rsidRPr="00064E96" w:rsidRDefault="00064E96" w:rsidP="00064E96">
      <w:pPr>
        <w:spacing w:line="240" w:lineRule="auto"/>
        <w:rPr>
          <w:szCs w:val="20"/>
        </w:rPr>
      </w:pPr>
      <w:r>
        <w:br w:type="page"/>
      </w:r>
    </w:p>
    <w:p w14:paraId="77058276"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lastRenderedPageBreak/>
        <w:t>Cr Colwell moved the following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9E2F12" w14:paraId="03EC9B31" w14:textId="77777777">
        <w:tc>
          <w:tcPr>
            <w:tcW w:w="9027" w:type="dxa"/>
            <w:gridSpan w:val="2"/>
            <w:tcBorders>
              <w:bottom w:val="single" w:sz="8" w:space="0" w:color="000000"/>
            </w:tcBorders>
            <w:shd w:val="clear" w:color="auto" w:fill="002060"/>
          </w:tcPr>
          <w:p w14:paraId="296ADEA8" w14:textId="255CA86B"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M</w:t>
            </w:r>
            <w:r w:rsidR="00064E96">
              <w:rPr>
                <w:rFonts w:eastAsia="Calibri" w:cs="Calibri"/>
                <w:b/>
                <w:bCs/>
                <w:color w:val="FFFFFF"/>
                <w:lang w:eastAsia="en-AU" w:bidi="en-AU"/>
              </w:rPr>
              <w:t>OTION</w:t>
            </w:r>
          </w:p>
        </w:tc>
      </w:tr>
      <w:tr w:rsidR="009E2F12" w14:paraId="364DE41B"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270A5735"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tcPr>
          <w:p w14:paraId="52C04CC4"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Colwell</w:t>
            </w:r>
          </w:p>
        </w:tc>
      </w:tr>
      <w:tr w:rsidR="009E2F12" w14:paraId="671EF592"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65349EAC"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tcPr>
          <w:p w14:paraId="2EB81589"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Gunn</w:t>
            </w:r>
          </w:p>
        </w:tc>
      </w:tr>
    </w:tbl>
    <w:p w14:paraId="29BFC2D9" w14:textId="675A92F5" w:rsidR="009E2F12" w:rsidRDefault="009E2F12" w:rsidP="00064E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p>
    <w:p w14:paraId="3CA2CC62" w14:textId="77777777" w:rsidR="009E2F12" w:rsidRDefault="00261EDA" w:rsidP="003928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THAT Council:</w:t>
      </w:r>
    </w:p>
    <w:p w14:paraId="4C87A55D" w14:textId="77777777" w:rsidR="009E2F12" w:rsidRDefault="00261EDA" w:rsidP="0039289F">
      <w:pPr>
        <w:numPr>
          <w:ilvl w:val="0"/>
          <w:numId w:val="5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Appoint the following Councillors to the State-wide, Metropolitan, Regional and Whittlesea-based organisations as listed at Table A for a period of up to 12 months as follows:</w:t>
      </w:r>
    </w:p>
    <w:p w14:paraId="0ADFD1DB" w14:textId="77777777" w:rsidR="009E2F12" w:rsidRDefault="00261EDA" w:rsidP="0039289F">
      <w:pPr>
        <w:numPr>
          <w:ilvl w:val="1"/>
          <w:numId w:val="56"/>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Municipal Association of Victoria: Cr Cox and Cr Stow (Proxy)</w:t>
      </w:r>
    </w:p>
    <w:p w14:paraId="478275B5" w14:textId="77777777" w:rsidR="009E2F12" w:rsidRDefault="00261EDA" w:rsidP="0039289F">
      <w:pPr>
        <w:numPr>
          <w:ilvl w:val="1"/>
          <w:numId w:val="56"/>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Australian Local Government Women’s Association Incorporated: Cr Stow Until 30 June 2026</w:t>
      </w:r>
    </w:p>
    <w:p w14:paraId="72EA6E9A" w14:textId="77777777" w:rsidR="009E2F12" w:rsidRDefault="00261EDA" w:rsidP="0039289F">
      <w:pPr>
        <w:numPr>
          <w:ilvl w:val="1"/>
          <w:numId w:val="56"/>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Outer Melbourne Councils: Cr Cox and Cr Colwell (Proxy)</w:t>
      </w:r>
    </w:p>
    <w:p w14:paraId="26A1FF96" w14:textId="77777777" w:rsidR="009E2F12" w:rsidRDefault="00261EDA" w:rsidP="0039289F">
      <w:pPr>
        <w:numPr>
          <w:ilvl w:val="1"/>
          <w:numId w:val="56"/>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Metropolitan Transport Forum Inc: Delegate appointed by the CEO</w:t>
      </w:r>
    </w:p>
    <w:p w14:paraId="2FD6D7DD" w14:textId="77777777" w:rsidR="009E2F12" w:rsidRDefault="00261EDA" w:rsidP="0039289F">
      <w:pPr>
        <w:numPr>
          <w:ilvl w:val="1"/>
          <w:numId w:val="56"/>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Northern Alliance for Greenhouse Action Executive: Cr Lappin</w:t>
      </w:r>
    </w:p>
    <w:p w14:paraId="6023FFDE" w14:textId="77777777" w:rsidR="009E2F12" w:rsidRDefault="00261EDA" w:rsidP="0039289F">
      <w:pPr>
        <w:numPr>
          <w:ilvl w:val="1"/>
          <w:numId w:val="56"/>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Northern Councils Alliance: Cr Cox and Cr Stow (Proxy)</w:t>
      </w:r>
    </w:p>
    <w:p w14:paraId="601BC588" w14:textId="77777777" w:rsidR="009E2F12" w:rsidRDefault="00261EDA" w:rsidP="0039289F">
      <w:pPr>
        <w:numPr>
          <w:ilvl w:val="1"/>
          <w:numId w:val="56"/>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Victorian Local Governance Association: Cr Stow and Cr Zinni (Proxy) until 30 June 2026</w:t>
      </w:r>
    </w:p>
    <w:p w14:paraId="2475E31A" w14:textId="77777777" w:rsidR="009E2F12" w:rsidRDefault="00261EDA" w:rsidP="0039289F">
      <w:pPr>
        <w:numPr>
          <w:ilvl w:val="1"/>
          <w:numId w:val="56"/>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Whittlesea Community Futures Partnership: Cr Zinni</w:t>
      </w:r>
    </w:p>
    <w:p w14:paraId="5996171D" w14:textId="77777777" w:rsidR="009E2F12" w:rsidRDefault="00261EDA" w:rsidP="0039289F">
      <w:pPr>
        <w:numPr>
          <w:ilvl w:val="1"/>
          <w:numId w:val="56"/>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 xml:space="preserve">Yarra Plenty Regional Library Board: Cr Taylor and Cr Stow </w:t>
      </w:r>
    </w:p>
    <w:p w14:paraId="6E0195FD" w14:textId="77777777" w:rsidR="009E2F12" w:rsidRDefault="00261EDA" w:rsidP="0039289F">
      <w:pPr>
        <w:numPr>
          <w:ilvl w:val="1"/>
          <w:numId w:val="56"/>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 xml:space="preserve">Municipal Emergency Management Planning Committee: Cr Taylor </w:t>
      </w:r>
    </w:p>
    <w:p w14:paraId="4DE3FEAD" w14:textId="77777777" w:rsidR="009E2F12" w:rsidRDefault="00261EDA" w:rsidP="0039289F">
      <w:pPr>
        <w:numPr>
          <w:ilvl w:val="1"/>
          <w:numId w:val="56"/>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Whittlesea Multicultural Communities Council: Cr Brooks and Cr Lenberg (Proxy)</w:t>
      </w:r>
    </w:p>
    <w:p w14:paraId="3EADFEC0" w14:textId="77777777" w:rsidR="009E2F12" w:rsidRDefault="00261EDA" w:rsidP="0039289F">
      <w:pPr>
        <w:numPr>
          <w:ilvl w:val="1"/>
          <w:numId w:val="56"/>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City of Whittlesea Community Awards Committee: Cr Gunn</w:t>
      </w:r>
    </w:p>
    <w:p w14:paraId="3412E5AA" w14:textId="77777777" w:rsidR="009E2F12" w:rsidRDefault="00261EDA" w:rsidP="0039289F">
      <w:pPr>
        <w:numPr>
          <w:ilvl w:val="1"/>
          <w:numId w:val="56"/>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Whittlesea Reconciliation Group: Cr Colwell</w:t>
      </w:r>
    </w:p>
    <w:p w14:paraId="54018366" w14:textId="77777777" w:rsidR="009E2F12" w:rsidRDefault="00261EDA" w:rsidP="0039289F">
      <w:pPr>
        <w:numPr>
          <w:ilvl w:val="1"/>
          <w:numId w:val="56"/>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 xml:space="preserve">Whittlesea Youth Commitment Strategic Advisory Group: Cr Colwell </w:t>
      </w:r>
    </w:p>
    <w:p w14:paraId="591AB552" w14:textId="77777777" w:rsidR="009E2F12" w:rsidRDefault="00261EDA" w:rsidP="0039289F">
      <w:pPr>
        <w:numPr>
          <w:ilvl w:val="1"/>
          <w:numId w:val="56"/>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Councillor appointed to the National Growth Areas Alliance Strategic Advisory Committee remains as resolved by Council on 22 July 2025</w:t>
      </w:r>
    </w:p>
    <w:p w14:paraId="70AAFFC0" w14:textId="77777777" w:rsidR="009E2F12" w:rsidRDefault="00261EDA" w:rsidP="0039289F">
      <w:pPr>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Note the Mayor, Cr Cox will be appointed to the Outer Melbourne Councils and Northern Councils Alliance in accordance with their respective Terms of Reference and Charter.</w:t>
      </w:r>
    </w:p>
    <w:p w14:paraId="6B225758" w14:textId="77777777" w:rsidR="009E2F12" w:rsidRDefault="00261EDA" w:rsidP="0039289F">
      <w:pPr>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Appoint the following Councillors to the Council Advisory Committees as listed at Table B for a period of up to 12 months as follows:</w:t>
      </w:r>
    </w:p>
    <w:p w14:paraId="1F7DA8B5" w14:textId="77777777" w:rsidR="009E2F12" w:rsidRDefault="00261EDA" w:rsidP="0039289F">
      <w:pPr>
        <w:numPr>
          <w:ilvl w:val="0"/>
          <w:numId w:val="56"/>
        </w:numPr>
        <w:tabs>
          <w:tab w:val="left" w:pos="113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City of Whittlesea Disability Advisory Panel: Cr Gunn</w:t>
      </w:r>
    </w:p>
    <w:p w14:paraId="32BDE439" w14:textId="77777777" w:rsidR="009E2F12" w:rsidRDefault="00261EDA" w:rsidP="0039289F">
      <w:pPr>
        <w:numPr>
          <w:ilvl w:val="0"/>
          <w:numId w:val="56"/>
        </w:numPr>
        <w:tabs>
          <w:tab w:val="left" w:pos="113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Whittlesea Disability Network: Cr Brooks and Cr Lappin (Proxy)</w:t>
      </w:r>
    </w:p>
    <w:p w14:paraId="39E92896" w14:textId="77777777" w:rsidR="009E2F12" w:rsidRDefault="00261EDA" w:rsidP="0039289F">
      <w:pPr>
        <w:numPr>
          <w:ilvl w:val="0"/>
          <w:numId w:val="56"/>
        </w:numPr>
        <w:tabs>
          <w:tab w:val="left" w:pos="113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City of Whittlesea Business Advisory Panel: Cr Labrador, Cr Lenberg and Cr Zinni (Proxy)</w:t>
      </w:r>
    </w:p>
    <w:p w14:paraId="40C6E014" w14:textId="77777777" w:rsidR="009E2F12" w:rsidRDefault="00261EDA" w:rsidP="0039289F">
      <w:pPr>
        <w:numPr>
          <w:ilvl w:val="0"/>
          <w:numId w:val="56"/>
        </w:numPr>
        <w:tabs>
          <w:tab w:val="left" w:pos="113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Rainbow Advisory Committee: Cr Lenberg and Cr Colwell (Proxy)</w:t>
      </w:r>
    </w:p>
    <w:p w14:paraId="288F3416" w14:textId="77777777" w:rsidR="009E2F12" w:rsidRDefault="00261EDA" w:rsidP="0039289F">
      <w:pPr>
        <w:numPr>
          <w:ilvl w:val="0"/>
          <w:numId w:val="56"/>
        </w:numPr>
        <w:tabs>
          <w:tab w:val="left" w:pos="113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Whittlesea Aboriginal Gathering Place Advisory Group: Cr Zinni</w:t>
      </w:r>
    </w:p>
    <w:p w14:paraId="18CDFB26" w14:textId="77777777" w:rsidR="009E2F12" w:rsidRDefault="00261EDA" w:rsidP="0039289F">
      <w:pPr>
        <w:numPr>
          <w:ilvl w:val="0"/>
          <w:numId w:val="5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Resolve to amend the CEO Employment and Remuneration Policy at clause 2.1 Membership to read CEMAC will be comprised of:</w:t>
      </w:r>
    </w:p>
    <w:p w14:paraId="31289B66" w14:textId="77777777" w:rsidR="009E2F12" w:rsidRDefault="00261EDA" w:rsidP="0039289F">
      <w:pPr>
        <w:numPr>
          <w:ilvl w:val="1"/>
          <w:numId w:val="58"/>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 xml:space="preserve">the </w:t>
      </w:r>
      <w:proofErr w:type="gramStart"/>
      <w:r>
        <w:rPr>
          <w:rFonts w:eastAsia="Calibri" w:cs="Calibri"/>
          <w:color w:val="000000"/>
          <w:lang w:eastAsia="en-AU" w:bidi="en-AU"/>
        </w:rPr>
        <w:t>Mayor;</w:t>
      </w:r>
      <w:proofErr w:type="gramEnd"/>
      <w:r>
        <w:rPr>
          <w:rFonts w:eastAsia="Calibri" w:cs="Calibri"/>
          <w:color w:val="000000"/>
          <w:lang w:eastAsia="en-AU" w:bidi="en-AU"/>
        </w:rPr>
        <w:t xml:space="preserve"> </w:t>
      </w:r>
    </w:p>
    <w:p w14:paraId="7DDE738A" w14:textId="77777777" w:rsidR="009E2F12" w:rsidRDefault="00261EDA" w:rsidP="0039289F">
      <w:pPr>
        <w:numPr>
          <w:ilvl w:val="1"/>
          <w:numId w:val="58"/>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 xml:space="preserve">Three Councillors; and </w:t>
      </w:r>
    </w:p>
    <w:p w14:paraId="5A036D04" w14:textId="77777777" w:rsidR="009E2F12" w:rsidRDefault="00261EDA" w:rsidP="0039289F">
      <w:pPr>
        <w:numPr>
          <w:ilvl w:val="1"/>
          <w:numId w:val="58"/>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lastRenderedPageBreak/>
        <w:t>One independent chair appointed by Council in accordance with this policy.</w:t>
      </w:r>
    </w:p>
    <w:p w14:paraId="507A2445" w14:textId="77777777" w:rsidR="009E2F12" w:rsidRDefault="00261EDA" w:rsidP="0039289F">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rPr>
          <w:rFonts w:eastAsia="Calibri" w:cs="Calibri"/>
          <w:color w:val="000000"/>
          <w:lang w:eastAsia="en-AU" w:bidi="en-AU"/>
        </w:rPr>
      </w:pPr>
      <w:r>
        <w:rPr>
          <w:rFonts w:eastAsia="Calibri" w:cs="Calibri"/>
          <w:color w:val="000000"/>
          <w:lang w:eastAsia="en-AU" w:bidi="en-AU"/>
        </w:rPr>
        <w:t>And Clause 5.5 a majority of Councillor members of CEMAC constitute a quorum, meaning three Councillors are in attendance with the independent member.</w:t>
      </w:r>
    </w:p>
    <w:p w14:paraId="78CE4188" w14:textId="77777777" w:rsidR="009E2F12" w:rsidRDefault="00261EDA" w:rsidP="0039289F">
      <w:pPr>
        <w:numPr>
          <w:ilvl w:val="0"/>
          <w:numId w:val="5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Appoint the following Councillors to the Whittlesea City Council Standing Committees listed at Table C for a period of up to 12 months as follows:</w:t>
      </w:r>
    </w:p>
    <w:p w14:paraId="1BB4EFC6" w14:textId="77777777" w:rsidR="009E2F12" w:rsidRDefault="00261EDA" w:rsidP="0039289F">
      <w:pPr>
        <w:numPr>
          <w:ilvl w:val="0"/>
          <w:numId w:val="56"/>
        </w:numPr>
        <w:tabs>
          <w:tab w:val="left" w:pos="113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Audit and Risk Committee: Cr Taylor, Cr Lenberg and Cr McLindon (Proxy)</w:t>
      </w:r>
    </w:p>
    <w:p w14:paraId="075F5207" w14:textId="77777777" w:rsidR="009E2F12" w:rsidRDefault="00261EDA" w:rsidP="0039289F">
      <w:pPr>
        <w:numPr>
          <w:ilvl w:val="0"/>
          <w:numId w:val="56"/>
        </w:numPr>
        <w:tabs>
          <w:tab w:val="left" w:pos="113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CEO Employment Matters Advisory Committee: Cr Cox, Cr Colwell, Cr Gunn and Cr Zinni</w:t>
      </w:r>
    </w:p>
    <w:p w14:paraId="6EDA9AE0" w14:textId="77777777" w:rsidR="009E2F12" w:rsidRDefault="00261EDA" w:rsidP="0039289F">
      <w:pPr>
        <w:numPr>
          <w:ilvl w:val="0"/>
          <w:numId w:val="56"/>
        </w:numPr>
        <w:tabs>
          <w:tab w:val="left" w:pos="113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Hearing of Submissions Committee: Cr Stow, Cr Taylor, Cr Colwell, Cr Lappin and Cr Labrador</w:t>
      </w:r>
    </w:p>
    <w:p w14:paraId="53747664" w14:textId="77777777" w:rsidR="009E2F12" w:rsidRDefault="00261EDA" w:rsidP="0039289F">
      <w:pPr>
        <w:numPr>
          <w:ilvl w:val="0"/>
          <w:numId w:val="56"/>
        </w:numPr>
        <w:tabs>
          <w:tab w:val="left" w:pos="113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Councillors appointed to the Epping Cemetery Trust remains for the remainder of this Council term as resolved in November 2024.</w:t>
      </w:r>
    </w:p>
    <w:p w14:paraId="35EEAD46" w14:textId="77777777" w:rsidR="009E2F12" w:rsidRDefault="009E2F12" w:rsidP="00064E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Calibri" w:cs="Calibri"/>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116B94" w14:paraId="2B822498" w14:textId="77777777">
        <w:tc>
          <w:tcPr>
            <w:tcW w:w="9006" w:type="dxa"/>
            <w:tcBorders>
              <w:right w:val="single" w:sz="8" w:space="0" w:color="000000"/>
            </w:tcBorders>
            <w:shd w:val="clear" w:color="auto" w:fill="002060"/>
          </w:tcPr>
          <w:p w14:paraId="30D30C0D" w14:textId="77777777" w:rsidR="00116B94" w:rsidRDefault="00116B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COUNCILLOR/S WHO SPOKE TO MOTION</w:t>
            </w:r>
          </w:p>
        </w:tc>
      </w:tr>
      <w:tr w:rsidR="00116B94" w14:paraId="55D4C9BB" w14:textId="77777777">
        <w:tc>
          <w:tcPr>
            <w:tcW w:w="9006" w:type="dxa"/>
            <w:tcBorders>
              <w:left w:val="nil"/>
            </w:tcBorders>
          </w:tcPr>
          <w:p w14:paraId="3AC294D7" w14:textId="77777777" w:rsidR="00116B94" w:rsidRDefault="00116B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Colwell, Cr Gunn</w:t>
            </w:r>
          </w:p>
        </w:tc>
      </w:tr>
    </w:tbl>
    <w:p w14:paraId="5F4BEBAA" w14:textId="77777777" w:rsidR="00116B94" w:rsidRDefault="00116B94" w:rsidP="00116B94">
      <w:pPr>
        <w:spacing w:line="240" w:lineRule="auto"/>
        <w:rPr>
          <w:rFonts w:eastAsia="Calibri" w:cs="Calibri"/>
          <w:color w:val="000000"/>
          <w:lang w:eastAsia="en-AU" w:bidi="en-AU"/>
        </w:rPr>
      </w:pPr>
    </w:p>
    <w:p w14:paraId="207A3331" w14:textId="74E09D94" w:rsidR="009E2F12" w:rsidRDefault="00261EDA" w:rsidP="00064E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lang w:eastAsia="en-AU" w:bidi="en-AU"/>
        </w:rPr>
        <w:t>Cr Taylor proposed the following amendment</w:t>
      </w:r>
      <w:r w:rsidR="00886772">
        <w:rPr>
          <w:rFonts w:eastAsia="Calibri" w:cs="Calibri"/>
          <w:i/>
          <w:iCs/>
          <w:color w:val="000000"/>
          <w:lang w:eastAsia="en-AU" w:bidi="en-AU"/>
        </w:rPr>
        <w:t xml:space="preserve"> </w:t>
      </w:r>
      <w:r w:rsidR="00B50DB4">
        <w:rPr>
          <w:rFonts w:eastAsia="Calibri" w:cs="Calibri"/>
          <w:i/>
          <w:iCs/>
          <w:color w:val="000000"/>
          <w:lang w:eastAsia="en-AU" w:bidi="en-AU"/>
        </w:rPr>
        <w:t>to Cr Colwell, as the mover of the substantive motion and Cr Gunn, as the seconder.</w:t>
      </w:r>
      <w:r>
        <w:rPr>
          <w:rFonts w:eastAsia="Calibri" w:cs="Calibri"/>
          <w:i/>
          <w:iCs/>
          <w:color w:val="000000"/>
          <w:lang w:eastAsia="en-AU" w:bidi="en-AU"/>
        </w:rPr>
        <w:t xml:space="preserve"> Cr Colwell and Cr Gunn did not accept the amendment. </w:t>
      </w:r>
    </w:p>
    <w:p w14:paraId="0B0AB3B3" w14:textId="77777777" w:rsidR="009E2F12" w:rsidRDefault="009E2F12" w:rsidP="003928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p>
    <w:p w14:paraId="349C85C9" w14:textId="77777777" w:rsidR="009E2F12" w:rsidRDefault="00261EDA" w:rsidP="00B50D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eastAsia="Calibri" w:cs="Calibri"/>
          <w:i/>
          <w:iCs/>
          <w:color w:val="000000"/>
          <w:lang w:eastAsia="en-AU" w:bidi="en-AU"/>
        </w:rPr>
      </w:pPr>
      <w:r>
        <w:rPr>
          <w:rFonts w:eastAsia="Calibri" w:cs="Calibri"/>
          <w:i/>
          <w:iCs/>
          <w:color w:val="000000"/>
          <w:lang w:eastAsia="en-AU" w:bidi="en-AU"/>
        </w:rPr>
        <w:t>The Chair sought a seconder for Cr Taylor’s amendment.</w:t>
      </w:r>
    </w:p>
    <w:tbl>
      <w:tblPr>
        <w:tblW w:w="9010"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13"/>
        <w:gridCol w:w="7597"/>
      </w:tblGrid>
      <w:tr w:rsidR="009E2F12" w14:paraId="7322496B" w14:textId="77777777" w:rsidTr="001766DA">
        <w:tc>
          <w:tcPr>
            <w:tcW w:w="9009" w:type="dxa"/>
            <w:gridSpan w:val="2"/>
            <w:tcBorders>
              <w:bottom w:val="single" w:sz="4" w:space="0" w:color="auto"/>
            </w:tcBorders>
            <w:shd w:val="clear" w:color="auto" w:fill="002060"/>
          </w:tcPr>
          <w:p w14:paraId="73C54CDA" w14:textId="0EC94E82" w:rsidR="009E2F12" w:rsidRDefault="00261EDA" w:rsidP="00064E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color w:val="FFFFFF"/>
                <w:lang w:eastAsia="en-AU" w:bidi="en-AU"/>
              </w:rPr>
            </w:pPr>
            <w:r>
              <w:rPr>
                <w:rFonts w:eastAsia="Calibri" w:cs="Calibri"/>
                <w:b/>
                <w:bCs/>
                <w:color w:val="FFFFFF"/>
                <w:lang w:eastAsia="en-AU" w:bidi="en-AU"/>
              </w:rPr>
              <w:t>A</w:t>
            </w:r>
            <w:r w:rsidR="00064E96">
              <w:rPr>
                <w:rFonts w:eastAsia="Calibri" w:cs="Calibri"/>
                <w:b/>
                <w:bCs/>
                <w:color w:val="FFFFFF"/>
                <w:lang w:eastAsia="en-AU" w:bidi="en-AU"/>
              </w:rPr>
              <w:t>MENDMENT</w:t>
            </w:r>
          </w:p>
        </w:tc>
      </w:tr>
      <w:tr w:rsidR="009E2F12" w14:paraId="344E79B8" w14:textId="77777777" w:rsidTr="001766DA">
        <w:tblPrEx>
          <w:tblBorders>
            <w:insideH w:val="single" w:sz="4" w:space="0" w:color="auto"/>
            <w:insideV w:val="single" w:sz="4" w:space="0" w:color="auto"/>
          </w:tblBorders>
        </w:tblPrEx>
        <w:tc>
          <w:tcPr>
            <w:tcW w:w="1413" w:type="dxa"/>
            <w:tcBorders>
              <w:top w:val="single" w:sz="4" w:space="0" w:color="auto"/>
            </w:tcBorders>
          </w:tcPr>
          <w:p w14:paraId="05678263" w14:textId="77777777" w:rsidR="009E2F12" w:rsidRDefault="00261EDA" w:rsidP="001766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b/>
                <w:bCs/>
                <w:i/>
                <w:iCs/>
                <w:color w:val="000000"/>
                <w:lang w:eastAsia="en-AU" w:bidi="en-AU"/>
              </w:rPr>
            </w:pPr>
            <w:r>
              <w:rPr>
                <w:rFonts w:eastAsia="Calibri" w:cs="Calibri"/>
                <w:b/>
                <w:bCs/>
                <w:i/>
                <w:iCs/>
                <w:color w:val="000000"/>
                <w:lang w:eastAsia="en-AU" w:bidi="en-AU"/>
              </w:rPr>
              <w:t>Moved:</w:t>
            </w:r>
          </w:p>
        </w:tc>
        <w:tc>
          <w:tcPr>
            <w:tcW w:w="7597" w:type="dxa"/>
            <w:tcBorders>
              <w:top w:val="single" w:sz="4" w:space="0" w:color="auto"/>
            </w:tcBorders>
          </w:tcPr>
          <w:p w14:paraId="6F01D4D2" w14:textId="77777777" w:rsidR="009E2F12" w:rsidRDefault="00261EDA" w:rsidP="001766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Taylor</w:t>
            </w:r>
          </w:p>
        </w:tc>
      </w:tr>
      <w:tr w:rsidR="009E2F12" w14:paraId="13575658" w14:textId="77777777" w:rsidTr="001766DA">
        <w:tblPrEx>
          <w:tblBorders>
            <w:insideH w:val="single" w:sz="4" w:space="0" w:color="auto"/>
            <w:insideV w:val="single" w:sz="4" w:space="0" w:color="auto"/>
          </w:tblBorders>
        </w:tblPrEx>
        <w:tc>
          <w:tcPr>
            <w:tcW w:w="1413" w:type="dxa"/>
          </w:tcPr>
          <w:p w14:paraId="41A06461" w14:textId="77777777" w:rsidR="009E2F12" w:rsidRDefault="00261EDA" w:rsidP="00064E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i/>
                <w:iCs/>
                <w:color w:val="000000"/>
                <w:lang w:eastAsia="en-AU" w:bidi="en-AU"/>
              </w:rPr>
            </w:pPr>
            <w:r>
              <w:rPr>
                <w:rFonts w:eastAsia="Calibri" w:cs="Calibri"/>
                <w:b/>
                <w:bCs/>
                <w:i/>
                <w:iCs/>
                <w:color w:val="000000"/>
                <w:lang w:eastAsia="en-AU" w:bidi="en-AU"/>
              </w:rPr>
              <w:t>Seconded:</w:t>
            </w:r>
          </w:p>
        </w:tc>
        <w:tc>
          <w:tcPr>
            <w:tcW w:w="7597" w:type="dxa"/>
          </w:tcPr>
          <w:p w14:paraId="4137C397" w14:textId="77777777" w:rsidR="009E2F12" w:rsidRDefault="00261EDA" w:rsidP="00064E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lang w:eastAsia="en-AU" w:bidi="en-AU"/>
              </w:rPr>
              <w:t>Cr Labrador</w:t>
            </w:r>
          </w:p>
        </w:tc>
      </w:tr>
    </w:tbl>
    <w:p w14:paraId="18982352" w14:textId="77777777" w:rsidR="009E2F12" w:rsidRDefault="009E2F12" w:rsidP="00B40B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Calibri" w:cs="Calibri"/>
          <w:lang w:eastAsia="en-AU" w:bidi="en-AU"/>
        </w:rPr>
      </w:pPr>
    </w:p>
    <w:p w14:paraId="1F8FC0DB" w14:textId="77777777" w:rsidR="009E2F12" w:rsidRDefault="00261EDA" w:rsidP="00064E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THAT Council:</w:t>
      </w:r>
    </w:p>
    <w:p w14:paraId="68E650A5" w14:textId="77777777" w:rsidR="009E2F12" w:rsidRDefault="00261EDA" w:rsidP="00064E96">
      <w:pPr>
        <w:numPr>
          <w:ilvl w:val="0"/>
          <w:numId w:val="6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Appoint the following Councillors to the State-wide, Metropolitan, Regional and Whittlesea-based organisations as listed at Table A for a period of up to 12 months as follows:</w:t>
      </w:r>
    </w:p>
    <w:p w14:paraId="66B0C7E5" w14:textId="77777777" w:rsidR="009E2F12" w:rsidRDefault="00261EDA" w:rsidP="00064E96">
      <w:pPr>
        <w:numPr>
          <w:ilvl w:val="0"/>
          <w:numId w:val="61"/>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Municipal Association of Victoria: Cr Cox and Cr Stow (Proxy)</w:t>
      </w:r>
    </w:p>
    <w:p w14:paraId="26F182FF" w14:textId="77777777" w:rsidR="009E2F12" w:rsidRDefault="00261EDA" w:rsidP="00064E96">
      <w:pPr>
        <w:numPr>
          <w:ilvl w:val="0"/>
          <w:numId w:val="61"/>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Australian Local Government Women’s Association Incorporated: Cr Stow Until 30 June 2026</w:t>
      </w:r>
    </w:p>
    <w:p w14:paraId="1A3B2C35" w14:textId="77777777" w:rsidR="009E2F12" w:rsidRDefault="00261EDA" w:rsidP="00064E96">
      <w:pPr>
        <w:numPr>
          <w:ilvl w:val="0"/>
          <w:numId w:val="61"/>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Outer Melbourne Councils: Cr Cox and Cr Colwell (Proxy)</w:t>
      </w:r>
    </w:p>
    <w:p w14:paraId="6B1BB03D" w14:textId="77777777" w:rsidR="009E2F12" w:rsidRDefault="00261EDA" w:rsidP="00064E96">
      <w:pPr>
        <w:numPr>
          <w:ilvl w:val="0"/>
          <w:numId w:val="61"/>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Metropolitan Transport Forum Inc: Delegate appointed by the CEO</w:t>
      </w:r>
    </w:p>
    <w:p w14:paraId="2044FCD6" w14:textId="77777777" w:rsidR="009E2F12" w:rsidRDefault="00261EDA" w:rsidP="00064E96">
      <w:pPr>
        <w:numPr>
          <w:ilvl w:val="0"/>
          <w:numId w:val="61"/>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Northern Alliance for Greenhouse Action Executive: Cr Lappin</w:t>
      </w:r>
    </w:p>
    <w:p w14:paraId="11A46E25" w14:textId="77777777" w:rsidR="009E2F12" w:rsidRDefault="00261EDA" w:rsidP="00064E96">
      <w:pPr>
        <w:numPr>
          <w:ilvl w:val="0"/>
          <w:numId w:val="61"/>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Northern Councils Alliance: Cr Cox and Cr Stow (Proxy)</w:t>
      </w:r>
    </w:p>
    <w:p w14:paraId="6C223118" w14:textId="77777777" w:rsidR="009E2F12" w:rsidRDefault="00261EDA" w:rsidP="00064E96">
      <w:pPr>
        <w:numPr>
          <w:ilvl w:val="0"/>
          <w:numId w:val="61"/>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Victorian Local Governance Association: Cr Stow and Cr Zinni (Proxy) until 30 June 2026</w:t>
      </w:r>
    </w:p>
    <w:p w14:paraId="76C253A3" w14:textId="77777777" w:rsidR="009E2F12" w:rsidRDefault="00261EDA" w:rsidP="00064E96">
      <w:pPr>
        <w:numPr>
          <w:ilvl w:val="0"/>
          <w:numId w:val="61"/>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Whittlesea Community Futures Partnership: Cr Zinni</w:t>
      </w:r>
    </w:p>
    <w:p w14:paraId="180F800A" w14:textId="77777777" w:rsidR="009E2F12" w:rsidRDefault="00261EDA" w:rsidP="00064E96">
      <w:pPr>
        <w:numPr>
          <w:ilvl w:val="0"/>
          <w:numId w:val="61"/>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 xml:space="preserve">Yarra Plenty Regional Library Board: Cr Taylor and Cr Stow </w:t>
      </w:r>
    </w:p>
    <w:p w14:paraId="25AFC1CC" w14:textId="77777777" w:rsidR="009E2F12" w:rsidRDefault="00261EDA" w:rsidP="00064E96">
      <w:pPr>
        <w:numPr>
          <w:ilvl w:val="0"/>
          <w:numId w:val="61"/>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 xml:space="preserve">Municipal Emergency Management Planning Committee: Cr Taylor </w:t>
      </w:r>
    </w:p>
    <w:p w14:paraId="62AA717E" w14:textId="77777777" w:rsidR="009E2F12" w:rsidRDefault="00261EDA" w:rsidP="00064E96">
      <w:pPr>
        <w:numPr>
          <w:ilvl w:val="0"/>
          <w:numId w:val="61"/>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lastRenderedPageBreak/>
        <w:t>Whittlesea Multicultural Communities Council: Cr Brooks and Cr Lenberg (Proxy)</w:t>
      </w:r>
    </w:p>
    <w:p w14:paraId="3FD0EC6E" w14:textId="77777777" w:rsidR="009E2F12" w:rsidRDefault="00261EDA" w:rsidP="00064E96">
      <w:pPr>
        <w:numPr>
          <w:ilvl w:val="0"/>
          <w:numId w:val="61"/>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City of Whittlesea Community Awards Committee: Cr Gunn</w:t>
      </w:r>
    </w:p>
    <w:p w14:paraId="4D0B02E4" w14:textId="77777777" w:rsidR="009E2F12" w:rsidRDefault="00261EDA" w:rsidP="00064E96">
      <w:pPr>
        <w:numPr>
          <w:ilvl w:val="0"/>
          <w:numId w:val="61"/>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Whittlesea Reconciliation Group: Cr Colwell</w:t>
      </w:r>
    </w:p>
    <w:p w14:paraId="3A7AB0E2" w14:textId="77777777" w:rsidR="009E2F12" w:rsidRDefault="00261EDA" w:rsidP="00064E96">
      <w:pPr>
        <w:numPr>
          <w:ilvl w:val="0"/>
          <w:numId w:val="61"/>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 xml:space="preserve">Whittlesea Youth Commitment Strategic Advisory Group: Cr Colwell </w:t>
      </w:r>
    </w:p>
    <w:p w14:paraId="0FE08F98" w14:textId="77777777" w:rsidR="009E2F12" w:rsidRDefault="00261EDA" w:rsidP="00064E96">
      <w:pPr>
        <w:numPr>
          <w:ilvl w:val="0"/>
          <w:numId w:val="61"/>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Councillor appointed to the National Growth Areas Alliance Strategic Advisory Committee remains as resolved by Council on 22 July 2025</w:t>
      </w:r>
    </w:p>
    <w:p w14:paraId="34F16441" w14:textId="77777777" w:rsidR="009E2F12" w:rsidRDefault="00261EDA" w:rsidP="00064E96">
      <w:pPr>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Note the Mayor, Cr Cox will be appointed to the Outer Melbourne Councils and Northern Councils Alliance in accordance with their respective Terms of Reference and Charter.</w:t>
      </w:r>
    </w:p>
    <w:p w14:paraId="2B9FE7A2" w14:textId="77777777" w:rsidR="009E2F12" w:rsidRDefault="00261EDA" w:rsidP="00064E96">
      <w:pPr>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Appoint the following Councillors to the Council Advisory Committees as listed at Table B for a period of up to 12 months as follows:</w:t>
      </w:r>
    </w:p>
    <w:p w14:paraId="3085F969" w14:textId="77777777" w:rsidR="009E2F12" w:rsidRDefault="00261EDA" w:rsidP="00064E96">
      <w:pPr>
        <w:numPr>
          <w:ilvl w:val="0"/>
          <w:numId w:val="56"/>
        </w:numPr>
        <w:tabs>
          <w:tab w:val="left" w:pos="113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City of Whittlesea Disability Advisory Panel: Cr Gunn</w:t>
      </w:r>
    </w:p>
    <w:p w14:paraId="1EBDF688" w14:textId="77777777" w:rsidR="009E2F12" w:rsidRDefault="00261EDA" w:rsidP="00064E96">
      <w:pPr>
        <w:numPr>
          <w:ilvl w:val="0"/>
          <w:numId w:val="56"/>
        </w:numPr>
        <w:tabs>
          <w:tab w:val="left" w:pos="113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Whittlesea Disability Network: Cr Brooks and Cr Lappin (Proxy)</w:t>
      </w:r>
    </w:p>
    <w:p w14:paraId="78A77A86" w14:textId="77777777" w:rsidR="009E2F12" w:rsidRDefault="00261EDA" w:rsidP="00064E96">
      <w:pPr>
        <w:numPr>
          <w:ilvl w:val="0"/>
          <w:numId w:val="56"/>
        </w:numPr>
        <w:tabs>
          <w:tab w:val="left" w:pos="113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City of Whittlesea Business Advisory Panel: Cr Labrador, Cr Lenberg and Cr Zinni (Proxy)</w:t>
      </w:r>
    </w:p>
    <w:p w14:paraId="4C144C95" w14:textId="77777777" w:rsidR="009E2F12" w:rsidRDefault="00261EDA" w:rsidP="00064E96">
      <w:pPr>
        <w:numPr>
          <w:ilvl w:val="0"/>
          <w:numId w:val="56"/>
        </w:numPr>
        <w:tabs>
          <w:tab w:val="left" w:pos="113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Rainbow Advisory Committee: Cr Lenberg and Cr Colwell (Proxy)</w:t>
      </w:r>
    </w:p>
    <w:p w14:paraId="41CACB2B" w14:textId="77777777" w:rsidR="009E2F12" w:rsidRDefault="00261EDA" w:rsidP="00064E96">
      <w:pPr>
        <w:numPr>
          <w:ilvl w:val="0"/>
          <w:numId w:val="56"/>
        </w:numPr>
        <w:tabs>
          <w:tab w:val="left" w:pos="113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Whittlesea Aboriginal Gathering Place Advisory Group: Cr Zinni</w:t>
      </w:r>
    </w:p>
    <w:p w14:paraId="1BE0FEB3" w14:textId="77777777" w:rsidR="009E2F12" w:rsidRDefault="00261EDA" w:rsidP="00064E96">
      <w:pPr>
        <w:numPr>
          <w:ilvl w:val="0"/>
          <w:numId w:val="6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Resolve to amend the CEO Employment and Remuneration Policy at clause 2.1 Membership to read CEMAC will be comprised of:</w:t>
      </w:r>
    </w:p>
    <w:p w14:paraId="2197D6D8" w14:textId="77777777" w:rsidR="009E2F12" w:rsidRDefault="00261EDA" w:rsidP="00064E96">
      <w:pPr>
        <w:numPr>
          <w:ilvl w:val="1"/>
          <w:numId w:val="63"/>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 xml:space="preserve">the </w:t>
      </w:r>
      <w:proofErr w:type="gramStart"/>
      <w:r>
        <w:rPr>
          <w:rFonts w:eastAsia="Calibri" w:cs="Calibri"/>
          <w:color w:val="000000"/>
          <w:lang w:eastAsia="en-AU" w:bidi="en-AU"/>
        </w:rPr>
        <w:t>Mayor;</w:t>
      </w:r>
      <w:proofErr w:type="gramEnd"/>
      <w:r>
        <w:rPr>
          <w:rFonts w:eastAsia="Calibri" w:cs="Calibri"/>
          <w:color w:val="000000"/>
          <w:lang w:eastAsia="en-AU" w:bidi="en-AU"/>
        </w:rPr>
        <w:t xml:space="preserve"> </w:t>
      </w:r>
    </w:p>
    <w:p w14:paraId="5919F0B0" w14:textId="77777777" w:rsidR="009E2F12" w:rsidRDefault="00261EDA" w:rsidP="00064E96">
      <w:pPr>
        <w:numPr>
          <w:ilvl w:val="1"/>
          <w:numId w:val="64"/>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b/>
          <w:bCs/>
          <w:lang w:eastAsia="en-AU" w:bidi="en-AU"/>
        </w:rPr>
        <w:t>Four</w:t>
      </w:r>
      <w:r>
        <w:rPr>
          <w:rFonts w:eastAsia="Calibri" w:cs="Calibri"/>
          <w:lang w:eastAsia="en-AU" w:bidi="en-AU"/>
        </w:rPr>
        <w:t xml:space="preserve"> </w:t>
      </w:r>
      <w:r>
        <w:rPr>
          <w:rFonts w:eastAsia="Calibri" w:cs="Calibri"/>
          <w:color w:val="000000"/>
          <w:lang w:eastAsia="en-AU" w:bidi="en-AU"/>
        </w:rPr>
        <w:t xml:space="preserve">Councillors; and </w:t>
      </w:r>
    </w:p>
    <w:p w14:paraId="53337012" w14:textId="77777777" w:rsidR="009E2F12" w:rsidRDefault="00261EDA" w:rsidP="00064E96">
      <w:pPr>
        <w:numPr>
          <w:ilvl w:val="1"/>
          <w:numId w:val="63"/>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One independent chair appointed by Council in accordance with this policy.</w:t>
      </w:r>
    </w:p>
    <w:p w14:paraId="775F3E19" w14:textId="77777777" w:rsidR="009E2F12" w:rsidRDefault="00261EDA" w:rsidP="00064E9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rPr>
          <w:rFonts w:eastAsia="Calibri" w:cs="Calibri"/>
          <w:color w:val="000000"/>
          <w:lang w:eastAsia="en-AU" w:bidi="en-AU"/>
        </w:rPr>
      </w:pPr>
      <w:r>
        <w:rPr>
          <w:rFonts w:eastAsia="Calibri" w:cs="Calibri"/>
          <w:color w:val="000000"/>
          <w:lang w:eastAsia="en-AU" w:bidi="en-AU"/>
        </w:rPr>
        <w:t>And Clause 5.5 a majority of Councillor members of CEMAC constitute a quorum, meaning three Councillors are in attendance with the independent member.</w:t>
      </w:r>
    </w:p>
    <w:p w14:paraId="1BDE43F0" w14:textId="77777777" w:rsidR="009E2F12" w:rsidRDefault="00261EDA" w:rsidP="00064E96">
      <w:pPr>
        <w:numPr>
          <w:ilvl w:val="0"/>
          <w:numId w:val="6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Appoint the following Councillors to the Whittlesea City Council Standing Committees listed at Table C for a period of up to 12 months as follows:</w:t>
      </w:r>
    </w:p>
    <w:p w14:paraId="38E11598" w14:textId="77777777" w:rsidR="009E2F12" w:rsidRDefault="00261EDA" w:rsidP="00064E96">
      <w:pPr>
        <w:numPr>
          <w:ilvl w:val="0"/>
          <w:numId w:val="56"/>
        </w:numPr>
        <w:tabs>
          <w:tab w:val="left" w:pos="113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Audit and Risk Committee: Cr Taylor, Cr Lenberg and Cr McLindon (Proxy)</w:t>
      </w:r>
    </w:p>
    <w:p w14:paraId="2E064608" w14:textId="77777777" w:rsidR="009E2F12" w:rsidRDefault="00261EDA" w:rsidP="00064E96">
      <w:pPr>
        <w:numPr>
          <w:ilvl w:val="0"/>
          <w:numId w:val="56"/>
        </w:numPr>
        <w:tabs>
          <w:tab w:val="left" w:pos="113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 xml:space="preserve">CEO Employment Matters Advisory Committee: Cr Cox, Cr Colwell, Cr Gunn, Cr Zinni </w:t>
      </w:r>
      <w:r>
        <w:rPr>
          <w:rFonts w:eastAsia="Calibri" w:cs="Calibri"/>
          <w:b/>
          <w:bCs/>
          <w:lang w:eastAsia="en-AU" w:bidi="en-AU"/>
        </w:rPr>
        <w:t>and Cr Labrador</w:t>
      </w:r>
    </w:p>
    <w:p w14:paraId="41B96444" w14:textId="77777777" w:rsidR="009E2F12" w:rsidRDefault="00261EDA" w:rsidP="00064E96">
      <w:pPr>
        <w:numPr>
          <w:ilvl w:val="0"/>
          <w:numId w:val="56"/>
        </w:numPr>
        <w:tabs>
          <w:tab w:val="left" w:pos="113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Hearing of Submissions Committee: Cr Stow, Cr Taylor, Cr Colwell, Cr Lappin and Cr Labrador</w:t>
      </w:r>
    </w:p>
    <w:p w14:paraId="004869DC" w14:textId="77777777" w:rsidR="009E2F12" w:rsidRDefault="00261EDA" w:rsidP="00064E96">
      <w:pPr>
        <w:numPr>
          <w:ilvl w:val="0"/>
          <w:numId w:val="56"/>
        </w:numPr>
        <w:tabs>
          <w:tab w:val="left" w:pos="113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Councillors appointed to the Epping Cemetery Trust remains for the remainder of this Council term as resolved in November 2024.</w:t>
      </w:r>
    </w:p>
    <w:p w14:paraId="7511D8A3" w14:textId="77777777" w:rsidR="009E2F12" w:rsidRDefault="009E2F12" w:rsidP="00064E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EC530F" w14:paraId="112CB963" w14:textId="77777777">
        <w:tc>
          <w:tcPr>
            <w:tcW w:w="9006" w:type="dxa"/>
            <w:tcBorders>
              <w:right w:val="single" w:sz="8" w:space="0" w:color="000000"/>
            </w:tcBorders>
            <w:shd w:val="clear" w:color="auto" w:fill="002060"/>
          </w:tcPr>
          <w:p w14:paraId="491DA416" w14:textId="124CAB64" w:rsidR="00EC530F" w:rsidRDefault="00EC5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COUNCILLOR/S WHO SPOKE TO AMENDMENT</w:t>
            </w:r>
          </w:p>
        </w:tc>
      </w:tr>
      <w:tr w:rsidR="00EC530F" w14:paraId="3000639F" w14:textId="77777777">
        <w:tc>
          <w:tcPr>
            <w:tcW w:w="9006" w:type="dxa"/>
            <w:tcBorders>
              <w:left w:val="nil"/>
            </w:tcBorders>
          </w:tcPr>
          <w:p w14:paraId="7BD0B2D3" w14:textId="77777777" w:rsidR="00EC530F" w:rsidRDefault="00EC530F">
            <w:pPr>
              <w:tabs>
                <w:tab w:val="left" w:pos="3693"/>
                <w:tab w:val="left" w:pos="6540"/>
                <w:tab w:val="left" w:pos="9360"/>
                <w:tab w:val="left" w:pos="10080"/>
              </w:tabs>
              <w:spacing w:before="120"/>
              <w:rPr>
                <w:rFonts w:eastAsia="Calibri" w:cs="Calibri"/>
                <w:color w:val="000000"/>
                <w:lang w:eastAsia="en-AU" w:bidi="en-AU"/>
              </w:rPr>
            </w:pPr>
            <w:r>
              <w:rPr>
                <w:rFonts w:eastAsia="Calibri" w:cs="Calibri"/>
                <w:b/>
                <w:bCs/>
                <w:color w:val="000000"/>
                <w:lang w:eastAsia="en-AU" w:bidi="en-AU"/>
              </w:rPr>
              <w:t>IN FAVOUR</w:t>
            </w:r>
            <w:r>
              <w:rPr>
                <w:rFonts w:eastAsia="Calibri" w:cs="Calibri"/>
                <w:b/>
                <w:bCs/>
                <w:color w:val="000000"/>
                <w:lang w:eastAsia="en-AU" w:bidi="en-AU"/>
              </w:rPr>
              <w:tab/>
              <w:t>IN OPPOSITION</w:t>
            </w:r>
            <w:r>
              <w:rPr>
                <w:rFonts w:eastAsia="Calibri" w:cs="Calibri"/>
                <w:b/>
                <w:bCs/>
                <w:color w:val="000000"/>
                <w:lang w:eastAsia="en-AU" w:bidi="en-AU"/>
              </w:rPr>
              <w:tab/>
              <w:t>RIGHT OF REPLY</w:t>
            </w:r>
          </w:p>
          <w:p w14:paraId="10693AC5" w14:textId="79103250" w:rsidR="00EC530F" w:rsidRDefault="00EC530F" w:rsidP="00026A41">
            <w:pPr>
              <w:tabs>
                <w:tab w:val="left" w:pos="3705"/>
                <w:tab w:val="left" w:pos="6528"/>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Labrador, Cr Taylor</w:t>
            </w:r>
            <w:r>
              <w:rPr>
                <w:rFonts w:eastAsia="Calibri" w:cs="Calibri"/>
                <w:i/>
                <w:iCs/>
                <w:color w:val="000000"/>
                <w:lang w:eastAsia="en-AU" w:bidi="en-AU"/>
              </w:rPr>
              <w:tab/>
              <w:t>Cr Cox, Cr Zinni</w:t>
            </w:r>
          </w:p>
        </w:tc>
      </w:tr>
    </w:tbl>
    <w:p w14:paraId="19FA8C40" w14:textId="77777777" w:rsidR="00FA1B2B" w:rsidRDefault="00FA1B2B" w:rsidP="00EC5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0A11FFA9" w14:textId="77777777" w:rsidR="00FA1B2B" w:rsidRDefault="00FA1B2B">
      <w:pPr>
        <w:spacing w:line="240" w:lineRule="auto"/>
        <w:rPr>
          <w:rFonts w:eastAsia="Calibri" w:cs="Calibri"/>
          <w:color w:val="000000"/>
          <w:lang w:eastAsia="en-AU" w:bidi="en-AU"/>
        </w:rPr>
      </w:pPr>
      <w:r>
        <w:rPr>
          <w:rFonts w:eastAsia="Calibri" w:cs="Calibri"/>
          <w:color w:val="000000"/>
          <w:lang w:eastAsia="en-AU" w:bidi="en-AU"/>
        </w:rPr>
        <w:br w:type="page"/>
      </w:r>
    </w:p>
    <w:p w14:paraId="5C87C45A" w14:textId="77777777" w:rsidR="00360423" w:rsidRPr="008967C4" w:rsidRDefault="00360423" w:rsidP="003604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lastRenderedPageBreak/>
        <w:t>The Chair put the amendment to the vote.</w:t>
      </w: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FA1B2B" w14:paraId="17268E35" w14:textId="77777777">
        <w:tc>
          <w:tcPr>
            <w:tcW w:w="8997" w:type="dxa"/>
            <w:gridSpan w:val="3"/>
            <w:tcBorders>
              <w:bottom w:val="nil"/>
            </w:tcBorders>
            <w:shd w:val="clear" w:color="auto" w:fill="002060"/>
          </w:tcPr>
          <w:p w14:paraId="1819217E" w14:textId="77777777" w:rsidR="00FA1B2B" w:rsidRDefault="00FA1B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VOTING</w:t>
            </w:r>
          </w:p>
        </w:tc>
      </w:tr>
      <w:tr w:rsidR="00FA1B2B" w14:paraId="01663D50"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tcMar>
              <w:left w:w="118" w:type="dxa"/>
            </w:tcMar>
          </w:tcPr>
          <w:p w14:paraId="3D2A39E8" w14:textId="77777777" w:rsidR="00FA1B2B" w:rsidRDefault="00FA1B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tcPr>
          <w:p w14:paraId="17FC4B08" w14:textId="77777777" w:rsidR="00FA1B2B" w:rsidRDefault="00FA1B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tcMar>
              <w:left w:w="0" w:type="dxa"/>
              <w:right w:w="20" w:type="dxa"/>
            </w:tcMar>
          </w:tcPr>
          <w:p w14:paraId="44D72BE7" w14:textId="77777777" w:rsidR="00FA1B2B" w:rsidRDefault="00FA1B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0DBC0707" w14:textId="77777777" w:rsidR="00FA1B2B" w:rsidRDefault="00FA1B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FA1B2B" w14:paraId="0CE46878"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Mar>
              <w:left w:w="118" w:type="dxa"/>
            </w:tcMar>
          </w:tcPr>
          <w:p w14:paraId="470EB2CD" w14:textId="77777777" w:rsidR="00FA1B2B" w:rsidRDefault="008A30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hyperlink r:id="rId20" w:anchor="/minutetypedetail/7dfe87fd-1e06-ec11-b563-2818780d348a/false/false" w:history="1">
              <w:r>
                <w:rPr>
                  <w:rFonts w:eastAsia="Calibri" w:cs="Calibri"/>
                  <w:i/>
                  <w:iCs/>
                  <w:color w:val="000000"/>
                  <w:shd w:val="clear" w:color="auto" w:fill="FFFFFF"/>
                  <w:lang w:eastAsia="en-AU" w:bidi="en-AU"/>
                </w:rPr>
                <w:t>C</w:t>
              </w:r>
              <w:r w:rsidR="009E6578">
                <w:rPr>
                  <w:rFonts w:eastAsia="Calibri" w:cs="Calibri"/>
                  <w:i/>
                  <w:iCs/>
                  <w:color w:val="000000"/>
                  <w:shd w:val="clear" w:color="auto" w:fill="FFFFFF"/>
                  <w:lang w:eastAsia="en-AU" w:bidi="en-AU"/>
                </w:rPr>
                <w:t>r</w:t>
              </w:r>
            </w:hyperlink>
            <w:r w:rsidR="009E6578">
              <w:t xml:space="preserve"> </w:t>
            </w:r>
            <w:r w:rsidR="009E6578">
              <w:rPr>
                <w:i/>
                <w:iCs/>
              </w:rPr>
              <w:t>Labrador</w:t>
            </w:r>
          </w:p>
          <w:p w14:paraId="50E23172" w14:textId="77777777" w:rsidR="009E6578" w:rsidRDefault="009E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Pr>
                <w:i/>
                <w:iCs/>
              </w:rPr>
              <w:t>Cr McLindon</w:t>
            </w:r>
          </w:p>
          <w:p w14:paraId="6899039B" w14:textId="77777777" w:rsidR="009E6578" w:rsidRDefault="009E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Pr>
                <w:i/>
                <w:iCs/>
              </w:rPr>
              <w:t>Cr Stow</w:t>
            </w:r>
          </w:p>
          <w:p w14:paraId="4A4AC828" w14:textId="4B671987" w:rsidR="009E6578" w:rsidRPr="009E6578" w:rsidRDefault="009E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i/>
                <w:iCs/>
              </w:rPr>
              <w:t>Cr Taylor</w:t>
            </w:r>
          </w:p>
        </w:tc>
        <w:tc>
          <w:tcPr>
            <w:tcW w:w="2999" w:type="dxa"/>
            <w:tcBorders>
              <w:left w:val="nil"/>
            </w:tcBorders>
          </w:tcPr>
          <w:p w14:paraId="7B6EEC01" w14:textId="77777777" w:rsidR="00FA1B2B" w:rsidRDefault="009E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Colwell</w:t>
            </w:r>
          </w:p>
          <w:p w14:paraId="4AD08FF7" w14:textId="77777777" w:rsidR="009E6578" w:rsidRDefault="009E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Cox</w:t>
            </w:r>
          </w:p>
          <w:p w14:paraId="4DAC0C63" w14:textId="77777777" w:rsidR="009E6578" w:rsidRDefault="009E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Gunn</w:t>
            </w:r>
          </w:p>
          <w:p w14:paraId="18F18944" w14:textId="77777777" w:rsidR="009E6578" w:rsidRDefault="009E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Lappin</w:t>
            </w:r>
          </w:p>
          <w:p w14:paraId="31ED72D0" w14:textId="39A4C518" w:rsidR="009E6578" w:rsidRDefault="009E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Cr Zinni</w:t>
            </w:r>
          </w:p>
        </w:tc>
        <w:tc>
          <w:tcPr>
            <w:tcW w:w="2999" w:type="dxa"/>
            <w:tcBorders>
              <w:left w:val="nil"/>
            </w:tcBorders>
            <w:tcMar>
              <w:left w:w="0" w:type="dxa"/>
              <w:right w:w="20" w:type="dxa"/>
            </w:tcMar>
          </w:tcPr>
          <w:p w14:paraId="7D5A510D" w14:textId="454C0974" w:rsidR="00FA1B2B" w:rsidRDefault="004577BA">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Cr Lenberg</w:t>
            </w:r>
          </w:p>
        </w:tc>
      </w:tr>
    </w:tbl>
    <w:p w14:paraId="08102D00" w14:textId="77777777" w:rsidR="00FA1B2B" w:rsidRDefault="00FA1B2B" w:rsidP="00EC5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2908D0AC" w14:textId="3EFE1217" w:rsidR="00AC019D" w:rsidRPr="0039289F" w:rsidRDefault="00261EDA" w:rsidP="003928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eastAsia="Calibri" w:cs="Calibri"/>
          <w:i/>
          <w:iCs/>
          <w:color w:val="000000"/>
          <w:lang w:eastAsia="en-AU" w:bidi="en-AU"/>
        </w:rPr>
      </w:pPr>
      <w:r>
        <w:rPr>
          <w:rFonts w:eastAsia="Calibri" w:cs="Calibri"/>
          <w:i/>
          <w:iCs/>
          <w:color w:val="000000"/>
          <w:lang w:eastAsia="en-AU" w:bidi="en-AU"/>
        </w:rPr>
        <w:t xml:space="preserve">The amendment was </w:t>
      </w:r>
      <w:proofErr w:type="gramStart"/>
      <w:r>
        <w:rPr>
          <w:rFonts w:eastAsia="Calibri" w:cs="Calibri"/>
          <w:i/>
          <w:iCs/>
          <w:color w:val="000000"/>
          <w:lang w:eastAsia="en-AU" w:bidi="en-AU"/>
        </w:rPr>
        <w:t>defeated,</w:t>
      </w:r>
      <w:proofErr w:type="gramEnd"/>
      <w:r>
        <w:rPr>
          <w:rFonts w:eastAsia="Calibri" w:cs="Calibri"/>
          <w:i/>
          <w:iCs/>
          <w:color w:val="000000"/>
          <w:lang w:eastAsia="en-AU" w:bidi="en-AU"/>
        </w:rPr>
        <w:t xml:space="preserve"> therefore the original motion remained as the substantive motion.</w:t>
      </w:r>
    </w:p>
    <w:p w14:paraId="4F6296F5" w14:textId="6B444EC5" w:rsidR="0039289F" w:rsidRDefault="0039289F" w:rsidP="0039289F">
      <w:pPr>
        <w:pStyle w:val="Heading1"/>
      </w:pPr>
      <w:r>
        <w:t>SUBSTANTIVE MOTION</w:t>
      </w:r>
    </w:p>
    <w:p w14:paraId="63A3376E" w14:textId="77777777" w:rsidR="00AB76B0" w:rsidRDefault="00AB76B0" w:rsidP="003928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THAT Council:</w:t>
      </w:r>
    </w:p>
    <w:p w14:paraId="0792719F" w14:textId="77777777" w:rsidR="00AB76B0" w:rsidRDefault="00AB76B0" w:rsidP="0039289F">
      <w:pPr>
        <w:numPr>
          <w:ilvl w:val="0"/>
          <w:numId w:val="9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Appoint the following Councillors to the State-wide, Metropolitan, Regional and Whittlesea-based organisations as listed at Table A for a period of up to 12 months as follows:</w:t>
      </w:r>
    </w:p>
    <w:p w14:paraId="181DA181" w14:textId="77777777" w:rsidR="00AB76B0" w:rsidRDefault="00AB76B0" w:rsidP="0039289F">
      <w:pPr>
        <w:numPr>
          <w:ilvl w:val="1"/>
          <w:numId w:val="56"/>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Municipal Association of Victoria: Cr Cox and Cr Stow (Proxy)</w:t>
      </w:r>
    </w:p>
    <w:p w14:paraId="43C982F1" w14:textId="77777777" w:rsidR="00AB76B0" w:rsidRDefault="00AB76B0" w:rsidP="0039289F">
      <w:pPr>
        <w:numPr>
          <w:ilvl w:val="1"/>
          <w:numId w:val="56"/>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Australian Local Government Women’s Association Incorporated: Cr Stow Until 30 June 2026</w:t>
      </w:r>
    </w:p>
    <w:p w14:paraId="24B1306B" w14:textId="77777777" w:rsidR="00AB76B0" w:rsidRDefault="00AB76B0" w:rsidP="0039289F">
      <w:pPr>
        <w:numPr>
          <w:ilvl w:val="1"/>
          <w:numId w:val="56"/>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Outer Melbourne Councils: Cr Cox and Cr Colwell (Proxy)</w:t>
      </w:r>
    </w:p>
    <w:p w14:paraId="3C9B3CAF" w14:textId="77777777" w:rsidR="00AB76B0" w:rsidRDefault="00AB76B0" w:rsidP="0039289F">
      <w:pPr>
        <w:numPr>
          <w:ilvl w:val="1"/>
          <w:numId w:val="56"/>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Metropolitan Transport Forum Inc: Delegate appointed by the CEO</w:t>
      </w:r>
    </w:p>
    <w:p w14:paraId="2A73C7D0" w14:textId="77777777" w:rsidR="00AB76B0" w:rsidRDefault="00AB76B0" w:rsidP="0039289F">
      <w:pPr>
        <w:numPr>
          <w:ilvl w:val="1"/>
          <w:numId w:val="56"/>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Northern Alliance for Greenhouse Action Executive: Cr Lappin</w:t>
      </w:r>
    </w:p>
    <w:p w14:paraId="36C53FEB" w14:textId="77777777" w:rsidR="00AB76B0" w:rsidRDefault="00AB76B0" w:rsidP="0039289F">
      <w:pPr>
        <w:numPr>
          <w:ilvl w:val="1"/>
          <w:numId w:val="56"/>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Northern Councils Alliance: Cr Cox and Cr Stow (Proxy)</w:t>
      </w:r>
    </w:p>
    <w:p w14:paraId="4831ED8B" w14:textId="77777777" w:rsidR="00AB76B0" w:rsidRDefault="00AB76B0" w:rsidP="0039289F">
      <w:pPr>
        <w:numPr>
          <w:ilvl w:val="1"/>
          <w:numId w:val="56"/>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Victorian Local Governance Association: Cr Stow and Cr Zinni (Proxy) until 30 June 2026</w:t>
      </w:r>
    </w:p>
    <w:p w14:paraId="3E72B8CD" w14:textId="77777777" w:rsidR="00AB76B0" w:rsidRDefault="00AB76B0" w:rsidP="0039289F">
      <w:pPr>
        <w:numPr>
          <w:ilvl w:val="1"/>
          <w:numId w:val="56"/>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Whittlesea Community Futures Partnership: Cr Zinni</w:t>
      </w:r>
    </w:p>
    <w:p w14:paraId="52285901" w14:textId="77777777" w:rsidR="00AB76B0" w:rsidRDefault="00AB76B0" w:rsidP="0039289F">
      <w:pPr>
        <w:numPr>
          <w:ilvl w:val="1"/>
          <w:numId w:val="56"/>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 xml:space="preserve">Yarra Plenty Regional Library Board: Cr Taylor and Cr Stow </w:t>
      </w:r>
    </w:p>
    <w:p w14:paraId="70EB4E9B" w14:textId="77777777" w:rsidR="00AB76B0" w:rsidRDefault="00AB76B0" w:rsidP="0039289F">
      <w:pPr>
        <w:numPr>
          <w:ilvl w:val="1"/>
          <w:numId w:val="56"/>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 xml:space="preserve">Municipal Emergency Management Planning Committee: Cr Taylor </w:t>
      </w:r>
    </w:p>
    <w:p w14:paraId="0E3388F2" w14:textId="77777777" w:rsidR="00AB76B0" w:rsidRDefault="00AB76B0" w:rsidP="0039289F">
      <w:pPr>
        <w:numPr>
          <w:ilvl w:val="1"/>
          <w:numId w:val="56"/>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Whittlesea Multicultural Communities Council: Cr Brooks and Cr Lenberg (Proxy)</w:t>
      </w:r>
    </w:p>
    <w:p w14:paraId="6A197079" w14:textId="77777777" w:rsidR="00AB76B0" w:rsidRDefault="00AB76B0" w:rsidP="0039289F">
      <w:pPr>
        <w:numPr>
          <w:ilvl w:val="1"/>
          <w:numId w:val="56"/>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City of Whittlesea Community Awards Committee: Cr Gunn</w:t>
      </w:r>
    </w:p>
    <w:p w14:paraId="6CFCB383" w14:textId="77777777" w:rsidR="00AB76B0" w:rsidRDefault="00AB76B0" w:rsidP="0039289F">
      <w:pPr>
        <w:numPr>
          <w:ilvl w:val="1"/>
          <w:numId w:val="56"/>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Whittlesea Reconciliation Group: Cr Colwell</w:t>
      </w:r>
    </w:p>
    <w:p w14:paraId="357F9576" w14:textId="77777777" w:rsidR="00AB76B0" w:rsidRDefault="00AB76B0" w:rsidP="0039289F">
      <w:pPr>
        <w:numPr>
          <w:ilvl w:val="1"/>
          <w:numId w:val="56"/>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 xml:space="preserve">Whittlesea Youth Commitment Strategic Advisory Group: Cr Colwell </w:t>
      </w:r>
    </w:p>
    <w:p w14:paraId="7A95A6DB" w14:textId="77777777" w:rsidR="00AB76B0" w:rsidRDefault="00AB76B0" w:rsidP="0039289F">
      <w:pPr>
        <w:numPr>
          <w:ilvl w:val="1"/>
          <w:numId w:val="56"/>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Councillor appointed to the National Growth Areas Alliance Strategic Advisory Committee remains as resolved by Council on 22 July 2025</w:t>
      </w:r>
    </w:p>
    <w:p w14:paraId="5A2F1B57" w14:textId="77777777" w:rsidR="00AB76B0" w:rsidRDefault="00AB76B0" w:rsidP="0039289F">
      <w:pPr>
        <w:numPr>
          <w:ilvl w:val="0"/>
          <w:numId w:val="9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Note the Mayor, Cr Cox will be appointed to the Outer Melbourne Councils and Northern Councils Alliance in accordance with their respective Terms of Reference and Charter.</w:t>
      </w:r>
    </w:p>
    <w:p w14:paraId="5C38B524" w14:textId="77777777" w:rsidR="00AB76B0" w:rsidRDefault="00AB76B0" w:rsidP="0039289F">
      <w:pPr>
        <w:numPr>
          <w:ilvl w:val="0"/>
          <w:numId w:val="9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Appoint the following Councillors to the Council Advisory Committees as listed at Table B for a period of up to 12 months as follows:</w:t>
      </w:r>
    </w:p>
    <w:p w14:paraId="068A0C6F" w14:textId="77777777" w:rsidR="00AB76B0" w:rsidRDefault="00AB76B0" w:rsidP="0039289F">
      <w:pPr>
        <w:numPr>
          <w:ilvl w:val="0"/>
          <w:numId w:val="56"/>
        </w:numPr>
        <w:tabs>
          <w:tab w:val="left" w:pos="113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lastRenderedPageBreak/>
        <w:t>City of Whittlesea Disability Advisory Panel: Cr Gunn</w:t>
      </w:r>
    </w:p>
    <w:p w14:paraId="790BB671" w14:textId="77777777" w:rsidR="00AB76B0" w:rsidRDefault="00AB76B0" w:rsidP="0039289F">
      <w:pPr>
        <w:numPr>
          <w:ilvl w:val="0"/>
          <w:numId w:val="56"/>
        </w:numPr>
        <w:tabs>
          <w:tab w:val="left" w:pos="113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Whittlesea Disability Network: Cr Brooks and Cr Lappin (Proxy)</w:t>
      </w:r>
    </w:p>
    <w:p w14:paraId="51630F20" w14:textId="77777777" w:rsidR="00AB76B0" w:rsidRDefault="00AB76B0" w:rsidP="0039289F">
      <w:pPr>
        <w:numPr>
          <w:ilvl w:val="0"/>
          <w:numId w:val="56"/>
        </w:numPr>
        <w:tabs>
          <w:tab w:val="left" w:pos="113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City of Whittlesea Business Advisory Panel: Cr Labrador, Cr Lenberg and Cr Zinni (Proxy)</w:t>
      </w:r>
    </w:p>
    <w:p w14:paraId="6048250D" w14:textId="77777777" w:rsidR="00AB76B0" w:rsidRDefault="00AB76B0" w:rsidP="0039289F">
      <w:pPr>
        <w:numPr>
          <w:ilvl w:val="0"/>
          <w:numId w:val="56"/>
        </w:numPr>
        <w:tabs>
          <w:tab w:val="left" w:pos="113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Rainbow Advisory Committee: Cr Lenberg and Cr Colwell (Proxy)</w:t>
      </w:r>
    </w:p>
    <w:p w14:paraId="4AC2492D" w14:textId="77777777" w:rsidR="00AB76B0" w:rsidRDefault="00AB76B0" w:rsidP="0039289F">
      <w:pPr>
        <w:numPr>
          <w:ilvl w:val="0"/>
          <w:numId w:val="56"/>
        </w:numPr>
        <w:tabs>
          <w:tab w:val="left" w:pos="113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Whittlesea Aboriginal Gathering Place Advisory Group: Cr Zinni</w:t>
      </w:r>
    </w:p>
    <w:p w14:paraId="1A7E1AF1" w14:textId="77777777" w:rsidR="00AB76B0" w:rsidRDefault="00AB76B0" w:rsidP="0039289F">
      <w:pPr>
        <w:numPr>
          <w:ilvl w:val="0"/>
          <w:numId w:val="9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Resolve to amend the CEO Employment and Remuneration Policy at clause 2.1 Membership to read CEMAC will be comprised of:</w:t>
      </w:r>
    </w:p>
    <w:p w14:paraId="72DC4FFD" w14:textId="77777777" w:rsidR="00AB76B0" w:rsidRDefault="00AB76B0" w:rsidP="0039289F">
      <w:pPr>
        <w:numPr>
          <w:ilvl w:val="1"/>
          <w:numId w:val="9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 xml:space="preserve">the </w:t>
      </w:r>
      <w:proofErr w:type="gramStart"/>
      <w:r>
        <w:rPr>
          <w:rFonts w:eastAsia="Calibri" w:cs="Calibri"/>
          <w:color w:val="000000"/>
          <w:lang w:eastAsia="en-AU" w:bidi="en-AU"/>
        </w:rPr>
        <w:t>Mayor;</w:t>
      </w:r>
      <w:proofErr w:type="gramEnd"/>
      <w:r>
        <w:rPr>
          <w:rFonts w:eastAsia="Calibri" w:cs="Calibri"/>
          <w:color w:val="000000"/>
          <w:lang w:eastAsia="en-AU" w:bidi="en-AU"/>
        </w:rPr>
        <w:t xml:space="preserve"> </w:t>
      </w:r>
    </w:p>
    <w:p w14:paraId="08F57ED8" w14:textId="77777777" w:rsidR="00AB76B0" w:rsidRDefault="00AB76B0" w:rsidP="0039289F">
      <w:pPr>
        <w:numPr>
          <w:ilvl w:val="1"/>
          <w:numId w:val="9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 xml:space="preserve">Three Councillors; and </w:t>
      </w:r>
    </w:p>
    <w:p w14:paraId="4D0FE787" w14:textId="77777777" w:rsidR="00AB76B0" w:rsidRDefault="00AB76B0" w:rsidP="0039289F">
      <w:pPr>
        <w:numPr>
          <w:ilvl w:val="1"/>
          <w:numId w:val="9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One independent chair appointed by Council in accordance with this policy.</w:t>
      </w:r>
    </w:p>
    <w:p w14:paraId="763215AF" w14:textId="77777777" w:rsidR="00AB76B0" w:rsidRDefault="00AB76B0" w:rsidP="0039289F">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rPr>
          <w:rFonts w:eastAsia="Calibri" w:cs="Calibri"/>
          <w:color w:val="000000"/>
          <w:lang w:eastAsia="en-AU" w:bidi="en-AU"/>
        </w:rPr>
      </w:pPr>
      <w:r>
        <w:rPr>
          <w:rFonts w:eastAsia="Calibri" w:cs="Calibri"/>
          <w:color w:val="000000"/>
          <w:lang w:eastAsia="en-AU" w:bidi="en-AU"/>
        </w:rPr>
        <w:t>And Clause 5.5 a majority of Councillor members of CEMAC constitute a quorum, meaning three Councillors are in attendance with the independent member.</w:t>
      </w:r>
    </w:p>
    <w:p w14:paraId="7A76CD23" w14:textId="77777777" w:rsidR="00AB76B0" w:rsidRDefault="00AB76B0" w:rsidP="0039289F">
      <w:pPr>
        <w:numPr>
          <w:ilvl w:val="0"/>
          <w:numId w:val="9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Appoint the following Councillors to the Whittlesea City Council Standing Committees listed at Table C for a period of up to 12 months as follows:</w:t>
      </w:r>
    </w:p>
    <w:p w14:paraId="3AA8AD94" w14:textId="77777777" w:rsidR="00AB76B0" w:rsidRDefault="00AB76B0" w:rsidP="0039289F">
      <w:pPr>
        <w:numPr>
          <w:ilvl w:val="0"/>
          <w:numId w:val="56"/>
        </w:numPr>
        <w:tabs>
          <w:tab w:val="left" w:pos="113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Audit and Risk Committee: Cr Taylor, Cr Lenberg and Cr McLindon (Proxy)</w:t>
      </w:r>
    </w:p>
    <w:p w14:paraId="7417D5F6" w14:textId="77777777" w:rsidR="00AB76B0" w:rsidRDefault="00AB76B0" w:rsidP="0039289F">
      <w:pPr>
        <w:numPr>
          <w:ilvl w:val="0"/>
          <w:numId w:val="56"/>
        </w:numPr>
        <w:tabs>
          <w:tab w:val="left" w:pos="113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CEO Employment Matters Advisory Committee: Cr Cox, Cr Colwell, Cr Gunn and Cr Zinni</w:t>
      </w:r>
    </w:p>
    <w:p w14:paraId="51783E58" w14:textId="77777777" w:rsidR="00AB76B0" w:rsidRDefault="00AB76B0" w:rsidP="0039289F">
      <w:pPr>
        <w:numPr>
          <w:ilvl w:val="0"/>
          <w:numId w:val="56"/>
        </w:numPr>
        <w:tabs>
          <w:tab w:val="left" w:pos="113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Hearing of Submissions Committee: Cr Stow, Cr Taylor, Cr Colwell, Cr Lappin and Cr Labrador</w:t>
      </w:r>
    </w:p>
    <w:p w14:paraId="0CFC991A" w14:textId="77777777" w:rsidR="00AB76B0" w:rsidRDefault="00AB76B0" w:rsidP="0039289F">
      <w:pPr>
        <w:numPr>
          <w:ilvl w:val="0"/>
          <w:numId w:val="56"/>
        </w:numPr>
        <w:tabs>
          <w:tab w:val="left" w:pos="113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Councillors appointed to the Epping Cemetery Trust remains for the remainder of this Council term as resolved in November 2024.</w:t>
      </w:r>
    </w:p>
    <w:p w14:paraId="7E10874D" w14:textId="77777777" w:rsidR="009E2F12" w:rsidRDefault="009E2F12" w:rsidP="00064E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p>
    <w:p w14:paraId="035A5B12" w14:textId="274785C0" w:rsidR="009E2F12" w:rsidRDefault="00261EDA" w:rsidP="00010D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eastAsia="Calibri" w:cs="Calibri"/>
          <w:i/>
          <w:color w:val="000000"/>
          <w:lang w:eastAsia="en-AU" w:bidi="en-AU"/>
        </w:rPr>
      </w:pPr>
      <w:r>
        <w:rPr>
          <w:rFonts w:eastAsia="Calibri" w:cs="Calibri"/>
          <w:i/>
          <w:iCs/>
          <w:color w:val="000000"/>
          <w:lang w:eastAsia="en-AU" w:bidi="en-AU"/>
        </w:rPr>
        <w:t>Cr Labrador proposed the following amendment</w:t>
      </w:r>
      <w:r w:rsidR="00010D0F">
        <w:rPr>
          <w:rFonts w:eastAsia="Calibri" w:cs="Calibri"/>
          <w:i/>
          <w:iCs/>
          <w:color w:val="000000"/>
          <w:lang w:eastAsia="en-AU" w:bidi="en-AU"/>
        </w:rPr>
        <w:t xml:space="preserve"> </w:t>
      </w:r>
      <w:r w:rsidR="001314BE">
        <w:rPr>
          <w:rFonts w:eastAsia="Calibri" w:cs="Calibri"/>
          <w:i/>
          <w:iCs/>
          <w:color w:val="000000"/>
          <w:lang w:eastAsia="en-AU" w:bidi="en-AU"/>
        </w:rPr>
        <w:t xml:space="preserve">to </w:t>
      </w:r>
      <w:r w:rsidR="00010D0F">
        <w:rPr>
          <w:rFonts w:eastAsia="Calibri" w:cs="Calibri"/>
          <w:i/>
          <w:iCs/>
          <w:color w:val="000000"/>
          <w:lang w:eastAsia="en-AU" w:bidi="en-AU"/>
        </w:rPr>
        <w:t xml:space="preserve">Cr Colwell, as the mover of the substantive motion and Cr Gunn, as the seconder. Cr Colwell and Cr Gunn </w:t>
      </w:r>
      <w:r w:rsidR="00010D0F">
        <w:rPr>
          <w:rFonts w:eastAsia="Calibri" w:cs="Calibri"/>
          <w:i/>
          <w:color w:val="000000"/>
        </w:rPr>
        <w:t>accepted the amendment which then became the substantive motion.</w:t>
      </w:r>
    </w:p>
    <w:p w14:paraId="15DC05CC" w14:textId="4A6589C2" w:rsidR="0039289F" w:rsidRDefault="0039289F" w:rsidP="0039289F">
      <w:pPr>
        <w:pStyle w:val="Heading1"/>
      </w:pPr>
      <w:r>
        <w:t>AMENDMENT</w:t>
      </w:r>
    </w:p>
    <w:p w14:paraId="0A243B6E" w14:textId="77777777" w:rsidR="009E2F12" w:rsidRDefault="00261EDA" w:rsidP="004E6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THAT Council:</w:t>
      </w:r>
    </w:p>
    <w:p w14:paraId="2B089FF0" w14:textId="77777777" w:rsidR="009E2F12" w:rsidRDefault="00261EDA" w:rsidP="004E6931">
      <w:pPr>
        <w:numPr>
          <w:ilvl w:val="0"/>
          <w:numId w:val="6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Appoint the following Councillors to the State-wide, Metropolitan, Regional and Whittlesea-based organisations as listed at Table A for a period of up to 12 months as follows:</w:t>
      </w:r>
    </w:p>
    <w:p w14:paraId="04EC7DC7" w14:textId="77777777" w:rsidR="009E2F12" w:rsidRDefault="00261EDA" w:rsidP="004E6931">
      <w:pPr>
        <w:numPr>
          <w:ilvl w:val="0"/>
          <w:numId w:val="61"/>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Municipal Association of Victoria: Cr Cox and Cr Stow (Proxy)</w:t>
      </w:r>
    </w:p>
    <w:p w14:paraId="7FA1E89F" w14:textId="77777777" w:rsidR="009E2F12" w:rsidRDefault="00261EDA" w:rsidP="004E6931">
      <w:pPr>
        <w:numPr>
          <w:ilvl w:val="0"/>
          <w:numId w:val="61"/>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Australian Local Government Women’s Association Incorporated: Cr Stow Until 30 June 2026</w:t>
      </w:r>
    </w:p>
    <w:p w14:paraId="016617D9" w14:textId="77777777" w:rsidR="009E2F12" w:rsidRDefault="00261EDA" w:rsidP="004E6931">
      <w:pPr>
        <w:numPr>
          <w:ilvl w:val="0"/>
          <w:numId w:val="61"/>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Outer Melbourne Councils: Cr Cox and Cr Colwell (Proxy)</w:t>
      </w:r>
    </w:p>
    <w:p w14:paraId="44AD8B84" w14:textId="77777777" w:rsidR="009E2F12" w:rsidRDefault="00261EDA" w:rsidP="004E6931">
      <w:pPr>
        <w:numPr>
          <w:ilvl w:val="0"/>
          <w:numId w:val="61"/>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Metropolitan Transport Forum Inc: Delegate appointed by the CEO</w:t>
      </w:r>
    </w:p>
    <w:p w14:paraId="50CE1CD2" w14:textId="77777777" w:rsidR="009E2F12" w:rsidRDefault="00261EDA" w:rsidP="004E6931">
      <w:pPr>
        <w:numPr>
          <w:ilvl w:val="0"/>
          <w:numId w:val="61"/>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Northern Alliance for Greenhouse Action Executive: Cr Lappin</w:t>
      </w:r>
    </w:p>
    <w:p w14:paraId="0E348FBD" w14:textId="77777777" w:rsidR="009E2F12" w:rsidRDefault="00261EDA" w:rsidP="004E6931">
      <w:pPr>
        <w:numPr>
          <w:ilvl w:val="0"/>
          <w:numId w:val="61"/>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Northern Councils Alliance: Cr Cox and Cr Stow (Proxy)</w:t>
      </w:r>
    </w:p>
    <w:p w14:paraId="117B0B46" w14:textId="77777777" w:rsidR="009E2F12" w:rsidRDefault="00261EDA" w:rsidP="004E6931">
      <w:pPr>
        <w:numPr>
          <w:ilvl w:val="0"/>
          <w:numId w:val="61"/>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Victorian Local Governance Association: Cr Stow and Cr Zinni (Proxy) until 30 June 2026</w:t>
      </w:r>
    </w:p>
    <w:p w14:paraId="386C2617" w14:textId="77777777" w:rsidR="009E2F12" w:rsidRDefault="00261EDA" w:rsidP="004E6931">
      <w:pPr>
        <w:numPr>
          <w:ilvl w:val="0"/>
          <w:numId w:val="61"/>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Whittlesea Community Futures Partnership: Cr Zinni</w:t>
      </w:r>
    </w:p>
    <w:p w14:paraId="27FE19E6" w14:textId="77777777" w:rsidR="009E2F12" w:rsidRDefault="00261EDA" w:rsidP="004E6931">
      <w:pPr>
        <w:numPr>
          <w:ilvl w:val="0"/>
          <w:numId w:val="61"/>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lastRenderedPageBreak/>
        <w:t xml:space="preserve">Yarra Plenty Regional Library Board: Cr Taylor and Cr Stow </w:t>
      </w:r>
    </w:p>
    <w:p w14:paraId="5A34425A" w14:textId="77777777" w:rsidR="009E2F12" w:rsidRDefault="00261EDA" w:rsidP="004E6931">
      <w:pPr>
        <w:numPr>
          <w:ilvl w:val="0"/>
          <w:numId w:val="61"/>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 xml:space="preserve">Municipal Emergency Management Planning Committee: Cr Taylor </w:t>
      </w:r>
    </w:p>
    <w:p w14:paraId="21E26092" w14:textId="77777777" w:rsidR="009E2F12" w:rsidRDefault="00261EDA" w:rsidP="004E6931">
      <w:pPr>
        <w:numPr>
          <w:ilvl w:val="0"/>
          <w:numId w:val="61"/>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 xml:space="preserve">Whittlesea Multicultural Communities Council: Cr Brooks and </w:t>
      </w:r>
      <w:r>
        <w:rPr>
          <w:rFonts w:eastAsia="Calibri" w:cs="Calibri"/>
          <w:b/>
          <w:bCs/>
          <w:strike/>
          <w:color w:val="000000"/>
          <w:lang w:eastAsia="en-AU" w:bidi="en-AU"/>
        </w:rPr>
        <w:t>Cr Lenberg</w:t>
      </w:r>
      <w:r>
        <w:rPr>
          <w:rFonts w:eastAsia="Calibri" w:cs="Calibri"/>
          <w:color w:val="000000"/>
          <w:lang w:eastAsia="en-AU" w:bidi="en-AU"/>
        </w:rPr>
        <w:t xml:space="preserve"> </w:t>
      </w:r>
      <w:r>
        <w:rPr>
          <w:rFonts w:eastAsia="Calibri" w:cs="Calibri"/>
          <w:b/>
          <w:bCs/>
          <w:lang w:eastAsia="en-AU" w:bidi="en-AU"/>
        </w:rPr>
        <w:t>Cr Labrador</w:t>
      </w:r>
      <w:r>
        <w:rPr>
          <w:rFonts w:eastAsia="Calibri" w:cs="Calibri"/>
          <w:lang w:eastAsia="en-AU" w:bidi="en-AU"/>
        </w:rPr>
        <w:t xml:space="preserve"> </w:t>
      </w:r>
      <w:r>
        <w:rPr>
          <w:rFonts w:eastAsia="Calibri" w:cs="Calibri"/>
          <w:color w:val="000000"/>
          <w:lang w:eastAsia="en-AU" w:bidi="en-AU"/>
        </w:rPr>
        <w:t>(Proxy)</w:t>
      </w:r>
    </w:p>
    <w:p w14:paraId="049F8DC5" w14:textId="77777777" w:rsidR="009E2F12" w:rsidRDefault="00261EDA" w:rsidP="004E6931">
      <w:pPr>
        <w:numPr>
          <w:ilvl w:val="0"/>
          <w:numId w:val="61"/>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City of Whittlesea Community Awards Committee: Cr Gunn</w:t>
      </w:r>
    </w:p>
    <w:p w14:paraId="780E720A" w14:textId="77777777" w:rsidR="009E2F12" w:rsidRDefault="00261EDA" w:rsidP="004E6931">
      <w:pPr>
        <w:numPr>
          <w:ilvl w:val="0"/>
          <w:numId w:val="61"/>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Whittlesea Reconciliation Group: Cr Colwell</w:t>
      </w:r>
    </w:p>
    <w:p w14:paraId="5D39E1AB" w14:textId="77777777" w:rsidR="009E2F12" w:rsidRDefault="00261EDA" w:rsidP="004E6931">
      <w:pPr>
        <w:numPr>
          <w:ilvl w:val="0"/>
          <w:numId w:val="61"/>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 xml:space="preserve">Whittlesea Youth Commitment Strategic Advisory Group: Cr Colwell </w:t>
      </w:r>
    </w:p>
    <w:p w14:paraId="109336AA" w14:textId="77777777" w:rsidR="009E2F12" w:rsidRDefault="00261EDA" w:rsidP="004E6931">
      <w:pPr>
        <w:numPr>
          <w:ilvl w:val="0"/>
          <w:numId w:val="61"/>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Councillor appointed to the National Growth Areas Alliance Strategic Advisory Committee remains as resolved by Council on 22 July 2025</w:t>
      </w:r>
    </w:p>
    <w:p w14:paraId="7AA4CD8E" w14:textId="77777777" w:rsidR="009E2F12" w:rsidRDefault="00261EDA" w:rsidP="004E6931">
      <w:pPr>
        <w:numPr>
          <w:ilvl w:val="0"/>
          <w:numId w:val="6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Note the Mayor, Cr Cox will be appointed to the Outer Melbourne Councils and Northern Councils Alliance in accordance with their respective Terms of Reference and Charter.</w:t>
      </w:r>
    </w:p>
    <w:p w14:paraId="1F6EAA76" w14:textId="77777777" w:rsidR="009E2F12" w:rsidRDefault="00261EDA" w:rsidP="004E6931">
      <w:pPr>
        <w:numPr>
          <w:ilvl w:val="0"/>
          <w:numId w:val="6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Appoint the following Councillors to the Council Advisory Committees as listed at Table B for a period of up to 12 months as follows:</w:t>
      </w:r>
    </w:p>
    <w:p w14:paraId="738E3DAA" w14:textId="77777777" w:rsidR="009E2F12" w:rsidRDefault="00261EDA" w:rsidP="004E6931">
      <w:pPr>
        <w:numPr>
          <w:ilvl w:val="0"/>
          <w:numId w:val="56"/>
        </w:numPr>
        <w:tabs>
          <w:tab w:val="left" w:pos="113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City of Whittlesea Disability Advisory Panel: Cr Gunn</w:t>
      </w:r>
    </w:p>
    <w:p w14:paraId="32E0A9EE" w14:textId="77777777" w:rsidR="009E2F12" w:rsidRDefault="00261EDA" w:rsidP="004E6931">
      <w:pPr>
        <w:numPr>
          <w:ilvl w:val="0"/>
          <w:numId w:val="56"/>
        </w:numPr>
        <w:tabs>
          <w:tab w:val="left" w:pos="113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 xml:space="preserve">Whittlesea Disability Network: Cr Brooks and </w:t>
      </w:r>
      <w:r>
        <w:rPr>
          <w:rFonts w:eastAsia="Calibri" w:cs="Calibri"/>
          <w:b/>
          <w:bCs/>
          <w:strike/>
          <w:color w:val="000000"/>
          <w:lang w:eastAsia="en-AU" w:bidi="en-AU"/>
        </w:rPr>
        <w:t>Cr Lappin</w:t>
      </w:r>
      <w:r>
        <w:rPr>
          <w:rFonts w:eastAsia="Calibri" w:cs="Calibri"/>
          <w:color w:val="000000"/>
          <w:lang w:eastAsia="en-AU" w:bidi="en-AU"/>
        </w:rPr>
        <w:t xml:space="preserve"> </w:t>
      </w:r>
      <w:r>
        <w:rPr>
          <w:rFonts w:eastAsia="Calibri" w:cs="Calibri"/>
          <w:b/>
          <w:bCs/>
          <w:color w:val="000000"/>
          <w:lang w:eastAsia="en-AU" w:bidi="en-AU"/>
        </w:rPr>
        <w:t>Cr Labrador</w:t>
      </w:r>
      <w:r>
        <w:rPr>
          <w:rFonts w:eastAsia="Calibri" w:cs="Calibri"/>
          <w:color w:val="000000"/>
          <w:lang w:eastAsia="en-AU" w:bidi="en-AU"/>
        </w:rPr>
        <w:t xml:space="preserve"> (Proxy)</w:t>
      </w:r>
    </w:p>
    <w:p w14:paraId="6FE3DD02" w14:textId="77777777" w:rsidR="009E2F12" w:rsidRDefault="00261EDA" w:rsidP="004E6931">
      <w:pPr>
        <w:numPr>
          <w:ilvl w:val="0"/>
          <w:numId w:val="56"/>
        </w:numPr>
        <w:tabs>
          <w:tab w:val="left" w:pos="113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City of Whittlesea Business Advisory Panel: Cr Labrador, Cr Lenberg and Cr Zinni (Proxy)</w:t>
      </w:r>
    </w:p>
    <w:p w14:paraId="13A295DB" w14:textId="77777777" w:rsidR="009E2F12" w:rsidRDefault="00261EDA" w:rsidP="004E6931">
      <w:pPr>
        <w:numPr>
          <w:ilvl w:val="0"/>
          <w:numId w:val="56"/>
        </w:numPr>
        <w:tabs>
          <w:tab w:val="left" w:pos="113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Rainbow Advisory Committee: Cr Lenberg and Cr Colwell (Proxy)</w:t>
      </w:r>
    </w:p>
    <w:p w14:paraId="5F5BBD69" w14:textId="77777777" w:rsidR="009E2F12" w:rsidRDefault="00261EDA" w:rsidP="004E6931">
      <w:pPr>
        <w:numPr>
          <w:ilvl w:val="0"/>
          <w:numId w:val="56"/>
        </w:numPr>
        <w:tabs>
          <w:tab w:val="left" w:pos="113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Whittlesea Aboriginal Gathering Place Advisory Group: Cr Zinni</w:t>
      </w:r>
    </w:p>
    <w:p w14:paraId="5D7E5097" w14:textId="77777777" w:rsidR="009E2F12" w:rsidRDefault="00261EDA" w:rsidP="004E6931">
      <w:pPr>
        <w:numPr>
          <w:ilvl w:val="0"/>
          <w:numId w:val="6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Resolve to amend the CEO Employment and Remuneration Policy at clause 2.1 Membership to read CEMAC will be comprised of:</w:t>
      </w:r>
    </w:p>
    <w:p w14:paraId="51E69CD4" w14:textId="77777777" w:rsidR="009E2F12" w:rsidRDefault="00261EDA" w:rsidP="004E6931">
      <w:pPr>
        <w:numPr>
          <w:ilvl w:val="1"/>
          <w:numId w:val="68"/>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 xml:space="preserve">the </w:t>
      </w:r>
      <w:proofErr w:type="gramStart"/>
      <w:r>
        <w:rPr>
          <w:rFonts w:eastAsia="Calibri" w:cs="Calibri"/>
          <w:color w:val="000000"/>
          <w:lang w:eastAsia="en-AU" w:bidi="en-AU"/>
        </w:rPr>
        <w:t>Mayor;</w:t>
      </w:r>
      <w:proofErr w:type="gramEnd"/>
      <w:r>
        <w:rPr>
          <w:rFonts w:eastAsia="Calibri" w:cs="Calibri"/>
          <w:color w:val="000000"/>
          <w:lang w:eastAsia="en-AU" w:bidi="en-AU"/>
        </w:rPr>
        <w:t xml:space="preserve"> </w:t>
      </w:r>
    </w:p>
    <w:p w14:paraId="171B410B" w14:textId="77777777" w:rsidR="009E2F12" w:rsidRDefault="00261EDA" w:rsidP="004E6931">
      <w:pPr>
        <w:numPr>
          <w:ilvl w:val="1"/>
          <w:numId w:val="69"/>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lang w:eastAsia="en-AU" w:bidi="en-AU"/>
        </w:rPr>
        <w:t xml:space="preserve">Three </w:t>
      </w:r>
      <w:r>
        <w:rPr>
          <w:rFonts w:eastAsia="Calibri" w:cs="Calibri"/>
          <w:color w:val="000000"/>
          <w:lang w:eastAsia="en-AU" w:bidi="en-AU"/>
        </w:rPr>
        <w:t xml:space="preserve">Councillors; and </w:t>
      </w:r>
    </w:p>
    <w:p w14:paraId="0B9AF62D" w14:textId="77777777" w:rsidR="009E2F12" w:rsidRDefault="00261EDA" w:rsidP="004E6931">
      <w:pPr>
        <w:numPr>
          <w:ilvl w:val="1"/>
          <w:numId w:val="68"/>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One independent chair appointed by Council in accordance with this policy.</w:t>
      </w:r>
    </w:p>
    <w:p w14:paraId="52E2D225" w14:textId="77777777" w:rsidR="009E2F12" w:rsidRDefault="00261EDA" w:rsidP="004E693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rPr>
          <w:rFonts w:eastAsia="Calibri" w:cs="Calibri"/>
          <w:color w:val="000000"/>
          <w:lang w:eastAsia="en-AU" w:bidi="en-AU"/>
        </w:rPr>
      </w:pPr>
      <w:r>
        <w:rPr>
          <w:rFonts w:eastAsia="Calibri" w:cs="Calibri"/>
          <w:color w:val="000000"/>
          <w:lang w:eastAsia="en-AU" w:bidi="en-AU"/>
        </w:rPr>
        <w:t>And Clause 5.5 a majority of Councillor members of CEMAC constitute a quorum, meaning three Councillors are in attendance with the independent member.</w:t>
      </w:r>
    </w:p>
    <w:p w14:paraId="62A4BF50" w14:textId="77777777" w:rsidR="009E2F12" w:rsidRDefault="00261EDA" w:rsidP="004E6931">
      <w:pPr>
        <w:numPr>
          <w:ilvl w:val="0"/>
          <w:numId w:val="7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Appoint the following Councillors to the Whittlesea City Council Standing Committees listed at Table C for a period of up to 12 months as follows:</w:t>
      </w:r>
    </w:p>
    <w:p w14:paraId="654C5327" w14:textId="77777777" w:rsidR="009E2F12" w:rsidRDefault="00261EDA" w:rsidP="004E6931">
      <w:pPr>
        <w:numPr>
          <w:ilvl w:val="0"/>
          <w:numId w:val="56"/>
        </w:numPr>
        <w:tabs>
          <w:tab w:val="left" w:pos="113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Audit and Risk Committee: Cr Taylor, Cr Lenberg and Cr McLindon (Proxy)</w:t>
      </w:r>
    </w:p>
    <w:p w14:paraId="3C1ED902" w14:textId="77777777" w:rsidR="009E2F12" w:rsidRDefault="00261EDA" w:rsidP="004E6931">
      <w:pPr>
        <w:numPr>
          <w:ilvl w:val="0"/>
          <w:numId w:val="56"/>
        </w:numPr>
        <w:tabs>
          <w:tab w:val="left" w:pos="113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CEO Employment Matters Advisory Committee: Cr Cox, Cr Colwell, Cr Gunn and Cr Zinni</w:t>
      </w:r>
    </w:p>
    <w:p w14:paraId="0677F367" w14:textId="77777777" w:rsidR="009E2F12" w:rsidRDefault="00261EDA" w:rsidP="004E6931">
      <w:pPr>
        <w:numPr>
          <w:ilvl w:val="0"/>
          <w:numId w:val="56"/>
        </w:numPr>
        <w:tabs>
          <w:tab w:val="left" w:pos="113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Hearing of Submissions Committee: Cr Stow, Cr Taylor, Cr Colwell, Cr Lappin and Cr Labrador</w:t>
      </w:r>
    </w:p>
    <w:p w14:paraId="42C16972" w14:textId="77777777" w:rsidR="009E2F12" w:rsidRDefault="00261EDA" w:rsidP="004E6931">
      <w:pPr>
        <w:numPr>
          <w:ilvl w:val="0"/>
          <w:numId w:val="56"/>
        </w:numPr>
        <w:tabs>
          <w:tab w:val="left" w:pos="113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Councillors appointed to the Epping Cemetery Trust remains for the remainder of this Council term as resolved in November 2024.</w:t>
      </w:r>
    </w:p>
    <w:p w14:paraId="0AB3CED6" w14:textId="1B0632CC" w:rsidR="009E2F12" w:rsidRDefault="009E2F12" w:rsidP="00C64D93">
      <w:pPr>
        <w:spacing w:line="240" w:lineRule="auto"/>
        <w:rPr>
          <w:rFonts w:eastAsia="Calibri" w:cs="Calibri"/>
          <w:color w:val="000000"/>
          <w:lang w:eastAsia="en-AU" w:bidi="en-AU"/>
        </w:rPr>
      </w:pPr>
    </w:p>
    <w:p w14:paraId="37527AF7" w14:textId="72442C0C" w:rsidR="00AC019D" w:rsidRDefault="00AC019D">
      <w:pPr>
        <w:spacing w:line="240" w:lineRule="auto"/>
        <w:rPr>
          <w:rFonts w:eastAsia="Calibri" w:cs="Calibri"/>
          <w:i/>
          <w:iCs/>
          <w:color w:val="000000"/>
        </w:rPr>
      </w:pPr>
      <w:r>
        <w:rPr>
          <w:rFonts w:eastAsia="Calibri" w:cs="Calibri"/>
          <w:i/>
          <w:iCs/>
          <w:color w:val="000000"/>
        </w:rPr>
        <w:br w:type="page"/>
      </w:r>
    </w:p>
    <w:p w14:paraId="390AC4A6" w14:textId="4810A6D2" w:rsidR="0039289F" w:rsidRDefault="0039289F" w:rsidP="0039289F">
      <w:pPr>
        <w:pStyle w:val="Heading1"/>
      </w:pPr>
      <w:r>
        <w:lastRenderedPageBreak/>
        <w:t>SUBSTANTIVE MOTION</w:t>
      </w:r>
    </w:p>
    <w:p w14:paraId="50C9C29D" w14:textId="77777777" w:rsidR="009E2F12" w:rsidRDefault="00261EDA" w:rsidP="00064E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THAT Council:</w:t>
      </w:r>
    </w:p>
    <w:p w14:paraId="673BDACC" w14:textId="77777777" w:rsidR="009E2F12" w:rsidRDefault="00261EDA" w:rsidP="00064E96">
      <w:pPr>
        <w:numPr>
          <w:ilvl w:val="0"/>
          <w:numId w:val="7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Appoint the following Councillors to the State-wide, Metropolitan, Regional and Whittlesea-based organisations as listed at Table A for a period of up to 12 months as follows:</w:t>
      </w:r>
    </w:p>
    <w:p w14:paraId="7E45B52C" w14:textId="77777777" w:rsidR="009E2F12" w:rsidRDefault="00261EDA" w:rsidP="00064E96">
      <w:pPr>
        <w:numPr>
          <w:ilvl w:val="0"/>
          <w:numId w:val="61"/>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Municipal Association of Victoria: Cr Cox and Cr Stow (Proxy)</w:t>
      </w:r>
    </w:p>
    <w:p w14:paraId="53445CDB" w14:textId="77777777" w:rsidR="009E2F12" w:rsidRDefault="00261EDA" w:rsidP="00064E96">
      <w:pPr>
        <w:numPr>
          <w:ilvl w:val="0"/>
          <w:numId w:val="61"/>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Australian Local Government Women’s Association Incorporated: Cr Stow Until 30 June 2026</w:t>
      </w:r>
    </w:p>
    <w:p w14:paraId="00AB31C7" w14:textId="77777777" w:rsidR="009E2F12" w:rsidRDefault="00261EDA" w:rsidP="00064E96">
      <w:pPr>
        <w:numPr>
          <w:ilvl w:val="0"/>
          <w:numId w:val="61"/>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Outer Melbourne Councils: Cr Cox and Cr Colwell (Proxy)</w:t>
      </w:r>
    </w:p>
    <w:p w14:paraId="42A14834" w14:textId="77777777" w:rsidR="009E2F12" w:rsidRDefault="00261EDA" w:rsidP="00064E96">
      <w:pPr>
        <w:numPr>
          <w:ilvl w:val="0"/>
          <w:numId w:val="61"/>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Metropolitan Transport Forum Inc: Delegate appointed by the CEO</w:t>
      </w:r>
    </w:p>
    <w:p w14:paraId="405BD37A" w14:textId="77777777" w:rsidR="009E2F12" w:rsidRDefault="00261EDA" w:rsidP="00064E96">
      <w:pPr>
        <w:numPr>
          <w:ilvl w:val="0"/>
          <w:numId w:val="61"/>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Northern Alliance for Greenhouse Action Executive: Cr Lappin</w:t>
      </w:r>
    </w:p>
    <w:p w14:paraId="1DCCB36F" w14:textId="77777777" w:rsidR="009E2F12" w:rsidRDefault="00261EDA" w:rsidP="00064E96">
      <w:pPr>
        <w:numPr>
          <w:ilvl w:val="0"/>
          <w:numId w:val="61"/>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Northern Councils Alliance: Cr Cox and Cr Stow (Proxy)</w:t>
      </w:r>
    </w:p>
    <w:p w14:paraId="510C6112" w14:textId="77777777" w:rsidR="009E2F12" w:rsidRDefault="00261EDA" w:rsidP="00064E96">
      <w:pPr>
        <w:numPr>
          <w:ilvl w:val="0"/>
          <w:numId w:val="61"/>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Victorian Local Governance Association: Cr Stow and Cr Zinni (Proxy) until 30 June 2026</w:t>
      </w:r>
    </w:p>
    <w:p w14:paraId="62F4CEC5" w14:textId="77777777" w:rsidR="009E2F12" w:rsidRDefault="00261EDA" w:rsidP="00064E96">
      <w:pPr>
        <w:numPr>
          <w:ilvl w:val="0"/>
          <w:numId w:val="61"/>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Whittlesea Community Futures Partnership: Cr Zinni</w:t>
      </w:r>
    </w:p>
    <w:p w14:paraId="64AD5699" w14:textId="77777777" w:rsidR="009E2F12" w:rsidRDefault="00261EDA" w:rsidP="00064E96">
      <w:pPr>
        <w:numPr>
          <w:ilvl w:val="0"/>
          <w:numId w:val="61"/>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 xml:space="preserve">Yarra Plenty Regional Library Board: Cr Taylor and Cr Stow </w:t>
      </w:r>
    </w:p>
    <w:p w14:paraId="68E00F29" w14:textId="77777777" w:rsidR="009E2F12" w:rsidRDefault="00261EDA" w:rsidP="00064E96">
      <w:pPr>
        <w:numPr>
          <w:ilvl w:val="0"/>
          <w:numId w:val="61"/>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 xml:space="preserve">Municipal Emergency Management Planning Committee: Cr Taylor </w:t>
      </w:r>
    </w:p>
    <w:p w14:paraId="76B28117" w14:textId="77777777" w:rsidR="009E2F12" w:rsidRDefault="00261EDA" w:rsidP="00064E96">
      <w:pPr>
        <w:numPr>
          <w:ilvl w:val="0"/>
          <w:numId w:val="61"/>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Whittlesea Multicultural Communities Council: Cr Brooks and Cr Labrador (Proxy)</w:t>
      </w:r>
    </w:p>
    <w:p w14:paraId="390F5075" w14:textId="77777777" w:rsidR="009E2F12" w:rsidRDefault="00261EDA" w:rsidP="00064E96">
      <w:pPr>
        <w:numPr>
          <w:ilvl w:val="0"/>
          <w:numId w:val="61"/>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City of Whittlesea Community Awards Committee: Cr Gunn</w:t>
      </w:r>
    </w:p>
    <w:p w14:paraId="1B8E7126" w14:textId="77777777" w:rsidR="009E2F12" w:rsidRDefault="00261EDA" w:rsidP="00064E96">
      <w:pPr>
        <w:numPr>
          <w:ilvl w:val="0"/>
          <w:numId w:val="61"/>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Whittlesea Reconciliation Group: Cr Colwell</w:t>
      </w:r>
    </w:p>
    <w:p w14:paraId="42976DB6" w14:textId="77777777" w:rsidR="009E2F12" w:rsidRDefault="00261EDA" w:rsidP="00064E96">
      <w:pPr>
        <w:numPr>
          <w:ilvl w:val="0"/>
          <w:numId w:val="61"/>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 xml:space="preserve">Whittlesea Youth Commitment Strategic Advisory Group: Cr Colwell </w:t>
      </w:r>
    </w:p>
    <w:p w14:paraId="4658ADB8" w14:textId="77777777" w:rsidR="009E2F12" w:rsidRDefault="00261EDA" w:rsidP="00064E96">
      <w:pPr>
        <w:numPr>
          <w:ilvl w:val="0"/>
          <w:numId w:val="61"/>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Councillor appointed to the National Growth Areas Alliance Strategic Advisory Committee remains as resolved by Council on 22 July 2025</w:t>
      </w:r>
    </w:p>
    <w:p w14:paraId="530D3413" w14:textId="77777777" w:rsidR="009E2F12" w:rsidRDefault="00261EDA" w:rsidP="00064E96">
      <w:pPr>
        <w:numPr>
          <w:ilvl w:val="0"/>
          <w:numId w:val="7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Note the Mayor, Cr Cox will be appointed to the Outer Melbourne Councils and Northern Councils Alliance in accordance with their respective Terms of Reference and Charter.</w:t>
      </w:r>
    </w:p>
    <w:p w14:paraId="3C939AA3" w14:textId="77777777" w:rsidR="009E2F12" w:rsidRDefault="00261EDA" w:rsidP="00064E96">
      <w:pPr>
        <w:numPr>
          <w:ilvl w:val="0"/>
          <w:numId w:val="7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Appoint the following Councillors to the Council Advisory Committees as listed at Table B for a period of up to 12 months as follows:</w:t>
      </w:r>
    </w:p>
    <w:p w14:paraId="05A041F9" w14:textId="77777777" w:rsidR="009E2F12" w:rsidRDefault="00261EDA" w:rsidP="00064E96">
      <w:pPr>
        <w:numPr>
          <w:ilvl w:val="0"/>
          <w:numId w:val="56"/>
        </w:numPr>
        <w:tabs>
          <w:tab w:val="left" w:pos="113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City of Whittlesea Disability Advisory Panel: Cr Gunn</w:t>
      </w:r>
    </w:p>
    <w:p w14:paraId="700FB05E" w14:textId="77777777" w:rsidR="009E2F12" w:rsidRDefault="00261EDA" w:rsidP="00064E96">
      <w:pPr>
        <w:numPr>
          <w:ilvl w:val="0"/>
          <w:numId w:val="56"/>
        </w:numPr>
        <w:tabs>
          <w:tab w:val="left" w:pos="113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Whittlesea Disability Network: Cr Brooks and Cr Labrador (Proxy)</w:t>
      </w:r>
    </w:p>
    <w:p w14:paraId="24EDE7DB" w14:textId="77777777" w:rsidR="009E2F12" w:rsidRDefault="00261EDA" w:rsidP="00064E96">
      <w:pPr>
        <w:numPr>
          <w:ilvl w:val="0"/>
          <w:numId w:val="56"/>
        </w:numPr>
        <w:tabs>
          <w:tab w:val="left" w:pos="113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City of Whittlesea Business Advisory Panel: Cr Labrador, Cr Lenberg and Cr Zinni (Proxy)</w:t>
      </w:r>
    </w:p>
    <w:p w14:paraId="55E49100" w14:textId="77777777" w:rsidR="009E2F12" w:rsidRDefault="00261EDA" w:rsidP="00064E96">
      <w:pPr>
        <w:numPr>
          <w:ilvl w:val="0"/>
          <w:numId w:val="56"/>
        </w:numPr>
        <w:tabs>
          <w:tab w:val="left" w:pos="113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Rainbow Advisory Committee: Cr Lenberg and Cr Colwell (Proxy)</w:t>
      </w:r>
    </w:p>
    <w:p w14:paraId="3C9BA20A" w14:textId="77777777" w:rsidR="009E2F12" w:rsidRDefault="00261EDA" w:rsidP="00064E96">
      <w:pPr>
        <w:numPr>
          <w:ilvl w:val="0"/>
          <w:numId w:val="56"/>
        </w:numPr>
        <w:tabs>
          <w:tab w:val="left" w:pos="113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Whittlesea Aboriginal Gathering Place Advisory Group: Cr Zinni</w:t>
      </w:r>
    </w:p>
    <w:p w14:paraId="39A428D5" w14:textId="77777777" w:rsidR="009E2F12" w:rsidRDefault="00261EDA" w:rsidP="00064E96">
      <w:pPr>
        <w:numPr>
          <w:ilvl w:val="0"/>
          <w:numId w:val="7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Resolve to amend the CEO Employment and Remuneration Policy at clause 2.1 Membership to read CEMAC will be comprised of:</w:t>
      </w:r>
    </w:p>
    <w:p w14:paraId="69BF4CFE" w14:textId="77777777" w:rsidR="009E2F12" w:rsidRDefault="00261EDA" w:rsidP="00064E96">
      <w:pPr>
        <w:numPr>
          <w:ilvl w:val="1"/>
          <w:numId w:val="73"/>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 xml:space="preserve">the </w:t>
      </w:r>
      <w:proofErr w:type="gramStart"/>
      <w:r>
        <w:rPr>
          <w:rFonts w:eastAsia="Calibri" w:cs="Calibri"/>
          <w:color w:val="000000"/>
          <w:lang w:eastAsia="en-AU" w:bidi="en-AU"/>
        </w:rPr>
        <w:t>Mayor;</w:t>
      </w:r>
      <w:proofErr w:type="gramEnd"/>
      <w:r>
        <w:rPr>
          <w:rFonts w:eastAsia="Calibri" w:cs="Calibri"/>
          <w:color w:val="000000"/>
          <w:lang w:eastAsia="en-AU" w:bidi="en-AU"/>
        </w:rPr>
        <w:t xml:space="preserve"> </w:t>
      </w:r>
    </w:p>
    <w:p w14:paraId="6AF98F67" w14:textId="77777777" w:rsidR="009E2F12" w:rsidRDefault="00261EDA" w:rsidP="00064E96">
      <w:pPr>
        <w:numPr>
          <w:ilvl w:val="1"/>
          <w:numId w:val="74"/>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lang w:eastAsia="en-AU" w:bidi="en-AU"/>
        </w:rPr>
        <w:t xml:space="preserve">Three </w:t>
      </w:r>
      <w:r>
        <w:rPr>
          <w:rFonts w:eastAsia="Calibri" w:cs="Calibri"/>
          <w:color w:val="000000"/>
          <w:lang w:eastAsia="en-AU" w:bidi="en-AU"/>
        </w:rPr>
        <w:t xml:space="preserve">Councillors; and </w:t>
      </w:r>
    </w:p>
    <w:p w14:paraId="02FF482D" w14:textId="77777777" w:rsidR="009E2F12" w:rsidRDefault="00261EDA" w:rsidP="00064E96">
      <w:pPr>
        <w:numPr>
          <w:ilvl w:val="1"/>
          <w:numId w:val="73"/>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One independent chair appointed by Council in accordance with this policy.</w:t>
      </w:r>
    </w:p>
    <w:p w14:paraId="16808D3D" w14:textId="77777777" w:rsidR="009E2F12" w:rsidRDefault="00261EDA" w:rsidP="00064E9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rPr>
          <w:rFonts w:eastAsia="Calibri" w:cs="Calibri"/>
          <w:color w:val="000000"/>
          <w:lang w:eastAsia="en-AU" w:bidi="en-AU"/>
        </w:rPr>
      </w:pPr>
      <w:r>
        <w:rPr>
          <w:rFonts w:eastAsia="Calibri" w:cs="Calibri"/>
          <w:color w:val="000000"/>
          <w:lang w:eastAsia="en-AU" w:bidi="en-AU"/>
        </w:rPr>
        <w:lastRenderedPageBreak/>
        <w:t>And Clause 5.5 a majority of Councillor members of CEMAC constitute a quorum, meaning three Councillors are in attendance with the independent member.</w:t>
      </w:r>
    </w:p>
    <w:p w14:paraId="5CB71B0D" w14:textId="77777777" w:rsidR="009E2F12" w:rsidRDefault="00261EDA" w:rsidP="00064E96">
      <w:pPr>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Appoint the following Councillors to the Whittlesea City Council Standing Committees listed at Table C for a period of up to 12 months as follows:</w:t>
      </w:r>
    </w:p>
    <w:p w14:paraId="7795B3E9" w14:textId="77777777" w:rsidR="009E2F12" w:rsidRDefault="00261EDA" w:rsidP="00064E96">
      <w:pPr>
        <w:numPr>
          <w:ilvl w:val="0"/>
          <w:numId w:val="56"/>
        </w:numPr>
        <w:tabs>
          <w:tab w:val="left" w:pos="113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Audit and Risk Committee: Cr Taylor, Cr Lenberg and Cr McLindon (Proxy)</w:t>
      </w:r>
    </w:p>
    <w:p w14:paraId="4523EAF4" w14:textId="77777777" w:rsidR="009E2F12" w:rsidRDefault="00261EDA" w:rsidP="00064E96">
      <w:pPr>
        <w:numPr>
          <w:ilvl w:val="0"/>
          <w:numId w:val="56"/>
        </w:numPr>
        <w:tabs>
          <w:tab w:val="left" w:pos="113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CEO Employment Matters Advisory Committee: Cr Cox, Cr Colwell, Cr Gunn and Cr Zinni</w:t>
      </w:r>
    </w:p>
    <w:p w14:paraId="0DF96F7B" w14:textId="77777777" w:rsidR="009E2F12" w:rsidRDefault="00261EDA" w:rsidP="00064E96">
      <w:pPr>
        <w:numPr>
          <w:ilvl w:val="0"/>
          <w:numId w:val="56"/>
        </w:numPr>
        <w:tabs>
          <w:tab w:val="left" w:pos="113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Hearing of Submissions Committee: Cr Stow, Cr Taylor, Cr Colwell, Cr Lappin and Cr Labrador</w:t>
      </w:r>
    </w:p>
    <w:p w14:paraId="3536772F" w14:textId="77777777" w:rsidR="009E2F12" w:rsidRDefault="00261EDA" w:rsidP="00064E96">
      <w:pPr>
        <w:numPr>
          <w:ilvl w:val="0"/>
          <w:numId w:val="56"/>
        </w:numPr>
        <w:tabs>
          <w:tab w:val="left" w:pos="113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Councillors appointed to the Epping Cemetery Trust remains for the remainder of this Council term as resolved in November 2024.</w:t>
      </w:r>
    </w:p>
    <w:p w14:paraId="51B2DD86" w14:textId="77777777" w:rsidR="001E5CDE" w:rsidRDefault="001E5CDE" w:rsidP="001E5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Calibri" w:cs="Calibri"/>
          <w:color w:val="000000"/>
          <w:lang w:eastAsia="en-AU" w:bidi="en-AU"/>
        </w:rPr>
      </w:pPr>
    </w:p>
    <w:p w14:paraId="6C3C5DFD" w14:textId="778202D0" w:rsidR="001E5CDE" w:rsidRDefault="001E5CDE" w:rsidP="001E5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eastAsia="Calibri" w:cs="Calibri"/>
          <w:i/>
          <w:iCs/>
          <w:lang w:eastAsia="en-AU" w:bidi="en-AU"/>
        </w:rPr>
      </w:pPr>
      <w:r w:rsidRPr="001E5CDE">
        <w:rPr>
          <w:rFonts w:eastAsia="Calibri" w:cs="Calibri"/>
          <w:i/>
          <w:iCs/>
          <w:lang w:eastAsia="en-AU" w:bidi="en-AU"/>
        </w:rPr>
        <w:t>The Chair then put the substantive motion to the vote.</w:t>
      </w:r>
    </w:p>
    <w:tbl>
      <w:tblPr>
        <w:tblW w:w="9027" w:type="dxa"/>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412"/>
        <w:gridCol w:w="7597"/>
        <w:gridCol w:w="18"/>
      </w:tblGrid>
      <w:tr w:rsidR="00B75427" w14:paraId="01085C27" w14:textId="77777777">
        <w:tc>
          <w:tcPr>
            <w:tcW w:w="9027" w:type="dxa"/>
            <w:gridSpan w:val="3"/>
            <w:tcBorders>
              <w:bottom w:val="single" w:sz="8" w:space="0" w:color="000000"/>
            </w:tcBorders>
            <w:shd w:val="clear" w:color="auto" w:fill="002060"/>
          </w:tcPr>
          <w:p w14:paraId="30567D0E" w14:textId="77777777" w:rsidR="00B75427" w:rsidRDefault="00B754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B75427" w14:paraId="4D642B4D" w14:textId="77777777">
        <w:tblPrEx>
          <w:tblBorders>
            <w:top w:val="none" w:sz="0" w:space="0" w:color="auto"/>
            <w:insideH w:val="single" w:sz="8" w:space="0" w:color="000000"/>
            <w:insideV w:val="single" w:sz="8" w:space="0" w:color="000000"/>
          </w:tblBorders>
          <w:tblCellMar>
            <w:left w:w="113" w:type="dxa"/>
          </w:tblCellMar>
        </w:tblPrEx>
        <w:trPr>
          <w:gridAfter w:val="1"/>
          <w:wAfter w:w="18" w:type="dxa"/>
        </w:trPr>
        <w:tc>
          <w:tcPr>
            <w:tcW w:w="1412" w:type="dxa"/>
            <w:tcBorders>
              <w:top w:val="nil"/>
            </w:tcBorders>
            <w:tcMar>
              <w:left w:w="118" w:type="dxa"/>
            </w:tcMar>
          </w:tcPr>
          <w:p w14:paraId="38C40462" w14:textId="77777777" w:rsidR="00B75427" w:rsidRDefault="00B754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597" w:type="dxa"/>
            <w:tcBorders>
              <w:top w:val="nil"/>
              <w:left w:val="nil"/>
            </w:tcBorders>
          </w:tcPr>
          <w:p w14:paraId="52E8F0A1" w14:textId="3DD02FAA" w:rsidR="00B75427" w:rsidRDefault="00B754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Colwell</w:t>
            </w:r>
          </w:p>
        </w:tc>
      </w:tr>
      <w:tr w:rsidR="00B75427" w14:paraId="184FC1E1" w14:textId="77777777">
        <w:tblPrEx>
          <w:tblBorders>
            <w:top w:val="none" w:sz="0" w:space="0" w:color="auto"/>
            <w:insideH w:val="single" w:sz="8" w:space="0" w:color="000000"/>
            <w:insideV w:val="single" w:sz="8" w:space="0" w:color="000000"/>
          </w:tblBorders>
          <w:tblCellMar>
            <w:left w:w="113" w:type="dxa"/>
          </w:tblCellMar>
        </w:tblPrEx>
        <w:trPr>
          <w:gridAfter w:val="1"/>
          <w:wAfter w:w="18" w:type="dxa"/>
        </w:trPr>
        <w:tc>
          <w:tcPr>
            <w:tcW w:w="1412" w:type="dxa"/>
            <w:tcBorders>
              <w:top w:val="nil"/>
            </w:tcBorders>
            <w:tcMar>
              <w:left w:w="118" w:type="dxa"/>
            </w:tcMar>
          </w:tcPr>
          <w:p w14:paraId="16DE0882" w14:textId="77777777" w:rsidR="00B75427" w:rsidRDefault="00B754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597" w:type="dxa"/>
            <w:tcBorders>
              <w:top w:val="nil"/>
              <w:left w:val="nil"/>
            </w:tcBorders>
          </w:tcPr>
          <w:p w14:paraId="5EF92D67" w14:textId="31F690F5" w:rsidR="00B75427" w:rsidRDefault="00B754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Gunn</w:t>
            </w:r>
          </w:p>
        </w:tc>
      </w:tr>
    </w:tbl>
    <w:p w14:paraId="46CD9913" w14:textId="77777777" w:rsidR="00B75427" w:rsidRDefault="00B75427" w:rsidP="00B754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eastAsia="Calibri" w:cs="Calibri"/>
          <w:color w:val="000000"/>
          <w:sz w:val="23"/>
          <w:szCs w:val="23"/>
          <w:lang w:eastAsia="en-AU" w:bidi="en-AU"/>
        </w:rPr>
      </w:pPr>
    </w:p>
    <w:p w14:paraId="4C77966F" w14:textId="77777777" w:rsidR="009E2F12" w:rsidRDefault="00261EDA" w:rsidP="00064E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color w:val="000000"/>
          <w:lang w:eastAsia="en-AU" w:bidi="en-AU"/>
        </w:rPr>
      </w:pPr>
      <w:r>
        <w:rPr>
          <w:rFonts w:eastAsia="Calibri" w:cs="Calibri"/>
          <w:b/>
          <w:bCs/>
          <w:color w:val="000000"/>
          <w:lang w:eastAsia="en-AU" w:bidi="en-AU"/>
        </w:rPr>
        <w:t>THAT Council:</w:t>
      </w:r>
    </w:p>
    <w:p w14:paraId="22D30D6C" w14:textId="77777777" w:rsidR="009E2F12" w:rsidRDefault="00261EDA" w:rsidP="00064E96">
      <w:pPr>
        <w:numPr>
          <w:ilvl w:val="0"/>
          <w:numId w:val="7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color w:val="000000"/>
          <w:lang w:eastAsia="en-AU" w:bidi="en-AU"/>
        </w:rPr>
      </w:pPr>
      <w:r>
        <w:rPr>
          <w:rFonts w:eastAsia="Calibri" w:cs="Calibri"/>
          <w:b/>
          <w:bCs/>
          <w:color w:val="000000"/>
          <w:lang w:eastAsia="en-AU" w:bidi="en-AU"/>
        </w:rPr>
        <w:t>Appoint the following Councillors to the State-wide, Metropolitan, Regional and Whittlesea-based organisations as listed at Table A for a period of up to 12 months as follows:</w:t>
      </w:r>
    </w:p>
    <w:p w14:paraId="15B6ADB2" w14:textId="77777777" w:rsidR="009E2F12" w:rsidRDefault="00261EDA" w:rsidP="00064E96">
      <w:pPr>
        <w:numPr>
          <w:ilvl w:val="0"/>
          <w:numId w:val="77"/>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color w:val="000000"/>
          <w:lang w:eastAsia="en-AU" w:bidi="en-AU"/>
        </w:rPr>
      </w:pPr>
      <w:r>
        <w:rPr>
          <w:rFonts w:eastAsia="Calibri" w:cs="Calibri"/>
          <w:b/>
          <w:bCs/>
          <w:color w:val="000000"/>
          <w:lang w:eastAsia="en-AU" w:bidi="en-AU"/>
        </w:rPr>
        <w:t>Municipal Association of Victoria: Cr Cox and Cr Stow (Proxy)</w:t>
      </w:r>
    </w:p>
    <w:p w14:paraId="1C3247C1" w14:textId="77777777" w:rsidR="009E2F12" w:rsidRDefault="00261EDA" w:rsidP="00064E96">
      <w:pPr>
        <w:numPr>
          <w:ilvl w:val="0"/>
          <w:numId w:val="77"/>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color w:val="000000"/>
          <w:lang w:eastAsia="en-AU" w:bidi="en-AU"/>
        </w:rPr>
      </w:pPr>
      <w:r>
        <w:rPr>
          <w:rFonts w:eastAsia="Calibri" w:cs="Calibri"/>
          <w:b/>
          <w:bCs/>
          <w:color w:val="000000"/>
          <w:lang w:eastAsia="en-AU" w:bidi="en-AU"/>
        </w:rPr>
        <w:t>Australian Local Government Women’s Association Incorporated: Cr Stow Until 30 June 2026</w:t>
      </w:r>
    </w:p>
    <w:p w14:paraId="4FF77288" w14:textId="77777777" w:rsidR="009E2F12" w:rsidRDefault="00261EDA" w:rsidP="00064E96">
      <w:pPr>
        <w:numPr>
          <w:ilvl w:val="0"/>
          <w:numId w:val="77"/>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color w:val="000000"/>
          <w:lang w:eastAsia="en-AU" w:bidi="en-AU"/>
        </w:rPr>
      </w:pPr>
      <w:r>
        <w:rPr>
          <w:rFonts w:eastAsia="Calibri" w:cs="Calibri"/>
          <w:b/>
          <w:bCs/>
          <w:color w:val="000000"/>
          <w:lang w:eastAsia="en-AU" w:bidi="en-AU"/>
        </w:rPr>
        <w:t>Outer Melbourne Councils: Cr Cox and Cr Colwell (Proxy)</w:t>
      </w:r>
    </w:p>
    <w:p w14:paraId="62F1A6D1" w14:textId="77777777" w:rsidR="009E2F12" w:rsidRDefault="00261EDA" w:rsidP="00064E96">
      <w:pPr>
        <w:numPr>
          <w:ilvl w:val="0"/>
          <w:numId w:val="77"/>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color w:val="000000"/>
          <w:lang w:eastAsia="en-AU" w:bidi="en-AU"/>
        </w:rPr>
      </w:pPr>
      <w:r>
        <w:rPr>
          <w:rFonts w:eastAsia="Calibri" w:cs="Calibri"/>
          <w:b/>
          <w:bCs/>
          <w:color w:val="000000"/>
          <w:lang w:eastAsia="en-AU" w:bidi="en-AU"/>
        </w:rPr>
        <w:t>Metropolitan Transport Forum Inc: Delegate appointed by the CEO</w:t>
      </w:r>
    </w:p>
    <w:p w14:paraId="6B9990D7" w14:textId="77777777" w:rsidR="009E2F12" w:rsidRDefault="00261EDA" w:rsidP="00064E96">
      <w:pPr>
        <w:numPr>
          <w:ilvl w:val="0"/>
          <w:numId w:val="77"/>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color w:val="000000"/>
          <w:lang w:eastAsia="en-AU" w:bidi="en-AU"/>
        </w:rPr>
      </w:pPr>
      <w:r>
        <w:rPr>
          <w:rFonts w:eastAsia="Calibri" w:cs="Calibri"/>
          <w:b/>
          <w:bCs/>
          <w:color w:val="000000"/>
          <w:lang w:eastAsia="en-AU" w:bidi="en-AU"/>
        </w:rPr>
        <w:t>Northern Alliance for Greenhouse Action Executive: Cr Lappin</w:t>
      </w:r>
    </w:p>
    <w:p w14:paraId="7D567E0A" w14:textId="77777777" w:rsidR="009E2F12" w:rsidRDefault="00261EDA" w:rsidP="00064E96">
      <w:pPr>
        <w:numPr>
          <w:ilvl w:val="0"/>
          <w:numId w:val="77"/>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color w:val="000000"/>
          <w:lang w:eastAsia="en-AU" w:bidi="en-AU"/>
        </w:rPr>
      </w:pPr>
      <w:r>
        <w:rPr>
          <w:rFonts w:eastAsia="Calibri" w:cs="Calibri"/>
          <w:b/>
          <w:bCs/>
          <w:color w:val="000000"/>
          <w:lang w:eastAsia="en-AU" w:bidi="en-AU"/>
        </w:rPr>
        <w:t>Northern Councils Alliance: Cr Cox and Cr Stow (Proxy)</w:t>
      </w:r>
    </w:p>
    <w:p w14:paraId="7A2E423C" w14:textId="77777777" w:rsidR="009E2F12" w:rsidRDefault="00261EDA" w:rsidP="00064E96">
      <w:pPr>
        <w:numPr>
          <w:ilvl w:val="0"/>
          <w:numId w:val="77"/>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color w:val="000000"/>
          <w:lang w:eastAsia="en-AU" w:bidi="en-AU"/>
        </w:rPr>
      </w:pPr>
      <w:r>
        <w:rPr>
          <w:rFonts w:eastAsia="Calibri" w:cs="Calibri"/>
          <w:b/>
          <w:bCs/>
          <w:color w:val="000000"/>
          <w:lang w:eastAsia="en-AU" w:bidi="en-AU"/>
        </w:rPr>
        <w:t>Victorian Local Governance Association: Cr Stow and Cr Zinni (Proxy) until 30 June 2026</w:t>
      </w:r>
    </w:p>
    <w:p w14:paraId="5BAFFAB2" w14:textId="77777777" w:rsidR="009E2F12" w:rsidRDefault="00261EDA" w:rsidP="00064E96">
      <w:pPr>
        <w:numPr>
          <w:ilvl w:val="0"/>
          <w:numId w:val="77"/>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color w:val="000000"/>
          <w:lang w:eastAsia="en-AU" w:bidi="en-AU"/>
        </w:rPr>
      </w:pPr>
      <w:r>
        <w:rPr>
          <w:rFonts w:eastAsia="Calibri" w:cs="Calibri"/>
          <w:b/>
          <w:bCs/>
          <w:color w:val="000000"/>
          <w:lang w:eastAsia="en-AU" w:bidi="en-AU"/>
        </w:rPr>
        <w:t>Whittlesea Community Futures Partnership: Cr Zinni</w:t>
      </w:r>
    </w:p>
    <w:p w14:paraId="09316518" w14:textId="77777777" w:rsidR="009E2F12" w:rsidRDefault="00261EDA" w:rsidP="00064E96">
      <w:pPr>
        <w:numPr>
          <w:ilvl w:val="0"/>
          <w:numId w:val="77"/>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color w:val="000000"/>
          <w:lang w:eastAsia="en-AU" w:bidi="en-AU"/>
        </w:rPr>
      </w:pPr>
      <w:r>
        <w:rPr>
          <w:rFonts w:eastAsia="Calibri" w:cs="Calibri"/>
          <w:b/>
          <w:bCs/>
          <w:color w:val="000000"/>
          <w:lang w:eastAsia="en-AU" w:bidi="en-AU"/>
        </w:rPr>
        <w:t xml:space="preserve">Yarra Plenty Regional Library Board: Cr Taylor and Cr Stow </w:t>
      </w:r>
    </w:p>
    <w:p w14:paraId="470008CF" w14:textId="77777777" w:rsidR="009E2F12" w:rsidRDefault="00261EDA" w:rsidP="00064E96">
      <w:pPr>
        <w:numPr>
          <w:ilvl w:val="0"/>
          <w:numId w:val="77"/>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color w:val="000000"/>
          <w:lang w:eastAsia="en-AU" w:bidi="en-AU"/>
        </w:rPr>
      </w:pPr>
      <w:r>
        <w:rPr>
          <w:rFonts w:eastAsia="Calibri" w:cs="Calibri"/>
          <w:b/>
          <w:bCs/>
          <w:color w:val="000000"/>
          <w:lang w:eastAsia="en-AU" w:bidi="en-AU"/>
        </w:rPr>
        <w:t xml:space="preserve">Municipal Emergency Management Planning Committee: Cr Taylor </w:t>
      </w:r>
    </w:p>
    <w:p w14:paraId="675EC4CA" w14:textId="77777777" w:rsidR="009E2F12" w:rsidRDefault="00261EDA" w:rsidP="00064E96">
      <w:pPr>
        <w:numPr>
          <w:ilvl w:val="0"/>
          <w:numId w:val="77"/>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color w:val="000000"/>
          <w:lang w:eastAsia="en-AU" w:bidi="en-AU"/>
        </w:rPr>
      </w:pPr>
      <w:r>
        <w:rPr>
          <w:rFonts w:eastAsia="Calibri" w:cs="Calibri"/>
          <w:b/>
          <w:bCs/>
          <w:color w:val="000000"/>
          <w:lang w:eastAsia="en-AU" w:bidi="en-AU"/>
        </w:rPr>
        <w:t>Whittlesea Multicultural Communities Council: Cr Brooks and Cr Labrador (Proxy)</w:t>
      </w:r>
    </w:p>
    <w:p w14:paraId="39B0602F" w14:textId="77777777" w:rsidR="009E2F12" w:rsidRDefault="00261EDA" w:rsidP="00064E96">
      <w:pPr>
        <w:numPr>
          <w:ilvl w:val="0"/>
          <w:numId w:val="77"/>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color w:val="000000"/>
          <w:lang w:eastAsia="en-AU" w:bidi="en-AU"/>
        </w:rPr>
      </w:pPr>
      <w:r>
        <w:rPr>
          <w:rFonts w:eastAsia="Calibri" w:cs="Calibri"/>
          <w:b/>
          <w:bCs/>
          <w:color w:val="000000"/>
          <w:lang w:eastAsia="en-AU" w:bidi="en-AU"/>
        </w:rPr>
        <w:t>City of Whittlesea Community Awards Committee: Cr Gunn</w:t>
      </w:r>
    </w:p>
    <w:p w14:paraId="3E66CD02" w14:textId="77777777" w:rsidR="009E2F12" w:rsidRDefault="00261EDA" w:rsidP="00064E96">
      <w:pPr>
        <w:numPr>
          <w:ilvl w:val="0"/>
          <w:numId w:val="77"/>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color w:val="000000"/>
          <w:lang w:eastAsia="en-AU" w:bidi="en-AU"/>
        </w:rPr>
      </w:pPr>
      <w:r>
        <w:rPr>
          <w:rFonts w:eastAsia="Calibri" w:cs="Calibri"/>
          <w:b/>
          <w:bCs/>
          <w:color w:val="000000"/>
          <w:lang w:eastAsia="en-AU" w:bidi="en-AU"/>
        </w:rPr>
        <w:t>Whittlesea Reconciliation Group: Cr Colwell</w:t>
      </w:r>
    </w:p>
    <w:p w14:paraId="08D388B7" w14:textId="77777777" w:rsidR="009E2F12" w:rsidRDefault="00261EDA" w:rsidP="00064E96">
      <w:pPr>
        <w:numPr>
          <w:ilvl w:val="0"/>
          <w:numId w:val="77"/>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color w:val="000000"/>
          <w:lang w:eastAsia="en-AU" w:bidi="en-AU"/>
        </w:rPr>
      </w:pPr>
      <w:r>
        <w:rPr>
          <w:rFonts w:eastAsia="Calibri" w:cs="Calibri"/>
          <w:b/>
          <w:bCs/>
          <w:color w:val="000000"/>
          <w:lang w:eastAsia="en-AU" w:bidi="en-AU"/>
        </w:rPr>
        <w:t xml:space="preserve">Whittlesea Youth Commitment Strategic Advisory Group: Cr Colwell </w:t>
      </w:r>
    </w:p>
    <w:p w14:paraId="363096CB" w14:textId="77777777" w:rsidR="009E2F12" w:rsidRDefault="00261EDA" w:rsidP="00064E96">
      <w:pPr>
        <w:numPr>
          <w:ilvl w:val="0"/>
          <w:numId w:val="77"/>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color w:val="000000"/>
          <w:lang w:eastAsia="en-AU" w:bidi="en-AU"/>
        </w:rPr>
      </w:pPr>
      <w:r>
        <w:rPr>
          <w:rFonts w:eastAsia="Calibri" w:cs="Calibri"/>
          <w:b/>
          <w:bCs/>
          <w:color w:val="000000"/>
          <w:lang w:eastAsia="en-AU" w:bidi="en-AU"/>
        </w:rPr>
        <w:t>Councillor appointed to the National Growth Areas Alliance Strategic Advisory Committee remains as resolved by Council on 22 July 2025</w:t>
      </w:r>
    </w:p>
    <w:p w14:paraId="0115BA13" w14:textId="77777777" w:rsidR="009E2F12" w:rsidRDefault="00261EDA" w:rsidP="00064E96">
      <w:pPr>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color w:val="000000"/>
          <w:lang w:eastAsia="en-AU" w:bidi="en-AU"/>
        </w:rPr>
      </w:pPr>
      <w:r>
        <w:rPr>
          <w:rFonts w:eastAsia="Calibri" w:cs="Calibri"/>
          <w:b/>
          <w:bCs/>
          <w:color w:val="000000"/>
          <w:lang w:eastAsia="en-AU" w:bidi="en-AU"/>
        </w:rPr>
        <w:lastRenderedPageBreak/>
        <w:t>Note the Mayor, Cr Cox will be appointed to the Outer Melbourne Councils and Northern Councils Alliance in accordance with their respective Terms of Reference and Charter.</w:t>
      </w:r>
    </w:p>
    <w:p w14:paraId="39901397" w14:textId="77777777" w:rsidR="009E2F12" w:rsidRDefault="00261EDA" w:rsidP="00064E96">
      <w:pPr>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color w:val="000000"/>
          <w:lang w:eastAsia="en-AU" w:bidi="en-AU"/>
        </w:rPr>
      </w:pPr>
      <w:r>
        <w:rPr>
          <w:rFonts w:eastAsia="Calibri" w:cs="Calibri"/>
          <w:b/>
          <w:bCs/>
          <w:color w:val="000000"/>
          <w:lang w:eastAsia="en-AU" w:bidi="en-AU"/>
        </w:rPr>
        <w:t>Appoint the following Councillors to the Council Advisory Committees as listed at Table B for a period of up to 12 months as follows:</w:t>
      </w:r>
    </w:p>
    <w:p w14:paraId="674C5388" w14:textId="77777777" w:rsidR="009E2F12" w:rsidRDefault="00261EDA" w:rsidP="00064E96">
      <w:pPr>
        <w:numPr>
          <w:ilvl w:val="0"/>
          <w:numId w:val="79"/>
        </w:numPr>
        <w:tabs>
          <w:tab w:val="left" w:pos="113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color w:val="000000"/>
          <w:lang w:eastAsia="en-AU" w:bidi="en-AU"/>
        </w:rPr>
      </w:pPr>
      <w:r>
        <w:rPr>
          <w:rFonts w:eastAsia="Calibri" w:cs="Calibri"/>
          <w:b/>
          <w:bCs/>
          <w:color w:val="000000"/>
          <w:lang w:eastAsia="en-AU" w:bidi="en-AU"/>
        </w:rPr>
        <w:t>City of Whittlesea Disability Advisory Panel: Cr Gunn</w:t>
      </w:r>
    </w:p>
    <w:p w14:paraId="762D7F3D" w14:textId="77777777" w:rsidR="009E2F12" w:rsidRDefault="00261EDA" w:rsidP="00064E96">
      <w:pPr>
        <w:numPr>
          <w:ilvl w:val="0"/>
          <w:numId w:val="79"/>
        </w:numPr>
        <w:tabs>
          <w:tab w:val="left" w:pos="113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color w:val="000000"/>
          <w:lang w:eastAsia="en-AU" w:bidi="en-AU"/>
        </w:rPr>
      </w:pPr>
      <w:r>
        <w:rPr>
          <w:rFonts w:eastAsia="Calibri" w:cs="Calibri"/>
          <w:b/>
          <w:bCs/>
          <w:color w:val="000000"/>
          <w:lang w:eastAsia="en-AU" w:bidi="en-AU"/>
        </w:rPr>
        <w:t>Whittlesea Disability Network: Cr Brooks and Cr Labrador (Proxy)</w:t>
      </w:r>
    </w:p>
    <w:p w14:paraId="4A774A82" w14:textId="77777777" w:rsidR="009E2F12" w:rsidRDefault="00261EDA" w:rsidP="00064E96">
      <w:pPr>
        <w:numPr>
          <w:ilvl w:val="0"/>
          <w:numId w:val="79"/>
        </w:numPr>
        <w:tabs>
          <w:tab w:val="left" w:pos="113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color w:val="000000"/>
          <w:lang w:eastAsia="en-AU" w:bidi="en-AU"/>
        </w:rPr>
      </w:pPr>
      <w:r>
        <w:rPr>
          <w:rFonts w:eastAsia="Calibri" w:cs="Calibri"/>
          <w:b/>
          <w:bCs/>
          <w:color w:val="000000"/>
          <w:lang w:eastAsia="en-AU" w:bidi="en-AU"/>
        </w:rPr>
        <w:t>City of Whittlesea Business Advisory Panel: Cr Labrador, Cr Lenberg and Cr Zinni (Proxy)</w:t>
      </w:r>
    </w:p>
    <w:p w14:paraId="5D724719" w14:textId="77777777" w:rsidR="009E2F12" w:rsidRDefault="00261EDA" w:rsidP="00064E96">
      <w:pPr>
        <w:numPr>
          <w:ilvl w:val="0"/>
          <w:numId w:val="79"/>
        </w:numPr>
        <w:tabs>
          <w:tab w:val="left" w:pos="113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color w:val="000000"/>
          <w:lang w:eastAsia="en-AU" w:bidi="en-AU"/>
        </w:rPr>
      </w:pPr>
      <w:r>
        <w:rPr>
          <w:rFonts w:eastAsia="Calibri" w:cs="Calibri"/>
          <w:b/>
          <w:bCs/>
          <w:color w:val="000000"/>
          <w:lang w:eastAsia="en-AU" w:bidi="en-AU"/>
        </w:rPr>
        <w:t>Rainbow Advisory Committee: Cr Lenberg and Cr Colwell (Proxy)</w:t>
      </w:r>
    </w:p>
    <w:p w14:paraId="041E7D2D" w14:textId="77777777" w:rsidR="009E2F12" w:rsidRDefault="00261EDA" w:rsidP="00064E96">
      <w:pPr>
        <w:numPr>
          <w:ilvl w:val="0"/>
          <w:numId w:val="79"/>
        </w:numPr>
        <w:tabs>
          <w:tab w:val="left" w:pos="113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color w:val="000000"/>
          <w:lang w:eastAsia="en-AU" w:bidi="en-AU"/>
        </w:rPr>
      </w:pPr>
      <w:r>
        <w:rPr>
          <w:rFonts w:eastAsia="Calibri" w:cs="Calibri"/>
          <w:b/>
          <w:bCs/>
          <w:color w:val="000000"/>
          <w:lang w:eastAsia="en-AU" w:bidi="en-AU"/>
        </w:rPr>
        <w:t>Whittlesea Aboriginal Gathering Place Advisory Group: Cr Zinni</w:t>
      </w:r>
    </w:p>
    <w:p w14:paraId="20B4DAD3" w14:textId="77777777" w:rsidR="009E2F12" w:rsidRDefault="00261EDA" w:rsidP="00064E96">
      <w:pPr>
        <w:numPr>
          <w:ilvl w:val="0"/>
          <w:numId w:val="8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color w:val="000000"/>
          <w:lang w:eastAsia="en-AU" w:bidi="en-AU"/>
        </w:rPr>
      </w:pPr>
      <w:r>
        <w:rPr>
          <w:rFonts w:eastAsia="Calibri" w:cs="Calibri"/>
          <w:b/>
          <w:bCs/>
          <w:color w:val="000000"/>
          <w:lang w:eastAsia="en-AU" w:bidi="en-AU"/>
        </w:rPr>
        <w:t>Resolve to amend the CEO Employment and Remuneration Policy at clause 2.1 Membership to read CEMAC will be comprised of:</w:t>
      </w:r>
    </w:p>
    <w:p w14:paraId="553BA253" w14:textId="77777777" w:rsidR="009E2F12" w:rsidRDefault="00261EDA" w:rsidP="00064E96">
      <w:pPr>
        <w:numPr>
          <w:ilvl w:val="1"/>
          <w:numId w:val="80"/>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color w:val="000000"/>
          <w:lang w:eastAsia="en-AU" w:bidi="en-AU"/>
        </w:rPr>
      </w:pPr>
      <w:r>
        <w:rPr>
          <w:rFonts w:eastAsia="Calibri" w:cs="Calibri"/>
          <w:b/>
          <w:bCs/>
          <w:color w:val="000000"/>
          <w:lang w:eastAsia="en-AU" w:bidi="en-AU"/>
        </w:rPr>
        <w:t xml:space="preserve">the </w:t>
      </w:r>
      <w:proofErr w:type="gramStart"/>
      <w:r>
        <w:rPr>
          <w:rFonts w:eastAsia="Calibri" w:cs="Calibri"/>
          <w:b/>
          <w:bCs/>
          <w:color w:val="000000"/>
          <w:lang w:eastAsia="en-AU" w:bidi="en-AU"/>
        </w:rPr>
        <w:t>Mayor;</w:t>
      </w:r>
      <w:proofErr w:type="gramEnd"/>
      <w:r>
        <w:rPr>
          <w:rFonts w:eastAsia="Calibri" w:cs="Calibri"/>
          <w:b/>
          <w:bCs/>
          <w:color w:val="000000"/>
          <w:lang w:eastAsia="en-AU" w:bidi="en-AU"/>
        </w:rPr>
        <w:t xml:space="preserve"> </w:t>
      </w:r>
    </w:p>
    <w:p w14:paraId="6BCF238A" w14:textId="77777777" w:rsidR="009E2F12" w:rsidRDefault="00261EDA" w:rsidP="00064E96">
      <w:pPr>
        <w:numPr>
          <w:ilvl w:val="1"/>
          <w:numId w:val="81"/>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color w:val="000000"/>
          <w:lang w:eastAsia="en-AU" w:bidi="en-AU"/>
        </w:rPr>
      </w:pPr>
      <w:r>
        <w:rPr>
          <w:rFonts w:eastAsia="Calibri" w:cs="Calibri"/>
          <w:b/>
          <w:bCs/>
          <w:lang w:eastAsia="en-AU" w:bidi="en-AU"/>
        </w:rPr>
        <w:t xml:space="preserve">Three </w:t>
      </w:r>
      <w:r>
        <w:rPr>
          <w:rFonts w:eastAsia="Calibri" w:cs="Calibri"/>
          <w:b/>
          <w:bCs/>
          <w:color w:val="000000"/>
          <w:lang w:eastAsia="en-AU" w:bidi="en-AU"/>
        </w:rPr>
        <w:t xml:space="preserve">Councillors; and </w:t>
      </w:r>
    </w:p>
    <w:p w14:paraId="049359BA" w14:textId="77777777" w:rsidR="009E2F12" w:rsidRDefault="00261EDA" w:rsidP="00064E96">
      <w:pPr>
        <w:numPr>
          <w:ilvl w:val="1"/>
          <w:numId w:val="80"/>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color w:val="000000"/>
          <w:lang w:eastAsia="en-AU" w:bidi="en-AU"/>
        </w:rPr>
      </w:pPr>
      <w:r>
        <w:rPr>
          <w:rFonts w:eastAsia="Calibri" w:cs="Calibri"/>
          <w:b/>
          <w:bCs/>
          <w:color w:val="000000"/>
          <w:lang w:eastAsia="en-AU" w:bidi="en-AU"/>
        </w:rPr>
        <w:t>One independent chair appointed by Council in accordance with this policy.</w:t>
      </w:r>
    </w:p>
    <w:p w14:paraId="23E5D9F6" w14:textId="77777777" w:rsidR="009E2F12" w:rsidRDefault="00261EDA" w:rsidP="00064E9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rPr>
          <w:rFonts w:eastAsia="Calibri" w:cs="Calibri"/>
          <w:b/>
          <w:bCs/>
          <w:color w:val="000000"/>
          <w:lang w:eastAsia="en-AU" w:bidi="en-AU"/>
        </w:rPr>
      </w:pPr>
      <w:r>
        <w:rPr>
          <w:rFonts w:eastAsia="Calibri" w:cs="Calibri"/>
          <w:b/>
          <w:bCs/>
          <w:color w:val="000000"/>
          <w:lang w:eastAsia="en-AU" w:bidi="en-AU"/>
        </w:rPr>
        <w:t>And Clause 5.5 a majority of Councillor members of CEMAC constitute a quorum, meaning three Councillors are in attendance with the independent member.</w:t>
      </w:r>
    </w:p>
    <w:p w14:paraId="43E77E58" w14:textId="77777777" w:rsidR="009E2F12" w:rsidRDefault="00261EDA" w:rsidP="00064E96">
      <w:pPr>
        <w:numPr>
          <w:ilvl w:val="0"/>
          <w:numId w:val="8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color w:val="000000"/>
          <w:lang w:eastAsia="en-AU" w:bidi="en-AU"/>
        </w:rPr>
      </w:pPr>
      <w:r>
        <w:rPr>
          <w:rFonts w:eastAsia="Calibri" w:cs="Calibri"/>
          <w:b/>
          <w:bCs/>
          <w:color w:val="000000"/>
          <w:lang w:eastAsia="en-AU" w:bidi="en-AU"/>
        </w:rPr>
        <w:t>Appoint the following Councillors to the Whittlesea City Council Standing Committees listed at Table C for a period of up to 12 months as follows:</w:t>
      </w:r>
    </w:p>
    <w:p w14:paraId="22E6D6DA" w14:textId="77777777" w:rsidR="009E2F12" w:rsidRDefault="00261EDA" w:rsidP="00064E96">
      <w:pPr>
        <w:numPr>
          <w:ilvl w:val="0"/>
          <w:numId w:val="79"/>
        </w:numPr>
        <w:tabs>
          <w:tab w:val="left" w:pos="113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color w:val="000000"/>
          <w:lang w:eastAsia="en-AU" w:bidi="en-AU"/>
        </w:rPr>
      </w:pPr>
      <w:r>
        <w:rPr>
          <w:rFonts w:eastAsia="Calibri" w:cs="Calibri"/>
          <w:b/>
          <w:bCs/>
          <w:color w:val="000000"/>
          <w:lang w:eastAsia="en-AU" w:bidi="en-AU"/>
        </w:rPr>
        <w:t>Audit and Risk Committee: Cr Taylor, Cr Lenberg and Cr McLindon (Proxy)</w:t>
      </w:r>
    </w:p>
    <w:p w14:paraId="0CCD3DB8" w14:textId="77777777" w:rsidR="009E2F12" w:rsidRDefault="00261EDA" w:rsidP="00064E96">
      <w:pPr>
        <w:numPr>
          <w:ilvl w:val="0"/>
          <w:numId w:val="79"/>
        </w:numPr>
        <w:tabs>
          <w:tab w:val="left" w:pos="113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color w:val="000000"/>
          <w:lang w:eastAsia="en-AU" w:bidi="en-AU"/>
        </w:rPr>
      </w:pPr>
      <w:r>
        <w:rPr>
          <w:rFonts w:eastAsia="Calibri" w:cs="Calibri"/>
          <w:b/>
          <w:bCs/>
          <w:color w:val="000000"/>
          <w:lang w:eastAsia="en-AU" w:bidi="en-AU"/>
        </w:rPr>
        <w:t>CEO Employment Matters Advisory Committee: Cr Cox, Cr Colwell, Cr Gunn and Cr Zinni</w:t>
      </w:r>
    </w:p>
    <w:p w14:paraId="38C56B20" w14:textId="77777777" w:rsidR="009E2F12" w:rsidRDefault="00261EDA" w:rsidP="00064E96">
      <w:pPr>
        <w:numPr>
          <w:ilvl w:val="0"/>
          <w:numId w:val="79"/>
        </w:numPr>
        <w:tabs>
          <w:tab w:val="left" w:pos="113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color w:val="000000"/>
          <w:lang w:eastAsia="en-AU" w:bidi="en-AU"/>
        </w:rPr>
      </w:pPr>
      <w:r>
        <w:rPr>
          <w:rFonts w:eastAsia="Calibri" w:cs="Calibri"/>
          <w:b/>
          <w:bCs/>
          <w:color w:val="000000"/>
          <w:lang w:eastAsia="en-AU" w:bidi="en-AU"/>
        </w:rPr>
        <w:t>Hearing of Submissions Committee: Cr Stow, Cr Taylor, Cr Colwell, Cr Lappin and Cr Labrador</w:t>
      </w:r>
    </w:p>
    <w:p w14:paraId="08AB75B5" w14:textId="77777777" w:rsidR="009E2F12" w:rsidRDefault="00261EDA" w:rsidP="00064E96">
      <w:pPr>
        <w:numPr>
          <w:ilvl w:val="0"/>
          <w:numId w:val="79"/>
        </w:numPr>
        <w:tabs>
          <w:tab w:val="left" w:pos="113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color w:val="000000"/>
          <w:lang w:eastAsia="en-AU" w:bidi="en-AU"/>
        </w:rPr>
      </w:pPr>
      <w:r>
        <w:rPr>
          <w:rFonts w:eastAsia="Calibri" w:cs="Calibri"/>
          <w:b/>
          <w:bCs/>
          <w:color w:val="000000"/>
          <w:lang w:eastAsia="en-AU" w:bidi="en-AU"/>
        </w:rPr>
        <w:t>Councillors appointed to the Epping Cemetery Trust remains for the remainder of this Council term as resolved in November 2024.</w:t>
      </w:r>
    </w:p>
    <w:p w14:paraId="34CF5461" w14:textId="77777777" w:rsidR="009E2F12" w:rsidRDefault="00261EDA" w:rsidP="00064E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eastAsia="Calibri" w:cs="Calibri"/>
          <w:b/>
          <w:bCs/>
          <w:color w:val="000000"/>
          <w:lang w:eastAsia="en-AU" w:bidi="en-AU"/>
        </w:rPr>
      </w:pPr>
      <w:r>
        <w:rPr>
          <w:rFonts w:eastAsia="Calibri" w:cs="Calibri"/>
          <w:b/>
          <w:bCs/>
          <w:color w:val="000000"/>
          <w:lang w:eastAsia="en-AU" w:bidi="en-AU"/>
        </w:rPr>
        <w:t>CARRIED UNANIMOUSLY</w:t>
      </w:r>
    </w:p>
    <w:p w14:paraId="10E4ECDA" w14:textId="5B23E3C4" w:rsidR="00B75427" w:rsidRDefault="00B75427">
      <w:pPr>
        <w:spacing w:line="240" w:lineRule="auto"/>
        <w:rPr>
          <w:rFonts w:eastAsia="Calibri" w:cs="Calibri"/>
          <w:b/>
          <w:bCs/>
          <w:color w:val="000000"/>
          <w:lang w:eastAsia="en-AU" w:bidi="en-AU"/>
        </w:rPr>
      </w:pPr>
      <w:r>
        <w:rPr>
          <w:rFonts w:eastAsia="Calibri" w:cs="Calibri"/>
          <w:b/>
          <w:bCs/>
          <w:color w:val="000000"/>
          <w:lang w:eastAsia="en-AU" w:bidi="en-AU"/>
        </w:rPr>
        <w:br w:type="page"/>
      </w: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9E2F12" w14:paraId="31BD5120" w14:textId="77777777">
        <w:tc>
          <w:tcPr>
            <w:tcW w:w="8997" w:type="dxa"/>
            <w:gridSpan w:val="3"/>
            <w:tcBorders>
              <w:bottom w:val="nil"/>
            </w:tcBorders>
            <w:shd w:val="clear" w:color="auto" w:fill="002060"/>
          </w:tcPr>
          <w:p w14:paraId="508FA517"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lastRenderedPageBreak/>
              <w:t>VOTING</w:t>
            </w:r>
          </w:p>
        </w:tc>
      </w:tr>
      <w:tr w:rsidR="009E2F12" w14:paraId="66BBD968"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tcMar>
              <w:left w:w="118" w:type="dxa"/>
            </w:tcMar>
          </w:tcPr>
          <w:p w14:paraId="46DE166F"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tcPr>
          <w:p w14:paraId="510F8A0C"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tcMar>
              <w:left w:w="0" w:type="dxa"/>
              <w:right w:w="20" w:type="dxa"/>
            </w:tcMar>
          </w:tcPr>
          <w:p w14:paraId="5C2FD383" w14:textId="77777777" w:rsidR="009E2F12" w:rsidRDefault="00261EDA" w:rsidP="00B40B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31D22AAC" w14:textId="77777777" w:rsidR="009E2F12" w:rsidRDefault="00261EDA" w:rsidP="00B40B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9E2F12" w14:paraId="3EE35CA0"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Mar>
              <w:left w:w="118" w:type="dxa"/>
            </w:tcMar>
          </w:tcPr>
          <w:p w14:paraId="533C4AE7" w14:textId="77777777" w:rsidR="008A6CA0" w:rsidRDefault="008A6CA0" w:rsidP="008A6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Colwell</w:t>
            </w:r>
          </w:p>
          <w:p w14:paraId="4B127182" w14:textId="77777777" w:rsidR="008A6CA0" w:rsidRDefault="008A6CA0" w:rsidP="008A6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Cox</w:t>
            </w:r>
          </w:p>
          <w:p w14:paraId="1D997028" w14:textId="77777777" w:rsidR="008A6CA0" w:rsidRDefault="008A6CA0" w:rsidP="008A6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Gunn</w:t>
            </w:r>
          </w:p>
          <w:p w14:paraId="22705F89" w14:textId="77777777" w:rsidR="008A6CA0" w:rsidRDefault="008A6CA0" w:rsidP="008A6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Labrador</w:t>
            </w:r>
          </w:p>
          <w:p w14:paraId="4C0DDCAA" w14:textId="77777777" w:rsidR="008A6CA0" w:rsidRDefault="008A6CA0" w:rsidP="008A6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Lappin</w:t>
            </w:r>
          </w:p>
          <w:p w14:paraId="4AD7540D" w14:textId="77777777" w:rsidR="008A6CA0" w:rsidRDefault="008A6CA0" w:rsidP="008A6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Lenberg</w:t>
            </w:r>
          </w:p>
          <w:p w14:paraId="41C05EF3" w14:textId="77777777" w:rsidR="008A6CA0" w:rsidRDefault="008A6CA0" w:rsidP="008A6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McLindon</w:t>
            </w:r>
          </w:p>
          <w:p w14:paraId="0C075D28" w14:textId="77777777" w:rsidR="008A6CA0" w:rsidRDefault="008A6CA0" w:rsidP="008A6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Stow</w:t>
            </w:r>
          </w:p>
          <w:p w14:paraId="118D88F2" w14:textId="77777777" w:rsidR="008A6CA0" w:rsidRDefault="008A6CA0" w:rsidP="008A6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Taylor</w:t>
            </w:r>
          </w:p>
          <w:p w14:paraId="4F904B37" w14:textId="7DCB7557" w:rsidR="009E2F12" w:rsidRDefault="008A6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Cr Zinni</w:t>
            </w:r>
          </w:p>
        </w:tc>
        <w:tc>
          <w:tcPr>
            <w:tcW w:w="2999" w:type="dxa"/>
            <w:tcBorders>
              <w:left w:val="nil"/>
            </w:tcBorders>
          </w:tcPr>
          <w:p w14:paraId="6DA24E0D" w14:textId="2C65B9E7" w:rsidR="009E2F12" w:rsidRDefault="00F22D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Nil</w:t>
            </w:r>
          </w:p>
        </w:tc>
        <w:tc>
          <w:tcPr>
            <w:tcW w:w="2999" w:type="dxa"/>
            <w:tcBorders>
              <w:left w:val="nil"/>
            </w:tcBorders>
            <w:tcMar>
              <w:left w:w="0" w:type="dxa"/>
              <w:right w:w="20" w:type="dxa"/>
            </w:tcMar>
          </w:tcPr>
          <w:p w14:paraId="06993719" w14:textId="4BF67788" w:rsidR="009E2F12" w:rsidRDefault="00F22D0C">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336535DA"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0077280E" w14:textId="77777777" w:rsidR="009E2F12" w:rsidRDefault="009E2F12" w:rsidP="00064E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5006484E" w14:textId="77777777" w:rsidR="00A11A83" w:rsidRPr="00163BE0" w:rsidRDefault="00261EDA" w:rsidP="00FC3293">
      <w:pPr>
        <w:tabs>
          <w:tab w:val="left" w:pos="600"/>
        </w:tabs>
        <w:ind w:left="600" w:hanging="600"/>
        <w:outlineLvl w:val="0"/>
        <w:rPr>
          <w:rFonts w:eastAsia="Calibri" w:cs="Calibri"/>
          <w:b/>
          <w:color w:val="000000"/>
          <w:sz w:val="28"/>
        </w:rPr>
      </w:pPr>
      <w:r w:rsidRPr="00163BE0">
        <w:rPr>
          <w:rFonts w:eastAsia="Calibri" w:cs="Calibri"/>
          <w:color w:val="FFFFFF"/>
          <w:sz w:val="4"/>
        </w:rPr>
        <w:br w:type="page"/>
      </w:r>
      <w:r>
        <w:rPr>
          <w:rFonts w:eastAsia="Calibri" w:cs="Calibri"/>
          <w:color w:val="000000"/>
          <w:sz w:val="26"/>
        </w:rPr>
        <w:lastRenderedPageBreak/>
        <w:fldChar w:fldCharType="begin"/>
      </w:r>
      <w:r w:rsidRPr="00163BE0">
        <w:rPr>
          <w:rFonts w:eastAsia="Calibri" w:cs="Calibri"/>
          <w:color w:val="000000"/>
          <w:sz w:val="26"/>
        </w:rPr>
        <w:instrText>TC "</w:instrText>
      </w:r>
      <w:bookmarkStart w:id="54" w:name="_Toc217459844"/>
      <w:r w:rsidRPr="00163BE0">
        <w:rPr>
          <w:rFonts w:eastAsia="Calibri" w:cs="Calibri"/>
          <w:color w:val="000000"/>
          <w:sz w:val="26"/>
        </w:rPr>
        <w:instrText>6</w:instrText>
      </w:r>
      <w:r w:rsidRPr="00163BE0">
        <w:rPr>
          <w:rFonts w:eastAsia="Calibri" w:cs="Calibri"/>
          <w:color w:val="000000"/>
          <w:sz w:val="26"/>
        </w:rPr>
        <w:tab/>
        <w:instrText>Notices of Motion</w:instrText>
      </w:r>
      <w:bookmarkEnd w:id="54"/>
      <w:r w:rsidRPr="00163BE0">
        <w:rPr>
          <w:rFonts w:eastAsia="Calibri" w:cs="Calibri"/>
          <w:color w:val="000000"/>
          <w:sz w:val="26"/>
        </w:rPr>
        <w:instrText>" \f \l 1</w:instrText>
      </w:r>
      <w:r>
        <w:rPr>
          <w:rFonts w:eastAsia="Calibri" w:cs="Calibri"/>
          <w:color w:val="000000"/>
          <w:sz w:val="26"/>
        </w:rPr>
        <w:fldChar w:fldCharType="end"/>
      </w:r>
      <w:bookmarkStart w:id="55" w:name="6__Notices_of_Motion"/>
      <w:r w:rsidRPr="00163BE0">
        <w:rPr>
          <w:rFonts w:eastAsia="Calibri" w:cs="Calibri"/>
          <w:b/>
          <w:color w:val="000000"/>
          <w:sz w:val="28"/>
        </w:rPr>
        <w:t>6</w:t>
      </w:r>
      <w:r w:rsidRPr="00163BE0">
        <w:rPr>
          <w:rFonts w:eastAsia="Calibri" w:cs="Calibri"/>
          <w:b/>
          <w:color w:val="000000"/>
          <w:sz w:val="28"/>
        </w:rPr>
        <w:tab/>
        <w:t>Notices of Motion</w:t>
      </w:r>
    </w:p>
    <w:bookmarkEnd w:id="55"/>
    <w:p w14:paraId="1C10AE22" w14:textId="77777777" w:rsidR="00A11A83" w:rsidRDefault="00261EDA" w:rsidP="00222509">
      <w:pPr>
        <w:ind w:firstLine="601"/>
      </w:pPr>
      <w:r>
        <w:t>N</w:t>
      </w:r>
      <w:r w:rsidR="00677B4E">
        <w:t>o</w:t>
      </w:r>
      <w:r w:rsidR="40E29D25">
        <w:t xml:space="preserve"> Notices of Motion</w:t>
      </w:r>
    </w:p>
    <w:p w14:paraId="46F50101" w14:textId="77777777" w:rsidR="00F10660" w:rsidRPr="00163BE0" w:rsidRDefault="00F10660" w:rsidP="00677B4E"/>
    <w:p w14:paraId="4034551C" w14:textId="77777777" w:rsidR="00A11A83" w:rsidRPr="00163BE0" w:rsidRDefault="00261EDA" w:rsidP="00FC3293">
      <w:pPr>
        <w:tabs>
          <w:tab w:val="left" w:pos="600"/>
        </w:tabs>
        <w:ind w:left="600" w:hanging="600"/>
        <w:outlineLvl w:val="0"/>
        <w:rPr>
          <w:rFonts w:eastAsia="Calibri" w:cs="Calibri"/>
          <w:b/>
          <w:color w:val="000000"/>
          <w:sz w:val="28"/>
        </w:rPr>
      </w:pPr>
      <w:r>
        <w:rPr>
          <w:rFonts w:eastAsia="Calibri" w:cs="Calibri"/>
          <w:color w:val="000000"/>
          <w:sz w:val="26"/>
        </w:rPr>
        <w:fldChar w:fldCharType="begin"/>
      </w:r>
      <w:r w:rsidRPr="00163BE0">
        <w:rPr>
          <w:rFonts w:eastAsia="Calibri" w:cs="Calibri"/>
          <w:color w:val="000000"/>
          <w:sz w:val="26"/>
        </w:rPr>
        <w:instrText>TC "</w:instrText>
      </w:r>
      <w:bookmarkStart w:id="56" w:name="_Toc217459845"/>
      <w:r w:rsidRPr="00163BE0">
        <w:rPr>
          <w:rFonts w:eastAsia="Calibri" w:cs="Calibri"/>
          <w:color w:val="000000"/>
          <w:sz w:val="26"/>
        </w:rPr>
        <w:instrText>7</w:instrText>
      </w:r>
      <w:r w:rsidRPr="00163BE0">
        <w:rPr>
          <w:rFonts w:eastAsia="Calibri" w:cs="Calibri"/>
          <w:color w:val="000000"/>
          <w:sz w:val="26"/>
        </w:rPr>
        <w:tab/>
        <w:instrText>Urgent Business</w:instrText>
      </w:r>
      <w:bookmarkEnd w:id="56"/>
      <w:r w:rsidRPr="00163BE0">
        <w:rPr>
          <w:rFonts w:eastAsia="Calibri" w:cs="Calibri"/>
          <w:color w:val="000000"/>
          <w:sz w:val="26"/>
        </w:rPr>
        <w:instrText>" \f \l 1</w:instrText>
      </w:r>
      <w:r>
        <w:rPr>
          <w:rFonts w:eastAsia="Calibri" w:cs="Calibri"/>
          <w:color w:val="000000"/>
          <w:sz w:val="26"/>
        </w:rPr>
        <w:fldChar w:fldCharType="end"/>
      </w:r>
      <w:bookmarkStart w:id="57" w:name="7__Urgent_Business"/>
      <w:r w:rsidRPr="00163BE0">
        <w:rPr>
          <w:rFonts w:eastAsia="Calibri" w:cs="Calibri"/>
          <w:b/>
          <w:color w:val="000000"/>
          <w:sz w:val="28"/>
        </w:rPr>
        <w:t>7</w:t>
      </w:r>
      <w:r w:rsidRPr="00163BE0">
        <w:rPr>
          <w:rFonts w:eastAsia="Calibri" w:cs="Calibri"/>
          <w:b/>
          <w:color w:val="000000"/>
          <w:sz w:val="28"/>
        </w:rPr>
        <w:tab/>
        <w:t>Urgent Business</w:t>
      </w:r>
    </w:p>
    <w:bookmarkEnd w:id="57"/>
    <w:p w14:paraId="32B1F388" w14:textId="39931DFF" w:rsidR="00A11A83" w:rsidRDefault="00B40BCB" w:rsidP="0054269A">
      <w:pPr>
        <w:ind w:firstLine="601"/>
      </w:pPr>
      <w:r>
        <w:t xml:space="preserve">No </w:t>
      </w:r>
      <w:r w:rsidR="3DE013A8">
        <w:t>Urgent Business</w:t>
      </w:r>
    </w:p>
    <w:p w14:paraId="6FD87282" w14:textId="77777777" w:rsidR="00715106" w:rsidRPr="00163BE0" w:rsidRDefault="00715106" w:rsidP="00B736BE"/>
    <w:p w14:paraId="447C3440" w14:textId="77777777" w:rsidR="00A11A83" w:rsidRPr="00163BE0" w:rsidRDefault="00261EDA" w:rsidP="00FC3293">
      <w:pPr>
        <w:tabs>
          <w:tab w:val="left" w:pos="600"/>
        </w:tabs>
        <w:ind w:left="600" w:hanging="600"/>
        <w:outlineLvl w:val="0"/>
        <w:rPr>
          <w:rFonts w:eastAsia="Calibri" w:cs="Calibri"/>
          <w:b/>
          <w:color w:val="000000"/>
          <w:sz w:val="28"/>
        </w:rPr>
      </w:pPr>
      <w:r>
        <w:rPr>
          <w:rFonts w:eastAsia="Calibri" w:cs="Calibri"/>
          <w:color w:val="000000"/>
          <w:sz w:val="26"/>
        </w:rPr>
        <w:fldChar w:fldCharType="begin"/>
      </w:r>
      <w:r w:rsidRPr="00163BE0">
        <w:rPr>
          <w:rFonts w:eastAsia="Calibri" w:cs="Calibri"/>
          <w:color w:val="000000"/>
          <w:sz w:val="26"/>
        </w:rPr>
        <w:instrText>TC "</w:instrText>
      </w:r>
      <w:bookmarkStart w:id="58" w:name="_Toc217459846"/>
      <w:r w:rsidRPr="00163BE0">
        <w:rPr>
          <w:rFonts w:eastAsia="Calibri" w:cs="Calibri"/>
          <w:color w:val="000000"/>
          <w:sz w:val="26"/>
        </w:rPr>
        <w:instrText>8</w:instrText>
      </w:r>
      <w:r w:rsidRPr="00163BE0">
        <w:rPr>
          <w:rFonts w:eastAsia="Calibri" w:cs="Calibri"/>
          <w:color w:val="000000"/>
          <w:sz w:val="26"/>
        </w:rPr>
        <w:tab/>
        <w:instrText>Reports from Councillors and CEO Update</w:instrText>
      </w:r>
      <w:bookmarkEnd w:id="58"/>
      <w:r w:rsidRPr="00163BE0">
        <w:rPr>
          <w:rFonts w:eastAsia="Calibri" w:cs="Calibri"/>
          <w:color w:val="000000"/>
          <w:sz w:val="26"/>
        </w:rPr>
        <w:instrText>" \f \l 1</w:instrText>
      </w:r>
      <w:r>
        <w:rPr>
          <w:rFonts w:eastAsia="Calibri" w:cs="Calibri"/>
          <w:color w:val="000000"/>
          <w:sz w:val="26"/>
        </w:rPr>
        <w:fldChar w:fldCharType="end"/>
      </w:r>
      <w:bookmarkStart w:id="59" w:name="8__Reports_from_Councillors_and_CEO_Upd"/>
      <w:r w:rsidRPr="00163BE0">
        <w:rPr>
          <w:rFonts w:eastAsia="Calibri" w:cs="Calibri"/>
          <w:b/>
          <w:color w:val="000000"/>
          <w:sz w:val="28"/>
        </w:rPr>
        <w:t>8</w:t>
      </w:r>
      <w:r w:rsidRPr="00163BE0">
        <w:rPr>
          <w:rFonts w:eastAsia="Calibri" w:cs="Calibri"/>
          <w:b/>
          <w:color w:val="000000"/>
          <w:sz w:val="28"/>
        </w:rPr>
        <w:tab/>
        <w:t>Reports from Councillors and CEO Update</w:t>
      </w:r>
    </w:p>
    <w:bookmarkEnd w:id="59"/>
    <w:p w14:paraId="63A8E74E" w14:textId="77777777" w:rsidR="00BC786F" w:rsidRDefault="00BC786F" w:rsidP="00D06D8D">
      <w:pPr>
        <w:tabs>
          <w:tab w:val="left" w:pos="600"/>
        </w:tabs>
        <w:outlineLvl w:val="0"/>
        <w:rPr>
          <w:rFonts w:eastAsia="Calibri" w:cs="Calibri"/>
          <w:color w:val="000000"/>
        </w:rPr>
      </w:pPr>
    </w:p>
    <w:p w14:paraId="3188CFE8" w14:textId="77777777" w:rsidR="00D06D8D" w:rsidRPr="00163BE0" w:rsidRDefault="00D06D8D" w:rsidP="00D06D8D">
      <w:pPr>
        <w:tabs>
          <w:tab w:val="left" w:pos="600"/>
        </w:tabs>
        <w:ind w:left="600" w:hanging="600"/>
        <w:outlineLvl w:val="1"/>
        <w:rPr>
          <w:rFonts w:eastAsia="Calibri" w:cs="Calibri"/>
          <w:color w:val="FFFFFF"/>
          <w:sz w:val="4"/>
        </w:rPr>
      </w:pPr>
      <w:r>
        <w:rPr>
          <w:rFonts w:eastAsia="Calibri" w:cs="Calibri"/>
          <w:color w:val="000000"/>
        </w:rPr>
        <w:fldChar w:fldCharType="begin"/>
      </w:r>
      <w:r w:rsidRPr="00163BE0">
        <w:rPr>
          <w:rFonts w:eastAsia="Calibri" w:cs="Calibri"/>
          <w:color w:val="000000"/>
        </w:rPr>
        <w:instrText>TC "</w:instrText>
      </w:r>
      <w:bookmarkStart w:id="60" w:name="_Toc212714763"/>
      <w:bookmarkStart w:id="61" w:name="_Toc217047192"/>
      <w:bookmarkStart w:id="62" w:name="_Toc217459847"/>
      <w:r w:rsidRPr="00163BE0">
        <w:rPr>
          <w:rFonts w:eastAsia="Calibri" w:cs="Calibri"/>
          <w:color w:val="000000"/>
        </w:rPr>
        <w:instrText>8.1</w:instrText>
      </w:r>
      <w:r w:rsidRPr="00163BE0">
        <w:rPr>
          <w:rFonts w:eastAsia="Calibri" w:cs="Calibri"/>
          <w:color w:val="000000"/>
        </w:rPr>
        <w:tab/>
        <w:instrText>Reports from Councillors</w:instrText>
      </w:r>
      <w:bookmarkEnd w:id="60"/>
      <w:bookmarkEnd w:id="61"/>
      <w:bookmarkEnd w:id="62"/>
      <w:r w:rsidRPr="00163BE0">
        <w:rPr>
          <w:rFonts w:eastAsia="Calibri" w:cs="Calibri"/>
          <w:color w:val="000000"/>
        </w:rPr>
        <w:instrText>" \f \l 2</w:instrText>
      </w:r>
      <w:r>
        <w:rPr>
          <w:rFonts w:eastAsia="Calibri" w:cs="Calibri"/>
          <w:color w:val="000000"/>
        </w:rPr>
        <w:fldChar w:fldCharType="end"/>
      </w:r>
      <w:bookmarkStart w:id="63" w:name="8.1__Reports_from_Councillors"/>
      <w:r w:rsidRPr="00163BE0">
        <w:rPr>
          <w:rFonts w:eastAsia="Calibri" w:cs="Calibri"/>
          <w:color w:val="FFFFFF"/>
          <w:sz w:val="4"/>
        </w:rPr>
        <w:t>8.1</w:t>
      </w:r>
      <w:r w:rsidRPr="00163BE0">
        <w:rPr>
          <w:rFonts w:eastAsia="Calibri" w:cs="Calibri"/>
          <w:color w:val="FFFFFF"/>
          <w:sz w:val="4"/>
        </w:rPr>
        <w:tab/>
        <w:t>Reports from Councillors</w:t>
      </w:r>
    </w:p>
    <w:bookmarkEnd w:id="63"/>
    <w:p w14:paraId="689CBC70" w14:textId="77777777" w:rsidR="00D06D8D" w:rsidRPr="00163BE0" w:rsidRDefault="00D06D8D" w:rsidP="00D06D8D">
      <w:pPr>
        <w:rPr>
          <w:rFonts w:eastAsia="Calibri" w:cs="Calibri"/>
          <w:b/>
          <w:bCs/>
          <w:color w:val="000000" w:themeColor="text1"/>
        </w:rPr>
      </w:pPr>
      <w:r w:rsidRPr="259C4C9E">
        <w:rPr>
          <w:rFonts w:eastAsia="Calibri" w:cs="Calibri"/>
          <w:b/>
          <w:bCs/>
          <w:color w:val="000000" w:themeColor="text1"/>
        </w:rPr>
        <w:t>8.1 Reports from Councillors</w:t>
      </w:r>
    </w:p>
    <w:p w14:paraId="5FA3FF5F" w14:textId="77777777" w:rsidR="00D06D8D" w:rsidRDefault="00D06D8D" w:rsidP="00D06D8D">
      <w:pPr>
        <w:tabs>
          <w:tab w:val="left" w:pos="600"/>
        </w:tabs>
        <w:outlineLvl w:val="0"/>
        <w:rPr>
          <w:rFonts w:eastAsia="Calibri" w:cs="Calibri"/>
          <w:color w:val="000000"/>
        </w:rPr>
      </w:pPr>
    </w:p>
    <w:p w14:paraId="74F9F948" w14:textId="508D9C10" w:rsidR="00B40BCB" w:rsidRPr="00BC786F" w:rsidRDefault="00BC786F" w:rsidP="00FC3293">
      <w:pPr>
        <w:tabs>
          <w:tab w:val="left" w:pos="600"/>
        </w:tabs>
        <w:ind w:left="600" w:hanging="600"/>
        <w:outlineLvl w:val="0"/>
        <w:rPr>
          <w:rFonts w:eastAsia="Calibri" w:cs="Calibri"/>
          <w:b/>
          <w:bCs/>
          <w:color w:val="000000"/>
        </w:rPr>
      </w:pPr>
      <w:r w:rsidRPr="00BC786F">
        <w:rPr>
          <w:rFonts w:eastAsia="Calibri" w:cs="Calibri"/>
          <w:b/>
          <w:bCs/>
          <w:color w:val="000000"/>
        </w:rPr>
        <w:t>Cr Colwell</w:t>
      </w:r>
    </w:p>
    <w:p w14:paraId="0C59152A" w14:textId="4CA69CA1" w:rsidR="00BC786F" w:rsidRDefault="004B69A4" w:rsidP="00270C5B">
      <w:pPr>
        <w:pStyle w:val="ListParagraph"/>
        <w:numPr>
          <w:ilvl w:val="0"/>
          <w:numId w:val="87"/>
        </w:numPr>
        <w:ind w:left="714" w:hanging="357"/>
        <w:outlineLvl w:val="0"/>
        <w:rPr>
          <w:rFonts w:eastAsia="Calibri" w:cs="Calibri"/>
          <w:color w:val="000000"/>
        </w:rPr>
      </w:pPr>
      <w:r>
        <w:rPr>
          <w:rFonts w:eastAsia="Calibri" w:cs="Calibri"/>
          <w:color w:val="000000"/>
        </w:rPr>
        <w:t xml:space="preserve">Attended </w:t>
      </w:r>
      <w:r w:rsidR="00774C6A">
        <w:rPr>
          <w:rFonts w:eastAsia="Calibri" w:cs="Calibri"/>
          <w:color w:val="000000"/>
        </w:rPr>
        <w:t>Donnybrook C</w:t>
      </w:r>
      <w:r w:rsidR="003261D0">
        <w:rPr>
          <w:rFonts w:eastAsia="Calibri" w:cs="Calibri"/>
          <w:color w:val="000000"/>
        </w:rPr>
        <w:t xml:space="preserve">ommunity </w:t>
      </w:r>
      <w:r w:rsidR="00774C6A">
        <w:rPr>
          <w:rFonts w:eastAsia="Calibri" w:cs="Calibri"/>
          <w:color w:val="000000"/>
        </w:rPr>
        <w:t>Christmas</w:t>
      </w:r>
      <w:r w:rsidR="0037161E">
        <w:rPr>
          <w:rFonts w:eastAsia="Calibri" w:cs="Calibri"/>
          <w:color w:val="000000"/>
        </w:rPr>
        <w:t xml:space="preserve"> Carols</w:t>
      </w:r>
      <w:r w:rsidR="008012D7">
        <w:rPr>
          <w:rFonts w:eastAsia="Calibri" w:cs="Calibri"/>
          <w:color w:val="000000"/>
        </w:rPr>
        <w:t xml:space="preserve"> - A</w:t>
      </w:r>
      <w:r>
        <w:rPr>
          <w:rFonts w:eastAsia="Calibri" w:cs="Calibri"/>
          <w:color w:val="000000"/>
        </w:rPr>
        <w:t xml:space="preserve"> special shout out to </w:t>
      </w:r>
      <w:r w:rsidR="00FA559C">
        <w:rPr>
          <w:rFonts w:eastAsia="Calibri" w:cs="Calibri"/>
          <w:color w:val="000000"/>
        </w:rPr>
        <w:t>Jason,</w:t>
      </w:r>
      <w:r w:rsidR="00DB4084">
        <w:rPr>
          <w:rFonts w:eastAsia="Calibri" w:cs="Calibri"/>
          <w:color w:val="000000"/>
        </w:rPr>
        <w:t xml:space="preserve"> </w:t>
      </w:r>
      <w:r w:rsidR="00DB4084" w:rsidRPr="00DB4084">
        <w:rPr>
          <w:rFonts w:eastAsia="Calibri" w:cs="Calibri"/>
          <w:color w:val="000000"/>
        </w:rPr>
        <w:t>Catherine &amp; Nick</w:t>
      </w:r>
      <w:r w:rsidR="00EA3E19">
        <w:rPr>
          <w:rFonts w:eastAsia="Calibri" w:cs="Calibri"/>
          <w:color w:val="000000"/>
        </w:rPr>
        <w:t xml:space="preserve"> and many others. </w:t>
      </w:r>
    </w:p>
    <w:p w14:paraId="07FC5D92" w14:textId="0FD2061F" w:rsidR="00D21B26" w:rsidRPr="00DB4084" w:rsidRDefault="00CE4609" w:rsidP="00270C5B">
      <w:pPr>
        <w:pStyle w:val="ListParagraph"/>
        <w:numPr>
          <w:ilvl w:val="0"/>
          <w:numId w:val="87"/>
        </w:numPr>
        <w:ind w:left="714" w:hanging="357"/>
        <w:outlineLvl w:val="0"/>
        <w:rPr>
          <w:rFonts w:eastAsia="Calibri" w:cs="Calibri"/>
          <w:color w:val="000000"/>
        </w:rPr>
      </w:pPr>
      <w:r>
        <w:rPr>
          <w:rFonts w:eastAsia="Calibri" w:cs="Calibri"/>
          <w:color w:val="000000"/>
        </w:rPr>
        <w:t>Cr Colwell no</w:t>
      </w:r>
      <w:r w:rsidR="007F20F2">
        <w:rPr>
          <w:rFonts w:eastAsia="Calibri" w:cs="Calibri"/>
          <w:color w:val="000000"/>
        </w:rPr>
        <w:t>ted a small gesture of kindness</w:t>
      </w:r>
      <w:r w:rsidR="00FD7E5C">
        <w:rPr>
          <w:rFonts w:eastAsia="Calibri" w:cs="Calibri"/>
          <w:color w:val="000000"/>
        </w:rPr>
        <w:t xml:space="preserve"> during the event</w:t>
      </w:r>
      <w:r w:rsidR="007F20F2">
        <w:rPr>
          <w:rFonts w:eastAsia="Calibri" w:cs="Calibri"/>
          <w:color w:val="000000"/>
        </w:rPr>
        <w:t xml:space="preserve"> </w:t>
      </w:r>
      <w:r>
        <w:rPr>
          <w:rFonts w:eastAsia="Calibri" w:cs="Calibri"/>
          <w:color w:val="000000"/>
        </w:rPr>
        <w:t>as a member of the community offered him their jacket as he was cold</w:t>
      </w:r>
      <w:r w:rsidR="00797384">
        <w:rPr>
          <w:rFonts w:eastAsia="Calibri" w:cs="Calibri"/>
          <w:color w:val="000000"/>
        </w:rPr>
        <w:t>. Cr Colwell</w:t>
      </w:r>
      <w:r w:rsidR="007F20F2">
        <w:rPr>
          <w:rFonts w:eastAsia="Calibri" w:cs="Calibri"/>
          <w:color w:val="000000"/>
        </w:rPr>
        <w:t xml:space="preserve"> thanked the community member for their thoughtfulness and </w:t>
      </w:r>
      <w:r w:rsidR="00330D4C">
        <w:rPr>
          <w:rFonts w:eastAsia="Calibri" w:cs="Calibri"/>
          <w:color w:val="000000"/>
        </w:rPr>
        <w:t>hopes to pay it forward. Cr Colwell felt this highlighted a sense of empathy from the community</w:t>
      </w:r>
      <w:r w:rsidR="00154FB9">
        <w:rPr>
          <w:rFonts w:eastAsia="Calibri" w:cs="Calibri"/>
          <w:color w:val="000000"/>
        </w:rPr>
        <w:t xml:space="preserve"> and</w:t>
      </w:r>
      <w:r w:rsidR="00D21B26">
        <w:rPr>
          <w:rFonts w:eastAsia="Calibri" w:cs="Calibri"/>
          <w:color w:val="000000"/>
        </w:rPr>
        <w:t xml:space="preserve"> hopes this story inspires others </w:t>
      </w:r>
      <w:r w:rsidR="00A20FB2">
        <w:rPr>
          <w:rFonts w:eastAsia="Calibri" w:cs="Calibri"/>
          <w:color w:val="000000"/>
        </w:rPr>
        <w:t>as the holiday season approaches.</w:t>
      </w:r>
    </w:p>
    <w:p w14:paraId="1B3AA4AA" w14:textId="77777777" w:rsidR="009A3202" w:rsidRDefault="009A3202" w:rsidP="009A3202">
      <w:pPr>
        <w:tabs>
          <w:tab w:val="left" w:pos="600"/>
        </w:tabs>
        <w:outlineLvl w:val="0"/>
        <w:rPr>
          <w:rFonts w:eastAsia="Calibri" w:cs="Calibri"/>
          <w:color w:val="000000"/>
        </w:rPr>
      </w:pPr>
    </w:p>
    <w:p w14:paraId="1BE06EA6" w14:textId="0316B87C" w:rsidR="009A3202" w:rsidRDefault="009A3202" w:rsidP="009A3202">
      <w:pPr>
        <w:tabs>
          <w:tab w:val="left" w:pos="600"/>
        </w:tabs>
        <w:outlineLvl w:val="0"/>
        <w:rPr>
          <w:rFonts w:eastAsia="Calibri" w:cs="Calibri"/>
          <w:b/>
          <w:bCs/>
          <w:color w:val="000000"/>
        </w:rPr>
      </w:pPr>
      <w:r w:rsidRPr="009A3202">
        <w:rPr>
          <w:rFonts w:eastAsia="Calibri" w:cs="Calibri"/>
          <w:b/>
          <w:bCs/>
          <w:color w:val="000000"/>
        </w:rPr>
        <w:t>Cr Zinni</w:t>
      </w:r>
    </w:p>
    <w:p w14:paraId="130ADB4F" w14:textId="67100110" w:rsidR="009A3202" w:rsidRPr="009A3202" w:rsidRDefault="00053E99" w:rsidP="00270C5B">
      <w:pPr>
        <w:pStyle w:val="ListParagraph"/>
        <w:numPr>
          <w:ilvl w:val="0"/>
          <w:numId w:val="88"/>
        </w:numPr>
        <w:outlineLvl w:val="0"/>
        <w:rPr>
          <w:rFonts w:eastAsia="Calibri" w:cs="Calibri"/>
          <w:color w:val="000000"/>
        </w:rPr>
      </w:pPr>
      <w:r>
        <w:rPr>
          <w:rFonts w:eastAsia="Calibri" w:cs="Calibri"/>
          <w:color w:val="000000"/>
        </w:rPr>
        <w:t xml:space="preserve">Attended </w:t>
      </w:r>
      <w:r w:rsidR="009A3202">
        <w:rPr>
          <w:rFonts w:eastAsia="Calibri" w:cs="Calibri"/>
          <w:color w:val="000000"/>
        </w:rPr>
        <w:t>Encompass Care</w:t>
      </w:r>
      <w:r w:rsidR="00684AD8">
        <w:rPr>
          <w:rFonts w:eastAsia="Calibri" w:cs="Calibri"/>
          <w:color w:val="000000"/>
        </w:rPr>
        <w:t xml:space="preserve"> Christmas Luncheon</w:t>
      </w:r>
      <w:r>
        <w:rPr>
          <w:rFonts w:eastAsia="Calibri" w:cs="Calibri"/>
          <w:color w:val="000000"/>
        </w:rPr>
        <w:t xml:space="preserve"> alongside Cr Taylor</w:t>
      </w:r>
      <w:r w:rsidR="00154FB9">
        <w:rPr>
          <w:rFonts w:eastAsia="Calibri" w:cs="Calibri"/>
          <w:color w:val="000000"/>
        </w:rPr>
        <w:t xml:space="preserve"> -</w:t>
      </w:r>
      <w:r w:rsidR="00B17098">
        <w:rPr>
          <w:rFonts w:eastAsia="Calibri" w:cs="Calibri"/>
          <w:color w:val="000000"/>
        </w:rPr>
        <w:t xml:space="preserve"> touched by the commitment the volunteers </w:t>
      </w:r>
      <w:proofErr w:type="gramStart"/>
      <w:r w:rsidR="00C02A6E">
        <w:rPr>
          <w:rFonts w:eastAsia="Calibri" w:cs="Calibri"/>
          <w:color w:val="000000"/>
        </w:rPr>
        <w:t>have to</w:t>
      </w:r>
      <w:proofErr w:type="gramEnd"/>
      <w:r w:rsidR="00C02A6E">
        <w:rPr>
          <w:rFonts w:eastAsia="Calibri" w:cs="Calibri"/>
          <w:color w:val="000000"/>
        </w:rPr>
        <w:t xml:space="preserve"> ensu</w:t>
      </w:r>
      <w:r w:rsidR="00A8457C">
        <w:rPr>
          <w:rFonts w:eastAsia="Calibri" w:cs="Calibri"/>
          <w:color w:val="000000"/>
        </w:rPr>
        <w:t xml:space="preserve">ring those in need </w:t>
      </w:r>
      <w:r w:rsidR="000D74C1">
        <w:rPr>
          <w:rFonts w:eastAsia="Calibri" w:cs="Calibri"/>
          <w:color w:val="000000"/>
        </w:rPr>
        <w:t>have their Christmas party</w:t>
      </w:r>
      <w:r w:rsidR="00D50F30">
        <w:rPr>
          <w:rFonts w:eastAsia="Calibri" w:cs="Calibri"/>
          <w:color w:val="000000"/>
        </w:rPr>
        <w:t xml:space="preserve"> and feel a sense of belonging at this time of year.</w:t>
      </w:r>
      <w:r w:rsidR="00EA0D58">
        <w:rPr>
          <w:rFonts w:eastAsia="Calibri" w:cs="Calibri"/>
          <w:color w:val="000000"/>
        </w:rPr>
        <w:t xml:space="preserve"> Cr Zinni encouraged businesses to donate and help those in need in the community.</w:t>
      </w:r>
    </w:p>
    <w:p w14:paraId="74CB4FBB" w14:textId="1839B7DD" w:rsidR="00B06134" w:rsidRDefault="00FF0DD2" w:rsidP="00270C5B">
      <w:pPr>
        <w:pStyle w:val="ListParagraph"/>
        <w:numPr>
          <w:ilvl w:val="0"/>
          <w:numId w:val="88"/>
        </w:numPr>
        <w:outlineLvl w:val="0"/>
        <w:rPr>
          <w:rFonts w:eastAsia="Calibri" w:cs="Calibri"/>
          <w:color w:val="000000"/>
        </w:rPr>
      </w:pPr>
      <w:r>
        <w:rPr>
          <w:rFonts w:eastAsia="Calibri" w:cs="Calibri"/>
          <w:color w:val="000000"/>
        </w:rPr>
        <w:t>Attended the Aboriginal Gathering Place</w:t>
      </w:r>
      <w:r w:rsidR="00D713E5">
        <w:rPr>
          <w:rFonts w:eastAsia="Calibri" w:cs="Calibri"/>
          <w:color w:val="000000"/>
        </w:rPr>
        <w:t xml:space="preserve"> </w:t>
      </w:r>
      <w:r w:rsidR="00991069">
        <w:rPr>
          <w:rFonts w:eastAsia="Calibri" w:cs="Calibri"/>
          <w:color w:val="000000"/>
        </w:rPr>
        <w:t>s</w:t>
      </w:r>
      <w:r w:rsidR="00D713E5">
        <w:rPr>
          <w:rFonts w:eastAsia="Calibri" w:cs="Calibri"/>
          <w:color w:val="000000"/>
        </w:rPr>
        <w:t xml:space="preserve">oft </w:t>
      </w:r>
      <w:r w:rsidR="00991069">
        <w:rPr>
          <w:rFonts w:eastAsia="Calibri" w:cs="Calibri"/>
          <w:color w:val="000000"/>
        </w:rPr>
        <w:t>l</w:t>
      </w:r>
      <w:r w:rsidR="00D713E5">
        <w:rPr>
          <w:rFonts w:eastAsia="Calibri" w:cs="Calibri"/>
          <w:color w:val="000000"/>
        </w:rPr>
        <w:t>aunch and visited the new Granite Hills Community Park</w:t>
      </w:r>
      <w:r w:rsidR="00FF7552">
        <w:rPr>
          <w:rFonts w:eastAsia="Calibri" w:cs="Calibri"/>
          <w:color w:val="000000"/>
        </w:rPr>
        <w:t xml:space="preserve"> in South Morang.</w:t>
      </w:r>
    </w:p>
    <w:p w14:paraId="566E7CD3" w14:textId="65E7483E" w:rsidR="0046408B" w:rsidRPr="009A3202" w:rsidRDefault="00524C31" w:rsidP="00270C5B">
      <w:pPr>
        <w:pStyle w:val="ListParagraph"/>
        <w:numPr>
          <w:ilvl w:val="0"/>
          <w:numId w:val="88"/>
        </w:numPr>
        <w:outlineLvl w:val="0"/>
        <w:rPr>
          <w:rFonts w:eastAsia="Calibri" w:cs="Calibri"/>
          <w:color w:val="000000"/>
        </w:rPr>
      </w:pPr>
      <w:r>
        <w:rPr>
          <w:rFonts w:eastAsia="Calibri" w:cs="Calibri"/>
          <w:color w:val="000000"/>
        </w:rPr>
        <w:t xml:space="preserve">On 28 November, </w:t>
      </w:r>
      <w:r w:rsidR="00D17DFB">
        <w:rPr>
          <w:rFonts w:eastAsia="Calibri" w:cs="Calibri"/>
          <w:color w:val="000000"/>
        </w:rPr>
        <w:t xml:space="preserve">attended a </w:t>
      </w:r>
      <w:r w:rsidR="00595030">
        <w:rPr>
          <w:rFonts w:eastAsia="Calibri" w:cs="Calibri"/>
          <w:color w:val="000000"/>
        </w:rPr>
        <w:t>meeting with Minister Lily D’Ambrosio</w:t>
      </w:r>
      <w:r w:rsidR="007605AF">
        <w:rPr>
          <w:rFonts w:eastAsia="Calibri" w:cs="Calibri"/>
          <w:color w:val="000000"/>
        </w:rPr>
        <w:t xml:space="preserve"> regarding the Findon Road duplication </w:t>
      </w:r>
      <w:r w:rsidR="00D17DFB">
        <w:rPr>
          <w:rFonts w:eastAsia="Calibri" w:cs="Calibri"/>
          <w:color w:val="000000"/>
        </w:rPr>
        <w:t>and Council’s advocacy for a Youth Hub.</w:t>
      </w:r>
    </w:p>
    <w:p w14:paraId="5158BE4A" w14:textId="65DE722A" w:rsidR="00D17DFB" w:rsidRPr="009A3202" w:rsidRDefault="004B5BF8" w:rsidP="00270C5B">
      <w:pPr>
        <w:pStyle w:val="ListParagraph"/>
        <w:numPr>
          <w:ilvl w:val="0"/>
          <w:numId w:val="88"/>
        </w:numPr>
        <w:outlineLvl w:val="0"/>
        <w:rPr>
          <w:rFonts w:eastAsia="Calibri" w:cs="Calibri"/>
          <w:color w:val="000000"/>
        </w:rPr>
      </w:pPr>
      <w:r>
        <w:rPr>
          <w:rFonts w:eastAsia="Calibri" w:cs="Calibri"/>
          <w:color w:val="000000"/>
        </w:rPr>
        <w:t xml:space="preserve">Attended </w:t>
      </w:r>
      <w:r w:rsidR="00DA07C0">
        <w:rPr>
          <w:rFonts w:eastAsia="Calibri" w:cs="Calibri"/>
          <w:color w:val="000000"/>
        </w:rPr>
        <w:t xml:space="preserve">December </w:t>
      </w:r>
      <w:r>
        <w:rPr>
          <w:rFonts w:eastAsia="Calibri" w:cs="Calibri"/>
          <w:color w:val="000000"/>
        </w:rPr>
        <w:t xml:space="preserve">Citizenship </w:t>
      </w:r>
      <w:r w:rsidR="00CF5032">
        <w:rPr>
          <w:rFonts w:eastAsia="Calibri" w:cs="Calibri"/>
          <w:color w:val="000000"/>
        </w:rPr>
        <w:t>Ceremon</w:t>
      </w:r>
      <w:r w:rsidR="000C3A2B">
        <w:rPr>
          <w:rFonts w:eastAsia="Calibri" w:cs="Calibri"/>
          <w:color w:val="000000"/>
        </w:rPr>
        <w:t>ies</w:t>
      </w:r>
      <w:r>
        <w:rPr>
          <w:rFonts w:eastAsia="Calibri" w:cs="Calibri"/>
          <w:color w:val="000000"/>
        </w:rPr>
        <w:t xml:space="preserve"> and provided a </w:t>
      </w:r>
      <w:r w:rsidR="00FF0E7C">
        <w:rPr>
          <w:rFonts w:eastAsia="Calibri" w:cs="Calibri"/>
          <w:color w:val="000000"/>
        </w:rPr>
        <w:t>welcoming</w:t>
      </w:r>
      <w:r>
        <w:rPr>
          <w:rFonts w:eastAsia="Calibri" w:cs="Calibri"/>
          <w:color w:val="000000"/>
        </w:rPr>
        <w:t xml:space="preserve"> speech</w:t>
      </w:r>
      <w:r w:rsidR="00DA07C0">
        <w:rPr>
          <w:rFonts w:eastAsia="Calibri" w:cs="Calibri"/>
          <w:color w:val="000000"/>
        </w:rPr>
        <w:t>.</w:t>
      </w:r>
    </w:p>
    <w:p w14:paraId="2E921E39" w14:textId="77777777" w:rsidR="00A349D2" w:rsidRDefault="00A349D2" w:rsidP="00A349D2">
      <w:pPr>
        <w:pStyle w:val="ListParagraph"/>
        <w:numPr>
          <w:ilvl w:val="0"/>
          <w:numId w:val="88"/>
        </w:numPr>
        <w:outlineLvl w:val="0"/>
        <w:rPr>
          <w:rFonts w:eastAsia="Calibri" w:cs="Calibri"/>
          <w:color w:val="000000"/>
        </w:rPr>
      </w:pPr>
      <w:r>
        <w:rPr>
          <w:rFonts w:eastAsia="Calibri" w:cs="Calibri"/>
          <w:color w:val="000000"/>
        </w:rPr>
        <w:t>On 12 December, attended the Carols by Candlelight at the Civic Centre Lawns.</w:t>
      </w:r>
    </w:p>
    <w:p w14:paraId="09A49E52" w14:textId="3BE0FC29" w:rsidR="00485DB7" w:rsidRPr="009A3202" w:rsidRDefault="00485DB7" w:rsidP="00270C5B">
      <w:pPr>
        <w:pStyle w:val="ListParagraph"/>
        <w:numPr>
          <w:ilvl w:val="0"/>
          <w:numId w:val="88"/>
        </w:numPr>
        <w:outlineLvl w:val="0"/>
        <w:rPr>
          <w:rFonts w:eastAsia="Calibri" w:cs="Calibri"/>
          <w:color w:val="000000"/>
        </w:rPr>
      </w:pPr>
      <w:r>
        <w:rPr>
          <w:rFonts w:eastAsia="Calibri" w:cs="Calibri"/>
          <w:color w:val="000000"/>
        </w:rPr>
        <w:t>Cr Zinni wished all the residents</w:t>
      </w:r>
      <w:r w:rsidR="001B6870">
        <w:rPr>
          <w:rFonts w:eastAsia="Calibri" w:cs="Calibri"/>
          <w:color w:val="000000"/>
        </w:rPr>
        <w:t>, a happy and holy Christmas</w:t>
      </w:r>
      <w:r>
        <w:rPr>
          <w:rFonts w:eastAsia="Calibri" w:cs="Calibri"/>
          <w:color w:val="000000"/>
        </w:rPr>
        <w:t xml:space="preserve"> </w:t>
      </w:r>
      <w:r w:rsidR="000C3A2B">
        <w:rPr>
          <w:rFonts w:eastAsia="Calibri" w:cs="Calibri"/>
          <w:color w:val="000000"/>
        </w:rPr>
        <w:t>and New Year</w:t>
      </w:r>
      <w:r w:rsidR="003A0B2B">
        <w:rPr>
          <w:rFonts w:eastAsia="Calibri" w:cs="Calibri"/>
          <w:color w:val="000000"/>
        </w:rPr>
        <w:t>.</w:t>
      </w:r>
    </w:p>
    <w:p w14:paraId="622ABA59" w14:textId="77777777" w:rsidR="003A0B2B" w:rsidRDefault="003A0B2B" w:rsidP="003A0B2B">
      <w:pPr>
        <w:tabs>
          <w:tab w:val="left" w:pos="600"/>
        </w:tabs>
        <w:outlineLvl w:val="0"/>
        <w:rPr>
          <w:rFonts w:eastAsia="Calibri" w:cs="Calibri"/>
          <w:color w:val="000000"/>
        </w:rPr>
      </w:pPr>
    </w:p>
    <w:p w14:paraId="274053B9" w14:textId="66EAF04F" w:rsidR="003A0B2B" w:rsidRPr="003A0B2B" w:rsidRDefault="003A0B2B" w:rsidP="003A0B2B">
      <w:pPr>
        <w:tabs>
          <w:tab w:val="left" w:pos="600"/>
        </w:tabs>
        <w:outlineLvl w:val="0"/>
        <w:rPr>
          <w:rFonts w:eastAsia="Calibri" w:cs="Calibri"/>
          <w:b/>
          <w:bCs/>
          <w:color w:val="000000"/>
        </w:rPr>
      </w:pPr>
      <w:r w:rsidRPr="003A0B2B">
        <w:rPr>
          <w:rFonts w:eastAsia="Calibri" w:cs="Calibri"/>
          <w:b/>
          <w:bCs/>
          <w:color w:val="000000"/>
        </w:rPr>
        <w:t>Cr Labrador</w:t>
      </w:r>
    </w:p>
    <w:p w14:paraId="34C942C2" w14:textId="468CF50F" w:rsidR="00B24663" w:rsidRPr="00BC786F" w:rsidRDefault="009F0CE5" w:rsidP="00630110">
      <w:pPr>
        <w:pStyle w:val="ListParagraph"/>
        <w:numPr>
          <w:ilvl w:val="0"/>
          <w:numId w:val="89"/>
        </w:numPr>
        <w:outlineLvl w:val="0"/>
        <w:rPr>
          <w:rFonts w:eastAsia="Calibri" w:cs="Calibri"/>
          <w:color w:val="000000"/>
        </w:rPr>
      </w:pPr>
      <w:r>
        <w:rPr>
          <w:rFonts w:eastAsia="Calibri" w:cs="Calibri"/>
          <w:color w:val="000000"/>
        </w:rPr>
        <w:t>Attended Coffee with Council in Lalor</w:t>
      </w:r>
      <w:r w:rsidR="00FF0E7C">
        <w:rPr>
          <w:rFonts w:eastAsia="Calibri" w:cs="Calibri"/>
          <w:color w:val="000000"/>
        </w:rPr>
        <w:t xml:space="preserve"> – n</w:t>
      </w:r>
      <w:r w:rsidR="003A18C1">
        <w:rPr>
          <w:rFonts w:eastAsia="Calibri" w:cs="Calibri"/>
          <w:color w:val="000000"/>
        </w:rPr>
        <w:t>ot</w:t>
      </w:r>
      <w:r w:rsidR="00FF0E7C">
        <w:rPr>
          <w:rFonts w:eastAsia="Calibri" w:cs="Calibri"/>
          <w:color w:val="000000"/>
        </w:rPr>
        <w:t>ing</w:t>
      </w:r>
      <w:r w:rsidR="003A18C1">
        <w:rPr>
          <w:rFonts w:eastAsia="Calibri" w:cs="Calibri"/>
          <w:color w:val="000000"/>
        </w:rPr>
        <w:t xml:space="preserve"> </w:t>
      </w:r>
      <w:r w:rsidR="002056C2">
        <w:rPr>
          <w:rFonts w:eastAsia="Calibri" w:cs="Calibri"/>
          <w:color w:val="000000"/>
        </w:rPr>
        <w:t xml:space="preserve">complaints from residents </w:t>
      </w:r>
      <w:r w:rsidR="000E7893">
        <w:rPr>
          <w:rFonts w:eastAsia="Calibri" w:cs="Calibri"/>
          <w:color w:val="000000"/>
        </w:rPr>
        <w:t xml:space="preserve">pertaining to </w:t>
      </w:r>
      <w:r w:rsidR="002056C2">
        <w:rPr>
          <w:rFonts w:eastAsia="Calibri" w:cs="Calibri"/>
          <w:color w:val="000000"/>
        </w:rPr>
        <w:t xml:space="preserve">dumped rubbish and </w:t>
      </w:r>
      <w:r w:rsidR="00E62472">
        <w:rPr>
          <w:rFonts w:eastAsia="Calibri" w:cs="Calibri"/>
          <w:color w:val="000000"/>
        </w:rPr>
        <w:t>uncut</w:t>
      </w:r>
      <w:r w:rsidR="002056C2">
        <w:rPr>
          <w:rFonts w:eastAsia="Calibri" w:cs="Calibri"/>
          <w:color w:val="000000"/>
        </w:rPr>
        <w:t xml:space="preserve"> grass. Cr Labrador hopes to ensure these concerns are addressed.</w:t>
      </w:r>
    </w:p>
    <w:p w14:paraId="56343B39" w14:textId="68F05B49" w:rsidR="00E62472" w:rsidRDefault="00E62472" w:rsidP="00630110">
      <w:pPr>
        <w:pStyle w:val="ListParagraph"/>
        <w:numPr>
          <w:ilvl w:val="0"/>
          <w:numId w:val="89"/>
        </w:numPr>
        <w:outlineLvl w:val="0"/>
        <w:rPr>
          <w:rFonts w:eastAsia="Calibri" w:cs="Calibri"/>
          <w:color w:val="000000"/>
        </w:rPr>
      </w:pPr>
      <w:r>
        <w:rPr>
          <w:rFonts w:eastAsia="Calibri" w:cs="Calibri"/>
          <w:color w:val="000000"/>
        </w:rPr>
        <w:t xml:space="preserve">Cr Labrador wished </w:t>
      </w:r>
      <w:r w:rsidR="00927626">
        <w:rPr>
          <w:rFonts w:eastAsia="Calibri" w:cs="Calibri"/>
          <w:color w:val="000000"/>
        </w:rPr>
        <w:t xml:space="preserve">all </w:t>
      </w:r>
      <w:r>
        <w:rPr>
          <w:rFonts w:eastAsia="Calibri" w:cs="Calibri"/>
          <w:color w:val="000000"/>
        </w:rPr>
        <w:t>a Merry Christmas</w:t>
      </w:r>
    </w:p>
    <w:p w14:paraId="6B7E9595" w14:textId="7A2FB710" w:rsidR="00E62472" w:rsidRDefault="00FF0E7C" w:rsidP="00FF0E7C">
      <w:pPr>
        <w:spacing w:line="240" w:lineRule="auto"/>
        <w:rPr>
          <w:rFonts w:eastAsia="Calibri" w:cs="Calibri"/>
          <w:color w:val="000000"/>
        </w:rPr>
      </w:pPr>
      <w:r>
        <w:rPr>
          <w:rFonts w:eastAsia="Calibri" w:cs="Calibri"/>
          <w:color w:val="000000"/>
        </w:rPr>
        <w:br w:type="page"/>
      </w:r>
    </w:p>
    <w:p w14:paraId="762AEBAA" w14:textId="0F7D51DA" w:rsidR="00E62472" w:rsidRPr="00E62472" w:rsidRDefault="00E62472" w:rsidP="00E62472">
      <w:pPr>
        <w:tabs>
          <w:tab w:val="left" w:pos="600"/>
        </w:tabs>
        <w:outlineLvl w:val="0"/>
        <w:rPr>
          <w:rFonts w:eastAsia="Calibri" w:cs="Calibri"/>
          <w:b/>
          <w:bCs/>
          <w:color w:val="000000"/>
        </w:rPr>
      </w:pPr>
      <w:r w:rsidRPr="00E62472">
        <w:rPr>
          <w:rFonts w:eastAsia="Calibri" w:cs="Calibri"/>
          <w:b/>
          <w:bCs/>
          <w:color w:val="000000"/>
        </w:rPr>
        <w:lastRenderedPageBreak/>
        <w:t>Cr Gunn</w:t>
      </w:r>
    </w:p>
    <w:p w14:paraId="76DE5152" w14:textId="7A94735C" w:rsidR="00B24663" w:rsidRPr="00BC786F" w:rsidRDefault="00A72E88" w:rsidP="009253D3">
      <w:pPr>
        <w:pStyle w:val="ListParagraph"/>
        <w:numPr>
          <w:ilvl w:val="0"/>
          <w:numId w:val="90"/>
        </w:numPr>
        <w:outlineLvl w:val="0"/>
        <w:rPr>
          <w:rFonts w:eastAsia="Calibri" w:cs="Calibri"/>
          <w:color w:val="000000"/>
        </w:rPr>
      </w:pPr>
      <w:r>
        <w:rPr>
          <w:rFonts w:eastAsia="Calibri" w:cs="Calibri"/>
          <w:color w:val="000000"/>
        </w:rPr>
        <w:t>Attended Council Briefings</w:t>
      </w:r>
      <w:r w:rsidR="00FF0E7C">
        <w:rPr>
          <w:rFonts w:eastAsia="Calibri" w:cs="Calibri"/>
          <w:color w:val="000000"/>
        </w:rPr>
        <w:t xml:space="preserve"> and t</w:t>
      </w:r>
      <w:r>
        <w:rPr>
          <w:rFonts w:eastAsia="Calibri" w:cs="Calibri"/>
          <w:color w:val="000000"/>
        </w:rPr>
        <w:t>raining.</w:t>
      </w:r>
    </w:p>
    <w:p w14:paraId="4651E903" w14:textId="333D55CF" w:rsidR="00A72E88" w:rsidRPr="00E62472" w:rsidRDefault="00F76E65" w:rsidP="009253D3">
      <w:pPr>
        <w:pStyle w:val="ListParagraph"/>
        <w:numPr>
          <w:ilvl w:val="0"/>
          <w:numId w:val="90"/>
        </w:numPr>
        <w:outlineLvl w:val="0"/>
        <w:rPr>
          <w:rFonts w:eastAsia="Calibri" w:cs="Calibri"/>
          <w:color w:val="000000"/>
        </w:rPr>
      </w:pPr>
      <w:r>
        <w:rPr>
          <w:rFonts w:eastAsia="Calibri" w:cs="Calibri"/>
          <w:color w:val="000000"/>
        </w:rPr>
        <w:t>Several coffee meetings with community members.</w:t>
      </w:r>
    </w:p>
    <w:p w14:paraId="652A69B6" w14:textId="410CC876" w:rsidR="0011683A" w:rsidRPr="00E62472" w:rsidRDefault="0011683A" w:rsidP="009253D3">
      <w:pPr>
        <w:pStyle w:val="ListParagraph"/>
        <w:numPr>
          <w:ilvl w:val="0"/>
          <w:numId w:val="90"/>
        </w:numPr>
        <w:outlineLvl w:val="0"/>
        <w:rPr>
          <w:rFonts w:eastAsia="Calibri" w:cs="Calibri"/>
          <w:color w:val="000000"/>
        </w:rPr>
      </w:pPr>
      <w:r>
        <w:rPr>
          <w:rFonts w:eastAsia="Calibri" w:cs="Calibri"/>
          <w:color w:val="000000"/>
        </w:rPr>
        <w:t xml:space="preserve">Attended Yan Yean Road sod </w:t>
      </w:r>
      <w:proofErr w:type="gramStart"/>
      <w:r>
        <w:rPr>
          <w:rFonts w:eastAsia="Calibri" w:cs="Calibri"/>
          <w:color w:val="000000"/>
        </w:rPr>
        <w:t>turn</w:t>
      </w:r>
      <w:proofErr w:type="gramEnd"/>
      <w:r w:rsidR="00D43BD5">
        <w:rPr>
          <w:rFonts w:eastAsia="Calibri" w:cs="Calibri"/>
          <w:color w:val="000000"/>
        </w:rPr>
        <w:t xml:space="preserve"> for the road extension.</w:t>
      </w:r>
    </w:p>
    <w:p w14:paraId="123F1BBE" w14:textId="4EB59BB5" w:rsidR="00D43BD5" w:rsidRDefault="000A43AF" w:rsidP="009253D3">
      <w:pPr>
        <w:pStyle w:val="ListParagraph"/>
        <w:numPr>
          <w:ilvl w:val="0"/>
          <w:numId w:val="90"/>
        </w:numPr>
        <w:outlineLvl w:val="0"/>
        <w:rPr>
          <w:rFonts w:eastAsia="Calibri" w:cs="Calibri"/>
          <w:color w:val="000000"/>
        </w:rPr>
      </w:pPr>
      <w:r>
        <w:rPr>
          <w:rFonts w:eastAsia="Calibri" w:cs="Calibri"/>
          <w:color w:val="000000"/>
        </w:rPr>
        <w:t xml:space="preserve">Attended Mernda </w:t>
      </w:r>
      <w:r w:rsidR="00843DC0">
        <w:rPr>
          <w:rFonts w:eastAsia="Calibri" w:cs="Calibri"/>
          <w:color w:val="000000"/>
        </w:rPr>
        <w:t xml:space="preserve">Community </w:t>
      </w:r>
      <w:r>
        <w:rPr>
          <w:rFonts w:eastAsia="Calibri" w:cs="Calibri"/>
          <w:color w:val="000000"/>
        </w:rPr>
        <w:t>Hospital opening</w:t>
      </w:r>
      <w:r w:rsidR="009253D3">
        <w:rPr>
          <w:rFonts w:eastAsia="Calibri" w:cs="Calibri"/>
          <w:color w:val="000000"/>
        </w:rPr>
        <w:t>.</w:t>
      </w:r>
    </w:p>
    <w:p w14:paraId="01C111D6" w14:textId="7BDC6885" w:rsidR="008D469D" w:rsidRDefault="0056237B" w:rsidP="009253D3">
      <w:pPr>
        <w:pStyle w:val="ListParagraph"/>
        <w:numPr>
          <w:ilvl w:val="0"/>
          <w:numId w:val="90"/>
        </w:numPr>
        <w:outlineLvl w:val="0"/>
        <w:rPr>
          <w:rFonts w:eastAsia="Calibri" w:cs="Calibri"/>
          <w:color w:val="000000"/>
        </w:rPr>
      </w:pPr>
      <w:r>
        <w:rPr>
          <w:rFonts w:eastAsia="Calibri" w:cs="Calibri"/>
          <w:color w:val="000000"/>
        </w:rPr>
        <w:t xml:space="preserve">Attended </w:t>
      </w:r>
      <w:r w:rsidR="007A2449">
        <w:rPr>
          <w:rFonts w:eastAsia="Calibri" w:cs="Calibri"/>
          <w:color w:val="000000"/>
        </w:rPr>
        <w:t>N</w:t>
      </w:r>
      <w:r w:rsidR="00923A22">
        <w:rPr>
          <w:rFonts w:eastAsia="Calibri" w:cs="Calibri"/>
          <w:color w:val="000000"/>
        </w:rPr>
        <w:t>ORTH</w:t>
      </w:r>
      <w:r>
        <w:rPr>
          <w:rFonts w:eastAsia="Calibri" w:cs="Calibri"/>
          <w:color w:val="000000"/>
        </w:rPr>
        <w:t xml:space="preserve"> Link 30</w:t>
      </w:r>
      <w:r w:rsidRPr="0056237B">
        <w:rPr>
          <w:rFonts w:eastAsia="Calibri" w:cs="Calibri"/>
          <w:color w:val="000000"/>
          <w:vertAlign w:val="superscript"/>
        </w:rPr>
        <w:t>th</w:t>
      </w:r>
      <w:r>
        <w:rPr>
          <w:rFonts w:eastAsia="Calibri" w:cs="Calibri"/>
          <w:color w:val="000000"/>
        </w:rPr>
        <w:t xml:space="preserve"> Anniversary</w:t>
      </w:r>
      <w:r w:rsidR="00F40FAF">
        <w:rPr>
          <w:rFonts w:eastAsia="Calibri" w:cs="Calibri"/>
          <w:color w:val="000000"/>
        </w:rPr>
        <w:t xml:space="preserve"> dinner and business awards.</w:t>
      </w:r>
    </w:p>
    <w:p w14:paraId="78FFA32F" w14:textId="2733AB51" w:rsidR="000A5CE5" w:rsidRDefault="008D469D" w:rsidP="009253D3">
      <w:pPr>
        <w:pStyle w:val="ListParagraph"/>
        <w:numPr>
          <w:ilvl w:val="0"/>
          <w:numId w:val="90"/>
        </w:numPr>
        <w:outlineLvl w:val="0"/>
        <w:rPr>
          <w:rFonts w:eastAsia="Calibri" w:cs="Calibri"/>
          <w:color w:val="000000"/>
        </w:rPr>
      </w:pPr>
      <w:r>
        <w:rPr>
          <w:rFonts w:eastAsia="Calibri" w:cs="Calibri"/>
          <w:color w:val="000000"/>
        </w:rPr>
        <w:t xml:space="preserve">Attended a </w:t>
      </w:r>
      <w:r w:rsidR="009253D3">
        <w:rPr>
          <w:rFonts w:eastAsia="Calibri" w:cs="Calibri"/>
          <w:color w:val="000000"/>
        </w:rPr>
        <w:t>barbe</w:t>
      </w:r>
      <w:r w:rsidR="003D5E29">
        <w:rPr>
          <w:rFonts w:eastAsia="Calibri" w:cs="Calibri"/>
          <w:color w:val="000000"/>
        </w:rPr>
        <w:t>c</w:t>
      </w:r>
      <w:r w:rsidR="009253D3">
        <w:rPr>
          <w:rFonts w:eastAsia="Calibri" w:cs="Calibri"/>
          <w:color w:val="000000"/>
        </w:rPr>
        <w:t>ue</w:t>
      </w:r>
      <w:r>
        <w:rPr>
          <w:rFonts w:eastAsia="Calibri" w:cs="Calibri"/>
          <w:color w:val="000000"/>
        </w:rPr>
        <w:t xml:space="preserve"> at Granite Hills</w:t>
      </w:r>
      <w:r w:rsidR="005F1424">
        <w:rPr>
          <w:rFonts w:eastAsia="Calibri" w:cs="Calibri"/>
          <w:color w:val="000000"/>
        </w:rPr>
        <w:t xml:space="preserve"> Park</w:t>
      </w:r>
      <w:r w:rsidR="009253D3">
        <w:rPr>
          <w:rFonts w:eastAsia="Calibri" w:cs="Calibri"/>
          <w:color w:val="000000"/>
        </w:rPr>
        <w:t>.</w:t>
      </w:r>
    </w:p>
    <w:p w14:paraId="339B735E" w14:textId="26B38332" w:rsidR="000A5CE5" w:rsidRDefault="005F1B8F" w:rsidP="009253D3">
      <w:pPr>
        <w:pStyle w:val="ListParagraph"/>
        <w:numPr>
          <w:ilvl w:val="0"/>
          <w:numId w:val="90"/>
        </w:numPr>
        <w:outlineLvl w:val="0"/>
        <w:rPr>
          <w:rFonts w:eastAsia="Calibri" w:cs="Calibri"/>
          <w:color w:val="000000"/>
        </w:rPr>
      </w:pPr>
      <w:r>
        <w:rPr>
          <w:rFonts w:eastAsia="Calibri" w:cs="Calibri"/>
          <w:color w:val="000000"/>
        </w:rPr>
        <w:t>On 14 December, a</w:t>
      </w:r>
      <w:r w:rsidR="0095215D">
        <w:rPr>
          <w:rFonts w:eastAsia="Calibri" w:cs="Calibri"/>
          <w:color w:val="000000"/>
        </w:rPr>
        <w:t>ttended the C</w:t>
      </w:r>
      <w:r w:rsidR="002054F5">
        <w:rPr>
          <w:rFonts w:eastAsia="Calibri" w:cs="Calibri"/>
          <w:color w:val="000000"/>
        </w:rPr>
        <w:t xml:space="preserve">hristmas Carols at Laurimar </w:t>
      </w:r>
      <w:r w:rsidR="00F054B2">
        <w:rPr>
          <w:rFonts w:eastAsia="Calibri" w:cs="Calibri"/>
          <w:color w:val="000000"/>
        </w:rPr>
        <w:t>Wetland Marke</w:t>
      </w:r>
      <w:r>
        <w:rPr>
          <w:rFonts w:eastAsia="Calibri" w:cs="Calibri"/>
          <w:color w:val="000000"/>
        </w:rPr>
        <w:t>t</w:t>
      </w:r>
      <w:r w:rsidR="00915B70">
        <w:rPr>
          <w:rFonts w:eastAsia="Calibri" w:cs="Calibri"/>
          <w:color w:val="000000"/>
        </w:rPr>
        <w:t>.</w:t>
      </w:r>
    </w:p>
    <w:p w14:paraId="189AEB0E" w14:textId="7CA86E94" w:rsidR="00915B70" w:rsidRDefault="00915B70" w:rsidP="009253D3">
      <w:pPr>
        <w:pStyle w:val="ListParagraph"/>
        <w:numPr>
          <w:ilvl w:val="0"/>
          <w:numId w:val="90"/>
        </w:numPr>
        <w:outlineLvl w:val="0"/>
        <w:rPr>
          <w:rFonts w:eastAsia="Calibri" w:cs="Calibri"/>
          <w:color w:val="000000"/>
        </w:rPr>
      </w:pPr>
      <w:r>
        <w:rPr>
          <w:rFonts w:eastAsia="Calibri" w:cs="Calibri"/>
          <w:color w:val="000000"/>
        </w:rPr>
        <w:t xml:space="preserve">Looking forward to a visit with the Mayor &amp; Deputy Mayor </w:t>
      </w:r>
      <w:r w:rsidR="00A2785B">
        <w:rPr>
          <w:rFonts w:eastAsia="Calibri" w:cs="Calibri"/>
          <w:color w:val="000000"/>
        </w:rPr>
        <w:t>to Love Thy Neighbour</w:t>
      </w:r>
      <w:r w:rsidR="000166D6">
        <w:rPr>
          <w:rFonts w:eastAsia="Calibri" w:cs="Calibri"/>
          <w:color w:val="000000"/>
        </w:rPr>
        <w:t xml:space="preserve"> who are packing goods for 400 families</w:t>
      </w:r>
      <w:r w:rsidR="004E047A">
        <w:rPr>
          <w:rFonts w:eastAsia="Calibri" w:cs="Calibri"/>
          <w:color w:val="000000"/>
        </w:rPr>
        <w:t xml:space="preserve"> throughout the City of Whittlesea</w:t>
      </w:r>
      <w:r w:rsidR="00DE60AA">
        <w:rPr>
          <w:rFonts w:eastAsia="Calibri" w:cs="Calibri"/>
          <w:color w:val="000000"/>
        </w:rPr>
        <w:t>.</w:t>
      </w:r>
    </w:p>
    <w:p w14:paraId="2D1F3364" w14:textId="36680661" w:rsidR="005E46D8" w:rsidRDefault="005E46D8" w:rsidP="009253D3">
      <w:pPr>
        <w:pStyle w:val="ListParagraph"/>
        <w:numPr>
          <w:ilvl w:val="0"/>
          <w:numId w:val="90"/>
        </w:numPr>
        <w:outlineLvl w:val="0"/>
        <w:rPr>
          <w:rFonts w:eastAsia="Calibri" w:cs="Calibri"/>
          <w:color w:val="000000"/>
        </w:rPr>
      </w:pPr>
      <w:r>
        <w:rPr>
          <w:rFonts w:eastAsia="Calibri" w:cs="Calibri"/>
          <w:color w:val="000000"/>
        </w:rPr>
        <w:t xml:space="preserve">Shoutout to colleagues at </w:t>
      </w:r>
      <w:r w:rsidR="0080789D">
        <w:rPr>
          <w:rFonts w:eastAsia="Calibri" w:cs="Calibri"/>
          <w:color w:val="000000"/>
        </w:rPr>
        <w:t>Waverley</w:t>
      </w:r>
      <w:r w:rsidR="00224155">
        <w:rPr>
          <w:rFonts w:eastAsia="Calibri" w:cs="Calibri"/>
          <w:color w:val="000000"/>
        </w:rPr>
        <w:t xml:space="preserve"> Council </w:t>
      </w:r>
      <w:r w:rsidR="008F151A">
        <w:rPr>
          <w:rFonts w:eastAsia="Calibri" w:cs="Calibri"/>
          <w:color w:val="000000"/>
        </w:rPr>
        <w:t xml:space="preserve">after the devastating events of Sunday night. Cr Gunn reiterated that </w:t>
      </w:r>
      <w:r w:rsidR="008F151A">
        <w:rPr>
          <w:rFonts w:eastAsia="Calibri" w:cs="Calibri"/>
          <w:i/>
          <w:iCs/>
          <w:color w:val="000000"/>
        </w:rPr>
        <w:t xml:space="preserve">there is no </w:t>
      </w:r>
      <w:r w:rsidR="0080789D">
        <w:rPr>
          <w:rFonts w:eastAsia="Calibri" w:cs="Calibri"/>
          <w:i/>
          <w:iCs/>
          <w:color w:val="000000"/>
        </w:rPr>
        <w:t>room for hate of any kind in this Country</w:t>
      </w:r>
      <w:r w:rsidR="00762CD4">
        <w:rPr>
          <w:rFonts w:eastAsia="Calibri" w:cs="Calibri"/>
          <w:i/>
          <w:iCs/>
          <w:color w:val="000000"/>
        </w:rPr>
        <w:t>, we are a free and just society</w:t>
      </w:r>
      <w:r w:rsidR="0080789D">
        <w:rPr>
          <w:rFonts w:eastAsia="Calibri" w:cs="Calibri"/>
          <w:i/>
          <w:iCs/>
          <w:color w:val="000000"/>
        </w:rPr>
        <w:t xml:space="preserve"> </w:t>
      </w:r>
      <w:r w:rsidR="00CD000E">
        <w:rPr>
          <w:rFonts w:eastAsia="Calibri" w:cs="Calibri"/>
          <w:i/>
          <w:iCs/>
          <w:color w:val="000000"/>
        </w:rPr>
        <w:t xml:space="preserve">and must call out hate in all </w:t>
      </w:r>
      <w:r w:rsidR="00666DCF">
        <w:rPr>
          <w:rFonts w:eastAsia="Calibri" w:cs="Calibri"/>
          <w:i/>
          <w:iCs/>
          <w:color w:val="000000"/>
        </w:rPr>
        <w:t xml:space="preserve">its </w:t>
      </w:r>
      <w:r w:rsidR="00CD000E">
        <w:rPr>
          <w:rFonts w:eastAsia="Calibri" w:cs="Calibri"/>
          <w:i/>
          <w:iCs/>
          <w:color w:val="000000"/>
        </w:rPr>
        <w:t>forms</w:t>
      </w:r>
      <w:r w:rsidR="00F52CFA">
        <w:rPr>
          <w:rFonts w:eastAsia="Calibri" w:cs="Calibri"/>
          <w:color w:val="000000"/>
        </w:rPr>
        <w:t>.</w:t>
      </w:r>
    </w:p>
    <w:p w14:paraId="18738CF5" w14:textId="176EA499" w:rsidR="00B24663" w:rsidRPr="004E743D" w:rsidRDefault="00F14C3C" w:rsidP="009253D3">
      <w:pPr>
        <w:pStyle w:val="ListParagraph"/>
        <w:numPr>
          <w:ilvl w:val="0"/>
          <w:numId w:val="90"/>
        </w:numPr>
        <w:outlineLvl w:val="0"/>
        <w:rPr>
          <w:rFonts w:eastAsia="Calibri" w:cs="Calibri"/>
          <w:color w:val="000000"/>
        </w:rPr>
      </w:pPr>
      <w:r w:rsidRPr="004E743D">
        <w:rPr>
          <w:rFonts w:eastAsia="Calibri" w:cs="Calibri"/>
          <w:color w:val="000000"/>
        </w:rPr>
        <w:t>Cr Gunn</w:t>
      </w:r>
      <w:r w:rsidR="0077486D" w:rsidRPr="004E743D">
        <w:rPr>
          <w:rFonts w:eastAsia="Calibri" w:cs="Calibri"/>
          <w:color w:val="000000"/>
        </w:rPr>
        <w:t xml:space="preserve"> </w:t>
      </w:r>
      <w:r w:rsidR="004E743D" w:rsidRPr="004E743D">
        <w:rPr>
          <w:rFonts w:eastAsia="Calibri" w:cs="Calibri"/>
          <w:color w:val="000000"/>
        </w:rPr>
        <w:t>wished all a safe festive season.</w:t>
      </w:r>
      <w:r w:rsidR="00446EBB" w:rsidRPr="004E743D">
        <w:rPr>
          <w:rFonts w:eastAsia="Calibri" w:cs="Calibri"/>
          <w:color w:val="000000"/>
        </w:rPr>
        <w:t xml:space="preserve"> </w:t>
      </w:r>
    </w:p>
    <w:p w14:paraId="3CEC1FB3" w14:textId="77777777" w:rsidR="000A5CE5" w:rsidRDefault="000A5CE5" w:rsidP="00FC3293">
      <w:pPr>
        <w:tabs>
          <w:tab w:val="left" w:pos="600"/>
        </w:tabs>
        <w:ind w:left="600" w:hanging="600"/>
        <w:outlineLvl w:val="0"/>
        <w:rPr>
          <w:rFonts w:eastAsia="Calibri" w:cs="Calibri"/>
          <w:color w:val="000000"/>
          <w:sz w:val="26"/>
        </w:rPr>
      </w:pPr>
    </w:p>
    <w:p w14:paraId="5A9543F9" w14:textId="5B17A438" w:rsidR="002F4EBE" w:rsidRPr="00643071" w:rsidRDefault="002F4EBE" w:rsidP="00FC3293">
      <w:pPr>
        <w:tabs>
          <w:tab w:val="left" w:pos="600"/>
        </w:tabs>
        <w:ind w:left="600" w:hanging="600"/>
        <w:outlineLvl w:val="0"/>
        <w:rPr>
          <w:rFonts w:eastAsia="Calibri" w:cs="Calibri"/>
          <w:b/>
          <w:color w:val="000000"/>
        </w:rPr>
      </w:pPr>
      <w:r w:rsidRPr="00643071">
        <w:rPr>
          <w:rFonts w:eastAsia="Calibri" w:cs="Calibri"/>
          <w:b/>
          <w:color w:val="000000"/>
        </w:rPr>
        <w:t>Cr McLindon</w:t>
      </w:r>
    </w:p>
    <w:p w14:paraId="18FE137B" w14:textId="604EFB1F" w:rsidR="002F4EBE" w:rsidRDefault="00504861" w:rsidP="00D55B3F">
      <w:pPr>
        <w:pStyle w:val="ListParagraph"/>
        <w:numPr>
          <w:ilvl w:val="0"/>
          <w:numId w:val="91"/>
        </w:numPr>
        <w:outlineLvl w:val="0"/>
        <w:rPr>
          <w:rFonts w:eastAsia="Calibri" w:cs="Calibri"/>
          <w:color w:val="000000"/>
          <w:szCs w:val="24"/>
        </w:rPr>
      </w:pPr>
      <w:r w:rsidRPr="00504861">
        <w:rPr>
          <w:rFonts w:eastAsia="Calibri" w:cs="Calibri"/>
          <w:color w:val="000000"/>
          <w:szCs w:val="24"/>
        </w:rPr>
        <w:t>Attended Coffee with Council</w:t>
      </w:r>
      <w:r w:rsidR="007B6448">
        <w:rPr>
          <w:rFonts w:eastAsia="Calibri" w:cs="Calibri"/>
          <w:color w:val="000000"/>
          <w:szCs w:val="24"/>
        </w:rPr>
        <w:t xml:space="preserve"> </w:t>
      </w:r>
      <w:r w:rsidR="00782D93">
        <w:rPr>
          <w:rFonts w:eastAsia="Calibri" w:cs="Calibri"/>
          <w:color w:val="000000"/>
        </w:rPr>
        <w:t xml:space="preserve">– </w:t>
      </w:r>
      <w:r>
        <w:rPr>
          <w:rFonts w:eastAsia="Calibri" w:cs="Calibri"/>
          <w:color w:val="000000"/>
          <w:szCs w:val="24"/>
        </w:rPr>
        <w:t>thanked the CEO</w:t>
      </w:r>
      <w:r w:rsidR="00D64847">
        <w:rPr>
          <w:rFonts w:eastAsia="Calibri" w:cs="Calibri"/>
          <w:color w:val="000000"/>
          <w:szCs w:val="24"/>
        </w:rPr>
        <w:t xml:space="preserve">, </w:t>
      </w:r>
      <w:r>
        <w:rPr>
          <w:rFonts w:eastAsia="Calibri" w:cs="Calibri"/>
          <w:color w:val="000000"/>
          <w:szCs w:val="24"/>
        </w:rPr>
        <w:t xml:space="preserve">staff </w:t>
      </w:r>
      <w:r w:rsidR="009C3E8C">
        <w:rPr>
          <w:rFonts w:eastAsia="Calibri" w:cs="Calibri"/>
          <w:color w:val="000000"/>
          <w:szCs w:val="24"/>
        </w:rPr>
        <w:t xml:space="preserve">and Councillor colleagues </w:t>
      </w:r>
      <w:r>
        <w:rPr>
          <w:rFonts w:eastAsia="Calibri" w:cs="Calibri"/>
          <w:color w:val="000000"/>
          <w:szCs w:val="24"/>
        </w:rPr>
        <w:t>for their attendance.</w:t>
      </w:r>
    </w:p>
    <w:p w14:paraId="449B27BB" w14:textId="0FC00FD1" w:rsidR="00504861" w:rsidRPr="00504861" w:rsidRDefault="00283AFC" w:rsidP="00D55B3F">
      <w:pPr>
        <w:pStyle w:val="ListParagraph"/>
        <w:numPr>
          <w:ilvl w:val="0"/>
          <w:numId w:val="91"/>
        </w:numPr>
        <w:outlineLvl w:val="0"/>
        <w:rPr>
          <w:rFonts w:eastAsia="Calibri" w:cs="Calibri"/>
          <w:color w:val="000000"/>
          <w:szCs w:val="24"/>
        </w:rPr>
      </w:pPr>
      <w:r>
        <w:rPr>
          <w:rFonts w:eastAsia="Calibri" w:cs="Calibri"/>
          <w:color w:val="000000"/>
          <w:szCs w:val="24"/>
        </w:rPr>
        <w:t>Noted Epping Road has officially opened to the community.</w:t>
      </w:r>
    </w:p>
    <w:p w14:paraId="1E1641B4" w14:textId="4D335938" w:rsidR="001E0E2E" w:rsidRPr="00504861" w:rsidRDefault="00E74489" w:rsidP="00D55B3F">
      <w:pPr>
        <w:pStyle w:val="ListParagraph"/>
        <w:numPr>
          <w:ilvl w:val="0"/>
          <w:numId w:val="91"/>
        </w:numPr>
        <w:outlineLvl w:val="0"/>
        <w:rPr>
          <w:rFonts w:eastAsia="Calibri" w:cs="Calibri"/>
          <w:color w:val="000000"/>
          <w:szCs w:val="24"/>
        </w:rPr>
      </w:pPr>
      <w:r>
        <w:rPr>
          <w:rFonts w:eastAsia="Calibri" w:cs="Calibri"/>
          <w:color w:val="000000"/>
          <w:szCs w:val="24"/>
        </w:rPr>
        <w:t>Attended Wollert Rise Park opening</w:t>
      </w:r>
      <w:r w:rsidR="008C1914">
        <w:rPr>
          <w:rFonts w:eastAsia="Calibri" w:cs="Calibri"/>
          <w:color w:val="000000"/>
          <w:szCs w:val="24"/>
        </w:rPr>
        <w:t>,</w:t>
      </w:r>
      <w:r>
        <w:rPr>
          <w:rFonts w:eastAsia="Calibri" w:cs="Calibri"/>
          <w:color w:val="000000"/>
          <w:szCs w:val="24"/>
        </w:rPr>
        <w:t xml:space="preserve"> alongside Mayor Cr Cox.</w:t>
      </w:r>
    </w:p>
    <w:p w14:paraId="369BE058" w14:textId="5050AA48" w:rsidR="00421459" w:rsidRDefault="00A317B3" w:rsidP="00D55B3F">
      <w:pPr>
        <w:pStyle w:val="ListParagraph"/>
        <w:numPr>
          <w:ilvl w:val="0"/>
          <w:numId w:val="91"/>
        </w:numPr>
        <w:outlineLvl w:val="0"/>
        <w:rPr>
          <w:rFonts w:eastAsia="Calibri" w:cs="Calibri"/>
          <w:color w:val="000000"/>
          <w:szCs w:val="24"/>
        </w:rPr>
      </w:pPr>
      <w:r>
        <w:rPr>
          <w:rFonts w:eastAsia="Calibri" w:cs="Calibri"/>
          <w:color w:val="000000"/>
          <w:szCs w:val="24"/>
        </w:rPr>
        <w:t xml:space="preserve">Special shoutout to </w:t>
      </w:r>
      <w:r w:rsidRPr="00AD15F6">
        <w:rPr>
          <w:rFonts w:eastAsia="Calibri" w:cs="Calibri"/>
          <w:color w:val="000000"/>
          <w:szCs w:val="24"/>
        </w:rPr>
        <w:t>Angelo</w:t>
      </w:r>
      <w:r>
        <w:rPr>
          <w:rFonts w:eastAsia="Calibri" w:cs="Calibri"/>
          <w:color w:val="000000"/>
          <w:szCs w:val="24"/>
        </w:rPr>
        <w:t xml:space="preserve"> </w:t>
      </w:r>
      <w:r w:rsidR="00AD15F6">
        <w:rPr>
          <w:rFonts w:eastAsia="Calibri" w:cs="Calibri"/>
          <w:color w:val="000000"/>
          <w:szCs w:val="24"/>
        </w:rPr>
        <w:t>De Vincentis</w:t>
      </w:r>
      <w:r w:rsidR="004B3C25">
        <w:rPr>
          <w:rFonts w:eastAsia="Calibri" w:cs="Calibri"/>
          <w:color w:val="000000"/>
          <w:szCs w:val="24"/>
        </w:rPr>
        <w:t xml:space="preserve"> who was awarded the 2025 </w:t>
      </w:r>
      <w:r w:rsidR="003F26B6">
        <w:rPr>
          <w:rFonts w:eastAsia="Calibri" w:cs="Calibri"/>
          <w:color w:val="000000"/>
          <w:szCs w:val="24"/>
        </w:rPr>
        <w:t>S</w:t>
      </w:r>
      <w:r w:rsidR="004B3C25">
        <w:rPr>
          <w:rFonts w:eastAsia="Calibri" w:cs="Calibri"/>
          <w:color w:val="000000"/>
          <w:szCs w:val="24"/>
        </w:rPr>
        <w:t xml:space="preserve">chool </w:t>
      </w:r>
      <w:r w:rsidR="003F26B6">
        <w:rPr>
          <w:rFonts w:eastAsia="Calibri" w:cs="Calibri"/>
          <w:color w:val="000000"/>
          <w:szCs w:val="24"/>
        </w:rPr>
        <w:t>C</w:t>
      </w:r>
      <w:r w:rsidR="004B3C25">
        <w:rPr>
          <w:rFonts w:eastAsia="Calibri" w:cs="Calibri"/>
          <w:color w:val="000000"/>
          <w:szCs w:val="24"/>
        </w:rPr>
        <w:t xml:space="preserve">rossing </w:t>
      </w:r>
      <w:r w:rsidR="003F26B6">
        <w:rPr>
          <w:rFonts w:eastAsia="Calibri" w:cs="Calibri"/>
          <w:color w:val="000000"/>
          <w:szCs w:val="24"/>
        </w:rPr>
        <w:t>S</w:t>
      </w:r>
      <w:r w:rsidR="004B3C25">
        <w:rPr>
          <w:rFonts w:eastAsia="Calibri" w:cs="Calibri"/>
          <w:color w:val="000000"/>
          <w:szCs w:val="24"/>
        </w:rPr>
        <w:t>upervisor</w:t>
      </w:r>
      <w:r w:rsidR="00115611">
        <w:rPr>
          <w:rFonts w:eastAsia="Calibri" w:cs="Calibri"/>
          <w:color w:val="000000"/>
          <w:szCs w:val="24"/>
        </w:rPr>
        <w:t xml:space="preserve"> of the Year</w:t>
      </w:r>
      <w:r w:rsidR="003F26B6">
        <w:rPr>
          <w:rFonts w:eastAsia="Calibri" w:cs="Calibri"/>
          <w:color w:val="000000"/>
          <w:szCs w:val="24"/>
        </w:rPr>
        <w:t>.</w:t>
      </w:r>
    </w:p>
    <w:p w14:paraId="323E9E4F" w14:textId="1E412B16" w:rsidR="00E74489" w:rsidRPr="00504861" w:rsidRDefault="00421459" w:rsidP="00D55B3F">
      <w:pPr>
        <w:pStyle w:val="ListParagraph"/>
        <w:numPr>
          <w:ilvl w:val="0"/>
          <w:numId w:val="91"/>
        </w:numPr>
        <w:outlineLvl w:val="0"/>
        <w:rPr>
          <w:rFonts w:eastAsia="Calibri" w:cs="Calibri"/>
          <w:color w:val="000000"/>
          <w:szCs w:val="24"/>
        </w:rPr>
      </w:pPr>
      <w:r>
        <w:rPr>
          <w:rFonts w:eastAsia="Calibri" w:cs="Calibri"/>
          <w:color w:val="000000"/>
          <w:szCs w:val="24"/>
        </w:rPr>
        <w:t>Thanked all School Crossing Supervisors</w:t>
      </w:r>
      <w:r w:rsidR="008C1914">
        <w:rPr>
          <w:rFonts w:eastAsia="Calibri" w:cs="Calibri"/>
          <w:color w:val="000000"/>
          <w:szCs w:val="24"/>
        </w:rPr>
        <w:t xml:space="preserve"> for their work</w:t>
      </w:r>
      <w:r>
        <w:rPr>
          <w:rFonts w:eastAsia="Calibri" w:cs="Calibri"/>
          <w:color w:val="000000"/>
          <w:szCs w:val="24"/>
        </w:rPr>
        <w:t>.</w:t>
      </w:r>
    </w:p>
    <w:p w14:paraId="35C89F3D" w14:textId="40516CD9" w:rsidR="00421459" w:rsidRPr="00504861" w:rsidRDefault="004477F4" w:rsidP="00D55B3F">
      <w:pPr>
        <w:pStyle w:val="ListParagraph"/>
        <w:numPr>
          <w:ilvl w:val="0"/>
          <w:numId w:val="91"/>
        </w:numPr>
        <w:outlineLvl w:val="0"/>
        <w:rPr>
          <w:rFonts w:eastAsia="Calibri" w:cs="Calibri"/>
          <w:color w:val="000000"/>
          <w:szCs w:val="24"/>
        </w:rPr>
      </w:pPr>
      <w:r>
        <w:rPr>
          <w:rFonts w:eastAsia="Calibri" w:cs="Calibri"/>
          <w:color w:val="000000"/>
          <w:szCs w:val="24"/>
        </w:rPr>
        <w:t xml:space="preserve">Special shoutout to </w:t>
      </w:r>
      <w:r w:rsidR="0057293C">
        <w:rPr>
          <w:rFonts w:eastAsia="Calibri" w:cs="Calibri"/>
          <w:color w:val="000000"/>
          <w:szCs w:val="24"/>
        </w:rPr>
        <w:t>Brendan a</w:t>
      </w:r>
      <w:r w:rsidR="001F6DA3">
        <w:rPr>
          <w:rFonts w:eastAsia="Calibri" w:cs="Calibri"/>
          <w:color w:val="000000"/>
          <w:szCs w:val="24"/>
        </w:rPr>
        <w:t xml:space="preserve">nd the team </w:t>
      </w:r>
      <w:r w:rsidR="0057293C">
        <w:rPr>
          <w:rFonts w:eastAsia="Calibri" w:cs="Calibri"/>
          <w:color w:val="000000"/>
          <w:szCs w:val="24"/>
        </w:rPr>
        <w:t>at Bread</w:t>
      </w:r>
      <w:r w:rsidR="000829E0">
        <w:rPr>
          <w:rFonts w:eastAsia="Calibri" w:cs="Calibri"/>
          <w:color w:val="000000"/>
          <w:szCs w:val="24"/>
        </w:rPr>
        <w:t xml:space="preserve"> </w:t>
      </w:r>
      <w:r w:rsidR="0057293C">
        <w:rPr>
          <w:rFonts w:eastAsia="Calibri" w:cs="Calibri"/>
          <w:color w:val="000000"/>
          <w:szCs w:val="24"/>
        </w:rPr>
        <w:t>Hub</w:t>
      </w:r>
      <w:r w:rsidR="001F6DA3">
        <w:rPr>
          <w:rFonts w:eastAsia="Calibri" w:cs="Calibri"/>
          <w:color w:val="000000"/>
          <w:szCs w:val="24"/>
        </w:rPr>
        <w:t xml:space="preserve"> in Bundoora</w:t>
      </w:r>
      <w:r w:rsidR="000829E0">
        <w:rPr>
          <w:rFonts w:eastAsia="Calibri" w:cs="Calibri"/>
          <w:color w:val="000000"/>
          <w:szCs w:val="24"/>
        </w:rPr>
        <w:t>.</w:t>
      </w:r>
    </w:p>
    <w:p w14:paraId="187550EE" w14:textId="06E78DC5" w:rsidR="002A3600" w:rsidRPr="00504861" w:rsidRDefault="002A3600" w:rsidP="00D55B3F">
      <w:pPr>
        <w:pStyle w:val="ListParagraph"/>
        <w:numPr>
          <w:ilvl w:val="0"/>
          <w:numId w:val="91"/>
        </w:numPr>
        <w:outlineLvl w:val="0"/>
        <w:rPr>
          <w:rFonts w:eastAsia="Calibri" w:cs="Calibri"/>
          <w:color w:val="000000"/>
          <w:szCs w:val="24"/>
        </w:rPr>
      </w:pPr>
      <w:r>
        <w:rPr>
          <w:rFonts w:eastAsia="Calibri" w:cs="Calibri"/>
          <w:color w:val="000000"/>
          <w:szCs w:val="24"/>
        </w:rPr>
        <w:t>Cr McLindon encouraged the community to reach out to one another during this holiday season.</w:t>
      </w:r>
    </w:p>
    <w:p w14:paraId="39F269DB" w14:textId="11C474FF" w:rsidR="00930725" w:rsidRDefault="00930725" w:rsidP="00930725">
      <w:pPr>
        <w:pStyle w:val="Heading1"/>
        <w:rPr>
          <w:rFonts w:eastAsia="Calibri" w:cs="Calibri"/>
          <w:lang w:eastAsia="en-AU" w:bidi="en-AU"/>
        </w:rPr>
      </w:pPr>
      <w:r>
        <w:t>Extension of Speaking Time</w:t>
      </w:r>
    </w:p>
    <w:p w14:paraId="26D85AC0" w14:textId="2A517461" w:rsidR="008F6D55" w:rsidRPr="00B43583" w:rsidRDefault="00930725" w:rsidP="008F6D55">
      <w:pPr>
        <w:tabs>
          <w:tab w:val="left" w:pos="600"/>
        </w:tabs>
        <w:outlineLvl w:val="0"/>
        <w:rPr>
          <w:rFonts w:eastAsia="Calibri" w:cs="Calibri"/>
          <w:i/>
          <w:color w:val="000000"/>
        </w:rPr>
      </w:pPr>
      <w:r w:rsidRPr="00EA7B29">
        <w:rPr>
          <w:rFonts w:eastAsia="Calibri" w:cs="Calibri"/>
          <w:i/>
          <w:color w:val="000000"/>
        </w:rPr>
        <w:t xml:space="preserve">The Mayor, </w:t>
      </w:r>
      <w:r w:rsidR="00B43583">
        <w:rPr>
          <w:rFonts w:eastAsia="Calibri" w:cs="Calibri"/>
          <w:i/>
          <w:iCs/>
          <w:color w:val="000000"/>
        </w:rPr>
        <w:t xml:space="preserve">Cr Cox exercised his discretion </w:t>
      </w:r>
      <w:r>
        <w:rPr>
          <w:rFonts w:eastAsia="Calibri" w:cs="Calibri"/>
          <w:i/>
          <w:iCs/>
          <w:color w:val="000000"/>
        </w:rPr>
        <w:t xml:space="preserve">in accordance with Governance Rule 35.5, </w:t>
      </w:r>
      <w:r w:rsidR="00B43583">
        <w:rPr>
          <w:rFonts w:eastAsia="Calibri" w:cs="Calibri"/>
          <w:i/>
          <w:iCs/>
          <w:color w:val="000000"/>
        </w:rPr>
        <w:t xml:space="preserve">to allow up to four minutes for Cr Lappin to present his Councillor Report. </w:t>
      </w:r>
    </w:p>
    <w:p w14:paraId="699B267C" w14:textId="77777777" w:rsidR="00930725" w:rsidRDefault="00930725" w:rsidP="008F6D55">
      <w:pPr>
        <w:tabs>
          <w:tab w:val="left" w:pos="600"/>
        </w:tabs>
        <w:outlineLvl w:val="0"/>
        <w:rPr>
          <w:rFonts w:eastAsia="Calibri" w:cs="Calibri"/>
          <w:i/>
          <w:iCs/>
          <w:color w:val="000000"/>
        </w:rPr>
      </w:pPr>
    </w:p>
    <w:p w14:paraId="71B26C47" w14:textId="22B80796" w:rsidR="00930725" w:rsidRPr="00930725" w:rsidRDefault="00930725" w:rsidP="008F6D55">
      <w:pPr>
        <w:tabs>
          <w:tab w:val="left" w:pos="600"/>
        </w:tabs>
        <w:outlineLvl w:val="0"/>
        <w:rPr>
          <w:rFonts w:eastAsia="Calibri" w:cs="Calibri"/>
          <w:b/>
          <w:bCs/>
          <w:color w:val="000000"/>
        </w:rPr>
      </w:pPr>
      <w:r w:rsidRPr="00930725">
        <w:rPr>
          <w:rFonts w:eastAsia="Calibri" w:cs="Calibri"/>
          <w:b/>
          <w:bCs/>
          <w:color w:val="000000"/>
        </w:rPr>
        <w:t>Cr Lappin</w:t>
      </w:r>
    </w:p>
    <w:p w14:paraId="0C57C557" w14:textId="5FB71E5B" w:rsidR="00930725" w:rsidRPr="00930725" w:rsidRDefault="003F304B" w:rsidP="003278DA">
      <w:pPr>
        <w:pStyle w:val="ListParagraph"/>
        <w:numPr>
          <w:ilvl w:val="0"/>
          <w:numId w:val="92"/>
        </w:numPr>
        <w:outlineLvl w:val="0"/>
        <w:rPr>
          <w:rFonts w:eastAsia="Calibri" w:cs="Calibri"/>
          <w:color w:val="000000"/>
        </w:rPr>
      </w:pPr>
      <w:r>
        <w:rPr>
          <w:rFonts w:eastAsia="Calibri" w:cs="Calibri"/>
          <w:color w:val="000000"/>
        </w:rPr>
        <w:t xml:space="preserve">On 12 December, attended </w:t>
      </w:r>
      <w:r w:rsidR="008D5726">
        <w:rPr>
          <w:rFonts w:eastAsia="Calibri" w:cs="Calibri"/>
          <w:color w:val="000000"/>
        </w:rPr>
        <w:t>the</w:t>
      </w:r>
      <w:r w:rsidR="00EA7B29">
        <w:rPr>
          <w:rFonts w:eastAsia="Calibri" w:cs="Calibri"/>
          <w:color w:val="000000"/>
        </w:rPr>
        <w:t xml:space="preserve"> </w:t>
      </w:r>
      <w:r>
        <w:rPr>
          <w:rFonts w:eastAsia="Calibri" w:cs="Calibri"/>
          <w:color w:val="000000"/>
        </w:rPr>
        <w:t>Carols by Candlelight</w:t>
      </w:r>
      <w:r w:rsidR="00A349D2">
        <w:rPr>
          <w:rFonts w:eastAsia="Calibri" w:cs="Calibri"/>
          <w:color w:val="000000"/>
        </w:rPr>
        <w:t xml:space="preserve"> at the Civic Centre Lawns</w:t>
      </w:r>
      <w:r>
        <w:rPr>
          <w:rFonts w:eastAsia="Calibri" w:cs="Calibri"/>
          <w:color w:val="000000"/>
        </w:rPr>
        <w:t>.</w:t>
      </w:r>
    </w:p>
    <w:p w14:paraId="02B4BB50" w14:textId="392E6FCD" w:rsidR="003F304B" w:rsidRDefault="003F304B" w:rsidP="003278DA">
      <w:pPr>
        <w:pStyle w:val="ListParagraph"/>
        <w:numPr>
          <w:ilvl w:val="0"/>
          <w:numId w:val="92"/>
        </w:numPr>
        <w:outlineLvl w:val="0"/>
        <w:rPr>
          <w:rFonts w:eastAsia="Calibri" w:cs="Calibri"/>
          <w:color w:val="000000"/>
        </w:rPr>
      </w:pPr>
      <w:r>
        <w:rPr>
          <w:rFonts w:eastAsia="Calibri" w:cs="Calibri"/>
          <w:color w:val="000000"/>
        </w:rPr>
        <w:t xml:space="preserve">Attended Aboriginal Gathering Place </w:t>
      </w:r>
      <w:r w:rsidR="00991069">
        <w:rPr>
          <w:rFonts w:eastAsia="Calibri" w:cs="Calibri"/>
          <w:color w:val="000000"/>
        </w:rPr>
        <w:t>s</w:t>
      </w:r>
      <w:r>
        <w:rPr>
          <w:rFonts w:eastAsia="Calibri" w:cs="Calibri"/>
          <w:color w:val="000000"/>
        </w:rPr>
        <w:t xml:space="preserve">oft </w:t>
      </w:r>
      <w:r w:rsidR="00991069">
        <w:rPr>
          <w:rFonts w:eastAsia="Calibri" w:cs="Calibri"/>
          <w:color w:val="000000"/>
        </w:rPr>
        <w:t>l</w:t>
      </w:r>
      <w:r w:rsidR="0040771F">
        <w:rPr>
          <w:rFonts w:eastAsia="Calibri" w:cs="Calibri"/>
          <w:color w:val="000000"/>
        </w:rPr>
        <w:t>aunch</w:t>
      </w:r>
      <w:r w:rsidR="00443301">
        <w:rPr>
          <w:rFonts w:eastAsia="Calibri" w:cs="Calibri"/>
          <w:color w:val="000000"/>
        </w:rPr>
        <w:t xml:space="preserve"> and Granite Hills Parkland.</w:t>
      </w:r>
    </w:p>
    <w:p w14:paraId="09C81D80" w14:textId="5A17FCE8" w:rsidR="00443301" w:rsidRDefault="00443301" w:rsidP="003278DA">
      <w:pPr>
        <w:pStyle w:val="ListParagraph"/>
        <w:numPr>
          <w:ilvl w:val="0"/>
          <w:numId w:val="92"/>
        </w:numPr>
        <w:outlineLvl w:val="0"/>
        <w:rPr>
          <w:rFonts w:eastAsia="Calibri" w:cs="Calibri"/>
          <w:color w:val="000000"/>
        </w:rPr>
      </w:pPr>
      <w:r>
        <w:rPr>
          <w:rFonts w:eastAsia="Calibri" w:cs="Calibri"/>
          <w:color w:val="000000"/>
        </w:rPr>
        <w:t xml:space="preserve">Attended Mernda </w:t>
      </w:r>
      <w:r w:rsidR="00843DC0">
        <w:rPr>
          <w:rFonts w:eastAsia="Calibri" w:cs="Calibri"/>
          <w:color w:val="000000"/>
        </w:rPr>
        <w:t>M</w:t>
      </w:r>
      <w:r>
        <w:rPr>
          <w:rFonts w:eastAsia="Calibri" w:cs="Calibri"/>
          <w:color w:val="000000"/>
        </w:rPr>
        <w:t xml:space="preserve">ultipurpose </w:t>
      </w:r>
      <w:r w:rsidR="00843DC0">
        <w:rPr>
          <w:rFonts w:eastAsia="Calibri" w:cs="Calibri"/>
          <w:color w:val="000000"/>
        </w:rPr>
        <w:t>C</w:t>
      </w:r>
      <w:r>
        <w:rPr>
          <w:rFonts w:eastAsia="Calibri" w:cs="Calibri"/>
          <w:color w:val="000000"/>
        </w:rPr>
        <w:t xml:space="preserve">entre </w:t>
      </w:r>
      <w:r w:rsidR="0008589D">
        <w:rPr>
          <w:rFonts w:eastAsia="Calibri" w:cs="Calibri"/>
          <w:color w:val="000000"/>
        </w:rPr>
        <w:t>opening alongside Cr Taylor.</w:t>
      </w:r>
    </w:p>
    <w:p w14:paraId="76316A91" w14:textId="512A363F" w:rsidR="0008589D" w:rsidRDefault="00AE5340" w:rsidP="003278DA">
      <w:pPr>
        <w:pStyle w:val="ListParagraph"/>
        <w:numPr>
          <w:ilvl w:val="0"/>
          <w:numId w:val="92"/>
        </w:numPr>
        <w:outlineLvl w:val="0"/>
        <w:rPr>
          <w:rFonts w:eastAsia="Calibri" w:cs="Calibri"/>
          <w:color w:val="000000"/>
        </w:rPr>
      </w:pPr>
      <w:r>
        <w:rPr>
          <w:rFonts w:eastAsia="Calibri" w:cs="Calibri"/>
          <w:color w:val="000000"/>
        </w:rPr>
        <w:t>Attended Mernda Community Hospital opening.</w:t>
      </w:r>
    </w:p>
    <w:p w14:paraId="1AE89875" w14:textId="000AC4A3" w:rsidR="00443301" w:rsidRPr="00930725" w:rsidRDefault="00056013" w:rsidP="003278DA">
      <w:pPr>
        <w:pStyle w:val="ListParagraph"/>
        <w:numPr>
          <w:ilvl w:val="0"/>
          <w:numId w:val="92"/>
        </w:numPr>
        <w:outlineLvl w:val="0"/>
        <w:rPr>
          <w:rFonts w:eastAsia="Calibri" w:cs="Calibri"/>
          <w:color w:val="000000"/>
        </w:rPr>
      </w:pPr>
      <w:r>
        <w:rPr>
          <w:rFonts w:eastAsia="Calibri" w:cs="Calibri"/>
          <w:color w:val="000000"/>
        </w:rPr>
        <w:t>At</w:t>
      </w:r>
      <w:r w:rsidR="0004081F">
        <w:rPr>
          <w:rFonts w:eastAsia="Calibri" w:cs="Calibri"/>
          <w:color w:val="000000"/>
        </w:rPr>
        <w:t xml:space="preserve">tended </w:t>
      </w:r>
      <w:r w:rsidR="008D111F">
        <w:rPr>
          <w:rFonts w:eastAsia="Calibri" w:cs="Calibri"/>
          <w:color w:val="000000"/>
        </w:rPr>
        <w:t xml:space="preserve">Mernda Community Building Activities </w:t>
      </w:r>
      <w:r w:rsidR="00842299">
        <w:rPr>
          <w:rFonts w:eastAsia="Calibri" w:cs="Calibri"/>
          <w:color w:val="000000"/>
        </w:rPr>
        <w:t xml:space="preserve">which was started by </w:t>
      </w:r>
      <w:proofErr w:type="gramStart"/>
      <w:r w:rsidR="00842299">
        <w:rPr>
          <w:rFonts w:eastAsia="Calibri" w:cs="Calibri"/>
          <w:color w:val="000000"/>
        </w:rPr>
        <w:t>local residents</w:t>
      </w:r>
      <w:proofErr w:type="gramEnd"/>
      <w:r w:rsidR="00842299">
        <w:rPr>
          <w:rFonts w:eastAsia="Calibri" w:cs="Calibri"/>
          <w:color w:val="000000"/>
        </w:rPr>
        <w:t>.</w:t>
      </w:r>
    </w:p>
    <w:p w14:paraId="7AF2442B" w14:textId="278C946F" w:rsidR="00443301" w:rsidRPr="00663266" w:rsidRDefault="00663266" w:rsidP="00663266">
      <w:pPr>
        <w:spacing w:line="240" w:lineRule="auto"/>
        <w:rPr>
          <w:rFonts w:eastAsia="Calibri" w:cs="Calibri"/>
          <w:color w:val="000000"/>
          <w:szCs w:val="20"/>
        </w:rPr>
      </w:pPr>
      <w:r>
        <w:rPr>
          <w:rFonts w:eastAsia="Calibri" w:cs="Calibri"/>
          <w:color w:val="000000"/>
        </w:rPr>
        <w:br w:type="page"/>
      </w:r>
    </w:p>
    <w:p w14:paraId="2BFB4850" w14:textId="0A9504C6" w:rsidR="00224095" w:rsidRPr="00782D93" w:rsidRDefault="004F7C6B" w:rsidP="00782D93">
      <w:pPr>
        <w:pStyle w:val="ListParagraph"/>
        <w:numPr>
          <w:ilvl w:val="0"/>
          <w:numId w:val="92"/>
        </w:numPr>
        <w:outlineLvl w:val="0"/>
        <w:rPr>
          <w:rFonts w:eastAsia="Calibri" w:cs="Calibri"/>
          <w:color w:val="000000"/>
        </w:rPr>
      </w:pPr>
      <w:r>
        <w:rPr>
          <w:rFonts w:eastAsia="Calibri" w:cs="Calibri"/>
          <w:color w:val="000000"/>
        </w:rPr>
        <w:lastRenderedPageBreak/>
        <w:t xml:space="preserve">Cr Lappin acknowledged the passing of his pop who worked for </w:t>
      </w:r>
      <w:r w:rsidR="00C231FC">
        <w:rPr>
          <w:rFonts w:eastAsia="Calibri" w:cs="Calibri"/>
          <w:color w:val="000000"/>
        </w:rPr>
        <w:t xml:space="preserve">what was formally known as </w:t>
      </w:r>
      <w:r w:rsidR="00BA2A72">
        <w:rPr>
          <w:rFonts w:eastAsia="Calibri" w:cs="Calibri"/>
          <w:color w:val="000000"/>
        </w:rPr>
        <w:t>t</w:t>
      </w:r>
      <w:r w:rsidR="00C231FC">
        <w:rPr>
          <w:rFonts w:eastAsia="Calibri" w:cs="Calibri"/>
          <w:color w:val="000000"/>
        </w:rPr>
        <w:t>he City of Broadmeadows</w:t>
      </w:r>
      <w:r w:rsidR="00843DC0">
        <w:rPr>
          <w:rFonts w:eastAsia="Calibri" w:cs="Calibri"/>
          <w:color w:val="000000"/>
        </w:rPr>
        <w:t xml:space="preserve">. </w:t>
      </w:r>
      <w:r w:rsidR="00E800D3">
        <w:rPr>
          <w:rFonts w:eastAsia="Calibri" w:cs="Calibri"/>
          <w:color w:val="000000"/>
        </w:rPr>
        <w:t>Cr Lappin noted his pop always spoke fondly of his time at Council</w:t>
      </w:r>
      <w:r w:rsidR="00931D61">
        <w:rPr>
          <w:rFonts w:eastAsia="Calibri" w:cs="Calibri"/>
          <w:color w:val="000000"/>
        </w:rPr>
        <w:t xml:space="preserve"> as he worked there with family and built a career from the age of 15</w:t>
      </w:r>
      <w:r w:rsidR="0018797F">
        <w:rPr>
          <w:rFonts w:eastAsia="Calibri" w:cs="Calibri"/>
          <w:color w:val="000000"/>
        </w:rPr>
        <w:t xml:space="preserve"> onward.</w:t>
      </w:r>
      <w:r w:rsidR="00782D93">
        <w:rPr>
          <w:rFonts w:eastAsia="Calibri" w:cs="Calibri"/>
          <w:color w:val="000000"/>
        </w:rPr>
        <w:t xml:space="preserve"> </w:t>
      </w:r>
      <w:r w:rsidR="00224095" w:rsidRPr="00782D93">
        <w:rPr>
          <w:rFonts w:eastAsia="Calibri" w:cs="Calibri"/>
          <w:color w:val="000000"/>
        </w:rPr>
        <w:t>Cr Lappin made</w:t>
      </w:r>
      <w:r w:rsidR="00782D93">
        <w:rPr>
          <w:rFonts w:eastAsia="Calibri" w:cs="Calibri"/>
          <w:color w:val="000000"/>
        </w:rPr>
        <w:t xml:space="preserve"> this</w:t>
      </w:r>
      <w:r w:rsidR="00224095" w:rsidRPr="00782D93">
        <w:rPr>
          <w:rFonts w:eastAsia="Calibri" w:cs="Calibri"/>
          <w:color w:val="000000"/>
        </w:rPr>
        <w:t xml:space="preserve"> special mention as he felt his pop had a special influence on his journey now as a Councillor</w:t>
      </w:r>
      <w:r w:rsidR="0056486E" w:rsidRPr="00782D93">
        <w:rPr>
          <w:rFonts w:eastAsia="Calibri" w:cs="Calibri"/>
          <w:color w:val="000000"/>
        </w:rPr>
        <w:t>.</w:t>
      </w:r>
    </w:p>
    <w:p w14:paraId="08088FD8" w14:textId="77777777" w:rsidR="0056486E" w:rsidRDefault="0056486E" w:rsidP="0056486E">
      <w:pPr>
        <w:tabs>
          <w:tab w:val="left" w:pos="600"/>
        </w:tabs>
        <w:outlineLvl w:val="0"/>
        <w:rPr>
          <w:rFonts w:eastAsia="Calibri" w:cs="Calibri"/>
          <w:color w:val="000000"/>
        </w:rPr>
      </w:pPr>
    </w:p>
    <w:p w14:paraId="300893FA" w14:textId="477E9586" w:rsidR="0056486E" w:rsidRPr="0056486E" w:rsidRDefault="0056486E" w:rsidP="0056486E">
      <w:pPr>
        <w:tabs>
          <w:tab w:val="left" w:pos="600"/>
        </w:tabs>
        <w:outlineLvl w:val="0"/>
        <w:rPr>
          <w:rFonts w:eastAsia="Calibri" w:cs="Calibri"/>
          <w:b/>
          <w:bCs/>
          <w:color w:val="000000"/>
        </w:rPr>
      </w:pPr>
      <w:r w:rsidRPr="0056486E">
        <w:rPr>
          <w:rFonts w:eastAsia="Calibri" w:cs="Calibri"/>
          <w:b/>
          <w:bCs/>
          <w:color w:val="000000"/>
        </w:rPr>
        <w:t>Cr Taylor</w:t>
      </w:r>
    </w:p>
    <w:p w14:paraId="3BFD7D1C" w14:textId="05196546" w:rsidR="00EA7B29" w:rsidRDefault="00EA7B29" w:rsidP="003278DA">
      <w:pPr>
        <w:pStyle w:val="ListParagraph"/>
        <w:numPr>
          <w:ilvl w:val="0"/>
          <w:numId w:val="93"/>
        </w:numPr>
        <w:outlineLvl w:val="0"/>
        <w:rPr>
          <w:rFonts w:eastAsia="Calibri" w:cs="Calibri"/>
          <w:color w:val="000000"/>
        </w:rPr>
      </w:pPr>
      <w:r>
        <w:rPr>
          <w:rFonts w:eastAsia="Calibri" w:cs="Calibri"/>
          <w:color w:val="000000"/>
        </w:rPr>
        <w:t xml:space="preserve">On 12 December, attended </w:t>
      </w:r>
      <w:r w:rsidR="00556B92">
        <w:rPr>
          <w:rFonts w:eastAsia="Calibri" w:cs="Calibri"/>
          <w:color w:val="000000"/>
        </w:rPr>
        <w:t xml:space="preserve">the </w:t>
      </w:r>
      <w:r>
        <w:rPr>
          <w:rFonts w:eastAsia="Calibri" w:cs="Calibri"/>
          <w:color w:val="000000"/>
        </w:rPr>
        <w:t xml:space="preserve">Carols by Candlelight </w:t>
      </w:r>
      <w:r w:rsidR="00556B92">
        <w:rPr>
          <w:rFonts w:eastAsia="Calibri" w:cs="Calibri"/>
          <w:color w:val="000000"/>
        </w:rPr>
        <w:t>at the Civic Centre Lawns</w:t>
      </w:r>
      <w:r w:rsidR="00782D93">
        <w:rPr>
          <w:rFonts w:eastAsia="Calibri" w:cs="Calibri"/>
          <w:color w:val="000000"/>
        </w:rPr>
        <w:t xml:space="preserve"> </w:t>
      </w:r>
      <w:r>
        <w:rPr>
          <w:rFonts w:eastAsia="Calibri" w:cs="Calibri"/>
          <w:color w:val="000000"/>
        </w:rPr>
        <w:t>– noted a fantastic job undertaken by Council officers.</w:t>
      </w:r>
    </w:p>
    <w:p w14:paraId="4042113D" w14:textId="0B39DA2F" w:rsidR="00930725" w:rsidRPr="0056486E" w:rsidRDefault="00EA7B29" w:rsidP="003278DA">
      <w:pPr>
        <w:pStyle w:val="ListParagraph"/>
        <w:numPr>
          <w:ilvl w:val="0"/>
          <w:numId w:val="93"/>
        </w:numPr>
        <w:outlineLvl w:val="0"/>
        <w:rPr>
          <w:rFonts w:eastAsia="Calibri" w:cs="Calibri"/>
          <w:color w:val="000000"/>
        </w:rPr>
      </w:pPr>
      <w:r>
        <w:rPr>
          <w:rFonts w:eastAsia="Calibri" w:cs="Calibri"/>
          <w:color w:val="000000"/>
        </w:rPr>
        <w:t xml:space="preserve">Attended </w:t>
      </w:r>
      <w:r w:rsidR="00A41A1D">
        <w:rPr>
          <w:rFonts w:eastAsia="Calibri" w:cs="Calibri"/>
          <w:color w:val="000000"/>
        </w:rPr>
        <w:t xml:space="preserve">the Whittlesea Community Connections summer law </w:t>
      </w:r>
      <w:r w:rsidR="00BB2852">
        <w:rPr>
          <w:rFonts w:eastAsia="Calibri" w:cs="Calibri"/>
          <w:color w:val="000000"/>
        </w:rPr>
        <w:t>student’s</w:t>
      </w:r>
      <w:r w:rsidR="00A41A1D">
        <w:rPr>
          <w:rFonts w:eastAsia="Calibri" w:cs="Calibri"/>
          <w:color w:val="000000"/>
        </w:rPr>
        <w:t xml:space="preserve"> clerkship graduation</w:t>
      </w:r>
      <w:r w:rsidR="00556B92">
        <w:rPr>
          <w:rFonts w:eastAsia="Calibri" w:cs="Calibri"/>
          <w:color w:val="000000"/>
        </w:rPr>
        <w:t>.</w:t>
      </w:r>
    </w:p>
    <w:p w14:paraId="66DE77EB" w14:textId="49873046" w:rsidR="00A41A1D" w:rsidRPr="0056486E" w:rsidRDefault="00A41A1D" w:rsidP="003278DA">
      <w:pPr>
        <w:pStyle w:val="ListParagraph"/>
        <w:numPr>
          <w:ilvl w:val="0"/>
          <w:numId w:val="93"/>
        </w:numPr>
        <w:outlineLvl w:val="0"/>
        <w:rPr>
          <w:rFonts w:eastAsia="Calibri" w:cs="Calibri"/>
          <w:color w:val="000000"/>
        </w:rPr>
      </w:pPr>
      <w:r>
        <w:rPr>
          <w:rFonts w:eastAsia="Calibri" w:cs="Calibri"/>
          <w:color w:val="000000"/>
        </w:rPr>
        <w:t>Represented the Mayor at the South Morang Football</w:t>
      </w:r>
      <w:r w:rsidR="00BB2852">
        <w:rPr>
          <w:rFonts w:eastAsia="Calibri" w:cs="Calibri"/>
          <w:color w:val="000000"/>
        </w:rPr>
        <w:t xml:space="preserve">, </w:t>
      </w:r>
      <w:r w:rsidR="00E52192">
        <w:rPr>
          <w:rFonts w:eastAsia="Calibri" w:cs="Calibri"/>
          <w:color w:val="000000"/>
        </w:rPr>
        <w:t>Cricket</w:t>
      </w:r>
      <w:r w:rsidR="00782D93">
        <w:rPr>
          <w:rFonts w:eastAsia="Calibri" w:cs="Calibri"/>
          <w:color w:val="000000"/>
        </w:rPr>
        <w:t xml:space="preserve"> &amp; </w:t>
      </w:r>
      <w:r w:rsidR="00E52192">
        <w:rPr>
          <w:rFonts w:eastAsia="Calibri" w:cs="Calibri"/>
          <w:color w:val="000000"/>
        </w:rPr>
        <w:t xml:space="preserve">Netball </w:t>
      </w:r>
      <w:r w:rsidR="00782D93">
        <w:rPr>
          <w:rFonts w:eastAsia="Calibri" w:cs="Calibri"/>
          <w:color w:val="000000"/>
        </w:rPr>
        <w:t>C</w:t>
      </w:r>
      <w:r w:rsidR="00E52192">
        <w:rPr>
          <w:rFonts w:eastAsia="Calibri" w:cs="Calibri"/>
          <w:color w:val="000000"/>
        </w:rPr>
        <w:t>lub for the sod turn in relation to the installation of the new lighting system.</w:t>
      </w:r>
    </w:p>
    <w:p w14:paraId="2E253D58" w14:textId="4FEFAE70" w:rsidR="00E52192" w:rsidRDefault="00E52192" w:rsidP="003278DA">
      <w:pPr>
        <w:pStyle w:val="ListParagraph"/>
        <w:numPr>
          <w:ilvl w:val="0"/>
          <w:numId w:val="93"/>
        </w:numPr>
        <w:outlineLvl w:val="0"/>
        <w:rPr>
          <w:rFonts w:eastAsia="Calibri" w:cs="Calibri"/>
          <w:color w:val="000000"/>
        </w:rPr>
      </w:pPr>
      <w:r>
        <w:rPr>
          <w:rFonts w:eastAsia="Calibri" w:cs="Calibri"/>
          <w:color w:val="000000"/>
        </w:rPr>
        <w:t>Attended Encompass Care Christmas Luncheon alongside Cr Zinni.</w:t>
      </w:r>
    </w:p>
    <w:p w14:paraId="6517B362" w14:textId="6FD51CCD" w:rsidR="00E52192" w:rsidRDefault="00E52192" w:rsidP="003278DA">
      <w:pPr>
        <w:pStyle w:val="ListParagraph"/>
        <w:numPr>
          <w:ilvl w:val="0"/>
          <w:numId w:val="93"/>
        </w:numPr>
        <w:outlineLvl w:val="0"/>
        <w:rPr>
          <w:rFonts w:eastAsia="Calibri" w:cs="Calibri"/>
          <w:color w:val="000000"/>
        </w:rPr>
      </w:pPr>
      <w:r>
        <w:rPr>
          <w:rFonts w:eastAsia="Calibri" w:cs="Calibri"/>
          <w:color w:val="000000"/>
        </w:rPr>
        <w:t>Met with approximately 15 community groups in South Morang.</w:t>
      </w:r>
    </w:p>
    <w:p w14:paraId="7E2CA00A" w14:textId="6D742327" w:rsidR="00E52192" w:rsidRDefault="00E52192" w:rsidP="003278DA">
      <w:pPr>
        <w:pStyle w:val="ListParagraph"/>
        <w:numPr>
          <w:ilvl w:val="0"/>
          <w:numId w:val="93"/>
        </w:numPr>
        <w:outlineLvl w:val="0"/>
        <w:rPr>
          <w:rFonts w:eastAsia="Calibri" w:cs="Calibri"/>
          <w:color w:val="000000"/>
        </w:rPr>
      </w:pPr>
      <w:r>
        <w:rPr>
          <w:rFonts w:eastAsia="Calibri" w:cs="Calibri"/>
          <w:color w:val="000000"/>
        </w:rPr>
        <w:t>Has been involved in door knocking to connect with the community in South Morang</w:t>
      </w:r>
      <w:r w:rsidR="00F93C11">
        <w:rPr>
          <w:rFonts w:eastAsia="Calibri" w:cs="Calibri"/>
          <w:color w:val="000000"/>
        </w:rPr>
        <w:t xml:space="preserve"> and hopes to continue in 2026.</w:t>
      </w:r>
    </w:p>
    <w:p w14:paraId="0663E4F9" w14:textId="3742A509" w:rsidR="00E52192" w:rsidRDefault="00295699" w:rsidP="003278DA">
      <w:pPr>
        <w:pStyle w:val="ListParagraph"/>
        <w:numPr>
          <w:ilvl w:val="0"/>
          <w:numId w:val="93"/>
        </w:numPr>
        <w:outlineLvl w:val="0"/>
        <w:rPr>
          <w:rFonts w:eastAsia="Calibri" w:cs="Calibri"/>
          <w:color w:val="000000"/>
        </w:rPr>
      </w:pPr>
      <w:r>
        <w:rPr>
          <w:rFonts w:eastAsia="Calibri" w:cs="Calibri"/>
          <w:color w:val="000000"/>
        </w:rPr>
        <w:t xml:space="preserve">Cr Taylor highlighted some of the business legends in South Morang. Cr Taylor stated that </w:t>
      </w:r>
      <w:r>
        <w:rPr>
          <w:rFonts w:eastAsia="Calibri" w:cs="Calibri"/>
          <w:i/>
          <w:iCs/>
          <w:color w:val="000000"/>
        </w:rPr>
        <w:t xml:space="preserve">there is no place for racism within the City of Whittlesea, there is no place for </w:t>
      </w:r>
      <w:r w:rsidR="00B64B06">
        <w:rPr>
          <w:rFonts w:eastAsia="Calibri" w:cs="Calibri"/>
          <w:i/>
          <w:iCs/>
          <w:color w:val="000000"/>
        </w:rPr>
        <w:t>people to make racist comments, we are a multicultural municipality and that’s the way we should move forward.</w:t>
      </w:r>
    </w:p>
    <w:p w14:paraId="37DC24A8" w14:textId="46D531ED" w:rsidR="000E7E40" w:rsidRDefault="000E7E40" w:rsidP="00713D2D">
      <w:pPr>
        <w:pStyle w:val="ListParagraph"/>
        <w:numPr>
          <w:ilvl w:val="0"/>
          <w:numId w:val="93"/>
        </w:numPr>
        <w:outlineLvl w:val="0"/>
        <w:rPr>
          <w:rFonts w:eastAsia="Calibri" w:cs="Calibri"/>
          <w:color w:val="000000"/>
        </w:rPr>
      </w:pPr>
      <w:r>
        <w:rPr>
          <w:rFonts w:eastAsia="Calibri" w:cs="Calibri"/>
          <w:color w:val="000000"/>
        </w:rPr>
        <w:t xml:space="preserve">Attended Aboriginal Gathering Place </w:t>
      </w:r>
      <w:r w:rsidR="00713D2D">
        <w:rPr>
          <w:rFonts w:eastAsia="Calibri" w:cs="Calibri"/>
          <w:color w:val="000000"/>
        </w:rPr>
        <w:t>s</w:t>
      </w:r>
      <w:r>
        <w:rPr>
          <w:rFonts w:eastAsia="Calibri" w:cs="Calibri"/>
          <w:color w:val="000000"/>
        </w:rPr>
        <w:t xml:space="preserve">oft </w:t>
      </w:r>
      <w:r w:rsidR="00713D2D">
        <w:rPr>
          <w:rFonts w:eastAsia="Calibri" w:cs="Calibri"/>
          <w:color w:val="000000"/>
        </w:rPr>
        <w:t>l</w:t>
      </w:r>
      <w:r>
        <w:rPr>
          <w:rFonts w:eastAsia="Calibri" w:cs="Calibri"/>
          <w:color w:val="000000"/>
        </w:rPr>
        <w:t>aunch and Granite Hills Parkland with fellow Councillor colleagues.</w:t>
      </w:r>
    </w:p>
    <w:p w14:paraId="4F779D89" w14:textId="77777777" w:rsidR="00E52192" w:rsidRDefault="00E52192" w:rsidP="00E52192">
      <w:pPr>
        <w:tabs>
          <w:tab w:val="left" w:pos="600"/>
        </w:tabs>
        <w:outlineLvl w:val="0"/>
        <w:rPr>
          <w:rFonts w:eastAsia="Calibri" w:cs="Calibri"/>
          <w:color w:val="000000"/>
        </w:rPr>
      </w:pPr>
    </w:p>
    <w:p w14:paraId="27A93DFF" w14:textId="7D35C520" w:rsidR="00E52192" w:rsidRDefault="00E52192" w:rsidP="00E52192">
      <w:pPr>
        <w:tabs>
          <w:tab w:val="left" w:pos="600"/>
        </w:tabs>
        <w:outlineLvl w:val="0"/>
        <w:rPr>
          <w:rFonts w:eastAsia="Calibri" w:cs="Calibri"/>
          <w:b/>
          <w:color w:val="000000"/>
        </w:rPr>
      </w:pPr>
      <w:r w:rsidRPr="00D95CFC">
        <w:rPr>
          <w:rFonts w:eastAsia="Calibri" w:cs="Calibri"/>
          <w:b/>
          <w:color w:val="000000"/>
        </w:rPr>
        <w:t>Cr Stow</w:t>
      </w:r>
    </w:p>
    <w:p w14:paraId="4AD6B552" w14:textId="7FEAAF5B" w:rsidR="00D95CFC" w:rsidRDefault="002F1487" w:rsidP="003278DA">
      <w:pPr>
        <w:pStyle w:val="ListParagraph"/>
        <w:numPr>
          <w:ilvl w:val="0"/>
          <w:numId w:val="94"/>
        </w:numPr>
        <w:outlineLvl w:val="0"/>
        <w:rPr>
          <w:rFonts w:eastAsia="Calibri" w:cs="Calibri"/>
          <w:color w:val="000000"/>
        </w:rPr>
      </w:pPr>
      <w:r>
        <w:rPr>
          <w:rFonts w:eastAsia="Calibri" w:cs="Calibri"/>
          <w:color w:val="000000"/>
        </w:rPr>
        <w:t>Gave condolences to the citizens of Waverley</w:t>
      </w:r>
      <w:r w:rsidR="00733159">
        <w:rPr>
          <w:rFonts w:eastAsia="Calibri" w:cs="Calibri"/>
          <w:color w:val="000000"/>
        </w:rPr>
        <w:t xml:space="preserve"> and acknowledged the tragic events that occurred.</w:t>
      </w:r>
    </w:p>
    <w:p w14:paraId="29A64E86" w14:textId="6259F51A" w:rsidR="00733159" w:rsidRDefault="0046331E" w:rsidP="003278DA">
      <w:pPr>
        <w:pStyle w:val="ListParagraph"/>
        <w:numPr>
          <w:ilvl w:val="0"/>
          <w:numId w:val="94"/>
        </w:numPr>
        <w:outlineLvl w:val="0"/>
        <w:rPr>
          <w:rFonts w:eastAsia="Calibri" w:cs="Calibri"/>
          <w:color w:val="000000"/>
        </w:rPr>
      </w:pPr>
      <w:r>
        <w:rPr>
          <w:rFonts w:eastAsia="Calibri" w:cs="Calibri"/>
          <w:color w:val="000000"/>
        </w:rPr>
        <w:t>Gave condolences to Cr Lappin on the passing of his pop.</w:t>
      </w:r>
    </w:p>
    <w:p w14:paraId="5F1CC7BC" w14:textId="4BBB655D" w:rsidR="0046331E" w:rsidRPr="00D95CFC" w:rsidRDefault="00204602" w:rsidP="003278DA">
      <w:pPr>
        <w:pStyle w:val="ListParagraph"/>
        <w:numPr>
          <w:ilvl w:val="0"/>
          <w:numId w:val="94"/>
        </w:numPr>
        <w:outlineLvl w:val="0"/>
        <w:rPr>
          <w:rFonts w:eastAsia="Calibri" w:cs="Calibri"/>
          <w:color w:val="000000"/>
        </w:rPr>
      </w:pPr>
      <w:r>
        <w:rPr>
          <w:rFonts w:eastAsia="Calibri" w:cs="Calibri"/>
          <w:color w:val="000000"/>
        </w:rPr>
        <w:t xml:space="preserve">Attended several meetings with the residents of Whittlesea regarding </w:t>
      </w:r>
      <w:r w:rsidR="002B5983">
        <w:rPr>
          <w:rFonts w:eastAsia="Calibri" w:cs="Calibri"/>
          <w:color w:val="000000"/>
        </w:rPr>
        <w:t xml:space="preserve">the dam and </w:t>
      </w:r>
      <w:r>
        <w:rPr>
          <w:rFonts w:eastAsia="Calibri" w:cs="Calibri"/>
          <w:color w:val="000000"/>
        </w:rPr>
        <w:t>Grants Road</w:t>
      </w:r>
      <w:r w:rsidR="002B5983">
        <w:rPr>
          <w:rFonts w:eastAsia="Calibri" w:cs="Calibri"/>
          <w:color w:val="000000"/>
        </w:rPr>
        <w:t>.</w:t>
      </w:r>
    </w:p>
    <w:p w14:paraId="199F8FD5" w14:textId="08B2E76A" w:rsidR="002B5983" w:rsidRPr="00D95CFC" w:rsidRDefault="002B5983" w:rsidP="003278DA">
      <w:pPr>
        <w:pStyle w:val="ListParagraph"/>
        <w:numPr>
          <w:ilvl w:val="0"/>
          <w:numId w:val="94"/>
        </w:numPr>
        <w:outlineLvl w:val="0"/>
        <w:rPr>
          <w:rFonts w:eastAsia="Calibri" w:cs="Calibri"/>
          <w:color w:val="000000"/>
        </w:rPr>
      </w:pPr>
      <w:r>
        <w:rPr>
          <w:rFonts w:eastAsia="Calibri" w:cs="Calibri"/>
          <w:color w:val="000000"/>
        </w:rPr>
        <w:t>Attended meetings with residents in Donnybrook pertaining to concerns about Donnybrook Road.</w:t>
      </w:r>
    </w:p>
    <w:p w14:paraId="24B760F7" w14:textId="77777777" w:rsidR="00081D81" w:rsidRDefault="00081D81" w:rsidP="00081D81">
      <w:pPr>
        <w:pStyle w:val="ListParagraph"/>
        <w:numPr>
          <w:ilvl w:val="0"/>
          <w:numId w:val="94"/>
        </w:numPr>
        <w:outlineLvl w:val="0"/>
        <w:rPr>
          <w:rFonts w:eastAsia="Calibri" w:cs="Calibri"/>
          <w:color w:val="000000"/>
        </w:rPr>
      </w:pPr>
      <w:r>
        <w:rPr>
          <w:rFonts w:eastAsia="Calibri" w:cs="Calibri"/>
          <w:color w:val="000000"/>
        </w:rPr>
        <w:t>On 12 December, attended the Carols by Candlelight at the Civic Centre Lawns.</w:t>
      </w:r>
    </w:p>
    <w:p w14:paraId="5C691349" w14:textId="72B68135" w:rsidR="00465074" w:rsidRDefault="00B729DE" w:rsidP="003278DA">
      <w:pPr>
        <w:pStyle w:val="ListParagraph"/>
        <w:numPr>
          <w:ilvl w:val="0"/>
          <w:numId w:val="94"/>
        </w:numPr>
        <w:outlineLvl w:val="0"/>
        <w:rPr>
          <w:rFonts w:eastAsia="Calibri" w:cs="Calibri"/>
          <w:color w:val="000000"/>
        </w:rPr>
      </w:pPr>
      <w:r>
        <w:rPr>
          <w:rFonts w:eastAsia="Calibri" w:cs="Calibri"/>
          <w:color w:val="000000"/>
        </w:rPr>
        <w:t>Attended</w:t>
      </w:r>
      <w:r w:rsidR="00465074">
        <w:rPr>
          <w:rFonts w:eastAsia="Calibri" w:cs="Calibri"/>
          <w:color w:val="000000"/>
        </w:rPr>
        <w:t xml:space="preserve"> Carols by </w:t>
      </w:r>
      <w:r>
        <w:rPr>
          <w:rFonts w:eastAsia="Calibri" w:cs="Calibri"/>
          <w:color w:val="000000"/>
        </w:rPr>
        <w:t>Candlelight</w:t>
      </w:r>
      <w:r w:rsidR="00465074">
        <w:rPr>
          <w:rFonts w:eastAsia="Calibri" w:cs="Calibri"/>
          <w:color w:val="000000"/>
        </w:rPr>
        <w:t xml:space="preserve"> in the </w:t>
      </w:r>
      <w:r w:rsidR="00064F18">
        <w:rPr>
          <w:rFonts w:eastAsia="Calibri" w:cs="Calibri"/>
          <w:color w:val="000000"/>
        </w:rPr>
        <w:t>North</w:t>
      </w:r>
      <w:r w:rsidR="00465074">
        <w:rPr>
          <w:rFonts w:eastAsia="Calibri" w:cs="Calibri"/>
          <w:color w:val="000000"/>
        </w:rPr>
        <w:t xml:space="preserve"> </w:t>
      </w:r>
      <w:r w:rsidR="00991069">
        <w:rPr>
          <w:rFonts w:eastAsia="Calibri" w:cs="Calibri"/>
          <w:color w:val="000000"/>
        </w:rPr>
        <w:t>W</w:t>
      </w:r>
      <w:r w:rsidR="00465074">
        <w:rPr>
          <w:rFonts w:eastAsia="Calibri" w:cs="Calibri"/>
          <w:color w:val="000000"/>
        </w:rPr>
        <w:t>ard</w:t>
      </w:r>
      <w:r w:rsidR="00064F18">
        <w:rPr>
          <w:rFonts w:eastAsia="Calibri" w:cs="Calibri"/>
          <w:color w:val="000000"/>
        </w:rPr>
        <w:t>.</w:t>
      </w:r>
      <w:r w:rsidR="00465074">
        <w:rPr>
          <w:rFonts w:eastAsia="Calibri" w:cs="Calibri"/>
          <w:color w:val="000000"/>
        </w:rPr>
        <w:t xml:space="preserve"> </w:t>
      </w:r>
    </w:p>
    <w:p w14:paraId="672D604C" w14:textId="191AAEF7" w:rsidR="00B729DE" w:rsidRDefault="00B729DE" w:rsidP="003278DA">
      <w:pPr>
        <w:pStyle w:val="ListParagraph"/>
        <w:numPr>
          <w:ilvl w:val="0"/>
          <w:numId w:val="94"/>
        </w:numPr>
        <w:outlineLvl w:val="0"/>
        <w:rPr>
          <w:rFonts w:eastAsia="Calibri" w:cs="Calibri"/>
          <w:color w:val="000000"/>
        </w:rPr>
      </w:pPr>
      <w:r>
        <w:rPr>
          <w:rFonts w:eastAsia="Calibri" w:cs="Calibri"/>
          <w:color w:val="000000"/>
        </w:rPr>
        <w:t xml:space="preserve">Attended </w:t>
      </w:r>
      <w:r w:rsidR="00F16ABC">
        <w:rPr>
          <w:rFonts w:eastAsia="Calibri" w:cs="Calibri"/>
          <w:color w:val="000000"/>
        </w:rPr>
        <w:t>NORTH</w:t>
      </w:r>
      <w:r>
        <w:rPr>
          <w:rFonts w:eastAsia="Calibri" w:cs="Calibri"/>
          <w:color w:val="000000"/>
        </w:rPr>
        <w:t xml:space="preserve"> Link 30</w:t>
      </w:r>
      <w:r w:rsidRPr="0056237B">
        <w:rPr>
          <w:rFonts w:eastAsia="Calibri" w:cs="Calibri"/>
          <w:color w:val="000000"/>
          <w:vertAlign w:val="superscript"/>
        </w:rPr>
        <w:t>th</w:t>
      </w:r>
      <w:r>
        <w:rPr>
          <w:rFonts w:eastAsia="Calibri" w:cs="Calibri"/>
          <w:color w:val="000000"/>
        </w:rPr>
        <w:t xml:space="preserve"> Anniversary dinner and business awards.</w:t>
      </w:r>
    </w:p>
    <w:p w14:paraId="226DFE94" w14:textId="23FDE0A9" w:rsidR="00B729DE" w:rsidRPr="00D95CFC" w:rsidRDefault="004E0C91" w:rsidP="003278DA">
      <w:pPr>
        <w:pStyle w:val="ListParagraph"/>
        <w:numPr>
          <w:ilvl w:val="0"/>
          <w:numId w:val="94"/>
        </w:numPr>
        <w:outlineLvl w:val="0"/>
        <w:rPr>
          <w:rFonts w:eastAsia="Calibri" w:cs="Calibri"/>
          <w:color w:val="000000"/>
        </w:rPr>
      </w:pPr>
      <w:r>
        <w:rPr>
          <w:rFonts w:eastAsia="Calibri" w:cs="Calibri"/>
          <w:color w:val="000000"/>
        </w:rPr>
        <w:t>Attended Y</w:t>
      </w:r>
      <w:r w:rsidR="007821AB">
        <w:rPr>
          <w:rFonts w:eastAsia="Calibri" w:cs="Calibri"/>
          <w:color w:val="000000"/>
        </w:rPr>
        <w:t>arra Plenty Regional Library</w:t>
      </w:r>
      <w:r>
        <w:rPr>
          <w:rFonts w:eastAsia="Calibri" w:cs="Calibri"/>
          <w:color w:val="000000"/>
        </w:rPr>
        <w:t xml:space="preserve"> </w:t>
      </w:r>
      <w:r w:rsidR="00A24A71">
        <w:rPr>
          <w:rFonts w:eastAsia="Calibri" w:cs="Calibri"/>
          <w:color w:val="000000"/>
        </w:rPr>
        <w:t>board</w:t>
      </w:r>
      <w:r>
        <w:rPr>
          <w:rFonts w:eastAsia="Calibri" w:cs="Calibri"/>
          <w:color w:val="000000"/>
        </w:rPr>
        <w:t xml:space="preserve"> meeting</w:t>
      </w:r>
      <w:r w:rsidR="00A24A71">
        <w:rPr>
          <w:rFonts w:eastAsia="Calibri" w:cs="Calibri"/>
          <w:color w:val="000000"/>
        </w:rPr>
        <w:t>.</w:t>
      </w:r>
    </w:p>
    <w:p w14:paraId="19429959" w14:textId="33C1D37A" w:rsidR="00A24A71" w:rsidRPr="00D95CFC" w:rsidRDefault="005D535A" w:rsidP="003278DA">
      <w:pPr>
        <w:pStyle w:val="ListParagraph"/>
        <w:numPr>
          <w:ilvl w:val="0"/>
          <w:numId w:val="94"/>
        </w:numPr>
        <w:outlineLvl w:val="0"/>
        <w:rPr>
          <w:rFonts w:eastAsia="Calibri" w:cs="Calibri"/>
          <w:color w:val="000000"/>
        </w:rPr>
      </w:pPr>
      <w:r>
        <w:rPr>
          <w:rFonts w:eastAsia="Calibri" w:cs="Calibri"/>
          <w:color w:val="000000"/>
        </w:rPr>
        <w:t xml:space="preserve">Attended Donnybrook Carols by </w:t>
      </w:r>
      <w:r w:rsidR="00985CD3">
        <w:rPr>
          <w:rFonts w:eastAsia="Calibri" w:cs="Calibri"/>
          <w:color w:val="000000"/>
        </w:rPr>
        <w:t>Candlelight</w:t>
      </w:r>
      <w:r w:rsidR="00B8246E">
        <w:rPr>
          <w:rFonts w:eastAsia="Calibri" w:cs="Calibri"/>
          <w:color w:val="000000"/>
        </w:rPr>
        <w:t>.</w:t>
      </w:r>
    </w:p>
    <w:p w14:paraId="16746688" w14:textId="45740288" w:rsidR="00985CD3" w:rsidRPr="00D95CFC" w:rsidRDefault="006F02A6" w:rsidP="003278DA">
      <w:pPr>
        <w:pStyle w:val="ListParagraph"/>
        <w:numPr>
          <w:ilvl w:val="0"/>
          <w:numId w:val="94"/>
        </w:numPr>
        <w:outlineLvl w:val="0"/>
        <w:rPr>
          <w:rFonts w:eastAsia="Calibri" w:cs="Calibri"/>
          <w:color w:val="000000"/>
        </w:rPr>
      </w:pPr>
      <w:r>
        <w:rPr>
          <w:rFonts w:eastAsia="Calibri" w:cs="Calibri"/>
          <w:color w:val="000000"/>
        </w:rPr>
        <w:t>Attended the l</w:t>
      </w:r>
      <w:r w:rsidR="006A73FF">
        <w:rPr>
          <w:rFonts w:eastAsia="Calibri" w:cs="Calibri"/>
          <w:color w:val="000000"/>
        </w:rPr>
        <w:t xml:space="preserve">aunch of Beveridge Intermodal </w:t>
      </w:r>
      <w:r w:rsidR="008B702D">
        <w:rPr>
          <w:rFonts w:eastAsia="Calibri" w:cs="Calibri"/>
          <w:color w:val="000000"/>
        </w:rPr>
        <w:t>Freight</w:t>
      </w:r>
      <w:r w:rsidR="00BB2852">
        <w:rPr>
          <w:rFonts w:eastAsia="Calibri" w:cs="Calibri"/>
          <w:color w:val="000000"/>
        </w:rPr>
        <w:t xml:space="preserve"> </w:t>
      </w:r>
      <w:r w:rsidR="006A73FF">
        <w:rPr>
          <w:rFonts w:eastAsia="Calibri" w:cs="Calibri"/>
          <w:color w:val="000000"/>
        </w:rPr>
        <w:t>Terminal</w:t>
      </w:r>
      <w:r w:rsidR="00B8246E">
        <w:rPr>
          <w:rFonts w:eastAsia="Calibri" w:cs="Calibri"/>
          <w:color w:val="000000"/>
        </w:rPr>
        <w:t>.</w:t>
      </w:r>
    </w:p>
    <w:p w14:paraId="1401A73C" w14:textId="6CFF7948" w:rsidR="006F02A6" w:rsidRPr="00D95CFC" w:rsidRDefault="006F02A6" w:rsidP="003278DA">
      <w:pPr>
        <w:pStyle w:val="ListParagraph"/>
        <w:numPr>
          <w:ilvl w:val="0"/>
          <w:numId w:val="94"/>
        </w:numPr>
        <w:outlineLvl w:val="0"/>
        <w:rPr>
          <w:rFonts w:eastAsia="Calibri" w:cs="Calibri"/>
          <w:color w:val="000000"/>
        </w:rPr>
      </w:pPr>
      <w:r>
        <w:rPr>
          <w:rFonts w:eastAsia="Calibri" w:cs="Calibri"/>
          <w:color w:val="000000"/>
        </w:rPr>
        <w:t>Cr Stow wished everyone a Merry Christmas.</w:t>
      </w:r>
    </w:p>
    <w:p w14:paraId="201CA514" w14:textId="63541C03" w:rsidR="00E52192" w:rsidRDefault="008B702D" w:rsidP="008B702D">
      <w:pPr>
        <w:spacing w:line="240" w:lineRule="auto"/>
        <w:rPr>
          <w:rFonts w:eastAsia="Calibri" w:cs="Calibri"/>
          <w:color w:val="000000"/>
        </w:rPr>
      </w:pPr>
      <w:r>
        <w:rPr>
          <w:rFonts w:eastAsia="Calibri" w:cs="Calibri"/>
          <w:color w:val="000000"/>
        </w:rPr>
        <w:br w:type="page"/>
      </w:r>
    </w:p>
    <w:p w14:paraId="16DC4FDF" w14:textId="7F50C8E8" w:rsidR="00064F18" w:rsidRDefault="00064F18" w:rsidP="00E52192">
      <w:pPr>
        <w:tabs>
          <w:tab w:val="left" w:pos="600"/>
        </w:tabs>
        <w:outlineLvl w:val="0"/>
        <w:rPr>
          <w:rFonts w:eastAsia="Calibri" w:cs="Calibri"/>
          <w:b/>
          <w:bCs/>
          <w:color w:val="000000"/>
        </w:rPr>
      </w:pPr>
      <w:r w:rsidRPr="00064F18">
        <w:rPr>
          <w:rFonts w:eastAsia="Calibri" w:cs="Calibri"/>
          <w:b/>
          <w:bCs/>
          <w:color w:val="000000"/>
        </w:rPr>
        <w:lastRenderedPageBreak/>
        <w:t>Cr Lenberg</w:t>
      </w:r>
    </w:p>
    <w:p w14:paraId="5FC69023" w14:textId="286DC7D6" w:rsidR="006F6813" w:rsidRPr="006F6813" w:rsidRDefault="00A07024" w:rsidP="006F6813">
      <w:pPr>
        <w:pStyle w:val="ListParagraph"/>
        <w:numPr>
          <w:ilvl w:val="0"/>
          <w:numId w:val="95"/>
        </w:numPr>
        <w:outlineLvl w:val="0"/>
        <w:rPr>
          <w:rFonts w:eastAsia="Calibri" w:cs="Calibri"/>
          <w:color w:val="000000"/>
        </w:rPr>
      </w:pPr>
      <w:r>
        <w:rPr>
          <w:rFonts w:eastAsia="Calibri" w:cs="Calibri"/>
          <w:color w:val="000000"/>
        </w:rPr>
        <w:t xml:space="preserve">Cr Lenberg reflected on his </w:t>
      </w:r>
      <w:r w:rsidR="003A1ED3">
        <w:rPr>
          <w:rFonts w:eastAsia="Calibri" w:cs="Calibri"/>
          <w:color w:val="000000"/>
        </w:rPr>
        <w:t>first</w:t>
      </w:r>
      <w:r>
        <w:rPr>
          <w:rFonts w:eastAsia="Calibri" w:cs="Calibri"/>
          <w:color w:val="000000"/>
        </w:rPr>
        <w:t xml:space="preserve"> year as a Councillor for the Epping Ward</w:t>
      </w:r>
      <w:r w:rsidR="00200684">
        <w:rPr>
          <w:rFonts w:eastAsia="Calibri" w:cs="Calibri"/>
          <w:color w:val="000000"/>
        </w:rPr>
        <w:t xml:space="preserve"> with the following statements: </w:t>
      </w:r>
      <w:r w:rsidR="006E53A3">
        <w:rPr>
          <w:rFonts w:eastAsia="Calibri" w:cs="Calibri"/>
          <w:i/>
          <w:iCs/>
          <w:color w:val="000000"/>
        </w:rPr>
        <w:t xml:space="preserve">When I was first elected to the City of Whittlesea </w:t>
      </w:r>
      <w:r w:rsidR="00F76652">
        <w:rPr>
          <w:rFonts w:eastAsia="Calibri" w:cs="Calibri"/>
          <w:i/>
          <w:iCs/>
          <w:color w:val="000000"/>
        </w:rPr>
        <w:t xml:space="preserve">Council, I thought I had a fair idea of what </w:t>
      </w:r>
      <w:r w:rsidR="006C0926">
        <w:rPr>
          <w:rFonts w:eastAsia="Calibri" w:cs="Calibri"/>
          <w:i/>
          <w:iCs/>
          <w:color w:val="000000"/>
        </w:rPr>
        <w:t>to expect</w:t>
      </w:r>
      <w:r w:rsidR="00E045F7">
        <w:rPr>
          <w:rFonts w:eastAsia="Calibri" w:cs="Calibri"/>
          <w:i/>
          <w:iCs/>
          <w:color w:val="000000"/>
        </w:rPr>
        <w:t xml:space="preserve">, as I quickly learned there was no real </w:t>
      </w:r>
      <w:r w:rsidR="00AD2898">
        <w:rPr>
          <w:rFonts w:eastAsia="Calibri" w:cs="Calibri"/>
          <w:i/>
          <w:iCs/>
          <w:color w:val="000000"/>
        </w:rPr>
        <w:t>guidebook</w:t>
      </w:r>
      <w:r w:rsidR="00E045F7">
        <w:rPr>
          <w:rFonts w:eastAsia="Calibri" w:cs="Calibri"/>
          <w:i/>
          <w:iCs/>
          <w:color w:val="000000"/>
        </w:rPr>
        <w:t xml:space="preserve"> </w:t>
      </w:r>
      <w:r w:rsidR="00A85474">
        <w:rPr>
          <w:rFonts w:eastAsia="Calibri" w:cs="Calibri"/>
          <w:i/>
          <w:iCs/>
          <w:color w:val="000000"/>
        </w:rPr>
        <w:t xml:space="preserve">for the realities of Local Government. </w:t>
      </w:r>
      <w:r w:rsidR="00985DC4">
        <w:rPr>
          <w:rFonts w:eastAsia="Calibri" w:cs="Calibri"/>
          <w:i/>
          <w:iCs/>
          <w:color w:val="000000"/>
        </w:rPr>
        <w:t xml:space="preserve">This first year has been challenging </w:t>
      </w:r>
      <w:r w:rsidR="00607596">
        <w:rPr>
          <w:rFonts w:eastAsia="Calibri" w:cs="Calibri"/>
          <w:i/>
          <w:iCs/>
          <w:color w:val="000000"/>
        </w:rPr>
        <w:t>in ways I didn’t anticipate</w:t>
      </w:r>
      <w:r w:rsidR="00E96E8B">
        <w:rPr>
          <w:rFonts w:eastAsia="Calibri" w:cs="Calibri"/>
          <w:i/>
          <w:iCs/>
          <w:color w:val="000000"/>
        </w:rPr>
        <w:t xml:space="preserve">. It has also been one of the most rewarding </w:t>
      </w:r>
      <w:r w:rsidR="00C9166F">
        <w:rPr>
          <w:rFonts w:eastAsia="Calibri" w:cs="Calibri"/>
          <w:i/>
          <w:iCs/>
          <w:color w:val="000000"/>
        </w:rPr>
        <w:t>experiences connecting with the community</w:t>
      </w:r>
      <w:r w:rsidR="00747718">
        <w:rPr>
          <w:rFonts w:eastAsia="Calibri" w:cs="Calibri"/>
          <w:i/>
          <w:iCs/>
          <w:color w:val="000000"/>
        </w:rPr>
        <w:t xml:space="preserve">. I learned a great deal about how </w:t>
      </w:r>
      <w:r w:rsidR="00755815">
        <w:rPr>
          <w:rFonts w:eastAsia="Calibri" w:cs="Calibri"/>
          <w:i/>
          <w:iCs/>
          <w:color w:val="000000"/>
        </w:rPr>
        <w:t xml:space="preserve">our community functions </w:t>
      </w:r>
      <w:r w:rsidR="002779FD">
        <w:rPr>
          <w:rFonts w:eastAsia="Calibri" w:cs="Calibri"/>
          <w:i/>
          <w:iCs/>
          <w:color w:val="000000"/>
        </w:rPr>
        <w:t>and just as importantly</w:t>
      </w:r>
      <w:r w:rsidR="00575266">
        <w:rPr>
          <w:rFonts w:eastAsia="Calibri" w:cs="Calibri"/>
          <w:i/>
          <w:iCs/>
          <w:color w:val="000000"/>
        </w:rPr>
        <w:t xml:space="preserve"> about</w:t>
      </w:r>
      <w:r w:rsidR="002779FD">
        <w:rPr>
          <w:rFonts w:eastAsia="Calibri" w:cs="Calibri"/>
          <w:i/>
          <w:iCs/>
          <w:color w:val="000000"/>
        </w:rPr>
        <w:t xml:space="preserve"> myself</w:t>
      </w:r>
      <w:r w:rsidR="00925242">
        <w:rPr>
          <w:rFonts w:eastAsia="Calibri" w:cs="Calibri"/>
          <w:i/>
          <w:iCs/>
          <w:color w:val="000000"/>
        </w:rPr>
        <w:t xml:space="preserve">. I’ve discovered that integrity </w:t>
      </w:r>
      <w:r w:rsidR="00234D73">
        <w:rPr>
          <w:rFonts w:eastAsia="Calibri" w:cs="Calibri"/>
          <w:i/>
          <w:iCs/>
          <w:color w:val="000000"/>
        </w:rPr>
        <w:t xml:space="preserve">isn’t just a word or a value to quote, </w:t>
      </w:r>
      <w:r w:rsidR="00A16F6B">
        <w:rPr>
          <w:rFonts w:eastAsia="Calibri" w:cs="Calibri"/>
          <w:i/>
          <w:iCs/>
          <w:color w:val="000000"/>
        </w:rPr>
        <w:t xml:space="preserve">it’s a daily practice. </w:t>
      </w:r>
      <w:r w:rsidR="00EC655B">
        <w:rPr>
          <w:rFonts w:eastAsia="Calibri" w:cs="Calibri"/>
          <w:i/>
          <w:iCs/>
          <w:color w:val="000000"/>
        </w:rPr>
        <w:t xml:space="preserve">It’s the compass that keeps you steady </w:t>
      </w:r>
      <w:r w:rsidR="008B3A2E">
        <w:rPr>
          <w:rFonts w:eastAsia="Calibri" w:cs="Calibri"/>
          <w:i/>
          <w:iCs/>
          <w:color w:val="000000"/>
        </w:rPr>
        <w:t>when the pressures of politics threaten to pull you off course.</w:t>
      </w:r>
      <w:r w:rsidR="006F6813">
        <w:rPr>
          <w:rFonts w:eastAsia="Calibri" w:cs="Calibri"/>
          <w:i/>
          <w:iCs/>
          <w:color w:val="000000"/>
        </w:rPr>
        <w:t xml:space="preserve"> </w:t>
      </w:r>
      <w:r w:rsidR="00575E4E" w:rsidRPr="006F6813">
        <w:rPr>
          <w:rFonts w:eastAsia="Calibri" w:cs="Calibri"/>
          <w:i/>
          <w:iCs/>
          <w:color w:val="000000"/>
        </w:rPr>
        <w:t>Integrity is something I’ll hold close</w:t>
      </w:r>
      <w:r w:rsidR="00A70484" w:rsidRPr="006F6813">
        <w:rPr>
          <w:rFonts w:eastAsia="Calibri" w:cs="Calibri"/>
          <w:i/>
          <w:iCs/>
          <w:color w:val="000000"/>
        </w:rPr>
        <w:t xml:space="preserve">, especially because </w:t>
      </w:r>
      <w:r w:rsidR="005F0CC2" w:rsidRPr="006F6813">
        <w:rPr>
          <w:rFonts w:eastAsia="Calibri" w:cs="Calibri"/>
          <w:i/>
          <w:iCs/>
          <w:color w:val="000000"/>
        </w:rPr>
        <w:t xml:space="preserve">it can </w:t>
      </w:r>
      <w:r w:rsidR="00A70484" w:rsidRPr="006F6813">
        <w:rPr>
          <w:rFonts w:eastAsia="Calibri" w:cs="Calibri"/>
          <w:i/>
          <w:iCs/>
          <w:color w:val="000000"/>
        </w:rPr>
        <w:t xml:space="preserve">sometimes feel rare </w:t>
      </w:r>
      <w:r w:rsidR="006E5C3B" w:rsidRPr="006F6813">
        <w:rPr>
          <w:rFonts w:eastAsia="Calibri" w:cs="Calibri"/>
          <w:i/>
          <w:iCs/>
          <w:color w:val="000000"/>
        </w:rPr>
        <w:t>in politics and even in our society.</w:t>
      </w:r>
    </w:p>
    <w:p w14:paraId="5E953D90" w14:textId="77777777" w:rsidR="006F6813" w:rsidRDefault="006F6813" w:rsidP="006F6813">
      <w:pPr>
        <w:pStyle w:val="ListParagraph"/>
        <w:outlineLvl w:val="0"/>
        <w:rPr>
          <w:rFonts w:eastAsia="Calibri" w:cs="Calibri"/>
          <w:i/>
          <w:iCs/>
          <w:color w:val="000000"/>
        </w:rPr>
      </w:pPr>
    </w:p>
    <w:p w14:paraId="36EF860E" w14:textId="389B80BE" w:rsidR="00A07024" w:rsidRPr="00064F18" w:rsidRDefault="002772C4" w:rsidP="008B702D">
      <w:pPr>
        <w:pStyle w:val="ListParagraph"/>
        <w:outlineLvl w:val="0"/>
        <w:rPr>
          <w:rFonts w:eastAsia="Calibri" w:cs="Calibri"/>
          <w:color w:val="000000"/>
        </w:rPr>
      </w:pPr>
      <w:r>
        <w:rPr>
          <w:rFonts w:eastAsia="Calibri" w:cs="Calibri"/>
          <w:i/>
          <w:iCs/>
          <w:color w:val="000000"/>
        </w:rPr>
        <w:t xml:space="preserve">In my first year </w:t>
      </w:r>
      <w:r w:rsidR="005F0CC2">
        <w:rPr>
          <w:rFonts w:eastAsia="Calibri" w:cs="Calibri"/>
          <w:i/>
          <w:iCs/>
          <w:color w:val="000000"/>
        </w:rPr>
        <w:t>I’ve</w:t>
      </w:r>
      <w:r>
        <w:rPr>
          <w:rFonts w:eastAsia="Calibri" w:cs="Calibri"/>
          <w:i/>
          <w:iCs/>
          <w:color w:val="000000"/>
        </w:rPr>
        <w:t xml:space="preserve"> been proud to stay true to my principles </w:t>
      </w:r>
      <w:r w:rsidR="00412E69">
        <w:rPr>
          <w:rFonts w:eastAsia="Calibri" w:cs="Calibri"/>
          <w:i/>
          <w:iCs/>
          <w:color w:val="000000"/>
        </w:rPr>
        <w:t xml:space="preserve">and focus on tangible outcomes </w:t>
      </w:r>
      <w:r w:rsidR="007C2A27">
        <w:rPr>
          <w:rFonts w:eastAsia="Calibri" w:cs="Calibri"/>
          <w:i/>
          <w:iCs/>
          <w:color w:val="000000"/>
        </w:rPr>
        <w:t xml:space="preserve">that genuinely matter to </w:t>
      </w:r>
      <w:proofErr w:type="spellStart"/>
      <w:proofErr w:type="gramStart"/>
      <w:r w:rsidR="005F0CC2" w:rsidRPr="006F6813">
        <w:rPr>
          <w:rFonts w:eastAsia="Calibri" w:cs="Calibri"/>
          <w:i/>
          <w:iCs/>
          <w:color w:val="000000"/>
        </w:rPr>
        <w:t>peoples</w:t>
      </w:r>
      <w:proofErr w:type="spellEnd"/>
      <w:proofErr w:type="gramEnd"/>
      <w:r w:rsidR="007C2A27">
        <w:rPr>
          <w:rFonts w:eastAsia="Calibri" w:cs="Calibri"/>
          <w:i/>
          <w:iCs/>
          <w:color w:val="000000"/>
        </w:rPr>
        <w:t xml:space="preserve"> lives. </w:t>
      </w:r>
      <w:r w:rsidR="00D22887">
        <w:rPr>
          <w:rFonts w:eastAsia="Calibri" w:cs="Calibri"/>
          <w:i/>
          <w:iCs/>
          <w:color w:val="000000"/>
        </w:rPr>
        <w:t xml:space="preserve">I’ve championed the duplication of </w:t>
      </w:r>
      <w:r w:rsidR="00B35516">
        <w:rPr>
          <w:rFonts w:eastAsia="Calibri" w:cs="Calibri"/>
          <w:i/>
          <w:iCs/>
          <w:color w:val="000000"/>
        </w:rPr>
        <w:t>Findon Road between High Street and Plenty Road</w:t>
      </w:r>
      <w:r w:rsidR="004A1FC0">
        <w:rPr>
          <w:rFonts w:eastAsia="Calibri" w:cs="Calibri"/>
          <w:i/>
          <w:iCs/>
          <w:color w:val="000000"/>
        </w:rPr>
        <w:t xml:space="preserve">, a vital project that will ease congestion </w:t>
      </w:r>
      <w:r w:rsidR="00E679BA">
        <w:rPr>
          <w:rFonts w:eastAsia="Calibri" w:cs="Calibri"/>
          <w:i/>
          <w:iCs/>
          <w:color w:val="000000"/>
        </w:rPr>
        <w:t>and make travel safer for our residents.</w:t>
      </w:r>
      <w:r w:rsidR="008650A8">
        <w:rPr>
          <w:rFonts w:eastAsia="Calibri" w:cs="Calibri"/>
          <w:i/>
          <w:iCs/>
          <w:color w:val="000000"/>
        </w:rPr>
        <w:t xml:space="preserve"> I’ve also worked hard to </w:t>
      </w:r>
      <w:r w:rsidR="00770D79">
        <w:rPr>
          <w:rFonts w:eastAsia="Calibri" w:cs="Calibri"/>
          <w:i/>
          <w:iCs/>
          <w:color w:val="000000"/>
        </w:rPr>
        <w:t xml:space="preserve">support the vision of the Melbourne </w:t>
      </w:r>
      <w:r w:rsidR="00F96F60">
        <w:rPr>
          <w:rFonts w:eastAsia="Calibri" w:cs="Calibri"/>
          <w:i/>
          <w:iCs/>
          <w:color w:val="000000"/>
        </w:rPr>
        <w:t>Arboretum</w:t>
      </w:r>
      <w:r w:rsidR="00575266">
        <w:rPr>
          <w:rFonts w:eastAsia="Calibri" w:cs="Calibri"/>
          <w:i/>
          <w:iCs/>
          <w:color w:val="000000"/>
        </w:rPr>
        <w:t>,</w:t>
      </w:r>
      <w:r w:rsidR="00953802">
        <w:rPr>
          <w:rFonts w:eastAsia="Calibri" w:cs="Calibri"/>
          <w:i/>
          <w:iCs/>
          <w:color w:val="000000"/>
        </w:rPr>
        <w:t xml:space="preserve"> </w:t>
      </w:r>
      <w:r w:rsidR="004E5F38">
        <w:rPr>
          <w:rFonts w:eastAsia="Calibri" w:cs="Calibri"/>
          <w:i/>
          <w:iCs/>
          <w:color w:val="000000"/>
        </w:rPr>
        <w:t xml:space="preserve">ensuring its planning permit </w:t>
      </w:r>
      <w:r w:rsidR="00EF43DD">
        <w:rPr>
          <w:rFonts w:eastAsia="Calibri" w:cs="Calibri"/>
          <w:i/>
          <w:iCs/>
          <w:color w:val="000000"/>
        </w:rPr>
        <w:t xml:space="preserve">reflects both environmental stewardship and </w:t>
      </w:r>
      <w:r w:rsidR="00F96F60">
        <w:rPr>
          <w:rFonts w:eastAsia="Calibri" w:cs="Calibri"/>
          <w:i/>
          <w:iCs/>
          <w:color w:val="000000"/>
        </w:rPr>
        <w:t>community value.</w:t>
      </w:r>
      <w:r w:rsidR="005328C1">
        <w:rPr>
          <w:rFonts w:eastAsia="Calibri" w:cs="Calibri"/>
          <w:i/>
          <w:iCs/>
          <w:color w:val="000000"/>
        </w:rPr>
        <w:t xml:space="preserve"> Be</w:t>
      </w:r>
      <w:r w:rsidR="003042E9">
        <w:rPr>
          <w:rFonts w:eastAsia="Calibri" w:cs="Calibri"/>
          <w:i/>
          <w:iCs/>
          <w:color w:val="000000"/>
        </w:rPr>
        <w:t>yond projects</w:t>
      </w:r>
      <w:r w:rsidR="00EB264A">
        <w:rPr>
          <w:rFonts w:eastAsia="Calibri" w:cs="Calibri"/>
          <w:i/>
          <w:iCs/>
          <w:color w:val="000000"/>
        </w:rPr>
        <w:t xml:space="preserve">, some of my most meaningful </w:t>
      </w:r>
      <w:r w:rsidR="00202FE2">
        <w:rPr>
          <w:rFonts w:eastAsia="Calibri" w:cs="Calibri"/>
          <w:i/>
          <w:iCs/>
          <w:color w:val="000000"/>
        </w:rPr>
        <w:t>work has come from listening</w:t>
      </w:r>
      <w:r w:rsidR="00AD2898">
        <w:rPr>
          <w:rFonts w:eastAsia="Calibri" w:cs="Calibri"/>
          <w:i/>
          <w:iCs/>
          <w:color w:val="000000"/>
        </w:rPr>
        <w:t>, h</w:t>
      </w:r>
      <w:r w:rsidR="00430535">
        <w:rPr>
          <w:rFonts w:eastAsia="Calibri" w:cs="Calibri"/>
          <w:i/>
          <w:iCs/>
          <w:color w:val="000000"/>
        </w:rPr>
        <w:t xml:space="preserve">elping residents navigate </w:t>
      </w:r>
      <w:r w:rsidR="00F52A4E">
        <w:rPr>
          <w:rFonts w:eastAsia="Calibri" w:cs="Calibri"/>
          <w:i/>
          <w:iCs/>
          <w:color w:val="000000"/>
        </w:rPr>
        <w:t>issues as they arise</w:t>
      </w:r>
      <w:r w:rsidR="00344115">
        <w:rPr>
          <w:rFonts w:eastAsia="Calibri" w:cs="Calibri"/>
          <w:i/>
          <w:iCs/>
          <w:color w:val="000000"/>
        </w:rPr>
        <w:t xml:space="preserve"> and standing alongside </w:t>
      </w:r>
      <w:r w:rsidR="00E81285">
        <w:rPr>
          <w:rFonts w:eastAsia="Calibri" w:cs="Calibri"/>
          <w:i/>
          <w:iCs/>
          <w:color w:val="000000"/>
        </w:rPr>
        <w:t xml:space="preserve">our business community </w:t>
      </w:r>
      <w:r w:rsidR="005B77D7">
        <w:rPr>
          <w:rFonts w:eastAsia="Calibri" w:cs="Calibri"/>
          <w:i/>
          <w:iCs/>
          <w:color w:val="000000"/>
        </w:rPr>
        <w:t xml:space="preserve">in Epping as </w:t>
      </w:r>
      <w:r w:rsidR="00C77C2D">
        <w:rPr>
          <w:rFonts w:eastAsia="Calibri" w:cs="Calibri"/>
          <w:i/>
          <w:iCs/>
          <w:color w:val="000000"/>
        </w:rPr>
        <w:t>t</w:t>
      </w:r>
      <w:r w:rsidR="005B77D7">
        <w:rPr>
          <w:rFonts w:eastAsia="Calibri" w:cs="Calibri"/>
          <w:i/>
          <w:iCs/>
          <w:color w:val="000000"/>
        </w:rPr>
        <w:t xml:space="preserve">hey continue </w:t>
      </w:r>
      <w:r w:rsidR="006E5871">
        <w:rPr>
          <w:rFonts w:eastAsia="Calibri" w:cs="Calibri"/>
          <w:i/>
          <w:iCs/>
          <w:color w:val="000000"/>
        </w:rPr>
        <w:t xml:space="preserve">to grow and adapt. </w:t>
      </w:r>
      <w:r w:rsidR="00C23BC7">
        <w:rPr>
          <w:rFonts w:eastAsia="Calibri" w:cs="Calibri"/>
          <w:i/>
          <w:iCs/>
          <w:color w:val="000000"/>
        </w:rPr>
        <w:t xml:space="preserve">The new Epping project is one that I have </w:t>
      </w:r>
      <w:r w:rsidR="00575266">
        <w:rPr>
          <w:rFonts w:eastAsia="Calibri" w:cs="Calibri"/>
          <w:i/>
          <w:iCs/>
          <w:color w:val="000000"/>
        </w:rPr>
        <w:t>a</w:t>
      </w:r>
      <w:r w:rsidR="00C23BC7" w:rsidRPr="006F6813">
        <w:rPr>
          <w:rFonts w:eastAsia="Calibri" w:cs="Calibri"/>
          <w:i/>
          <w:iCs/>
          <w:color w:val="000000"/>
        </w:rPr>
        <w:t xml:space="preserve"> </w:t>
      </w:r>
      <w:r w:rsidR="00BE5739">
        <w:rPr>
          <w:rFonts w:eastAsia="Calibri" w:cs="Calibri"/>
          <w:i/>
          <w:iCs/>
          <w:color w:val="000000"/>
        </w:rPr>
        <w:t xml:space="preserve">keen interest in, and I look forward to it taking shape </w:t>
      </w:r>
      <w:r w:rsidR="00DF5881">
        <w:rPr>
          <w:rFonts w:eastAsia="Calibri" w:cs="Calibri"/>
          <w:i/>
          <w:iCs/>
          <w:color w:val="000000"/>
        </w:rPr>
        <w:t>over the next 10 years</w:t>
      </w:r>
      <w:r w:rsidR="00867FC9">
        <w:rPr>
          <w:rFonts w:eastAsia="Calibri" w:cs="Calibri"/>
          <w:i/>
          <w:iCs/>
          <w:color w:val="000000"/>
        </w:rPr>
        <w:t xml:space="preserve">. The first year has reminded me </w:t>
      </w:r>
      <w:r w:rsidR="00AD7C4D">
        <w:rPr>
          <w:rFonts w:eastAsia="Calibri" w:cs="Calibri"/>
          <w:i/>
          <w:iCs/>
          <w:color w:val="000000"/>
        </w:rPr>
        <w:t>why Local Government matters</w:t>
      </w:r>
      <w:r w:rsidR="00AD2898">
        <w:rPr>
          <w:rFonts w:eastAsia="Calibri" w:cs="Calibri"/>
          <w:i/>
          <w:iCs/>
          <w:color w:val="000000"/>
        </w:rPr>
        <w:t>: i</w:t>
      </w:r>
      <w:r w:rsidR="002B20B9">
        <w:rPr>
          <w:rFonts w:eastAsia="Calibri" w:cs="Calibri"/>
          <w:i/>
          <w:iCs/>
          <w:color w:val="000000"/>
        </w:rPr>
        <w:t xml:space="preserve">t’s where integrity meets </w:t>
      </w:r>
      <w:r w:rsidR="00E736C4">
        <w:rPr>
          <w:rFonts w:eastAsia="Calibri" w:cs="Calibri"/>
          <w:i/>
          <w:iCs/>
          <w:color w:val="000000"/>
        </w:rPr>
        <w:t>impact</w:t>
      </w:r>
      <w:r w:rsidR="00AD2898">
        <w:rPr>
          <w:rFonts w:eastAsia="Calibri" w:cs="Calibri"/>
          <w:i/>
          <w:iCs/>
          <w:color w:val="000000"/>
        </w:rPr>
        <w:t>, i</w:t>
      </w:r>
      <w:r w:rsidR="00E736C4">
        <w:rPr>
          <w:rFonts w:eastAsia="Calibri" w:cs="Calibri"/>
          <w:i/>
          <w:iCs/>
          <w:color w:val="000000"/>
        </w:rPr>
        <w:t xml:space="preserve">t’s where small decisions </w:t>
      </w:r>
      <w:r w:rsidR="00F825F9">
        <w:rPr>
          <w:rFonts w:eastAsia="Calibri" w:cs="Calibri"/>
          <w:i/>
          <w:iCs/>
          <w:color w:val="000000"/>
        </w:rPr>
        <w:t>and actions can make a difference</w:t>
      </w:r>
      <w:r w:rsidR="00AD2898">
        <w:rPr>
          <w:rFonts w:eastAsia="Calibri" w:cs="Calibri"/>
          <w:i/>
          <w:iCs/>
          <w:color w:val="000000"/>
        </w:rPr>
        <w:t>, a</w:t>
      </w:r>
      <w:r w:rsidR="00692695">
        <w:rPr>
          <w:rFonts w:eastAsia="Calibri" w:cs="Calibri"/>
          <w:i/>
          <w:iCs/>
          <w:color w:val="000000"/>
        </w:rPr>
        <w:t xml:space="preserve">nd </w:t>
      </w:r>
      <w:r w:rsidR="00C77C2D">
        <w:rPr>
          <w:rFonts w:eastAsia="Calibri" w:cs="Calibri"/>
          <w:i/>
          <w:iCs/>
          <w:color w:val="000000"/>
        </w:rPr>
        <w:t>it’s</w:t>
      </w:r>
      <w:r w:rsidR="00692695">
        <w:rPr>
          <w:rFonts w:eastAsia="Calibri" w:cs="Calibri"/>
          <w:i/>
          <w:iCs/>
          <w:color w:val="000000"/>
        </w:rPr>
        <w:t xml:space="preserve"> where my connection </w:t>
      </w:r>
      <w:r w:rsidR="00F55003">
        <w:rPr>
          <w:rFonts w:eastAsia="Calibri" w:cs="Calibri"/>
          <w:i/>
          <w:iCs/>
          <w:color w:val="000000"/>
        </w:rPr>
        <w:t xml:space="preserve">to this community feels stronger than ever. </w:t>
      </w:r>
      <w:r w:rsidR="00C77C2D">
        <w:rPr>
          <w:rFonts w:eastAsia="Calibri" w:cs="Calibri"/>
          <w:i/>
          <w:iCs/>
          <w:color w:val="000000"/>
        </w:rPr>
        <w:t>Thank you.</w:t>
      </w:r>
    </w:p>
    <w:p w14:paraId="77F6178B" w14:textId="77777777" w:rsidR="00BD4E8F" w:rsidRDefault="00BD4E8F" w:rsidP="00BD4E8F">
      <w:pPr>
        <w:tabs>
          <w:tab w:val="left" w:pos="600"/>
        </w:tabs>
        <w:outlineLvl w:val="0"/>
        <w:rPr>
          <w:rFonts w:eastAsia="Calibri" w:cs="Calibri"/>
          <w:color w:val="000000"/>
        </w:rPr>
      </w:pPr>
    </w:p>
    <w:p w14:paraId="222BF150" w14:textId="7FC216E6" w:rsidR="00BD4E8F" w:rsidRPr="00E1682B" w:rsidRDefault="00BD4E8F" w:rsidP="00BD4E8F">
      <w:pPr>
        <w:tabs>
          <w:tab w:val="left" w:pos="600"/>
        </w:tabs>
        <w:outlineLvl w:val="0"/>
        <w:rPr>
          <w:rFonts w:eastAsia="Calibri" w:cs="Calibri"/>
          <w:b/>
          <w:color w:val="000000"/>
        </w:rPr>
      </w:pPr>
      <w:r w:rsidRPr="00E1682B">
        <w:rPr>
          <w:rFonts w:eastAsia="Calibri" w:cs="Calibri"/>
          <w:b/>
          <w:color w:val="000000"/>
        </w:rPr>
        <w:t>Cr Cox</w:t>
      </w:r>
    </w:p>
    <w:p w14:paraId="085D8020" w14:textId="7E22E978" w:rsidR="00BD4E8F" w:rsidRPr="00BD4E8F" w:rsidRDefault="0090720F" w:rsidP="003278DA">
      <w:pPr>
        <w:pStyle w:val="ListParagraph"/>
        <w:numPr>
          <w:ilvl w:val="0"/>
          <w:numId w:val="95"/>
        </w:numPr>
        <w:outlineLvl w:val="0"/>
        <w:rPr>
          <w:rFonts w:eastAsia="Calibri" w:cs="Calibri"/>
          <w:color w:val="000000"/>
        </w:rPr>
      </w:pPr>
      <w:r>
        <w:rPr>
          <w:rFonts w:eastAsia="Calibri" w:cs="Calibri"/>
          <w:color w:val="000000"/>
        </w:rPr>
        <w:t>Gave condolences to Cr Zinni due to the loss of a family member.</w:t>
      </w:r>
    </w:p>
    <w:p w14:paraId="718A9471" w14:textId="577EE1CA" w:rsidR="00C6263D" w:rsidRDefault="004E66D8" w:rsidP="003278DA">
      <w:pPr>
        <w:pStyle w:val="ListParagraph"/>
        <w:numPr>
          <w:ilvl w:val="0"/>
          <w:numId w:val="95"/>
        </w:numPr>
        <w:outlineLvl w:val="0"/>
        <w:rPr>
          <w:rFonts w:eastAsia="Calibri" w:cs="Calibri"/>
          <w:color w:val="000000"/>
        </w:rPr>
      </w:pPr>
      <w:r>
        <w:rPr>
          <w:rFonts w:eastAsia="Calibri" w:cs="Calibri"/>
          <w:color w:val="000000"/>
        </w:rPr>
        <w:t xml:space="preserve">Attended the Greek Orthodox </w:t>
      </w:r>
      <w:r w:rsidR="00AD2898">
        <w:rPr>
          <w:rFonts w:eastAsia="Calibri" w:cs="Calibri"/>
          <w:color w:val="000000"/>
        </w:rPr>
        <w:t>W</w:t>
      </w:r>
      <w:r w:rsidR="00E31A4A">
        <w:rPr>
          <w:rFonts w:eastAsia="Calibri" w:cs="Calibri"/>
          <w:color w:val="000000"/>
        </w:rPr>
        <w:t>omen’s Christmas function</w:t>
      </w:r>
      <w:r w:rsidR="00C6263D">
        <w:rPr>
          <w:rFonts w:eastAsia="Calibri" w:cs="Calibri"/>
          <w:color w:val="000000"/>
        </w:rPr>
        <w:t>.</w:t>
      </w:r>
    </w:p>
    <w:p w14:paraId="57C116B6" w14:textId="06C38455" w:rsidR="0005595F" w:rsidRPr="00BD4E8F" w:rsidRDefault="00C6263D" w:rsidP="003278DA">
      <w:pPr>
        <w:pStyle w:val="ListParagraph"/>
        <w:numPr>
          <w:ilvl w:val="0"/>
          <w:numId w:val="95"/>
        </w:numPr>
        <w:outlineLvl w:val="0"/>
        <w:rPr>
          <w:rFonts w:eastAsia="Calibri" w:cs="Calibri"/>
          <w:color w:val="000000"/>
        </w:rPr>
      </w:pPr>
      <w:r>
        <w:rPr>
          <w:rFonts w:eastAsia="Calibri" w:cs="Calibri"/>
          <w:color w:val="000000"/>
        </w:rPr>
        <w:t>Attended</w:t>
      </w:r>
      <w:r w:rsidR="00750EB2">
        <w:rPr>
          <w:rFonts w:eastAsia="Calibri" w:cs="Calibri"/>
          <w:color w:val="000000"/>
        </w:rPr>
        <w:t xml:space="preserve"> the </w:t>
      </w:r>
      <w:r w:rsidR="00964882">
        <w:rPr>
          <w:rFonts w:eastAsia="Calibri" w:cs="Calibri"/>
          <w:color w:val="000000"/>
        </w:rPr>
        <w:t>N</w:t>
      </w:r>
      <w:r w:rsidR="00750EB2">
        <w:rPr>
          <w:rFonts w:eastAsia="Calibri" w:cs="Calibri"/>
          <w:color w:val="000000"/>
        </w:rPr>
        <w:t xml:space="preserve">orthern </w:t>
      </w:r>
      <w:r>
        <w:rPr>
          <w:rFonts w:eastAsia="Calibri" w:cs="Calibri"/>
          <w:color w:val="000000"/>
        </w:rPr>
        <w:t xml:space="preserve">Mauritius </w:t>
      </w:r>
      <w:r w:rsidR="00CA48D4">
        <w:rPr>
          <w:rFonts w:eastAsia="Calibri" w:cs="Calibri"/>
          <w:color w:val="000000"/>
        </w:rPr>
        <w:t>Seniors</w:t>
      </w:r>
      <w:r>
        <w:rPr>
          <w:rFonts w:eastAsia="Calibri" w:cs="Calibri"/>
          <w:color w:val="000000"/>
        </w:rPr>
        <w:t xml:space="preserve"> </w:t>
      </w:r>
      <w:r w:rsidR="00A32B5F">
        <w:rPr>
          <w:rFonts w:eastAsia="Calibri" w:cs="Calibri"/>
          <w:color w:val="000000"/>
        </w:rPr>
        <w:t>Club</w:t>
      </w:r>
      <w:r>
        <w:rPr>
          <w:rFonts w:eastAsia="Calibri" w:cs="Calibri"/>
          <w:color w:val="000000"/>
        </w:rPr>
        <w:t xml:space="preserve"> Christmas function.</w:t>
      </w:r>
    </w:p>
    <w:p w14:paraId="7AE01398" w14:textId="77777777" w:rsidR="009229CB" w:rsidRDefault="009229CB" w:rsidP="009229CB">
      <w:pPr>
        <w:pStyle w:val="ListParagraph"/>
        <w:numPr>
          <w:ilvl w:val="0"/>
          <w:numId w:val="95"/>
        </w:numPr>
        <w:outlineLvl w:val="0"/>
        <w:rPr>
          <w:rFonts w:eastAsia="Calibri" w:cs="Calibri"/>
          <w:color w:val="000000"/>
        </w:rPr>
      </w:pPr>
      <w:r>
        <w:rPr>
          <w:rFonts w:eastAsia="Calibri" w:cs="Calibri"/>
          <w:color w:val="000000"/>
        </w:rPr>
        <w:t>On 12 December, attended the Carols by Candlelight at the Civic Centre Lawns.</w:t>
      </w:r>
    </w:p>
    <w:p w14:paraId="40518660" w14:textId="5779550D" w:rsidR="00C6263D" w:rsidRPr="00BD4E8F" w:rsidRDefault="009B6E8C" w:rsidP="003278DA">
      <w:pPr>
        <w:pStyle w:val="ListParagraph"/>
        <w:numPr>
          <w:ilvl w:val="0"/>
          <w:numId w:val="95"/>
        </w:numPr>
        <w:outlineLvl w:val="0"/>
        <w:rPr>
          <w:rFonts w:eastAsia="Calibri" w:cs="Calibri"/>
          <w:color w:val="000000"/>
        </w:rPr>
      </w:pPr>
      <w:r>
        <w:rPr>
          <w:rFonts w:eastAsia="Calibri" w:cs="Calibri"/>
          <w:color w:val="000000"/>
        </w:rPr>
        <w:t xml:space="preserve">Had plenty </w:t>
      </w:r>
      <w:r w:rsidR="00A21D6A">
        <w:rPr>
          <w:rFonts w:eastAsia="Calibri" w:cs="Calibri"/>
          <w:color w:val="000000"/>
        </w:rPr>
        <w:t>of</w:t>
      </w:r>
      <w:r>
        <w:rPr>
          <w:rFonts w:eastAsia="Calibri" w:cs="Calibri"/>
          <w:color w:val="000000"/>
        </w:rPr>
        <w:t xml:space="preserve"> opportunities </w:t>
      </w:r>
      <w:r w:rsidR="006B13BF">
        <w:rPr>
          <w:rFonts w:eastAsia="Calibri" w:cs="Calibri"/>
          <w:color w:val="000000"/>
        </w:rPr>
        <w:t>and</w:t>
      </w:r>
      <w:r>
        <w:rPr>
          <w:rFonts w:eastAsia="Calibri" w:cs="Calibri"/>
          <w:color w:val="000000"/>
        </w:rPr>
        <w:t xml:space="preserve"> meetings and </w:t>
      </w:r>
      <w:r w:rsidR="00A32B5F">
        <w:rPr>
          <w:rFonts w:eastAsia="Calibri" w:cs="Calibri"/>
          <w:color w:val="000000"/>
        </w:rPr>
        <w:t>gave</w:t>
      </w:r>
      <w:r>
        <w:rPr>
          <w:rFonts w:eastAsia="Calibri" w:cs="Calibri"/>
          <w:color w:val="000000"/>
        </w:rPr>
        <w:t xml:space="preserve"> special thanks to the Deputy Mayor</w:t>
      </w:r>
      <w:r w:rsidR="00947DEA">
        <w:rPr>
          <w:rFonts w:eastAsia="Calibri" w:cs="Calibri"/>
          <w:color w:val="000000"/>
        </w:rPr>
        <w:t xml:space="preserve"> for participating in a majority of th</w:t>
      </w:r>
      <w:r w:rsidR="00A32B5F">
        <w:rPr>
          <w:rFonts w:eastAsia="Calibri" w:cs="Calibri"/>
          <w:color w:val="000000"/>
        </w:rPr>
        <w:t>ese</w:t>
      </w:r>
      <w:r w:rsidR="00947DEA">
        <w:rPr>
          <w:rFonts w:eastAsia="Calibri" w:cs="Calibri"/>
          <w:color w:val="000000"/>
        </w:rPr>
        <w:t xml:space="preserve"> </w:t>
      </w:r>
      <w:r w:rsidR="00AC565D">
        <w:rPr>
          <w:rFonts w:eastAsia="Calibri" w:cs="Calibri"/>
          <w:color w:val="000000"/>
        </w:rPr>
        <w:t>and being readily available.</w:t>
      </w:r>
    </w:p>
    <w:p w14:paraId="37833E72" w14:textId="4E56FC54" w:rsidR="00AC565D" w:rsidRPr="00BD4E8F" w:rsidRDefault="00A12DD8" w:rsidP="003278DA">
      <w:pPr>
        <w:pStyle w:val="ListParagraph"/>
        <w:numPr>
          <w:ilvl w:val="0"/>
          <w:numId w:val="95"/>
        </w:numPr>
        <w:outlineLvl w:val="0"/>
        <w:rPr>
          <w:rFonts w:eastAsia="Calibri" w:cs="Calibri"/>
          <w:color w:val="000000"/>
        </w:rPr>
      </w:pPr>
      <w:r>
        <w:rPr>
          <w:rFonts w:eastAsia="Calibri" w:cs="Calibri"/>
          <w:color w:val="000000"/>
        </w:rPr>
        <w:t>Attended City of Whittlesea staff awards function, alongside Deputy Mayor, Cr Colwell.</w:t>
      </w:r>
    </w:p>
    <w:p w14:paraId="4EA5F6FD" w14:textId="57477C82" w:rsidR="009D79B0" w:rsidRDefault="00B33D0C" w:rsidP="003278DA">
      <w:pPr>
        <w:pStyle w:val="ListParagraph"/>
        <w:numPr>
          <w:ilvl w:val="0"/>
          <w:numId w:val="95"/>
        </w:numPr>
        <w:outlineLvl w:val="0"/>
        <w:rPr>
          <w:rFonts w:eastAsia="Calibri" w:cs="Calibri"/>
          <w:i/>
          <w:iCs/>
          <w:color w:val="000000"/>
        </w:rPr>
      </w:pPr>
      <w:r>
        <w:rPr>
          <w:rFonts w:eastAsia="Calibri" w:cs="Calibri"/>
          <w:i/>
          <w:iCs/>
          <w:color w:val="000000"/>
        </w:rPr>
        <w:t>I would like to emphasise</w:t>
      </w:r>
      <w:r w:rsidR="00650D88">
        <w:rPr>
          <w:rFonts w:eastAsia="Calibri" w:cs="Calibri"/>
          <w:i/>
          <w:iCs/>
          <w:color w:val="000000"/>
        </w:rPr>
        <w:t>,</w:t>
      </w:r>
      <w:r>
        <w:rPr>
          <w:rFonts w:eastAsia="Calibri" w:cs="Calibri"/>
          <w:i/>
          <w:iCs/>
          <w:color w:val="000000"/>
        </w:rPr>
        <w:t xml:space="preserve"> tonight has shown </w:t>
      </w:r>
      <w:r w:rsidR="00407202">
        <w:rPr>
          <w:rFonts w:eastAsia="Calibri" w:cs="Calibri"/>
          <w:i/>
          <w:iCs/>
          <w:color w:val="000000"/>
        </w:rPr>
        <w:t xml:space="preserve">again, this Council </w:t>
      </w:r>
      <w:r w:rsidR="009515A2">
        <w:rPr>
          <w:rFonts w:eastAsia="Calibri" w:cs="Calibri"/>
          <w:i/>
          <w:iCs/>
          <w:color w:val="000000"/>
        </w:rPr>
        <w:t>does work, does provide stability</w:t>
      </w:r>
      <w:r w:rsidR="00081786">
        <w:rPr>
          <w:rFonts w:eastAsia="Calibri" w:cs="Calibri"/>
          <w:i/>
          <w:iCs/>
          <w:color w:val="000000"/>
        </w:rPr>
        <w:t xml:space="preserve"> and does provide respect.</w:t>
      </w:r>
      <w:r w:rsidR="009515A2">
        <w:rPr>
          <w:rFonts w:eastAsia="Calibri" w:cs="Calibri"/>
          <w:i/>
          <w:iCs/>
          <w:color w:val="000000"/>
        </w:rPr>
        <w:t xml:space="preserve"> </w:t>
      </w:r>
      <w:r w:rsidR="00895003">
        <w:rPr>
          <w:rFonts w:eastAsia="Calibri" w:cs="Calibri"/>
          <w:i/>
          <w:iCs/>
          <w:color w:val="000000"/>
        </w:rPr>
        <w:t>A</w:t>
      </w:r>
      <w:r w:rsidR="003E38A7">
        <w:rPr>
          <w:rFonts w:eastAsia="Calibri" w:cs="Calibri"/>
          <w:i/>
          <w:iCs/>
          <w:color w:val="000000"/>
        </w:rPr>
        <w:t>s I said</w:t>
      </w:r>
      <w:r w:rsidR="00895003">
        <w:rPr>
          <w:rFonts w:eastAsia="Calibri" w:cs="Calibri"/>
          <w:i/>
          <w:iCs/>
          <w:color w:val="000000"/>
        </w:rPr>
        <w:t xml:space="preserve"> previously</w:t>
      </w:r>
      <w:r w:rsidR="00F85DAE">
        <w:rPr>
          <w:rFonts w:eastAsia="Calibri" w:cs="Calibri"/>
          <w:i/>
          <w:iCs/>
          <w:color w:val="000000"/>
        </w:rPr>
        <w:t>, it’s been a long time</w:t>
      </w:r>
      <w:r w:rsidR="003E38A7">
        <w:rPr>
          <w:rFonts w:eastAsia="Calibri" w:cs="Calibri"/>
          <w:i/>
          <w:iCs/>
          <w:color w:val="000000"/>
        </w:rPr>
        <w:t xml:space="preserve"> </w:t>
      </w:r>
      <w:r w:rsidR="00EA6276">
        <w:rPr>
          <w:rFonts w:eastAsia="Calibri" w:cs="Calibri"/>
          <w:i/>
          <w:iCs/>
          <w:color w:val="000000"/>
        </w:rPr>
        <w:t xml:space="preserve">for me going backwards and forwards </w:t>
      </w:r>
      <w:r w:rsidR="00610320">
        <w:rPr>
          <w:rFonts w:eastAsia="Calibri" w:cs="Calibri"/>
          <w:i/>
          <w:iCs/>
          <w:color w:val="000000"/>
        </w:rPr>
        <w:t>over amendments and processes</w:t>
      </w:r>
      <w:r w:rsidR="00895003">
        <w:rPr>
          <w:rFonts w:eastAsia="Calibri" w:cs="Calibri"/>
          <w:i/>
          <w:iCs/>
          <w:color w:val="000000"/>
        </w:rPr>
        <w:t xml:space="preserve">, </w:t>
      </w:r>
      <w:proofErr w:type="spellStart"/>
      <w:r w:rsidR="00895003">
        <w:rPr>
          <w:rFonts w:eastAsia="Calibri" w:cs="Calibri"/>
          <w:i/>
          <w:iCs/>
          <w:color w:val="000000"/>
        </w:rPr>
        <w:t>i</w:t>
      </w:r>
      <w:r w:rsidR="00E1682B">
        <w:rPr>
          <w:rFonts w:eastAsia="Calibri" w:cs="Calibri"/>
          <w:i/>
          <w:iCs/>
          <w:color w:val="000000"/>
        </w:rPr>
        <w:t>It’s</w:t>
      </w:r>
      <w:proofErr w:type="spellEnd"/>
      <w:r w:rsidR="00652975">
        <w:rPr>
          <w:rFonts w:eastAsia="Calibri" w:cs="Calibri"/>
          <w:i/>
          <w:iCs/>
          <w:color w:val="000000"/>
        </w:rPr>
        <w:t xml:space="preserve"> been a bit of a memory jogger</w:t>
      </w:r>
      <w:r w:rsidR="00D06D8D">
        <w:rPr>
          <w:rFonts w:eastAsia="Calibri" w:cs="Calibri"/>
          <w:i/>
          <w:iCs/>
          <w:color w:val="000000"/>
        </w:rPr>
        <w:t>,</w:t>
      </w:r>
      <w:r w:rsidR="00652975">
        <w:rPr>
          <w:rFonts w:eastAsia="Calibri" w:cs="Calibri"/>
          <w:i/>
          <w:iCs/>
          <w:color w:val="000000"/>
        </w:rPr>
        <w:t xml:space="preserve"> but</w:t>
      </w:r>
      <w:r w:rsidR="00610320">
        <w:rPr>
          <w:rFonts w:eastAsia="Calibri" w:cs="Calibri"/>
          <w:i/>
          <w:iCs/>
          <w:color w:val="000000"/>
        </w:rPr>
        <w:t xml:space="preserve"> </w:t>
      </w:r>
      <w:r w:rsidR="00E87490">
        <w:rPr>
          <w:rFonts w:eastAsia="Calibri" w:cs="Calibri"/>
          <w:i/>
          <w:iCs/>
          <w:color w:val="000000"/>
        </w:rPr>
        <w:t xml:space="preserve">it’s been good and I hope people have </w:t>
      </w:r>
      <w:r w:rsidR="00895003">
        <w:rPr>
          <w:rFonts w:eastAsia="Calibri" w:cs="Calibri"/>
          <w:i/>
          <w:iCs/>
          <w:color w:val="000000"/>
        </w:rPr>
        <w:t>understood</w:t>
      </w:r>
      <w:r w:rsidR="00B0437B">
        <w:rPr>
          <w:rFonts w:eastAsia="Calibri" w:cs="Calibri"/>
          <w:i/>
          <w:iCs/>
          <w:color w:val="000000"/>
        </w:rPr>
        <w:t xml:space="preserve"> it and</w:t>
      </w:r>
      <w:r w:rsidR="00E462A2">
        <w:rPr>
          <w:rFonts w:eastAsia="Calibri" w:cs="Calibri"/>
          <w:i/>
          <w:iCs/>
          <w:color w:val="000000"/>
        </w:rPr>
        <w:t xml:space="preserve"> supported the process</w:t>
      </w:r>
      <w:r w:rsidR="00D122F0">
        <w:rPr>
          <w:rFonts w:eastAsia="Calibri" w:cs="Calibri"/>
          <w:i/>
          <w:iCs/>
          <w:color w:val="000000"/>
        </w:rPr>
        <w:t xml:space="preserve"> in all respects.</w:t>
      </w:r>
    </w:p>
    <w:p w14:paraId="59DF8D3C" w14:textId="77777777" w:rsidR="009D79B0" w:rsidRDefault="009D79B0">
      <w:pPr>
        <w:spacing w:line="240" w:lineRule="auto"/>
        <w:rPr>
          <w:rFonts w:eastAsia="Calibri" w:cs="Calibri"/>
          <w:i/>
          <w:iCs/>
          <w:color w:val="000000"/>
          <w:szCs w:val="20"/>
        </w:rPr>
      </w:pPr>
      <w:r>
        <w:rPr>
          <w:rFonts w:eastAsia="Calibri" w:cs="Calibri"/>
          <w:i/>
          <w:iCs/>
          <w:color w:val="000000"/>
        </w:rPr>
        <w:br w:type="page"/>
      </w:r>
    </w:p>
    <w:p w14:paraId="14992317" w14:textId="15248A12" w:rsidR="00A12DD8" w:rsidRPr="00BD4E8F" w:rsidRDefault="00D122F0" w:rsidP="009D79B0">
      <w:pPr>
        <w:pStyle w:val="ListParagraph"/>
        <w:outlineLvl w:val="0"/>
        <w:rPr>
          <w:rFonts w:eastAsia="Calibri" w:cs="Calibri"/>
          <w:color w:val="000000"/>
        </w:rPr>
      </w:pPr>
      <w:r>
        <w:rPr>
          <w:rFonts w:eastAsia="Calibri" w:cs="Calibri"/>
          <w:i/>
          <w:iCs/>
          <w:color w:val="000000"/>
        </w:rPr>
        <w:lastRenderedPageBreak/>
        <w:t>It’s been fantastic</w:t>
      </w:r>
      <w:r w:rsidR="00895003">
        <w:rPr>
          <w:rFonts w:eastAsia="Calibri" w:cs="Calibri"/>
          <w:i/>
          <w:iCs/>
          <w:color w:val="000000"/>
        </w:rPr>
        <w:t>,</w:t>
      </w:r>
      <w:r>
        <w:rPr>
          <w:rFonts w:eastAsia="Calibri" w:cs="Calibri"/>
          <w:i/>
          <w:iCs/>
          <w:color w:val="000000"/>
        </w:rPr>
        <w:t xml:space="preserve"> the good will </w:t>
      </w:r>
      <w:r w:rsidR="005A4C35">
        <w:rPr>
          <w:rFonts w:eastAsia="Calibri" w:cs="Calibri"/>
          <w:i/>
          <w:iCs/>
          <w:color w:val="000000"/>
        </w:rPr>
        <w:t xml:space="preserve">being </w:t>
      </w:r>
      <w:r>
        <w:rPr>
          <w:rFonts w:eastAsia="Calibri" w:cs="Calibri"/>
          <w:i/>
          <w:iCs/>
          <w:color w:val="000000"/>
        </w:rPr>
        <w:t xml:space="preserve">shown by </w:t>
      </w:r>
      <w:r w:rsidR="00957CF4">
        <w:rPr>
          <w:rFonts w:eastAsia="Calibri" w:cs="Calibri"/>
          <w:i/>
          <w:iCs/>
          <w:color w:val="000000"/>
        </w:rPr>
        <w:t>all Councillors</w:t>
      </w:r>
      <w:r>
        <w:rPr>
          <w:rFonts w:eastAsia="Calibri" w:cs="Calibri"/>
          <w:i/>
          <w:iCs/>
          <w:color w:val="000000"/>
        </w:rPr>
        <w:t xml:space="preserve"> </w:t>
      </w:r>
      <w:r w:rsidR="00B6453E">
        <w:rPr>
          <w:rFonts w:eastAsia="Calibri" w:cs="Calibri"/>
          <w:i/>
          <w:iCs/>
          <w:color w:val="000000"/>
        </w:rPr>
        <w:t>to each other but also to our officers</w:t>
      </w:r>
      <w:r w:rsidR="00957CF4">
        <w:rPr>
          <w:rFonts w:eastAsia="Calibri" w:cs="Calibri"/>
          <w:i/>
          <w:iCs/>
          <w:color w:val="000000"/>
        </w:rPr>
        <w:t xml:space="preserve">, </w:t>
      </w:r>
      <w:r w:rsidR="00B6453E">
        <w:rPr>
          <w:rFonts w:eastAsia="Calibri" w:cs="Calibri"/>
          <w:i/>
          <w:iCs/>
          <w:color w:val="000000"/>
        </w:rPr>
        <w:t xml:space="preserve">the officers </w:t>
      </w:r>
      <w:r w:rsidR="0012569E">
        <w:rPr>
          <w:rFonts w:eastAsia="Calibri" w:cs="Calibri"/>
          <w:i/>
          <w:iCs/>
          <w:color w:val="000000"/>
        </w:rPr>
        <w:t xml:space="preserve">that are present </w:t>
      </w:r>
      <w:r w:rsidR="00957CF4">
        <w:rPr>
          <w:rFonts w:eastAsia="Calibri" w:cs="Calibri"/>
          <w:i/>
          <w:iCs/>
          <w:color w:val="000000"/>
        </w:rPr>
        <w:t>tonight</w:t>
      </w:r>
      <w:r w:rsidR="00B2349C">
        <w:rPr>
          <w:rFonts w:eastAsia="Calibri" w:cs="Calibri"/>
          <w:i/>
          <w:iCs/>
          <w:color w:val="000000"/>
        </w:rPr>
        <w:t>, and the officers that are not present</w:t>
      </w:r>
      <w:r w:rsidR="00957CF4">
        <w:rPr>
          <w:rFonts w:eastAsia="Calibri" w:cs="Calibri"/>
          <w:i/>
          <w:iCs/>
          <w:color w:val="000000"/>
        </w:rPr>
        <w:t xml:space="preserve">. To </w:t>
      </w:r>
      <w:r w:rsidR="00B2349C">
        <w:rPr>
          <w:rFonts w:eastAsia="Calibri" w:cs="Calibri"/>
          <w:i/>
          <w:iCs/>
          <w:color w:val="000000"/>
        </w:rPr>
        <w:t>our employees again</w:t>
      </w:r>
      <w:r w:rsidR="006B0589">
        <w:rPr>
          <w:rFonts w:eastAsia="Calibri" w:cs="Calibri"/>
          <w:i/>
          <w:iCs/>
          <w:color w:val="000000"/>
        </w:rPr>
        <w:t>, a great year</w:t>
      </w:r>
      <w:r w:rsidR="008E520A">
        <w:rPr>
          <w:rFonts w:eastAsia="Calibri" w:cs="Calibri"/>
          <w:i/>
          <w:iCs/>
          <w:color w:val="000000"/>
        </w:rPr>
        <w:t xml:space="preserve">, </w:t>
      </w:r>
      <w:r w:rsidR="00B560B5">
        <w:rPr>
          <w:rFonts w:eastAsia="Calibri" w:cs="Calibri"/>
          <w:i/>
          <w:iCs/>
          <w:color w:val="000000"/>
        </w:rPr>
        <w:t xml:space="preserve">I wish </w:t>
      </w:r>
      <w:r w:rsidR="008E520A">
        <w:rPr>
          <w:rFonts w:eastAsia="Calibri" w:cs="Calibri"/>
          <w:i/>
          <w:iCs/>
          <w:color w:val="000000"/>
        </w:rPr>
        <w:t>you all a</w:t>
      </w:r>
      <w:r w:rsidR="00B560B5">
        <w:rPr>
          <w:rFonts w:eastAsia="Calibri" w:cs="Calibri"/>
          <w:i/>
          <w:iCs/>
          <w:color w:val="000000"/>
        </w:rPr>
        <w:t xml:space="preserve"> very </w:t>
      </w:r>
      <w:r w:rsidR="003B635D">
        <w:rPr>
          <w:rFonts w:eastAsia="Calibri" w:cs="Calibri"/>
          <w:i/>
          <w:iCs/>
          <w:color w:val="000000"/>
        </w:rPr>
        <w:t>happy festive season and a good break</w:t>
      </w:r>
      <w:r w:rsidR="00310320">
        <w:rPr>
          <w:rFonts w:eastAsia="Calibri" w:cs="Calibri"/>
          <w:i/>
          <w:iCs/>
          <w:color w:val="000000"/>
        </w:rPr>
        <w:t>. Come back in 2026</w:t>
      </w:r>
      <w:r w:rsidR="00525C00">
        <w:rPr>
          <w:rFonts w:eastAsia="Calibri" w:cs="Calibri"/>
          <w:i/>
          <w:iCs/>
          <w:color w:val="000000"/>
        </w:rPr>
        <w:t xml:space="preserve"> and more challenges </w:t>
      </w:r>
      <w:r w:rsidR="00233795">
        <w:rPr>
          <w:rFonts w:eastAsia="Calibri" w:cs="Calibri"/>
          <w:i/>
          <w:iCs/>
          <w:color w:val="000000"/>
        </w:rPr>
        <w:t xml:space="preserve">will be </w:t>
      </w:r>
      <w:r w:rsidR="00525C00">
        <w:rPr>
          <w:rFonts w:eastAsia="Calibri" w:cs="Calibri"/>
          <w:i/>
          <w:iCs/>
          <w:color w:val="000000"/>
        </w:rPr>
        <w:t>ahead of us</w:t>
      </w:r>
      <w:r w:rsidR="00E1682B">
        <w:rPr>
          <w:rFonts w:eastAsia="Calibri" w:cs="Calibri"/>
          <w:i/>
          <w:iCs/>
          <w:color w:val="000000"/>
        </w:rPr>
        <w:t>.</w:t>
      </w:r>
      <w:r w:rsidR="00B560B5">
        <w:rPr>
          <w:rFonts w:eastAsia="Calibri" w:cs="Calibri"/>
          <w:i/>
          <w:iCs/>
          <w:color w:val="000000"/>
        </w:rPr>
        <w:t xml:space="preserve"> </w:t>
      </w:r>
    </w:p>
    <w:p w14:paraId="062D894D" w14:textId="24BD4448" w:rsidR="00134B52" w:rsidRDefault="00134B52" w:rsidP="00271214">
      <w:pPr>
        <w:spacing w:line="240" w:lineRule="auto"/>
        <w:rPr>
          <w:rFonts w:eastAsia="Calibri" w:cs="Calibri"/>
          <w:color w:val="000000"/>
        </w:rPr>
      </w:pPr>
    </w:p>
    <w:p w14:paraId="55AB6489" w14:textId="77777777" w:rsidR="00134B52" w:rsidRPr="00163BE0" w:rsidRDefault="00134B52" w:rsidP="00134B52">
      <w:pPr>
        <w:tabs>
          <w:tab w:val="left" w:pos="600"/>
        </w:tabs>
        <w:ind w:left="600" w:hanging="600"/>
        <w:outlineLvl w:val="1"/>
        <w:rPr>
          <w:rFonts w:eastAsia="Calibri" w:cs="Calibri"/>
          <w:color w:val="FFFFFF"/>
          <w:sz w:val="4"/>
        </w:rPr>
      </w:pPr>
      <w:r>
        <w:rPr>
          <w:rFonts w:eastAsia="Calibri" w:cs="Calibri"/>
          <w:color w:val="000000"/>
        </w:rPr>
        <w:fldChar w:fldCharType="begin"/>
      </w:r>
      <w:r w:rsidRPr="00163BE0">
        <w:rPr>
          <w:rFonts w:eastAsia="Calibri" w:cs="Calibri"/>
          <w:color w:val="000000"/>
        </w:rPr>
        <w:instrText>TC "</w:instrText>
      </w:r>
      <w:bookmarkStart w:id="64" w:name="_Toc212714764"/>
      <w:bookmarkStart w:id="65" w:name="_Toc217047193"/>
      <w:bookmarkStart w:id="66" w:name="_Toc217459848"/>
      <w:r w:rsidRPr="00163BE0">
        <w:rPr>
          <w:rFonts w:eastAsia="Calibri" w:cs="Calibri"/>
          <w:color w:val="000000"/>
        </w:rPr>
        <w:instrText>8.2</w:instrText>
      </w:r>
      <w:r w:rsidRPr="00163BE0">
        <w:rPr>
          <w:rFonts w:eastAsia="Calibri" w:cs="Calibri"/>
          <w:color w:val="000000"/>
        </w:rPr>
        <w:tab/>
        <w:instrText>Chief Executive Officer, Craig Lloyd Update</w:instrText>
      </w:r>
      <w:bookmarkEnd w:id="64"/>
      <w:bookmarkEnd w:id="65"/>
      <w:bookmarkEnd w:id="66"/>
      <w:r w:rsidRPr="00163BE0">
        <w:rPr>
          <w:rFonts w:eastAsia="Calibri" w:cs="Calibri"/>
          <w:color w:val="000000"/>
        </w:rPr>
        <w:instrText>" \f \l 2</w:instrText>
      </w:r>
      <w:r>
        <w:rPr>
          <w:rFonts w:eastAsia="Calibri" w:cs="Calibri"/>
          <w:color w:val="000000"/>
        </w:rPr>
        <w:fldChar w:fldCharType="end"/>
      </w:r>
      <w:bookmarkStart w:id="67" w:name="8.2__Chief_Executive_Officer,_Craig_Llo"/>
      <w:r w:rsidRPr="00163BE0">
        <w:rPr>
          <w:rFonts w:eastAsia="Calibri" w:cs="Calibri"/>
          <w:color w:val="FFFFFF"/>
          <w:sz w:val="4"/>
        </w:rPr>
        <w:t>8.2</w:t>
      </w:r>
      <w:r w:rsidRPr="00163BE0">
        <w:rPr>
          <w:rFonts w:eastAsia="Calibri" w:cs="Calibri"/>
          <w:color w:val="FFFFFF"/>
          <w:sz w:val="4"/>
        </w:rPr>
        <w:tab/>
        <w:t>Chief Executive Officer, Craig Lloyd Update</w:t>
      </w:r>
    </w:p>
    <w:bookmarkEnd w:id="67"/>
    <w:p w14:paraId="2B3CBE74" w14:textId="77777777" w:rsidR="00134B52" w:rsidRPr="00163BE0" w:rsidRDefault="00134B52" w:rsidP="00134B52">
      <w:pPr>
        <w:rPr>
          <w:rFonts w:eastAsia="Calibri" w:cs="Calibri"/>
          <w:b/>
          <w:bCs/>
          <w:color w:val="000000" w:themeColor="text1"/>
        </w:rPr>
      </w:pPr>
      <w:r w:rsidRPr="75E3AA8E">
        <w:rPr>
          <w:rFonts w:eastAsia="Calibri" w:cs="Calibri"/>
          <w:b/>
          <w:bCs/>
          <w:color w:val="000000" w:themeColor="text1"/>
        </w:rPr>
        <w:t>8.2 Chief Executive Officer, Craig Lloyd Update</w:t>
      </w:r>
    </w:p>
    <w:p w14:paraId="43AF95F7" w14:textId="77777777" w:rsidR="00134B52" w:rsidRPr="00134B52" w:rsidRDefault="00134B52" w:rsidP="00134B52">
      <w:pPr>
        <w:tabs>
          <w:tab w:val="left" w:pos="600"/>
        </w:tabs>
        <w:outlineLvl w:val="0"/>
        <w:rPr>
          <w:rFonts w:eastAsia="Calibri" w:cs="Calibri"/>
          <w:color w:val="000000"/>
        </w:rPr>
      </w:pPr>
    </w:p>
    <w:p w14:paraId="60F14B24" w14:textId="7553D614" w:rsidR="00CC1CE7" w:rsidRPr="00271214" w:rsidRDefault="00CC1CE7" w:rsidP="00134B52">
      <w:pPr>
        <w:tabs>
          <w:tab w:val="left" w:pos="600"/>
        </w:tabs>
        <w:outlineLvl w:val="0"/>
        <w:rPr>
          <w:rFonts w:eastAsia="Calibri" w:cs="Calibri"/>
          <w:b/>
          <w:color w:val="000000"/>
        </w:rPr>
      </w:pPr>
      <w:r w:rsidRPr="00271214">
        <w:rPr>
          <w:rFonts w:eastAsia="Calibri" w:cs="Calibri"/>
          <w:b/>
          <w:color w:val="000000"/>
        </w:rPr>
        <w:t>Granite Hills Major Community Park</w:t>
      </w:r>
    </w:p>
    <w:p w14:paraId="131343DA" w14:textId="77777777" w:rsidR="00F45E96" w:rsidRDefault="00F45E96" w:rsidP="00F45E96">
      <w:r>
        <w:t>The Granite Hills Major Community Park has proved very popular people of all ages and abilities since it opened to the public last week.</w:t>
      </w:r>
    </w:p>
    <w:p w14:paraId="2DEACDC9" w14:textId="77777777" w:rsidR="00F45E96" w:rsidRDefault="00F45E96" w:rsidP="00F45E96"/>
    <w:p w14:paraId="651EB166" w14:textId="77777777" w:rsidR="00F45E96" w:rsidRDefault="00F45E96" w:rsidP="00F45E96">
      <w:r>
        <w:t xml:space="preserve">Located in </w:t>
      </w:r>
      <w:proofErr w:type="spellStart"/>
      <w:r>
        <w:t>bunjil</w:t>
      </w:r>
      <w:proofErr w:type="spellEnd"/>
      <w:r>
        <w:t xml:space="preserve"> </w:t>
      </w:r>
      <w:proofErr w:type="spellStart"/>
      <w:r>
        <w:t>nganga</w:t>
      </w:r>
      <w:proofErr w:type="spellEnd"/>
      <w:r>
        <w:t xml:space="preserve"> Parkland Quarry Hills, the new $8 million attraction is a fantastic addition to the mix of parks and playgrounds across the City of Whittlesea.</w:t>
      </w:r>
    </w:p>
    <w:p w14:paraId="6E96EE9A" w14:textId="77777777" w:rsidR="00F45E96" w:rsidRDefault="00F45E96" w:rsidP="00F45E96"/>
    <w:p w14:paraId="65888087" w14:textId="77777777" w:rsidR="00F45E96" w:rsidRDefault="00F45E96" w:rsidP="00F45E96">
      <w:r>
        <w:t>The park connects to the precinct’s recently expanded network of walking trails and includes a large playground with an array of slides, swings and other features.</w:t>
      </w:r>
    </w:p>
    <w:p w14:paraId="1259D0BB" w14:textId="77777777" w:rsidR="00F45E96" w:rsidRDefault="00F45E96" w:rsidP="00F45E96"/>
    <w:p w14:paraId="40B79927" w14:textId="77777777" w:rsidR="00F45E96" w:rsidRDefault="00F45E96" w:rsidP="00F45E96">
      <w:r>
        <w:t>There are also shelters, picnic tables, built-in barbecues, public toilets, a Changing Places facility for people with higher care needs and a new car park.</w:t>
      </w:r>
    </w:p>
    <w:p w14:paraId="33B29D94" w14:textId="77777777" w:rsidR="00F45E96" w:rsidRDefault="00F45E96" w:rsidP="00F45E96"/>
    <w:p w14:paraId="5E7B4C66" w14:textId="77777777" w:rsidR="00F45E96" w:rsidRDefault="00F45E96" w:rsidP="00F45E96">
      <w:r>
        <w:t xml:space="preserve">Council contributed $5.5 million towards the </w:t>
      </w:r>
      <w:proofErr w:type="gramStart"/>
      <w:r>
        <w:t>project</w:t>
      </w:r>
      <w:proofErr w:type="gramEnd"/>
      <w:r>
        <w:t xml:space="preserve"> and we are grateful for a $2.5 million grant from the Victorian Government’s Growing Suburbs Fund.</w:t>
      </w:r>
    </w:p>
    <w:p w14:paraId="40D769F3" w14:textId="77777777" w:rsidR="00F45E96" w:rsidRDefault="00F45E96" w:rsidP="00F45E96"/>
    <w:p w14:paraId="3B2EE016" w14:textId="77777777" w:rsidR="00F45E96" w:rsidRDefault="00F45E96" w:rsidP="00F45E96">
      <w:r>
        <w:t xml:space="preserve">A festival celebrating the opening of the park will be held in </w:t>
      </w:r>
      <w:proofErr w:type="spellStart"/>
      <w:r>
        <w:t>bunjil</w:t>
      </w:r>
      <w:proofErr w:type="spellEnd"/>
      <w:r>
        <w:t xml:space="preserve"> </w:t>
      </w:r>
      <w:proofErr w:type="spellStart"/>
      <w:r>
        <w:t>nganga</w:t>
      </w:r>
      <w:proofErr w:type="spellEnd"/>
      <w:r>
        <w:t xml:space="preserve"> Parkland Quarry Hills in mid-February 2026.</w:t>
      </w:r>
    </w:p>
    <w:p w14:paraId="5DEE1E75" w14:textId="77777777" w:rsidR="00F45E96" w:rsidRPr="00134B52" w:rsidRDefault="00F45E96" w:rsidP="00134B52">
      <w:pPr>
        <w:tabs>
          <w:tab w:val="left" w:pos="600"/>
        </w:tabs>
        <w:outlineLvl w:val="0"/>
        <w:rPr>
          <w:rFonts w:eastAsia="Calibri" w:cs="Calibri"/>
          <w:color w:val="000000"/>
        </w:rPr>
      </w:pPr>
    </w:p>
    <w:p w14:paraId="29400307" w14:textId="77FE4212" w:rsidR="00271214" w:rsidRPr="009859D1" w:rsidRDefault="00271214" w:rsidP="00134B52">
      <w:pPr>
        <w:tabs>
          <w:tab w:val="left" w:pos="600"/>
        </w:tabs>
        <w:outlineLvl w:val="0"/>
        <w:rPr>
          <w:rFonts w:eastAsia="Calibri" w:cs="Calibri"/>
          <w:b/>
          <w:color w:val="000000"/>
        </w:rPr>
      </w:pPr>
      <w:r w:rsidRPr="009859D1">
        <w:rPr>
          <w:rFonts w:eastAsia="Calibri" w:cs="Calibri"/>
          <w:b/>
          <w:color w:val="000000"/>
        </w:rPr>
        <w:t>Aboriginal Gathering Place</w:t>
      </w:r>
    </w:p>
    <w:p w14:paraId="5E813FDD" w14:textId="77777777" w:rsidR="009859D1" w:rsidRDefault="009859D1" w:rsidP="009859D1">
      <w:r>
        <w:t>As has been mentioned, the construction of one of the City of Whittlesea’s most significant projects, the Aboriginal Gathering Place, is now complete.</w:t>
      </w:r>
    </w:p>
    <w:p w14:paraId="7E57C4F1" w14:textId="77777777" w:rsidR="009859D1" w:rsidRDefault="009859D1" w:rsidP="009859D1"/>
    <w:p w14:paraId="1F7BFD12" w14:textId="77777777" w:rsidR="009859D1" w:rsidRDefault="009859D1" w:rsidP="009859D1">
      <w:r>
        <w:t>The project is the culmination of more than 20 years of collaboration and persistence from Council and local First Peoples.</w:t>
      </w:r>
    </w:p>
    <w:p w14:paraId="10A68435" w14:textId="77777777" w:rsidR="009859D1" w:rsidRDefault="009859D1" w:rsidP="009859D1"/>
    <w:p w14:paraId="72A851B6" w14:textId="77777777" w:rsidR="009859D1" w:rsidRDefault="009859D1" w:rsidP="009859D1">
      <w:r>
        <w:t>Fully funded by Council, the Aboriginal Gathering Place reflects Council’s commitment to reconciliation and self-determination for First Peoples.</w:t>
      </w:r>
    </w:p>
    <w:p w14:paraId="7F459DCB" w14:textId="77777777" w:rsidR="009859D1" w:rsidRDefault="009859D1" w:rsidP="009859D1"/>
    <w:p w14:paraId="3E539978" w14:textId="77777777" w:rsidR="009859D1" w:rsidRDefault="009859D1" w:rsidP="009859D1">
      <w:r>
        <w:t xml:space="preserve">The Gathering Place located at </w:t>
      </w:r>
      <w:proofErr w:type="spellStart"/>
      <w:r>
        <w:t>bunjil</w:t>
      </w:r>
      <w:proofErr w:type="spellEnd"/>
      <w:r>
        <w:t xml:space="preserve"> </w:t>
      </w:r>
      <w:proofErr w:type="spellStart"/>
      <w:r>
        <w:t>nganga</w:t>
      </w:r>
      <w:proofErr w:type="spellEnd"/>
      <w:r>
        <w:t xml:space="preserve"> Parkland Quarry Hills will be officially opened at a community event in mid-February.</w:t>
      </w:r>
    </w:p>
    <w:p w14:paraId="4003FA46" w14:textId="611F3322" w:rsidR="00271214" w:rsidRDefault="00235633" w:rsidP="00235633">
      <w:pPr>
        <w:spacing w:line="240" w:lineRule="auto"/>
        <w:rPr>
          <w:rFonts w:eastAsia="Calibri" w:cs="Calibri"/>
          <w:color w:val="000000"/>
        </w:rPr>
      </w:pPr>
      <w:r>
        <w:rPr>
          <w:rFonts w:eastAsia="Calibri" w:cs="Calibri"/>
          <w:color w:val="000000"/>
        </w:rPr>
        <w:br w:type="page"/>
      </w:r>
    </w:p>
    <w:p w14:paraId="05261598" w14:textId="6F18DB1C" w:rsidR="009859D1" w:rsidRDefault="009859D1" w:rsidP="00134B52">
      <w:pPr>
        <w:tabs>
          <w:tab w:val="left" w:pos="600"/>
        </w:tabs>
        <w:outlineLvl w:val="0"/>
        <w:rPr>
          <w:rFonts w:eastAsia="Calibri" w:cs="Calibri"/>
          <w:b/>
          <w:bCs/>
          <w:color w:val="000000"/>
        </w:rPr>
      </w:pPr>
      <w:r w:rsidRPr="009859D1">
        <w:rPr>
          <w:rFonts w:eastAsia="Calibri" w:cs="Calibri"/>
          <w:b/>
          <w:bCs/>
          <w:color w:val="000000"/>
        </w:rPr>
        <w:lastRenderedPageBreak/>
        <w:t>Peter Hopper Lake</w:t>
      </w:r>
    </w:p>
    <w:p w14:paraId="21527940" w14:textId="77777777" w:rsidR="00571757" w:rsidRDefault="00571757" w:rsidP="00571757">
      <w:r>
        <w:t>I am delighted to report that the main works to restore the health of Peter Hopper Lake in Mill Park have been completed.</w:t>
      </w:r>
    </w:p>
    <w:p w14:paraId="3CBA43E1" w14:textId="77777777" w:rsidR="00571757" w:rsidRDefault="00571757" w:rsidP="00571757"/>
    <w:p w14:paraId="1705A0B7" w14:textId="64609654" w:rsidR="00571757" w:rsidRDefault="00571757" w:rsidP="00571757">
      <w:r>
        <w:t>The lake has been troubled by water quality issues and frequent algae blooms for many years.</w:t>
      </w:r>
      <w:r w:rsidR="00171315">
        <w:t xml:space="preserve"> </w:t>
      </w:r>
      <w:r>
        <w:t>In 2024, Council</w:t>
      </w:r>
      <w:r w:rsidR="00743511">
        <w:t xml:space="preserve">, </w:t>
      </w:r>
      <w:r>
        <w:t>with the support of a grant from the Australian Government</w:t>
      </w:r>
      <w:r w:rsidR="00743511">
        <w:t>,</w:t>
      </w:r>
      <w:r>
        <w:t xml:space="preserve"> embarked on a major, multi-stage project to revitalise the lake.</w:t>
      </w:r>
    </w:p>
    <w:p w14:paraId="14CA761C" w14:textId="77777777" w:rsidR="00571757" w:rsidRDefault="00571757" w:rsidP="00571757"/>
    <w:p w14:paraId="4DF35D7A" w14:textId="77777777" w:rsidR="00571757" w:rsidRDefault="00571757" w:rsidP="00571757">
      <w:r>
        <w:t>The project included the removal of about 3000 cubic metres of silt and other pollutants from the lakebed, and the installation of water-filtering infrastructure.</w:t>
      </w:r>
    </w:p>
    <w:p w14:paraId="4BC561A9" w14:textId="77777777" w:rsidR="00571757" w:rsidRDefault="00571757" w:rsidP="00571757"/>
    <w:p w14:paraId="0C55F8BA" w14:textId="77777777" w:rsidR="00571757" w:rsidRDefault="00571757" w:rsidP="00571757">
      <w:r>
        <w:t xml:space="preserve">There is still some landscaping to </w:t>
      </w:r>
      <w:proofErr w:type="gramStart"/>
      <w:r>
        <w:t>complete</w:t>
      </w:r>
      <w:proofErr w:type="gramEnd"/>
      <w:r>
        <w:t xml:space="preserve"> and the temporary fencing will remain in place until the shared path surrounding the lake is reconstructed in the new year.</w:t>
      </w:r>
    </w:p>
    <w:p w14:paraId="0EBF6371" w14:textId="77777777" w:rsidR="006F1C07" w:rsidRDefault="006F1C07" w:rsidP="00571757"/>
    <w:p w14:paraId="1A6349AA" w14:textId="3AB321B4" w:rsidR="006F1C07" w:rsidRDefault="006F1C07" w:rsidP="00571757">
      <w:r>
        <w:t xml:space="preserve">I would like to thank </w:t>
      </w:r>
      <w:proofErr w:type="gramStart"/>
      <w:r w:rsidR="007007C0">
        <w:t>all of</w:t>
      </w:r>
      <w:proofErr w:type="gramEnd"/>
      <w:r w:rsidR="007007C0">
        <w:t xml:space="preserve"> the team that have been involved in this project and </w:t>
      </w:r>
      <w:r w:rsidR="00A544FB">
        <w:t>the community groups that were involved in the advocacy for the Federal Government funding.</w:t>
      </w:r>
    </w:p>
    <w:p w14:paraId="3A20FB7C" w14:textId="77777777" w:rsidR="00571757" w:rsidRDefault="00571757" w:rsidP="00571757"/>
    <w:p w14:paraId="608F713E" w14:textId="2A325B47" w:rsidR="00571757" w:rsidRDefault="00571757" w:rsidP="00FA7AB4">
      <w:pPr>
        <w:rPr>
          <w:rFonts w:eastAsia="Calibri" w:cs="Calibri"/>
          <w:b/>
          <w:bCs/>
          <w:color w:val="000000"/>
        </w:rPr>
      </w:pPr>
      <w:r>
        <w:rPr>
          <w:rFonts w:eastAsia="Calibri" w:cs="Calibri"/>
          <w:b/>
          <w:bCs/>
          <w:color w:val="000000"/>
        </w:rPr>
        <w:t>Mill Park Lakes Recreation Reserve</w:t>
      </w:r>
    </w:p>
    <w:p w14:paraId="15828901" w14:textId="1BC83E45" w:rsidR="00FA7AB4" w:rsidRDefault="00FA7AB4" w:rsidP="00FA7AB4">
      <w:r>
        <w:t>I recently had the pleasure of attending an event to mark the start of a $434,000 upgrade of sports lighting at the Mill Park Lakes Recreation Reserve.</w:t>
      </w:r>
    </w:p>
    <w:p w14:paraId="0598CF92" w14:textId="77777777" w:rsidR="00FA7AB4" w:rsidRDefault="00FA7AB4" w:rsidP="00FA7AB4"/>
    <w:p w14:paraId="4BCEAD4D" w14:textId="77777777" w:rsidR="00FA7AB4" w:rsidRDefault="00FA7AB4" w:rsidP="00FA7AB4">
      <w:r>
        <w:t>The project will replace the reserve’s ageing lighting system with modern 100-lux LED lights that meet AFL Victoria and Cricket Victoria standards.</w:t>
      </w:r>
    </w:p>
    <w:p w14:paraId="3F08A98A" w14:textId="77777777" w:rsidR="00FA7AB4" w:rsidRDefault="00FA7AB4" w:rsidP="00FA7AB4"/>
    <w:p w14:paraId="52DB36D1" w14:textId="77777777" w:rsidR="00FA7AB4" w:rsidRDefault="00FA7AB4" w:rsidP="00FA7AB4">
      <w:r>
        <w:t>The new lights will give the tenant clubs more flexibility with scheduling training, night fixtures, preseason activities and community events.</w:t>
      </w:r>
    </w:p>
    <w:p w14:paraId="6A635979" w14:textId="77777777" w:rsidR="00FA7AB4" w:rsidRDefault="00FA7AB4" w:rsidP="00FA7AB4"/>
    <w:p w14:paraId="3ED2D395" w14:textId="77777777" w:rsidR="00FA7AB4" w:rsidRDefault="00FA7AB4" w:rsidP="00FA7AB4">
      <w:r>
        <w:t>The benefits will be especially evident for the clubs’ women and junior players, who are joining up in record numbers and will enjoy more time playing and training on the main oval.</w:t>
      </w:r>
    </w:p>
    <w:p w14:paraId="5716ABC3" w14:textId="77777777" w:rsidR="00FA7AB4" w:rsidRDefault="00FA7AB4" w:rsidP="00FA7AB4"/>
    <w:p w14:paraId="390BC4EF" w14:textId="77777777" w:rsidR="00FA7AB4" w:rsidRDefault="00FA7AB4" w:rsidP="00FA7AB4">
      <w:r>
        <w:t>The project is funded by Council with the support of $250,000 from the Victorian Government’s Local Sports Infrastructure Fund and a $10,000 contribution from the South Morang Football Netball Club.</w:t>
      </w:r>
    </w:p>
    <w:p w14:paraId="4B2F3A16" w14:textId="00224964" w:rsidR="00B24663" w:rsidRPr="00FA7AB4" w:rsidRDefault="00FA7AB4" w:rsidP="00FA7AB4">
      <w:pPr>
        <w:spacing w:line="240" w:lineRule="auto"/>
        <w:rPr>
          <w:rFonts w:eastAsia="Calibri" w:cs="Calibri"/>
          <w:b/>
          <w:bCs/>
          <w:color w:val="000000"/>
        </w:rPr>
      </w:pPr>
      <w:r>
        <w:rPr>
          <w:rFonts w:eastAsia="Calibri" w:cs="Calibri"/>
          <w:b/>
          <w:bCs/>
          <w:color w:val="000000"/>
        </w:rPr>
        <w:br w:type="page"/>
      </w:r>
    </w:p>
    <w:p w14:paraId="6BED51CA" w14:textId="38C1918F" w:rsidR="00A11A83" w:rsidRPr="00163BE0" w:rsidRDefault="00261EDA" w:rsidP="00FC3293">
      <w:pPr>
        <w:tabs>
          <w:tab w:val="left" w:pos="600"/>
        </w:tabs>
        <w:ind w:left="600" w:hanging="600"/>
        <w:outlineLvl w:val="0"/>
        <w:rPr>
          <w:rFonts w:eastAsia="Calibri" w:cs="Calibri"/>
          <w:b/>
          <w:color w:val="000000"/>
          <w:sz w:val="28"/>
        </w:rPr>
      </w:pPr>
      <w:r>
        <w:rPr>
          <w:rFonts w:eastAsia="Calibri" w:cs="Calibri"/>
          <w:color w:val="000000"/>
          <w:sz w:val="26"/>
        </w:rPr>
        <w:lastRenderedPageBreak/>
        <w:fldChar w:fldCharType="begin"/>
      </w:r>
      <w:r w:rsidRPr="00163BE0">
        <w:rPr>
          <w:rFonts w:eastAsia="Calibri" w:cs="Calibri"/>
          <w:color w:val="000000"/>
          <w:sz w:val="26"/>
        </w:rPr>
        <w:instrText>TC "</w:instrText>
      </w:r>
      <w:bookmarkStart w:id="68" w:name="_Toc217459849"/>
      <w:r w:rsidRPr="00163BE0">
        <w:rPr>
          <w:rFonts w:eastAsia="Calibri" w:cs="Calibri"/>
          <w:color w:val="000000"/>
          <w:sz w:val="26"/>
        </w:rPr>
        <w:instrText>9</w:instrText>
      </w:r>
      <w:r w:rsidRPr="00163BE0">
        <w:rPr>
          <w:rFonts w:eastAsia="Calibri" w:cs="Calibri"/>
          <w:color w:val="000000"/>
          <w:sz w:val="26"/>
        </w:rPr>
        <w:tab/>
        <w:instrText>Tabled Reports</w:instrText>
      </w:r>
      <w:bookmarkEnd w:id="68"/>
      <w:r w:rsidRPr="00163BE0">
        <w:rPr>
          <w:rFonts w:eastAsia="Calibri" w:cs="Calibri"/>
          <w:color w:val="000000"/>
          <w:sz w:val="26"/>
        </w:rPr>
        <w:instrText>" \f \l 1</w:instrText>
      </w:r>
      <w:r>
        <w:rPr>
          <w:rFonts w:eastAsia="Calibri" w:cs="Calibri"/>
          <w:color w:val="000000"/>
          <w:sz w:val="26"/>
        </w:rPr>
        <w:fldChar w:fldCharType="end"/>
      </w:r>
      <w:bookmarkStart w:id="69" w:name="9__Tabled_Reports"/>
      <w:r w:rsidRPr="00163BE0">
        <w:rPr>
          <w:rFonts w:eastAsia="Calibri" w:cs="Calibri"/>
          <w:b/>
          <w:color w:val="000000"/>
          <w:sz w:val="28"/>
        </w:rPr>
        <w:t>9</w:t>
      </w:r>
      <w:r w:rsidRPr="00163BE0">
        <w:rPr>
          <w:rFonts w:eastAsia="Calibri" w:cs="Calibri"/>
          <w:b/>
          <w:color w:val="000000"/>
          <w:sz w:val="28"/>
        </w:rPr>
        <w:tab/>
        <w:t>Tabled Reports</w:t>
      </w:r>
    </w:p>
    <w:bookmarkEnd w:id="69"/>
    <w:p w14:paraId="72EA8A29" w14:textId="77777777" w:rsidR="00FA7AB4" w:rsidRPr="00FA7AB4" w:rsidRDefault="00FA7AB4" w:rsidP="00FC3293">
      <w:pPr>
        <w:tabs>
          <w:tab w:val="left" w:pos="600"/>
        </w:tabs>
        <w:ind w:left="600" w:hanging="600"/>
        <w:outlineLvl w:val="0"/>
        <w:rPr>
          <w:rFonts w:eastAsia="Calibri" w:cs="Calibri"/>
          <w:b/>
          <w:color w:val="000000"/>
          <w:sz w:val="10"/>
          <w:szCs w:val="10"/>
        </w:rPr>
      </w:pPr>
    </w:p>
    <w:p w14:paraId="0A67AAB9" w14:textId="77777777" w:rsidR="00A11A83" w:rsidRPr="00163BE0" w:rsidRDefault="00261EDA" w:rsidP="00FC3293">
      <w:pPr>
        <w:tabs>
          <w:tab w:val="left" w:pos="600"/>
        </w:tabs>
        <w:ind w:left="600" w:hanging="600"/>
        <w:outlineLvl w:val="1"/>
        <w:rPr>
          <w:rFonts w:eastAsia="Calibri" w:cs="Calibri"/>
          <w:color w:val="FFFFFF"/>
          <w:sz w:val="4"/>
        </w:rPr>
      </w:pPr>
      <w:r>
        <w:rPr>
          <w:rFonts w:eastAsia="Calibri" w:cs="Calibri"/>
          <w:color w:val="000000"/>
        </w:rPr>
        <w:fldChar w:fldCharType="begin"/>
      </w:r>
      <w:r w:rsidRPr="00163BE0">
        <w:rPr>
          <w:rFonts w:eastAsia="Calibri" w:cs="Calibri"/>
          <w:color w:val="000000"/>
        </w:rPr>
        <w:instrText>TC "</w:instrText>
      </w:r>
      <w:bookmarkStart w:id="70" w:name="_Toc217459850"/>
      <w:r w:rsidRPr="00163BE0">
        <w:rPr>
          <w:rFonts w:eastAsia="Calibri" w:cs="Calibri"/>
          <w:color w:val="000000"/>
        </w:rPr>
        <w:instrText>9.1</w:instrText>
      </w:r>
      <w:r w:rsidRPr="00163BE0">
        <w:rPr>
          <w:rFonts w:eastAsia="Calibri" w:cs="Calibri"/>
          <w:color w:val="000000"/>
        </w:rPr>
        <w:tab/>
        <w:instrText>Arbiter Report IAP 2025-2, IAP 2025-4, IAP 2025-5 and IAP 2025-7</w:instrText>
      </w:r>
      <w:bookmarkEnd w:id="70"/>
      <w:r w:rsidRPr="00163BE0">
        <w:rPr>
          <w:rFonts w:eastAsia="Calibri" w:cs="Calibri"/>
          <w:color w:val="000000"/>
        </w:rPr>
        <w:instrText>" \f \l 2</w:instrText>
      </w:r>
      <w:r>
        <w:rPr>
          <w:rFonts w:eastAsia="Calibri" w:cs="Calibri"/>
          <w:color w:val="000000"/>
        </w:rPr>
        <w:fldChar w:fldCharType="end"/>
      </w:r>
      <w:bookmarkStart w:id="71" w:name="9.1__Arbiter_Report_IAP_2025-2,_IAP_202"/>
      <w:r w:rsidRPr="00163BE0">
        <w:rPr>
          <w:rFonts w:eastAsia="Calibri" w:cs="Calibri"/>
          <w:color w:val="FFFFFF"/>
          <w:sz w:val="4"/>
        </w:rPr>
        <w:t>9.1</w:t>
      </w:r>
      <w:r w:rsidRPr="00163BE0">
        <w:rPr>
          <w:rFonts w:eastAsia="Calibri" w:cs="Calibri"/>
          <w:color w:val="FFFFFF"/>
          <w:sz w:val="4"/>
        </w:rPr>
        <w:tab/>
        <w:t>Arbiter Report IAP 2025-2, IAP 2025-4, IAP 2025-5 and IAP 2025-7</w:t>
      </w:r>
    </w:p>
    <w:bookmarkEnd w:id="71"/>
    <w:p w14:paraId="54080F16" w14:textId="338CA98D" w:rsidR="004E6931" w:rsidRDefault="004E6931" w:rsidP="004E6931">
      <w:pPr>
        <w:rPr>
          <w:rFonts w:eastAsia="Calibri" w:cs="Calibri"/>
          <w:color w:val="003266"/>
          <w:sz w:val="28"/>
          <w:szCs w:val="28"/>
        </w:rPr>
      </w:pPr>
      <w:r>
        <w:rPr>
          <w:rFonts w:eastAsia="Calibri" w:cs="Calibri"/>
          <w:b/>
          <w:bCs/>
          <w:color w:val="003266"/>
          <w:sz w:val="28"/>
          <w:szCs w:val="28"/>
        </w:rPr>
        <w:t>9.1 Arbiter Report IAP 2025-2, IAP 2025-4, IAP 2025-5 and IAP 2025-7</w:t>
      </w:r>
    </w:p>
    <w:p w14:paraId="0126D3E0" w14:textId="264DD162" w:rsidR="00FF5C33" w:rsidRPr="00FF5C33" w:rsidRDefault="00FA7AB4" w:rsidP="00B40BCB">
      <w:pPr>
        <w:tabs>
          <w:tab w:val="left" w:pos="2552"/>
        </w:tabs>
        <w:ind w:left="601" w:hanging="601"/>
        <w:rPr>
          <w:rFonts w:eastAsia="Calibri"/>
        </w:rPr>
      </w:pPr>
      <w:r>
        <w:rPr>
          <w:rFonts w:eastAsia="Calibri"/>
        </w:rPr>
        <w:t>This r</w:t>
      </w:r>
      <w:r w:rsidR="00B40BCB">
        <w:rPr>
          <w:rFonts w:eastAsia="Calibri"/>
        </w:rPr>
        <w:t xml:space="preserve">eport was </w:t>
      </w:r>
      <w:r w:rsidR="00533888">
        <w:rPr>
          <w:rFonts w:eastAsia="Calibri"/>
        </w:rPr>
        <w:t>tabled and noted by Council.</w:t>
      </w:r>
    </w:p>
    <w:p w14:paraId="7D882A2F" w14:textId="77777777" w:rsidR="00714751" w:rsidRDefault="00714751" w:rsidP="00B40BCB">
      <w:pPr>
        <w:tabs>
          <w:tab w:val="left" w:pos="2552"/>
        </w:tabs>
        <w:ind w:left="601" w:hanging="601"/>
        <w:rPr>
          <w:rFonts w:eastAsia="Calibri"/>
        </w:rPr>
      </w:pPr>
    </w:p>
    <w:p w14:paraId="781D704A" w14:textId="12B82270" w:rsidR="00714751" w:rsidRPr="00236055" w:rsidRDefault="00714751" w:rsidP="00B40BCB">
      <w:pPr>
        <w:tabs>
          <w:tab w:val="left" w:pos="2552"/>
        </w:tabs>
        <w:ind w:left="601" w:hanging="601"/>
        <w:rPr>
          <w:rFonts w:eastAsia="Calibri"/>
          <w:i/>
        </w:rPr>
      </w:pPr>
      <w:r w:rsidRPr="00236055">
        <w:rPr>
          <w:rFonts w:eastAsia="Calibri"/>
          <w:i/>
        </w:rPr>
        <w:t xml:space="preserve">The Mayor Cr Cox </w:t>
      </w:r>
      <w:r w:rsidR="00703743" w:rsidRPr="00236055">
        <w:rPr>
          <w:rFonts w:eastAsia="Calibri"/>
          <w:i/>
        </w:rPr>
        <w:t xml:space="preserve">invited Cr McLindon to </w:t>
      </w:r>
      <w:r w:rsidR="00236055" w:rsidRPr="00236055">
        <w:rPr>
          <w:rFonts w:eastAsia="Calibri"/>
          <w:i/>
          <w:iCs/>
        </w:rPr>
        <w:t>speak</w:t>
      </w:r>
      <w:r w:rsidR="00236055" w:rsidRPr="00236055">
        <w:rPr>
          <w:rFonts w:eastAsia="Calibri"/>
        </w:rPr>
        <w:t>.</w:t>
      </w:r>
    </w:p>
    <w:p w14:paraId="5613CEFD" w14:textId="77777777" w:rsidR="00B40BCB" w:rsidRDefault="00B40BCB">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rPr>
          <w:rFonts w:eastAsia="Calibri" w:cs="Calibri"/>
          <w:lang w:eastAsia="en-AU" w:bidi="en-AU"/>
        </w:rPr>
      </w:pPr>
    </w:p>
    <w:p w14:paraId="48BA8CBA" w14:textId="67C6F0E1" w:rsidR="009E2F12" w:rsidRDefault="00261EDA">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rPr>
          <w:rFonts w:eastAsia="Calibri" w:cs="Calibri"/>
          <w:lang w:eastAsia="en-AU" w:bidi="en-AU"/>
        </w:rPr>
      </w:pPr>
      <w:r>
        <w:rPr>
          <w:rFonts w:eastAsia="Calibri" w:cs="Calibri"/>
          <w:lang w:eastAsia="en-AU" w:bidi="en-AU"/>
        </w:rPr>
        <w:t>Cr McLindon made the following statement:</w:t>
      </w:r>
    </w:p>
    <w:p w14:paraId="4ED2508E"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lang w:eastAsia="en-AU" w:bidi="en-AU"/>
        </w:rPr>
      </w:pPr>
      <w:r>
        <w:rPr>
          <w:rFonts w:eastAsia="Calibri" w:cs="Calibri"/>
          <w:i/>
          <w:iCs/>
          <w:lang w:eastAsia="en-AU" w:bidi="en-AU"/>
        </w:rPr>
        <w:t>‘Under sub-section 147 (2)(a) of the Local Government Act 2020 at the Council meeting today after the reasons have been tabled by the Arbiter, I have been directed to make the following apology which will be made in this open component of the meeting.</w:t>
      </w:r>
    </w:p>
    <w:p w14:paraId="75692BBA"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lang w:eastAsia="en-AU" w:bidi="en-AU"/>
        </w:rPr>
      </w:pPr>
    </w:p>
    <w:p w14:paraId="5EBF7E19"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lang w:eastAsia="en-AU" w:bidi="en-AU"/>
        </w:rPr>
      </w:pPr>
      <w:r>
        <w:rPr>
          <w:rFonts w:eastAsia="Calibri" w:cs="Calibri"/>
          <w:i/>
          <w:iCs/>
          <w:lang w:eastAsia="en-AU" w:bidi="en-AU"/>
        </w:rPr>
        <w:t>On Sky News on 26 January 2025, I made a statement that Councillors in Victoria have just got enough time to read what’s put in front of them and to rubber stamp it. I accept that this comment would be understood as reflecting on how Whittlesea City Council operates, I did not intend to suggest that this was my personal experience as a Whittlesea Councillor or that Council staff were not giving me enough time to consider the Council papers. I wish to apologise to Council staff for my remarks and hope that that apology will be accepted.’</w:t>
      </w:r>
    </w:p>
    <w:p w14:paraId="735564EA" w14:textId="77777777" w:rsidR="009E2F12" w:rsidRDefault="009E2F12">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rPr>
          <w:rFonts w:eastAsia="Calibri" w:cs="Calibri"/>
          <w:b/>
          <w:bCs/>
          <w:caps/>
          <w:sz w:val="22"/>
          <w:szCs w:val="22"/>
          <w:u w:val="single"/>
          <w:lang w:eastAsia="en-AU" w:bidi="en-AU"/>
        </w:rPr>
      </w:pPr>
    </w:p>
    <w:p w14:paraId="0487E2AD" w14:textId="0F9AA2FF" w:rsidR="00A11A83" w:rsidRPr="00163BE0" w:rsidRDefault="00261EDA" w:rsidP="00FC3293">
      <w:pPr>
        <w:tabs>
          <w:tab w:val="left" w:pos="600"/>
        </w:tabs>
        <w:ind w:left="600" w:hanging="600"/>
        <w:outlineLvl w:val="0"/>
        <w:rPr>
          <w:rFonts w:eastAsia="Calibri" w:cs="Calibri"/>
          <w:b/>
          <w:color w:val="000000"/>
          <w:sz w:val="28"/>
        </w:rPr>
      </w:pPr>
      <w:r>
        <w:rPr>
          <w:rFonts w:eastAsia="Calibri" w:cs="Calibri"/>
          <w:color w:val="000000"/>
          <w:sz w:val="26"/>
        </w:rPr>
        <w:fldChar w:fldCharType="begin"/>
      </w:r>
      <w:r w:rsidRPr="00163BE0">
        <w:rPr>
          <w:rFonts w:eastAsia="Calibri" w:cs="Calibri"/>
          <w:color w:val="000000"/>
          <w:sz w:val="26"/>
        </w:rPr>
        <w:instrText>TC "</w:instrText>
      </w:r>
      <w:bookmarkStart w:id="72" w:name="_Toc217459851"/>
      <w:r w:rsidRPr="00163BE0">
        <w:rPr>
          <w:rFonts w:eastAsia="Calibri" w:cs="Calibri"/>
          <w:color w:val="000000"/>
          <w:sz w:val="26"/>
        </w:rPr>
        <w:instrText>10</w:instrText>
      </w:r>
      <w:r w:rsidRPr="00163BE0">
        <w:rPr>
          <w:rFonts w:eastAsia="Calibri" w:cs="Calibri"/>
          <w:color w:val="000000"/>
          <w:sz w:val="26"/>
        </w:rPr>
        <w:tab/>
        <w:instrText>Confidential Business</w:instrText>
      </w:r>
      <w:bookmarkEnd w:id="72"/>
      <w:r w:rsidRPr="00163BE0">
        <w:rPr>
          <w:rFonts w:eastAsia="Calibri" w:cs="Calibri"/>
          <w:color w:val="000000"/>
          <w:sz w:val="26"/>
        </w:rPr>
        <w:instrText>" \f \l 1</w:instrText>
      </w:r>
      <w:r>
        <w:rPr>
          <w:rFonts w:eastAsia="Calibri" w:cs="Calibri"/>
          <w:color w:val="000000"/>
          <w:sz w:val="26"/>
        </w:rPr>
        <w:fldChar w:fldCharType="end"/>
      </w:r>
      <w:bookmarkStart w:id="73" w:name="10__Confidential_Business"/>
      <w:r w:rsidRPr="00163BE0">
        <w:rPr>
          <w:rFonts w:eastAsia="Calibri" w:cs="Calibri"/>
          <w:b/>
          <w:color w:val="000000"/>
          <w:sz w:val="28"/>
        </w:rPr>
        <w:t>10</w:t>
      </w:r>
      <w:r w:rsidRPr="00163BE0">
        <w:rPr>
          <w:rFonts w:eastAsia="Calibri" w:cs="Calibri"/>
          <w:b/>
          <w:color w:val="000000"/>
          <w:sz w:val="28"/>
        </w:rPr>
        <w:tab/>
        <w:t>Confidential Business</w:t>
      </w:r>
    </w:p>
    <w:bookmarkEnd w:id="73"/>
    <w:p w14:paraId="6FEE5A80" w14:textId="6D736D6E" w:rsidR="009E2F12" w:rsidRDefault="00A770D6" w:rsidP="00A77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1" w:hanging="601"/>
        <w:rPr>
          <w:rFonts w:eastAsia="Calibri" w:cs="Calibri"/>
          <w:lang w:eastAsia="en-AU" w:bidi="en-AU"/>
        </w:rPr>
      </w:pPr>
      <w:r>
        <w:rPr>
          <w:rFonts w:eastAsia="Calibri" w:cs="Calibri"/>
          <w:lang w:eastAsia="en-AU" w:bidi="en-AU"/>
        </w:rPr>
        <w:tab/>
      </w:r>
      <w:r w:rsidR="00261EDA">
        <w:rPr>
          <w:rFonts w:eastAsia="Calibri" w:cs="Calibri"/>
          <w:lang w:eastAsia="en-AU" w:bidi="en-AU"/>
        </w:rPr>
        <w:t>No confidential business.</w:t>
      </w:r>
    </w:p>
    <w:p w14:paraId="531BA089" w14:textId="77777777" w:rsidR="00A770D6" w:rsidRDefault="00A770D6" w:rsidP="00A77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1" w:hanging="601"/>
        <w:rPr>
          <w:rFonts w:eastAsia="Calibri" w:cs="Calibri"/>
          <w:lang w:eastAsia="en-AU" w:bidi="en-AU"/>
        </w:rPr>
      </w:pPr>
    </w:p>
    <w:p w14:paraId="396377D5" w14:textId="77777777" w:rsidR="00A11A83" w:rsidRPr="00163BE0" w:rsidRDefault="00261EDA" w:rsidP="00FC3293">
      <w:pPr>
        <w:tabs>
          <w:tab w:val="left" w:pos="600"/>
        </w:tabs>
        <w:ind w:left="600" w:hanging="600"/>
        <w:outlineLvl w:val="0"/>
        <w:rPr>
          <w:rFonts w:eastAsia="Calibri" w:cs="Calibri"/>
          <w:b/>
          <w:color w:val="000000"/>
          <w:sz w:val="28"/>
        </w:rPr>
      </w:pPr>
      <w:r>
        <w:rPr>
          <w:rFonts w:eastAsia="Calibri" w:cs="Calibri"/>
          <w:color w:val="000000"/>
          <w:sz w:val="26"/>
        </w:rPr>
        <w:fldChar w:fldCharType="begin"/>
      </w:r>
      <w:r w:rsidRPr="00163BE0">
        <w:rPr>
          <w:rFonts w:eastAsia="Calibri" w:cs="Calibri"/>
          <w:color w:val="000000"/>
          <w:sz w:val="26"/>
        </w:rPr>
        <w:instrText>TC "</w:instrText>
      </w:r>
      <w:bookmarkStart w:id="74" w:name="_Toc217459852"/>
      <w:r w:rsidRPr="00163BE0">
        <w:rPr>
          <w:rFonts w:eastAsia="Calibri" w:cs="Calibri"/>
          <w:color w:val="000000"/>
          <w:sz w:val="26"/>
        </w:rPr>
        <w:instrText>11</w:instrText>
      </w:r>
      <w:r w:rsidRPr="00163BE0">
        <w:rPr>
          <w:rFonts w:eastAsia="Calibri" w:cs="Calibri"/>
          <w:color w:val="000000"/>
          <w:sz w:val="26"/>
        </w:rPr>
        <w:tab/>
        <w:instrText>Closure</w:instrText>
      </w:r>
      <w:bookmarkEnd w:id="74"/>
      <w:r w:rsidRPr="00163BE0">
        <w:rPr>
          <w:rFonts w:eastAsia="Calibri" w:cs="Calibri"/>
          <w:color w:val="000000"/>
          <w:sz w:val="26"/>
        </w:rPr>
        <w:instrText>" \f \l 1</w:instrText>
      </w:r>
      <w:r>
        <w:rPr>
          <w:rFonts w:eastAsia="Calibri" w:cs="Calibri"/>
          <w:color w:val="000000"/>
          <w:sz w:val="26"/>
        </w:rPr>
        <w:fldChar w:fldCharType="end"/>
      </w:r>
      <w:bookmarkStart w:id="75" w:name="11__Closure"/>
      <w:r w:rsidRPr="00163BE0">
        <w:rPr>
          <w:rFonts w:eastAsia="Calibri" w:cs="Calibri"/>
          <w:b/>
          <w:color w:val="000000"/>
          <w:sz w:val="28"/>
        </w:rPr>
        <w:t>11</w:t>
      </w:r>
      <w:r w:rsidRPr="00163BE0">
        <w:rPr>
          <w:rFonts w:eastAsia="Calibri" w:cs="Calibri"/>
          <w:b/>
          <w:color w:val="000000"/>
          <w:sz w:val="28"/>
        </w:rPr>
        <w:tab/>
        <w:t>Closure</w:t>
      </w:r>
    </w:p>
    <w:bookmarkEnd w:id="75"/>
    <w:p w14:paraId="2D3E5498" w14:textId="77777777" w:rsidR="00A11A83" w:rsidRDefault="00A1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6328FCF1" w14:textId="726F2729"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 xml:space="preserve">There being no further business the </w:t>
      </w:r>
      <w:proofErr w:type="gramStart"/>
      <w:r>
        <w:rPr>
          <w:rFonts w:eastAsia="Calibri" w:cs="Calibri"/>
          <w:color w:val="000000"/>
          <w:lang w:eastAsia="en-AU" w:bidi="en-AU"/>
        </w:rPr>
        <w:t>Mayor</w:t>
      </w:r>
      <w:proofErr w:type="gramEnd"/>
      <w:r>
        <w:rPr>
          <w:rFonts w:eastAsia="Calibri" w:cs="Calibri"/>
          <w:color w:val="000000"/>
          <w:lang w:eastAsia="en-AU" w:bidi="en-AU"/>
        </w:rPr>
        <w:t xml:space="preserve"> formally closed the meeting at 9:47pm.</w:t>
      </w:r>
    </w:p>
    <w:p w14:paraId="367C8FC1"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63A3AFA9"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Confirmed this 17</w:t>
      </w:r>
      <w:r w:rsidRPr="00222E0A">
        <w:rPr>
          <w:rFonts w:eastAsia="Calibri" w:cs="Calibri"/>
          <w:color w:val="000000"/>
          <w:vertAlign w:val="superscript"/>
          <w:lang w:eastAsia="en-AU" w:bidi="en-AU"/>
        </w:rPr>
        <w:t>th</w:t>
      </w:r>
      <w:r>
        <w:rPr>
          <w:rFonts w:eastAsia="Calibri" w:cs="Calibri"/>
          <w:color w:val="000000"/>
          <w:lang w:eastAsia="en-AU" w:bidi="en-AU"/>
        </w:rPr>
        <w:t xml:space="preserve"> day of February 2026.</w:t>
      </w:r>
    </w:p>
    <w:p w14:paraId="1996CA5A"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48DD9E02"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79039F38"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1B002826"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7010F692"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___________________________</w:t>
      </w:r>
    </w:p>
    <w:p w14:paraId="55D024CA"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Cr Lawrie Cox</w:t>
      </w:r>
    </w:p>
    <w:p w14:paraId="2D204D00" w14:textId="77777777" w:rsidR="009E2F12" w:rsidRDefault="0026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Mayor</w:t>
      </w:r>
    </w:p>
    <w:p w14:paraId="4B36B6E4"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0D132405" w14:textId="77777777" w:rsidR="009E2F12" w:rsidRDefault="009E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32598977" w14:textId="77777777" w:rsidR="00A11A83" w:rsidRPr="00163BE0" w:rsidRDefault="00A11A83" w:rsidP="00163BE0"/>
    <w:p w14:paraId="2FFB762B" w14:textId="77777777" w:rsidR="00A11A83" w:rsidRPr="00163BE0" w:rsidRDefault="00A11A83" w:rsidP="00FC3293">
      <w:pPr>
        <w:tabs>
          <w:tab w:val="left" w:pos="600"/>
        </w:tabs>
        <w:ind w:left="600" w:hanging="600"/>
        <w:rPr>
          <w:rFonts w:eastAsia="Calibri" w:cs="Calibri"/>
          <w:b/>
          <w:color w:val="000000"/>
          <w:sz w:val="28"/>
        </w:rPr>
      </w:pPr>
    </w:p>
    <w:sectPr w:rsidR="00A11A83" w:rsidRPr="00163BE0" w:rsidSect="00DD1FD7">
      <w:headerReference w:type="even" r:id="rId21"/>
      <w:headerReference w:type="default" r:id="rId22"/>
      <w:footerReference w:type="default" r:id="rId23"/>
      <w:headerReference w:type="first" r:id="rId24"/>
      <w:pgSz w:w="11906" w:h="16838"/>
      <w:pgMar w:top="1418" w:right="1440" w:bottom="1134" w:left="1440" w:header="454" w:footer="454"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0B99B" w14:textId="77777777" w:rsidR="003D2020" w:rsidRDefault="003D2020">
      <w:pPr>
        <w:spacing w:line="240" w:lineRule="auto"/>
      </w:pPr>
      <w:r>
        <w:separator/>
      </w:r>
    </w:p>
  </w:endnote>
  <w:endnote w:type="continuationSeparator" w:id="0">
    <w:p w14:paraId="3342B693" w14:textId="77777777" w:rsidR="003D2020" w:rsidRDefault="003D20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l">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10348"/>
    </w:tblGrid>
    <w:tr w:rsidR="009E2F12" w14:paraId="198F7353" w14:textId="77777777">
      <w:tc>
        <w:tcPr>
          <w:tcW w:w="0" w:type="auto"/>
          <w:tcMar>
            <w:left w:w="200" w:type="dxa"/>
            <w:right w:w="200" w:type="dxa"/>
          </w:tcMar>
        </w:tcPr>
        <w:p w14:paraId="2AD71D65" w14:textId="10B22D58" w:rsidR="009C20EE" w:rsidRPr="009D6D87" w:rsidRDefault="00261EDA" w:rsidP="009D6D87">
          <w:pPr>
            <w:pStyle w:val="Footer"/>
            <w:pBdr>
              <w:top w:val="none" w:sz="0" w:space="0" w:color="auto"/>
            </w:pBdr>
            <w:jc w:val="right"/>
            <w:rPr>
              <w:rFonts w:eastAsia="Calibri" w:cs="Calibri"/>
              <w:b w:val="0"/>
              <w:color w:val="003366"/>
            </w:rPr>
          </w:pPr>
          <w:r w:rsidRPr="009D6D87">
            <w:rPr>
              <w:rFonts w:eastAsia="Calibri" w:cs="Calibri"/>
              <w:b w:val="0"/>
              <w:color w:val="003366"/>
            </w:rPr>
            <w:fldChar w:fldCharType="begin"/>
          </w:r>
          <w:r w:rsidRPr="009D6D87">
            <w:rPr>
              <w:rFonts w:eastAsia="Calibri" w:cs="Calibri"/>
              <w:b w:val="0"/>
              <w:color w:val="003366"/>
            </w:rPr>
            <w:instrText>PAGE</w:instrText>
          </w:r>
          <w:r w:rsidRPr="009D6D87">
            <w:rPr>
              <w:rFonts w:eastAsia="Calibri" w:cs="Calibri"/>
              <w:b w:val="0"/>
              <w:color w:val="003366"/>
            </w:rPr>
            <w:fldChar w:fldCharType="separate"/>
          </w:r>
          <w:r w:rsidRPr="009D6D87">
            <w:rPr>
              <w:rFonts w:eastAsia="Calibri" w:cs="Calibri"/>
              <w:b w:val="0"/>
              <w:color w:val="003366"/>
            </w:rPr>
            <w:fldChar w:fldCharType="end"/>
          </w:r>
          <w:r w:rsidRPr="009D6D87">
            <w:rPr>
              <w:rFonts w:eastAsia="Calibri" w:cs="Calibri"/>
              <w:b w:val="0"/>
              <w:color w:val="003366"/>
            </w:rPr>
            <w:t xml:space="preserve"> | </w:t>
          </w:r>
          <w:r w:rsidRPr="009D6D87">
            <w:rPr>
              <w:rFonts w:eastAsia="Calibri" w:cs="Calibri"/>
              <w:b w:val="0"/>
              <w:color w:val="003366"/>
            </w:rPr>
            <w:fldChar w:fldCharType="begin"/>
          </w:r>
          <w:r w:rsidRPr="009D6D87">
            <w:rPr>
              <w:rFonts w:eastAsia="Calibri" w:cs="Calibri"/>
              <w:b w:val="0"/>
              <w:color w:val="003366"/>
            </w:rPr>
            <w:instrText>NUMPAGES</w:instrText>
          </w:r>
          <w:r w:rsidRPr="009D6D87">
            <w:rPr>
              <w:rFonts w:eastAsia="Calibri" w:cs="Calibri"/>
              <w:b w:val="0"/>
              <w:color w:val="003366"/>
            </w:rPr>
            <w:fldChar w:fldCharType="separate"/>
          </w:r>
          <w:r w:rsidR="00730823">
            <w:rPr>
              <w:rFonts w:eastAsia="Calibri" w:cs="Calibri"/>
              <w:b w:val="0"/>
              <w:color w:val="003366"/>
            </w:rPr>
            <w:t>59</w:t>
          </w:r>
          <w:r w:rsidRPr="009D6D87">
            <w:rPr>
              <w:rFonts w:eastAsia="Calibri" w:cs="Calibri"/>
              <w:b w:val="0"/>
              <w:color w:val="003366"/>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9026"/>
    </w:tblGrid>
    <w:tr w:rsidR="009E2F12" w14:paraId="385CDD5B" w14:textId="77777777">
      <w:tc>
        <w:tcPr>
          <w:tcW w:w="0" w:type="auto"/>
          <w:tcMar>
            <w:left w:w="200" w:type="dxa"/>
            <w:right w:w="200" w:type="dxa"/>
          </w:tcMar>
        </w:tcPr>
        <w:p w14:paraId="64B61552" w14:textId="77777777" w:rsidR="009C20EE" w:rsidRPr="009D6D87" w:rsidRDefault="00261EDA" w:rsidP="009D6D87">
          <w:pPr>
            <w:pStyle w:val="Footer"/>
            <w:pBdr>
              <w:top w:val="none" w:sz="0" w:space="0" w:color="auto"/>
            </w:pBdr>
            <w:jc w:val="right"/>
            <w:rPr>
              <w:rFonts w:eastAsia="Calibri" w:cs="Calibri"/>
              <w:b w:val="0"/>
              <w:color w:val="003366"/>
            </w:rPr>
          </w:pPr>
          <w:r w:rsidRPr="009D6D87">
            <w:rPr>
              <w:rFonts w:eastAsia="Calibri" w:cs="Calibri"/>
              <w:b w:val="0"/>
              <w:color w:val="003366"/>
            </w:rPr>
            <w:fldChar w:fldCharType="begin"/>
          </w:r>
          <w:r w:rsidRPr="009D6D87">
            <w:rPr>
              <w:rFonts w:eastAsia="Calibri" w:cs="Calibri"/>
              <w:b w:val="0"/>
              <w:color w:val="003366"/>
            </w:rPr>
            <w:instrText>PAGE</w:instrText>
          </w:r>
          <w:r w:rsidRPr="009D6D87">
            <w:rPr>
              <w:rFonts w:eastAsia="Calibri" w:cs="Calibri"/>
              <w:b w:val="0"/>
              <w:color w:val="003366"/>
            </w:rPr>
            <w:fldChar w:fldCharType="separate"/>
          </w:r>
          <w:r w:rsidRPr="009D6D87">
            <w:rPr>
              <w:rFonts w:eastAsia="Calibri" w:cs="Calibri"/>
              <w:b w:val="0"/>
              <w:color w:val="003366"/>
            </w:rPr>
            <w:t>59</w:t>
          </w:r>
          <w:r w:rsidRPr="009D6D87">
            <w:rPr>
              <w:rFonts w:eastAsia="Calibri" w:cs="Calibri"/>
              <w:b w:val="0"/>
              <w:color w:val="003366"/>
            </w:rPr>
            <w:fldChar w:fldCharType="end"/>
          </w:r>
          <w:r w:rsidRPr="009D6D87">
            <w:rPr>
              <w:rFonts w:eastAsia="Calibri" w:cs="Calibri"/>
              <w:b w:val="0"/>
              <w:color w:val="003366"/>
            </w:rPr>
            <w:t xml:space="preserve"> | </w:t>
          </w:r>
          <w:r w:rsidRPr="009D6D87">
            <w:rPr>
              <w:rFonts w:eastAsia="Calibri" w:cs="Calibri"/>
              <w:b w:val="0"/>
              <w:color w:val="003366"/>
            </w:rPr>
            <w:fldChar w:fldCharType="begin"/>
          </w:r>
          <w:r w:rsidRPr="009D6D87">
            <w:rPr>
              <w:rFonts w:eastAsia="Calibri" w:cs="Calibri"/>
              <w:b w:val="0"/>
              <w:color w:val="003366"/>
            </w:rPr>
            <w:instrText>NUMPAGES</w:instrText>
          </w:r>
          <w:r w:rsidRPr="009D6D87">
            <w:rPr>
              <w:rFonts w:eastAsia="Calibri" w:cs="Calibri"/>
              <w:b w:val="0"/>
              <w:color w:val="003366"/>
            </w:rPr>
            <w:fldChar w:fldCharType="separate"/>
          </w:r>
          <w:r w:rsidRPr="009D6D87">
            <w:rPr>
              <w:rFonts w:eastAsia="Calibri" w:cs="Calibri"/>
              <w:b w:val="0"/>
              <w:color w:val="003366"/>
            </w:rPr>
            <w:t>59</w:t>
          </w:r>
          <w:r w:rsidRPr="009D6D87">
            <w:rPr>
              <w:rFonts w:eastAsia="Calibri" w:cs="Calibri"/>
              <w:b w:val="0"/>
              <w:color w:val="003366"/>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21BA1" w14:textId="77777777" w:rsidR="003D2020" w:rsidRDefault="003D2020">
      <w:pPr>
        <w:spacing w:line="240" w:lineRule="auto"/>
      </w:pPr>
      <w:r>
        <w:separator/>
      </w:r>
    </w:p>
  </w:footnote>
  <w:footnote w:type="continuationSeparator" w:id="0">
    <w:p w14:paraId="10FD2CE7" w14:textId="77777777" w:rsidR="003D2020" w:rsidRDefault="003D20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C9ECC" w14:textId="2E39BD3F" w:rsidR="003A3532" w:rsidRDefault="00000000">
    <w:pPr>
      <w:pStyle w:val="Header"/>
    </w:pPr>
    <w:r>
      <w:pict w14:anchorId="03D8C6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left:0;text-align:left;margin-left:0;margin-top:0;width:509pt;height:127.25pt;rotation:315;z-index:-251658237;mso-position-horizontal:center;mso-position-horizontal-relative:margin;mso-position-vertical:center;mso-position-vertical-relative:margin" o:allowincell="f" fillcolor="silver" stroked="f">
          <v:fill opacity=".5"/>
          <v:textpath style="font-family:&quot;Calibri&quot;;font-size:1pt" string="UNCONFIRM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bottom w:w="80" w:type="dxa"/>
        <w:right w:w="0" w:type="dxa"/>
      </w:tblCellMar>
      <w:tblLook w:val="04A0" w:firstRow="1" w:lastRow="0" w:firstColumn="1" w:lastColumn="0" w:noHBand="0" w:noVBand="1"/>
    </w:tblPr>
    <w:tblGrid>
      <w:gridCol w:w="9370"/>
      <w:gridCol w:w="329"/>
      <w:gridCol w:w="649"/>
    </w:tblGrid>
    <w:tr w:rsidR="009E2F12" w14:paraId="6F6881DF" w14:textId="77777777">
      <w:tc>
        <w:tcPr>
          <w:tcW w:w="0" w:type="auto"/>
          <w:tcMar>
            <w:right w:w="200" w:type="dxa"/>
          </w:tcMar>
        </w:tcPr>
        <w:p w14:paraId="3A36CA87" w14:textId="77777777" w:rsidR="0080484F" w:rsidRDefault="00261EDA">
          <w:pPr>
            <w:pStyle w:val="Header"/>
            <w:jc w:val="left"/>
            <w:rPr>
              <w:rFonts w:eastAsia="Calibri" w:cs="Calibri"/>
              <w:b w:val="0"/>
              <w:color w:val="003366"/>
            </w:rPr>
          </w:pPr>
          <w:r>
            <w:rPr>
              <w:rFonts w:eastAsia="Calibri" w:cs="Calibri"/>
              <w:b w:val="0"/>
              <w:color w:val="003366"/>
            </w:rPr>
            <w:t>MINUTES - Scheduled Council Meeting 16 December 2025</w:t>
          </w:r>
        </w:p>
      </w:tc>
      <w:tc>
        <w:tcPr>
          <w:tcW w:w="0" w:type="auto"/>
          <w:tcMar>
            <w:right w:w="200" w:type="dxa"/>
          </w:tcMar>
        </w:tcPr>
        <w:p w14:paraId="63046400" w14:textId="77777777" w:rsidR="0080484F" w:rsidRDefault="0080484F">
          <w:pPr>
            <w:pStyle w:val="Header"/>
            <w:rPr>
              <w:rFonts w:eastAsia="Calibri" w:cs="Calibri"/>
              <w:b w:val="0"/>
              <w:color w:val="003366"/>
            </w:rPr>
          </w:pPr>
        </w:p>
      </w:tc>
      <w:tc>
        <w:tcPr>
          <w:tcW w:w="0" w:type="auto"/>
          <w:tcMar>
            <w:left w:w="200" w:type="dxa"/>
            <w:right w:w="200" w:type="dxa"/>
          </w:tcMar>
        </w:tcPr>
        <w:p w14:paraId="3A7D2E5D" w14:textId="77777777" w:rsidR="0080484F" w:rsidRDefault="00261EDA">
          <w:pPr>
            <w:pStyle w:val="Header"/>
            <w:jc w:val="right"/>
            <w:rPr>
              <w:rFonts w:eastAsia="Calibri" w:cs="Calibri"/>
              <w:b w:val="0"/>
              <w:color w:val="003366"/>
            </w:rPr>
          </w:pPr>
          <w:r>
            <w:rPr>
              <w:rFonts w:eastAsia="Calibri" w:cs="Calibri"/>
              <w:b w:val="0"/>
              <w:color w:val="003366"/>
            </w:rPr>
            <w:t xml:space="preserve"> </w:t>
          </w:r>
        </w:p>
      </w:tc>
    </w:tr>
  </w:tbl>
  <w:p w14:paraId="174B2AEB" w14:textId="0A2F404B" w:rsidR="0080484F" w:rsidRDefault="00000000">
    <w:pPr>
      <w:pStyle w:val="Header"/>
      <w:rPr>
        <w:rFonts w:eastAsia="Calibri" w:cs="Calibri"/>
        <w:b w:val="0"/>
        <w:color w:val="003366"/>
      </w:rPr>
    </w:pPr>
    <w:r>
      <w:pict w14:anchorId="2FE89F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left:0;text-align:left;margin-left:0;margin-top:0;width:509pt;height:127.25pt;rotation:315;z-index:-251658236;mso-position-horizontal:center;mso-position-horizontal-relative:margin;mso-position-vertical:center;mso-position-vertical-relative:margin" o:allowincell="f" fillcolor="silver" stroked="f">
          <v:fill opacity=".5"/>
          <v:textpath style="font-family:&quot;Calibri&quot;;font-size:1pt" string="UNCONFIRMED"/>
          <w10:wrap anchorx="margin" anchory="margin"/>
        </v:shape>
      </w:pict>
    </w:r>
    <w:r w:rsidR="00261EDA">
      <w:rPr>
        <w:rFonts w:eastAsia="Calibri" w:cs="Calibri"/>
        <w:b w:val="0"/>
        <w:color w:val="003366"/>
      </w:rPr>
      <w:drawing>
        <wp:anchor distT="0" distB="0" distL="114300" distR="114300" simplePos="0" relativeHeight="251658240" behindDoc="1" locked="0" layoutInCell="1" allowOverlap="1" wp14:anchorId="46AD3DA8" wp14:editId="7F233CE7">
          <wp:simplePos x="0" y="0"/>
          <wp:positionH relativeFrom="page">
            <wp:posOffset>0</wp:posOffset>
          </wp:positionH>
          <wp:positionV relativeFrom="page">
            <wp:posOffset>0</wp:posOffset>
          </wp:positionV>
          <wp:extent cx="7560945" cy="10681738"/>
          <wp:effectExtent l="0" t="0" r="0" b="0"/>
          <wp:wrapNone/>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7560945" cy="10681738"/>
                  </a:xfrm>
                  <a:prstGeom prst="rect">
                    <a:avLst/>
                  </a:prstGeom>
                </pic:spPr>
              </pic:pic>
            </a:graphicData>
          </a:graphic>
        </wp:anchor>
      </w:drawing>
    </w:r>
  </w:p>
  <w:p w14:paraId="39BA4A38" w14:textId="77777777" w:rsidR="009C20EE" w:rsidRDefault="009C20EE" w:rsidP="008B5FE2">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E0E90" w14:textId="24119C11" w:rsidR="003A3532" w:rsidRDefault="00000000">
    <w:pPr>
      <w:pStyle w:val="Header"/>
    </w:pPr>
    <w:r>
      <w:pict w14:anchorId="6BF4A9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33" type="#_x0000_t136" style="position:absolute;left:0;text-align:left;margin-left:0;margin-top:0;width:509pt;height:127.25pt;rotation:315;z-index:-251658238;mso-position-horizontal:center;mso-position-horizontal-relative:margin;mso-position-vertical:center;mso-position-vertical-relative:margin" o:allowincell="f" fillcolor="silver" stroked="f">
          <v:fill opacity=".5"/>
          <v:textpath style="font-family:&quot;Calibri&quot;;font-size:1pt" string="UNCONFIRME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34645" w14:textId="230570CC" w:rsidR="003A3532" w:rsidRDefault="00000000">
    <w:pPr>
      <w:pStyle w:val="Header"/>
    </w:pPr>
    <w:r>
      <w:pict w14:anchorId="26A856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style="position:absolute;left:0;text-align:left;margin-left:0;margin-top:0;width:509pt;height:127.25pt;rotation:315;z-index:-251658234;mso-position-horizontal:center;mso-position-horizontal-relative:margin;mso-position-vertical:center;mso-position-vertical-relative:margin" o:allowincell="f" fillcolor="silver" stroked="f">
          <v:fill opacity=".5"/>
          <v:textpath style="font-family:&quot;Calibri&quot;;font-size:1pt" string="UNCONFIRME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bottom w:w="80" w:type="dxa"/>
        <w:right w:w="0" w:type="dxa"/>
      </w:tblCellMar>
      <w:tblLook w:val="04A0" w:firstRow="1" w:lastRow="0" w:firstColumn="1" w:lastColumn="0" w:noHBand="0" w:noVBand="1"/>
    </w:tblPr>
    <w:tblGrid>
      <w:gridCol w:w="9124"/>
      <w:gridCol w:w="612"/>
      <w:gridCol w:w="612"/>
    </w:tblGrid>
    <w:tr w:rsidR="009E2F12" w14:paraId="7EABD183" w14:textId="77777777">
      <w:tc>
        <w:tcPr>
          <w:tcW w:w="0" w:type="auto"/>
          <w:tcMar>
            <w:left w:w="200" w:type="dxa"/>
            <w:right w:w="200" w:type="dxa"/>
          </w:tcMar>
        </w:tcPr>
        <w:p w14:paraId="78BB4939" w14:textId="77777777" w:rsidR="009C20EE" w:rsidRDefault="00261EDA" w:rsidP="008B5FE2">
          <w:pPr>
            <w:pStyle w:val="Header"/>
            <w:jc w:val="left"/>
            <w:rPr>
              <w:rFonts w:eastAsia="Calibri" w:cs="Calibri"/>
              <w:b w:val="0"/>
              <w:color w:val="003366"/>
            </w:rPr>
          </w:pPr>
          <w:r>
            <w:rPr>
              <w:rFonts w:eastAsia="Calibri" w:cs="Calibri"/>
              <w:b w:val="0"/>
              <w:color w:val="003366"/>
            </w:rPr>
            <w:t>MINUTES - Scheduled Council Meeting 16 December 2025</w:t>
          </w:r>
        </w:p>
      </w:tc>
      <w:tc>
        <w:tcPr>
          <w:tcW w:w="0" w:type="auto"/>
          <w:tcMar>
            <w:left w:w="200" w:type="dxa"/>
            <w:right w:w="200" w:type="dxa"/>
          </w:tcMar>
        </w:tcPr>
        <w:p w14:paraId="43F4F5FC" w14:textId="77777777" w:rsidR="009C20EE" w:rsidRDefault="009C20EE" w:rsidP="008B5FE2">
          <w:pPr>
            <w:pStyle w:val="Header"/>
            <w:rPr>
              <w:rFonts w:eastAsia="Calibri" w:cs="Calibri"/>
              <w:b w:val="0"/>
              <w:color w:val="003366"/>
            </w:rPr>
          </w:pPr>
        </w:p>
      </w:tc>
      <w:tc>
        <w:tcPr>
          <w:tcW w:w="0" w:type="auto"/>
          <w:tcMar>
            <w:left w:w="200" w:type="dxa"/>
            <w:right w:w="200" w:type="dxa"/>
          </w:tcMar>
        </w:tcPr>
        <w:p w14:paraId="278D9C24" w14:textId="77777777" w:rsidR="009C20EE" w:rsidRDefault="00261EDA" w:rsidP="008B5FE2">
          <w:pPr>
            <w:pStyle w:val="Header"/>
            <w:jc w:val="right"/>
            <w:rPr>
              <w:rFonts w:eastAsia="Calibri" w:cs="Calibri"/>
              <w:b w:val="0"/>
              <w:color w:val="003366"/>
            </w:rPr>
          </w:pPr>
          <w:r>
            <w:rPr>
              <w:rFonts w:eastAsia="Calibri" w:cs="Calibri"/>
              <w:b w:val="0"/>
              <w:color w:val="003366"/>
            </w:rPr>
            <w:t xml:space="preserve"> </w:t>
          </w:r>
        </w:p>
      </w:tc>
    </w:tr>
  </w:tbl>
  <w:p w14:paraId="209196E3" w14:textId="4B87FB4E" w:rsidR="009C20EE" w:rsidRDefault="00000000" w:rsidP="008B5FE2">
    <w:pPr>
      <w:pStyle w:val="Header"/>
      <w:jc w:val="left"/>
      <w:rPr>
        <w:rFonts w:eastAsia="Calibri" w:cs="Calibri"/>
        <w:b w:val="0"/>
        <w:color w:val="003366"/>
      </w:rPr>
    </w:pPr>
    <w:r>
      <w:pict w14:anchorId="3F80CE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margin-left:0;margin-top:0;width:509pt;height:127.25pt;rotation:315;z-index:-251658233;mso-position-horizontal:center;mso-position-horizontal-relative:margin;mso-position-vertical:center;mso-position-vertical-relative:margin" o:allowincell="f" fillcolor="silver" stroked="f">
          <v:fill opacity=".5"/>
          <v:textpath style="font-family:&quot;Calibri&quot;;font-size:1pt" string="UNCONFIRMED"/>
          <w10:wrap anchorx="margin" anchory="margin"/>
        </v:shape>
      </w:pict>
    </w:r>
    <w:r w:rsidR="00261EDA">
      <w:rPr>
        <w:rFonts w:eastAsia="Calibri" w:cs="Calibri"/>
        <w:b w:val="0"/>
        <w:color w:val="003366"/>
      </w:rPr>
      <w:drawing>
        <wp:anchor distT="0" distB="0" distL="114300" distR="114300" simplePos="0" relativeHeight="251658241" behindDoc="1" locked="0" layoutInCell="1" allowOverlap="1" wp14:anchorId="05E4792F" wp14:editId="2909BEF1">
          <wp:simplePos x="0" y="0"/>
          <wp:positionH relativeFrom="page">
            <wp:posOffset>0</wp:posOffset>
          </wp:positionH>
          <wp:positionV relativeFrom="page">
            <wp:posOffset>0</wp:posOffset>
          </wp:positionV>
          <wp:extent cx="7560310" cy="10680841"/>
          <wp:effectExtent l="0" t="0" r="0" b="0"/>
          <wp:wrapNone/>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
                  <a:stretch>
                    <a:fillRect/>
                  </a:stretch>
                </pic:blipFill>
                <pic:spPr>
                  <a:xfrm>
                    <a:off x="0" y="0"/>
                    <a:ext cx="7560310" cy="10680841"/>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716D1" w14:textId="42A331A0" w:rsidR="003A3532" w:rsidRDefault="00000000">
    <w:pPr>
      <w:pStyle w:val="Header"/>
    </w:pPr>
    <w:r>
      <w:pict w14:anchorId="0A5A3B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6" type="#_x0000_t136" style="position:absolute;left:0;text-align:left;margin-left:0;margin-top:0;width:509pt;height:127.25pt;rotation:315;z-index:-251658235;mso-position-horizontal:center;mso-position-horizontal-relative:margin;mso-position-vertical:center;mso-position-vertical-relative:margin" o:allowincell="f" fillcolor="silver" stroked="f">
          <v:fill opacity=".5"/>
          <v:textpath style="font-family:&quot;Calibri&quot;;font-size:1pt" string="UNCONFIRM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B2B"/>
    <w:multiLevelType w:val="hybridMultilevel"/>
    <w:tmpl w:val="DEC6D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FEB1EE"/>
    <w:multiLevelType w:val="hybridMultilevel"/>
    <w:tmpl w:val="5AC0EE24"/>
    <w:lvl w:ilvl="0" w:tplc="EE9ED84A">
      <w:start w:val="1"/>
      <w:numFmt w:val="bullet"/>
      <w:lvlText w:val=""/>
      <w:lvlJc w:val="left"/>
      <w:pPr>
        <w:ind w:left="720" w:hanging="360"/>
      </w:pPr>
      <w:rPr>
        <w:rFonts w:ascii="Symbol" w:hAnsi="Symbol" w:hint="default"/>
      </w:rPr>
    </w:lvl>
    <w:lvl w:ilvl="1" w:tplc="20B05298">
      <w:start w:val="1"/>
      <w:numFmt w:val="bullet"/>
      <w:lvlText w:val="o"/>
      <w:lvlJc w:val="left"/>
      <w:pPr>
        <w:ind w:left="1440" w:hanging="360"/>
      </w:pPr>
      <w:rPr>
        <w:rFonts w:ascii="Courier New" w:hAnsi="Courier New" w:hint="default"/>
      </w:rPr>
    </w:lvl>
    <w:lvl w:ilvl="2" w:tplc="FFE8298A">
      <w:start w:val="1"/>
      <w:numFmt w:val="bullet"/>
      <w:lvlText w:val=""/>
      <w:lvlJc w:val="left"/>
      <w:pPr>
        <w:ind w:left="2160" w:hanging="360"/>
      </w:pPr>
      <w:rPr>
        <w:rFonts w:ascii="Wingdings" w:hAnsi="Wingdings" w:hint="default"/>
      </w:rPr>
    </w:lvl>
    <w:lvl w:ilvl="3" w:tplc="FEFE164C">
      <w:start w:val="1"/>
      <w:numFmt w:val="bullet"/>
      <w:lvlText w:val=""/>
      <w:lvlJc w:val="left"/>
      <w:pPr>
        <w:ind w:left="2880" w:hanging="360"/>
      </w:pPr>
      <w:rPr>
        <w:rFonts w:ascii="Symbol" w:hAnsi="Symbol" w:hint="default"/>
      </w:rPr>
    </w:lvl>
    <w:lvl w:ilvl="4" w:tplc="A6023FAC">
      <w:start w:val="1"/>
      <w:numFmt w:val="bullet"/>
      <w:lvlText w:val="o"/>
      <w:lvlJc w:val="left"/>
      <w:pPr>
        <w:ind w:left="3600" w:hanging="360"/>
      </w:pPr>
      <w:rPr>
        <w:rFonts w:ascii="Courier New" w:hAnsi="Courier New" w:hint="default"/>
      </w:rPr>
    </w:lvl>
    <w:lvl w:ilvl="5" w:tplc="099E6B4C">
      <w:start w:val="1"/>
      <w:numFmt w:val="bullet"/>
      <w:lvlText w:val=""/>
      <w:lvlJc w:val="left"/>
      <w:pPr>
        <w:ind w:left="4320" w:hanging="360"/>
      </w:pPr>
      <w:rPr>
        <w:rFonts w:ascii="Wingdings" w:hAnsi="Wingdings" w:hint="default"/>
      </w:rPr>
    </w:lvl>
    <w:lvl w:ilvl="6" w:tplc="C5D62504">
      <w:start w:val="1"/>
      <w:numFmt w:val="bullet"/>
      <w:lvlText w:val=""/>
      <w:lvlJc w:val="left"/>
      <w:pPr>
        <w:ind w:left="5040" w:hanging="360"/>
      </w:pPr>
      <w:rPr>
        <w:rFonts w:ascii="Symbol" w:hAnsi="Symbol" w:hint="default"/>
      </w:rPr>
    </w:lvl>
    <w:lvl w:ilvl="7" w:tplc="5D3647BA">
      <w:start w:val="1"/>
      <w:numFmt w:val="bullet"/>
      <w:lvlText w:val="o"/>
      <w:lvlJc w:val="left"/>
      <w:pPr>
        <w:ind w:left="5760" w:hanging="360"/>
      </w:pPr>
      <w:rPr>
        <w:rFonts w:ascii="Courier New" w:hAnsi="Courier New" w:hint="default"/>
      </w:rPr>
    </w:lvl>
    <w:lvl w:ilvl="8" w:tplc="1EC60EC8">
      <w:start w:val="1"/>
      <w:numFmt w:val="bullet"/>
      <w:lvlText w:val=""/>
      <w:lvlJc w:val="left"/>
      <w:pPr>
        <w:ind w:left="6480" w:hanging="360"/>
      </w:pPr>
      <w:rPr>
        <w:rFonts w:ascii="Wingdings" w:hAnsi="Wingdings" w:hint="default"/>
      </w:rPr>
    </w:lvl>
  </w:abstractNum>
  <w:abstractNum w:abstractNumId="2" w15:restartNumberingAfterBreak="0">
    <w:nsid w:val="05AD3271"/>
    <w:multiLevelType w:val="singleLevel"/>
    <w:tmpl w:val="00000000"/>
    <w:lvl w:ilvl="0">
      <w:start w:val="1"/>
      <w:numFmt w:val="decimal"/>
      <w:lvlText w:val="%1."/>
      <w:lvlJc w:val="left"/>
      <w:pPr>
        <w:tabs>
          <w:tab w:val="num" w:pos="720"/>
        </w:tabs>
        <w:ind w:left="720" w:hanging="360"/>
      </w:pPr>
      <w:rPr>
        <w:rFonts w:ascii="Calibri" w:eastAsia="Calibri" w:hAnsi="Calibri" w:cs="Calibri" w:hint="default"/>
        <w:b w:val="0"/>
        <w:i w:val="0"/>
        <w:strike w:val="0"/>
        <w:color w:val="auto"/>
        <w:position w:val="0"/>
        <w:sz w:val="24"/>
        <w:u w:val="none"/>
        <w:shd w:val="clear" w:color="auto" w:fill="auto"/>
      </w:rPr>
    </w:lvl>
  </w:abstractNum>
  <w:abstractNum w:abstractNumId="3" w15:restartNumberingAfterBreak="0">
    <w:nsid w:val="05ED782A"/>
    <w:multiLevelType w:val="singleLevel"/>
    <w:tmpl w:val="00000000"/>
    <w:lvl w:ilvl="0">
      <w:start w:val="2"/>
      <w:numFmt w:val="decimal"/>
      <w:lvlText w:val="%1."/>
      <w:lvlJc w:val="left"/>
      <w:pPr>
        <w:tabs>
          <w:tab w:val="num" w:pos="720"/>
        </w:tabs>
        <w:ind w:left="720" w:hanging="360"/>
      </w:pPr>
      <w:rPr>
        <w:rFonts w:ascii="Calibri" w:eastAsia="Calibri" w:hAnsi="Calibri" w:cs="Calibri" w:hint="default"/>
        <w:b w:val="0"/>
        <w:i w:val="0"/>
        <w:strike w:val="0"/>
        <w:color w:val="000000"/>
        <w:position w:val="0"/>
        <w:sz w:val="24"/>
        <w:u w:val="none"/>
        <w:shd w:val="clear" w:color="auto" w:fill="auto"/>
      </w:rPr>
    </w:lvl>
  </w:abstractNum>
  <w:abstractNum w:abstractNumId="4" w15:restartNumberingAfterBreak="0">
    <w:nsid w:val="0620BF77"/>
    <w:multiLevelType w:val="singleLevel"/>
    <w:tmpl w:val="00000000"/>
    <w:lvl w:ilvl="0">
      <w:start w:val="2"/>
      <w:numFmt w:val="decimal"/>
      <w:lvlText w:val="%1."/>
      <w:lvlJc w:val="left"/>
      <w:pPr>
        <w:tabs>
          <w:tab w:val="num" w:pos="720"/>
        </w:tabs>
        <w:ind w:left="720" w:hanging="360"/>
      </w:pPr>
      <w:rPr>
        <w:rFonts w:ascii="Calibri" w:eastAsia="Calibri" w:hAnsi="Calibri" w:cs="Calibri" w:hint="default"/>
        <w:b w:val="0"/>
        <w:i w:val="0"/>
        <w:strike w:val="0"/>
        <w:color w:val="000000"/>
        <w:position w:val="0"/>
        <w:sz w:val="24"/>
        <w:u w:val="none"/>
        <w:shd w:val="clear" w:color="auto" w:fill="auto"/>
      </w:rPr>
    </w:lvl>
  </w:abstractNum>
  <w:abstractNum w:abstractNumId="5" w15:restartNumberingAfterBreak="0">
    <w:nsid w:val="070A4113"/>
    <w:multiLevelType w:val="hybridMultilevel"/>
    <w:tmpl w:val="5F18A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65964C"/>
    <w:multiLevelType w:val="singleLevel"/>
    <w:tmpl w:val="00000000"/>
    <w:lvl w:ilvl="0">
      <w:start w:val="1"/>
      <w:numFmt w:val="decimal"/>
      <w:lvlText w:val="%1."/>
      <w:lvlJc w:val="left"/>
      <w:pPr>
        <w:tabs>
          <w:tab w:val="num" w:pos="720"/>
        </w:tabs>
        <w:ind w:left="720" w:hanging="360"/>
      </w:pPr>
      <w:rPr>
        <w:rFonts w:ascii="Calibri" w:eastAsia="Calibri" w:hAnsi="Calibri" w:cs="Calibri" w:hint="default"/>
        <w:b/>
        <w:i w:val="0"/>
        <w:strike w:val="0"/>
        <w:color w:val="auto"/>
        <w:position w:val="0"/>
        <w:sz w:val="24"/>
        <w:u w:val="none"/>
        <w:shd w:val="clear" w:color="auto" w:fill="auto"/>
      </w:rPr>
    </w:lvl>
  </w:abstractNum>
  <w:abstractNum w:abstractNumId="7" w15:restartNumberingAfterBreak="0">
    <w:nsid w:val="0ABE419A"/>
    <w:multiLevelType w:val="hybridMultilevel"/>
    <w:tmpl w:val="116E09AC"/>
    <w:lvl w:ilvl="0" w:tplc="0E287AF6">
      <w:start w:val="1"/>
      <w:numFmt w:val="decimal"/>
      <w:lvlText w:val="%1."/>
      <w:lvlJc w:val="left"/>
      <w:pPr>
        <w:ind w:left="720" w:hanging="360"/>
      </w:pPr>
      <w:rPr>
        <w:rFonts w:hint="default"/>
      </w:rPr>
    </w:lvl>
    <w:lvl w:ilvl="1" w:tplc="AE72C1E2">
      <w:start w:val="1"/>
      <w:numFmt w:val="bullet"/>
      <w:lvlText w:val="o"/>
      <w:lvlJc w:val="left"/>
      <w:pPr>
        <w:ind w:left="1440" w:hanging="360"/>
      </w:pPr>
      <w:rPr>
        <w:rFonts w:ascii="Courier New" w:hAnsi="Courier New" w:hint="default"/>
      </w:rPr>
    </w:lvl>
    <w:lvl w:ilvl="2" w:tplc="AF3627E6">
      <w:start w:val="1"/>
      <w:numFmt w:val="bullet"/>
      <w:lvlText w:val=""/>
      <w:lvlJc w:val="left"/>
      <w:pPr>
        <w:ind w:left="2160" w:hanging="360"/>
      </w:pPr>
      <w:rPr>
        <w:rFonts w:ascii="Wingdings" w:hAnsi="Wingdings" w:hint="default"/>
      </w:rPr>
    </w:lvl>
    <w:lvl w:ilvl="3" w:tplc="E6B41410">
      <w:start w:val="1"/>
      <w:numFmt w:val="bullet"/>
      <w:lvlText w:val=""/>
      <w:lvlJc w:val="left"/>
      <w:pPr>
        <w:ind w:left="2880" w:hanging="360"/>
      </w:pPr>
      <w:rPr>
        <w:rFonts w:ascii="Symbol" w:hAnsi="Symbol" w:hint="default"/>
      </w:rPr>
    </w:lvl>
    <w:lvl w:ilvl="4" w:tplc="1F44D4B2">
      <w:start w:val="1"/>
      <w:numFmt w:val="bullet"/>
      <w:lvlText w:val="o"/>
      <w:lvlJc w:val="left"/>
      <w:pPr>
        <w:ind w:left="3600" w:hanging="360"/>
      </w:pPr>
      <w:rPr>
        <w:rFonts w:ascii="Courier New" w:hAnsi="Courier New" w:hint="default"/>
      </w:rPr>
    </w:lvl>
    <w:lvl w:ilvl="5" w:tplc="5DD2B83C">
      <w:start w:val="1"/>
      <w:numFmt w:val="bullet"/>
      <w:lvlText w:val=""/>
      <w:lvlJc w:val="left"/>
      <w:pPr>
        <w:ind w:left="4320" w:hanging="360"/>
      </w:pPr>
      <w:rPr>
        <w:rFonts w:ascii="Wingdings" w:hAnsi="Wingdings" w:hint="default"/>
      </w:rPr>
    </w:lvl>
    <w:lvl w:ilvl="6" w:tplc="7C04119C">
      <w:start w:val="1"/>
      <w:numFmt w:val="bullet"/>
      <w:lvlText w:val=""/>
      <w:lvlJc w:val="left"/>
      <w:pPr>
        <w:ind w:left="5040" w:hanging="360"/>
      </w:pPr>
      <w:rPr>
        <w:rFonts w:ascii="Symbol" w:hAnsi="Symbol" w:hint="default"/>
      </w:rPr>
    </w:lvl>
    <w:lvl w:ilvl="7" w:tplc="CE5C3C2C">
      <w:start w:val="1"/>
      <w:numFmt w:val="bullet"/>
      <w:lvlText w:val="o"/>
      <w:lvlJc w:val="left"/>
      <w:pPr>
        <w:ind w:left="5760" w:hanging="360"/>
      </w:pPr>
      <w:rPr>
        <w:rFonts w:ascii="Courier New" w:hAnsi="Courier New" w:hint="default"/>
      </w:rPr>
    </w:lvl>
    <w:lvl w:ilvl="8" w:tplc="D9C279DE">
      <w:start w:val="1"/>
      <w:numFmt w:val="bullet"/>
      <w:lvlText w:val=""/>
      <w:lvlJc w:val="left"/>
      <w:pPr>
        <w:ind w:left="6480" w:hanging="360"/>
      </w:pPr>
      <w:rPr>
        <w:rFonts w:ascii="Wingdings" w:hAnsi="Wingdings" w:hint="default"/>
      </w:rPr>
    </w:lvl>
  </w:abstractNum>
  <w:abstractNum w:abstractNumId="8" w15:restartNumberingAfterBreak="0">
    <w:nsid w:val="0C97E855"/>
    <w:multiLevelType w:val="singleLevel"/>
    <w:tmpl w:val="43DE31F2"/>
    <w:lvl w:ilvl="0">
      <w:start w:val="2"/>
      <w:numFmt w:val="decimal"/>
      <w:lvlText w:val="%1."/>
      <w:lvlJc w:val="left"/>
      <w:pPr>
        <w:tabs>
          <w:tab w:val="num" w:pos="720"/>
        </w:tabs>
        <w:ind w:left="720" w:hanging="360"/>
      </w:pPr>
      <w:rPr>
        <w:rFonts w:ascii="Calibri" w:eastAsia="Calibri" w:hAnsi="Calibri" w:cs="Calibri" w:hint="default"/>
        <w:b/>
        <w:i w:val="0"/>
        <w:strike w:val="0"/>
        <w:color w:val="auto"/>
        <w:position w:val="0"/>
        <w:sz w:val="24"/>
        <w:u w:val="none"/>
        <w:shd w:val="clear" w:color="auto" w:fill="auto"/>
      </w:rPr>
    </w:lvl>
  </w:abstractNum>
  <w:abstractNum w:abstractNumId="9" w15:restartNumberingAfterBreak="0">
    <w:nsid w:val="0DED01D3"/>
    <w:multiLevelType w:val="hybridMultilevel"/>
    <w:tmpl w:val="5010F3F4"/>
    <w:lvl w:ilvl="0" w:tplc="4630015C">
      <w:start w:val="5"/>
      <w:numFmt w:val="decimal"/>
      <w:lvlText w:val="%1."/>
      <w:lvlJc w:val="left"/>
      <w:pPr>
        <w:tabs>
          <w:tab w:val="num" w:pos="720"/>
        </w:tabs>
        <w:ind w:left="720" w:hanging="360"/>
      </w:pPr>
      <w:rPr>
        <w:rFonts w:ascii="Calibri" w:eastAsia="Calibri" w:hAnsi="Calibri" w:cs="Calibri" w:hint="default"/>
        <w:b w:val="0"/>
        <w:i w:val="0"/>
        <w:strike w:val="0"/>
        <w:color w:val="000000"/>
        <w:position w:val="0"/>
        <w:sz w:val="24"/>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06EA895"/>
    <w:multiLevelType w:val="singleLevel"/>
    <w:tmpl w:val="00000000"/>
    <w:lvl w:ilvl="0">
      <w:start w:val="1"/>
      <w:numFmt w:val="decimal"/>
      <w:lvlText w:val="%1."/>
      <w:lvlJc w:val="left"/>
      <w:pPr>
        <w:tabs>
          <w:tab w:val="num" w:pos="720"/>
        </w:tabs>
        <w:ind w:left="720" w:hanging="360"/>
      </w:pPr>
      <w:rPr>
        <w:rFonts w:ascii="Calibri" w:eastAsia="Calibri" w:hAnsi="Calibri" w:cs="Calibri" w:hint="default"/>
        <w:b/>
        <w:i w:val="0"/>
        <w:strike w:val="0"/>
        <w:color w:val="auto"/>
        <w:position w:val="0"/>
        <w:sz w:val="24"/>
        <w:u w:val="none"/>
        <w:shd w:val="clear" w:color="auto" w:fill="auto"/>
      </w:rPr>
    </w:lvl>
  </w:abstractNum>
  <w:abstractNum w:abstractNumId="11" w15:restartNumberingAfterBreak="0">
    <w:nsid w:val="13FD9BB5"/>
    <w:multiLevelType w:val="singleLevel"/>
    <w:tmpl w:val="00000000"/>
    <w:lvl w:ilvl="0">
      <w:start w:val="1"/>
      <w:numFmt w:val="decimal"/>
      <w:lvlText w:val="%1."/>
      <w:lvlJc w:val="left"/>
      <w:pPr>
        <w:tabs>
          <w:tab w:val="num" w:pos="720"/>
        </w:tabs>
        <w:ind w:left="720" w:hanging="360"/>
      </w:pPr>
      <w:rPr>
        <w:rFonts w:ascii="Calibri" w:eastAsia="Calibri" w:hAnsi="Calibri" w:cs="Calibri" w:hint="default"/>
        <w:b w:val="0"/>
        <w:i w:val="0"/>
        <w:strike w:val="0"/>
        <w:color w:val="auto"/>
        <w:position w:val="0"/>
        <w:sz w:val="22"/>
        <w:u w:val="none"/>
        <w:shd w:val="clear" w:color="auto" w:fill="auto"/>
      </w:rPr>
    </w:lvl>
  </w:abstractNum>
  <w:abstractNum w:abstractNumId="12" w15:restartNumberingAfterBreak="0">
    <w:nsid w:val="16E2ABD9"/>
    <w:multiLevelType w:val="singleLevel"/>
    <w:tmpl w:val="66DC9C80"/>
    <w:lvl w:ilvl="0">
      <w:start w:val="2"/>
      <w:numFmt w:val="decimal"/>
      <w:lvlText w:val="%1."/>
      <w:lvlJc w:val="left"/>
      <w:pPr>
        <w:tabs>
          <w:tab w:val="num" w:pos="720"/>
        </w:tabs>
        <w:ind w:left="720" w:hanging="360"/>
      </w:pPr>
      <w:rPr>
        <w:rFonts w:ascii="Calibri" w:eastAsia="Calibri" w:hAnsi="Calibri" w:cs="Calibri" w:hint="default"/>
        <w:b w:val="0"/>
        <w:i w:val="0"/>
        <w:strike w:val="0"/>
        <w:color w:val="auto"/>
        <w:position w:val="0"/>
        <w:sz w:val="24"/>
        <w:u w:val="none"/>
        <w:shd w:val="clear" w:color="auto" w:fill="auto"/>
      </w:rPr>
    </w:lvl>
  </w:abstractNum>
  <w:abstractNum w:abstractNumId="13" w15:restartNumberingAfterBreak="0">
    <w:nsid w:val="18EFAE16"/>
    <w:multiLevelType w:val="singleLevel"/>
    <w:tmpl w:val="00000000"/>
    <w:lvl w:ilvl="0">
      <w:start w:val="1"/>
      <w:numFmt w:val="bullet"/>
      <w:lvlText w:val="•"/>
      <w:lvlJc w:val="left"/>
      <w:pPr>
        <w:tabs>
          <w:tab w:val="num" w:pos="1139"/>
        </w:tabs>
        <w:ind w:left="1139" w:hanging="425"/>
      </w:pPr>
      <w:rPr>
        <w:rFonts w:ascii="Ariall" w:eastAsia="Ariall" w:hAnsi="Ariall" w:cs="Ariall" w:hint="default"/>
        <w:b/>
        <w:i w:val="0"/>
        <w:strike w:val="0"/>
        <w:color w:val="000000"/>
        <w:position w:val="0"/>
        <w:sz w:val="24"/>
        <w:u w:val="none"/>
        <w:shd w:val="clear" w:color="auto" w:fill="auto"/>
      </w:rPr>
    </w:lvl>
  </w:abstractNum>
  <w:abstractNum w:abstractNumId="14" w15:restartNumberingAfterBreak="0">
    <w:nsid w:val="18F00531"/>
    <w:multiLevelType w:val="hybridMultilevel"/>
    <w:tmpl w:val="22686F1C"/>
    <w:lvl w:ilvl="0" w:tplc="67A0C066">
      <w:start w:val="1"/>
      <w:numFmt w:val="decimal"/>
      <w:lvlText w:val="%1."/>
      <w:lvlJc w:val="left"/>
      <w:pPr>
        <w:ind w:left="720" w:hanging="360"/>
      </w:pPr>
    </w:lvl>
    <w:lvl w:ilvl="1" w:tplc="C02AB844" w:tentative="1">
      <w:start w:val="1"/>
      <w:numFmt w:val="lowerLetter"/>
      <w:lvlText w:val="%2."/>
      <w:lvlJc w:val="left"/>
      <w:pPr>
        <w:ind w:left="1440" w:hanging="360"/>
      </w:pPr>
    </w:lvl>
    <w:lvl w:ilvl="2" w:tplc="7E449916" w:tentative="1">
      <w:start w:val="1"/>
      <w:numFmt w:val="lowerRoman"/>
      <w:lvlText w:val="%3."/>
      <w:lvlJc w:val="right"/>
      <w:pPr>
        <w:ind w:left="2160" w:hanging="180"/>
      </w:pPr>
    </w:lvl>
    <w:lvl w:ilvl="3" w:tplc="5D703024" w:tentative="1">
      <w:start w:val="1"/>
      <w:numFmt w:val="decimal"/>
      <w:lvlText w:val="%4."/>
      <w:lvlJc w:val="left"/>
      <w:pPr>
        <w:ind w:left="2880" w:hanging="360"/>
      </w:pPr>
    </w:lvl>
    <w:lvl w:ilvl="4" w:tplc="63AC36EC" w:tentative="1">
      <w:start w:val="1"/>
      <w:numFmt w:val="lowerLetter"/>
      <w:lvlText w:val="%5."/>
      <w:lvlJc w:val="left"/>
      <w:pPr>
        <w:ind w:left="3600" w:hanging="360"/>
      </w:pPr>
    </w:lvl>
    <w:lvl w:ilvl="5" w:tplc="44F27738" w:tentative="1">
      <w:start w:val="1"/>
      <w:numFmt w:val="lowerRoman"/>
      <w:lvlText w:val="%6."/>
      <w:lvlJc w:val="right"/>
      <w:pPr>
        <w:ind w:left="4320" w:hanging="180"/>
      </w:pPr>
    </w:lvl>
    <w:lvl w:ilvl="6" w:tplc="4344DFA6" w:tentative="1">
      <w:start w:val="1"/>
      <w:numFmt w:val="decimal"/>
      <w:lvlText w:val="%7."/>
      <w:lvlJc w:val="left"/>
      <w:pPr>
        <w:ind w:left="5040" w:hanging="360"/>
      </w:pPr>
    </w:lvl>
    <w:lvl w:ilvl="7" w:tplc="8F3086C4" w:tentative="1">
      <w:start w:val="1"/>
      <w:numFmt w:val="lowerLetter"/>
      <w:lvlText w:val="%8."/>
      <w:lvlJc w:val="left"/>
      <w:pPr>
        <w:ind w:left="5760" w:hanging="360"/>
      </w:pPr>
    </w:lvl>
    <w:lvl w:ilvl="8" w:tplc="A42EEE06" w:tentative="1">
      <w:start w:val="1"/>
      <w:numFmt w:val="lowerRoman"/>
      <w:lvlText w:val="%9."/>
      <w:lvlJc w:val="right"/>
      <w:pPr>
        <w:ind w:left="6480" w:hanging="180"/>
      </w:pPr>
    </w:lvl>
  </w:abstractNum>
  <w:abstractNum w:abstractNumId="15" w15:restartNumberingAfterBreak="0">
    <w:nsid w:val="1939496C"/>
    <w:multiLevelType w:val="hybridMultilevel"/>
    <w:tmpl w:val="1506FB8C"/>
    <w:lvl w:ilvl="0" w:tplc="4E98B24C">
      <w:start w:val="2"/>
      <w:numFmt w:val="decimal"/>
      <w:lvlText w:val="%1."/>
      <w:lvlJc w:val="left"/>
      <w:pPr>
        <w:tabs>
          <w:tab w:val="num" w:pos="720"/>
        </w:tabs>
        <w:ind w:left="720" w:hanging="360"/>
      </w:pPr>
      <w:rPr>
        <w:rFonts w:ascii="Calibri" w:eastAsia="Calibri" w:hAnsi="Calibri" w:cs="Calibri" w:hint="default"/>
        <w:b w:val="0"/>
        <w:i w:val="0"/>
        <w:strike w:val="0"/>
        <w:color w:val="000000"/>
        <w:position w:val="0"/>
        <w:sz w:val="24"/>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A401022"/>
    <w:multiLevelType w:val="singleLevel"/>
    <w:tmpl w:val="00000000"/>
    <w:lvl w:ilvl="0">
      <w:start w:val="1"/>
      <w:numFmt w:val="decimal"/>
      <w:lvlText w:val="%1."/>
      <w:lvlJc w:val="left"/>
      <w:pPr>
        <w:tabs>
          <w:tab w:val="num" w:pos="720"/>
        </w:tabs>
        <w:ind w:left="720" w:hanging="360"/>
      </w:pPr>
      <w:rPr>
        <w:rFonts w:ascii="Calibri" w:eastAsia="Calibri" w:hAnsi="Calibri" w:cs="Calibri" w:hint="default"/>
        <w:b w:val="0"/>
        <w:i w:val="0"/>
        <w:strike w:val="0"/>
        <w:color w:val="auto"/>
        <w:position w:val="0"/>
        <w:sz w:val="24"/>
        <w:u w:val="none"/>
        <w:shd w:val="clear" w:color="auto" w:fill="auto"/>
      </w:rPr>
    </w:lvl>
  </w:abstractNum>
  <w:abstractNum w:abstractNumId="17" w15:restartNumberingAfterBreak="0">
    <w:nsid w:val="1B287905"/>
    <w:multiLevelType w:val="hybridMultilevel"/>
    <w:tmpl w:val="F1A275E6"/>
    <w:lvl w:ilvl="0" w:tplc="F3F49662">
      <w:start w:val="1"/>
      <w:numFmt w:val="decimal"/>
      <w:lvlText w:val="%1."/>
      <w:lvlJc w:val="left"/>
      <w:pPr>
        <w:tabs>
          <w:tab w:val="num" w:pos="720"/>
        </w:tabs>
        <w:ind w:left="720" w:hanging="360"/>
      </w:pPr>
      <w:rPr>
        <w:rFonts w:ascii="Calibri" w:eastAsia="Calibri" w:hAnsi="Calibri" w:cs="Calibri" w:hint="default"/>
        <w:b w:val="0"/>
        <w:i w:val="0"/>
        <w:strike w:val="0"/>
        <w:color w:val="000000"/>
        <w:position w:val="0"/>
        <w:sz w:val="24"/>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B3F9B47"/>
    <w:multiLevelType w:val="singleLevel"/>
    <w:tmpl w:val="00000000"/>
    <w:lvl w:ilvl="0">
      <w:start w:val="1"/>
      <w:numFmt w:val="decimal"/>
      <w:lvlText w:val="%1."/>
      <w:lvlJc w:val="left"/>
      <w:pPr>
        <w:tabs>
          <w:tab w:val="num" w:pos="720"/>
        </w:tabs>
        <w:ind w:left="720" w:hanging="360"/>
      </w:pPr>
      <w:rPr>
        <w:rFonts w:ascii="Calibri" w:eastAsia="Calibri" w:hAnsi="Calibri" w:cs="Calibri" w:hint="default"/>
        <w:b w:val="0"/>
        <w:i w:val="0"/>
        <w:strike w:val="0"/>
        <w:color w:val="000000"/>
        <w:position w:val="0"/>
        <w:sz w:val="24"/>
        <w:u w:val="none"/>
        <w:shd w:val="clear" w:color="auto" w:fill="auto"/>
      </w:rPr>
    </w:lvl>
  </w:abstractNum>
  <w:abstractNum w:abstractNumId="19" w15:restartNumberingAfterBreak="0">
    <w:nsid w:val="1BC625B2"/>
    <w:multiLevelType w:val="singleLevel"/>
    <w:tmpl w:val="00000000"/>
    <w:lvl w:ilvl="0">
      <w:start w:val="1"/>
      <w:numFmt w:val="decimal"/>
      <w:lvlText w:val="%1."/>
      <w:lvlJc w:val="left"/>
      <w:pPr>
        <w:tabs>
          <w:tab w:val="num" w:pos="720"/>
        </w:tabs>
        <w:ind w:left="720" w:hanging="360"/>
      </w:pPr>
      <w:rPr>
        <w:rFonts w:ascii="Calibri" w:eastAsia="Calibri" w:hAnsi="Calibri" w:cs="Calibri" w:hint="default"/>
        <w:b w:val="0"/>
        <w:i w:val="0"/>
        <w:strike w:val="0"/>
        <w:color w:val="auto"/>
        <w:position w:val="0"/>
        <w:sz w:val="24"/>
        <w:u w:val="none"/>
        <w:shd w:val="clear" w:color="auto" w:fill="auto"/>
      </w:rPr>
    </w:lvl>
  </w:abstractNum>
  <w:abstractNum w:abstractNumId="20" w15:restartNumberingAfterBreak="0">
    <w:nsid w:val="1C91F468"/>
    <w:multiLevelType w:val="hybridMultilevel"/>
    <w:tmpl w:val="00000000"/>
    <w:lvl w:ilvl="0" w:tplc="23FA7D86">
      <w:start w:val="1"/>
      <w:numFmt w:val="bullet"/>
      <w:lvlText w:val=""/>
      <w:lvlJc w:val="left"/>
      <w:pPr>
        <w:ind w:left="720" w:hanging="360"/>
      </w:pPr>
      <w:rPr>
        <w:rFonts w:ascii="Symbol" w:hAnsi="Symbol" w:hint="default"/>
      </w:rPr>
    </w:lvl>
    <w:lvl w:ilvl="1" w:tplc="101A3460">
      <w:start w:val="1"/>
      <w:numFmt w:val="bullet"/>
      <w:lvlText w:val="o"/>
      <w:lvlJc w:val="left"/>
      <w:pPr>
        <w:ind w:left="1440" w:hanging="360"/>
      </w:pPr>
      <w:rPr>
        <w:rFonts w:ascii="Courier New" w:hAnsi="Courier New" w:hint="default"/>
      </w:rPr>
    </w:lvl>
    <w:lvl w:ilvl="2" w:tplc="CAACC8F6">
      <w:start w:val="1"/>
      <w:numFmt w:val="bullet"/>
      <w:lvlText w:val=""/>
      <w:lvlJc w:val="left"/>
      <w:pPr>
        <w:ind w:left="2160" w:hanging="360"/>
      </w:pPr>
      <w:rPr>
        <w:rFonts w:ascii="Wingdings" w:hAnsi="Wingdings" w:hint="default"/>
      </w:rPr>
    </w:lvl>
    <w:lvl w:ilvl="3" w:tplc="0DAA97C6">
      <w:start w:val="1"/>
      <w:numFmt w:val="bullet"/>
      <w:lvlText w:val=""/>
      <w:lvlJc w:val="left"/>
      <w:pPr>
        <w:ind w:left="2880" w:hanging="360"/>
      </w:pPr>
      <w:rPr>
        <w:rFonts w:ascii="Symbol" w:hAnsi="Symbol" w:hint="default"/>
      </w:rPr>
    </w:lvl>
    <w:lvl w:ilvl="4" w:tplc="08A84FB6">
      <w:start w:val="1"/>
      <w:numFmt w:val="bullet"/>
      <w:lvlText w:val="o"/>
      <w:lvlJc w:val="left"/>
      <w:pPr>
        <w:ind w:left="3600" w:hanging="360"/>
      </w:pPr>
      <w:rPr>
        <w:rFonts w:ascii="Courier New" w:hAnsi="Courier New" w:hint="default"/>
      </w:rPr>
    </w:lvl>
    <w:lvl w:ilvl="5" w:tplc="8F1E1CC8">
      <w:start w:val="1"/>
      <w:numFmt w:val="bullet"/>
      <w:lvlText w:val=""/>
      <w:lvlJc w:val="left"/>
      <w:pPr>
        <w:ind w:left="4320" w:hanging="360"/>
      </w:pPr>
      <w:rPr>
        <w:rFonts w:ascii="Wingdings" w:hAnsi="Wingdings" w:hint="default"/>
      </w:rPr>
    </w:lvl>
    <w:lvl w:ilvl="6" w:tplc="828474B2">
      <w:start w:val="1"/>
      <w:numFmt w:val="bullet"/>
      <w:lvlText w:val=""/>
      <w:lvlJc w:val="left"/>
      <w:pPr>
        <w:ind w:left="5040" w:hanging="360"/>
      </w:pPr>
      <w:rPr>
        <w:rFonts w:ascii="Symbol" w:hAnsi="Symbol" w:hint="default"/>
      </w:rPr>
    </w:lvl>
    <w:lvl w:ilvl="7" w:tplc="2FB21D62">
      <w:start w:val="1"/>
      <w:numFmt w:val="bullet"/>
      <w:lvlText w:val="o"/>
      <w:lvlJc w:val="left"/>
      <w:pPr>
        <w:ind w:left="5760" w:hanging="360"/>
      </w:pPr>
      <w:rPr>
        <w:rFonts w:ascii="Courier New" w:hAnsi="Courier New" w:hint="default"/>
      </w:rPr>
    </w:lvl>
    <w:lvl w:ilvl="8" w:tplc="B074F0AE">
      <w:start w:val="1"/>
      <w:numFmt w:val="bullet"/>
      <w:lvlText w:val=""/>
      <w:lvlJc w:val="left"/>
      <w:pPr>
        <w:ind w:left="6480" w:hanging="360"/>
      </w:pPr>
      <w:rPr>
        <w:rFonts w:ascii="Wingdings" w:hAnsi="Wingdings" w:hint="default"/>
      </w:rPr>
    </w:lvl>
  </w:abstractNum>
  <w:abstractNum w:abstractNumId="21" w15:restartNumberingAfterBreak="0">
    <w:nsid w:val="1D86479A"/>
    <w:multiLevelType w:val="hybridMultilevel"/>
    <w:tmpl w:val="22686F1C"/>
    <w:lvl w:ilvl="0" w:tplc="2D020C42">
      <w:start w:val="1"/>
      <w:numFmt w:val="decimal"/>
      <w:lvlText w:val="%1."/>
      <w:lvlJc w:val="left"/>
      <w:pPr>
        <w:ind w:left="720" w:hanging="360"/>
      </w:pPr>
    </w:lvl>
    <w:lvl w:ilvl="1" w:tplc="9CBEB51C" w:tentative="1">
      <w:start w:val="1"/>
      <w:numFmt w:val="lowerLetter"/>
      <w:lvlText w:val="%2."/>
      <w:lvlJc w:val="left"/>
      <w:pPr>
        <w:ind w:left="1440" w:hanging="360"/>
      </w:pPr>
    </w:lvl>
    <w:lvl w:ilvl="2" w:tplc="A6E8B398" w:tentative="1">
      <w:start w:val="1"/>
      <w:numFmt w:val="lowerRoman"/>
      <w:lvlText w:val="%3."/>
      <w:lvlJc w:val="right"/>
      <w:pPr>
        <w:ind w:left="2160" w:hanging="180"/>
      </w:pPr>
    </w:lvl>
    <w:lvl w:ilvl="3" w:tplc="61F0BAB0" w:tentative="1">
      <w:start w:val="1"/>
      <w:numFmt w:val="decimal"/>
      <w:lvlText w:val="%4."/>
      <w:lvlJc w:val="left"/>
      <w:pPr>
        <w:ind w:left="2880" w:hanging="360"/>
      </w:pPr>
    </w:lvl>
    <w:lvl w:ilvl="4" w:tplc="AAA06B9E" w:tentative="1">
      <w:start w:val="1"/>
      <w:numFmt w:val="lowerLetter"/>
      <w:lvlText w:val="%5."/>
      <w:lvlJc w:val="left"/>
      <w:pPr>
        <w:ind w:left="3600" w:hanging="360"/>
      </w:pPr>
    </w:lvl>
    <w:lvl w:ilvl="5" w:tplc="1872533C" w:tentative="1">
      <w:start w:val="1"/>
      <w:numFmt w:val="lowerRoman"/>
      <w:lvlText w:val="%6."/>
      <w:lvlJc w:val="right"/>
      <w:pPr>
        <w:ind w:left="4320" w:hanging="180"/>
      </w:pPr>
    </w:lvl>
    <w:lvl w:ilvl="6" w:tplc="B2BC68E4" w:tentative="1">
      <w:start w:val="1"/>
      <w:numFmt w:val="decimal"/>
      <w:lvlText w:val="%7."/>
      <w:lvlJc w:val="left"/>
      <w:pPr>
        <w:ind w:left="5040" w:hanging="360"/>
      </w:pPr>
    </w:lvl>
    <w:lvl w:ilvl="7" w:tplc="6F42D46C" w:tentative="1">
      <w:start w:val="1"/>
      <w:numFmt w:val="lowerLetter"/>
      <w:lvlText w:val="%8."/>
      <w:lvlJc w:val="left"/>
      <w:pPr>
        <w:ind w:left="5760" w:hanging="360"/>
      </w:pPr>
    </w:lvl>
    <w:lvl w:ilvl="8" w:tplc="D3108772" w:tentative="1">
      <w:start w:val="1"/>
      <w:numFmt w:val="lowerRoman"/>
      <w:lvlText w:val="%9."/>
      <w:lvlJc w:val="right"/>
      <w:pPr>
        <w:ind w:left="6480" w:hanging="180"/>
      </w:pPr>
    </w:lvl>
  </w:abstractNum>
  <w:abstractNum w:abstractNumId="22" w15:restartNumberingAfterBreak="0">
    <w:nsid w:val="1DA04AA4"/>
    <w:multiLevelType w:val="hybridMultilevel"/>
    <w:tmpl w:val="5656A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DC8AEFD"/>
    <w:multiLevelType w:val="singleLevel"/>
    <w:tmpl w:val="00000000"/>
    <w:lvl w:ilvl="0">
      <w:start w:val="5"/>
      <w:numFmt w:val="decimal"/>
      <w:lvlText w:val="%1."/>
      <w:lvlJc w:val="left"/>
      <w:pPr>
        <w:tabs>
          <w:tab w:val="num" w:pos="720"/>
        </w:tabs>
        <w:ind w:left="720" w:hanging="360"/>
      </w:pPr>
      <w:rPr>
        <w:rFonts w:ascii="Calibri" w:eastAsia="Calibri" w:hAnsi="Calibri" w:cs="Calibri" w:hint="default"/>
        <w:b w:val="0"/>
        <w:i w:val="0"/>
        <w:strike w:val="0"/>
        <w:color w:val="000000"/>
        <w:position w:val="0"/>
        <w:sz w:val="24"/>
        <w:u w:val="none"/>
        <w:shd w:val="clear" w:color="auto" w:fill="auto"/>
      </w:rPr>
    </w:lvl>
  </w:abstractNum>
  <w:abstractNum w:abstractNumId="24" w15:restartNumberingAfterBreak="0">
    <w:nsid w:val="22748C5A"/>
    <w:multiLevelType w:val="multilevel"/>
    <w:tmpl w:val="00000000"/>
    <w:lvl w:ilvl="0">
      <w:start w:val="1"/>
      <w:numFmt w:val="bullet"/>
      <w:lvlText w:val="•"/>
      <w:lvlJc w:val="left"/>
      <w:pPr>
        <w:tabs>
          <w:tab w:val="num" w:pos="1139"/>
        </w:tabs>
        <w:ind w:left="1139" w:hanging="425"/>
      </w:pPr>
      <w:rPr>
        <w:rFonts w:ascii="Ariall" w:eastAsia="Ariall" w:hAnsi="Ariall" w:cs="Ariall" w:hint="default"/>
        <w:b w:val="0"/>
        <w:i w:val="0"/>
        <w:strike w:val="0"/>
        <w:color w:val="000000"/>
        <w:position w:val="0"/>
        <w:sz w:val="24"/>
        <w:u w:val="none"/>
        <w:shd w:val="clear" w:color="auto" w:fill="auto"/>
      </w:rPr>
    </w:lvl>
    <w:lvl w:ilvl="1">
      <w:start w:val="1"/>
      <w:numFmt w:val="bullet"/>
      <w:lvlText w:val="•"/>
      <w:lvlJc w:val="left"/>
      <w:pPr>
        <w:tabs>
          <w:tab w:val="num" w:pos="1134"/>
        </w:tabs>
        <w:ind w:left="1134" w:hanging="420"/>
      </w:pPr>
      <w:rPr>
        <w:rFonts w:ascii="Ariall" w:eastAsia="Ariall" w:hAnsi="Ariall" w:cs="Ariall" w:hint="default"/>
        <w:b w:val="0"/>
        <w:i w:val="0"/>
        <w:strike w:val="0"/>
        <w:color w:val="000000"/>
        <w:position w:val="0"/>
        <w:sz w:val="24"/>
        <w:u w:val="none"/>
        <w:shd w:val="clear" w:color="auto" w:fill="auto"/>
      </w:rPr>
    </w:lvl>
    <w:lvl w:ilvl="2">
      <w:start w:val="1"/>
      <w:numFmt w:val="bullet"/>
      <w:lvlText w:val=""/>
      <w:lvlJc w:val="left"/>
      <w:pPr>
        <w:tabs>
          <w:tab w:val="num" w:pos="1080"/>
        </w:tabs>
        <w:ind w:left="1080" w:hanging="360"/>
      </w:pPr>
    </w:lvl>
    <w:lvl w:ilvl="3">
      <w:start w:val="1"/>
      <w:numFmt w:val="bullet"/>
      <w:lvlText w:val=""/>
      <w:lvlJc w:val="left"/>
      <w:pPr>
        <w:tabs>
          <w:tab w:val="num" w:pos="1440"/>
        </w:tabs>
        <w:ind w:left="1440" w:hanging="360"/>
      </w:pPr>
    </w:lvl>
    <w:lvl w:ilvl="4">
      <w:start w:val="1"/>
      <w:numFmt w:val="bullet"/>
      <w:lvlText w:val=""/>
      <w:lvlJc w:val="left"/>
      <w:pPr>
        <w:tabs>
          <w:tab w:val="num" w:pos="1800"/>
        </w:tabs>
        <w:ind w:left="1800" w:hanging="360"/>
      </w:pPr>
    </w:lvl>
    <w:lvl w:ilvl="5">
      <w:start w:val="1"/>
      <w:numFmt w:val="bullet"/>
      <w:lvlText w:val=""/>
      <w:lvlJc w:val="left"/>
      <w:pPr>
        <w:tabs>
          <w:tab w:val="num" w:pos="2160"/>
        </w:tabs>
        <w:ind w:left="2160" w:hanging="360"/>
      </w:pPr>
    </w:lvl>
    <w:lvl w:ilvl="6">
      <w:start w:val="1"/>
      <w:numFmt w:val="bullet"/>
      <w:lvlText w:val=""/>
      <w:lvlJc w:val="left"/>
      <w:pPr>
        <w:tabs>
          <w:tab w:val="num" w:pos="2520"/>
        </w:tabs>
        <w:ind w:left="2520" w:hanging="360"/>
      </w:pPr>
    </w:lvl>
    <w:lvl w:ilvl="7">
      <w:start w:val="1"/>
      <w:numFmt w:val="bullet"/>
      <w:lvlText w:val=""/>
      <w:lvlJc w:val="left"/>
      <w:pPr>
        <w:tabs>
          <w:tab w:val="num" w:pos="2880"/>
        </w:tabs>
        <w:ind w:left="2880" w:hanging="360"/>
      </w:pPr>
    </w:lvl>
    <w:lvl w:ilvl="8">
      <w:start w:val="1"/>
      <w:numFmt w:val="bullet"/>
      <w:lvlText w:val=""/>
      <w:lvlJc w:val="left"/>
      <w:pPr>
        <w:tabs>
          <w:tab w:val="num" w:pos="3240"/>
        </w:tabs>
        <w:ind w:left="3240" w:hanging="360"/>
      </w:pPr>
    </w:lvl>
  </w:abstractNum>
  <w:abstractNum w:abstractNumId="25" w15:restartNumberingAfterBreak="0">
    <w:nsid w:val="23E53D30"/>
    <w:multiLevelType w:val="hybridMultilevel"/>
    <w:tmpl w:val="2D0C6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591E64C"/>
    <w:multiLevelType w:val="singleLevel"/>
    <w:tmpl w:val="00000000"/>
    <w:lvl w:ilvl="0">
      <w:start w:val="1"/>
      <w:numFmt w:val="decimal"/>
      <w:lvlText w:val="%1."/>
      <w:lvlJc w:val="left"/>
      <w:pPr>
        <w:tabs>
          <w:tab w:val="num" w:pos="720"/>
        </w:tabs>
        <w:ind w:left="720" w:hanging="360"/>
      </w:pPr>
      <w:rPr>
        <w:rFonts w:ascii="Calibri" w:eastAsia="Calibri" w:hAnsi="Calibri" w:cs="Calibri" w:hint="default"/>
        <w:b w:val="0"/>
        <w:i w:val="0"/>
        <w:strike w:val="0"/>
        <w:color w:val="auto"/>
        <w:position w:val="0"/>
        <w:sz w:val="24"/>
        <w:u w:val="none"/>
        <w:shd w:val="clear" w:color="auto" w:fill="auto"/>
      </w:rPr>
    </w:lvl>
  </w:abstractNum>
  <w:abstractNum w:abstractNumId="27" w15:restartNumberingAfterBreak="0">
    <w:nsid w:val="2695DEE3"/>
    <w:multiLevelType w:val="singleLevel"/>
    <w:tmpl w:val="00000000"/>
    <w:lvl w:ilvl="0">
      <w:start w:val="1"/>
      <w:numFmt w:val="decimal"/>
      <w:lvlText w:val="%1."/>
      <w:lvlJc w:val="left"/>
      <w:pPr>
        <w:tabs>
          <w:tab w:val="num" w:pos="720"/>
        </w:tabs>
        <w:ind w:left="720" w:hanging="360"/>
      </w:pPr>
      <w:rPr>
        <w:rFonts w:ascii="Calibri" w:eastAsia="Calibri" w:hAnsi="Calibri" w:cs="Calibri" w:hint="default"/>
        <w:b w:val="0"/>
        <w:i w:val="0"/>
        <w:strike w:val="0"/>
        <w:color w:val="auto"/>
        <w:position w:val="0"/>
        <w:sz w:val="24"/>
        <w:u w:val="none"/>
        <w:shd w:val="clear" w:color="auto" w:fill="auto"/>
      </w:rPr>
    </w:lvl>
  </w:abstractNum>
  <w:abstractNum w:abstractNumId="28" w15:restartNumberingAfterBreak="0">
    <w:nsid w:val="26D739F5"/>
    <w:multiLevelType w:val="singleLevel"/>
    <w:tmpl w:val="00000000"/>
    <w:lvl w:ilvl="0">
      <w:start w:val="1"/>
      <w:numFmt w:val="lowerLetter"/>
      <w:lvlText w:val="%1)"/>
      <w:lvlJc w:val="left"/>
      <w:pPr>
        <w:tabs>
          <w:tab w:val="num" w:pos="1133"/>
        </w:tabs>
        <w:ind w:left="1133" w:hanging="410"/>
      </w:pPr>
      <w:rPr>
        <w:rFonts w:ascii="Calibri" w:eastAsia="Calibri" w:hAnsi="Calibri" w:cs="Calibri" w:hint="default"/>
        <w:b/>
        <w:i w:val="0"/>
        <w:strike w:val="0"/>
        <w:color w:val="auto"/>
        <w:position w:val="0"/>
        <w:sz w:val="24"/>
        <w:u w:val="none"/>
        <w:shd w:val="clear" w:color="auto" w:fill="auto"/>
      </w:rPr>
    </w:lvl>
  </w:abstractNum>
  <w:abstractNum w:abstractNumId="29" w15:restartNumberingAfterBreak="0">
    <w:nsid w:val="26D8572D"/>
    <w:multiLevelType w:val="hybridMultilevel"/>
    <w:tmpl w:val="58FAC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7637C85"/>
    <w:multiLevelType w:val="singleLevel"/>
    <w:tmpl w:val="00000000"/>
    <w:lvl w:ilvl="0">
      <w:start w:val="1"/>
      <w:numFmt w:val="decimal"/>
      <w:lvlText w:val="%1."/>
      <w:lvlJc w:val="left"/>
      <w:pPr>
        <w:tabs>
          <w:tab w:val="num" w:pos="720"/>
        </w:tabs>
        <w:ind w:left="720" w:hanging="360"/>
      </w:pPr>
      <w:rPr>
        <w:rFonts w:ascii="Calibri" w:eastAsia="Calibri" w:hAnsi="Calibri" w:cs="Calibri" w:hint="default"/>
        <w:b w:val="0"/>
        <w:i w:val="0"/>
        <w:strike w:val="0"/>
        <w:color w:val="auto"/>
        <w:position w:val="0"/>
        <w:sz w:val="24"/>
        <w:u w:val="none"/>
        <w:shd w:val="clear" w:color="auto" w:fill="auto"/>
      </w:rPr>
    </w:lvl>
  </w:abstractNum>
  <w:abstractNum w:abstractNumId="31" w15:restartNumberingAfterBreak="0">
    <w:nsid w:val="276FE873"/>
    <w:multiLevelType w:val="singleLevel"/>
    <w:tmpl w:val="00000000"/>
    <w:lvl w:ilvl="0">
      <w:start w:val="1"/>
      <w:numFmt w:val="decimal"/>
      <w:lvlText w:val="%1."/>
      <w:lvlJc w:val="left"/>
      <w:pPr>
        <w:tabs>
          <w:tab w:val="num" w:pos="720"/>
        </w:tabs>
        <w:ind w:left="720" w:hanging="360"/>
      </w:pPr>
      <w:rPr>
        <w:rFonts w:ascii="Calibri" w:eastAsia="Calibri" w:hAnsi="Calibri" w:cs="Calibri" w:hint="default"/>
        <w:b w:val="0"/>
        <w:i w:val="0"/>
        <w:strike w:val="0"/>
        <w:color w:val="000000"/>
        <w:position w:val="0"/>
        <w:sz w:val="24"/>
        <w:u w:val="none"/>
        <w:shd w:val="clear" w:color="auto" w:fill="auto"/>
      </w:rPr>
    </w:lvl>
  </w:abstractNum>
  <w:abstractNum w:abstractNumId="32" w15:restartNumberingAfterBreak="0">
    <w:nsid w:val="280AD9D3"/>
    <w:multiLevelType w:val="singleLevel"/>
    <w:tmpl w:val="00000000"/>
    <w:lvl w:ilvl="0">
      <w:start w:val="3"/>
      <w:numFmt w:val="decimal"/>
      <w:lvlText w:val="%1."/>
      <w:lvlJc w:val="left"/>
      <w:pPr>
        <w:tabs>
          <w:tab w:val="num" w:pos="720"/>
        </w:tabs>
        <w:ind w:left="720" w:hanging="360"/>
      </w:pPr>
      <w:rPr>
        <w:rFonts w:ascii="Calibri" w:eastAsia="Calibri" w:hAnsi="Calibri" w:cs="Calibri" w:hint="default"/>
        <w:b w:val="0"/>
        <w:i w:val="0"/>
        <w:strike w:val="0"/>
        <w:color w:val="auto"/>
        <w:position w:val="0"/>
        <w:sz w:val="22"/>
        <w:u w:val="none"/>
        <w:shd w:val="clear" w:color="auto" w:fill="auto"/>
      </w:rPr>
    </w:lvl>
  </w:abstractNum>
  <w:abstractNum w:abstractNumId="33" w15:restartNumberingAfterBreak="0">
    <w:nsid w:val="2BBA4CE3"/>
    <w:multiLevelType w:val="hybridMultilevel"/>
    <w:tmpl w:val="FFFFFFFF"/>
    <w:lvl w:ilvl="0" w:tplc="081207F4">
      <w:start w:val="2"/>
      <w:numFmt w:val="decimal"/>
      <w:lvlText w:val="%1."/>
      <w:lvlJc w:val="left"/>
      <w:pPr>
        <w:ind w:left="720" w:hanging="360"/>
      </w:pPr>
    </w:lvl>
    <w:lvl w:ilvl="1" w:tplc="9C46AD58">
      <w:start w:val="1"/>
      <w:numFmt w:val="lowerLetter"/>
      <w:lvlText w:val="%2."/>
      <w:lvlJc w:val="left"/>
      <w:pPr>
        <w:ind w:left="1440" w:hanging="360"/>
      </w:pPr>
    </w:lvl>
    <w:lvl w:ilvl="2" w:tplc="94C48AEA">
      <w:start w:val="1"/>
      <w:numFmt w:val="lowerRoman"/>
      <w:lvlText w:val="%3."/>
      <w:lvlJc w:val="right"/>
      <w:pPr>
        <w:ind w:left="2160" w:hanging="180"/>
      </w:pPr>
    </w:lvl>
    <w:lvl w:ilvl="3" w:tplc="B9FA495C">
      <w:start w:val="1"/>
      <w:numFmt w:val="decimal"/>
      <w:lvlText w:val="%4."/>
      <w:lvlJc w:val="left"/>
      <w:pPr>
        <w:ind w:left="2880" w:hanging="360"/>
      </w:pPr>
    </w:lvl>
    <w:lvl w:ilvl="4" w:tplc="E50EFDDC">
      <w:start w:val="1"/>
      <w:numFmt w:val="lowerLetter"/>
      <w:lvlText w:val="%5."/>
      <w:lvlJc w:val="left"/>
      <w:pPr>
        <w:ind w:left="3600" w:hanging="360"/>
      </w:pPr>
    </w:lvl>
    <w:lvl w:ilvl="5" w:tplc="A7D4FC0E">
      <w:start w:val="1"/>
      <w:numFmt w:val="lowerRoman"/>
      <w:lvlText w:val="%6."/>
      <w:lvlJc w:val="right"/>
      <w:pPr>
        <w:ind w:left="4320" w:hanging="180"/>
      </w:pPr>
    </w:lvl>
    <w:lvl w:ilvl="6" w:tplc="4344FCF0">
      <w:start w:val="1"/>
      <w:numFmt w:val="decimal"/>
      <w:lvlText w:val="%7."/>
      <w:lvlJc w:val="left"/>
      <w:pPr>
        <w:ind w:left="5040" w:hanging="360"/>
      </w:pPr>
    </w:lvl>
    <w:lvl w:ilvl="7" w:tplc="34B0CC06">
      <w:start w:val="1"/>
      <w:numFmt w:val="lowerLetter"/>
      <w:lvlText w:val="%8."/>
      <w:lvlJc w:val="left"/>
      <w:pPr>
        <w:ind w:left="5760" w:hanging="360"/>
      </w:pPr>
    </w:lvl>
    <w:lvl w:ilvl="8" w:tplc="9BDCDF0E">
      <w:start w:val="1"/>
      <w:numFmt w:val="lowerRoman"/>
      <w:lvlText w:val="%9."/>
      <w:lvlJc w:val="right"/>
      <w:pPr>
        <w:ind w:left="6480" w:hanging="180"/>
      </w:pPr>
    </w:lvl>
  </w:abstractNum>
  <w:abstractNum w:abstractNumId="34" w15:restartNumberingAfterBreak="0">
    <w:nsid w:val="2C197302"/>
    <w:multiLevelType w:val="hybridMultilevel"/>
    <w:tmpl w:val="9878B286"/>
    <w:lvl w:ilvl="0" w:tplc="93F21D46">
      <w:start w:val="1"/>
      <w:numFmt w:val="lowerLetter"/>
      <w:lvlText w:val="%1)"/>
      <w:lvlJc w:val="left"/>
      <w:pPr>
        <w:ind w:left="1133" w:hanging="410"/>
      </w:pPr>
      <w:rPr>
        <w:rFonts w:hint="default"/>
      </w:rPr>
    </w:lvl>
    <w:lvl w:ilvl="1" w:tplc="8652825A" w:tentative="1">
      <w:start w:val="1"/>
      <w:numFmt w:val="lowerLetter"/>
      <w:lvlText w:val="%2."/>
      <w:lvlJc w:val="left"/>
      <w:pPr>
        <w:ind w:left="1803" w:hanging="360"/>
      </w:pPr>
    </w:lvl>
    <w:lvl w:ilvl="2" w:tplc="3E466350" w:tentative="1">
      <w:start w:val="1"/>
      <w:numFmt w:val="lowerRoman"/>
      <w:lvlText w:val="%3."/>
      <w:lvlJc w:val="right"/>
      <w:pPr>
        <w:ind w:left="2523" w:hanging="180"/>
      </w:pPr>
    </w:lvl>
    <w:lvl w:ilvl="3" w:tplc="484CECD2" w:tentative="1">
      <w:start w:val="1"/>
      <w:numFmt w:val="decimal"/>
      <w:lvlText w:val="%4."/>
      <w:lvlJc w:val="left"/>
      <w:pPr>
        <w:ind w:left="3243" w:hanging="360"/>
      </w:pPr>
    </w:lvl>
    <w:lvl w:ilvl="4" w:tplc="D2440F78" w:tentative="1">
      <w:start w:val="1"/>
      <w:numFmt w:val="lowerLetter"/>
      <w:lvlText w:val="%5."/>
      <w:lvlJc w:val="left"/>
      <w:pPr>
        <w:ind w:left="3963" w:hanging="360"/>
      </w:pPr>
    </w:lvl>
    <w:lvl w:ilvl="5" w:tplc="B9CE83AE" w:tentative="1">
      <w:start w:val="1"/>
      <w:numFmt w:val="lowerRoman"/>
      <w:lvlText w:val="%6."/>
      <w:lvlJc w:val="right"/>
      <w:pPr>
        <w:ind w:left="4683" w:hanging="180"/>
      </w:pPr>
    </w:lvl>
    <w:lvl w:ilvl="6" w:tplc="1DA6D164" w:tentative="1">
      <w:start w:val="1"/>
      <w:numFmt w:val="decimal"/>
      <w:lvlText w:val="%7."/>
      <w:lvlJc w:val="left"/>
      <w:pPr>
        <w:ind w:left="5403" w:hanging="360"/>
      </w:pPr>
    </w:lvl>
    <w:lvl w:ilvl="7" w:tplc="9830EA94" w:tentative="1">
      <w:start w:val="1"/>
      <w:numFmt w:val="lowerLetter"/>
      <w:lvlText w:val="%8."/>
      <w:lvlJc w:val="left"/>
      <w:pPr>
        <w:ind w:left="6123" w:hanging="360"/>
      </w:pPr>
    </w:lvl>
    <w:lvl w:ilvl="8" w:tplc="F308FCE4" w:tentative="1">
      <w:start w:val="1"/>
      <w:numFmt w:val="lowerRoman"/>
      <w:lvlText w:val="%9."/>
      <w:lvlJc w:val="right"/>
      <w:pPr>
        <w:ind w:left="6843" w:hanging="180"/>
      </w:pPr>
    </w:lvl>
  </w:abstractNum>
  <w:abstractNum w:abstractNumId="35" w15:restartNumberingAfterBreak="0">
    <w:nsid w:val="2D1D4E30"/>
    <w:multiLevelType w:val="singleLevel"/>
    <w:tmpl w:val="00000000"/>
    <w:lvl w:ilvl="0">
      <w:start w:val="1"/>
      <w:numFmt w:val="decimal"/>
      <w:lvlText w:val="%1."/>
      <w:lvlJc w:val="left"/>
      <w:pPr>
        <w:tabs>
          <w:tab w:val="num" w:pos="720"/>
        </w:tabs>
        <w:ind w:left="720" w:hanging="360"/>
      </w:pPr>
      <w:rPr>
        <w:rFonts w:ascii="Calibri" w:eastAsia="Calibri" w:hAnsi="Calibri" w:cs="Calibri" w:hint="default"/>
        <w:b w:val="0"/>
        <w:i w:val="0"/>
        <w:strike w:val="0"/>
        <w:color w:val="000000"/>
        <w:position w:val="0"/>
        <w:sz w:val="24"/>
        <w:u w:val="none"/>
        <w:shd w:val="clear" w:color="auto" w:fill="auto"/>
      </w:rPr>
    </w:lvl>
  </w:abstractNum>
  <w:abstractNum w:abstractNumId="36" w15:restartNumberingAfterBreak="0">
    <w:nsid w:val="31B94B9D"/>
    <w:multiLevelType w:val="hybridMultilevel"/>
    <w:tmpl w:val="1A06A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2138B35"/>
    <w:multiLevelType w:val="singleLevel"/>
    <w:tmpl w:val="00000000"/>
    <w:lvl w:ilvl="0">
      <w:start w:val="5"/>
      <w:numFmt w:val="decimal"/>
      <w:lvlText w:val="%1."/>
      <w:lvlJc w:val="left"/>
      <w:pPr>
        <w:tabs>
          <w:tab w:val="num" w:pos="720"/>
        </w:tabs>
        <w:ind w:left="720" w:hanging="360"/>
      </w:pPr>
      <w:rPr>
        <w:rFonts w:ascii="Calibri" w:eastAsia="Calibri" w:hAnsi="Calibri" w:cs="Calibri" w:hint="default"/>
        <w:b w:val="0"/>
        <w:i w:val="0"/>
        <w:strike w:val="0"/>
        <w:color w:val="000000"/>
        <w:position w:val="0"/>
        <w:sz w:val="24"/>
        <w:u w:val="none"/>
        <w:shd w:val="clear" w:color="auto" w:fill="auto"/>
      </w:rPr>
    </w:lvl>
  </w:abstractNum>
  <w:abstractNum w:abstractNumId="38" w15:restartNumberingAfterBreak="0">
    <w:nsid w:val="3216748A"/>
    <w:multiLevelType w:val="singleLevel"/>
    <w:tmpl w:val="00000000"/>
    <w:lvl w:ilvl="0">
      <w:start w:val="1"/>
      <w:numFmt w:val="decimal"/>
      <w:lvlText w:val="%1."/>
      <w:lvlJc w:val="left"/>
      <w:pPr>
        <w:tabs>
          <w:tab w:val="num" w:pos="720"/>
        </w:tabs>
        <w:ind w:left="720" w:hanging="360"/>
      </w:pPr>
      <w:rPr>
        <w:rFonts w:ascii="Calibri" w:eastAsia="Calibri" w:hAnsi="Calibri" w:cs="Calibri" w:hint="default"/>
        <w:b/>
        <w:i w:val="0"/>
        <w:strike w:val="0"/>
        <w:color w:val="000000"/>
        <w:position w:val="0"/>
        <w:sz w:val="24"/>
        <w:u w:val="none"/>
        <w:shd w:val="clear" w:color="auto" w:fill="auto"/>
      </w:rPr>
    </w:lvl>
  </w:abstractNum>
  <w:abstractNum w:abstractNumId="39" w15:restartNumberingAfterBreak="0">
    <w:nsid w:val="326E7B3D"/>
    <w:multiLevelType w:val="hybridMultilevel"/>
    <w:tmpl w:val="116E09AC"/>
    <w:lvl w:ilvl="0" w:tplc="9ED287A2">
      <w:start w:val="1"/>
      <w:numFmt w:val="decimal"/>
      <w:lvlText w:val="%1."/>
      <w:lvlJc w:val="left"/>
      <w:pPr>
        <w:ind w:left="720" w:hanging="360"/>
      </w:pPr>
      <w:rPr>
        <w:rFonts w:hint="default"/>
      </w:rPr>
    </w:lvl>
    <w:lvl w:ilvl="1" w:tplc="F4C4B696">
      <w:start w:val="1"/>
      <w:numFmt w:val="bullet"/>
      <w:lvlText w:val="o"/>
      <w:lvlJc w:val="left"/>
      <w:pPr>
        <w:ind w:left="1440" w:hanging="360"/>
      </w:pPr>
      <w:rPr>
        <w:rFonts w:ascii="Courier New" w:hAnsi="Courier New" w:hint="default"/>
      </w:rPr>
    </w:lvl>
    <w:lvl w:ilvl="2" w:tplc="123E29B4">
      <w:start w:val="1"/>
      <w:numFmt w:val="bullet"/>
      <w:lvlText w:val=""/>
      <w:lvlJc w:val="left"/>
      <w:pPr>
        <w:ind w:left="2160" w:hanging="360"/>
      </w:pPr>
      <w:rPr>
        <w:rFonts w:ascii="Wingdings" w:hAnsi="Wingdings" w:hint="default"/>
      </w:rPr>
    </w:lvl>
    <w:lvl w:ilvl="3" w:tplc="62C22CD2">
      <w:start w:val="1"/>
      <w:numFmt w:val="bullet"/>
      <w:lvlText w:val=""/>
      <w:lvlJc w:val="left"/>
      <w:pPr>
        <w:ind w:left="2880" w:hanging="360"/>
      </w:pPr>
      <w:rPr>
        <w:rFonts w:ascii="Symbol" w:hAnsi="Symbol" w:hint="default"/>
      </w:rPr>
    </w:lvl>
    <w:lvl w:ilvl="4" w:tplc="04464108">
      <w:start w:val="1"/>
      <w:numFmt w:val="bullet"/>
      <w:lvlText w:val="o"/>
      <w:lvlJc w:val="left"/>
      <w:pPr>
        <w:ind w:left="3600" w:hanging="360"/>
      </w:pPr>
      <w:rPr>
        <w:rFonts w:ascii="Courier New" w:hAnsi="Courier New" w:hint="default"/>
      </w:rPr>
    </w:lvl>
    <w:lvl w:ilvl="5" w:tplc="2988B91C">
      <w:start w:val="1"/>
      <w:numFmt w:val="bullet"/>
      <w:lvlText w:val=""/>
      <w:lvlJc w:val="left"/>
      <w:pPr>
        <w:ind w:left="4320" w:hanging="360"/>
      </w:pPr>
      <w:rPr>
        <w:rFonts w:ascii="Wingdings" w:hAnsi="Wingdings" w:hint="default"/>
      </w:rPr>
    </w:lvl>
    <w:lvl w:ilvl="6" w:tplc="E91EC268">
      <w:start w:val="1"/>
      <w:numFmt w:val="bullet"/>
      <w:lvlText w:val=""/>
      <w:lvlJc w:val="left"/>
      <w:pPr>
        <w:ind w:left="5040" w:hanging="360"/>
      </w:pPr>
      <w:rPr>
        <w:rFonts w:ascii="Symbol" w:hAnsi="Symbol" w:hint="default"/>
      </w:rPr>
    </w:lvl>
    <w:lvl w:ilvl="7" w:tplc="8CF8675A">
      <w:start w:val="1"/>
      <w:numFmt w:val="bullet"/>
      <w:lvlText w:val="o"/>
      <w:lvlJc w:val="left"/>
      <w:pPr>
        <w:ind w:left="5760" w:hanging="360"/>
      </w:pPr>
      <w:rPr>
        <w:rFonts w:ascii="Courier New" w:hAnsi="Courier New" w:hint="default"/>
      </w:rPr>
    </w:lvl>
    <w:lvl w:ilvl="8" w:tplc="6F28E840">
      <w:start w:val="1"/>
      <w:numFmt w:val="bullet"/>
      <w:lvlText w:val=""/>
      <w:lvlJc w:val="left"/>
      <w:pPr>
        <w:ind w:left="6480" w:hanging="360"/>
      </w:pPr>
      <w:rPr>
        <w:rFonts w:ascii="Wingdings" w:hAnsi="Wingdings" w:hint="default"/>
      </w:rPr>
    </w:lvl>
  </w:abstractNum>
  <w:abstractNum w:abstractNumId="40" w15:restartNumberingAfterBreak="0">
    <w:nsid w:val="342F2513"/>
    <w:multiLevelType w:val="hybridMultilevel"/>
    <w:tmpl w:val="00000000"/>
    <w:lvl w:ilvl="0" w:tplc="270EA9B2">
      <w:start w:val="1"/>
      <w:numFmt w:val="bullet"/>
      <w:lvlText w:val=""/>
      <w:lvlJc w:val="left"/>
      <w:pPr>
        <w:ind w:left="720" w:hanging="360"/>
      </w:pPr>
      <w:rPr>
        <w:rFonts w:ascii="Symbol" w:hAnsi="Symbol" w:hint="default"/>
      </w:rPr>
    </w:lvl>
    <w:lvl w:ilvl="1" w:tplc="C3F28DC2">
      <w:start w:val="1"/>
      <w:numFmt w:val="bullet"/>
      <w:lvlText w:val="o"/>
      <w:lvlJc w:val="left"/>
      <w:pPr>
        <w:ind w:left="1440" w:hanging="360"/>
      </w:pPr>
      <w:rPr>
        <w:rFonts w:ascii="Courier New" w:hAnsi="Courier New" w:hint="default"/>
      </w:rPr>
    </w:lvl>
    <w:lvl w:ilvl="2" w:tplc="C89A3734">
      <w:start w:val="1"/>
      <w:numFmt w:val="bullet"/>
      <w:lvlText w:val=""/>
      <w:lvlJc w:val="left"/>
      <w:pPr>
        <w:ind w:left="2160" w:hanging="360"/>
      </w:pPr>
      <w:rPr>
        <w:rFonts w:ascii="Wingdings" w:hAnsi="Wingdings" w:hint="default"/>
      </w:rPr>
    </w:lvl>
    <w:lvl w:ilvl="3" w:tplc="54E2B340">
      <w:start w:val="1"/>
      <w:numFmt w:val="bullet"/>
      <w:lvlText w:val=""/>
      <w:lvlJc w:val="left"/>
      <w:pPr>
        <w:ind w:left="2880" w:hanging="360"/>
      </w:pPr>
      <w:rPr>
        <w:rFonts w:ascii="Symbol" w:hAnsi="Symbol" w:hint="default"/>
      </w:rPr>
    </w:lvl>
    <w:lvl w:ilvl="4" w:tplc="47C8295A">
      <w:start w:val="1"/>
      <w:numFmt w:val="bullet"/>
      <w:lvlText w:val="o"/>
      <w:lvlJc w:val="left"/>
      <w:pPr>
        <w:ind w:left="3600" w:hanging="360"/>
      </w:pPr>
      <w:rPr>
        <w:rFonts w:ascii="Courier New" w:hAnsi="Courier New" w:hint="default"/>
      </w:rPr>
    </w:lvl>
    <w:lvl w:ilvl="5" w:tplc="C4C68FD2">
      <w:start w:val="1"/>
      <w:numFmt w:val="bullet"/>
      <w:lvlText w:val=""/>
      <w:lvlJc w:val="left"/>
      <w:pPr>
        <w:ind w:left="4320" w:hanging="360"/>
      </w:pPr>
      <w:rPr>
        <w:rFonts w:ascii="Wingdings" w:hAnsi="Wingdings" w:hint="default"/>
      </w:rPr>
    </w:lvl>
    <w:lvl w:ilvl="6" w:tplc="D68EA53C">
      <w:start w:val="1"/>
      <w:numFmt w:val="bullet"/>
      <w:lvlText w:val=""/>
      <w:lvlJc w:val="left"/>
      <w:pPr>
        <w:ind w:left="5040" w:hanging="360"/>
      </w:pPr>
      <w:rPr>
        <w:rFonts w:ascii="Symbol" w:hAnsi="Symbol" w:hint="default"/>
      </w:rPr>
    </w:lvl>
    <w:lvl w:ilvl="7" w:tplc="6EF4097E">
      <w:start w:val="1"/>
      <w:numFmt w:val="bullet"/>
      <w:lvlText w:val="o"/>
      <w:lvlJc w:val="left"/>
      <w:pPr>
        <w:ind w:left="5760" w:hanging="360"/>
      </w:pPr>
      <w:rPr>
        <w:rFonts w:ascii="Courier New" w:hAnsi="Courier New" w:hint="default"/>
      </w:rPr>
    </w:lvl>
    <w:lvl w:ilvl="8" w:tplc="A3F6A758">
      <w:start w:val="1"/>
      <w:numFmt w:val="bullet"/>
      <w:lvlText w:val=""/>
      <w:lvlJc w:val="left"/>
      <w:pPr>
        <w:ind w:left="6480" w:hanging="360"/>
      </w:pPr>
      <w:rPr>
        <w:rFonts w:ascii="Wingdings" w:hAnsi="Wingdings" w:hint="default"/>
      </w:rPr>
    </w:lvl>
  </w:abstractNum>
  <w:abstractNum w:abstractNumId="41" w15:restartNumberingAfterBreak="0">
    <w:nsid w:val="34C51DF7"/>
    <w:multiLevelType w:val="singleLevel"/>
    <w:tmpl w:val="00000000"/>
    <w:lvl w:ilvl="0">
      <w:start w:val="1"/>
      <w:numFmt w:val="decimal"/>
      <w:lvlText w:val="%1."/>
      <w:lvlJc w:val="left"/>
      <w:pPr>
        <w:tabs>
          <w:tab w:val="num" w:pos="720"/>
        </w:tabs>
        <w:ind w:left="720" w:hanging="360"/>
      </w:pPr>
      <w:rPr>
        <w:rFonts w:ascii="Calibri" w:eastAsia="Calibri" w:hAnsi="Calibri" w:cs="Calibri" w:hint="default"/>
        <w:b/>
        <w:i w:val="0"/>
        <w:strike w:val="0"/>
        <w:color w:val="000000"/>
        <w:position w:val="0"/>
        <w:sz w:val="24"/>
        <w:u w:val="none"/>
        <w:shd w:val="clear" w:color="auto" w:fill="auto"/>
      </w:rPr>
    </w:lvl>
  </w:abstractNum>
  <w:abstractNum w:abstractNumId="42" w15:restartNumberingAfterBreak="0">
    <w:nsid w:val="37410C7D"/>
    <w:multiLevelType w:val="singleLevel"/>
    <w:tmpl w:val="00000000"/>
    <w:lvl w:ilvl="0">
      <w:start w:val="1"/>
      <w:numFmt w:val="decimal"/>
      <w:lvlText w:val="%1."/>
      <w:lvlJc w:val="left"/>
      <w:pPr>
        <w:tabs>
          <w:tab w:val="num" w:pos="720"/>
        </w:tabs>
        <w:ind w:left="720" w:hanging="360"/>
      </w:pPr>
      <w:rPr>
        <w:rFonts w:ascii="Calibri" w:eastAsia="Calibri" w:hAnsi="Calibri" w:cs="Calibri" w:hint="default"/>
        <w:b w:val="0"/>
        <w:i w:val="0"/>
        <w:strike w:val="0"/>
        <w:color w:val="000000"/>
        <w:position w:val="0"/>
        <w:sz w:val="24"/>
        <w:u w:val="none"/>
        <w:shd w:val="clear" w:color="auto" w:fill="auto"/>
      </w:rPr>
    </w:lvl>
  </w:abstractNum>
  <w:abstractNum w:abstractNumId="43" w15:restartNumberingAfterBreak="0">
    <w:nsid w:val="38E7BCF5"/>
    <w:multiLevelType w:val="singleLevel"/>
    <w:tmpl w:val="00000000"/>
    <w:lvl w:ilvl="0">
      <w:start w:val="1"/>
      <w:numFmt w:val="decimal"/>
      <w:lvlText w:val="%1."/>
      <w:lvlJc w:val="left"/>
      <w:pPr>
        <w:tabs>
          <w:tab w:val="num" w:pos="720"/>
        </w:tabs>
        <w:ind w:left="720" w:hanging="360"/>
      </w:pPr>
      <w:rPr>
        <w:rFonts w:ascii="Calibri" w:eastAsia="Calibri" w:hAnsi="Calibri" w:cs="Calibri" w:hint="default"/>
        <w:b w:val="0"/>
        <w:i w:val="0"/>
        <w:strike w:val="0"/>
        <w:color w:val="000000"/>
        <w:position w:val="0"/>
        <w:sz w:val="24"/>
        <w:u w:val="none"/>
        <w:shd w:val="clear" w:color="auto" w:fill="auto"/>
      </w:rPr>
    </w:lvl>
  </w:abstractNum>
  <w:abstractNum w:abstractNumId="44" w15:restartNumberingAfterBreak="0">
    <w:nsid w:val="390F346A"/>
    <w:multiLevelType w:val="multilevel"/>
    <w:tmpl w:val="BFDCE54E"/>
    <w:lvl w:ilvl="0">
      <w:start w:val="4"/>
      <w:numFmt w:val="decimal"/>
      <w:lvlText w:val="%1."/>
      <w:lvlJc w:val="left"/>
      <w:pPr>
        <w:tabs>
          <w:tab w:val="num" w:pos="720"/>
        </w:tabs>
        <w:ind w:left="720" w:hanging="360"/>
      </w:pPr>
      <w:rPr>
        <w:rFonts w:ascii="Calibri" w:eastAsia="Calibri" w:hAnsi="Calibri" w:cs="Calibri" w:hint="default"/>
        <w:b w:val="0"/>
        <w:i w:val="0"/>
        <w:strike w:val="0"/>
        <w:color w:val="000000"/>
        <w:position w:val="0"/>
        <w:sz w:val="24"/>
        <w:u w:val="none"/>
      </w:rPr>
    </w:lvl>
    <w:lvl w:ilvl="1">
      <w:start w:val="1"/>
      <w:numFmt w:val="lowerLetter"/>
      <w:lvlText w:val="%2)"/>
      <w:lvlJc w:val="left"/>
      <w:pPr>
        <w:tabs>
          <w:tab w:val="num" w:pos="1134"/>
        </w:tabs>
        <w:ind w:left="1134" w:hanging="420"/>
      </w:pPr>
      <w:rPr>
        <w:rFonts w:ascii="Calibri" w:eastAsia="Calibri" w:hAnsi="Calibri" w:cs="Calibri" w:hint="default"/>
        <w:b w:val="0"/>
        <w:i w:val="0"/>
        <w:strike w:val="0"/>
        <w:color w:val="000000"/>
        <w:position w:val="0"/>
        <w:sz w:val="24"/>
        <w:u w:val="none"/>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45" w15:restartNumberingAfterBreak="0">
    <w:nsid w:val="3A298565"/>
    <w:multiLevelType w:val="multilevel"/>
    <w:tmpl w:val="00000000"/>
    <w:lvl w:ilvl="0">
      <w:start w:val="4"/>
      <w:numFmt w:val="decimal"/>
      <w:lvlText w:val="%1."/>
      <w:lvlJc w:val="left"/>
      <w:pPr>
        <w:tabs>
          <w:tab w:val="num" w:pos="720"/>
        </w:tabs>
        <w:ind w:left="720" w:hanging="360"/>
      </w:pPr>
      <w:rPr>
        <w:rFonts w:ascii="Calibri" w:eastAsia="Calibri" w:hAnsi="Calibri" w:cs="Calibri" w:hint="default"/>
        <w:b w:val="0"/>
        <w:i w:val="0"/>
        <w:strike w:val="0"/>
        <w:color w:val="000000"/>
        <w:position w:val="0"/>
        <w:sz w:val="24"/>
        <w:u w:val="none"/>
        <w:shd w:val="clear" w:color="auto" w:fill="auto"/>
      </w:rPr>
    </w:lvl>
    <w:lvl w:ilvl="1">
      <w:start w:val="1"/>
      <w:numFmt w:val="lowerLetter"/>
      <w:lvlText w:val="%2)"/>
      <w:lvlJc w:val="left"/>
      <w:pPr>
        <w:tabs>
          <w:tab w:val="num" w:pos="1134"/>
        </w:tabs>
        <w:ind w:left="1134" w:hanging="420"/>
      </w:pPr>
      <w:rPr>
        <w:rFonts w:ascii="Calibri" w:eastAsia="Calibri" w:hAnsi="Calibri" w:cs="Calibri" w:hint="default"/>
        <w:b w:val="0"/>
        <w:i w:val="0"/>
        <w:strike w:val="0"/>
        <w:color w:val="000000"/>
        <w:position w:val="0"/>
        <w:sz w:val="24"/>
        <w:u w:val="none"/>
        <w:shd w:val="clear" w:color="auto" w:fill="auto"/>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6" w15:restartNumberingAfterBreak="0">
    <w:nsid w:val="3E706E7F"/>
    <w:multiLevelType w:val="singleLevel"/>
    <w:tmpl w:val="00000000"/>
    <w:lvl w:ilvl="0">
      <w:start w:val="2"/>
      <w:numFmt w:val="decimal"/>
      <w:lvlText w:val="%1."/>
      <w:lvlJc w:val="left"/>
      <w:pPr>
        <w:tabs>
          <w:tab w:val="num" w:pos="720"/>
        </w:tabs>
        <w:ind w:left="720" w:hanging="360"/>
      </w:pPr>
      <w:rPr>
        <w:rFonts w:ascii="Calibri" w:eastAsia="Calibri" w:hAnsi="Calibri" w:cs="Calibri" w:hint="default"/>
        <w:b/>
        <w:i w:val="0"/>
        <w:strike w:val="0"/>
        <w:color w:val="000000"/>
        <w:position w:val="0"/>
        <w:sz w:val="24"/>
        <w:u w:val="none"/>
        <w:shd w:val="clear" w:color="auto" w:fill="auto"/>
      </w:rPr>
    </w:lvl>
  </w:abstractNum>
  <w:abstractNum w:abstractNumId="47" w15:restartNumberingAfterBreak="0">
    <w:nsid w:val="4035F7F5"/>
    <w:multiLevelType w:val="hybridMultilevel"/>
    <w:tmpl w:val="00000000"/>
    <w:lvl w:ilvl="0" w:tplc="EBFA800A">
      <w:start w:val="1"/>
      <w:numFmt w:val="decimal"/>
      <w:lvlText w:val="%1."/>
      <w:lvlJc w:val="left"/>
      <w:pPr>
        <w:ind w:left="720" w:hanging="360"/>
      </w:pPr>
    </w:lvl>
    <w:lvl w:ilvl="1" w:tplc="85BCFDD6">
      <w:start w:val="1"/>
      <w:numFmt w:val="lowerLetter"/>
      <w:lvlText w:val="%2."/>
      <w:lvlJc w:val="left"/>
      <w:pPr>
        <w:ind w:left="1440" w:hanging="360"/>
      </w:pPr>
    </w:lvl>
    <w:lvl w:ilvl="2" w:tplc="9072FF88">
      <w:start w:val="1"/>
      <w:numFmt w:val="lowerRoman"/>
      <w:lvlText w:val="%3."/>
      <w:lvlJc w:val="right"/>
      <w:pPr>
        <w:ind w:left="2160" w:hanging="180"/>
      </w:pPr>
    </w:lvl>
    <w:lvl w:ilvl="3" w:tplc="B5E6D9AC">
      <w:start w:val="1"/>
      <w:numFmt w:val="decimal"/>
      <w:lvlText w:val="%4."/>
      <w:lvlJc w:val="left"/>
      <w:pPr>
        <w:ind w:left="2880" w:hanging="360"/>
      </w:pPr>
    </w:lvl>
    <w:lvl w:ilvl="4" w:tplc="2E721B9A">
      <w:start w:val="1"/>
      <w:numFmt w:val="lowerLetter"/>
      <w:lvlText w:val="%5."/>
      <w:lvlJc w:val="left"/>
      <w:pPr>
        <w:ind w:left="3600" w:hanging="360"/>
      </w:pPr>
    </w:lvl>
    <w:lvl w:ilvl="5" w:tplc="638EB500">
      <w:start w:val="1"/>
      <w:numFmt w:val="lowerRoman"/>
      <w:lvlText w:val="%6."/>
      <w:lvlJc w:val="right"/>
      <w:pPr>
        <w:ind w:left="4320" w:hanging="180"/>
      </w:pPr>
    </w:lvl>
    <w:lvl w:ilvl="6" w:tplc="41CEC818">
      <w:start w:val="1"/>
      <w:numFmt w:val="decimal"/>
      <w:lvlText w:val="%7."/>
      <w:lvlJc w:val="left"/>
      <w:pPr>
        <w:ind w:left="5040" w:hanging="360"/>
      </w:pPr>
    </w:lvl>
    <w:lvl w:ilvl="7" w:tplc="EB968786">
      <w:start w:val="1"/>
      <w:numFmt w:val="lowerLetter"/>
      <w:lvlText w:val="%8."/>
      <w:lvlJc w:val="left"/>
      <w:pPr>
        <w:ind w:left="5760" w:hanging="360"/>
      </w:pPr>
    </w:lvl>
    <w:lvl w:ilvl="8" w:tplc="BA94366C">
      <w:start w:val="1"/>
      <w:numFmt w:val="lowerRoman"/>
      <w:lvlText w:val="%9."/>
      <w:lvlJc w:val="right"/>
      <w:pPr>
        <w:ind w:left="6480" w:hanging="180"/>
      </w:pPr>
    </w:lvl>
  </w:abstractNum>
  <w:abstractNum w:abstractNumId="48" w15:restartNumberingAfterBreak="0">
    <w:nsid w:val="42FFB7BC"/>
    <w:multiLevelType w:val="singleLevel"/>
    <w:tmpl w:val="00000000"/>
    <w:lvl w:ilvl="0">
      <w:start w:val="3"/>
      <w:numFmt w:val="decimal"/>
      <w:lvlText w:val="%1."/>
      <w:lvlJc w:val="left"/>
      <w:pPr>
        <w:tabs>
          <w:tab w:val="num" w:pos="720"/>
        </w:tabs>
        <w:ind w:left="720" w:hanging="360"/>
      </w:pPr>
      <w:rPr>
        <w:rFonts w:ascii="Calibri" w:eastAsia="Calibri" w:hAnsi="Calibri" w:cs="Calibri" w:hint="default"/>
        <w:b w:val="0"/>
        <w:i w:val="0"/>
        <w:strike w:val="0"/>
        <w:color w:val="auto"/>
        <w:position w:val="0"/>
        <w:sz w:val="24"/>
        <w:u w:val="none"/>
        <w:shd w:val="clear" w:color="auto" w:fill="auto"/>
      </w:rPr>
    </w:lvl>
  </w:abstractNum>
  <w:abstractNum w:abstractNumId="49" w15:restartNumberingAfterBreak="0">
    <w:nsid w:val="4340D011"/>
    <w:multiLevelType w:val="hybridMultilevel"/>
    <w:tmpl w:val="FFFFFFFF"/>
    <w:lvl w:ilvl="0" w:tplc="144AA002">
      <w:start w:val="1"/>
      <w:numFmt w:val="decimal"/>
      <w:lvlText w:val="%1."/>
      <w:lvlJc w:val="left"/>
      <w:pPr>
        <w:ind w:left="720" w:hanging="360"/>
      </w:pPr>
    </w:lvl>
    <w:lvl w:ilvl="1" w:tplc="12EEB76E">
      <w:start w:val="1"/>
      <w:numFmt w:val="lowerLetter"/>
      <w:lvlText w:val="%2."/>
      <w:lvlJc w:val="left"/>
      <w:pPr>
        <w:ind w:left="1440" w:hanging="360"/>
      </w:pPr>
    </w:lvl>
    <w:lvl w:ilvl="2" w:tplc="89423CBE">
      <w:start w:val="1"/>
      <w:numFmt w:val="lowerRoman"/>
      <w:lvlText w:val="%3."/>
      <w:lvlJc w:val="right"/>
      <w:pPr>
        <w:ind w:left="2160" w:hanging="180"/>
      </w:pPr>
    </w:lvl>
    <w:lvl w:ilvl="3" w:tplc="9A94C4E6">
      <w:start w:val="1"/>
      <w:numFmt w:val="decimal"/>
      <w:lvlText w:val="%4."/>
      <w:lvlJc w:val="left"/>
      <w:pPr>
        <w:ind w:left="2880" w:hanging="360"/>
      </w:pPr>
    </w:lvl>
    <w:lvl w:ilvl="4" w:tplc="4BC06B3C">
      <w:start w:val="1"/>
      <w:numFmt w:val="lowerLetter"/>
      <w:lvlText w:val="%5."/>
      <w:lvlJc w:val="left"/>
      <w:pPr>
        <w:ind w:left="3600" w:hanging="360"/>
      </w:pPr>
    </w:lvl>
    <w:lvl w:ilvl="5" w:tplc="7CFEA99C">
      <w:start w:val="1"/>
      <w:numFmt w:val="lowerRoman"/>
      <w:lvlText w:val="%6."/>
      <w:lvlJc w:val="right"/>
      <w:pPr>
        <w:ind w:left="4320" w:hanging="180"/>
      </w:pPr>
    </w:lvl>
    <w:lvl w:ilvl="6" w:tplc="5C5CA33E">
      <w:start w:val="1"/>
      <w:numFmt w:val="decimal"/>
      <w:lvlText w:val="%7."/>
      <w:lvlJc w:val="left"/>
      <w:pPr>
        <w:ind w:left="5040" w:hanging="360"/>
      </w:pPr>
    </w:lvl>
    <w:lvl w:ilvl="7" w:tplc="17DA47C6">
      <w:start w:val="1"/>
      <w:numFmt w:val="lowerLetter"/>
      <w:lvlText w:val="%8."/>
      <w:lvlJc w:val="left"/>
      <w:pPr>
        <w:ind w:left="5760" w:hanging="360"/>
      </w:pPr>
    </w:lvl>
    <w:lvl w:ilvl="8" w:tplc="CB5AF3B8">
      <w:start w:val="1"/>
      <w:numFmt w:val="lowerRoman"/>
      <w:lvlText w:val="%9."/>
      <w:lvlJc w:val="right"/>
      <w:pPr>
        <w:ind w:left="6480" w:hanging="180"/>
      </w:pPr>
    </w:lvl>
  </w:abstractNum>
  <w:abstractNum w:abstractNumId="50" w15:restartNumberingAfterBreak="0">
    <w:nsid w:val="447EE7FD"/>
    <w:multiLevelType w:val="singleLevel"/>
    <w:tmpl w:val="00000000"/>
    <w:lvl w:ilvl="0">
      <w:start w:val="5"/>
      <w:numFmt w:val="decimal"/>
      <w:lvlText w:val="%1."/>
      <w:lvlJc w:val="left"/>
      <w:pPr>
        <w:tabs>
          <w:tab w:val="num" w:pos="720"/>
        </w:tabs>
        <w:ind w:left="720" w:hanging="360"/>
      </w:pPr>
      <w:rPr>
        <w:rFonts w:ascii="Calibri" w:eastAsia="Calibri" w:hAnsi="Calibri" w:cs="Calibri" w:hint="default"/>
        <w:b/>
        <w:i w:val="0"/>
        <w:strike w:val="0"/>
        <w:color w:val="000000"/>
        <w:position w:val="0"/>
        <w:sz w:val="24"/>
        <w:u w:val="none"/>
        <w:shd w:val="clear" w:color="auto" w:fill="auto"/>
      </w:rPr>
    </w:lvl>
  </w:abstractNum>
  <w:abstractNum w:abstractNumId="51" w15:restartNumberingAfterBreak="0">
    <w:nsid w:val="44AAB4AD"/>
    <w:multiLevelType w:val="singleLevel"/>
    <w:tmpl w:val="00000000"/>
    <w:lvl w:ilvl="0">
      <w:start w:val="1"/>
      <w:numFmt w:val="bullet"/>
      <w:lvlText w:val=""/>
      <w:lvlJc w:val="left"/>
      <w:pPr>
        <w:tabs>
          <w:tab w:val="num" w:pos="1134"/>
        </w:tabs>
        <w:ind w:left="1134" w:hanging="420"/>
      </w:pPr>
      <w:rPr>
        <w:rFonts w:ascii="Symbol" w:eastAsia="Symbol" w:hAnsi="Symbol" w:cs="Symbol" w:hint="default"/>
        <w:b/>
        <w:i w:val="0"/>
        <w:strike w:val="0"/>
        <w:color w:val="000000"/>
        <w:position w:val="0"/>
        <w:sz w:val="24"/>
        <w:u w:val="none"/>
        <w:shd w:val="clear" w:color="auto" w:fill="auto"/>
      </w:rPr>
    </w:lvl>
  </w:abstractNum>
  <w:abstractNum w:abstractNumId="52" w15:restartNumberingAfterBreak="0">
    <w:nsid w:val="45A475C3"/>
    <w:multiLevelType w:val="hybridMultilevel"/>
    <w:tmpl w:val="56462354"/>
    <w:lvl w:ilvl="0" w:tplc="AAA6231A">
      <w:start w:val="1"/>
      <w:numFmt w:val="decimal"/>
      <w:pStyle w:val="Recommendation"/>
      <w:lvlText w:val="%1."/>
      <w:lvlJc w:val="left"/>
      <w:pPr>
        <w:tabs>
          <w:tab w:val="num" w:pos="360"/>
        </w:tabs>
        <w:ind w:left="360" w:hanging="360"/>
      </w:pPr>
    </w:lvl>
    <w:lvl w:ilvl="1" w:tplc="E618A44E" w:tentative="1">
      <w:start w:val="1"/>
      <w:numFmt w:val="lowerLetter"/>
      <w:lvlText w:val="%2."/>
      <w:lvlJc w:val="left"/>
      <w:pPr>
        <w:tabs>
          <w:tab w:val="num" w:pos="1080"/>
        </w:tabs>
        <w:ind w:left="1080" w:hanging="360"/>
      </w:pPr>
    </w:lvl>
    <w:lvl w:ilvl="2" w:tplc="D5AE19D0" w:tentative="1">
      <w:start w:val="1"/>
      <w:numFmt w:val="lowerRoman"/>
      <w:lvlText w:val="%3."/>
      <w:lvlJc w:val="right"/>
      <w:pPr>
        <w:tabs>
          <w:tab w:val="num" w:pos="1800"/>
        </w:tabs>
        <w:ind w:left="1800" w:hanging="180"/>
      </w:pPr>
    </w:lvl>
    <w:lvl w:ilvl="3" w:tplc="9996A918" w:tentative="1">
      <w:start w:val="1"/>
      <w:numFmt w:val="decimal"/>
      <w:lvlText w:val="%4."/>
      <w:lvlJc w:val="left"/>
      <w:pPr>
        <w:tabs>
          <w:tab w:val="num" w:pos="2520"/>
        </w:tabs>
        <w:ind w:left="2520" w:hanging="360"/>
      </w:pPr>
    </w:lvl>
    <w:lvl w:ilvl="4" w:tplc="8DFEC6F2" w:tentative="1">
      <w:start w:val="1"/>
      <w:numFmt w:val="lowerLetter"/>
      <w:lvlText w:val="%5."/>
      <w:lvlJc w:val="left"/>
      <w:pPr>
        <w:tabs>
          <w:tab w:val="num" w:pos="3240"/>
        </w:tabs>
        <w:ind w:left="3240" w:hanging="360"/>
      </w:pPr>
    </w:lvl>
    <w:lvl w:ilvl="5" w:tplc="CCE27360" w:tentative="1">
      <w:start w:val="1"/>
      <w:numFmt w:val="lowerRoman"/>
      <w:lvlText w:val="%6."/>
      <w:lvlJc w:val="right"/>
      <w:pPr>
        <w:tabs>
          <w:tab w:val="num" w:pos="3960"/>
        </w:tabs>
        <w:ind w:left="3960" w:hanging="180"/>
      </w:pPr>
    </w:lvl>
    <w:lvl w:ilvl="6" w:tplc="C1E05202" w:tentative="1">
      <w:start w:val="1"/>
      <w:numFmt w:val="decimal"/>
      <w:lvlText w:val="%7."/>
      <w:lvlJc w:val="left"/>
      <w:pPr>
        <w:tabs>
          <w:tab w:val="num" w:pos="4680"/>
        </w:tabs>
        <w:ind w:left="4680" w:hanging="360"/>
      </w:pPr>
    </w:lvl>
    <w:lvl w:ilvl="7" w:tplc="95D23A24" w:tentative="1">
      <w:start w:val="1"/>
      <w:numFmt w:val="lowerLetter"/>
      <w:lvlText w:val="%8."/>
      <w:lvlJc w:val="left"/>
      <w:pPr>
        <w:tabs>
          <w:tab w:val="num" w:pos="5400"/>
        </w:tabs>
        <w:ind w:left="5400" w:hanging="360"/>
      </w:pPr>
    </w:lvl>
    <w:lvl w:ilvl="8" w:tplc="BF603B88" w:tentative="1">
      <w:start w:val="1"/>
      <w:numFmt w:val="lowerRoman"/>
      <w:lvlText w:val="%9."/>
      <w:lvlJc w:val="right"/>
      <w:pPr>
        <w:tabs>
          <w:tab w:val="num" w:pos="6120"/>
        </w:tabs>
        <w:ind w:left="6120" w:hanging="180"/>
      </w:pPr>
    </w:lvl>
  </w:abstractNum>
  <w:abstractNum w:abstractNumId="53" w15:restartNumberingAfterBreak="0">
    <w:nsid w:val="47F7A689"/>
    <w:multiLevelType w:val="singleLevel"/>
    <w:tmpl w:val="00000000"/>
    <w:lvl w:ilvl="0">
      <w:start w:val="2"/>
      <w:numFmt w:val="decimal"/>
      <w:lvlText w:val="%1."/>
      <w:lvlJc w:val="left"/>
      <w:pPr>
        <w:tabs>
          <w:tab w:val="num" w:pos="720"/>
        </w:tabs>
        <w:ind w:left="720" w:hanging="360"/>
      </w:pPr>
      <w:rPr>
        <w:rFonts w:ascii="Calibri" w:eastAsia="Calibri" w:hAnsi="Calibri" w:cs="Calibri" w:hint="default"/>
        <w:b w:val="0"/>
        <w:i w:val="0"/>
        <w:strike w:val="0"/>
        <w:color w:val="000000"/>
        <w:position w:val="0"/>
        <w:sz w:val="24"/>
        <w:u w:val="none"/>
        <w:shd w:val="clear" w:color="auto" w:fill="auto"/>
      </w:rPr>
    </w:lvl>
  </w:abstractNum>
  <w:abstractNum w:abstractNumId="54" w15:restartNumberingAfterBreak="0">
    <w:nsid w:val="481812EF"/>
    <w:multiLevelType w:val="singleLevel"/>
    <w:tmpl w:val="00000000"/>
    <w:lvl w:ilvl="0">
      <w:start w:val="2"/>
      <w:numFmt w:val="decimal"/>
      <w:lvlText w:val="%1."/>
      <w:lvlJc w:val="left"/>
      <w:pPr>
        <w:tabs>
          <w:tab w:val="num" w:pos="720"/>
        </w:tabs>
        <w:ind w:left="720" w:hanging="360"/>
      </w:pPr>
      <w:rPr>
        <w:rFonts w:ascii="Calibri" w:eastAsia="Calibri" w:hAnsi="Calibri" w:cs="Calibri" w:hint="default"/>
        <w:b/>
        <w:i w:val="0"/>
        <w:strike w:val="0"/>
        <w:color w:val="auto"/>
        <w:position w:val="0"/>
        <w:sz w:val="24"/>
        <w:u w:val="none"/>
        <w:shd w:val="clear" w:color="auto" w:fill="auto"/>
      </w:rPr>
    </w:lvl>
  </w:abstractNum>
  <w:abstractNum w:abstractNumId="55" w15:restartNumberingAfterBreak="0">
    <w:nsid w:val="4B8A0DBC"/>
    <w:multiLevelType w:val="singleLevel"/>
    <w:tmpl w:val="00000000"/>
    <w:lvl w:ilvl="0">
      <w:start w:val="1"/>
      <w:numFmt w:val="decimal"/>
      <w:lvlText w:val="%1."/>
      <w:lvlJc w:val="left"/>
      <w:pPr>
        <w:tabs>
          <w:tab w:val="num" w:pos="714"/>
        </w:tabs>
        <w:ind w:left="714" w:hanging="357"/>
      </w:pPr>
      <w:rPr>
        <w:rFonts w:ascii="Calibri" w:eastAsia="Calibri" w:hAnsi="Calibri" w:cs="Calibri" w:hint="default"/>
        <w:b/>
        <w:i w:val="0"/>
        <w:strike w:val="0"/>
        <w:color w:val="auto"/>
        <w:position w:val="0"/>
        <w:sz w:val="24"/>
        <w:u w:val="none"/>
        <w:shd w:val="clear" w:color="auto" w:fill="auto"/>
      </w:rPr>
    </w:lvl>
  </w:abstractNum>
  <w:abstractNum w:abstractNumId="56" w15:restartNumberingAfterBreak="0">
    <w:nsid w:val="4DAB4D69"/>
    <w:multiLevelType w:val="hybridMultilevel"/>
    <w:tmpl w:val="D59AF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34FBC3D"/>
    <w:multiLevelType w:val="hybridMultilevel"/>
    <w:tmpl w:val="00000000"/>
    <w:lvl w:ilvl="0" w:tplc="E4F419F0">
      <w:start w:val="1"/>
      <w:numFmt w:val="decimal"/>
      <w:lvlText w:val="%1."/>
      <w:lvlJc w:val="left"/>
      <w:pPr>
        <w:ind w:left="720" w:hanging="360"/>
      </w:pPr>
    </w:lvl>
    <w:lvl w:ilvl="1" w:tplc="776CFF50">
      <w:start w:val="1"/>
      <w:numFmt w:val="lowerLetter"/>
      <w:lvlText w:val="%2."/>
      <w:lvlJc w:val="left"/>
      <w:pPr>
        <w:ind w:left="1440" w:hanging="360"/>
      </w:pPr>
    </w:lvl>
    <w:lvl w:ilvl="2" w:tplc="34B09B84">
      <w:start w:val="1"/>
      <w:numFmt w:val="lowerRoman"/>
      <w:lvlText w:val="%3."/>
      <w:lvlJc w:val="right"/>
      <w:pPr>
        <w:ind w:left="2160" w:hanging="180"/>
      </w:pPr>
    </w:lvl>
    <w:lvl w:ilvl="3" w:tplc="9D0A2BF2">
      <w:start w:val="1"/>
      <w:numFmt w:val="decimal"/>
      <w:lvlText w:val="%4."/>
      <w:lvlJc w:val="left"/>
      <w:pPr>
        <w:ind w:left="2880" w:hanging="360"/>
      </w:pPr>
    </w:lvl>
    <w:lvl w:ilvl="4" w:tplc="4284573C">
      <w:start w:val="1"/>
      <w:numFmt w:val="lowerLetter"/>
      <w:lvlText w:val="%5."/>
      <w:lvlJc w:val="left"/>
      <w:pPr>
        <w:ind w:left="3600" w:hanging="360"/>
      </w:pPr>
    </w:lvl>
    <w:lvl w:ilvl="5" w:tplc="10D87DC4">
      <w:start w:val="1"/>
      <w:numFmt w:val="lowerRoman"/>
      <w:lvlText w:val="%6."/>
      <w:lvlJc w:val="right"/>
      <w:pPr>
        <w:ind w:left="4320" w:hanging="180"/>
      </w:pPr>
    </w:lvl>
    <w:lvl w:ilvl="6" w:tplc="281410DA">
      <w:start w:val="1"/>
      <w:numFmt w:val="decimal"/>
      <w:lvlText w:val="%7."/>
      <w:lvlJc w:val="left"/>
      <w:pPr>
        <w:ind w:left="5040" w:hanging="360"/>
      </w:pPr>
    </w:lvl>
    <w:lvl w:ilvl="7" w:tplc="C1A0877E">
      <w:start w:val="1"/>
      <w:numFmt w:val="lowerLetter"/>
      <w:lvlText w:val="%8."/>
      <w:lvlJc w:val="left"/>
      <w:pPr>
        <w:ind w:left="5760" w:hanging="360"/>
      </w:pPr>
    </w:lvl>
    <w:lvl w:ilvl="8" w:tplc="77067D64">
      <w:start w:val="1"/>
      <w:numFmt w:val="lowerRoman"/>
      <w:lvlText w:val="%9."/>
      <w:lvlJc w:val="right"/>
      <w:pPr>
        <w:ind w:left="6480" w:hanging="180"/>
      </w:pPr>
    </w:lvl>
  </w:abstractNum>
  <w:abstractNum w:abstractNumId="58" w15:restartNumberingAfterBreak="0">
    <w:nsid w:val="54295AAC"/>
    <w:multiLevelType w:val="singleLevel"/>
    <w:tmpl w:val="00000000"/>
    <w:lvl w:ilvl="0">
      <w:start w:val="4"/>
      <w:numFmt w:val="decimal"/>
      <w:lvlText w:val="%1."/>
      <w:lvlJc w:val="left"/>
      <w:pPr>
        <w:tabs>
          <w:tab w:val="num" w:pos="720"/>
        </w:tabs>
        <w:ind w:left="720" w:hanging="360"/>
      </w:pPr>
      <w:rPr>
        <w:rFonts w:ascii="Calibri" w:eastAsia="Calibri" w:hAnsi="Calibri" w:cs="Calibri" w:hint="default"/>
        <w:b/>
        <w:i w:val="0"/>
        <w:strike w:val="0"/>
        <w:color w:val="auto"/>
        <w:position w:val="0"/>
        <w:sz w:val="24"/>
        <w:u w:val="none"/>
        <w:shd w:val="clear" w:color="auto" w:fill="auto"/>
      </w:rPr>
    </w:lvl>
  </w:abstractNum>
  <w:abstractNum w:abstractNumId="59" w15:restartNumberingAfterBreak="0">
    <w:nsid w:val="558B105E"/>
    <w:multiLevelType w:val="hybridMultilevel"/>
    <w:tmpl w:val="D406768E"/>
    <w:lvl w:ilvl="0" w:tplc="7F2884B6">
      <w:start w:val="5"/>
      <w:numFmt w:val="decimal"/>
      <w:lvlText w:val="%1."/>
      <w:lvlJc w:val="left"/>
      <w:pPr>
        <w:ind w:left="720" w:hanging="360"/>
      </w:pPr>
      <w:rPr>
        <w:rFonts w:hint="default"/>
        <w:b/>
        <w:color w:val="003266"/>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55E61764"/>
    <w:multiLevelType w:val="hybridMultilevel"/>
    <w:tmpl w:val="0E121C56"/>
    <w:lvl w:ilvl="0" w:tplc="954C13BC">
      <w:start w:val="1"/>
      <w:numFmt w:val="decimal"/>
      <w:lvlText w:val="%1."/>
      <w:lvlJc w:val="left"/>
      <w:pPr>
        <w:ind w:left="720" w:hanging="360"/>
      </w:pPr>
      <w:rPr>
        <w:rFonts w:hint="default"/>
      </w:rPr>
    </w:lvl>
    <w:lvl w:ilvl="1" w:tplc="99608222" w:tentative="1">
      <w:start w:val="1"/>
      <w:numFmt w:val="lowerLetter"/>
      <w:lvlText w:val="%2."/>
      <w:lvlJc w:val="left"/>
      <w:pPr>
        <w:ind w:left="1440" w:hanging="360"/>
      </w:pPr>
    </w:lvl>
    <w:lvl w:ilvl="2" w:tplc="EE863EFC" w:tentative="1">
      <w:start w:val="1"/>
      <w:numFmt w:val="lowerRoman"/>
      <w:lvlText w:val="%3."/>
      <w:lvlJc w:val="right"/>
      <w:pPr>
        <w:ind w:left="2160" w:hanging="180"/>
      </w:pPr>
    </w:lvl>
    <w:lvl w:ilvl="3" w:tplc="CDE45690" w:tentative="1">
      <w:start w:val="1"/>
      <w:numFmt w:val="decimal"/>
      <w:lvlText w:val="%4."/>
      <w:lvlJc w:val="left"/>
      <w:pPr>
        <w:ind w:left="2880" w:hanging="360"/>
      </w:pPr>
    </w:lvl>
    <w:lvl w:ilvl="4" w:tplc="52864FA6" w:tentative="1">
      <w:start w:val="1"/>
      <w:numFmt w:val="lowerLetter"/>
      <w:lvlText w:val="%5."/>
      <w:lvlJc w:val="left"/>
      <w:pPr>
        <w:ind w:left="3600" w:hanging="360"/>
      </w:pPr>
    </w:lvl>
    <w:lvl w:ilvl="5" w:tplc="2912F102" w:tentative="1">
      <w:start w:val="1"/>
      <w:numFmt w:val="lowerRoman"/>
      <w:lvlText w:val="%6."/>
      <w:lvlJc w:val="right"/>
      <w:pPr>
        <w:ind w:left="4320" w:hanging="180"/>
      </w:pPr>
    </w:lvl>
    <w:lvl w:ilvl="6" w:tplc="83408F5A" w:tentative="1">
      <w:start w:val="1"/>
      <w:numFmt w:val="decimal"/>
      <w:lvlText w:val="%7."/>
      <w:lvlJc w:val="left"/>
      <w:pPr>
        <w:ind w:left="5040" w:hanging="360"/>
      </w:pPr>
    </w:lvl>
    <w:lvl w:ilvl="7" w:tplc="F5A698EC" w:tentative="1">
      <w:start w:val="1"/>
      <w:numFmt w:val="lowerLetter"/>
      <w:lvlText w:val="%8."/>
      <w:lvlJc w:val="left"/>
      <w:pPr>
        <w:ind w:left="5760" w:hanging="360"/>
      </w:pPr>
    </w:lvl>
    <w:lvl w:ilvl="8" w:tplc="FFB43D96" w:tentative="1">
      <w:start w:val="1"/>
      <w:numFmt w:val="lowerRoman"/>
      <w:lvlText w:val="%9."/>
      <w:lvlJc w:val="right"/>
      <w:pPr>
        <w:ind w:left="6480" w:hanging="180"/>
      </w:pPr>
    </w:lvl>
  </w:abstractNum>
  <w:abstractNum w:abstractNumId="61" w15:restartNumberingAfterBreak="0">
    <w:nsid w:val="56E81C03"/>
    <w:multiLevelType w:val="singleLevel"/>
    <w:tmpl w:val="00000000"/>
    <w:lvl w:ilvl="0">
      <w:start w:val="5"/>
      <w:numFmt w:val="decimal"/>
      <w:lvlText w:val="%1."/>
      <w:lvlJc w:val="left"/>
      <w:pPr>
        <w:tabs>
          <w:tab w:val="num" w:pos="720"/>
        </w:tabs>
        <w:ind w:left="720" w:hanging="360"/>
      </w:pPr>
      <w:rPr>
        <w:rFonts w:ascii="Calibri" w:eastAsia="Calibri" w:hAnsi="Calibri" w:cs="Calibri" w:hint="default"/>
        <w:b w:val="0"/>
        <w:i w:val="0"/>
        <w:strike w:val="0"/>
        <w:color w:val="000000"/>
        <w:position w:val="0"/>
        <w:sz w:val="24"/>
        <w:u w:val="none"/>
        <w:shd w:val="clear" w:color="auto" w:fill="auto"/>
      </w:rPr>
    </w:lvl>
  </w:abstractNum>
  <w:abstractNum w:abstractNumId="62" w15:restartNumberingAfterBreak="0">
    <w:nsid w:val="57430F2A"/>
    <w:multiLevelType w:val="singleLevel"/>
    <w:tmpl w:val="00000000"/>
    <w:lvl w:ilvl="0">
      <w:start w:val="2"/>
      <w:numFmt w:val="decimal"/>
      <w:lvlText w:val="%1."/>
      <w:lvlJc w:val="left"/>
      <w:pPr>
        <w:tabs>
          <w:tab w:val="num" w:pos="720"/>
        </w:tabs>
        <w:ind w:left="720" w:hanging="360"/>
      </w:pPr>
      <w:rPr>
        <w:rFonts w:ascii="Calibri" w:eastAsia="Calibri" w:hAnsi="Calibri" w:cs="Calibri" w:hint="default"/>
        <w:b w:val="0"/>
        <w:i w:val="0"/>
        <w:strike w:val="0"/>
        <w:color w:val="000000"/>
        <w:position w:val="0"/>
        <w:sz w:val="24"/>
        <w:u w:val="none"/>
        <w:shd w:val="clear" w:color="auto" w:fill="auto"/>
      </w:rPr>
    </w:lvl>
  </w:abstractNum>
  <w:abstractNum w:abstractNumId="63" w15:restartNumberingAfterBreak="0">
    <w:nsid w:val="57785B99"/>
    <w:multiLevelType w:val="hybridMultilevel"/>
    <w:tmpl w:val="753CE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5906762D"/>
    <w:multiLevelType w:val="hybridMultilevel"/>
    <w:tmpl w:val="8E0CE514"/>
    <w:lvl w:ilvl="0" w:tplc="3E28EE52">
      <w:start w:val="1"/>
      <w:numFmt w:val="decimal"/>
      <w:lvlText w:val="%1."/>
      <w:lvlJc w:val="left"/>
      <w:pPr>
        <w:ind w:left="724" w:hanging="440"/>
      </w:pPr>
      <w:rPr>
        <w:rFonts w:eastAsia="Times New Roman" w:cs="Times New Roman" w:hint="default"/>
      </w:rPr>
    </w:lvl>
    <w:lvl w:ilvl="1" w:tplc="44B41F52" w:tentative="1">
      <w:start w:val="1"/>
      <w:numFmt w:val="lowerLetter"/>
      <w:lvlText w:val="%2."/>
      <w:lvlJc w:val="left"/>
      <w:pPr>
        <w:ind w:left="1364" w:hanging="360"/>
      </w:pPr>
    </w:lvl>
    <w:lvl w:ilvl="2" w:tplc="F6C801A0" w:tentative="1">
      <w:start w:val="1"/>
      <w:numFmt w:val="lowerRoman"/>
      <w:lvlText w:val="%3."/>
      <w:lvlJc w:val="right"/>
      <w:pPr>
        <w:ind w:left="2084" w:hanging="180"/>
      </w:pPr>
    </w:lvl>
    <w:lvl w:ilvl="3" w:tplc="A4143776" w:tentative="1">
      <w:start w:val="1"/>
      <w:numFmt w:val="decimal"/>
      <w:lvlText w:val="%4."/>
      <w:lvlJc w:val="left"/>
      <w:pPr>
        <w:ind w:left="2804" w:hanging="360"/>
      </w:pPr>
    </w:lvl>
    <w:lvl w:ilvl="4" w:tplc="0DFE275E" w:tentative="1">
      <w:start w:val="1"/>
      <w:numFmt w:val="lowerLetter"/>
      <w:lvlText w:val="%5."/>
      <w:lvlJc w:val="left"/>
      <w:pPr>
        <w:ind w:left="3524" w:hanging="360"/>
      </w:pPr>
    </w:lvl>
    <w:lvl w:ilvl="5" w:tplc="9D961050" w:tentative="1">
      <w:start w:val="1"/>
      <w:numFmt w:val="lowerRoman"/>
      <w:lvlText w:val="%6."/>
      <w:lvlJc w:val="right"/>
      <w:pPr>
        <w:ind w:left="4244" w:hanging="180"/>
      </w:pPr>
    </w:lvl>
    <w:lvl w:ilvl="6" w:tplc="2F82EFD8" w:tentative="1">
      <w:start w:val="1"/>
      <w:numFmt w:val="decimal"/>
      <w:lvlText w:val="%7."/>
      <w:lvlJc w:val="left"/>
      <w:pPr>
        <w:ind w:left="4964" w:hanging="360"/>
      </w:pPr>
    </w:lvl>
    <w:lvl w:ilvl="7" w:tplc="B502A99E" w:tentative="1">
      <w:start w:val="1"/>
      <w:numFmt w:val="lowerLetter"/>
      <w:lvlText w:val="%8."/>
      <w:lvlJc w:val="left"/>
      <w:pPr>
        <w:ind w:left="5684" w:hanging="360"/>
      </w:pPr>
    </w:lvl>
    <w:lvl w:ilvl="8" w:tplc="9F608F08" w:tentative="1">
      <w:start w:val="1"/>
      <w:numFmt w:val="lowerRoman"/>
      <w:lvlText w:val="%9."/>
      <w:lvlJc w:val="right"/>
      <w:pPr>
        <w:ind w:left="6404" w:hanging="180"/>
      </w:pPr>
    </w:lvl>
  </w:abstractNum>
  <w:abstractNum w:abstractNumId="65" w15:restartNumberingAfterBreak="0">
    <w:nsid w:val="5A8C7560"/>
    <w:multiLevelType w:val="singleLevel"/>
    <w:tmpl w:val="00000000"/>
    <w:lvl w:ilvl="0">
      <w:start w:val="1"/>
      <w:numFmt w:val="decimal"/>
      <w:lvlText w:val="%1."/>
      <w:lvlJc w:val="left"/>
      <w:pPr>
        <w:tabs>
          <w:tab w:val="num" w:pos="720"/>
        </w:tabs>
        <w:ind w:left="720" w:hanging="360"/>
      </w:pPr>
      <w:rPr>
        <w:rFonts w:ascii="Calibri" w:eastAsia="Calibri" w:hAnsi="Calibri" w:cs="Calibri" w:hint="default"/>
        <w:b/>
        <w:i w:val="0"/>
        <w:strike w:val="0"/>
        <w:color w:val="auto"/>
        <w:position w:val="0"/>
        <w:sz w:val="24"/>
        <w:u w:val="none"/>
        <w:shd w:val="clear" w:color="auto" w:fill="auto"/>
      </w:rPr>
    </w:lvl>
  </w:abstractNum>
  <w:abstractNum w:abstractNumId="66" w15:restartNumberingAfterBreak="0">
    <w:nsid w:val="5D3B9CBE"/>
    <w:multiLevelType w:val="singleLevel"/>
    <w:tmpl w:val="00000000"/>
    <w:lvl w:ilvl="0">
      <w:start w:val="1"/>
      <w:numFmt w:val="decimal"/>
      <w:lvlText w:val="%1."/>
      <w:lvlJc w:val="left"/>
      <w:pPr>
        <w:tabs>
          <w:tab w:val="num" w:pos="720"/>
        </w:tabs>
        <w:ind w:left="720" w:hanging="360"/>
      </w:pPr>
      <w:rPr>
        <w:rFonts w:ascii="Calibri" w:eastAsia="Calibri" w:hAnsi="Calibri" w:cs="Calibri" w:hint="default"/>
        <w:b/>
        <w:i w:val="0"/>
        <w:strike w:val="0"/>
        <w:color w:val="auto"/>
        <w:position w:val="0"/>
        <w:sz w:val="24"/>
        <w:u w:val="none"/>
        <w:shd w:val="clear" w:color="auto" w:fill="auto"/>
      </w:rPr>
    </w:lvl>
  </w:abstractNum>
  <w:abstractNum w:abstractNumId="67" w15:restartNumberingAfterBreak="0">
    <w:nsid w:val="602F64CD"/>
    <w:multiLevelType w:val="singleLevel"/>
    <w:tmpl w:val="00000000"/>
    <w:lvl w:ilvl="0">
      <w:start w:val="1"/>
      <w:numFmt w:val="decimal"/>
      <w:lvlText w:val="%1."/>
      <w:lvlJc w:val="left"/>
      <w:pPr>
        <w:tabs>
          <w:tab w:val="num" w:pos="720"/>
        </w:tabs>
        <w:ind w:left="720" w:hanging="360"/>
      </w:pPr>
      <w:rPr>
        <w:rFonts w:ascii="Calibri" w:eastAsia="Calibri" w:hAnsi="Calibri" w:cs="Calibri" w:hint="default"/>
        <w:b w:val="0"/>
        <w:i w:val="0"/>
        <w:strike w:val="0"/>
        <w:color w:val="auto"/>
        <w:position w:val="0"/>
        <w:sz w:val="24"/>
        <w:u w:val="none"/>
        <w:shd w:val="clear" w:color="auto" w:fill="auto"/>
      </w:rPr>
    </w:lvl>
  </w:abstractNum>
  <w:abstractNum w:abstractNumId="68" w15:restartNumberingAfterBreak="0">
    <w:nsid w:val="62423DC4"/>
    <w:multiLevelType w:val="hybridMultilevel"/>
    <w:tmpl w:val="168AEE20"/>
    <w:lvl w:ilvl="0" w:tplc="3F68E6F4">
      <w:start w:val="1"/>
      <w:numFmt w:val="decimal"/>
      <w:lvlText w:val="%1."/>
      <w:lvlJc w:val="left"/>
      <w:pPr>
        <w:ind w:left="720" w:hanging="360"/>
      </w:pPr>
    </w:lvl>
    <w:lvl w:ilvl="1" w:tplc="B6044A16" w:tentative="1">
      <w:start w:val="1"/>
      <w:numFmt w:val="lowerLetter"/>
      <w:lvlText w:val="%2."/>
      <w:lvlJc w:val="left"/>
      <w:pPr>
        <w:ind w:left="1440" w:hanging="360"/>
      </w:pPr>
    </w:lvl>
    <w:lvl w:ilvl="2" w:tplc="B3C4F324" w:tentative="1">
      <w:start w:val="1"/>
      <w:numFmt w:val="lowerRoman"/>
      <w:lvlText w:val="%3."/>
      <w:lvlJc w:val="right"/>
      <w:pPr>
        <w:ind w:left="2160" w:hanging="180"/>
      </w:pPr>
    </w:lvl>
    <w:lvl w:ilvl="3" w:tplc="5BB499DE" w:tentative="1">
      <w:start w:val="1"/>
      <w:numFmt w:val="decimal"/>
      <w:lvlText w:val="%4."/>
      <w:lvlJc w:val="left"/>
      <w:pPr>
        <w:ind w:left="2880" w:hanging="360"/>
      </w:pPr>
    </w:lvl>
    <w:lvl w:ilvl="4" w:tplc="623ACF20" w:tentative="1">
      <w:start w:val="1"/>
      <w:numFmt w:val="lowerLetter"/>
      <w:lvlText w:val="%5."/>
      <w:lvlJc w:val="left"/>
      <w:pPr>
        <w:ind w:left="3600" w:hanging="360"/>
      </w:pPr>
    </w:lvl>
    <w:lvl w:ilvl="5" w:tplc="B36E082E" w:tentative="1">
      <w:start w:val="1"/>
      <w:numFmt w:val="lowerRoman"/>
      <w:lvlText w:val="%6."/>
      <w:lvlJc w:val="right"/>
      <w:pPr>
        <w:ind w:left="4320" w:hanging="180"/>
      </w:pPr>
    </w:lvl>
    <w:lvl w:ilvl="6" w:tplc="2A66ECB4" w:tentative="1">
      <w:start w:val="1"/>
      <w:numFmt w:val="decimal"/>
      <w:lvlText w:val="%7."/>
      <w:lvlJc w:val="left"/>
      <w:pPr>
        <w:ind w:left="5040" w:hanging="360"/>
      </w:pPr>
    </w:lvl>
    <w:lvl w:ilvl="7" w:tplc="694CFEC0" w:tentative="1">
      <w:start w:val="1"/>
      <w:numFmt w:val="lowerLetter"/>
      <w:lvlText w:val="%8."/>
      <w:lvlJc w:val="left"/>
      <w:pPr>
        <w:ind w:left="5760" w:hanging="360"/>
      </w:pPr>
    </w:lvl>
    <w:lvl w:ilvl="8" w:tplc="CF5C7B16" w:tentative="1">
      <w:start w:val="1"/>
      <w:numFmt w:val="lowerRoman"/>
      <w:lvlText w:val="%9."/>
      <w:lvlJc w:val="right"/>
      <w:pPr>
        <w:ind w:left="6480" w:hanging="180"/>
      </w:pPr>
    </w:lvl>
  </w:abstractNum>
  <w:abstractNum w:abstractNumId="69" w15:restartNumberingAfterBreak="0">
    <w:nsid w:val="62838F4E"/>
    <w:multiLevelType w:val="multilevel"/>
    <w:tmpl w:val="00000000"/>
    <w:lvl w:ilvl="0">
      <w:start w:val="4"/>
      <w:numFmt w:val="decimal"/>
      <w:lvlText w:val="%1."/>
      <w:lvlJc w:val="left"/>
      <w:pPr>
        <w:tabs>
          <w:tab w:val="num" w:pos="720"/>
        </w:tabs>
        <w:ind w:left="720" w:hanging="360"/>
      </w:pPr>
      <w:rPr>
        <w:rFonts w:ascii="Calibri" w:eastAsia="Calibri" w:hAnsi="Calibri" w:cs="Calibri" w:hint="default"/>
        <w:b/>
        <w:i w:val="0"/>
        <w:strike w:val="0"/>
        <w:color w:val="000000"/>
        <w:position w:val="0"/>
        <w:sz w:val="24"/>
        <w:u w:val="none"/>
        <w:shd w:val="clear" w:color="auto" w:fill="auto"/>
      </w:rPr>
    </w:lvl>
    <w:lvl w:ilvl="1">
      <w:start w:val="1"/>
      <w:numFmt w:val="lowerLetter"/>
      <w:lvlText w:val="%2."/>
      <w:lvlJc w:val="left"/>
      <w:pPr>
        <w:tabs>
          <w:tab w:val="num" w:pos="1134"/>
        </w:tabs>
        <w:ind w:left="1134" w:hanging="420"/>
      </w:pPr>
      <w:rPr>
        <w:rFonts w:ascii="Calibri" w:eastAsia="Calibri" w:hAnsi="Calibri" w:cs="Calibri" w:hint="default"/>
        <w:b/>
        <w:i w:val="0"/>
        <w:strike w:val="0"/>
        <w:color w:val="000000"/>
        <w:position w:val="0"/>
        <w:sz w:val="24"/>
        <w:u w:val="none"/>
        <w:shd w:val="clear" w:color="auto" w:fill="auto"/>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0" w15:restartNumberingAfterBreak="0">
    <w:nsid w:val="62AB58B6"/>
    <w:multiLevelType w:val="singleLevel"/>
    <w:tmpl w:val="00000000"/>
    <w:lvl w:ilvl="0">
      <w:start w:val="1"/>
      <w:numFmt w:val="decimal"/>
      <w:lvlText w:val="%1."/>
      <w:lvlJc w:val="left"/>
      <w:pPr>
        <w:tabs>
          <w:tab w:val="num" w:pos="720"/>
        </w:tabs>
        <w:ind w:left="720" w:hanging="360"/>
      </w:pPr>
      <w:rPr>
        <w:rFonts w:ascii="Calibri" w:eastAsia="Calibri" w:hAnsi="Calibri" w:cs="Calibri" w:hint="default"/>
        <w:b w:val="0"/>
        <w:i w:val="0"/>
        <w:strike w:val="0"/>
        <w:color w:val="auto"/>
        <w:position w:val="0"/>
        <w:sz w:val="24"/>
        <w:u w:val="none"/>
        <w:shd w:val="clear" w:color="auto" w:fill="auto"/>
      </w:rPr>
    </w:lvl>
  </w:abstractNum>
  <w:abstractNum w:abstractNumId="71" w15:restartNumberingAfterBreak="0">
    <w:nsid w:val="64ED7D7D"/>
    <w:multiLevelType w:val="singleLevel"/>
    <w:tmpl w:val="00000000"/>
    <w:lvl w:ilvl="0">
      <w:start w:val="1"/>
      <w:numFmt w:val="decimal"/>
      <w:lvlText w:val="%1."/>
      <w:lvlJc w:val="left"/>
      <w:pPr>
        <w:tabs>
          <w:tab w:val="num" w:pos="720"/>
        </w:tabs>
        <w:ind w:left="720" w:hanging="360"/>
      </w:pPr>
      <w:rPr>
        <w:rFonts w:ascii="Calibri" w:eastAsia="Calibri" w:hAnsi="Calibri" w:cs="Calibri" w:hint="default"/>
        <w:b/>
        <w:i w:val="0"/>
        <w:strike w:val="0"/>
        <w:color w:val="auto"/>
        <w:position w:val="0"/>
        <w:sz w:val="24"/>
        <w:u w:val="none"/>
        <w:shd w:val="clear" w:color="auto" w:fill="auto"/>
      </w:rPr>
    </w:lvl>
  </w:abstractNum>
  <w:abstractNum w:abstractNumId="72" w15:restartNumberingAfterBreak="0">
    <w:nsid w:val="661D94F8"/>
    <w:multiLevelType w:val="hybridMultilevel"/>
    <w:tmpl w:val="4E3CAD76"/>
    <w:lvl w:ilvl="0" w:tplc="43602378">
      <w:start w:val="1"/>
      <w:numFmt w:val="bullet"/>
      <w:lvlText w:val="·"/>
      <w:lvlJc w:val="left"/>
      <w:pPr>
        <w:ind w:left="720" w:hanging="360"/>
      </w:pPr>
      <w:rPr>
        <w:rFonts w:ascii="Symbol" w:hAnsi="Symbol" w:hint="default"/>
      </w:rPr>
    </w:lvl>
    <w:lvl w:ilvl="1" w:tplc="34AE5CC0">
      <w:start w:val="1"/>
      <w:numFmt w:val="bullet"/>
      <w:lvlText w:val="o"/>
      <w:lvlJc w:val="left"/>
      <w:pPr>
        <w:ind w:left="1440" w:hanging="360"/>
      </w:pPr>
      <w:rPr>
        <w:rFonts w:ascii="Courier New" w:hAnsi="Courier New" w:hint="default"/>
      </w:rPr>
    </w:lvl>
    <w:lvl w:ilvl="2" w:tplc="AC247D72">
      <w:start w:val="1"/>
      <w:numFmt w:val="bullet"/>
      <w:lvlText w:val=""/>
      <w:lvlJc w:val="left"/>
      <w:pPr>
        <w:ind w:left="2160" w:hanging="360"/>
      </w:pPr>
      <w:rPr>
        <w:rFonts w:ascii="Wingdings" w:hAnsi="Wingdings" w:hint="default"/>
      </w:rPr>
    </w:lvl>
    <w:lvl w:ilvl="3" w:tplc="DBCE2660">
      <w:start w:val="1"/>
      <w:numFmt w:val="bullet"/>
      <w:lvlText w:val=""/>
      <w:lvlJc w:val="left"/>
      <w:pPr>
        <w:ind w:left="2880" w:hanging="360"/>
      </w:pPr>
      <w:rPr>
        <w:rFonts w:ascii="Symbol" w:hAnsi="Symbol" w:hint="default"/>
      </w:rPr>
    </w:lvl>
    <w:lvl w:ilvl="4" w:tplc="8F1A810E">
      <w:start w:val="1"/>
      <w:numFmt w:val="bullet"/>
      <w:lvlText w:val="o"/>
      <w:lvlJc w:val="left"/>
      <w:pPr>
        <w:ind w:left="3600" w:hanging="360"/>
      </w:pPr>
      <w:rPr>
        <w:rFonts w:ascii="Courier New" w:hAnsi="Courier New" w:hint="default"/>
      </w:rPr>
    </w:lvl>
    <w:lvl w:ilvl="5" w:tplc="6B787C2A">
      <w:start w:val="1"/>
      <w:numFmt w:val="bullet"/>
      <w:lvlText w:val=""/>
      <w:lvlJc w:val="left"/>
      <w:pPr>
        <w:ind w:left="4320" w:hanging="360"/>
      </w:pPr>
      <w:rPr>
        <w:rFonts w:ascii="Wingdings" w:hAnsi="Wingdings" w:hint="default"/>
      </w:rPr>
    </w:lvl>
    <w:lvl w:ilvl="6" w:tplc="D11CAF32">
      <w:start w:val="1"/>
      <w:numFmt w:val="bullet"/>
      <w:lvlText w:val=""/>
      <w:lvlJc w:val="left"/>
      <w:pPr>
        <w:ind w:left="5040" w:hanging="360"/>
      </w:pPr>
      <w:rPr>
        <w:rFonts w:ascii="Symbol" w:hAnsi="Symbol" w:hint="default"/>
      </w:rPr>
    </w:lvl>
    <w:lvl w:ilvl="7" w:tplc="8176F966">
      <w:start w:val="1"/>
      <w:numFmt w:val="bullet"/>
      <w:lvlText w:val="o"/>
      <w:lvlJc w:val="left"/>
      <w:pPr>
        <w:ind w:left="5760" w:hanging="360"/>
      </w:pPr>
      <w:rPr>
        <w:rFonts w:ascii="Courier New" w:hAnsi="Courier New" w:hint="default"/>
      </w:rPr>
    </w:lvl>
    <w:lvl w:ilvl="8" w:tplc="4E6E5656">
      <w:start w:val="1"/>
      <w:numFmt w:val="bullet"/>
      <w:lvlText w:val=""/>
      <w:lvlJc w:val="left"/>
      <w:pPr>
        <w:ind w:left="6480" w:hanging="360"/>
      </w:pPr>
      <w:rPr>
        <w:rFonts w:ascii="Wingdings" w:hAnsi="Wingdings" w:hint="default"/>
      </w:rPr>
    </w:lvl>
  </w:abstractNum>
  <w:abstractNum w:abstractNumId="73" w15:restartNumberingAfterBreak="0">
    <w:nsid w:val="6658A40C"/>
    <w:multiLevelType w:val="singleLevel"/>
    <w:tmpl w:val="00000000"/>
    <w:lvl w:ilvl="0">
      <w:start w:val="1"/>
      <w:numFmt w:val="decimal"/>
      <w:lvlText w:val="%1."/>
      <w:lvlJc w:val="left"/>
      <w:pPr>
        <w:tabs>
          <w:tab w:val="num" w:pos="720"/>
        </w:tabs>
        <w:ind w:left="720" w:hanging="360"/>
      </w:pPr>
      <w:rPr>
        <w:rFonts w:ascii="Calibri" w:eastAsia="Calibri" w:hAnsi="Calibri" w:cs="Calibri" w:hint="default"/>
        <w:b/>
        <w:i w:val="0"/>
        <w:strike w:val="0"/>
        <w:color w:val="auto"/>
        <w:position w:val="0"/>
        <w:sz w:val="24"/>
        <w:u w:val="none"/>
        <w:shd w:val="clear" w:color="auto" w:fill="auto"/>
      </w:rPr>
    </w:lvl>
  </w:abstractNum>
  <w:abstractNum w:abstractNumId="74" w15:restartNumberingAfterBreak="0">
    <w:nsid w:val="68AC0DAF"/>
    <w:multiLevelType w:val="singleLevel"/>
    <w:tmpl w:val="00000000"/>
    <w:lvl w:ilvl="0">
      <w:start w:val="1"/>
      <w:numFmt w:val="bullet"/>
      <w:lvlText w:val=""/>
      <w:lvlJc w:val="left"/>
      <w:pPr>
        <w:tabs>
          <w:tab w:val="num" w:pos="1134"/>
        </w:tabs>
        <w:ind w:left="1134" w:hanging="420"/>
      </w:pPr>
      <w:rPr>
        <w:rFonts w:ascii="Symbol" w:eastAsia="Symbol" w:hAnsi="Symbol" w:cs="Symbol" w:hint="default"/>
        <w:b w:val="0"/>
        <w:i w:val="0"/>
        <w:strike w:val="0"/>
        <w:color w:val="000000"/>
        <w:position w:val="0"/>
        <w:sz w:val="24"/>
        <w:u w:val="none"/>
        <w:shd w:val="clear" w:color="auto" w:fill="auto"/>
      </w:rPr>
    </w:lvl>
  </w:abstractNum>
  <w:abstractNum w:abstractNumId="75" w15:restartNumberingAfterBreak="0">
    <w:nsid w:val="6A87DB3C"/>
    <w:multiLevelType w:val="singleLevel"/>
    <w:tmpl w:val="00000000"/>
    <w:lvl w:ilvl="0">
      <w:start w:val="1"/>
      <w:numFmt w:val="decimal"/>
      <w:lvlText w:val="%1."/>
      <w:lvlJc w:val="left"/>
      <w:pPr>
        <w:tabs>
          <w:tab w:val="num" w:pos="720"/>
        </w:tabs>
        <w:ind w:left="720" w:hanging="360"/>
      </w:pPr>
      <w:rPr>
        <w:rFonts w:ascii="Calibri" w:eastAsia="Calibri" w:hAnsi="Calibri" w:cs="Calibri" w:hint="default"/>
        <w:b w:val="0"/>
        <w:i w:val="0"/>
        <w:strike w:val="0"/>
        <w:color w:val="auto"/>
        <w:position w:val="0"/>
        <w:sz w:val="24"/>
        <w:u w:val="none"/>
        <w:shd w:val="clear" w:color="auto" w:fill="auto"/>
      </w:rPr>
    </w:lvl>
  </w:abstractNum>
  <w:abstractNum w:abstractNumId="76" w15:restartNumberingAfterBreak="0">
    <w:nsid w:val="6AA45C19"/>
    <w:multiLevelType w:val="hybridMultilevel"/>
    <w:tmpl w:val="09E87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6B1FC345"/>
    <w:multiLevelType w:val="multilevel"/>
    <w:tmpl w:val="00000000"/>
    <w:lvl w:ilvl="0">
      <w:start w:val="4"/>
      <w:numFmt w:val="decimal"/>
      <w:lvlText w:val="%1."/>
      <w:lvlJc w:val="left"/>
      <w:pPr>
        <w:tabs>
          <w:tab w:val="num" w:pos="720"/>
        </w:tabs>
        <w:ind w:left="720" w:hanging="360"/>
      </w:pPr>
      <w:rPr>
        <w:rFonts w:ascii="Calibri" w:eastAsia="Calibri" w:hAnsi="Calibri" w:cs="Calibri" w:hint="default"/>
        <w:b w:val="0"/>
        <w:i w:val="0"/>
        <w:strike w:val="0"/>
        <w:color w:val="000000"/>
        <w:position w:val="0"/>
        <w:sz w:val="24"/>
        <w:u w:val="none"/>
        <w:shd w:val="clear" w:color="auto" w:fill="auto"/>
      </w:rPr>
    </w:lvl>
    <w:lvl w:ilvl="1">
      <w:start w:val="1"/>
      <w:numFmt w:val="lowerLetter"/>
      <w:lvlText w:val="%2."/>
      <w:lvlJc w:val="left"/>
      <w:pPr>
        <w:tabs>
          <w:tab w:val="num" w:pos="1134"/>
        </w:tabs>
        <w:ind w:left="1134" w:hanging="420"/>
      </w:pPr>
      <w:rPr>
        <w:rFonts w:ascii="Calibri" w:eastAsia="Calibri" w:hAnsi="Calibri" w:cs="Calibri" w:hint="default"/>
        <w:b w:val="0"/>
        <w:i w:val="0"/>
        <w:strike w:val="0"/>
        <w:color w:val="000000"/>
        <w:position w:val="0"/>
        <w:sz w:val="24"/>
        <w:u w:val="none"/>
        <w:shd w:val="clear" w:color="auto" w:fill="auto"/>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8" w15:restartNumberingAfterBreak="0">
    <w:nsid w:val="6E892B44"/>
    <w:multiLevelType w:val="singleLevel"/>
    <w:tmpl w:val="00000000"/>
    <w:lvl w:ilvl="0">
      <w:start w:val="1"/>
      <w:numFmt w:val="decimal"/>
      <w:lvlText w:val="%1."/>
      <w:lvlJc w:val="left"/>
      <w:pPr>
        <w:tabs>
          <w:tab w:val="num" w:pos="720"/>
        </w:tabs>
        <w:ind w:left="720" w:hanging="360"/>
      </w:pPr>
      <w:rPr>
        <w:rFonts w:ascii="Calibri" w:eastAsia="Calibri" w:hAnsi="Calibri" w:cs="Calibri" w:hint="default"/>
        <w:b w:val="0"/>
        <w:i w:val="0"/>
        <w:strike w:val="0"/>
        <w:color w:val="auto"/>
        <w:position w:val="0"/>
        <w:sz w:val="24"/>
        <w:u w:val="none"/>
        <w:shd w:val="clear" w:color="auto" w:fill="auto"/>
      </w:rPr>
    </w:lvl>
  </w:abstractNum>
  <w:abstractNum w:abstractNumId="79" w15:restartNumberingAfterBreak="0">
    <w:nsid w:val="712F1E05"/>
    <w:multiLevelType w:val="hybridMultilevel"/>
    <w:tmpl w:val="00000000"/>
    <w:lvl w:ilvl="0" w:tplc="100ABCA2">
      <w:start w:val="1"/>
      <w:numFmt w:val="decimal"/>
      <w:lvlText w:val="%1."/>
      <w:lvlJc w:val="left"/>
      <w:pPr>
        <w:ind w:left="720" w:hanging="360"/>
      </w:pPr>
    </w:lvl>
    <w:lvl w:ilvl="1" w:tplc="1D86F1CA">
      <w:start w:val="1"/>
      <w:numFmt w:val="lowerLetter"/>
      <w:lvlText w:val="%2."/>
      <w:lvlJc w:val="left"/>
      <w:pPr>
        <w:ind w:left="1440" w:hanging="360"/>
      </w:pPr>
    </w:lvl>
    <w:lvl w:ilvl="2" w:tplc="9B463D0A">
      <w:start w:val="1"/>
      <w:numFmt w:val="lowerRoman"/>
      <w:lvlText w:val="%3."/>
      <w:lvlJc w:val="right"/>
      <w:pPr>
        <w:ind w:left="2160" w:hanging="180"/>
      </w:pPr>
    </w:lvl>
    <w:lvl w:ilvl="3" w:tplc="3A80C8A6">
      <w:start w:val="1"/>
      <w:numFmt w:val="decimal"/>
      <w:lvlText w:val="%4."/>
      <w:lvlJc w:val="left"/>
      <w:pPr>
        <w:ind w:left="2880" w:hanging="360"/>
      </w:pPr>
    </w:lvl>
    <w:lvl w:ilvl="4" w:tplc="260E73C0">
      <w:start w:val="1"/>
      <w:numFmt w:val="lowerLetter"/>
      <w:lvlText w:val="%5."/>
      <w:lvlJc w:val="left"/>
      <w:pPr>
        <w:ind w:left="3600" w:hanging="360"/>
      </w:pPr>
    </w:lvl>
    <w:lvl w:ilvl="5" w:tplc="FD344B94">
      <w:start w:val="1"/>
      <w:numFmt w:val="lowerRoman"/>
      <w:lvlText w:val="%6."/>
      <w:lvlJc w:val="right"/>
      <w:pPr>
        <w:ind w:left="4320" w:hanging="180"/>
      </w:pPr>
    </w:lvl>
    <w:lvl w:ilvl="6" w:tplc="CFA2F8B8">
      <w:start w:val="1"/>
      <w:numFmt w:val="decimal"/>
      <w:lvlText w:val="%7."/>
      <w:lvlJc w:val="left"/>
      <w:pPr>
        <w:ind w:left="5040" w:hanging="360"/>
      </w:pPr>
    </w:lvl>
    <w:lvl w:ilvl="7" w:tplc="4296C70C">
      <w:start w:val="1"/>
      <w:numFmt w:val="lowerLetter"/>
      <w:lvlText w:val="%8."/>
      <w:lvlJc w:val="left"/>
      <w:pPr>
        <w:ind w:left="5760" w:hanging="360"/>
      </w:pPr>
    </w:lvl>
    <w:lvl w:ilvl="8" w:tplc="BF443B2C">
      <w:start w:val="1"/>
      <w:numFmt w:val="lowerRoman"/>
      <w:lvlText w:val="%9."/>
      <w:lvlJc w:val="right"/>
      <w:pPr>
        <w:ind w:left="6480" w:hanging="180"/>
      </w:pPr>
    </w:lvl>
  </w:abstractNum>
  <w:abstractNum w:abstractNumId="80" w15:restartNumberingAfterBreak="0">
    <w:nsid w:val="7147BF10"/>
    <w:multiLevelType w:val="hybridMultilevel"/>
    <w:tmpl w:val="6E68116E"/>
    <w:lvl w:ilvl="0" w:tplc="4EA80592">
      <w:start w:val="1"/>
      <w:numFmt w:val="decimal"/>
      <w:lvlText w:val="%1."/>
      <w:lvlJc w:val="left"/>
      <w:pPr>
        <w:ind w:left="720" w:hanging="360"/>
      </w:pPr>
    </w:lvl>
    <w:lvl w:ilvl="1" w:tplc="EA38E3A0">
      <w:start w:val="1"/>
      <w:numFmt w:val="bullet"/>
      <w:lvlText w:val=""/>
      <w:lvlJc w:val="left"/>
      <w:pPr>
        <w:ind w:left="1440" w:hanging="360"/>
      </w:pPr>
      <w:rPr>
        <w:rFonts w:ascii="Symbol" w:hAnsi="Symbol" w:hint="default"/>
      </w:rPr>
    </w:lvl>
    <w:lvl w:ilvl="2" w:tplc="F59C160E">
      <w:start w:val="1"/>
      <w:numFmt w:val="lowerRoman"/>
      <w:lvlText w:val="%3."/>
      <w:lvlJc w:val="right"/>
      <w:pPr>
        <w:ind w:left="2160" w:hanging="180"/>
      </w:pPr>
    </w:lvl>
    <w:lvl w:ilvl="3" w:tplc="68E80F32">
      <w:start w:val="1"/>
      <w:numFmt w:val="decimal"/>
      <w:lvlText w:val="%4."/>
      <w:lvlJc w:val="left"/>
      <w:pPr>
        <w:ind w:left="2880" w:hanging="360"/>
      </w:pPr>
    </w:lvl>
    <w:lvl w:ilvl="4" w:tplc="51BABFC8">
      <w:start w:val="1"/>
      <w:numFmt w:val="lowerLetter"/>
      <w:lvlText w:val="%5."/>
      <w:lvlJc w:val="left"/>
      <w:pPr>
        <w:ind w:left="3600" w:hanging="360"/>
      </w:pPr>
    </w:lvl>
    <w:lvl w:ilvl="5" w:tplc="1472CDD8">
      <w:start w:val="1"/>
      <w:numFmt w:val="lowerRoman"/>
      <w:lvlText w:val="%6."/>
      <w:lvlJc w:val="right"/>
      <w:pPr>
        <w:ind w:left="4320" w:hanging="180"/>
      </w:pPr>
    </w:lvl>
    <w:lvl w:ilvl="6" w:tplc="94AAD08A">
      <w:start w:val="1"/>
      <w:numFmt w:val="decimal"/>
      <w:lvlText w:val="%7."/>
      <w:lvlJc w:val="left"/>
      <w:pPr>
        <w:ind w:left="5040" w:hanging="360"/>
      </w:pPr>
    </w:lvl>
    <w:lvl w:ilvl="7" w:tplc="DD186FC6">
      <w:start w:val="1"/>
      <w:numFmt w:val="lowerLetter"/>
      <w:lvlText w:val="%8."/>
      <w:lvlJc w:val="left"/>
      <w:pPr>
        <w:ind w:left="5760" w:hanging="360"/>
      </w:pPr>
    </w:lvl>
    <w:lvl w:ilvl="8" w:tplc="745441E0">
      <w:start w:val="1"/>
      <w:numFmt w:val="lowerRoman"/>
      <w:lvlText w:val="%9."/>
      <w:lvlJc w:val="right"/>
      <w:pPr>
        <w:ind w:left="6480" w:hanging="180"/>
      </w:pPr>
    </w:lvl>
  </w:abstractNum>
  <w:abstractNum w:abstractNumId="81" w15:restartNumberingAfterBreak="0">
    <w:nsid w:val="7216AA16"/>
    <w:multiLevelType w:val="multilevel"/>
    <w:tmpl w:val="00000000"/>
    <w:lvl w:ilvl="0">
      <w:start w:val="4"/>
      <w:numFmt w:val="decimal"/>
      <w:lvlText w:val="%1."/>
      <w:lvlJc w:val="left"/>
      <w:pPr>
        <w:tabs>
          <w:tab w:val="num" w:pos="720"/>
        </w:tabs>
        <w:ind w:left="720" w:hanging="360"/>
      </w:pPr>
      <w:rPr>
        <w:rFonts w:ascii="Calibri" w:eastAsia="Calibri" w:hAnsi="Calibri" w:cs="Calibri" w:hint="default"/>
        <w:b w:val="0"/>
        <w:i w:val="0"/>
        <w:strike w:val="0"/>
        <w:color w:val="000000"/>
        <w:position w:val="0"/>
        <w:sz w:val="24"/>
        <w:u w:val="none"/>
        <w:shd w:val="clear" w:color="auto" w:fill="auto"/>
      </w:rPr>
    </w:lvl>
    <w:lvl w:ilvl="1">
      <w:start w:val="1"/>
      <w:numFmt w:val="lowerLetter"/>
      <w:lvlText w:val="%2."/>
      <w:lvlJc w:val="left"/>
      <w:pPr>
        <w:tabs>
          <w:tab w:val="num" w:pos="1134"/>
        </w:tabs>
        <w:ind w:left="1134" w:hanging="420"/>
      </w:pPr>
      <w:rPr>
        <w:rFonts w:ascii="Calibri" w:eastAsia="Calibri" w:hAnsi="Calibri" w:cs="Calibri" w:hint="default"/>
        <w:b w:val="0"/>
        <w:i w:val="0"/>
        <w:strike w:val="0"/>
        <w:color w:val="000000"/>
        <w:position w:val="0"/>
        <w:sz w:val="24"/>
        <w:u w:val="none"/>
        <w:shd w:val="clear" w:color="auto" w:fill="auto"/>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2" w15:restartNumberingAfterBreak="0">
    <w:nsid w:val="740A4C4B"/>
    <w:multiLevelType w:val="singleLevel"/>
    <w:tmpl w:val="00000000"/>
    <w:lvl w:ilvl="0">
      <w:start w:val="1"/>
      <w:numFmt w:val="decimal"/>
      <w:lvlText w:val="%1."/>
      <w:lvlJc w:val="left"/>
      <w:pPr>
        <w:tabs>
          <w:tab w:val="num" w:pos="720"/>
        </w:tabs>
        <w:ind w:left="720" w:hanging="360"/>
      </w:pPr>
      <w:rPr>
        <w:rFonts w:ascii="Calibri" w:eastAsia="Calibri" w:hAnsi="Calibri" w:cs="Calibri" w:hint="default"/>
        <w:b w:val="0"/>
        <w:i w:val="0"/>
        <w:strike w:val="0"/>
        <w:color w:val="000000"/>
        <w:position w:val="0"/>
        <w:sz w:val="24"/>
        <w:u w:val="none"/>
        <w:shd w:val="clear" w:color="auto" w:fill="auto"/>
      </w:rPr>
    </w:lvl>
  </w:abstractNum>
  <w:abstractNum w:abstractNumId="83" w15:restartNumberingAfterBreak="0">
    <w:nsid w:val="76397509"/>
    <w:multiLevelType w:val="singleLevel"/>
    <w:tmpl w:val="00000000"/>
    <w:lvl w:ilvl="0">
      <w:start w:val="1"/>
      <w:numFmt w:val="decimal"/>
      <w:lvlText w:val="%1."/>
      <w:lvlJc w:val="left"/>
      <w:pPr>
        <w:tabs>
          <w:tab w:val="num" w:pos="720"/>
        </w:tabs>
        <w:ind w:left="720" w:hanging="360"/>
      </w:pPr>
      <w:rPr>
        <w:rFonts w:ascii="Calibri" w:eastAsia="Calibri" w:hAnsi="Calibri" w:cs="Calibri" w:hint="default"/>
        <w:b w:val="0"/>
        <w:i w:val="0"/>
        <w:strike w:val="0"/>
        <w:color w:val="000000"/>
        <w:position w:val="0"/>
        <w:sz w:val="24"/>
        <w:u w:val="none"/>
        <w:shd w:val="clear" w:color="auto" w:fill="auto"/>
      </w:rPr>
    </w:lvl>
  </w:abstractNum>
  <w:abstractNum w:abstractNumId="84" w15:restartNumberingAfterBreak="0">
    <w:nsid w:val="767A684B"/>
    <w:multiLevelType w:val="singleLevel"/>
    <w:tmpl w:val="00000000"/>
    <w:lvl w:ilvl="0">
      <w:start w:val="1"/>
      <w:numFmt w:val="decimal"/>
      <w:lvlText w:val="%1."/>
      <w:lvlJc w:val="left"/>
      <w:pPr>
        <w:tabs>
          <w:tab w:val="num" w:pos="720"/>
        </w:tabs>
        <w:ind w:left="720" w:hanging="360"/>
      </w:pPr>
      <w:rPr>
        <w:rFonts w:ascii="Calibri" w:eastAsia="Calibri" w:hAnsi="Calibri" w:cs="Calibri" w:hint="default"/>
        <w:b w:val="0"/>
        <w:i w:val="0"/>
        <w:strike w:val="0"/>
        <w:color w:val="auto"/>
        <w:position w:val="0"/>
        <w:sz w:val="24"/>
        <w:u w:val="none"/>
        <w:shd w:val="clear" w:color="auto" w:fill="auto"/>
      </w:rPr>
    </w:lvl>
  </w:abstractNum>
  <w:abstractNum w:abstractNumId="85" w15:restartNumberingAfterBreak="0">
    <w:nsid w:val="79419C14"/>
    <w:multiLevelType w:val="singleLevel"/>
    <w:tmpl w:val="00000000"/>
    <w:lvl w:ilvl="0">
      <w:start w:val="1"/>
      <w:numFmt w:val="decimal"/>
      <w:lvlText w:val="%1."/>
      <w:lvlJc w:val="left"/>
      <w:pPr>
        <w:tabs>
          <w:tab w:val="num" w:pos="720"/>
        </w:tabs>
        <w:ind w:left="720" w:hanging="360"/>
      </w:pPr>
      <w:rPr>
        <w:rFonts w:ascii="Calibri" w:eastAsia="Calibri" w:hAnsi="Calibri" w:cs="Calibri" w:hint="default"/>
        <w:b/>
        <w:i w:val="0"/>
        <w:strike w:val="0"/>
        <w:color w:val="auto"/>
        <w:position w:val="0"/>
        <w:sz w:val="24"/>
        <w:u w:val="none"/>
        <w:shd w:val="clear" w:color="auto" w:fill="auto"/>
      </w:rPr>
    </w:lvl>
  </w:abstractNum>
  <w:abstractNum w:abstractNumId="86" w15:restartNumberingAfterBreak="0">
    <w:nsid w:val="797CA530"/>
    <w:multiLevelType w:val="hybridMultilevel"/>
    <w:tmpl w:val="22686F1C"/>
    <w:lvl w:ilvl="0" w:tplc="4104AF72">
      <w:start w:val="1"/>
      <w:numFmt w:val="decimal"/>
      <w:lvlText w:val="%1."/>
      <w:lvlJc w:val="left"/>
      <w:pPr>
        <w:ind w:left="720" w:hanging="360"/>
      </w:pPr>
    </w:lvl>
    <w:lvl w:ilvl="1" w:tplc="560EF2F8" w:tentative="1">
      <w:start w:val="1"/>
      <w:numFmt w:val="lowerLetter"/>
      <w:lvlText w:val="%2."/>
      <w:lvlJc w:val="left"/>
      <w:pPr>
        <w:ind w:left="1440" w:hanging="360"/>
      </w:pPr>
    </w:lvl>
    <w:lvl w:ilvl="2" w:tplc="B3345D0A" w:tentative="1">
      <w:start w:val="1"/>
      <w:numFmt w:val="lowerRoman"/>
      <w:lvlText w:val="%3."/>
      <w:lvlJc w:val="right"/>
      <w:pPr>
        <w:ind w:left="2160" w:hanging="180"/>
      </w:pPr>
    </w:lvl>
    <w:lvl w:ilvl="3" w:tplc="BFB2C970" w:tentative="1">
      <w:start w:val="1"/>
      <w:numFmt w:val="decimal"/>
      <w:lvlText w:val="%4."/>
      <w:lvlJc w:val="left"/>
      <w:pPr>
        <w:ind w:left="2880" w:hanging="360"/>
      </w:pPr>
    </w:lvl>
    <w:lvl w:ilvl="4" w:tplc="6D40A4E6" w:tentative="1">
      <w:start w:val="1"/>
      <w:numFmt w:val="lowerLetter"/>
      <w:lvlText w:val="%5."/>
      <w:lvlJc w:val="left"/>
      <w:pPr>
        <w:ind w:left="3600" w:hanging="360"/>
      </w:pPr>
    </w:lvl>
    <w:lvl w:ilvl="5" w:tplc="97946DC6" w:tentative="1">
      <w:start w:val="1"/>
      <w:numFmt w:val="lowerRoman"/>
      <w:lvlText w:val="%6."/>
      <w:lvlJc w:val="right"/>
      <w:pPr>
        <w:ind w:left="4320" w:hanging="180"/>
      </w:pPr>
    </w:lvl>
    <w:lvl w:ilvl="6" w:tplc="C2D8649A" w:tentative="1">
      <w:start w:val="1"/>
      <w:numFmt w:val="decimal"/>
      <w:lvlText w:val="%7."/>
      <w:lvlJc w:val="left"/>
      <w:pPr>
        <w:ind w:left="5040" w:hanging="360"/>
      </w:pPr>
    </w:lvl>
    <w:lvl w:ilvl="7" w:tplc="E732F056" w:tentative="1">
      <w:start w:val="1"/>
      <w:numFmt w:val="lowerLetter"/>
      <w:lvlText w:val="%8."/>
      <w:lvlJc w:val="left"/>
      <w:pPr>
        <w:ind w:left="5760" w:hanging="360"/>
      </w:pPr>
    </w:lvl>
    <w:lvl w:ilvl="8" w:tplc="C972C990" w:tentative="1">
      <w:start w:val="1"/>
      <w:numFmt w:val="lowerRoman"/>
      <w:lvlText w:val="%9."/>
      <w:lvlJc w:val="right"/>
      <w:pPr>
        <w:ind w:left="6480" w:hanging="180"/>
      </w:pPr>
    </w:lvl>
  </w:abstractNum>
  <w:abstractNum w:abstractNumId="87" w15:restartNumberingAfterBreak="0">
    <w:nsid w:val="7A2653CC"/>
    <w:multiLevelType w:val="hybridMultilevel"/>
    <w:tmpl w:val="00F2C0FE"/>
    <w:lvl w:ilvl="0" w:tplc="EB2C806A">
      <w:start w:val="5"/>
      <w:numFmt w:val="decimal"/>
      <w:lvlText w:val="%1."/>
      <w:lvlJc w:val="left"/>
      <w:pPr>
        <w:ind w:left="720" w:hanging="360"/>
      </w:pPr>
      <w:rPr>
        <w:rFonts w:hint="default"/>
        <w:color w:val="003266"/>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7B7B80B7"/>
    <w:multiLevelType w:val="singleLevel"/>
    <w:tmpl w:val="00000000"/>
    <w:lvl w:ilvl="0">
      <w:start w:val="5"/>
      <w:numFmt w:val="decimal"/>
      <w:lvlText w:val="%1."/>
      <w:lvlJc w:val="left"/>
      <w:pPr>
        <w:tabs>
          <w:tab w:val="num" w:pos="720"/>
        </w:tabs>
        <w:ind w:left="720" w:hanging="360"/>
      </w:pPr>
      <w:rPr>
        <w:rFonts w:ascii="Calibri" w:eastAsia="Calibri" w:hAnsi="Calibri" w:cs="Calibri" w:hint="default"/>
        <w:b w:val="0"/>
        <w:i w:val="0"/>
        <w:strike w:val="0"/>
        <w:color w:val="000000"/>
        <w:position w:val="0"/>
        <w:sz w:val="24"/>
        <w:u w:val="none"/>
        <w:shd w:val="clear" w:color="auto" w:fill="auto"/>
      </w:rPr>
    </w:lvl>
  </w:abstractNum>
  <w:abstractNum w:abstractNumId="89" w15:restartNumberingAfterBreak="0">
    <w:nsid w:val="7BD556C7"/>
    <w:multiLevelType w:val="hybridMultilevel"/>
    <w:tmpl w:val="5AAE47D2"/>
    <w:lvl w:ilvl="0" w:tplc="16AE8CE4">
      <w:start w:val="1"/>
      <w:numFmt w:val="bullet"/>
      <w:lvlText w:val=""/>
      <w:lvlJc w:val="left"/>
      <w:pPr>
        <w:ind w:left="720" w:hanging="360"/>
      </w:pPr>
      <w:rPr>
        <w:rFonts w:ascii="Symbol" w:hAnsi="Symbol" w:hint="default"/>
      </w:rPr>
    </w:lvl>
    <w:lvl w:ilvl="1" w:tplc="A3BAB32A">
      <w:start w:val="1"/>
      <w:numFmt w:val="bullet"/>
      <w:lvlText w:val="o"/>
      <w:lvlJc w:val="left"/>
      <w:pPr>
        <w:ind w:left="1440" w:hanging="360"/>
      </w:pPr>
      <w:rPr>
        <w:rFonts w:ascii="Courier New" w:hAnsi="Courier New" w:hint="default"/>
      </w:rPr>
    </w:lvl>
    <w:lvl w:ilvl="2" w:tplc="D7D2158C">
      <w:start w:val="1"/>
      <w:numFmt w:val="bullet"/>
      <w:lvlText w:val=""/>
      <w:lvlJc w:val="left"/>
      <w:pPr>
        <w:ind w:left="2160" w:hanging="360"/>
      </w:pPr>
      <w:rPr>
        <w:rFonts w:ascii="Wingdings" w:hAnsi="Wingdings" w:hint="default"/>
      </w:rPr>
    </w:lvl>
    <w:lvl w:ilvl="3" w:tplc="19064564">
      <w:start w:val="1"/>
      <w:numFmt w:val="bullet"/>
      <w:lvlText w:val=""/>
      <w:lvlJc w:val="left"/>
      <w:pPr>
        <w:ind w:left="2880" w:hanging="360"/>
      </w:pPr>
      <w:rPr>
        <w:rFonts w:ascii="Symbol" w:hAnsi="Symbol" w:hint="default"/>
      </w:rPr>
    </w:lvl>
    <w:lvl w:ilvl="4" w:tplc="A3DCB9EA">
      <w:start w:val="1"/>
      <w:numFmt w:val="bullet"/>
      <w:lvlText w:val="o"/>
      <w:lvlJc w:val="left"/>
      <w:pPr>
        <w:ind w:left="3600" w:hanging="360"/>
      </w:pPr>
      <w:rPr>
        <w:rFonts w:ascii="Courier New" w:hAnsi="Courier New" w:hint="default"/>
      </w:rPr>
    </w:lvl>
    <w:lvl w:ilvl="5" w:tplc="DB76BB22">
      <w:start w:val="1"/>
      <w:numFmt w:val="bullet"/>
      <w:lvlText w:val=""/>
      <w:lvlJc w:val="left"/>
      <w:pPr>
        <w:ind w:left="4320" w:hanging="360"/>
      </w:pPr>
      <w:rPr>
        <w:rFonts w:ascii="Wingdings" w:hAnsi="Wingdings" w:hint="default"/>
      </w:rPr>
    </w:lvl>
    <w:lvl w:ilvl="6" w:tplc="AFB06876">
      <w:start w:val="1"/>
      <w:numFmt w:val="bullet"/>
      <w:lvlText w:val=""/>
      <w:lvlJc w:val="left"/>
      <w:pPr>
        <w:ind w:left="5040" w:hanging="360"/>
      </w:pPr>
      <w:rPr>
        <w:rFonts w:ascii="Symbol" w:hAnsi="Symbol" w:hint="default"/>
      </w:rPr>
    </w:lvl>
    <w:lvl w:ilvl="7" w:tplc="E154F750">
      <w:start w:val="1"/>
      <w:numFmt w:val="bullet"/>
      <w:lvlText w:val="o"/>
      <w:lvlJc w:val="left"/>
      <w:pPr>
        <w:ind w:left="5760" w:hanging="360"/>
      </w:pPr>
      <w:rPr>
        <w:rFonts w:ascii="Courier New" w:hAnsi="Courier New" w:hint="default"/>
      </w:rPr>
    </w:lvl>
    <w:lvl w:ilvl="8" w:tplc="4FF033C4">
      <w:start w:val="1"/>
      <w:numFmt w:val="bullet"/>
      <w:lvlText w:val=""/>
      <w:lvlJc w:val="left"/>
      <w:pPr>
        <w:ind w:left="6480" w:hanging="360"/>
      </w:pPr>
      <w:rPr>
        <w:rFonts w:ascii="Wingdings" w:hAnsi="Wingdings" w:hint="default"/>
      </w:rPr>
    </w:lvl>
  </w:abstractNum>
  <w:abstractNum w:abstractNumId="90" w15:restartNumberingAfterBreak="0">
    <w:nsid w:val="7C47BECF"/>
    <w:multiLevelType w:val="singleLevel"/>
    <w:tmpl w:val="00000000"/>
    <w:lvl w:ilvl="0">
      <w:start w:val="1"/>
      <w:numFmt w:val="decimal"/>
      <w:lvlText w:val="%1."/>
      <w:lvlJc w:val="left"/>
      <w:pPr>
        <w:tabs>
          <w:tab w:val="num" w:pos="720"/>
        </w:tabs>
        <w:ind w:left="720" w:hanging="360"/>
      </w:pPr>
      <w:rPr>
        <w:rFonts w:ascii="Calibri" w:eastAsia="Calibri" w:hAnsi="Calibri" w:cs="Calibri" w:hint="default"/>
        <w:b w:val="0"/>
        <w:i w:val="0"/>
        <w:strike w:val="0"/>
        <w:color w:val="auto"/>
        <w:position w:val="0"/>
        <w:sz w:val="24"/>
        <w:u w:val="none"/>
        <w:shd w:val="clear" w:color="auto" w:fill="auto"/>
      </w:rPr>
    </w:lvl>
  </w:abstractNum>
  <w:abstractNum w:abstractNumId="91" w15:restartNumberingAfterBreak="0">
    <w:nsid w:val="7E94AD03"/>
    <w:multiLevelType w:val="multilevel"/>
    <w:tmpl w:val="00000000"/>
    <w:lvl w:ilvl="0">
      <w:start w:val="4"/>
      <w:numFmt w:val="decimal"/>
      <w:lvlText w:val="%1."/>
      <w:lvlJc w:val="left"/>
      <w:pPr>
        <w:tabs>
          <w:tab w:val="num" w:pos="720"/>
        </w:tabs>
        <w:ind w:left="720" w:hanging="360"/>
      </w:pPr>
      <w:rPr>
        <w:rFonts w:ascii="Calibri" w:eastAsia="Calibri" w:hAnsi="Calibri" w:cs="Calibri" w:hint="default"/>
        <w:b w:val="0"/>
        <w:i w:val="0"/>
        <w:strike w:val="0"/>
        <w:color w:val="000000"/>
        <w:position w:val="0"/>
        <w:sz w:val="24"/>
        <w:u w:val="none"/>
        <w:shd w:val="clear" w:color="auto" w:fill="auto"/>
      </w:rPr>
    </w:lvl>
    <w:lvl w:ilvl="1">
      <w:start w:val="1"/>
      <w:numFmt w:val="lowerLetter"/>
      <w:lvlText w:val="%2."/>
      <w:lvlJc w:val="left"/>
      <w:pPr>
        <w:tabs>
          <w:tab w:val="num" w:pos="1134"/>
        </w:tabs>
        <w:ind w:left="1134" w:hanging="420"/>
      </w:pPr>
      <w:rPr>
        <w:rFonts w:ascii="Calibri" w:eastAsia="Calibri" w:hAnsi="Calibri" w:cs="Calibri" w:hint="default"/>
        <w:b w:val="0"/>
        <w:i w:val="0"/>
        <w:strike w:val="0"/>
        <w:color w:val="000000"/>
        <w:position w:val="0"/>
        <w:sz w:val="24"/>
        <w:u w:val="none"/>
        <w:shd w:val="clear" w:color="auto" w:fill="auto"/>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92" w15:restartNumberingAfterBreak="0">
    <w:nsid w:val="7EB24C17"/>
    <w:multiLevelType w:val="hybridMultilevel"/>
    <w:tmpl w:val="22686F1C"/>
    <w:lvl w:ilvl="0" w:tplc="D49635A4">
      <w:start w:val="1"/>
      <w:numFmt w:val="decimal"/>
      <w:lvlText w:val="%1."/>
      <w:lvlJc w:val="left"/>
      <w:pPr>
        <w:ind w:left="720" w:hanging="360"/>
      </w:pPr>
    </w:lvl>
    <w:lvl w:ilvl="1" w:tplc="5BEC0626" w:tentative="1">
      <w:start w:val="1"/>
      <w:numFmt w:val="lowerLetter"/>
      <w:lvlText w:val="%2."/>
      <w:lvlJc w:val="left"/>
      <w:pPr>
        <w:ind w:left="1440" w:hanging="360"/>
      </w:pPr>
    </w:lvl>
    <w:lvl w:ilvl="2" w:tplc="594C14A4" w:tentative="1">
      <w:start w:val="1"/>
      <w:numFmt w:val="lowerRoman"/>
      <w:lvlText w:val="%3."/>
      <w:lvlJc w:val="right"/>
      <w:pPr>
        <w:ind w:left="2160" w:hanging="180"/>
      </w:pPr>
    </w:lvl>
    <w:lvl w:ilvl="3" w:tplc="1CF2D808" w:tentative="1">
      <w:start w:val="1"/>
      <w:numFmt w:val="decimal"/>
      <w:lvlText w:val="%4."/>
      <w:lvlJc w:val="left"/>
      <w:pPr>
        <w:ind w:left="2880" w:hanging="360"/>
      </w:pPr>
    </w:lvl>
    <w:lvl w:ilvl="4" w:tplc="38AED684" w:tentative="1">
      <w:start w:val="1"/>
      <w:numFmt w:val="lowerLetter"/>
      <w:lvlText w:val="%5."/>
      <w:lvlJc w:val="left"/>
      <w:pPr>
        <w:ind w:left="3600" w:hanging="360"/>
      </w:pPr>
    </w:lvl>
    <w:lvl w:ilvl="5" w:tplc="1F8A6832" w:tentative="1">
      <w:start w:val="1"/>
      <w:numFmt w:val="lowerRoman"/>
      <w:lvlText w:val="%6."/>
      <w:lvlJc w:val="right"/>
      <w:pPr>
        <w:ind w:left="4320" w:hanging="180"/>
      </w:pPr>
    </w:lvl>
    <w:lvl w:ilvl="6" w:tplc="9EFE06F2" w:tentative="1">
      <w:start w:val="1"/>
      <w:numFmt w:val="decimal"/>
      <w:lvlText w:val="%7."/>
      <w:lvlJc w:val="left"/>
      <w:pPr>
        <w:ind w:left="5040" w:hanging="360"/>
      </w:pPr>
    </w:lvl>
    <w:lvl w:ilvl="7" w:tplc="B39C1B74" w:tentative="1">
      <w:start w:val="1"/>
      <w:numFmt w:val="lowerLetter"/>
      <w:lvlText w:val="%8."/>
      <w:lvlJc w:val="left"/>
      <w:pPr>
        <w:ind w:left="5760" w:hanging="360"/>
      </w:pPr>
    </w:lvl>
    <w:lvl w:ilvl="8" w:tplc="A35A1D80" w:tentative="1">
      <w:start w:val="1"/>
      <w:numFmt w:val="lowerRoman"/>
      <w:lvlText w:val="%9."/>
      <w:lvlJc w:val="right"/>
      <w:pPr>
        <w:ind w:left="6480" w:hanging="180"/>
      </w:pPr>
    </w:lvl>
  </w:abstractNum>
  <w:abstractNum w:abstractNumId="93" w15:restartNumberingAfterBreak="0">
    <w:nsid w:val="7F2B33BF"/>
    <w:multiLevelType w:val="singleLevel"/>
    <w:tmpl w:val="00000000"/>
    <w:lvl w:ilvl="0">
      <w:start w:val="1"/>
      <w:numFmt w:val="decimal"/>
      <w:lvlText w:val="%1."/>
      <w:lvlJc w:val="left"/>
      <w:pPr>
        <w:tabs>
          <w:tab w:val="num" w:pos="720"/>
        </w:tabs>
        <w:ind w:left="720" w:hanging="360"/>
      </w:pPr>
      <w:rPr>
        <w:rFonts w:ascii="Calibri" w:eastAsia="Calibri" w:hAnsi="Calibri" w:cs="Calibri" w:hint="default"/>
        <w:b/>
        <w:i w:val="0"/>
        <w:strike w:val="0"/>
        <w:color w:val="auto"/>
        <w:position w:val="0"/>
        <w:sz w:val="24"/>
        <w:u w:val="none"/>
        <w:shd w:val="clear" w:color="auto" w:fill="auto"/>
      </w:rPr>
    </w:lvl>
  </w:abstractNum>
  <w:abstractNum w:abstractNumId="94" w15:restartNumberingAfterBreak="0">
    <w:nsid w:val="7FB4740D"/>
    <w:multiLevelType w:val="singleLevel"/>
    <w:tmpl w:val="00000000"/>
    <w:lvl w:ilvl="0">
      <w:start w:val="1"/>
      <w:numFmt w:val="bullet"/>
      <w:lvlText w:val=""/>
      <w:lvlJc w:val="left"/>
      <w:pPr>
        <w:tabs>
          <w:tab w:val="num" w:pos="662"/>
        </w:tabs>
        <w:ind w:left="662" w:hanging="461"/>
      </w:pPr>
      <w:rPr>
        <w:rFonts w:ascii="Symbol" w:eastAsia="Symbol" w:hAnsi="Symbol" w:cs="Symbol" w:hint="default"/>
        <w:b/>
        <w:i w:val="0"/>
        <w:strike w:val="0"/>
        <w:color w:val="000000"/>
        <w:position w:val="0"/>
        <w:sz w:val="24"/>
        <w:u w:val="none"/>
        <w:shd w:val="clear" w:color="auto" w:fill="auto"/>
      </w:rPr>
    </w:lvl>
  </w:abstractNum>
  <w:num w:numId="1" w16cid:durableId="1767454465">
    <w:abstractNumId w:val="52"/>
  </w:num>
  <w:num w:numId="2" w16cid:durableId="1001351360">
    <w:abstractNumId w:val="20"/>
  </w:num>
  <w:num w:numId="3" w16cid:durableId="120808451">
    <w:abstractNumId w:val="94"/>
  </w:num>
  <w:num w:numId="4" w16cid:durableId="1367565889">
    <w:abstractNumId w:val="60"/>
  </w:num>
  <w:num w:numId="5" w16cid:durableId="642270168">
    <w:abstractNumId w:val="93"/>
  </w:num>
  <w:num w:numId="6" w16cid:durableId="471993241">
    <w:abstractNumId w:val="11"/>
  </w:num>
  <w:num w:numId="7" w16cid:durableId="1228153431">
    <w:abstractNumId w:val="32"/>
  </w:num>
  <w:num w:numId="8" w16cid:durableId="399863812">
    <w:abstractNumId w:val="2"/>
  </w:num>
  <w:num w:numId="9" w16cid:durableId="142089649">
    <w:abstractNumId w:val="48"/>
  </w:num>
  <w:num w:numId="10" w16cid:durableId="997805208">
    <w:abstractNumId w:val="26"/>
  </w:num>
  <w:num w:numId="11" w16cid:durableId="679045140">
    <w:abstractNumId w:val="12"/>
  </w:num>
  <w:num w:numId="12" w16cid:durableId="1977831531">
    <w:abstractNumId w:val="73"/>
  </w:num>
  <w:num w:numId="13" w16cid:durableId="1524830568">
    <w:abstractNumId w:val="8"/>
  </w:num>
  <w:num w:numId="14" w16cid:durableId="1381323203">
    <w:abstractNumId w:val="58"/>
  </w:num>
  <w:num w:numId="15" w16cid:durableId="1839617526">
    <w:abstractNumId w:val="66"/>
  </w:num>
  <w:num w:numId="16" w16cid:durableId="1864780854">
    <w:abstractNumId w:val="28"/>
  </w:num>
  <w:num w:numId="17" w16cid:durableId="1392459644">
    <w:abstractNumId w:val="54"/>
  </w:num>
  <w:num w:numId="18" w16cid:durableId="1273978926">
    <w:abstractNumId w:val="21"/>
  </w:num>
  <w:num w:numId="19" w16cid:durableId="1194148302">
    <w:abstractNumId w:val="30"/>
  </w:num>
  <w:num w:numId="20" w16cid:durableId="1603873761">
    <w:abstractNumId w:val="67"/>
  </w:num>
  <w:num w:numId="21" w16cid:durableId="305864986">
    <w:abstractNumId w:val="90"/>
  </w:num>
  <w:num w:numId="22" w16cid:durableId="770398403">
    <w:abstractNumId w:val="6"/>
  </w:num>
  <w:num w:numId="23" w16cid:durableId="675304686">
    <w:abstractNumId w:val="86"/>
  </w:num>
  <w:num w:numId="24" w16cid:durableId="691763368">
    <w:abstractNumId w:val="85"/>
  </w:num>
  <w:num w:numId="25" w16cid:durableId="429273990">
    <w:abstractNumId w:val="79"/>
  </w:num>
  <w:num w:numId="26" w16cid:durableId="1963918991">
    <w:abstractNumId w:val="65"/>
  </w:num>
  <w:num w:numId="27" w16cid:durableId="1226382099">
    <w:abstractNumId w:val="49"/>
  </w:num>
  <w:num w:numId="28" w16cid:durableId="132413004">
    <w:abstractNumId w:val="33"/>
  </w:num>
  <w:num w:numId="29" w16cid:durableId="1736246175">
    <w:abstractNumId w:val="64"/>
  </w:num>
  <w:num w:numId="30" w16cid:durableId="1440678561">
    <w:abstractNumId w:val="83"/>
  </w:num>
  <w:num w:numId="31" w16cid:durableId="72895195">
    <w:abstractNumId w:val="42"/>
  </w:num>
  <w:num w:numId="32" w16cid:durableId="57870334">
    <w:abstractNumId w:val="82"/>
  </w:num>
  <w:num w:numId="33" w16cid:durableId="37635487">
    <w:abstractNumId w:val="38"/>
  </w:num>
  <w:num w:numId="34" w16cid:durableId="1506093708">
    <w:abstractNumId w:val="40"/>
  </w:num>
  <w:num w:numId="35" w16cid:durableId="1869487377">
    <w:abstractNumId w:val="78"/>
  </w:num>
  <w:num w:numId="36" w16cid:durableId="153225718">
    <w:abstractNumId w:val="75"/>
  </w:num>
  <w:num w:numId="37" w16cid:durableId="1883007899">
    <w:abstractNumId w:val="75"/>
    <w:lvlOverride w:ilvl="0">
      <w:lvl w:ilvl="0">
        <w:start w:val="1"/>
        <w:numFmt w:val="decimal"/>
        <w:lvlText w:val="%1."/>
        <w:lvlJc w:val="left"/>
        <w:pPr>
          <w:tabs>
            <w:tab w:val="num" w:pos="720"/>
          </w:tabs>
          <w:ind w:left="720" w:hanging="360"/>
        </w:pPr>
        <w:rPr>
          <w:rFonts w:ascii="Calibri" w:eastAsia="Calibri" w:hAnsi="Calibri" w:cs="Calibri" w:hint="default"/>
          <w:b/>
          <w:i w:val="0"/>
          <w:strike/>
          <w:color w:val="auto"/>
          <w:position w:val="0"/>
          <w:sz w:val="24"/>
          <w:u w:val="none"/>
          <w:shd w:val="clear" w:color="auto" w:fill="auto"/>
        </w:rPr>
      </w:lvl>
    </w:lvlOverride>
  </w:num>
  <w:num w:numId="38" w16cid:durableId="1047920818">
    <w:abstractNumId w:val="72"/>
  </w:num>
  <w:num w:numId="39" w16cid:durableId="1815294477">
    <w:abstractNumId w:val="14"/>
  </w:num>
  <w:num w:numId="40" w16cid:durableId="798035708">
    <w:abstractNumId w:val="10"/>
  </w:num>
  <w:num w:numId="41" w16cid:durableId="1868061290">
    <w:abstractNumId w:val="7"/>
  </w:num>
  <w:num w:numId="42" w16cid:durableId="1479609431">
    <w:abstractNumId w:val="39"/>
  </w:num>
  <w:num w:numId="43" w16cid:durableId="472260485">
    <w:abstractNumId w:val="57"/>
  </w:num>
  <w:num w:numId="44" w16cid:durableId="1228763156">
    <w:abstractNumId w:val="84"/>
  </w:num>
  <w:num w:numId="45" w16cid:durableId="1595092811">
    <w:abstractNumId w:val="19"/>
  </w:num>
  <w:num w:numId="46" w16cid:durableId="1025525474">
    <w:abstractNumId w:val="16"/>
  </w:num>
  <w:num w:numId="47" w16cid:durableId="1259949169">
    <w:abstractNumId w:val="27"/>
  </w:num>
  <w:num w:numId="48" w16cid:durableId="2015107968">
    <w:abstractNumId w:val="70"/>
  </w:num>
  <w:num w:numId="49" w16cid:durableId="405148818">
    <w:abstractNumId w:val="71"/>
  </w:num>
  <w:num w:numId="50" w16cid:durableId="1308589967">
    <w:abstractNumId w:val="1"/>
  </w:num>
  <w:num w:numId="51" w16cid:durableId="1732654408">
    <w:abstractNumId w:val="80"/>
  </w:num>
  <w:num w:numId="52" w16cid:durableId="951741248">
    <w:abstractNumId w:val="55"/>
  </w:num>
  <w:num w:numId="53" w16cid:durableId="370303835">
    <w:abstractNumId w:val="55"/>
    <w:lvlOverride w:ilvl="0">
      <w:lvl w:ilvl="0">
        <w:start w:val="1"/>
        <w:numFmt w:val="decimal"/>
        <w:lvlText w:val="%1."/>
        <w:lvlJc w:val="left"/>
        <w:pPr>
          <w:tabs>
            <w:tab w:val="num" w:pos="714"/>
          </w:tabs>
          <w:ind w:left="714" w:hanging="357"/>
        </w:pPr>
        <w:rPr>
          <w:rFonts w:ascii="Calibri" w:eastAsia="Calibri" w:hAnsi="Calibri" w:cs="Calibri" w:hint="default"/>
          <w:b/>
          <w:i w:val="0"/>
          <w:strike w:val="0"/>
          <w:color w:val="000000"/>
          <w:position w:val="0"/>
          <w:sz w:val="24"/>
          <w:u w:val="none"/>
          <w:shd w:val="clear" w:color="auto" w:fill="FFFFFF"/>
        </w:rPr>
      </w:lvl>
    </w:lvlOverride>
  </w:num>
  <w:num w:numId="54" w16cid:durableId="782385810">
    <w:abstractNumId w:val="47"/>
  </w:num>
  <w:num w:numId="55" w16cid:durableId="813331688">
    <w:abstractNumId w:val="31"/>
  </w:num>
  <w:num w:numId="56" w16cid:durableId="1685744596">
    <w:abstractNumId w:val="24"/>
  </w:num>
  <w:num w:numId="57" w16cid:durableId="1290432988">
    <w:abstractNumId w:val="62"/>
  </w:num>
  <w:num w:numId="58" w16cid:durableId="574556345">
    <w:abstractNumId w:val="45"/>
  </w:num>
  <w:num w:numId="59" w16cid:durableId="1085145957">
    <w:abstractNumId w:val="37"/>
  </w:num>
  <w:num w:numId="60" w16cid:durableId="265887552">
    <w:abstractNumId w:val="18"/>
  </w:num>
  <w:num w:numId="61" w16cid:durableId="1255436793">
    <w:abstractNumId w:val="74"/>
  </w:num>
  <w:num w:numId="62" w16cid:durableId="797188046">
    <w:abstractNumId w:val="53"/>
  </w:num>
  <w:num w:numId="63" w16cid:durableId="1875461798">
    <w:abstractNumId w:val="91"/>
  </w:num>
  <w:num w:numId="64" w16cid:durableId="1804303796">
    <w:abstractNumId w:val="91"/>
    <w:lvlOverride w:ilvl="1">
      <w:lvl w:ilvl="1">
        <w:start w:val="1"/>
        <w:numFmt w:val="lowerLetter"/>
        <w:lvlText w:val="%2."/>
        <w:lvlJc w:val="left"/>
        <w:pPr>
          <w:tabs>
            <w:tab w:val="num" w:pos="1134"/>
          </w:tabs>
          <w:ind w:left="1134" w:hanging="420"/>
        </w:pPr>
        <w:rPr>
          <w:rFonts w:ascii="Calibri" w:eastAsia="Calibri" w:hAnsi="Calibri" w:cs="Calibri" w:hint="default"/>
          <w:b/>
          <w:i w:val="0"/>
          <w:strike w:val="0"/>
          <w:color w:val="auto"/>
          <w:position w:val="0"/>
          <w:sz w:val="24"/>
          <w:u w:val="none"/>
          <w:shd w:val="clear" w:color="auto" w:fill="auto"/>
        </w:rPr>
      </w:lvl>
    </w:lvlOverride>
  </w:num>
  <w:num w:numId="65" w16cid:durableId="131678934">
    <w:abstractNumId w:val="88"/>
  </w:num>
  <w:num w:numId="66" w16cid:durableId="1183977557">
    <w:abstractNumId w:val="43"/>
  </w:num>
  <w:num w:numId="67" w16cid:durableId="1108044578">
    <w:abstractNumId w:val="3"/>
  </w:num>
  <w:num w:numId="68" w16cid:durableId="1457944446">
    <w:abstractNumId w:val="81"/>
  </w:num>
  <w:num w:numId="69" w16cid:durableId="1830512078">
    <w:abstractNumId w:val="81"/>
    <w:lvlOverride w:ilvl="1">
      <w:lvl w:ilvl="1">
        <w:start w:val="1"/>
        <w:numFmt w:val="lowerLetter"/>
        <w:lvlText w:val="%2."/>
        <w:lvlJc w:val="left"/>
        <w:pPr>
          <w:tabs>
            <w:tab w:val="num" w:pos="1134"/>
          </w:tabs>
          <w:ind w:left="1134" w:hanging="420"/>
        </w:pPr>
        <w:rPr>
          <w:rFonts w:ascii="Calibri" w:eastAsia="Calibri" w:hAnsi="Calibri" w:cs="Calibri" w:hint="default"/>
          <w:b w:val="0"/>
          <w:i w:val="0"/>
          <w:strike w:val="0"/>
          <w:color w:val="auto"/>
          <w:position w:val="0"/>
          <w:sz w:val="24"/>
          <w:u w:val="none"/>
          <w:shd w:val="clear" w:color="auto" w:fill="auto"/>
        </w:rPr>
      </w:lvl>
    </w:lvlOverride>
  </w:num>
  <w:num w:numId="70" w16cid:durableId="1617713445">
    <w:abstractNumId w:val="23"/>
  </w:num>
  <w:num w:numId="71" w16cid:durableId="1119882775">
    <w:abstractNumId w:val="35"/>
  </w:num>
  <w:num w:numId="72" w16cid:durableId="1381899807">
    <w:abstractNumId w:val="4"/>
  </w:num>
  <w:num w:numId="73" w16cid:durableId="607085050">
    <w:abstractNumId w:val="77"/>
  </w:num>
  <w:num w:numId="74" w16cid:durableId="1723291135">
    <w:abstractNumId w:val="77"/>
    <w:lvlOverride w:ilvl="1">
      <w:lvl w:ilvl="1">
        <w:start w:val="1"/>
        <w:numFmt w:val="lowerLetter"/>
        <w:lvlText w:val="%2."/>
        <w:lvlJc w:val="left"/>
        <w:pPr>
          <w:tabs>
            <w:tab w:val="num" w:pos="1134"/>
          </w:tabs>
          <w:ind w:left="1134" w:hanging="420"/>
        </w:pPr>
        <w:rPr>
          <w:rFonts w:ascii="Calibri" w:eastAsia="Calibri" w:hAnsi="Calibri" w:cs="Calibri" w:hint="default"/>
          <w:b w:val="0"/>
          <w:i w:val="0"/>
          <w:strike w:val="0"/>
          <w:color w:val="auto"/>
          <w:position w:val="0"/>
          <w:sz w:val="24"/>
          <w:u w:val="none"/>
          <w:shd w:val="clear" w:color="auto" w:fill="auto"/>
        </w:rPr>
      </w:lvl>
    </w:lvlOverride>
  </w:num>
  <w:num w:numId="75" w16cid:durableId="1818918071">
    <w:abstractNumId w:val="61"/>
  </w:num>
  <w:num w:numId="76" w16cid:durableId="1727482818">
    <w:abstractNumId w:val="41"/>
  </w:num>
  <w:num w:numId="77" w16cid:durableId="1857190976">
    <w:abstractNumId w:val="51"/>
  </w:num>
  <w:num w:numId="78" w16cid:durableId="1134253790">
    <w:abstractNumId w:val="46"/>
  </w:num>
  <w:num w:numId="79" w16cid:durableId="700284636">
    <w:abstractNumId w:val="13"/>
  </w:num>
  <w:num w:numId="80" w16cid:durableId="1341590059">
    <w:abstractNumId w:val="69"/>
  </w:num>
  <w:num w:numId="81" w16cid:durableId="1924990975">
    <w:abstractNumId w:val="69"/>
    <w:lvlOverride w:ilvl="1">
      <w:lvl w:ilvl="1">
        <w:start w:val="1"/>
        <w:numFmt w:val="lowerLetter"/>
        <w:lvlText w:val="%2."/>
        <w:lvlJc w:val="left"/>
        <w:pPr>
          <w:tabs>
            <w:tab w:val="num" w:pos="1134"/>
          </w:tabs>
          <w:ind w:left="1134" w:hanging="420"/>
        </w:pPr>
        <w:rPr>
          <w:rFonts w:ascii="Calibri" w:eastAsia="Calibri" w:hAnsi="Calibri" w:cs="Calibri" w:hint="default"/>
          <w:b/>
          <w:i w:val="0"/>
          <w:strike w:val="0"/>
          <w:color w:val="auto"/>
          <w:position w:val="0"/>
          <w:sz w:val="24"/>
          <w:u w:val="none"/>
          <w:shd w:val="clear" w:color="auto" w:fill="auto"/>
        </w:rPr>
      </w:lvl>
    </w:lvlOverride>
  </w:num>
  <w:num w:numId="82" w16cid:durableId="1222254625">
    <w:abstractNumId w:val="50"/>
  </w:num>
  <w:num w:numId="83" w16cid:durableId="1511138610">
    <w:abstractNumId w:val="92"/>
  </w:num>
  <w:num w:numId="84" w16cid:durableId="1250037531">
    <w:abstractNumId w:val="89"/>
  </w:num>
  <w:num w:numId="85" w16cid:durableId="1647389945">
    <w:abstractNumId w:val="68"/>
  </w:num>
  <w:num w:numId="86" w16cid:durableId="1604218104">
    <w:abstractNumId w:val="34"/>
  </w:num>
  <w:num w:numId="87" w16cid:durableId="1237007633">
    <w:abstractNumId w:val="0"/>
  </w:num>
  <w:num w:numId="88" w16cid:durableId="717096451">
    <w:abstractNumId w:val="63"/>
  </w:num>
  <w:num w:numId="89" w16cid:durableId="1736973328">
    <w:abstractNumId w:val="56"/>
  </w:num>
  <w:num w:numId="90" w16cid:durableId="919749110">
    <w:abstractNumId w:val="36"/>
  </w:num>
  <w:num w:numId="91" w16cid:durableId="1665206712">
    <w:abstractNumId w:val="5"/>
  </w:num>
  <w:num w:numId="92" w16cid:durableId="1361930814">
    <w:abstractNumId w:val="29"/>
  </w:num>
  <w:num w:numId="93" w16cid:durableId="104740986">
    <w:abstractNumId w:val="76"/>
  </w:num>
  <w:num w:numId="94" w16cid:durableId="2064324399">
    <w:abstractNumId w:val="25"/>
  </w:num>
  <w:num w:numId="95" w16cid:durableId="698168493">
    <w:abstractNumId w:val="22"/>
  </w:num>
  <w:num w:numId="96" w16cid:durableId="1583880207">
    <w:abstractNumId w:val="17"/>
  </w:num>
  <w:num w:numId="97" w16cid:durableId="1603688507">
    <w:abstractNumId w:val="15"/>
  </w:num>
  <w:num w:numId="98" w16cid:durableId="1270771130">
    <w:abstractNumId w:val="44"/>
  </w:num>
  <w:num w:numId="99" w16cid:durableId="926113815">
    <w:abstractNumId w:val="9"/>
  </w:num>
  <w:num w:numId="100" w16cid:durableId="1215893853">
    <w:abstractNumId w:val="59"/>
  </w:num>
  <w:num w:numId="101" w16cid:durableId="584533482">
    <w:abstractNumId w:val="8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dvReportName" w:val=" "/>
    <w:docVar w:name="dvActualAgendaSection" w:val=" "/>
    <w:docVar w:name="dvActualAgendaSectionsId" w:val="0"/>
    <w:docVar w:name="dvAgendaItem" w:val="Officer Report"/>
    <w:docVar w:name="dvAgendaItemAbbreviation" w:val="ORC"/>
    <w:docVar w:name="dvAgendaItemsID" w:val="15"/>
    <w:docVar w:name="dvAgendaSection" w:val="Officers' Reports"/>
    <w:docVar w:name="dvAgendaSectionsID" w:val="25"/>
    <w:docVar w:name="dvApproversArray" w:val="2444þ"/>
    <w:docVar w:name="dvAuthor" w:val="Lyndal McLean"/>
    <w:docVar w:name="dvAuthor2" w:val=" "/>
    <w:docVar w:name="dvAuthor3" w:val=" "/>
    <w:docVar w:name="dvAuthorID" w:val="2434"/>
    <w:docVar w:name="dvAuthorID2" w:val=" "/>
    <w:docVar w:name="dvAuthorID3" w:val=" "/>
    <w:docVar w:name="dvAuthorPhone" w:val=" "/>
    <w:docVar w:name="dvAuthors" w:val="Lyndal McLean"/>
    <w:docVar w:name="dvAuthorsArray" w:val="2434þ"/>
    <w:docVar w:name="dvAuthorsNameInitials" w:val=" "/>
    <w:docVar w:name="dvAuthorTitle" w:val="Governance Coordinator"/>
    <w:docVar w:name="dvAuthorTitle2" w:val=" "/>
    <w:docVar w:name="dvAuthorTitle3" w:val=" "/>
    <w:docVar w:name="dvChairmansCommitteeArray" w:val=" "/>
    <w:docVar w:name="dvCommittee" w:val="Briefing Sessions"/>
    <w:docVar w:name="dvCommitteeAbbreviation" w:val="BS"/>
    <w:docVar w:name="dvCommitteeEmailAddress" w:val=" "/>
    <w:docVar w:name="dvCommitteeID" w:val="4"/>
    <w:docVar w:name="dvCommitteeName" w:val="Briefing Sessions"/>
    <w:docVar w:name="dvCommitteeQuorum" w:val=" "/>
    <w:docVar w:name="dvCommitteeReportId" w:val="0"/>
    <w:docVar w:name="dvConfidentialText" w:val=" "/>
    <w:docVar w:name="dvConfidentialType" w:val="P"/>
    <w:docVar w:name="dvConfidentialYesNo" w:val="No"/>
    <w:docVar w:name="dvCorroID" w:val="0"/>
    <w:docVar w:name="dvCouncilId" w:val="0"/>
    <w:docVar w:name="dvCouncilText" w:val=" "/>
    <w:docVar w:name="dvCurrentReferencesArray" w:val=" "/>
    <w:docVar w:name="dvDAApplicant" w:val=" "/>
    <w:docVar w:name="dvDAOwner" w:val=" "/>
    <w:docVar w:name="dvdate" w:val="11 January 2019"/>
    <w:docVar w:name="dvDateMeeting" w:val="21 January 2019"/>
    <w:docVar w:name="dvDateMeetingDisplay" w:val="21 January 2019"/>
    <w:docVar w:name="dvDateMeetingId" w:val="2483"/>
    <w:docVar w:name="dvDateModified" w:val="11 January 2019"/>
    <w:docVar w:name="dvDivisionHeadName" w:val="Errol Lawrence"/>
    <w:docVar w:name="dvDivisionID" w:val="2"/>
    <w:docVar w:name="dvDivisionName" w:val="Corporate Services"/>
    <w:docVar w:name="dvDocumentChanged" w:val="0"/>
    <w:docVar w:name="dvDocumentTypeName" w:val=" "/>
    <w:docVar w:name="dvDoNotCheckIn" w:val="0"/>
    <w:docVar w:name="dvEDMSContainerId" w:val=" "/>
    <w:docVar w:name="dvEDMSContainerNumber" w:val=" "/>
    <w:docVar w:name="dvEDRMSDestinationFolderId" w:val=" "/>
    <w:docVar w:name="dvFileName" w:val=" "/>
    <w:docVar w:name="dvFileNumber" w:val=" "/>
    <w:docVar w:name="dvFileRevisionNotRetained" w:val="1"/>
    <w:docVar w:name="dvFirstTime" w:val="No"/>
    <w:docVar w:name="dvForAction" w:val="1"/>
    <w:docVar w:name="dvForActionCompletionDate" w:val="4 February 2019"/>
    <w:docVar w:name="dvItemNumber" w:val=" "/>
    <w:docVar w:name="dvItemNumberMasked" w:val=" "/>
    <w:docVar w:name="dvItemNumberMaskIdentifier" w:val=" "/>
    <w:docVar w:name="dvMasterProgramId" w:val="0"/>
    <w:docVar w:name="dvMasterProgramItemsArray" w:val=" "/>
    <w:docVar w:name="dvMasterProgramName" w:val=" "/>
    <w:docVar w:name="dvMasterSequenceNumber" w:val=" "/>
    <w:docVar w:name="dvMinutedForMayor" w:val="0"/>
    <w:docVar w:name="dvMinutedForName" w:val=" "/>
    <w:docVar w:name="dvMinutedForTitle" w:val=" "/>
    <w:docVar w:name="dvNewDoc" w:val=" "/>
    <w:docVar w:name="dvOfficers" w:val="Sarah McKew"/>
    <w:docVar w:name="dvOfficersArray" w:val="Sarah McKewýCorporate Servicesþ"/>
    <w:docVar w:name="dvOldChairmansCommitteeArray" w:val=" "/>
    <w:docVar w:name="dvOldPresentationsArray" w:val=" "/>
    <w:docVar w:name="dvOrigRecommendationLength" w:val="0"/>
    <w:docVar w:name="dvOrigSectionCount" w:val="4"/>
    <w:docVar w:name="dvPlanningApplicationDocument" w:val=" "/>
    <w:docVar w:name="dvPresentationsArray" w:val=" "/>
    <w:docVar w:name="dvPresentationsChanged" w:val="0"/>
    <w:docVar w:name="dvPresentationsRequired" w:val="0"/>
    <w:docVar w:name="dvPreventEDMSFormFromDisplaying" w:val="0"/>
    <w:docVar w:name="dvPreviousItemsArray" w:val=" "/>
    <w:docVar w:name="dvPreviousItemsChanged" w:val=" "/>
    <w:docVar w:name="dvPurpose" w:val="Doc Assembler template"/>
    <w:docVar w:name="dvPurposeWithSoftReturns" w:val="Doc Assembler template"/>
    <w:docVar w:name="dvReassignFileName" w:val="False"/>
    <w:docVar w:name="dvRecommendedCommitteeId" w:val="0"/>
    <w:docVar w:name="dvRecommendedCommitteeName" w:val=" "/>
    <w:docVar w:name="dvRecommendedMeetingDate" w:val="30 December 1899"/>
    <w:docVar w:name="dvRecommendedMeetingScheduleId" w:val="0"/>
    <w:docVar w:name="dvRefCommittee" w:val=" "/>
    <w:docVar w:name="dvRefCommitteeDateID" w:val="0"/>
    <w:docVar w:name="dvRefCommitteeID" w:val="0"/>
    <w:docVar w:name="dvRefCommitteeMinutesDocument" w:val=" "/>
    <w:docVar w:name="dvRefDateMeeting" w:val=" "/>
    <w:docVar w:name="dvRefSpecialFlag" w:val="False"/>
    <w:docVar w:name="dvRegisterNumber" w:val="0"/>
    <w:docVar w:name="dvRelatedReportId" w:val="0"/>
    <w:docVar w:name="dvReportFrom" w:val="Manager Governance and Communications"/>
    <w:docVar w:name="dvReportHeaderText" w:val="Doc Assembler"/>
    <w:docVar w:name="dvReportName" w:val="Officers' Reports No.  "/>
    <w:docVar w:name="dvReportNumber" w:val=" "/>
    <w:docVar w:name="dvReportTo" w:val="General Manager"/>
    <w:docVar w:name="dvRequestors" w:val=" "/>
    <w:docVar w:name="dvRequestors2Array" w:val=" "/>
    <w:docVar w:name="dvRequestorsArray" w:val=" "/>
    <w:docVar w:name="dvSequenceNumber" w:val=" "/>
    <w:docVar w:name="dvSpecialFlag" w:val="False"/>
    <w:docVar w:name="dvSubject" w:val="Doc Assembler"/>
    <w:docVar w:name="dvSubjectWithSoftReturns" w:val="Doc Assembler"/>
    <w:docVar w:name="dvSupplementary" w:val="0"/>
    <w:docVar w:name="dvTitle" w:val="General Manager - 21 00 2019"/>
    <w:docVar w:name="dvTypistInitials" w:val="LM"/>
    <w:docVar w:name="dvUpdateDatabase" w:val="1"/>
    <w:docVar w:name="dvUtility" w:val=" "/>
    <w:docVar w:name="dvUtilityCheckbox" w:val="0"/>
    <w:docVar w:name="dvUtilityCheckbox2" w:val="0"/>
    <w:docVar w:name="dvYear" w:val="2019"/>
  </w:docVars>
  <w:rsids>
    <w:rsidRoot w:val="00806C1A"/>
    <w:rsid w:val="00000457"/>
    <w:rsid w:val="0000067E"/>
    <w:rsid w:val="00001622"/>
    <w:rsid w:val="00003F0B"/>
    <w:rsid w:val="00004101"/>
    <w:rsid w:val="00004D50"/>
    <w:rsid w:val="000070A2"/>
    <w:rsid w:val="00007C92"/>
    <w:rsid w:val="00007CE1"/>
    <w:rsid w:val="00007EF5"/>
    <w:rsid w:val="000107D9"/>
    <w:rsid w:val="000108E4"/>
    <w:rsid w:val="00010B0E"/>
    <w:rsid w:val="00010D0F"/>
    <w:rsid w:val="000114E8"/>
    <w:rsid w:val="0001170C"/>
    <w:rsid w:val="00011722"/>
    <w:rsid w:val="00012DC3"/>
    <w:rsid w:val="00012E7B"/>
    <w:rsid w:val="00013C0A"/>
    <w:rsid w:val="0001408F"/>
    <w:rsid w:val="000166D6"/>
    <w:rsid w:val="000171C8"/>
    <w:rsid w:val="00017A54"/>
    <w:rsid w:val="000201F5"/>
    <w:rsid w:val="00020DF0"/>
    <w:rsid w:val="000215C1"/>
    <w:rsid w:val="00021B13"/>
    <w:rsid w:val="00021DC6"/>
    <w:rsid w:val="00022F49"/>
    <w:rsid w:val="000236F4"/>
    <w:rsid w:val="000251C8"/>
    <w:rsid w:val="000252BB"/>
    <w:rsid w:val="00025399"/>
    <w:rsid w:val="0002582B"/>
    <w:rsid w:val="000269E5"/>
    <w:rsid w:val="00026A41"/>
    <w:rsid w:val="00027428"/>
    <w:rsid w:val="0003029F"/>
    <w:rsid w:val="00030A4B"/>
    <w:rsid w:val="00031A99"/>
    <w:rsid w:val="00033206"/>
    <w:rsid w:val="000339D2"/>
    <w:rsid w:val="00033D64"/>
    <w:rsid w:val="000347E5"/>
    <w:rsid w:val="0003490A"/>
    <w:rsid w:val="00034C7F"/>
    <w:rsid w:val="0003549D"/>
    <w:rsid w:val="00035AB4"/>
    <w:rsid w:val="00036B2C"/>
    <w:rsid w:val="00036BF9"/>
    <w:rsid w:val="00036D17"/>
    <w:rsid w:val="000371F4"/>
    <w:rsid w:val="000373A7"/>
    <w:rsid w:val="00037B18"/>
    <w:rsid w:val="0004065B"/>
    <w:rsid w:val="0004081F"/>
    <w:rsid w:val="000411F2"/>
    <w:rsid w:val="00042979"/>
    <w:rsid w:val="0004321D"/>
    <w:rsid w:val="00043498"/>
    <w:rsid w:val="00043995"/>
    <w:rsid w:val="000459CD"/>
    <w:rsid w:val="00045CB6"/>
    <w:rsid w:val="0004634C"/>
    <w:rsid w:val="000472CF"/>
    <w:rsid w:val="000474B1"/>
    <w:rsid w:val="00047C65"/>
    <w:rsid w:val="00047DC5"/>
    <w:rsid w:val="0005083D"/>
    <w:rsid w:val="00050D72"/>
    <w:rsid w:val="00051392"/>
    <w:rsid w:val="000513B6"/>
    <w:rsid w:val="00051553"/>
    <w:rsid w:val="000515D3"/>
    <w:rsid w:val="00051F11"/>
    <w:rsid w:val="00051FA3"/>
    <w:rsid w:val="00051FD2"/>
    <w:rsid w:val="0005260D"/>
    <w:rsid w:val="00053E99"/>
    <w:rsid w:val="00054535"/>
    <w:rsid w:val="00054609"/>
    <w:rsid w:val="0005494E"/>
    <w:rsid w:val="00054AE6"/>
    <w:rsid w:val="0005595F"/>
    <w:rsid w:val="00055D15"/>
    <w:rsid w:val="00056013"/>
    <w:rsid w:val="00056BD5"/>
    <w:rsid w:val="00057255"/>
    <w:rsid w:val="000574F7"/>
    <w:rsid w:val="00057AB7"/>
    <w:rsid w:val="00060387"/>
    <w:rsid w:val="000608B3"/>
    <w:rsid w:val="000609BC"/>
    <w:rsid w:val="000615F2"/>
    <w:rsid w:val="000621FA"/>
    <w:rsid w:val="00062427"/>
    <w:rsid w:val="00062C05"/>
    <w:rsid w:val="0006440B"/>
    <w:rsid w:val="00064E96"/>
    <w:rsid w:val="00064F18"/>
    <w:rsid w:val="000656FF"/>
    <w:rsid w:val="00065892"/>
    <w:rsid w:val="00065B4C"/>
    <w:rsid w:val="00065DFA"/>
    <w:rsid w:val="00066D17"/>
    <w:rsid w:val="00067D92"/>
    <w:rsid w:val="00070408"/>
    <w:rsid w:val="0007085D"/>
    <w:rsid w:val="00070C4D"/>
    <w:rsid w:val="00072565"/>
    <w:rsid w:val="0007324D"/>
    <w:rsid w:val="00073887"/>
    <w:rsid w:val="00074687"/>
    <w:rsid w:val="00074752"/>
    <w:rsid w:val="00074F56"/>
    <w:rsid w:val="00075B0D"/>
    <w:rsid w:val="00076BC1"/>
    <w:rsid w:val="0007779F"/>
    <w:rsid w:val="00077E8A"/>
    <w:rsid w:val="00077FA7"/>
    <w:rsid w:val="000800A5"/>
    <w:rsid w:val="00080551"/>
    <w:rsid w:val="00080CA0"/>
    <w:rsid w:val="00081554"/>
    <w:rsid w:val="00081786"/>
    <w:rsid w:val="00081AF7"/>
    <w:rsid w:val="00081D81"/>
    <w:rsid w:val="00082487"/>
    <w:rsid w:val="000829E0"/>
    <w:rsid w:val="00082ACC"/>
    <w:rsid w:val="00082FA0"/>
    <w:rsid w:val="00083069"/>
    <w:rsid w:val="00083403"/>
    <w:rsid w:val="00084A9F"/>
    <w:rsid w:val="0008589D"/>
    <w:rsid w:val="00086DC7"/>
    <w:rsid w:val="00086F72"/>
    <w:rsid w:val="00087A48"/>
    <w:rsid w:val="00087DDD"/>
    <w:rsid w:val="00090234"/>
    <w:rsid w:val="00092F23"/>
    <w:rsid w:val="000940D4"/>
    <w:rsid w:val="00094536"/>
    <w:rsid w:val="000947FE"/>
    <w:rsid w:val="00094C6A"/>
    <w:rsid w:val="00095FA8"/>
    <w:rsid w:val="00097007"/>
    <w:rsid w:val="000A06ED"/>
    <w:rsid w:val="000A0C32"/>
    <w:rsid w:val="000A147A"/>
    <w:rsid w:val="000A2044"/>
    <w:rsid w:val="000A2C25"/>
    <w:rsid w:val="000A403F"/>
    <w:rsid w:val="000A411C"/>
    <w:rsid w:val="000A437C"/>
    <w:rsid w:val="000A43AF"/>
    <w:rsid w:val="000A4E26"/>
    <w:rsid w:val="000A51D3"/>
    <w:rsid w:val="000A5803"/>
    <w:rsid w:val="000A58C7"/>
    <w:rsid w:val="000A5910"/>
    <w:rsid w:val="000A5AC8"/>
    <w:rsid w:val="000A5C6D"/>
    <w:rsid w:val="000A5CE5"/>
    <w:rsid w:val="000B0D64"/>
    <w:rsid w:val="000B1414"/>
    <w:rsid w:val="000B164B"/>
    <w:rsid w:val="000B1AEA"/>
    <w:rsid w:val="000B222A"/>
    <w:rsid w:val="000B25E9"/>
    <w:rsid w:val="000B37F0"/>
    <w:rsid w:val="000B397F"/>
    <w:rsid w:val="000B45FC"/>
    <w:rsid w:val="000B519C"/>
    <w:rsid w:val="000B6785"/>
    <w:rsid w:val="000B6AEE"/>
    <w:rsid w:val="000B704C"/>
    <w:rsid w:val="000B7126"/>
    <w:rsid w:val="000B7785"/>
    <w:rsid w:val="000B782E"/>
    <w:rsid w:val="000B7EEC"/>
    <w:rsid w:val="000C04A4"/>
    <w:rsid w:val="000C1255"/>
    <w:rsid w:val="000C1269"/>
    <w:rsid w:val="000C13A9"/>
    <w:rsid w:val="000C1B5D"/>
    <w:rsid w:val="000C26B9"/>
    <w:rsid w:val="000C2E62"/>
    <w:rsid w:val="000C3A2B"/>
    <w:rsid w:val="000C5E15"/>
    <w:rsid w:val="000C653B"/>
    <w:rsid w:val="000C6751"/>
    <w:rsid w:val="000C67DC"/>
    <w:rsid w:val="000C7E4A"/>
    <w:rsid w:val="000D0634"/>
    <w:rsid w:val="000D1326"/>
    <w:rsid w:val="000D26BF"/>
    <w:rsid w:val="000D3E85"/>
    <w:rsid w:val="000D451F"/>
    <w:rsid w:val="000D49D5"/>
    <w:rsid w:val="000D5BE5"/>
    <w:rsid w:val="000D5E6B"/>
    <w:rsid w:val="000D6281"/>
    <w:rsid w:val="000D6D71"/>
    <w:rsid w:val="000D72EA"/>
    <w:rsid w:val="000D74C1"/>
    <w:rsid w:val="000D78BA"/>
    <w:rsid w:val="000D78DA"/>
    <w:rsid w:val="000D7A72"/>
    <w:rsid w:val="000D7A81"/>
    <w:rsid w:val="000E07FE"/>
    <w:rsid w:val="000E0FF0"/>
    <w:rsid w:val="000E1CA6"/>
    <w:rsid w:val="000E2DFD"/>
    <w:rsid w:val="000E31C8"/>
    <w:rsid w:val="000E325D"/>
    <w:rsid w:val="000E41C7"/>
    <w:rsid w:val="000E471B"/>
    <w:rsid w:val="000E4BA8"/>
    <w:rsid w:val="000E4E46"/>
    <w:rsid w:val="000E4F58"/>
    <w:rsid w:val="000E52AA"/>
    <w:rsid w:val="000E5CD4"/>
    <w:rsid w:val="000E5F15"/>
    <w:rsid w:val="000E67C0"/>
    <w:rsid w:val="000E6EC9"/>
    <w:rsid w:val="000E71E3"/>
    <w:rsid w:val="000E7604"/>
    <w:rsid w:val="000E772D"/>
    <w:rsid w:val="000E7893"/>
    <w:rsid w:val="000E7E40"/>
    <w:rsid w:val="000E7F38"/>
    <w:rsid w:val="000F0ACE"/>
    <w:rsid w:val="000F0C0C"/>
    <w:rsid w:val="000F12C6"/>
    <w:rsid w:val="000F2E5E"/>
    <w:rsid w:val="000F2F55"/>
    <w:rsid w:val="000F2F9F"/>
    <w:rsid w:val="000F3B86"/>
    <w:rsid w:val="000F3FF5"/>
    <w:rsid w:val="000F4676"/>
    <w:rsid w:val="000F4704"/>
    <w:rsid w:val="000F5329"/>
    <w:rsid w:val="000F5336"/>
    <w:rsid w:val="000F55E4"/>
    <w:rsid w:val="000F5680"/>
    <w:rsid w:val="000F5ADC"/>
    <w:rsid w:val="000F5DF3"/>
    <w:rsid w:val="000F63EE"/>
    <w:rsid w:val="000F6EBF"/>
    <w:rsid w:val="000F79B3"/>
    <w:rsid w:val="000F7C6C"/>
    <w:rsid w:val="00100076"/>
    <w:rsid w:val="00101499"/>
    <w:rsid w:val="00101E4B"/>
    <w:rsid w:val="001026A2"/>
    <w:rsid w:val="00102BA6"/>
    <w:rsid w:val="00102DFC"/>
    <w:rsid w:val="00102FCF"/>
    <w:rsid w:val="00103158"/>
    <w:rsid w:val="0010370D"/>
    <w:rsid w:val="00103C83"/>
    <w:rsid w:val="00105724"/>
    <w:rsid w:val="00105D38"/>
    <w:rsid w:val="00105E20"/>
    <w:rsid w:val="00105F6F"/>
    <w:rsid w:val="0010647C"/>
    <w:rsid w:val="00106CCE"/>
    <w:rsid w:val="00107A08"/>
    <w:rsid w:val="00107B73"/>
    <w:rsid w:val="00111A5C"/>
    <w:rsid w:val="00112EE0"/>
    <w:rsid w:val="00113FAA"/>
    <w:rsid w:val="001141A4"/>
    <w:rsid w:val="00114563"/>
    <w:rsid w:val="00115575"/>
    <w:rsid w:val="00115611"/>
    <w:rsid w:val="001156C9"/>
    <w:rsid w:val="00115A90"/>
    <w:rsid w:val="0011683A"/>
    <w:rsid w:val="00116B94"/>
    <w:rsid w:val="00117E3C"/>
    <w:rsid w:val="00117E6B"/>
    <w:rsid w:val="0012059C"/>
    <w:rsid w:val="00120A51"/>
    <w:rsid w:val="0012240E"/>
    <w:rsid w:val="0012372A"/>
    <w:rsid w:val="00124347"/>
    <w:rsid w:val="001248E1"/>
    <w:rsid w:val="0012569E"/>
    <w:rsid w:val="0012606D"/>
    <w:rsid w:val="001262E6"/>
    <w:rsid w:val="001273D2"/>
    <w:rsid w:val="00127F42"/>
    <w:rsid w:val="001304F2"/>
    <w:rsid w:val="00131450"/>
    <w:rsid w:val="001314BE"/>
    <w:rsid w:val="001324A5"/>
    <w:rsid w:val="00132EC7"/>
    <w:rsid w:val="001330C4"/>
    <w:rsid w:val="001346E2"/>
    <w:rsid w:val="00134729"/>
    <w:rsid w:val="00134B52"/>
    <w:rsid w:val="00134CAC"/>
    <w:rsid w:val="0013547B"/>
    <w:rsid w:val="00135577"/>
    <w:rsid w:val="00135843"/>
    <w:rsid w:val="00135972"/>
    <w:rsid w:val="00136FC9"/>
    <w:rsid w:val="00137007"/>
    <w:rsid w:val="001376F0"/>
    <w:rsid w:val="00137862"/>
    <w:rsid w:val="00140474"/>
    <w:rsid w:val="00140978"/>
    <w:rsid w:val="00141196"/>
    <w:rsid w:val="00141C74"/>
    <w:rsid w:val="001426F1"/>
    <w:rsid w:val="00143486"/>
    <w:rsid w:val="00143855"/>
    <w:rsid w:val="001439D3"/>
    <w:rsid w:val="001440DF"/>
    <w:rsid w:val="001440E5"/>
    <w:rsid w:val="00144BA6"/>
    <w:rsid w:val="00144E69"/>
    <w:rsid w:val="0014579F"/>
    <w:rsid w:val="00146306"/>
    <w:rsid w:val="00146B88"/>
    <w:rsid w:val="001512C3"/>
    <w:rsid w:val="001514A4"/>
    <w:rsid w:val="001532A3"/>
    <w:rsid w:val="00154FB9"/>
    <w:rsid w:val="00160918"/>
    <w:rsid w:val="001616E2"/>
    <w:rsid w:val="00161BED"/>
    <w:rsid w:val="00161D65"/>
    <w:rsid w:val="00162B27"/>
    <w:rsid w:val="001635DC"/>
    <w:rsid w:val="00163BE0"/>
    <w:rsid w:val="00163E87"/>
    <w:rsid w:val="001641FB"/>
    <w:rsid w:val="00164AB1"/>
    <w:rsid w:val="0016524A"/>
    <w:rsid w:val="00165307"/>
    <w:rsid w:val="00165B44"/>
    <w:rsid w:val="001675D3"/>
    <w:rsid w:val="001678F9"/>
    <w:rsid w:val="00171315"/>
    <w:rsid w:val="00171728"/>
    <w:rsid w:val="00171906"/>
    <w:rsid w:val="001733AE"/>
    <w:rsid w:val="001734E4"/>
    <w:rsid w:val="00173ED2"/>
    <w:rsid w:val="001744CF"/>
    <w:rsid w:val="001758C1"/>
    <w:rsid w:val="001766DA"/>
    <w:rsid w:val="00176D26"/>
    <w:rsid w:val="00177A4A"/>
    <w:rsid w:val="00180629"/>
    <w:rsid w:val="001806EC"/>
    <w:rsid w:val="00180AFC"/>
    <w:rsid w:val="00182049"/>
    <w:rsid w:val="0018315D"/>
    <w:rsid w:val="001839E1"/>
    <w:rsid w:val="0018452C"/>
    <w:rsid w:val="00185F9F"/>
    <w:rsid w:val="00186514"/>
    <w:rsid w:val="00186739"/>
    <w:rsid w:val="00186875"/>
    <w:rsid w:val="001868CF"/>
    <w:rsid w:val="00187632"/>
    <w:rsid w:val="0018797F"/>
    <w:rsid w:val="00187AEE"/>
    <w:rsid w:val="00187EFF"/>
    <w:rsid w:val="00187FAA"/>
    <w:rsid w:val="00190198"/>
    <w:rsid w:val="00191242"/>
    <w:rsid w:val="0019204B"/>
    <w:rsid w:val="00192129"/>
    <w:rsid w:val="00192780"/>
    <w:rsid w:val="00193A58"/>
    <w:rsid w:val="001941FD"/>
    <w:rsid w:val="001945FD"/>
    <w:rsid w:val="00194750"/>
    <w:rsid w:val="0019510F"/>
    <w:rsid w:val="001951C5"/>
    <w:rsid w:val="00195446"/>
    <w:rsid w:val="00196293"/>
    <w:rsid w:val="00196C08"/>
    <w:rsid w:val="001A012C"/>
    <w:rsid w:val="001A06DE"/>
    <w:rsid w:val="001A0BC6"/>
    <w:rsid w:val="001A1351"/>
    <w:rsid w:val="001A2A7C"/>
    <w:rsid w:val="001A2F55"/>
    <w:rsid w:val="001A3B21"/>
    <w:rsid w:val="001A4949"/>
    <w:rsid w:val="001A5073"/>
    <w:rsid w:val="001A74CC"/>
    <w:rsid w:val="001A756A"/>
    <w:rsid w:val="001B00A6"/>
    <w:rsid w:val="001B0481"/>
    <w:rsid w:val="001B17C1"/>
    <w:rsid w:val="001B309D"/>
    <w:rsid w:val="001B3489"/>
    <w:rsid w:val="001B3647"/>
    <w:rsid w:val="001B365C"/>
    <w:rsid w:val="001B3A36"/>
    <w:rsid w:val="001B3A64"/>
    <w:rsid w:val="001B3D77"/>
    <w:rsid w:val="001B4BE9"/>
    <w:rsid w:val="001B514B"/>
    <w:rsid w:val="001B6477"/>
    <w:rsid w:val="001B67F5"/>
    <w:rsid w:val="001B6870"/>
    <w:rsid w:val="001B6B96"/>
    <w:rsid w:val="001B7947"/>
    <w:rsid w:val="001C07C6"/>
    <w:rsid w:val="001C21A7"/>
    <w:rsid w:val="001C4EEF"/>
    <w:rsid w:val="001C58F9"/>
    <w:rsid w:val="001C5ECC"/>
    <w:rsid w:val="001C683E"/>
    <w:rsid w:val="001C6D4A"/>
    <w:rsid w:val="001C6EF8"/>
    <w:rsid w:val="001D0056"/>
    <w:rsid w:val="001D0EF3"/>
    <w:rsid w:val="001D122D"/>
    <w:rsid w:val="001D17DE"/>
    <w:rsid w:val="001D1C7D"/>
    <w:rsid w:val="001D1CC2"/>
    <w:rsid w:val="001D242E"/>
    <w:rsid w:val="001D26CA"/>
    <w:rsid w:val="001D2F7D"/>
    <w:rsid w:val="001D4131"/>
    <w:rsid w:val="001D446D"/>
    <w:rsid w:val="001D4620"/>
    <w:rsid w:val="001D474E"/>
    <w:rsid w:val="001D4BC3"/>
    <w:rsid w:val="001D5B95"/>
    <w:rsid w:val="001D6871"/>
    <w:rsid w:val="001D761B"/>
    <w:rsid w:val="001E0D30"/>
    <w:rsid w:val="001E0E2E"/>
    <w:rsid w:val="001E14CC"/>
    <w:rsid w:val="001E273B"/>
    <w:rsid w:val="001E3B52"/>
    <w:rsid w:val="001E45A5"/>
    <w:rsid w:val="001E4A04"/>
    <w:rsid w:val="001E51B1"/>
    <w:rsid w:val="001E557D"/>
    <w:rsid w:val="001E5CDE"/>
    <w:rsid w:val="001E5D09"/>
    <w:rsid w:val="001E62F8"/>
    <w:rsid w:val="001E6A38"/>
    <w:rsid w:val="001E7970"/>
    <w:rsid w:val="001F054A"/>
    <w:rsid w:val="001F0924"/>
    <w:rsid w:val="001F12BB"/>
    <w:rsid w:val="001F1F37"/>
    <w:rsid w:val="001F284A"/>
    <w:rsid w:val="001F2CAF"/>
    <w:rsid w:val="001F2E48"/>
    <w:rsid w:val="001F3D99"/>
    <w:rsid w:val="001F5CE1"/>
    <w:rsid w:val="001F6DA3"/>
    <w:rsid w:val="0020053E"/>
    <w:rsid w:val="002005C7"/>
    <w:rsid w:val="00200684"/>
    <w:rsid w:val="00200724"/>
    <w:rsid w:val="002008A3"/>
    <w:rsid w:val="002015F6"/>
    <w:rsid w:val="00202FE2"/>
    <w:rsid w:val="00203CB5"/>
    <w:rsid w:val="00204602"/>
    <w:rsid w:val="002046E3"/>
    <w:rsid w:val="002054F5"/>
    <w:rsid w:val="00205667"/>
    <w:rsid w:val="002056C2"/>
    <w:rsid w:val="00205AE8"/>
    <w:rsid w:val="00205FC6"/>
    <w:rsid w:val="00206A6B"/>
    <w:rsid w:val="00210C06"/>
    <w:rsid w:val="002119B1"/>
    <w:rsid w:val="00211AEF"/>
    <w:rsid w:val="00211D1D"/>
    <w:rsid w:val="00213498"/>
    <w:rsid w:val="0021354C"/>
    <w:rsid w:val="00214430"/>
    <w:rsid w:val="0021465A"/>
    <w:rsid w:val="00215CE6"/>
    <w:rsid w:val="00216A11"/>
    <w:rsid w:val="00216AED"/>
    <w:rsid w:val="00217426"/>
    <w:rsid w:val="002175B0"/>
    <w:rsid w:val="0021791A"/>
    <w:rsid w:val="00221F51"/>
    <w:rsid w:val="00221F56"/>
    <w:rsid w:val="0022241D"/>
    <w:rsid w:val="00222509"/>
    <w:rsid w:val="00222E0A"/>
    <w:rsid w:val="00223039"/>
    <w:rsid w:val="00224095"/>
    <w:rsid w:val="00224155"/>
    <w:rsid w:val="0022448F"/>
    <w:rsid w:val="00224A9D"/>
    <w:rsid w:val="00225727"/>
    <w:rsid w:val="00225BFD"/>
    <w:rsid w:val="00226994"/>
    <w:rsid w:val="002318B0"/>
    <w:rsid w:val="0023348E"/>
    <w:rsid w:val="00233555"/>
    <w:rsid w:val="00233795"/>
    <w:rsid w:val="002339C3"/>
    <w:rsid w:val="00233A7E"/>
    <w:rsid w:val="00233C4C"/>
    <w:rsid w:val="00233E49"/>
    <w:rsid w:val="002341B4"/>
    <w:rsid w:val="002345E7"/>
    <w:rsid w:val="00234699"/>
    <w:rsid w:val="002346FE"/>
    <w:rsid w:val="00234D73"/>
    <w:rsid w:val="00234F82"/>
    <w:rsid w:val="00235387"/>
    <w:rsid w:val="00235633"/>
    <w:rsid w:val="00236055"/>
    <w:rsid w:val="00236850"/>
    <w:rsid w:val="00236F47"/>
    <w:rsid w:val="0023736C"/>
    <w:rsid w:val="00237E06"/>
    <w:rsid w:val="0023F077"/>
    <w:rsid w:val="00240841"/>
    <w:rsid w:val="0024185B"/>
    <w:rsid w:val="00242C59"/>
    <w:rsid w:val="00243B0D"/>
    <w:rsid w:val="0024524C"/>
    <w:rsid w:val="002452FF"/>
    <w:rsid w:val="002455D9"/>
    <w:rsid w:val="00245A64"/>
    <w:rsid w:val="0025045C"/>
    <w:rsid w:val="00250684"/>
    <w:rsid w:val="00250B45"/>
    <w:rsid w:val="002511C3"/>
    <w:rsid w:val="002513CB"/>
    <w:rsid w:val="0025221F"/>
    <w:rsid w:val="00252F22"/>
    <w:rsid w:val="00253016"/>
    <w:rsid w:val="0025374B"/>
    <w:rsid w:val="0025382A"/>
    <w:rsid w:val="0025436C"/>
    <w:rsid w:val="00254550"/>
    <w:rsid w:val="00254BA4"/>
    <w:rsid w:val="00254CAF"/>
    <w:rsid w:val="00256F57"/>
    <w:rsid w:val="0025712B"/>
    <w:rsid w:val="00257457"/>
    <w:rsid w:val="00260144"/>
    <w:rsid w:val="002607C5"/>
    <w:rsid w:val="002608CA"/>
    <w:rsid w:val="0026176C"/>
    <w:rsid w:val="00261D2B"/>
    <w:rsid w:val="00261EDA"/>
    <w:rsid w:val="00262597"/>
    <w:rsid w:val="0026487F"/>
    <w:rsid w:val="00265829"/>
    <w:rsid w:val="00266161"/>
    <w:rsid w:val="0026636D"/>
    <w:rsid w:val="00266502"/>
    <w:rsid w:val="00266B89"/>
    <w:rsid w:val="00267077"/>
    <w:rsid w:val="00267655"/>
    <w:rsid w:val="002702C1"/>
    <w:rsid w:val="00270A2F"/>
    <w:rsid w:val="00270C5B"/>
    <w:rsid w:val="00270CED"/>
    <w:rsid w:val="00271214"/>
    <w:rsid w:val="002712C9"/>
    <w:rsid w:val="0027217B"/>
    <w:rsid w:val="002728FB"/>
    <w:rsid w:val="00273101"/>
    <w:rsid w:val="002740B7"/>
    <w:rsid w:val="00274369"/>
    <w:rsid w:val="00274AB1"/>
    <w:rsid w:val="00275BFC"/>
    <w:rsid w:val="00275DD1"/>
    <w:rsid w:val="002772C4"/>
    <w:rsid w:val="002779FD"/>
    <w:rsid w:val="00280293"/>
    <w:rsid w:val="00280B46"/>
    <w:rsid w:val="00280F78"/>
    <w:rsid w:val="0028227C"/>
    <w:rsid w:val="00282942"/>
    <w:rsid w:val="00283194"/>
    <w:rsid w:val="002831C8"/>
    <w:rsid w:val="00283A01"/>
    <w:rsid w:val="00283AFC"/>
    <w:rsid w:val="0028413B"/>
    <w:rsid w:val="00284A1B"/>
    <w:rsid w:val="002852F1"/>
    <w:rsid w:val="00285B3C"/>
    <w:rsid w:val="00285D57"/>
    <w:rsid w:val="00285E48"/>
    <w:rsid w:val="00285F98"/>
    <w:rsid w:val="002875FF"/>
    <w:rsid w:val="00287C66"/>
    <w:rsid w:val="00287E07"/>
    <w:rsid w:val="00290969"/>
    <w:rsid w:val="00290B1A"/>
    <w:rsid w:val="00291275"/>
    <w:rsid w:val="0029164D"/>
    <w:rsid w:val="00291A1F"/>
    <w:rsid w:val="0029241C"/>
    <w:rsid w:val="0029282E"/>
    <w:rsid w:val="00292B2E"/>
    <w:rsid w:val="002946D9"/>
    <w:rsid w:val="00294702"/>
    <w:rsid w:val="00295699"/>
    <w:rsid w:val="00295EEC"/>
    <w:rsid w:val="0029646F"/>
    <w:rsid w:val="00297268"/>
    <w:rsid w:val="00297B8B"/>
    <w:rsid w:val="00297E06"/>
    <w:rsid w:val="00297E26"/>
    <w:rsid w:val="002A0114"/>
    <w:rsid w:val="002A076D"/>
    <w:rsid w:val="002A0D26"/>
    <w:rsid w:val="002A146D"/>
    <w:rsid w:val="002A20A8"/>
    <w:rsid w:val="002A2FC2"/>
    <w:rsid w:val="002A32B6"/>
    <w:rsid w:val="002A3600"/>
    <w:rsid w:val="002A3D2A"/>
    <w:rsid w:val="002A63B0"/>
    <w:rsid w:val="002A667E"/>
    <w:rsid w:val="002B0489"/>
    <w:rsid w:val="002B06C9"/>
    <w:rsid w:val="002B20B9"/>
    <w:rsid w:val="002B21AE"/>
    <w:rsid w:val="002B3473"/>
    <w:rsid w:val="002B3C3C"/>
    <w:rsid w:val="002B3CB3"/>
    <w:rsid w:val="002B3CB7"/>
    <w:rsid w:val="002B4BA6"/>
    <w:rsid w:val="002B4CCB"/>
    <w:rsid w:val="002B4FFD"/>
    <w:rsid w:val="002B535A"/>
    <w:rsid w:val="002B5983"/>
    <w:rsid w:val="002B71EB"/>
    <w:rsid w:val="002C00F9"/>
    <w:rsid w:val="002C05ED"/>
    <w:rsid w:val="002C19B2"/>
    <w:rsid w:val="002C274E"/>
    <w:rsid w:val="002C3613"/>
    <w:rsid w:val="002C3832"/>
    <w:rsid w:val="002C3A98"/>
    <w:rsid w:val="002C4078"/>
    <w:rsid w:val="002C40C6"/>
    <w:rsid w:val="002C4644"/>
    <w:rsid w:val="002C4E23"/>
    <w:rsid w:val="002C5D79"/>
    <w:rsid w:val="002C73DF"/>
    <w:rsid w:val="002D17D5"/>
    <w:rsid w:val="002D1BE7"/>
    <w:rsid w:val="002D4EDF"/>
    <w:rsid w:val="002D4FC2"/>
    <w:rsid w:val="002D5843"/>
    <w:rsid w:val="002D69C6"/>
    <w:rsid w:val="002D6A2A"/>
    <w:rsid w:val="002D6A34"/>
    <w:rsid w:val="002D6E92"/>
    <w:rsid w:val="002D7E0C"/>
    <w:rsid w:val="002D7E6E"/>
    <w:rsid w:val="002E1BDE"/>
    <w:rsid w:val="002E3942"/>
    <w:rsid w:val="002E51EE"/>
    <w:rsid w:val="002E68A0"/>
    <w:rsid w:val="002E7DCA"/>
    <w:rsid w:val="002E7E3D"/>
    <w:rsid w:val="002F037F"/>
    <w:rsid w:val="002F0522"/>
    <w:rsid w:val="002F0783"/>
    <w:rsid w:val="002F088B"/>
    <w:rsid w:val="002F0A8F"/>
    <w:rsid w:val="002F1487"/>
    <w:rsid w:val="002F163D"/>
    <w:rsid w:val="002F2C05"/>
    <w:rsid w:val="002F367C"/>
    <w:rsid w:val="002F375D"/>
    <w:rsid w:val="002F3F02"/>
    <w:rsid w:val="002F3F7F"/>
    <w:rsid w:val="002F456A"/>
    <w:rsid w:val="002F4EBE"/>
    <w:rsid w:val="002F69F9"/>
    <w:rsid w:val="002F6FF2"/>
    <w:rsid w:val="002F7089"/>
    <w:rsid w:val="002F759E"/>
    <w:rsid w:val="00300EE1"/>
    <w:rsid w:val="003020DC"/>
    <w:rsid w:val="00302170"/>
    <w:rsid w:val="003022D8"/>
    <w:rsid w:val="00303B2B"/>
    <w:rsid w:val="00303DEE"/>
    <w:rsid w:val="003042E9"/>
    <w:rsid w:val="00306417"/>
    <w:rsid w:val="003066CE"/>
    <w:rsid w:val="003068EA"/>
    <w:rsid w:val="0030725C"/>
    <w:rsid w:val="00310320"/>
    <w:rsid w:val="00310DD0"/>
    <w:rsid w:val="00311021"/>
    <w:rsid w:val="00311A58"/>
    <w:rsid w:val="00312D41"/>
    <w:rsid w:val="0031321A"/>
    <w:rsid w:val="00313657"/>
    <w:rsid w:val="00313772"/>
    <w:rsid w:val="00313990"/>
    <w:rsid w:val="00313F60"/>
    <w:rsid w:val="00314F39"/>
    <w:rsid w:val="0031614F"/>
    <w:rsid w:val="00316B85"/>
    <w:rsid w:val="00317671"/>
    <w:rsid w:val="00317885"/>
    <w:rsid w:val="00317985"/>
    <w:rsid w:val="003202E2"/>
    <w:rsid w:val="00320547"/>
    <w:rsid w:val="00321339"/>
    <w:rsid w:val="00321C41"/>
    <w:rsid w:val="00322235"/>
    <w:rsid w:val="003228E8"/>
    <w:rsid w:val="003229CA"/>
    <w:rsid w:val="0032316F"/>
    <w:rsid w:val="0032318D"/>
    <w:rsid w:val="00324C34"/>
    <w:rsid w:val="00325DAD"/>
    <w:rsid w:val="00325FC9"/>
    <w:rsid w:val="003261D0"/>
    <w:rsid w:val="0032652F"/>
    <w:rsid w:val="00326747"/>
    <w:rsid w:val="00327143"/>
    <w:rsid w:val="003278DA"/>
    <w:rsid w:val="00327CD2"/>
    <w:rsid w:val="00327D3E"/>
    <w:rsid w:val="003300FD"/>
    <w:rsid w:val="00330D4C"/>
    <w:rsid w:val="00331412"/>
    <w:rsid w:val="00333424"/>
    <w:rsid w:val="0033368D"/>
    <w:rsid w:val="00333CAB"/>
    <w:rsid w:val="003352B0"/>
    <w:rsid w:val="0033594E"/>
    <w:rsid w:val="00336356"/>
    <w:rsid w:val="003363DE"/>
    <w:rsid w:val="00336619"/>
    <w:rsid w:val="003368B4"/>
    <w:rsid w:val="00336D7E"/>
    <w:rsid w:val="00337B6C"/>
    <w:rsid w:val="003401DC"/>
    <w:rsid w:val="003405EC"/>
    <w:rsid w:val="00341636"/>
    <w:rsid w:val="00342081"/>
    <w:rsid w:val="00342679"/>
    <w:rsid w:val="00344115"/>
    <w:rsid w:val="0034440E"/>
    <w:rsid w:val="00344845"/>
    <w:rsid w:val="003449D6"/>
    <w:rsid w:val="00345915"/>
    <w:rsid w:val="0034772E"/>
    <w:rsid w:val="00347A39"/>
    <w:rsid w:val="00347B28"/>
    <w:rsid w:val="00351C2F"/>
    <w:rsid w:val="00352DC7"/>
    <w:rsid w:val="003541F1"/>
    <w:rsid w:val="00354256"/>
    <w:rsid w:val="00354E6F"/>
    <w:rsid w:val="00357287"/>
    <w:rsid w:val="003600C6"/>
    <w:rsid w:val="0036032C"/>
    <w:rsid w:val="00360423"/>
    <w:rsid w:val="003605DB"/>
    <w:rsid w:val="003608E4"/>
    <w:rsid w:val="00360A23"/>
    <w:rsid w:val="00360E82"/>
    <w:rsid w:val="0036156C"/>
    <w:rsid w:val="00361CDC"/>
    <w:rsid w:val="00362168"/>
    <w:rsid w:val="003623A2"/>
    <w:rsid w:val="003628C3"/>
    <w:rsid w:val="003630B6"/>
    <w:rsid w:val="003634FD"/>
    <w:rsid w:val="00363B10"/>
    <w:rsid w:val="003643DA"/>
    <w:rsid w:val="00364AFA"/>
    <w:rsid w:val="00365DB0"/>
    <w:rsid w:val="0036634E"/>
    <w:rsid w:val="00366494"/>
    <w:rsid w:val="0036657F"/>
    <w:rsid w:val="00367300"/>
    <w:rsid w:val="00370F1D"/>
    <w:rsid w:val="0037161E"/>
    <w:rsid w:val="003716A8"/>
    <w:rsid w:val="00371ED4"/>
    <w:rsid w:val="0037204F"/>
    <w:rsid w:val="003723D3"/>
    <w:rsid w:val="00372738"/>
    <w:rsid w:val="0037389F"/>
    <w:rsid w:val="00373DA4"/>
    <w:rsid w:val="00374437"/>
    <w:rsid w:val="00374E7E"/>
    <w:rsid w:val="00374FDB"/>
    <w:rsid w:val="003750F5"/>
    <w:rsid w:val="0037686E"/>
    <w:rsid w:val="00376A99"/>
    <w:rsid w:val="00380B88"/>
    <w:rsid w:val="00380BEE"/>
    <w:rsid w:val="00380F8A"/>
    <w:rsid w:val="00380FD0"/>
    <w:rsid w:val="00381243"/>
    <w:rsid w:val="00381CB6"/>
    <w:rsid w:val="00381EED"/>
    <w:rsid w:val="0038205C"/>
    <w:rsid w:val="003839E1"/>
    <w:rsid w:val="00384433"/>
    <w:rsid w:val="003844A0"/>
    <w:rsid w:val="00384EDE"/>
    <w:rsid w:val="003854E4"/>
    <w:rsid w:val="003855E3"/>
    <w:rsid w:val="00385C23"/>
    <w:rsid w:val="00385C27"/>
    <w:rsid w:val="00385DB2"/>
    <w:rsid w:val="003862E4"/>
    <w:rsid w:val="0038638C"/>
    <w:rsid w:val="00386501"/>
    <w:rsid w:val="0038722A"/>
    <w:rsid w:val="00387D2F"/>
    <w:rsid w:val="00390677"/>
    <w:rsid w:val="00391FB6"/>
    <w:rsid w:val="003920B9"/>
    <w:rsid w:val="0039236D"/>
    <w:rsid w:val="003925FF"/>
    <w:rsid w:val="0039289F"/>
    <w:rsid w:val="00392F2B"/>
    <w:rsid w:val="00393820"/>
    <w:rsid w:val="00393A06"/>
    <w:rsid w:val="00393E9F"/>
    <w:rsid w:val="0039456A"/>
    <w:rsid w:val="003963A7"/>
    <w:rsid w:val="00396C0B"/>
    <w:rsid w:val="00396F7A"/>
    <w:rsid w:val="00397CE1"/>
    <w:rsid w:val="003A008E"/>
    <w:rsid w:val="003A02B5"/>
    <w:rsid w:val="003A0731"/>
    <w:rsid w:val="003A0B2B"/>
    <w:rsid w:val="003A0DEB"/>
    <w:rsid w:val="003A1384"/>
    <w:rsid w:val="003A14A4"/>
    <w:rsid w:val="003A1867"/>
    <w:rsid w:val="003A18C1"/>
    <w:rsid w:val="003A1ED3"/>
    <w:rsid w:val="003A1F44"/>
    <w:rsid w:val="003A2064"/>
    <w:rsid w:val="003A22B9"/>
    <w:rsid w:val="003A2689"/>
    <w:rsid w:val="003A270C"/>
    <w:rsid w:val="003A34DB"/>
    <w:rsid w:val="003A3532"/>
    <w:rsid w:val="003A3702"/>
    <w:rsid w:val="003A5C82"/>
    <w:rsid w:val="003A650A"/>
    <w:rsid w:val="003A6681"/>
    <w:rsid w:val="003A7C37"/>
    <w:rsid w:val="003B28E4"/>
    <w:rsid w:val="003B3849"/>
    <w:rsid w:val="003B445C"/>
    <w:rsid w:val="003B60F6"/>
    <w:rsid w:val="003B635D"/>
    <w:rsid w:val="003B6FC5"/>
    <w:rsid w:val="003B7667"/>
    <w:rsid w:val="003B7914"/>
    <w:rsid w:val="003B799C"/>
    <w:rsid w:val="003B7CAC"/>
    <w:rsid w:val="003B7E8B"/>
    <w:rsid w:val="003C0AB2"/>
    <w:rsid w:val="003C1B7F"/>
    <w:rsid w:val="003C1BA9"/>
    <w:rsid w:val="003C2299"/>
    <w:rsid w:val="003C2373"/>
    <w:rsid w:val="003C2EF2"/>
    <w:rsid w:val="003C3713"/>
    <w:rsid w:val="003C3AB9"/>
    <w:rsid w:val="003C42EA"/>
    <w:rsid w:val="003C4AC2"/>
    <w:rsid w:val="003C4F6F"/>
    <w:rsid w:val="003C5293"/>
    <w:rsid w:val="003C5BCD"/>
    <w:rsid w:val="003C5D63"/>
    <w:rsid w:val="003C66F0"/>
    <w:rsid w:val="003C72CB"/>
    <w:rsid w:val="003C7F60"/>
    <w:rsid w:val="003D12E7"/>
    <w:rsid w:val="003D1B2C"/>
    <w:rsid w:val="003D1CE3"/>
    <w:rsid w:val="003D1E26"/>
    <w:rsid w:val="003D2020"/>
    <w:rsid w:val="003D2799"/>
    <w:rsid w:val="003D2BA9"/>
    <w:rsid w:val="003D3023"/>
    <w:rsid w:val="003D4186"/>
    <w:rsid w:val="003D49D2"/>
    <w:rsid w:val="003D4F10"/>
    <w:rsid w:val="003D5117"/>
    <w:rsid w:val="003D5CB2"/>
    <w:rsid w:val="003D5D6C"/>
    <w:rsid w:val="003D5E22"/>
    <w:rsid w:val="003D5E29"/>
    <w:rsid w:val="003D6760"/>
    <w:rsid w:val="003D6EAD"/>
    <w:rsid w:val="003D6EB5"/>
    <w:rsid w:val="003E0497"/>
    <w:rsid w:val="003E0BCD"/>
    <w:rsid w:val="003E1297"/>
    <w:rsid w:val="003E1FF2"/>
    <w:rsid w:val="003E21BD"/>
    <w:rsid w:val="003E2CBE"/>
    <w:rsid w:val="003E38A7"/>
    <w:rsid w:val="003E39E0"/>
    <w:rsid w:val="003E3CB4"/>
    <w:rsid w:val="003E51FC"/>
    <w:rsid w:val="003E59B5"/>
    <w:rsid w:val="003F055D"/>
    <w:rsid w:val="003F2171"/>
    <w:rsid w:val="003F226A"/>
    <w:rsid w:val="003F26B6"/>
    <w:rsid w:val="003F301A"/>
    <w:rsid w:val="003F304B"/>
    <w:rsid w:val="003F3401"/>
    <w:rsid w:val="003F34FD"/>
    <w:rsid w:val="003F4BE1"/>
    <w:rsid w:val="003F636D"/>
    <w:rsid w:val="003F6637"/>
    <w:rsid w:val="003F6BF2"/>
    <w:rsid w:val="003F7AA9"/>
    <w:rsid w:val="003F7C54"/>
    <w:rsid w:val="0040082A"/>
    <w:rsid w:val="00400E91"/>
    <w:rsid w:val="00401EA4"/>
    <w:rsid w:val="00401F6F"/>
    <w:rsid w:val="004031FE"/>
    <w:rsid w:val="004034F4"/>
    <w:rsid w:val="00405565"/>
    <w:rsid w:val="0040571A"/>
    <w:rsid w:val="0040579E"/>
    <w:rsid w:val="00405BD4"/>
    <w:rsid w:val="004065A8"/>
    <w:rsid w:val="00407202"/>
    <w:rsid w:val="004072E0"/>
    <w:rsid w:val="0040771F"/>
    <w:rsid w:val="004077AC"/>
    <w:rsid w:val="00411BDA"/>
    <w:rsid w:val="00412A2B"/>
    <w:rsid w:val="00412AD0"/>
    <w:rsid w:val="00412E69"/>
    <w:rsid w:val="00414469"/>
    <w:rsid w:val="0041454A"/>
    <w:rsid w:val="00415276"/>
    <w:rsid w:val="0041666C"/>
    <w:rsid w:val="004169BB"/>
    <w:rsid w:val="004179BA"/>
    <w:rsid w:val="004201E5"/>
    <w:rsid w:val="00420CE2"/>
    <w:rsid w:val="00421459"/>
    <w:rsid w:val="004214C1"/>
    <w:rsid w:val="00421BA8"/>
    <w:rsid w:val="004221D7"/>
    <w:rsid w:val="00422D19"/>
    <w:rsid w:val="00422DC0"/>
    <w:rsid w:val="0042370A"/>
    <w:rsid w:val="00424C3C"/>
    <w:rsid w:val="004250B4"/>
    <w:rsid w:val="00425E27"/>
    <w:rsid w:val="00426E8A"/>
    <w:rsid w:val="00430092"/>
    <w:rsid w:val="00430535"/>
    <w:rsid w:val="004342E3"/>
    <w:rsid w:val="00434775"/>
    <w:rsid w:val="00434E44"/>
    <w:rsid w:val="00434E4D"/>
    <w:rsid w:val="0043583B"/>
    <w:rsid w:val="00436782"/>
    <w:rsid w:val="00436F55"/>
    <w:rsid w:val="00436FD6"/>
    <w:rsid w:val="00437748"/>
    <w:rsid w:val="00440F63"/>
    <w:rsid w:val="0044114A"/>
    <w:rsid w:val="0044171D"/>
    <w:rsid w:val="00442527"/>
    <w:rsid w:val="0044280A"/>
    <w:rsid w:val="00442B99"/>
    <w:rsid w:val="00443301"/>
    <w:rsid w:val="0044358A"/>
    <w:rsid w:val="00443B18"/>
    <w:rsid w:val="00443CC3"/>
    <w:rsid w:val="00445102"/>
    <w:rsid w:val="00446A6A"/>
    <w:rsid w:val="00446A7E"/>
    <w:rsid w:val="00446EBB"/>
    <w:rsid w:val="00447308"/>
    <w:rsid w:val="004477F4"/>
    <w:rsid w:val="00450E87"/>
    <w:rsid w:val="00451CBE"/>
    <w:rsid w:val="00451F6A"/>
    <w:rsid w:val="00452856"/>
    <w:rsid w:val="00452DC9"/>
    <w:rsid w:val="004538B0"/>
    <w:rsid w:val="00453A17"/>
    <w:rsid w:val="004556BD"/>
    <w:rsid w:val="004560B7"/>
    <w:rsid w:val="004565B3"/>
    <w:rsid w:val="004577BA"/>
    <w:rsid w:val="00460A78"/>
    <w:rsid w:val="00460E5F"/>
    <w:rsid w:val="00461627"/>
    <w:rsid w:val="00461E69"/>
    <w:rsid w:val="004623FA"/>
    <w:rsid w:val="0046331E"/>
    <w:rsid w:val="00463777"/>
    <w:rsid w:val="004637AC"/>
    <w:rsid w:val="00463D2F"/>
    <w:rsid w:val="00463DFB"/>
    <w:rsid w:val="0046408B"/>
    <w:rsid w:val="0046435D"/>
    <w:rsid w:val="00465074"/>
    <w:rsid w:val="0046522B"/>
    <w:rsid w:val="0046620F"/>
    <w:rsid w:val="004662F1"/>
    <w:rsid w:val="0046700A"/>
    <w:rsid w:val="00467466"/>
    <w:rsid w:val="00467B39"/>
    <w:rsid w:val="00470731"/>
    <w:rsid w:val="00470CD9"/>
    <w:rsid w:val="00472366"/>
    <w:rsid w:val="004724E9"/>
    <w:rsid w:val="00473A2C"/>
    <w:rsid w:val="004749A2"/>
    <w:rsid w:val="0047509F"/>
    <w:rsid w:val="00475304"/>
    <w:rsid w:val="004753E1"/>
    <w:rsid w:val="0047549A"/>
    <w:rsid w:val="00475D6E"/>
    <w:rsid w:val="00476535"/>
    <w:rsid w:val="004773D0"/>
    <w:rsid w:val="00477505"/>
    <w:rsid w:val="00477F6D"/>
    <w:rsid w:val="004800AC"/>
    <w:rsid w:val="00481A61"/>
    <w:rsid w:val="00483003"/>
    <w:rsid w:val="00483CFD"/>
    <w:rsid w:val="0048467D"/>
    <w:rsid w:val="00485447"/>
    <w:rsid w:val="00485DB7"/>
    <w:rsid w:val="0048754B"/>
    <w:rsid w:val="00487835"/>
    <w:rsid w:val="004878D5"/>
    <w:rsid w:val="004917A1"/>
    <w:rsid w:val="0049182F"/>
    <w:rsid w:val="00491A44"/>
    <w:rsid w:val="004921C5"/>
    <w:rsid w:val="00492DDF"/>
    <w:rsid w:val="00493289"/>
    <w:rsid w:val="00493E29"/>
    <w:rsid w:val="00494369"/>
    <w:rsid w:val="00494379"/>
    <w:rsid w:val="0049489F"/>
    <w:rsid w:val="004954C6"/>
    <w:rsid w:val="0049609B"/>
    <w:rsid w:val="004978A1"/>
    <w:rsid w:val="004A014A"/>
    <w:rsid w:val="004A0249"/>
    <w:rsid w:val="004A076E"/>
    <w:rsid w:val="004A1FC0"/>
    <w:rsid w:val="004A2921"/>
    <w:rsid w:val="004A35E4"/>
    <w:rsid w:val="004A3870"/>
    <w:rsid w:val="004A46C2"/>
    <w:rsid w:val="004A4BF8"/>
    <w:rsid w:val="004A580C"/>
    <w:rsid w:val="004A5F85"/>
    <w:rsid w:val="004A64CC"/>
    <w:rsid w:val="004A74E3"/>
    <w:rsid w:val="004B03CC"/>
    <w:rsid w:val="004B363D"/>
    <w:rsid w:val="004B3C25"/>
    <w:rsid w:val="004B4A3F"/>
    <w:rsid w:val="004B52FF"/>
    <w:rsid w:val="004B5593"/>
    <w:rsid w:val="004B5AC4"/>
    <w:rsid w:val="004B5BF8"/>
    <w:rsid w:val="004B65E9"/>
    <w:rsid w:val="004B69A4"/>
    <w:rsid w:val="004B6B7E"/>
    <w:rsid w:val="004B6EB5"/>
    <w:rsid w:val="004B7359"/>
    <w:rsid w:val="004B777B"/>
    <w:rsid w:val="004B7C55"/>
    <w:rsid w:val="004C14A8"/>
    <w:rsid w:val="004C1582"/>
    <w:rsid w:val="004C1E6D"/>
    <w:rsid w:val="004C394C"/>
    <w:rsid w:val="004C3CB6"/>
    <w:rsid w:val="004C430C"/>
    <w:rsid w:val="004C4345"/>
    <w:rsid w:val="004C659E"/>
    <w:rsid w:val="004C6CAB"/>
    <w:rsid w:val="004C6CD1"/>
    <w:rsid w:val="004C7689"/>
    <w:rsid w:val="004C7BFC"/>
    <w:rsid w:val="004D0ECF"/>
    <w:rsid w:val="004D0F3B"/>
    <w:rsid w:val="004D11AA"/>
    <w:rsid w:val="004D138A"/>
    <w:rsid w:val="004D2173"/>
    <w:rsid w:val="004D2AC4"/>
    <w:rsid w:val="004D364D"/>
    <w:rsid w:val="004D3C49"/>
    <w:rsid w:val="004D3CAA"/>
    <w:rsid w:val="004D3F80"/>
    <w:rsid w:val="004D4743"/>
    <w:rsid w:val="004D4F9E"/>
    <w:rsid w:val="004D5838"/>
    <w:rsid w:val="004D6E00"/>
    <w:rsid w:val="004D6E72"/>
    <w:rsid w:val="004D72B5"/>
    <w:rsid w:val="004D7830"/>
    <w:rsid w:val="004E00F7"/>
    <w:rsid w:val="004E047A"/>
    <w:rsid w:val="004E0C91"/>
    <w:rsid w:val="004E22F1"/>
    <w:rsid w:val="004E3BB1"/>
    <w:rsid w:val="004E3F11"/>
    <w:rsid w:val="004E3F66"/>
    <w:rsid w:val="004E47D8"/>
    <w:rsid w:val="004E49F2"/>
    <w:rsid w:val="004E4B34"/>
    <w:rsid w:val="004E4DEC"/>
    <w:rsid w:val="004E56C0"/>
    <w:rsid w:val="004E585B"/>
    <w:rsid w:val="004E5F38"/>
    <w:rsid w:val="004E66D8"/>
    <w:rsid w:val="004E6853"/>
    <w:rsid w:val="004E6931"/>
    <w:rsid w:val="004E6EAF"/>
    <w:rsid w:val="004E72E9"/>
    <w:rsid w:val="004E743D"/>
    <w:rsid w:val="004E7BA5"/>
    <w:rsid w:val="004F0D08"/>
    <w:rsid w:val="004F1035"/>
    <w:rsid w:val="004F12D1"/>
    <w:rsid w:val="004F1340"/>
    <w:rsid w:val="004F1EDA"/>
    <w:rsid w:val="004F2232"/>
    <w:rsid w:val="004F273A"/>
    <w:rsid w:val="004F4D29"/>
    <w:rsid w:val="004F53A9"/>
    <w:rsid w:val="004F58B1"/>
    <w:rsid w:val="004F59CB"/>
    <w:rsid w:val="004F7C6B"/>
    <w:rsid w:val="004F7EB1"/>
    <w:rsid w:val="0050191A"/>
    <w:rsid w:val="00502BA8"/>
    <w:rsid w:val="005031D7"/>
    <w:rsid w:val="005038CC"/>
    <w:rsid w:val="00503DF6"/>
    <w:rsid w:val="00503ED1"/>
    <w:rsid w:val="00503ED9"/>
    <w:rsid w:val="00503F47"/>
    <w:rsid w:val="00503F74"/>
    <w:rsid w:val="00504746"/>
    <w:rsid w:val="005047AB"/>
    <w:rsid w:val="00504861"/>
    <w:rsid w:val="00504D1A"/>
    <w:rsid w:val="00504DDD"/>
    <w:rsid w:val="00510939"/>
    <w:rsid w:val="00511318"/>
    <w:rsid w:val="00511CB2"/>
    <w:rsid w:val="005131CD"/>
    <w:rsid w:val="00515269"/>
    <w:rsid w:val="00515B5D"/>
    <w:rsid w:val="00516092"/>
    <w:rsid w:val="00517592"/>
    <w:rsid w:val="00517701"/>
    <w:rsid w:val="005208ED"/>
    <w:rsid w:val="00520F39"/>
    <w:rsid w:val="005210D3"/>
    <w:rsid w:val="00521C56"/>
    <w:rsid w:val="005233F8"/>
    <w:rsid w:val="00524C31"/>
    <w:rsid w:val="00525542"/>
    <w:rsid w:val="00525776"/>
    <w:rsid w:val="00525914"/>
    <w:rsid w:val="00525C00"/>
    <w:rsid w:val="0052694E"/>
    <w:rsid w:val="005274A4"/>
    <w:rsid w:val="005278DD"/>
    <w:rsid w:val="005303A8"/>
    <w:rsid w:val="00530C8C"/>
    <w:rsid w:val="00530D65"/>
    <w:rsid w:val="0053139D"/>
    <w:rsid w:val="00531BB8"/>
    <w:rsid w:val="005328C1"/>
    <w:rsid w:val="00533178"/>
    <w:rsid w:val="00533888"/>
    <w:rsid w:val="005347BD"/>
    <w:rsid w:val="00535471"/>
    <w:rsid w:val="0053555D"/>
    <w:rsid w:val="00536B80"/>
    <w:rsid w:val="005370E4"/>
    <w:rsid w:val="00540870"/>
    <w:rsid w:val="00540C43"/>
    <w:rsid w:val="005420BE"/>
    <w:rsid w:val="0054269A"/>
    <w:rsid w:val="00543270"/>
    <w:rsid w:val="005439AA"/>
    <w:rsid w:val="00543B05"/>
    <w:rsid w:val="00545350"/>
    <w:rsid w:val="005459CF"/>
    <w:rsid w:val="00545B19"/>
    <w:rsid w:val="00545F07"/>
    <w:rsid w:val="0054670B"/>
    <w:rsid w:val="00546D1E"/>
    <w:rsid w:val="00546FFC"/>
    <w:rsid w:val="0054779C"/>
    <w:rsid w:val="00547FFE"/>
    <w:rsid w:val="0055048D"/>
    <w:rsid w:val="00550EAB"/>
    <w:rsid w:val="0055164F"/>
    <w:rsid w:val="00552030"/>
    <w:rsid w:val="00552094"/>
    <w:rsid w:val="005522BA"/>
    <w:rsid w:val="005538F7"/>
    <w:rsid w:val="00554579"/>
    <w:rsid w:val="0055486F"/>
    <w:rsid w:val="00554B0D"/>
    <w:rsid w:val="00556300"/>
    <w:rsid w:val="00556B92"/>
    <w:rsid w:val="00556CBB"/>
    <w:rsid w:val="00557CDE"/>
    <w:rsid w:val="005604CC"/>
    <w:rsid w:val="0056237B"/>
    <w:rsid w:val="00562E4A"/>
    <w:rsid w:val="005641AC"/>
    <w:rsid w:val="00564654"/>
    <w:rsid w:val="0056486E"/>
    <w:rsid w:val="0056487C"/>
    <w:rsid w:val="00565CDE"/>
    <w:rsid w:val="00566738"/>
    <w:rsid w:val="00566F95"/>
    <w:rsid w:val="00567866"/>
    <w:rsid w:val="005704EE"/>
    <w:rsid w:val="00571128"/>
    <w:rsid w:val="00571757"/>
    <w:rsid w:val="005718CF"/>
    <w:rsid w:val="00572077"/>
    <w:rsid w:val="0057293C"/>
    <w:rsid w:val="00572C37"/>
    <w:rsid w:val="00573370"/>
    <w:rsid w:val="00574C2D"/>
    <w:rsid w:val="00575266"/>
    <w:rsid w:val="00575C86"/>
    <w:rsid w:val="00575E4E"/>
    <w:rsid w:val="005766BA"/>
    <w:rsid w:val="00576B30"/>
    <w:rsid w:val="00577763"/>
    <w:rsid w:val="00580945"/>
    <w:rsid w:val="005810B9"/>
    <w:rsid w:val="00581C70"/>
    <w:rsid w:val="005825B7"/>
    <w:rsid w:val="00583459"/>
    <w:rsid w:val="0058398E"/>
    <w:rsid w:val="00584B93"/>
    <w:rsid w:val="005853EC"/>
    <w:rsid w:val="00585F9F"/>
    <w:rsid w:val="00587991"/>
    <w:rsid w:val="005879B4"/>
    <w:rsid w:val="00590689"/>
    <w:rsid w:val="00590B53"/>
    <w:rsid w:val="00590DF2"/>
    <w:rsid w:val="00590E4E"/>
    <w:rsid w:val="00591E9D"/>
    <w:rsid w:val="0059267E"/>
    <w:rsid w:val="00592986"/>
    <w:rsid w:val="00592E1A"/>
    <w:rsid w:val="0059357B"/>
    <w:rsid w:val="005941D8"/>
    <w:rsid w:val="00594EE7"/>
    <w:rsid w:val="00594F31"/>
    <w:rsid w:val="00595030"/>
    <w:rsid w:val="0059517F"/>
    <w:rsid w:val="00596473"/>
    <w:rsid w:val="00596587"/>
    <w:rsid w:val="00596961"/>
    <w:rsid w:val="0059718C"/>
    <w:rsid w:val="00597C6B"/>
    <w:rsid w:val="005A0B42"/>
    <w:rsid w:val="005A0E00"/>
    <w:rsid w:val="005A14FC"/>
    <w:rsid w:val="005A16E3"/>
    <w:rsid w:val="005A1B7A"/>
    <w:rsid w:val="005A2890"/>
    <w:rsid w:val="005A2B2D"/>
    <w:rsid w:val="005A2D00"/>
    <w:rsid w:val="005A3030"/>
    <w:rsid w:val="005A38ED"/>
    <w:rsid w:val="005A4C35"/>
    <w:rsid w:val="005A5C65"/>
    <w:rsid w:val="005A6668"/>
    <w:rsid w:val="005A6948"/>
    <w:rsid w:val="005A6BCD"/>
    <w:rsid w:val="005A702B"/>
    <w:rsid w:val="005A7874"/>
    <w:rsid w:val="005A7D03"/>
    <w:rsid w:val="005A7E40"/>
    <w:rsid w:val="005B0128"/>
    <w:rsid w:val="005B0217"/>
    <w:rsid w:val="005B043A"/>
    <w:rsid w:val="005B0D6C"/>
    <w:rsid w:val="005B15D4"/>
    <w:rsid w:val="005B16D0"/>
    <w:rsid w:val="005B17CE"/>
    <w:rsid w:val="005B2338"/>
    <w:rsid w:val="005B2D35"/>
    <w:rsid w:val="005B2E10"/>
    <w:rsid w:val="005B2F9C"/>
    <w:rsid w:val="005B381B"/>
    <w:rsid w:val="005B3CE3"/>
    <w:rsid w:val="005B3DFE"/>
    <w:rsid w:val="005B4792"/>
    <w:rsid w:val="005B4CBD"/>
    <w:rsid w:val="005B6FF9"/>
    <w:rsid w:val="005B7415"/>
    <w:rsid w:val="005B7563"/>
    <w:rsid w:val="005B77D7"/>
    <w:rsid w:val="005B7D11"/>
    <w:rsid w:val="005C05D7"/>
    <w:rsid w:val="005C1287"/>
    <w:rsid w:val="005C3014"/>
    <w:rsid w:val="005C3266"/>
    <w:rsid w:val="005C41AE"/>
    <w:rsid w:val="005C466C"/>
    <w:rsid w:val="005C5A8B"/>
    <w:rsid w:val="005C5BA9"/>
    <w:rsid w:val="005C5F1A"/>
    <w:rsid w:val="005C6036"/>
    <w:rsid w:val="005C6342"/>
    <w:rsid w:val="005C671E"/>
    <w:rsid w:val="005C6B15"/>
    <w:rsid w:val="005C72B6"/>
    <w:rsid w:val="005C78AB"/>
    <w:rsid w:val="005C7937"/>
    <w:rsid w:val="005D06BD"/>
    <w:rsid w:val="005D1CAF"/>
    <w:rsid w:val="005D1ED5"/>
    <w:rsid w:val="005D2A4E"/>
    <w:rsid w:val="005D37C5"/>
    <w:rsid w:val="005D388B"/>
    <w:rsid w:val="005D535A"/>
    <w:rsid w:val="005D58F2"/>
    <w:rsid w:val="005D592B"/>
    <w:rsid w:val="005D6753"/>
    <w:rsid w:val="005D67D6"/>
    <w:rsid w:val="005D77E8"/>
    <w:rsid w:val="005D786B"/>
    <w:rsid w:val="005E0562"/>
    <w:rsid w:val="005E290C"/>
    <w:rsid w:val="005E2F2B"/>
    <w:rsid w:val="005E3AB1"/>
    <w:rsid w:val="005E3C6B"/>
    <w:rsid w:val="005E4141"/>
    <w:rsid w:val="005E46D8"/>
    <w:rsid w:val="005E50EF"/>
    <w:rsid w:val="005E5BB0"/>
    <w:rsid w:val="005E6E8F"/>
    <w:rsid w:val="005F0CC2"/>
    <w:rsid w:val="005F118A"/>
    <w:rsid w:val="005F13C5"/>
    <w:rsid w:val="005F1424"/>
    <w:rsid w:val="005F1B11"/>
    <w:rsid w:val="005F1B8F"/>
    <w:rsid w:val="005F1C89"/>
    <w:rsid w:val="005F1EDB"/>
    <w:rsid w:val="005F335D"/>
    <w:rsid w:val="005F365C"/>
    <w:rsid w:val="005F3FDA"/>
    <w:rsid w:val="005F40FA"/>
    <w:rsid w:val="005F4AC7"/>
    <w:rsid w:val="005F4E21"/>
    <w:rsid w:val="005F50BD"/>
    <w:rsid w:val="005F5380"/>
    <w:rsid w:val="005F5496"/>
    <w:rsid w:val="005F620D"/>
    <w:rsid w:val="005F627F"/>
    <w:rsid w:val="005F7F81"/>
    <w:rsid w:val="00602F86"/>
    <w:rsid w:val="00604071"/>
    <w:rsid w:val="006040F0"/>
    <w:rsid w:val="00604CA3"/>
    <w:rsid w:val="00605CB9"/>
    <w:rsid w:val="00605CED"/>
    <w:rsid w:val="00605D58"/>
    <w:rsid w:val="00605F76"/>
    <w:rsid w:val="0060650F"/>
    <w:rsid w:val="00606E7B"/>
    <w:rsid w:val="00607596"/>
    <w:rsid w:val="0061002C"/>
    <w:rsid w:val="0061013F"/>
    <w:rsid w:val="0061020D"/>
    <w:rsid w:val="00610320"/>
    <w:rsid w:val="00610445"/>
    <w:rsid w:val="006111DB"/>
    <w:rsid w:val="00611EB3"/>
    <w:rsid w:val="00612175"/>
    <w:rsid w:val="00612274"/>
    <w:rsid w:val="006127F7"/>
    <w:rsid w:val="00612AE2"/>
    <w:rsid w:val="00613718"/>
    <w:rsid w:val="006146CA"/>
    <w:rsid w:val="00615C20"/>
    <w:rsid w:val="00617AB8"/>
    <w:rsid w:val="0062015D"/>
    <w:rsid w:val="00620269"/>
    <w:rsid w:val="00620563"/>
    <w:rsid w:val="00620AB6"/>
    <w:rsid w:val="00620C86"/>
    <w:rsid w:val="00620D4A"/>
    <w:rsid w:val="00620DD2"/>
    <w:rsid w:val="006212DE"/>
    <w:rsid w:val="00621470"/>
    <w:rsid w:val="0062161D"/>
    <w:rsid w:val="006218D8"/>
    <w:rsid w:val="006222BF"/>
    <w:rsid w:val="00622842"/>
    <w:rsid w:val="006229FA"/>
    <w:rsid w:val="00622C2C"/>
    <w:rsid w:val="00622F1D"/>
    <w:rsid w:val="006234BF"/>
    <w:rsid w:val="006237E5"/>
    <w:rsid w:val="00623F0D"/>
    <w:rsid w:val="006246D9"/>
    <w:rsid w:val="0062506D"/>
    <w:rsid w:val="006252E4"/>
    <w:rsid w:val="00625504"/>
    <w:rsid w:val="0062573D"/>
    <w:rsid w:val="00625F65"/>
    <w:rsid w:val="006265BD"/>
    <w:rsid w:val="00627722"/>
    <w:rsid w:val="00630110"/>
    <w:rsid w:val="0063013A"/>
    <w:rsid w:val="006301A4"/>
    <w:rsid w:val="00630476"/>
    <w:rsid w:val="00631E71"/>
    <w:rsid w:val="00633100"/>
    <w:rsid w:val="0063414F"/>
    <w:rsid w:val="006343D3"/>
    <w:rsid w:val="0063484C"/>
    <w:rsid w:val="0063533B"/>
    <w:rsid w:val="00635B43"/>
    <w:rsid w:val="006361FD"/>
    <w:rsid w:val="00641DE8"/>
    <w:rsid w:val="00641E47"/>
    <w:rsid w:val="0064232B"/>
    <w:rsid w:val="00642919"/>
    <w:rsid w:val="00643071"/>
    <w:rsid w:val="0064312E"/>
    <w:rsid w:val="00643D3E"/>
    <w:rsid w:val="00645749"/>
    <w:rsid w:val="006457E5"/>
    <w:rsid w:val="006465EF"/>
    <w:rsid w:val="00646E60"/>
    <w:rsid w:val="006476D5"/>
    <w:rsid w:val="006478C6"/>
    <w:rsid w:val="00647B0C"/>
    <w:rsid w:val="00647BEE"/>
    <w:rsid w:val="00650272"/>
    <w:rsid w:val="00650913"/>
    <w:rsid w:val="00650D75"/>
    <w:rsid w:val="00650D88"/>
    <w:rsid w:val="006519AE"/>
    <w:rsid w:val="00652975"/>
    <w:rsid w:val="00653524"/>
    <w:rsid w:val="00653661"/>
    <w:rsid w:val="0065376D"/>
    <w:rsid w:val="00653DEB"/>
    <w:rsid w:val="00655184"/>
    <w:rsid w:val="00655AE8"/>
    <w:rsid w:val="006576B7"/>
    <w:rsid w:val="006602D2"/>
    <w:rsid w:val="00663266"/>
    <w:rsid w:val="00663466"/>
    <w:rsid w:val="00664FEE"/>
    <w:rsid w:val="006656F3"/>
    <w:rsid w:val="00665950"/>
    <w:rsid w:val="006662CE"/>
    <w:rsid w:val="0066634C"/>
    <w:rsid w:val="00666651"/>
    <w:rsid w:val="00666DCF"/>
    <w:rsid w:val="006674F1"/>
    <w:rsid w:val="00667859"/>
    <w:rsid w:val="00667AF3"/>
    <w:rsid w:val="006701AA"/>
    <w:rsid w:val="00670B3E"/>
    <w:rsid w:val="00670B71"/>
    <w:rsid w:val="006715D1"/>
    <w:rsid w:val="0067320C"/>
    <w:rsid w:val="00673566"/>
    <w:rsid w:val="00673C4F"/>
    <w:rsid w:val="0067472A"/>
    <w:rsid w:val="00674796"/>
    <w:rsid w:val="00674EF6"/>
    <w:rsid w:val="0067512A"/>
    <w:rsid w:val="006765DE"/>
    <w:rsid w:val="00677293"/>
    <w:rsid w:val="00677749"/>
    <w:rsid w:val="00677B4E"/>
    <w:rsid w:val="00677C5B"/>
    <w:rsid w:val="00677FC3"/>
    <w:rsid w:val="00680008"/>
    <w:rsid w:val="0068099B"/>
    <w:rsid w:val="00680CC5"/>
    <w:rsid w:val="006829CD"/>
    <w:rsid w:val="00683033"/>
    <w:rsid w:val="0068353F"/>
    <w:rsid w:val="00683872"/>
    <w:rsid w:val="00683C29"/>
    <w:rsid w:val="00684AD8"/>
    <w:rsid w:val="006850B9"/>
    <w:rsid w:val="006851D4"/>
    <w:rsid w:val="006853E7"/>
    <w:rsid w:val="00685590"/>
    <w:rsid w:val="0068577B"/>
    <w:rsid w:val="00685ED5"/>
    <w:rsid w:val="00687978"/>
    <w:rsid w:val="00690357"/>
    <w:rsid w:val="00690B1F"/>
    <w:rsid w:val="00691504"/>
    <w:rsid w:val="006920DE"/>
    <w:rsid w:val="006921B0"/>
    <w:rsid w:val="00692469"/>
    <w:rsid w:val="0069261D"/>
    <w:rsid w:val="00692695"/>
    <w:rsid w:val="00692CC4"/>
    <w:rsid w:val="00692DB0"/>
    <w:rsid w:val="00692F82"/>
    <w:rsid w:val="00693367"/>
    <w:rsid w:val="00693613"/>
    <w:rsid w:val="00693EDB"/>
    <w:rsid w:val="00694B3D"/>
    <w:rsid w:val="00695E2F"/>
    <w:rsid w:val="006974C7"/>
    <w:rsid w:val="0069762C"/>
    <w:rsid w:val="006A047A"/>
    <w:rsid w:val="006A05E3"/>
    <w:rsid w:val="006A0971"/>
    <w:rsid w:val="006A0C55"/>
    <w:rsid w:val="006A0F56"/>
    <w:rsid w:val="006A1AE2"/>
    <w:rsid w:val="006A1D8C"/>
    <w:rsid w:val="006A1FBC"/>
    <w:rsid w:val="006A231A"/>
    <w:rsid w:val="006A251E"/>
    <w:rsid w:val="006A2A85"/>
    <w:rsid w:val="006A2F5B"/>
    <w:rsid w:val="006A40E7"/>
    <w:rsid w:val="006A454B"/>
    <w:rsid w:val="006A4AEC"/>
    <w:rsid w:val="006A4C55"/>
    <w:rsid w:val="006A4D2F"/>
    <w:rsid w:val="006A673D"/>
    <w:rsid w:val="006A6854"/>
    <w:rsid w:val="006A73FF"/>
    <w:rsid w:val="006A7E9F"/>
    <w:rsid w:val="006B0091"/>
    <w:rsid w:val="006B0589"/>
    <w:rsid w:val="006B13BF"/>
    <w:rsid w:val="006B1E00"/>
    <w:rsid w:val="006B33CF"/>
    <w:rsid w:val="006B35D7"/>
    <w:rsid w:val="006B3783"/>
    <w:rsid w:val="006B3951"/>
    <w:rsid w:val="006B40AB"/>
    <w:rsid w:val="006B4E2B"/>
    <w:rsid w:val="006B5BBE"/>
    <w:rsid w:val="006B639A"/>
    <w:rsid w:val="006B679E"/>
    <w:rsid w:val="006B7499"/>
    <w:rsid w:val="006C0304"/>
    <w:rsid w:val="006C0926"/>
    <w:rsid w:val="006C0B40"/>
    <w:rsid w:val="006C16E3"/>
    <w:rsid w:val="006C28A2"/>
    <w:rsid w:val="006C3828"/>
    <w:rsid w:val="006C38A6"/>
    <w:rsid w:val="006C42A6"/>
    <w:rsid w:val="006C441C"/>
    <w:rsid w:val="006C47F6"/>
    <w:rsid w:val="006C4916"/>
    <w:rsid w:val="006C4DC2"/>
    <w:rsid w:val="006C4F03"/>
    <w:rsid w:val="006C57DB"/>
    <w:rsid w:val="006C5D27"/>
    <w:rsid w:val="006C673C"/>
    <w:rsid w:val="006C6829"/>
    <w:rsid w:val="006C7895"/>
    <w:rsid w:val="006C7C47"/>
    <w:rsid w:val="006D06B2"/>
    <w:rsid w:val="006D16C1"/>
    <w:rsid w:val="006D1715"/>
    <w:rsid w:val="006D2086"/>
    <w:rsid w:val="006D279D"/>
    <w:rsid w:val="006D2B6C"/>
    <w:rsid w:val="006D2B97"/>
    <w:rsid w:val="006D3104"/>
    <w:rsid w:val="006D3842"/>
    <w:rsid w:val="006D3BF1"/>
    <w:rsid w:val="006D4D43"/>
    <w:rsid w:val="006D4D66"/>
    <w:rsid w:val="006D5A4F"/>
    <w:rsid w:val="006D6520"/>
    <w:rsid w:val="006D705C"/>
    <w:rsid w:val="006D7D58"/>
    <w:rsid w:val="006E0301"/>
    <w:rsid w:val="006E0B5F"/>
    <w:rsid w:val="006E1121"/>
    <w:rsid w:val="006E1463"/>
    <w:rsid w:val="006E24D5"/>
    <w:rsid w:val="006E2B60"/>
    <w:rsid w:val="006E3EDF"/>
    <w:rsid w:val="006E3EEA"/>
    <w:rsid w:val="006E4058"/>
    <w:rsid w:val="006E506A"/>
    <w:rsid w:val="006E53A3"/>
    <w:rsid w:val="006E5558"/>
    <w:rsid w:val="006E5871"/>
    <w:rsid w:val="006E5C3B"/>
    <w:rsid w:val="006E6822"/>
    <w:rsid w:val="006E758A"/>
    <w:rsid w:val="006F02A6"/>
    <w:rsid w:val="006F1C07"/>
    <w:rsid w:val="006F21ED"/>
    <w:rsid w:val="006F4900"/>
    <w:rsid w:val="006F4D28"/>
    <w:rsid w:val="006F4D96"/>
    <w:rsid w:val="006F5E19"/>
    <w:rsid w:val="006F6813"/>
    <w:rsid w:val="006F6945"/>
    <w:rsid w:val="006F6D50"/>
    <w:rsid w:val="006F6E06"/>
    <w:rsid w:val="006F6EA9"/>
    <w:rsid w:val="006F7664"/>
    <w:rsid w:val="006F76D8"/>
    <w:rsid w:val="006F7B3C"/>
    <w:rsid w:val="006F7CFD"/>
    <w:rsid w:val="00700005"/>
    <w:rsid w:val="007000FE"/>
    <w:rsid w:val="0070020A"/>
    <w:rsid w:val="007007C0"/>
    <w:rsid w:val="00701B99"/>
    <w:rsid w:val="0070207B"/>
    <w:rsid w:val="00702A34"/>
    <w:rsid w:val="00702EAC"/>
    <w:rsid w:val="00703743"/>
    <w:rsid w:val="00704451"/>
    <w:rsid w:val="00704660"/>
    <w:rsid w:val="00704914"/>
    <w:rsid w:val="00705980"/>
    <w:rsid w:val="00705C51"/>
    <w:rsid w:val="00706E6A"/>
    <w:rsid w:val="00707224"/>
    <w:rsid w:val="00710342"/>
    <w:rsid w:val="00710DAB"/>
    <w:rsid w:val="00711123"/>
    <w:rsid w:val="0071334D"/>
    <w:rsid w:val="0071350B"/>
    <w:rsid w:val="00713D2D"/>
    <w:rsid w:val="00714751"/>
    <w:rsid w:val="00714EF1"/>
    <w:rsid w:val="00715106"/>
    <w:rsid w:val="00715761"/>
    <w:rsid w:val="00716224"/>
    <w:rsid w:val="0071665C"/>
    <w:rsid w:val="007166D3"/>
    <w:rsid w:val="00716CFE"/>
    <w:rsid w:val="00720776"/>
    <w:rsid w:val="00722467"/>
    <w:rsid w:val="00724114"/>
    <w:rsid w:val="0072482B"/>
    <w:rsid w:val="00724865"/>
    <w:rsid w:val="00724991"/>
    <w:rsid w:val="00724EC7"/>
    <w:rsid w:val="00725897"/>
    <w:rsid w:val="0072672A"/>
    <w:rsid w:val="007276A5"/>
    <w:rsid w:val="00727D0F"/>
    <w:rsid w:val="00730442"/>
    <w:rsid w:val="007304D1"/>
    <w:rsid w:val="00730557"/>
    <w:rsid w:val="00730823"/>
    <w:rsid w:val="00730F9C"/>
    <w:rsid w:val="00730FA3"/>
    <w:rsid w:val="0073101B"/>
    <w:rsid w:val="007315A1"/>
    <w:rsid w:val="0073174F"/>
    <w:rsid w:val="00731A12"/>
    <w:rsid w:val="00732204"/>
    <w:rsid w:val="00732AB9"/>
    <w:rsid w:val="00733159"/>
    <w:rsid w:val="0073355E"/>
    <w:rsid w:val="00734D30"/>
    <w:rsid w:val="00734D85"/>
    <w:rsid w:val="007351A4"/>
    <w:rsid w:val="0073559B"/>
    <w:rsid w:val="0073579A"/>
    <w:rsid w:val="00736124"/>
    <w:rsid w:val="0073625A"/>
    <w:rsid w:val="0073683F"/>
    <w:rsid w:val="007378A2"/>
    <w:rsid w:val="00737D73"/>
    <w:rsid w:val="007410A9"/>
    <w:rsid w:val="007419E6"/>
    <w:rsid w:val="007420CF"/>
    <w:rsid w:val="00742291"/>
    <w:rsid w:val="0074251F"/>
    <w:rsid w:val="00743357"/>
    <w:rsid w:val="00743511"/>
    <w:rsid w:val="0074394C"/>
    <w:rsid w:val="00743C05"/>
    <w:rsid w:val="007440B4"/>
    <w:rsid w:val="007443B1"/>
    <w:rsid w:val="007446D2"/>
    <w:rsid w:val="00744D25"/>
    <w:rsid w:val="0074501C"/>
    <w:rsid w:val="007464AA"/>
    <w:rsid w:val="0074698A"/>
    <w:rsid w:val="00746E16"/>
    <w:rsid w:val="00747031"/>
    <w:rsid w:val="00747718"/>
    <w:rsid w:val="007505BE"/>
    <w:rsid w:val="00750EB2"/>
    <w:rsid w:val="00751164"/>
    <w:rsid w:val="007519D9"/>
    <w:rsid w:val="00751EB1"/>
    <w:rsid w:val="00752696"/>
    <w:rsid w:val="00752C01"/>
    <w:rsid w:val="00754690"/>
    <w:rsid w:val="00754AAD"/>
    <w:rsid w:val="00755815"/>
    <w:rsid w:val="00755B3E"/>
    <w:rsid w:val="00756D14"/>
    <w:rsid w:val="00757188"/>
    <w:rsid w:val="00757808"/>
    <w:rsid w:val="007579AD"/>
    <w:rsid w:val="00757C2A"/>
    <w:rsid w:val="00760056"/>
    <w:rsid w:val="007605AF"/>
    <w:rsid w:val="00761085"/>
    <w:rsid w:val="00761694"/>
    <w:rsid w:val="0076204C"/>
    <w:rsid w:val="00762BC7"/>
    <w:rsid w:val="00762CD4"/>
    <w:rsid w:val="007652E7"/>
    <w:rsid w:val="007671B7"/>
    <w:rsid w:val="00767394"/>
    <w:rsid w:val="00767A0B"/>
    <w:rsid w:val="0077013D"/>
    <w:rsid w:val="00770D79"/>
    <w:rsid w:val="00771DC4"/>
    <w:rsid w:val="00773D39"/>
    <w:rsid w:val="00773F64"/>
    <w:rsid w:val="0077486D"/>
    <w:rsid w:val="00774BAB"/>
    <w:rsid w:val="00774C6A"/>
    <w:rsid w:val="00775002"/>
    <w:rsid w:val="007754C7"/>
    <w:rsid w:val="00776DE4"/>
    <w:rsid w:val="00777777"/>
    <w:rsid w:val="007802C0"/>
    <w:rsid w:val="007807C3"/>
    <w:rsid w:val="00780A37"/>
    <w:rsid w:val="00781D9F"/>
    <w:rsid w:val="007821AB"/>
    <w:rsid w:val="0078231A"/>
    <w:rsid w:val="00782587"/>
    <w:rsid w:val="007827A0"/>
    <w:rsid w:val="00782B33"/>
    <w:rsid w:val="00782D93"/>
    <w:rsid w:val="00783069"/>
    <w:rsid w:val="00783157"/>
    <w:rsid w:val="007845F1"/>
    <w:rsid w:val="0078498B"/>
    <w:rsid w:val="00784C7B"/>
    <w:rsid w:val="00785A0B"/>
    <w:rsid w:val="0078624E"/>
    <w:rsid w:val="007874A2"/>
    <w:rsid w:val="00787F65"/>
    <w:rsid w:val="00790308"/>
    <w:rsid w:val="007913EB"/>
    <w:rsid w:val="00791A24"/>
    <w:rsid w:val="00791B7A"/>
    <w:rsid w:val="00791C07"/>
    <w:rsid w:val="00791E82"/>
    <w:rsid w:val="00792349"/>
    <w:rsid w:val="00793230"/>
    <w:rsid w:val="0079334C"/>
    <w:rsid w:val="00793F77"/>
    <w:rsid w:val="007956FF"/>
    <w:rsid w:val="00795F7E"/>
    <w:rsid w:val="0079715E"/>
    <w:rsid w:val="00797317"/>
    <w:rsid w:val="00797384"/>
    <w:rsid w:val="00797913"/>
    <w:rsid w:val="007A0202"/>
    <w:rsid w:val="007A1082"/>
    <w:rsid w:val="007A1B83"/>
    <w:rsid w:val="007A222E"/>
    <w:rsid w:val="007A2449"/>
    <w:rsid w:val="007A2EA2"/>
    <w:rsid w:val="007A3B46"/>
    <w:rsid w:val="007A45E7"/>
    <w:rsid w:val="007A4961"/>
    <w:rsid w:val="007A5467"/>
    <w:rsid w:val="007A5BDC"/>
    <w:rsid w:val="007A5E78"/>
    <w:rsid w:val="007A63FD"/>
    <w:rsid w:val="007A7225"/>
    <w:rsid w:val="007A7681"/>
    <w:rsid w:val="007B01E0"/>
    <w:rsid w:val="007B0A34"/>
    <w:rsid w:val="007B1350"/>
    <w:rsid w:val="007B23B7"/>
    <w:rsid w:val="007B2C0B"/>
    <w:rsid w:val="007B374E"/>
    <w:rsid w:val="007B4275"/>
    <w:rsid w:val="007B4ADF"/>
    <w:rsid w:val="007B624F"/>
    <w:rsid w:val="007B6448"/>
    <w:rsid w:val="007B64DE"/>
    <w:rsid w:val="007B6A8A"/>
    <w:rsid w:val="007B7969"/>
    <w:rsid w:val="007C09C1"/>
    <w:rsid w:val="007C18C8"/>
    <w:rsid w:val="007C26F7"/>
    <w:rsid w:val="007C2A27"/>
    <w:rsid w:val="007C3C36"/>
    <w:rsid w:val="007C3FB9"/>
    <w:rsid w:val="007C4DC7"/>
    <w:rsid w:val="007C5B0C"/>
    <w:rsid w:val="007C5F03"/>
    <w:rsid w:val="007C643E"/>
    <w:rsid w:val="007C793B"/>
    <w:rsid w:val="007D195B"/>
    <w:rsid w:val="007D35F2"/>
    <w:rsid w:val="007D435D"/>
    <w:rsid w:val="007D4FA6"/>
    <w:rsid w:val="007D52CF"/>
    <w:rsid w:val="007D54C0"/>
    <w:rsid w:val="007D61CA"/>
    <w:rsid w:val="007D6A84"/>
    <w:rsid w:val="007D7259"/>
    <w:rsid w:val="007D72DC"/>
    <w:rsid w:val="007E02D9"/>
    <w:rsid w:val="007E0AE0"/>
    <w:rsid w:val="007E296A"/>
    <w:rsid w:val="007E2C2C"/>
    <w:rsid w:val="007E2EDE"/>
    <w:rsid w:val="007E2FD8"/>
    <w:rsid w:val="007E3B34"/>
    <w:rsid w:val="007E61BC"/>
    <w:rsid w:val="007E638C"/>
    <w:rsid w:val="007E6861"/>
    <w:rsid w:val="007E6E72"/>
    <w:rsid w:val="007E762A"/>
    <w:rsid w:val="007E7821"/>
    <w:rsid w:val="007F01C3"/>
    <w:rsid w:val="007F083E"/>
    <w:rsid w:val="007F0E04"/>
    <w:rsid w:val="007F10FC"/>
    <w:rsid w:val="007F156A"/>
    <w:rsid w:val="007F20F2"/>
    <w:rsid w:val="007F2D0A"/>
    <w:rsid w:val="007F2D2A"/>
    <w:rsid w:val="007F3890"/>
    <w:rsid w:val="007F4224"/>
    <w:rsid w:val="007F435A"/>
    <w:rsid w:val="007F4812"/>
    <w:rsid w:val="007F4F95"/>
    <w:rsid w:val="007F4FB2"/>
    <w:rsid w:val="007F7210"/>
    <w:rsid w:val="007F722B"/>
    <w:rsid w:val="007F7FE7"/>
    <w:rsid w:val="008011BA"/>
    <w:rsid w:val="008012D7"/>
    <w:rsid w:val="00801366"/>
    <w:rsid w:val="0080484F"/>
    <w:rsid w:val="00804A72"/>
    <w:rsid w:val="008057B0"/>
    <w:rsid w:val="00805B9B"/>
    <w:rsid w:val="00806C1A"/>
    <w:rsid w:val="00806F5D"/>
    <w:rsid w:val="0080789D"/>
    <w:rsid w:val="00807A37"/>
    <w:rsid w:val="00807C47"/>
    <w:rsid w:val="00810FE9"/>
    <w:rsid w:val="008120BA"/>
    <w:rsid w:val="008123E6"/>
    <w:rsid w:val="008124CD"/>
    <w:rsid w:val="008142B6"/>
    <w:rsid w:val="008155AE"/>
    <w:rsid w:val="00815C73"/>
    <w:rsid w:val="00815E6A"/>
    <w:rsid w:val="0081703F"/>
    <w:rsid w:val="00817A0C"/>
    <w:rsid w:val="00817DC8"/>
    <w:rsid w:val="00820520"/>
    <w:rsid w:val="00822809"/>
    <w:rsid w:val="008230AA"/>
    <w:rsid w:val="008232CB"/>
    <w:rsid w:val="00826F0B"/>
    <w:rsid w:val="00826F4E"/>
    <w:rsid w:val="00827AA9"/>
    <w:rsid w:val="00831099"/>
    <w:rsid w:val="00831504"/>
    <w:rsid w:val="00831A35"/>
    <w:rsid w:val="00831BF1"/>
    <w:rsid w:val="008320D8"/>
    <w:rsid w:val="00833230"/>
    <w:rsid w:val="008335BA"/>
    <w:rsid w:val="00833BEC"/>
    <w:rsid w:val="00833D50"/>
    <w:rsid w:val="00833F79"/>
    <w:rsid w:val="008345A7"/>
    <w:rsid w:val="00835771"/>
    <w:rsid w:val="00836B9A"/>
    <w:rsid w:val="00836CA4"/>
    <w:rsid w:val="0083711A"/>
    <w:rsid w:val="00837790"/>
    <w:rsid w:val="00837BF8"/>
    <w:rsid w:val="00840567"/>
    <w:rsid w:val="00842299"/>
    <w:rsid w:val="00842639"/>
    <w:rsid w:val="0084319E"/>
    <w:rsid w:val="008432F3"/>
    <w:rsid w:val="00843860"/>
    <w:rsid w:val="00843DC0"/>
    <w:rsid w:val="00844015"/>
    <w:rsid w:val="008441ED"/>
    <w:rsid w:val="0084566F"/>
    <w:rsid w:val="008464F8"/>
    <w:rsid w:val="0084669C"/>
    <w:rsid w:val="00846D3A"/>
    <w:rsid w:val="00846F7C"/>
    <w:rsid w:val="00847762"/>
    <w:rsid w:val="0084C3AE"/>
    <w:rsid w:val="0085234E"/>
    <w:rsid w:val="00853D91"/>
    <w:rsid w:val="008544C3"/>
    <w:rsid w:val="008555EF"/>
    <w:rsid w:val="008558D4"/>
    <w:rsid w:val="0085634F"/>
    <w:rsid w:val="00856611"/>
    <w:rsid w:val="008574AE"/>
    <w:rsid w:val="00857A73"/>
    <w:rsid w:val="00857C50"/>
    <w:rsid w:val="00857CB6"/>
    <w:rsid w:val="00857DF8"/>
    <w:rsid w:val="008625D2"/>
    <w:rsid w:val="00863189"/>
    <w:rsid w:val="00863B33"/>
    <w:rsid w:val="008650A8"/>
    <w:rsid w:val="00865327"/>
    <w:rsid w:val="0086642E"/>
    <w:rsid w:val="0086695D"/>
    <w:rsid w:val="00867C2B"/>
    <w:rsid w:val="00867FC9"/>
    <w:rsid w:val="0087198B"/>
    <w:rsid w:val="00872138"/>
    <w:rsid w:val="008722E3"/>
    <w:rsid w:val="0087256A"/>
    <w:rsid w:val="00872FF1"/>
    <w:rsid w:val="00873666"/>
    <w:rsid w:val="00873C3F"/>
    <w:rsid w:val="00873FA3"/>
    <w:rsid w:val="00874487"/>
    <w:rsid w:val="00874FDD"/>
    <w:rsid w:val="008758F1"/>
    <w:rsid w:val="00876AEE"/>
    <w:rsid w:val="0088009E"/>
    <w:rsid w:val="008820D3"/>
    <w:rsid w:val="008834D6"/>
    <w:rsid w:val="00883523"/>
    <w:rsid w:val="008848BF"/>
    <w:rsid w:val="00885141"/>
    <w:rsid w:val="008851B4"/>
    <w:rsid w:val="00885C8B"/>
    <w:rsid w:val="008862FD"/>
    <w:rsid w:val="008866B5"/>
    <w:rsid w:val="00886772"/>
    <w:rsid w:val="00886A34"/>
    <w:rsid w:val="00887002"/>
    <w:rsid w:val="008874BD"/>
    <w:rsid w:val="008877FE"/>
    <w:rsid w:val="00890788"/>
    <w:rsid w:val="0089091C"/>
    <w:rsid w:val="00891821"/>
    <w:rsid w:val="008934D6"/>
    <w:rsid w:val="00893D29"/>
    <w:rsid w:val="00893FC3"/>
    <w:rsid w:val="00894711"/>
    <w:rsid w:val="00895003"/>
    <w:rsid w:val="008951F8"/>
    <w:rsid w:val="00895885"/>
    <w:rsid w:val="00896125"/>
    <w:rsid w:val="0089657B"/>
    <w:rsid w:val="008967C4"/>
    <w:rsid w:val="00896D4C"/>
    <w:rsid w:val="008975B9"/>
    <w:rsid w:val="00897A0D"/>
    <w:rsid w:val="008A06C7"/>
    <w:rsid w:val="008A0DE1"/>
    <w:rsid w:val="008A1549"/>
    <w:rsid w:val="008A1561"/>
    <w:rsid w:val="008A1B40"/>
    <w:rsid w:val="008A2F6D"/>
    <w:rsid w:val="008A3018"/>
    <w:rsid w:val="008A3FC3"/>
    <w:rsid w:val="008A4AD0"/>
    <w:rsid w:val="008A4B88"/>
    <w:rsid w:val="008A4C13"/>
    <w:rsid w:val="008A6A29"/>
    <w:rsid w:val="008A6CA0"/>
    <w:rsid w:val="008A7219"/>
    <w:rsid w:val="008A72A2"/>
    <w:rsid w:val="008A7EC8"/>
    <w:rsid w:val="008B0393"/>
    <w:rsid w:val="008B03EF"/>
    <w:rsid w:val="008B1172"/>
    <w:rsid w:val="008B18B5"/>
    <w:rsid w:val="008B2936"/>
    <w:rsid w:val="008B31A6"/>
    <w:rsid w:val="008B3617"/>
    <w:rsid w:val="008B3A2E"/>
    <w:rsid w:val="008B412E"/>
    <w:rsid w:val="008B44CE"/>
    <w:rsid w:val="008B5FE2"/>
    <w:rsid w:val="008B702D"/>
    <w:rsid w:val="008C01E5"/>
    <w:rsid w:val="008C020F"/>
    <w:rsid w:val="008C059E"/>
    <w:rsid w:val="008C061A"/>
    <w:rsid w:val="008C12D8"/>
    <w:rsid w:val="008C1914"/>
    <w:rsid w:val="008C1E84"/>
    <w:rsid w:val="008C225C"/>
    <w:rsid w:val="008C22A6"/>
    <w:rsid w:val="008C2F40"/>
    <w:rsid w:val="008C3479"/>
    <w:rsid w:val="008C364A"/>
    <w:rsid w:val="008C3AAE"/>
    <w:rsid w:val="008C4067"/>
    <w:rsid w:val="008C40AF"/>
    <w:rsid w:val="008C4922"/>
    <w:rsid w:val="008C5AF5"/>
    <w:rsid w:val="008D063A"/>
    <w:rsid w:val="008D0B1B"/>
    <w:rsid w:val="008D0E95"/>
    <w:rsid w:val="008D0F42"/>
    <w:rsid w:val="008D111F"/>
    <w:rsid w:val="008D134F"/>
    <w:rsid w:val="008D1565"/>
    <w:rsid w:val="008D2112"/>
    <w:rsid w:val="008D279F"/>
    <w:rsid w:val="008D28EB"/>
    <w:rsid w:val="008D2CFC"/>
    <w:rsid w:val="008D2D5D"/>
    <w:rsid w:val="008D2E0C"/>
    <w:rsid w:val="008D3751"/>
    <w:rsid w:val="008D3B62"/>
    <w:rsid w:val="008D425A"/>
    <w:rsid w:val="008D469D"/>
    <w:rsid w:val="008D4BC2"/>
    <w:rsid w:val="008D4C47"/>
    <w:rsid w:val="008D549B"/>
    <w:rsid w:val="008D5726"/>
    <w:rsid w:val="008D5A56"/>
    <w:rsid w:val="008D5F0A"/>
    <w:rsid w:val="008E070B"/>
    <w:rsid w:val="008E08E2"/>
    <w:rsid w:val="008E1426"/>
    <w:rsid w:val="008E149E"/>
    <w:rsid w:val="008E15F1"/>
    <w:rsid w:val="008E1935"/>
    <w:rsid w:val="008E200F"/>
    <w:rsid w:val="008E212C"/>
    <w:rsid w:val="008E2B65"/>
    <w:rsid w:val="008E2C1C"/>
    <w:rsid w:val="008E35FF"/>
    <w:rsid w:val="008E36C3"/>
    <w:rsid w:val="008E37D5"/>
    <w:rsid w:val="008E3E4F"/>
    <w:rsid w:val="008E3F56"/>
    <w:rsid w:val="008E4B0E"/>
    <w:rsid w:val="008E4BDA"/>
    <w:rsid w:val="008E520A"/>
    <w:rsid w:val="008E572D"/>
    <w:rsid w:val="008E58F0"/>
    <w:rsid w:val="008E5BDE"/>
    <w:rsid w:val="008E63D7"/>
    <w:rsid w:val="008E651D"/>
    <w:rsid w:val="008E6918"/>
    <w:rsid w:val="008E6A71"/>
    <w:rsid w:val="008F0070"/>
    <w:rsid w:val="008F1191"/>
    <w:rsid w:val="008F1415"/>
    <w:rsid w:val="008F151A"/>
    <w:rsid w:val="008F16A1"/>
    <w:rsid w:val="008F1DF8"/>
    <w:rsid w:val="008F1E10"/>
    <w:rsid w:val="008F2240"/>
    <w:rsid w:val="008F268D"/>
    <w:rsid w:val="008F2D91"/>
    <w:rsid w:val="008F2E77"/>
    <w:rsid w:val="008F3868"/>
    <w:rsid w:val="008F3969"/>
    <w:rsid w:val="008F3A02"/>
    <w:rsid w:val="008F44D2"/>
    <w:rsid w:val="008F45CB"/>
    <w:rsid w:val="008F4855"/>
    <w:rsid w:val="008F4CF2"/>
    <w:rsid w:val="008F5108"/>
    <w:rsid w:val="008F511C"/>
    <w:rsid w:val="008F58A3"/>
    <w:rsid w:val="008F6D55"/>
    <w:rsid w:val="008F6DD0"/>
    <w:rsid w:val="008F7D2A"/>
    <w:rsid w:val="00900060"/>
    <w:rsid w:val="0090100F"/>
    <w:rsid w:val="00901BE9"/>
    <w:rsid w:val="00902A20"/>
    <w:rsid w:val="00902F4F"/>
    <w:rsid w:val="00903220"/>
    <w:rsid w:val="00903C54"/>
    <w:rsid w:val="009042E0"/>
    <w:rsid w:val="009047A3"/>
    <w:rsid w:val="00905157"/>
    <w:rsid w:val="009054F8"/>
    <w:rsid w:val="009066A8"/>
    <w:rsid w:val="00906B0B"/>
    <w:rsid w:val="0090720F"/>
    <w:rsid w:val="009079EB"/>
    <w:rsid w:val="00910786"/>
    <w:rsid w:val="00910E7D"/>
    <w:rsid w:val="00911674"/>
    <w:rsid w:val="00911BA2"/>
    <w:rsid w:val="0091244E"/>
    <w:rsid w:val="009128A3"/>
    <w:rsid w:val="00912E70"/>
    <w:rsid w:val="0091343C"/>
    <w:rsid w:val="00913CDE"/>
    <w:rsid w:val="009140B2"/>
    <w:rsid w:val="00914663"/>
    <w:rsid w:val="00914B35"/>
    <w:rsid w:val="009151E2"/>
    <w:rsid w:val="009154A1"/>
    <w:rsid w:val="00915566"/>
    <w:rsid w:val="00915B70"/>
    <w:rsid w:val="00915E28"/>
    <w:rsid w:val="009162E8"/>
    <w:rsid w:val="00917218"/>
    <w:rsid w:val="009221C5"/>
    <w:rsid w:val="009222BA"/>
    <w:rsid w:val="009229CB"/>
    <w:rsid w:val="00922C6D"/>
    <w:rsid w:val="00923662"/>
    <w:rsid w:val="00923793"/>
    <w:rsid w:val="009239C4"/>
    <w:rsid w:val="00923A22"/>
    <w:rsid w:val="00924A2C"/>
    <w:rsid w:val="00925242"/>
    <w:rsid w:val="009253D3"/>
    <w:rsid w:val="00926024"/>
    <w:rsid w:val="009261AE"/>
    <w:rsid w:val="0092720C"/>
    <w:rsid w:val="009272BD"/>
    <w:rsid w:val="009274B9"/>
    <w:rsid w:val="00927626"/>
    <w:rsid w:val="009279F0"/>
    <w:rsid w:val="00930651"/>
    <w:rsid w:val="00930725"/>
    <w:rsid w:val="009315DE"/>
    <w:rsid w:val="009319E2"/>
    <w:rsid w:val="00931A70"/>
    <w:rsid w:val="00931D61"/>
    <w:rsid w:val="00931FA4"/>
    <w:rsid w:val="0093284C"/>
    <w:rsid w:val="009330F1"/>
    <w:rsid w:val="0093478D"/>
    <w:rsid w:val="00935DEE"/>
    <w:rsid w:val="0093617C"/>
    <w:rsid w:val="009369D7"/>
    <w:rsid w:val="00936D8F"/>
    <w:rsid w:val="00936E13"/>
    <w:rsid w:val="009376E3"/>
    <w:rsid w:val="0094289F"/>
    <w:rsid w:val="009429AE"/>
    <w:rsid w:val="00943E1F"/>
    <w:rsid w:val="009445A3"/>
    <w:rsid w:val="009449D1"/>
    <w:rsid w:val="00944D0D"/>
    <w:rsid w:val="009450E1"/>
    <w:rsid w:val="009455A7"/>
    <w:rsid w:val="009457E3"/>
    <w:rsid w:val="00946013"/>
    <w:rsid w:val="00946AD6"/>
    <w:rsid w:val="00947DEA"/>
    <w:rsid w:val="00950D32"/>
    <w:rsid w:val="009515A2"/>
    <w:rsid w:val="009518EA"/>
    <w:rsid w:val="00952025"/>
    <w:rsid w:val="0095215D"/>
    <w:rsid w:val="00952301"/>
    <w:rsid w:val="00952785"/>
    <w:rsid w:val="0095306F"/>
    <w:rsid w:val="009533C9"/>
    <w:rsid w:val="009536B3"/>
    <w:rsid w:val="009537CE"/>
    <w:rsid w:val="00953802"/>
    <w:rsid w:val="00953B8F"/>
    <w:rsid w:val="00954E9B"/>
    <w:rsid w:val="00955491"/>
    <w:rsid w:val="009560F2"/>
    <w:rsid w:val="00956D4C"/>
    <w:rsid w:val="00957CF4"/>
    <w:rsid w:val="009600B9"/>
    <w:rsid w:val="00960824"/>
    <w:rsid w:val="00960B51"/>
    <w:rsid w:val="009614A7"/>
    <w:rsid w:val="0096235B"/>
    <w:rsid w:val="009647AE"/>
    <w:rsid w:val="00964882"/>
    <w:rsid w:val="00965F62"/>
    <w:rsid w:val="00966943"/>
    <w:rsid w:val="00966A8B"/>
    <w:rsid w:val="00966AD8"/>
    <w:rsid w:val="00967386"/>
    <w:rsid w:val="00970E7F"/>
    <w:rsid w:val="0097107C"/>
    <w:rsid w:val="0097131A"/>
    <w:rsid w:val="009715FF"/>
    <w:rsid w:val="009718F5"/>
    <w:rsid w:val="009732ED"/>
    <w:rsid w:val="009753A8"/>
    <w:rsid w:val="009753F1"/>
    <w:rsid w:val="00975E6F"/>
    <w:rsid w:val="00975F0B"/>
    <w:rsid w:val="0097664F"/>
    <w:rsid w:val="00976A4F"/>
    <w:rsid w:val="00976B41"/>
    <w:rsid w:val="00976C2A"/>
    <w:rsid w:val="009778BF"/>
    <w:rsid w:val="00977A1E"/>
    <w:rsid w:val="00977A7C"/>
    <w:rsid w:val="00980293"/>
    <w:rsid w:val="00980999"/>
    <w:rsid w:val="009812D2"/>
    <w:rsid w:val="00982061"/>
    <w:rsid w:val="00982144"/>
    <w:rsid w:val="00982D2F"/>
    <w:rsid w:val="009834C8"/>
    <w:rsid w:val="00984DD9"/>
    <w:rsid w:val="009853C1"/>
    <w:rsid w:val="009854E1"/>
    <w:rsid w:val="009859D1"/>
    <w:rsid w:val="00985A35"/>
    <w:rsid w:val="00985B3A"/>
    <w:rsid w:val="00985CD3"/>
    <w:rsid w:val="00985DC4"/>
    <w:rsid w:val="00986396"/>
    <w:rsid w:val="00986E75"/>
    <w:rsid w:val="009902CD"/>
    <w:rsid w:val="00990635"/>
    <w:rsid w:val="009908BE"/>
    <w:rsid w:val="00991069"/>
    <w:rsid w:val="00991519"/>
    <w:rsid w:val="009916FE"/>
    <w:rsid w:val="00991C41"/>
    <w:rsid w:val="00991CAD"/>
    <w:rsid w:val="00991F89"/>
    <w:rsid w:val="009931A0"/>
    <w:rsid w:val="009937D4"/>
    <w:rsid w:val="00994629"/>
    <w:rsid w:val="00994BA2"/>
    <w:rsid w:val="00994BFF"/>
    <w:rsid w:val="00997227"/>
    <w:rsid w:val="00997906"/>
    <w:rsid w:val="00997BAF"/>
    <w:rsid w:val="009A1AF1"/>
    <w:rsid w:val="009A21A7"/>
    <w:rsid w:val="009A2688"/>
    <w:rsid w:val="009A27AC"/>
    <w:rsid w:val="009A289E"/>
    <w:rsid w:val="009A3202"/>
    <w:rsid w:val="009A3E70"/>
    <w:rsid w:val="009A5D22"/>
    <w:rsid w:val="009A6AB6"/>
    <w:rsid w:val="009A6B29"/>
    <w:rsid w:val="009A6B63"/>
    <w:rsid w:val="009A72A4"/>
    <w:rsid w:val="009A7B20"/>
    <w:rsid w:val="009B10B2"/>
    <w:rsid w:val="009B119C"/>
    <w:rsid w:val="009B1C49"/>
    <w:rsid w:val="009B444B"/>
    <w:rsid w:val="009B488B"/>
    <w:rsid w:val="009B6918"/>
    <w:rsid w:val="009B6E8C"/>
    <w:rsid w:val="009B7157"/>
    <w:rsid w:val="009B73EC"/>
    <w:rsid w:val="009B767A"/>
    <w:rsid w:val="009B7A25"/>
    <w:rsid w:val="009B7BA4"/>
    <w:rsid w:val="009C013A"/>
    <w:rsid w:val="009C1012"/>
    <w:rsid w:val="009C1EF1"/>
    <w:rsid w:val="009C20A6"/>
    <w:rsid w:val="009C20EE"/>
    <w:rsid w:val="009C29D3"/>
    <w:rsid w:val="009C341F"/>
    <w:rsid w:val="009C3E8C"/>
    <w:rsid w:val="009C4332"/>
    <w:rsid w:val="009C4989"/>
    <w:rsid w:val="009C4AE3"/>
    <w:rsid w:val="009C4CCE"/>
    <w:rsid w:val="009C5AE8"/>
    <w:rsid w:val="009C675D"/>
    <w:rsid w:val="009C7017"/>
    <w:rsid w:val="009D0345"/>
    <w:rsid w:val="009D0453"/>
    <w:rsid w:val="009D0E61"/>
    <w:rsid w:val="009D41F4"/>
    <w:rsid w:val="009D4268"/>
    <w:rsid w:val="009D4A48"/>
    <w:rsid w:val="009D50D5"/>
    <w:rsid w:val="009D5589"/>
    <w:rsid w:val="009D6423"/>
    <w:rsid w:val="009D6425"/>
    <w:rsid w:val="009D6D87"/>
    <w:rsid w:val="009D7354"/>
    <w:rsid w:val="009D7562"/>
    <w:rsid w:val="009D79B0"/>
    <w:rsid w:val="009E020E"/>
    <w:rsid w:val="009E132D"/>
    <w:rsid w:val="009E2ECD"/>
    <w:rsid w:val="009E2F12"/>
    <w:rsid w:val="009E3A6A"/>
    <w:rsid w:val="009E47CC"/>
    <w:rsid w:val="009E5BC1"/>
    <w:rsid w:val="009E6536"/>
    <w:rsid w:val="009E6578"/>
    <w:rsid w:val="009E6FF4"/>
    <w:rsid w:val="009F0BCA"/>
    <w:rsid w:val="009F0CE5"/>
    <w:rsid w:val="009F10E0"/>
    <w:rsid w:val="009F1539"/>
    <w:rsid w:val="009F16F9"/>
    <w:rsid w:val="009F365C"/>
    <w:rsid w:val="009F36BC"/>
    <w:rsid w:val="009F3C08"/>
    <w:rsid w:val="009F4250"/>
    <w:rsid w:val="009F444B"/>
    <w:rsid w:val="009F4477"/>
    <w:rsid w:val="009F46F9"/>
    <w:rsid w:val="009F4766"/>
    <w:rsid w:val="009F7D3C"/>
    <w:rsid w:val="00A00404"/>
    <w:rsid w:val="00A0056F"/>
    <w:rsid w:val="00A006BC"/>
    <w:rsid w:val="00A008F0"/>
    <w:rsid w:val="00A01094"/>
    <w:rsid w:val="00A01EE4"/>
    <w:rsid w:val="00A03BBF"/>
    <w:rsid w:val="00A03BF6"/>
    <w:rsid w:val="00A049B0"/>
    <w:rsid w:val="00A050F6"/>
    <w:rsid w:val="00A05325"/>
    <w:rsid w:val="00A05D7E"/>
    <w:rsid w:val="00A0634E"/>
    <w:rsid w:val="00A0677C"/>
    <w:rsid w:val="00A07024"/>
    <w:rsid w:val="00A07429"/>
    <w:rsid w:val="00A11A83"/>
    <w:rsid w:val="00A123A3"/>
    <w:rsid w:val="00A12C7D"/>
    <w:rsid w:val="00A12DD8"/>
    <w:rsid w:val="00A13B39"/>
    <w:rsid w:val="00A1409C"/>
    <w:rsid w:val="00A14366"/>
    <w:rsid w:val="00A147DE"/>
    <w:rsid w:val="00A15669"/>
    <w:rsid w:val="00A1568F"/>
    <w:rsid w:val="00A15861"/>
    <w:rsid w:val="00A15BD4"/>
    <w:rsid w:val="00A15E84"/>
    <w:rsid w:val="00A1621C"/>
    <w:rsid w:val="00A169B3"/>
    <w:rsid w:val="00A16BA5"/>
    <w:rsid w:val="00A16D55"/>
    <w:rsid w:val="00A16F6B"/>
    <w:rsid w:val="00A20FB2"/>
    <w:rsid w:val="00A212B0"/>
    <w:rsid w:val="00A21D6A"/>
    <w:rsid w:val="00A2250C"/>
    <w:rsid w:val="00A22940"/>
    <w:rsid w:val="00A24A71"/>
    <w:rsid w:val="00A25272"/>
    <w:rsid w:val="00A2574C"/>
    <w:rsid w:val="00A2604E"/>
    <w:rsid w:val="00A26B42"/>
    <w:rsid w:val="00A275B1"/>
    <w:rsid w:val="00A277E8"/>
    <w:rsid w:val="00A2785B"/>
    <w:rsid w:val="00A27965"/>
    <w:rsid w:val="00A30002"/>
    <w:rsid w:val="00A30438"/>
    <w:rsid w:val="00A305BB"/>
    <w:rsid w:val="00A308A2"/>
    <w:rsid w:val="00A30E19"/>
    <w:rsid w:val="00A31021"/>
    <w:rsid w:val="00A316D1"/>
    <w:rsid w:val="00A317B3"/>
    <w:rsid w:val="00A321A9"/>
    <w:rsid w:val="00A32532"/>
    <w:rsid w:val="00A32B5F"/>
    <w:rsid w:val="00A330EB"/>
    <w:rsid w:val="00A335F7"/>
    <w:rsid w:val="00A33889"/>
    <w:rsid w:val="00A34270"/>
    <w:rsid w:val="00A349D2"/>
    <w:rsid w:val="00A35601"/>
    <w:rsid w:val="00A363BB"/>
    <w:rsid w:val="00A40057"/>
    <w:rsid w:val="00A400BE"/>
    <w:rsid w:val="00A41A1D"/>
    <w:rsid w:val="00A42C51"/>
    <w:rsid w:val="00A42D26"/>
    <w:rsid w:val="00A430E1"/>
    <w:rsid w:val="00A43B65"/>
    <w:rsid w:val="00A44678"/>
    <w:rsid w:val="00A458F3"/>
    <w:rsid w:val="00A4607F"/>
    <w:rsid w:val="00A4779C"/>
    <w:rsid w:val="00A47A60"/>
    <w:rsid w:val="00A52FDD"/>
    <w:rsid w:val="00A53A36"/>
    <w:rsid w:val="00A53F80"/>
    <w:rsid w:val="00A544FB"/>
    <w:rsid w:val="00A54689"/>
    <w:rsid w:val="00A55B38"/>
    <w:rsid w:val="00A55D0C"/>
    <w:rsid w:val="00A55DB1"/>
    <w:rsid w:val="00A578CE"/>
    <w:rsid w:val="00A60104"/>
    <w:rsid w:val="00A60E7A"/>
    <w:rsid w:val="00A61E89"/>
    <w:rsid w:val="00A62A30"/>
    <w:rsid w:val="00A63095"/>
    <w:rsid w:val="00A6360C"/>
    <w:rsid w:val="00A63B80"/>
    <w:rsid w:val="00A669D1"/>
    <w:rsid w:val="00A70484"/>
    <w:rsid w:val="00A7135A"/>
    <w:rsid w:val="00A71393"/>
    <w:rsid w:val="00A71545"/>
    <w:rsid w:val="00A72E88"/>
    <w:rsid w:val="00A73342"/>
    <w:rsid w:val="00A7432A"/>
    <w:rsid w:val="00A748DB"/>
    <w:rsid w:val="00A750AF"/>
    <w:rsid w:val="00A7540A"/>
    <w:rsid w:val="00A7681C"/>
    <w:rsid w:val="00A76A1C"/>
    <w:rsid w:val="00A76B17"/>
    <w:rsid w:val="00A77069"/>
    <w:rsid w:val="00A770D6"/>
    <w:rsid w:val="00A772AE"/>
    <w:rsid w:val="00A77456"/>
    <w:rsid w:val="00A77F1B"/>
    <w:rsid w:val="00A81F0C"/>
    <w:rsid w:val="00A83C4A"/>
    <w:rsid w:val="00A8457C"/>
    <w:rsid w:val="00A85474"/>
    <w:rsid w:val="00A85A54"/>
    <w:rsid w:val="00A85B77"/>
    <w:rsid w:val="00A85FCE"/>
    <w:rsid w:val="00A868BD"/>
    <w:rsid w:val="00A86A84"/>
    <w:rsid w:val="00A87F6A"/>
    <w:rsid w:val="00A87FB0"/>
    <w:rsid w:val="00A902DF"/>
    <w:rsid w:val="00A9215F"/>
    <w:rsid w:val="00A92B96"/>
    <w:rsid w:val="00A937B5"/>
    <w:rsid w:val="00A979BD"/>
    <w:rsid w:val="00AA17A0"/>
    <w:rsid w:val="00AA1892"/>
    <w:rsid w:val="00AA3998"/>
    <w:rsid w:val="00AA3B13"/>
    <w:rsid w:val="00AA59F8"/>
    <w:rsid w:val="00AA5DC1"/>
    <w:rsid w:val="00AA6588"/>
    <w:rsid w:val="00AA6930"/>
    <w:rsid w:val="00AB18D5"/>
    <w:rsid w:val="00AB1F23"/>
    <w:rsid w:val="00AB36C2"/>
    <w:rsid w:val="00AB37D3"/>
    <w:rsid w:val="00AB3E94"/>
    <w:rsid w:val="00AB412E"/>
    <w:rsid w:val="00AB5FF4"/>
    <w:rsid w:val="00AB652E"/>
    <w:rsid w:val="00AB67A8"/>
    <w:rsid w:val="00AB7635"/>
    <w:rsid w:val="00AB76B0"/>
    <w:rsid w:val="00AB7E3C"/>
    <w:rsid w:val="00AC019D"/>
    <w:rsid w:val="00AC1309"/>
    <w:rsid w:val="00AC4268"/>
    <w:rsid w:val="00AC43EA"/>
    <w:rsid w:val="00AC4947"/>
    <w:rsid w:val="00AC565D"/>
    <w:rsid w:val="00AC6831"/>
    <w:rsid w:val="00AC7170"/>
    <w:rsid w:val="00AC7347"/>
    <w:rsid w:val="00AC793C"/>
    <w:rsid w:val="00AC7C35"/>
    <w:rsid w:val="00AC7FB9"/>
    <w:rsid w:val="00AD15F6"/>
    <w:rsid w:val="00AD2898"/>
    <w:rsid w:val="00AD2905"/>
    <w:rsid w:val="00AD2A5F"/>
    <w:rsid w:val="00AD38A3"/>
    <w:rsid w:val="00AD41C9"/>
    <w:rsid w:val="00AD51ED"/>
    <w:rsid w:val="00AD5D72"/>
    <w:rsid w:val="00AD76D4"/>
    <w:rsid w:val="00AD7C4D"/>
    <w:rsid w:val="00AD7C94"/>
    <w:rsid w:val="00AD7CCB"/>
    <w:rsid w:val="00AD7E57"/>
    <w:rsid w:val="00AE03B1"/>
    <w:rsid w:val="00AE1334"/>
    <w:rsid w:val="00AE1F12"/>
    <w:rsid w:val="00AE2A69"/>
    <w:rsid w:val="00AE2F09"/>
    <w:rsid w:val="00AE3291"/>
    <w:rsid w:val="00AE5340"/>
    <w:rsid w:val="00AE6498"/>
    <w:rsid w:val="00AE66B7"/>
    <w:rsid w:val="00AE6861"/>
    <w:rsid w:val="00AE6B33"/>
    <w:rsid w:val="00AF0CE7"/>
    <w:rsid w:val="00AF0EF5"/>
    <w:rsid w:val="00AF102C"/>
    <w:rsid w:val="00AF29FA"/>
    <w:rsid w:val="00AF2C49"/>
    <w:rsid w:val="00AF2FCE"/>
    <w:rsid w:val="00AF4826"/>
    <w:rsid w:val="00AF4B1A"/>
    <w:rsid w:val="00AF5777"/>
    <w:rsid w:val="00B00075"/>
    <w:rsid w:val="00B013FB"/>
    <w:rsid w:val="00B01F47"/>
    <w:rsid w:val="00B03991"/>
    <w:rsid w:val="00B03A59"/>
    <w:rsid w:val="00B03BB8"/>
    <w:rsid w:val="00B03C24"/>
    <w:rsid w:val="00B03E10"/>
    <w:rsid w:val="00B0437B"/>
    <w:rsid w:val="00B0459F"/>
    <w:rsid w:val="00B047DE"/>
    <w:rsid w:val="00B04834"/>
    <w:rsid w:val="00B04E5C"/>
    <w:rsid w:val="00B06134"/>
    <w:rsid w:val="00B06274"/>
    <w:rsid w:val="00B06A24"/>
    <w:rsid w:val="00B0777D"/>
    <w:rsid w:val="00B10FF3"/>
    <w:rsid w:val="00B11045"/>
    <w:rsid w:val="00B115C9"/>
    <w:rsid w:val="00B11628"/>
    <w:rsid w:val="00B1190C"/>
    <w:rsid w:val="00B11D5D"/>
    <w:rsid w:val="00B11E17"/>
    <w:rsid w:val="00B11F3C"/>
    <w:rsid w:val="00B123E6"/>
    <w:rsid w:val="00B12500"/>
    <w:rsid w:val="00B1273E"/>
    <w:rsid w:val="00B1305F"/>
    <w:rsid w:val="00B130B5"/>
    <w:rsid w:val="00B140E7"/>
    <w:rsid w:val="00B1438F"/>
    <w:rsid w:val="00B14747"/>
    <w:rsid w:val="00B14890"/>
    <w:rsid w:val="00B158CF"/>
    <w:rsid w:val="00B16202"/>
    <w:rsid w:val="00B16B0A"/>
    <w:rsid w:val="00B17098"/>
    <w:rsid w:val="00B17459"/>
    <w:rsid w:val="00B17782"/>
    <w:rsid w:val="00B206AE"/>
    <w:rsid w:val="00B20993"/>
    <w:rsid w:val="00B20C71"/>
    <w:rsid w:val="00B214E3"/>
    <w:rsid w:val="00B21B39"/>
    <w:rsid w:val="00B21DE0"/>
    <w:rsid w:val="00B21E69"/>
    <w:rsid w:val="00B224A3"/>
    <w:rsid w:val="00B225D8"/>
    <w:rsid w:val="00B230BC"/>
    <w:rsid w:val="00B233CE"/>
    <w:rsid w:val="00B2349C"/>
    <w:rsid w:val="00B239C4"/>
    <w:rsid w:val="00B24661"/>
    <w:rsid w:val="00B24663"/>
    <w:rsid w:val="00B24A4C"/>
    <w:rsid w:val="00B252C0"/>
    <w:rsid w:val="00B25577"/>
    <w:rsid w:val="00B259C8"/>
    <w:rsid w:val="00B26003"/>
    <w:rsid w:val="00B26E2F"/>
    <w:rsid w:val="00B31E9A"/>
    <w:rsid w:val="00B32081"/>
    <w:rsid w:val="00B326DA"/>
    <w:rsid w:val="00B32FBC"/>
    <w:rsid w:val="00B331FC"/>
    <w:rsid w:val="00B33273"/>
    <w:rsid w:val="00B33D0C"/>
    <w:rsid w:val="00B33D94"/>
    <w:rsid w:val="00B35516"/>
    <w:rsid w:val="00B35612"/>
    <w:rsid w:val="00B3590B"/>
    <w:rsid w:val="00B40BCB"/>
    <w:rsid w:val="00B40E3A"/>
    <w:rsid w:val="00B412C6"/>
    <w:rsid w:val="00B412D0"/>
    <w:rsid w:val="00B41ADE"/>
    <w:rsid w:val="00B421A5"/>
    <w:rsid w:val="00B43583"/>
    <w:rsid w:val="00B440E9"/>
    <w:rsid w:val="00B451C7"/>
    <w:rsid w:val="00B45363"/>
    <w:rsid w:val="00B45833"/>
    <w:rsid w:val="00B45E2F"/>
    <w:rsid w:val="00B45F98"/>
    <w:rsid w:val="00B46612"/>
    <w:rsid w:val="00B46B08"/>
    <w:rsid w:val="00B46C5A"/>
    <w:rsid w:val="00B47519"/>
    <w:rsid w:val="00B506A6"/>
    <w:rsid w:val="00B50DB4"/>
    <w:rsid w:val="00B50F47"/>
    <w:rsid w:val="00B510B2"/>
    <w:rsid w:val="00B517A6"/>
    <w:rsid w:val="00B526DF"/>
    <w:rsid w:val="00B53322"/>
    <w:rsid w:val="00B5389A"/>
    <w:rsid w:val="00B544B8"/>
    <w:rsid w:val="00B55828"/>
    <w:rsid w:val="00B55BC9"/>
    <w:rsid w:val="00B560B5"/>
    <w:rsid w:val="00B56526"/>
    <w:rsid w:val="00B56E0D"/>
    <w:rsid w:val="00B57455"/>
    <w:rsid w:val="00B60493"/>
    <w:rsid w:val="00B60520"/>
    <w:rsid w:val="00B627F9"/>
    <w:rsid w:val="00B6282F"/>
    <w:rsid w:val="00B6347B"/>
    <w:rsid w:val="00B6453E"/>
    <w:rsid w:val="00B64B06"/>
    <w:rsid w:val="00B64E57"/>
    <w:rsid w:val="00B65175"/>
    <w:rsid w:val="00B6552E"/>
    <w:rsid w:val="00B65786"/>
    <w:rsid w:val="00B65D53"/>
    <w:rsid w:val="00B66301"/>
    <w:rsid w:val="00B663F3"/>
    <w:rsid w:val="00B667A1"/>
    <w:rsid w:val="00B67051"/>
    <w:rsid w:val="00B67602"/>
    <w:rsid w:val="00B67878"/>
    <w:rsid w:val="00B67D07"/>
    <w:rsid w:val="00B67E51"/>
    <w:rsid w:val="00B7236C"/>
    <w:rsid w:val="00B729DE"/>
    <w:rsid w:val="00B736BE"/>
    <w:rsid w:val="00B73E93"/>
    <w:rsid w:val="00B740EC"/>
    <w:rsid w:val="00B74A01"/>
    <w:rsid w:val="00B75427"/>
    <w:rsid w:val="00B75D08"/>
    <w:rsid w:val="00B762D6"/>
    <w:rsid w:val="00B766A2"/>
    <w:rsid w:val="00B766CA"/>
    <w:rsid w:val="00B7674C"/>
    <w:rsid w:val="00B77388"/>
    <w:rsid w:val="00B77FDD"/>
    <w:rsid w:val="00B81165"/>
    <w:rsid w:val="00B812FD"/>
    <w:rsid w:val="00B815CC"/>
    <w:rsid w:val="00B81DD0"/>
    <w:rsid w:val="00B8246E"/>
    <w:rsid w:val="00B8248D"/>
    <w:rsid w:val="00B82E53"/>
    <w:rsid w:val="00B83F6E"/>
    <w:rsid w:val="00B84C7D"/>
    <w:rsid w:val="00B86A33"/>
    <w:rsid w:val="00B86C17"/>
    <w:rsid w:val="00B87561"/>
    <w:rsid w:val="00B87965"/>
    <w:rsid w:val="00B9010D"/>
    <w:rsid w:val="00B914A7"/>
    <w:rsid w:val="00B9456E"/>
    <w:rsid w:val="00B9495A"/>
    <w:rsid w:val="00B94E7A"/>
    <w:rsid w:val="00B95488"/>
    <w:rsid w:val="00B959EE"/>
    <w:rsid w:val="00B96E85"/>
    <w:rsid w:val="00B9787D"/>
    <w:rsid w:val="00BA00FE"/>
    <w:rsid w:val="00BA1810"/>
    <w:rsid w:val="00BA1AA5"/>
    <w:rsid w:val="00BA1DCC"/>
    <w:rsid w:val="00BA254E"/>
    <w:rsid w:val="00BA2A72"/>
    <w:rsid w:val="00BA2F6A"/>
    <w:rsid w:val="00BA32B9"/>
    <w:rsid w:val="00BA3748"/>
    <w:rsid w:val="00BA3CFD"/>
    <w:rsid w:val="00BA415D"/>
    <w:rsid w:val="00BA447B"/>
    <w:rsid w:val="00BA5265"/>
    <w:rsid w:val="00BA55D0"/>
    <w:rsid w:val="00BA5667"/>
    <w:rsid w:val="00BA621E"/>
    <w:rsid w:val="00BA7629"/>
    <w:rsid w:val="00BB03B3"/>
    <w:rsid w:val="00BB0557"/>
    <w:rsid w:val="00BB0A7D"/>
    <w:rsid w:val="00BB1096"/>
    <w:rsid w:val="00BB19B9"/>
    <w:rsid w:val="00BB2465"/>
    <w:rsid w:val="00BB2852"/>
    <w:rsid w:val="00BB2971"/>
    <w:rsid w:val="00BB2BA7"/>
    <w:rsid w:val="00BB5214"/>
    <w:rsid w:val="00BB5B39"/>
    <w:rsid w:val="00BB5F13"/>
    <w:rsid w:val="00BB6557"/>
    <w:rsid w:val="00BB6C69"/>
    <w:rsid w:val="00BB762C"/>
    <w:rsid w:val="00BB7E41"/>
    <w:rsid w:val="00BC034F"/>
    <w:rsid w:val="00BC1B12"/>
    <w:rsid w:val="00BC208A"/>
    <w:rsid w:val="00BC291B"/>
    <w:rsid w:val="00BC3970"/>
    <w:rsid w:val="00BC423E"/>
    <w:rsid w:val="00BC4F96"/>
    <w:rsid w:val="00BC59F5"/>
    <w:rsid w:val="00BC670C"/>
    <w:rsid w:val="00BC73BB"/>
    <w:rsid w:val="00BC786F"/>
    <w:rsid w:val="00BC79F6"/>
    <w:rsid w:val="00BC7D53"/>
    <w:rsid w:val="00BC7F46"/>
    <w:rsid w:val="00BD02EF"/>
    <w:rsid w:val="00BD0411"/>
    <w:rsid w:val="00BD0557"/>
    <w:rsid w:val="00BD0634"/>
    <w:rsid w:val="00BD0639"/>
    <w:rsid w:val="00BD067D"/>
    <w:rsid w:val="00BD0CDB"/>
    <w:rsid w:val="00BD1929"/>
    <w:rsid w:val="00BD2662"/>
    <w:rsid w:val="00BD2ADD"/>
    <w:rsid w:val="00BD2D51"/>
    <w:rsid w:val="00BD34A4"/>
    <w:rsid w:val="00BD39DE"/>
    <w:rsid w:val="00BD3BC4"/>
    <w:rsid w:val="00BD3CCF"/>
    <w:rsid w:val="00BD3D7D"/>
    <w:rsid w:val="00BD4E8F"/>
    <w:rsid w:val="00BD565C"/>
    <w:rsid w:val="00BD5EC5"/>
    <w:rsid w:val="00BD7176"/>
    <w:rsid w:val="00BD76D9"/>
    <w:rsid w:val="00BE099A"/>
    <w:rsid w:val="00BE1964"/>
    <w:rsid w:val="00BE29AE"/>
    <w:rsid w:val="00BE3699"/>
    <w:rsid w:val="00BE3FA3"/>
    <w:rsid w:val="00BE4A81"/>
    <w:rsid w:val="00BE5739"/>
    <w:rsid w:val="00BE5913"/>
    <w:rsid w:val="00BE5FE3"/>
    <w:rsid w:val="00BE755F"/>
    <w:rsid w:val="00BF12E6"/>
    <w:rsid w:val="00BF134F"/>
    <w:rsid w:val="00BF1BC8"/>
    <w:rsid w:val="00BF1EDD"/>
    <w:rsid w:val="00BF438D"/>
    <w:rsid w:val="00BF486D"/>
    <w:rsid w:val="00BF4926"/>
    <w:rsid w:val="00BF4986"/>
    <w:rsid w:val="00BF5201"/>
    <w:rsid w:val="00BF595B"/>
    <w:rsid w:val="00BF6DC3"/>
    <w:rsid w:val="00BF708E"/>
    <w:rsid w:val="00BF76EC"/>
    <w:rsid w:val="00BF7D85"/>
    <w:rsid w:val="00C00331"/>
    <w:rsid w:val="00C00652"/>
    <w:rsid w:val="00C00CFA"/>
    <w:rsid w:val="00C00E86"/>
    <w:rsid w:val="00C0179F"/>
    <w:rsid w:val="00C017C8"/>
    <w:rsid w:val="00C01BB5"/>
    <w:rsid w:val="00C01EE9"/>
    <w:rsid w:val="00C023B1"/>
    <w:rsid w:val="00C02A6E"/>
    <w:rsid w:val="00C036CF"/>
    <w:rsid w:val="00C038EB"/>
    <w:rsid w:val="00C03D3B"/>
    <w:rsid w:val="00C04030"/>
    <w:rsid w:val="00C040ED"/>
    <w:rsid w:val="00C04B89"/>
    <w:rsid w:val="00C05362"/>
    <w:rsid w:val="00C055FD"/>
    <w:rsid w:val="00C05B9F"/>
    <w:rsid w:val="00C061A7"/>
    <w:rsid w:val="00C06DC8"/>
    <w:rsid w:val="00C0796E"/>
    <w:rsid w:val="00C11A0B"/>
    <w:rsid w:val="00C11A60"/>
    <w:rsid w:val="00C1275E"/>
    <w:rsid w:val="00C127EC"/>
    <w:rsid w:val="00C129D6"/>
    <w:rsid w:val="00C12ABD"/>
    <w:rsid w:val="00C13037"/>
    <w:rsid w:val="00C13966"/>
    <w:rsid w:val="00C13CA0"/>
    <w:rsid w:val="00C149B4"/>
    <w:rsid w:val="00C14ED8"/>
    <w:rsid w:val="00C157C2"/>
    <w:rsid w:val="00C15F25"/>
    <w:rsid w:val="00C170E4"/>
    <w:rsid w:val="00C17815"/>
    <w:rsid w:val="00C17F5F"/>
    <w:rsid w:val="00C201B9"/>
    <w:rsid w:val="00C20AC6"/>
    <w:rsid w:val="00C21CAF"/>
    <w:rsid w:val="00C223B2"/>
    <w:rsid w:val="00C22BF8"/>
    <w:rsid w:val="00C2315A"/>
    <w:rsid w:val="00C231FC"/>
    <w:rsid w:val="00C238B4"/>
    <w:rsid w:val="00C23BC7"/>
    <w:rsid w:val="00C24138"/>
    <w:rsid w:val="00C248D8"/>
    <w:rsid w:val="00C2593A"/>
    <w:rsid w:val="00C25A01"/>
    <w:rsid w:val="00C25D40"/>
    <w:rsid w:val="00C270A8"/>
    <w:rsid w:val="00C27177"/>
    <w:rsid w:val="00C27481"/>
    <w:rsid w:val="00C276CC"/>
    <w:rsid w:val="00C27C71"/>
    <w:rsid w:val="00C27E2F"/>
    <w:rsid w:val="00C303D8"/>
    <w:rsid w:val="00C3119E"/>
    <w:rsid w:val="00C3190A"/>
    <w:rsid w:val="00C32129"/>
    <w:rsid w:val="00C322A0"/>
    <w:rsid w:val="00C32787"/>
    <w:rsid w:val="00C328B8"/>
    <w:rsid w:val="00C33B00"/>
    <w:rsid w:val="00C33E2C"/>
    <w:rsid w:val="00C3465A"/>
    <w:rsid w:val="00C35288"/>
    <w:rsid w:val="00C35982"/>
    <w:rsid w:val="00C35D8C"/>
    <w:rsid w:val="00C35DFE"/>
    <w:rsid w:val="00C36509"/>
    <w:rsid w:val="00C36957"/>
    <w:rsid w:val="00C37B96"/>
    <w:rsid w:val="00C37DAE"/>
    <w:rsid w:val="00C412B2"/>
    <w:rsid w:val="00C41ABD"/>
    <w:rsid w:val="00C41DB6"/>
    <w:rsid w:val="00C423EB"/>
    <w:rsid w:val="00C42C72"/>
    <w:rsid w:val="00C43A2C"/>
    <w:rsid w:val="00C43E44"/>
    <w:rsid w:val="00C44247"/>
    <w:rsid w:val="00C44578"/>
    <w:rsid w:val="00C44675"/>
    <w:rsid w:val="00C45685"/>
    <w:rsid w:val="00C4575B"/>
    <w:rsid w:val="00C45A9F"/>
    <w:rsid w:val="00C45E2F"/>
    <w:rsid w:val="00C46094"/>
    <w:rsid w:val="00C461BC"/>
    <w:rsid w:val="00C46AC4"/>
    <w:rsid w:val="00C46EED"/>
    <w:rsid w:val="00C47344"/>
    <w:rsid w:val="00C507ED"/>
    <w:rsid w:val="00C50E33"/>
    <w:rsid w:val="00C51262"/>
    <w:rsid w:val="00C51366"/>
    <w:rsid w:val="00C51AD3"/>
    <w:rsid w:val="00C52F6D"/>
    <w:rsid w:val="00C53BEF"/>
    <w:rsid w:val="00C5429B"/>
    <w:rsid w:val="00C54E9E"/>
    <w:rsid w:val="00C55C7D"/>
    <w:rsid w:val="00C5644B"/>
    <w:rsid w:val="00C568DE"/>
    <w:rsid w:val="00C56A76"/>
    <w:rsid w:val="00C56B5F"/>
    <w:rsid w:val="00C56CE8"/>
    <w:rsid w:val="00C57016"/>
    <w:rsid w:val="00C57299"/>
    <w:rsid w:val="00C57703"/>
    <w:rsid w:val="00C5788C"/>
    <w:rsid w:val="00C60269"/>
    <w:rsid w:val="00C603F6"/>
    <w:rsid w:val="00C60F76"/>
    <w:rsid w:val="00C61096"/>
    <w:rsid w:val="00C6184A"/>
    <w:rsid w:val="00C61D17"/>
    <w:rsid w:val="00C6222A"/>
    <w:rsid w:val="00C6263D"/>
    <w:rsid w:val="00C63200"/>
    <w:rsid w:val="00C632A0"/>
    <w:rsid w:val="00C6438E"/>
    <w:rsid w:val="00C64D93"/>
    <w:rsid w:val="00C658CD"/>
    <w:rsid w:val="00C66790"/>
    <w:rsid w:val="00C67777"/>
    <w:rsid w:val="00C67D10"/>
    <w:rsid w:val="00C7053F"/>
    <w:rsid w:val="00C70E1D"/>
    <w:rsid w:val="00C71087"/>
    <w:rsid w:val="00C71E34"/>
    <w:rsid w:val="00C726C1"/>
    <w:rsid w:val="00C73890"/>
    <w:rsid w:val="00C73DEC"/>
    <w:rsid w:val="00C7542E"/>
    <w:rsid w:val="00C75659"/>
    <w:rsid w:val="00C75777"/>
    <w:rsid w:val="00C75A3A"/>
    <w:rsid w:val="00C75AC3"/>
    <w:rsid w:val="00C7775E"/>
    <w:rsid w:val="00C77C2D"/>
    <w:rsid w:val="00C800C2"/>
    <w:rsid w:val="00C80A12"/>
    <w:rsid w:val="00C818B8"/>
    <w:rsid w:val="00C822F7"/>
    <w:rsid w:val="00C8317F"/>
    <w:rsid w:val="00C834D1"/>
    <w:rsid w:val="00C837C9"/>
    <w:rsid w:val="00C83A33"/>
    <w:rsid w:val="00C84077"/>
    <w:rsid w:val="00C84217"/>
    <w:rsid w:val="00C84964"/>
    <w:rsid w:val="00C84D60"/>
    <w:rsid w:val="00C85047"/>
    <w:rsid w:val="00C852D0"/>
    <w:rsid w:val="00C8622A"/>
    <w:rsid w:val="00C863D9"/>
    <w:rsid w:val="00C867BE"/>
    <w:rsid w:val="00C8686C"/>
    <w:rsid w:val="00C87230"/>
    <w:rsid w:val="00C90710"/>
    <w:rsid w:val="00C909B9"/>
    <w:rsid w:val="00C90AA3"/>
    <w:rsid w:val="00C9166F"/>
    <w:rsid w:val="00C9174B"/>
    <w:rsid w:val="00C92F5F"/>
    <w:rsid w:val="00C93228"/>
    <w:rsid w:val="00C93282"/>
    <w:rsid w:val="00C93D84"/>
    <w:rsid w:val="00C93E25"/>
    <w:rsid w:val="00C943C0"/>
    <w:rsid w:val="00C945FE"/>
    <w:rsid w:val="00C94AF0"/>
    <w:rsid w:val="00C95885"/>
    <w:rsid w:val="00C95C2C"/>
    <w:rsid w:val="00C97870"/>
    <w:rsid w:val="00CA0AFF"/>
    <w:rsid w:val="00CA0B54"/>
    <w:rsid w:val="00CA0CB4"/>
    <w:rsid w:val="00CA1DB5"/>
    <w:rsid w:val="00CA263E"/>
    <w:rsid w:val="00CA2A10"/>
    <w:rsid w:val="00CA3743"/>
    <w:rsid w:val="00CA39C7"/>
    <w:rsid w:val="00CA3A53"/>
    <w:rsid w:val="00CA4120"/>
    <w:rsid w:val="00CA4290"/>
    <w:rsid w:val="00CA434B"/>
    <w:rsid w:val="00CA48D4"/>
    <w:rsid w:val="00CA4B37"/>
    <w:rsid w:val="00CA4E84"/>
    <w:rsid w:val="00CA67C6"/>
    <w:rsid w:val="00CA6AB9"/>
    <w:rsid w:val="00CA6FBD"/>
    <w:rsid w:val="00CA776E"/>
    <w:rsid w:val="00CA7AA0"/>
    <w:rsid w:val="00CB0AEE"/>
    <w:rsid w:val="00CB163A"/>
    <w:rsid w:val="00CB1795"/>
    <w:rsid w:val="00CB17E9"/>
    <w:rsid w:val="00CB1ABD"/>
    <w:rsid w:val="00CB1E23"/>
    <w:rsid w:val="00CB20C8"/>
    <w:rsid w:val="00CB363C"/>
    <w:rsid w:val="00CB37F6"/>
    <w:rsid w:val="00CB38D3"/>
    <w:rsid w:val="00CB4384"/>
    <w:rsid w:val="00CB4E53"/>
    <w:rsid w:val="00CB5279"/>
    <w:rsid w:val="00CB5E35"/>
    <w:rsid w:val="00CB601D"/>
    <w:rsid w:val="00CB6B58"/>
    <w:rsid w:val="00CB7197"/>
    <w:rsid w:val="00CB7ACE"/>
    <w:rsid w:val="00CB7E9A"/>
    <w:rsid w:val="00CC0AA7"/>
    <w:rsid w:val="00CC1572"/>
    <w:rsid w:val="00CC15A9"/>
    <w:rsid w:val="00CC1CE7"/>
    <w:rsid w:val="00CC1CEA"/>
    <w:rsid w:val="00CC1CF8"/>
    <w:rsid w:val="00CC311B"/>
    <w:rsid w:val="00CC3E66"/>
    <w:rsid w:val="00CC5A34"/>
    <w:rsid w:val="00CC7BEC"/>
    <w:rsid w:val="00CD000E"/>
    <w:rsid w:val="00CD15E0"/>
    <w:rsid w:val="00CD180C"/>
    <w:rsid w:val="00CD28F4"/>
    <w:rsid w:val="00CD2BB4"/>
    <w:rsid w:val="00CD4114"/>
    <w:rsid w:val="00CD43DC"/>
    <w:rsid w:val="00CD4D79"/>
    <w:rsid w:val="00CD52E3"/>
    <w:rsid w:val="00CD5F48"/>
    <w:rsid w:val="00CD79B1"/>
    <w:rsid w:val="00CD7B6B"/>
    <w:rsid w:val="00CE0F59"/>
    <w:rsid w:val="00CE312D"/>
    <w:rsid w:val="00CE355B"/>
    <w:rsid w:val="00CE368F"/>
    <w:rsid w:val="00CE4609"/>
    <w:rsid w:val="00CE4E91"/>
    <w:rsid w:val="00CE4FB3"/>
    <w:rsid w:val="00CE56E1"/>
    <w:rsid w:val="00CF01FF"/>
    <w:rsid w:val="00CF1A1F"/>
    <w:rsid w:val="00CF2208"/>
    <w:rsid w:val="00CF293F"/>
    <w:rsid w:val="00CF324E"/>
    <w:rsid w:val="00CF473C"/>
    <w:rsid w:val="00CF5032"/>
    <w:rsid w:val="00CF51E1"/>
    <w:rsid w:val="00CF5B6C"/>
    <w:rsid w:val="00CF5E18"/>
    <w:rsid w:val="00CF74DA"/>
    <w:rsid w:val="00CF7717"/>
    <w:rsid w:val="00D00715"/>
    <w:rsid w:val="00D0119C"/>
    <w:rsid w:val="00D0202E"/>
    <w:rsid w:val="00D02E22"/>
    <w:rsid w:val="00D031B1"/>
    <w:rsid w:val="00D03AF9"/>
    <w:rsid w:val="00D03B66"/>
    <w:rsid w:val="00D03C34"/>
    <w:rsid w:val="00D04286"/>
    <w:rsid w:val="00D05293"/>
    <w:rsid w:val="00D05782"/>
    <w:rsid w:val="00D05BF6"/>
    <w:rsid w:val="00D06021"/>
    <w:rsid w:val="00D0638B"/>
    <w:rsid w:val="00D06D8D"/>
    <w:rsid w:val="00D07B78"/>
    <w:rsid w:val="00D07DAD"/>
    <w:rsid w:val="00D10627"/>
    <w:rsid w:val="00D1193E"/>
    <w:rsid w:val="00D122F0"/>
    <w:rsid w:val="00D13D8A"/>
    <w:rsid w:val="00D1482C"/>
    <w:rsid w:val="00D1487C"/>
    <w:rsid w:val="00D148EB"/>
    <w:rsid w:val="00D1571B"/>
    <w:rsid w:val="00D16AB1"/>
    <w:rsid w:val="00D16CD5"/>
    <w:rsid w:val="00D170E6"/>
    <w:rsid w:val="00D17A61"/>
    <w:rsid w:val="00D17DFB"/>
    <w:rsid w:val="00D206F9"/>
    <w:rsid w:val="00D2196F"/>
    <w:rsid w:val="00D21B26"/>
    <w:rsid w:val="00D221C9"/>
    <w:rsid w:val="00D221EC"/>
    <w:rsid w:val="00D22887"/>
    <w:rsid w:val="00D22FC1"/>
    <w:rsid w:val="00D233FD"/>
    <w:rsid w:val="00D252FF"/>
    <w:rsid w:val="00D258E4"/>
    <w:rsid w:val="00D27E8B"/>
    <w:rsid w:val="00D30D31"/>
    <w:rsid w:val="00D318FD"/>
    <w:rsid w:val="00D31A76"/>
    <w:rsid w:val="00D32271"/>
    <w:rsid w:val="00D32571"/>
    <w:rsid w:val="00D334B9"/>
    <w:rsid w:val="00D334E2"/>
    <w:rsid w:val="00D342F0"/>
    <w:rsid w:val="00D34464"/>
    <w:rsid w:val="00D34E2E"/>
    <w:rsid w:val="00D3626C"/>
    <w:rsid w:val="00D37456"/>
    <w:rsid w:val="00D403AB"/>
    <w:rsid w:val="00D41554"/>
    <w:rsid w:val="00D4286E"/>
    <w:rsid w:val="00D433DB"/>
    <w:rsid w:val="00D436D8"/>
    <w:rsid w:val="00D43BD5"/>
    <w:rsid w:val="00D44536"/>
    <w:rsid w:val="00D450FF"/>
    <w:rsid w:val="00D45379"/>
    <w:rsid w:val="00D458B8"/>
    <w:rsid w:val="00D45E26"/>
    <w:rsid w:val="00D466E7"/>
    <w:rsid w:val="00D47A22"/>
    <w:rsid w:val="00D50352"/>
    <w:rsid w:val="00D50900"/>
    <w:rsid w:val="00D50F30"/>
    <w:rsid w:val="00D5103C"/>
    <w:rsid w:val="00D514EA"/>
    <w:rsid w:val="00D52202"/>
    <w:rsid w:val="00D52946"/>
    <w:rsid w:val="00D5311F"/>
    <w:rsid w:val="00D53B77"/>
    <w:rsid w:val="00D53E73"/>
    <w:rsid w:val="00D54D6D"/>
    <w:rsid w:val="00D55467"/>
    <w:rsid w:val="00D55B3F"/>
    <w:rsid w:val="00D56F7A"/>
    <w:rsid w:val="00D574CC"/>
    <w:rsid w:val="00D57A53"/>
    <w:rsid w:val="00D57A97"/>
    <w:rsid w:val="00D57B2D"/>
    <w:rsid w:val="00D60545"/>
    <w:rsid w:val="00D6187F"/>
    <w:rsid w:val="00D61D09"/>
    <w:rsid w:val="00D62424"/>
    <w:rsid w:val="00D626B3"/>
    <w:rsid w:val="00D632B7"/>
    <w:rsid w:val="00D6398D"/>
    <w:rsid w:val="00D646B0"/>
    <w:rsid w:val="00D6481D"/>
    <w:rsid w:val="00D64847"/>
    <w:rsid w:val="00D64BC9"/>
    <w:rsid w:val="00D65529"/>
    <w:rsid w:val="00D65B59"/>
    <w:rsid w:val="00D672B2"/>
    <w:rsid w:val="00D67390"/>
    <w:rsid w:val="00D67582"/>
    <w:rsid w:val="00D67AB2"/>
    <w:rsid w:val="00D67B26"/>
    <w:rsid w:val="00D70DEB"/>
    <w:rsid w:val="00D713E5"/>
    <w:rsid w:val="00D71997"/>
    <w:rsid w:val="00D7234A"/>
    <w:rsid w:val="00D72F4E"/>
    <w:rsid w:val="00D73EF4"/>
    <w:rsid w:val="00D741EF"/>
    <w:rsid w:val="00D74E23"/>
    <w:rsid w:val="00D74EC8"/>
    <w:rsid w:val="00D7500D"/>
    <w:rsid w:val="00D75277"/>
    <w:rsid w:val="00D762FD"/>
    <w:rsid w:val="00D76BE7"/>
    <w:rsid w:val="00D76D69"/>
    <w:rsid w:val="00D77A36"/>
    <w:rsid w:val="00D80A56"/>
    <w:rsid w:val="00D81016"/>
    <w:rsid w:val="00D82F76"/>
    <w:rsid w:val="00D832A5"/>
    <w:rsid w:val="00D84E51"/>
    <w:rsid w:val="00D85458"/>
    <w:rsid w:val="00D8668A"/>
    <w:rsid w:val="00D86BAF"/>
    <w:rsid w:val="00D905A4"/>
    <w:rsid w:val="00D90D4A"/>
    <w:rsid w:val="00D910F4"/>
    <w:rsid w:val="00D92312"/>
    <w:rsid w:val="00D92B95"/>
    <w:rsid w:val="00D93705"/>
    <w:rsid w:val="00D9431E"/>
    <w:rsid w:val="00D943C0"/>
    <w:rsid w:val="00D94662"/>
    <w:rsid w:val="00D95CFC"/>
    <w:rsid w:val="00D96AB1"/>
    <w:rsid w:val="00D96E0B"/>
    <w:rsid w:val="00D96EAB"/>
    <w:rsid w:val="00D97344"/>
    <w:rsid w:val="00D97F21"/>
    <w:rsid w:val="00DA0641"/>
    <w:rsid w:val="00DA07C0"/>
    <w:rsid w:val="00DA0F36"/>
    <w:rsid w:val="00DA19AF"/>
    <w:rsid w:val="00DA207E"/>
    <w:rsid w:val="00DA2587"/>
    <w:rsid w:val="00DA2809"/>
    <w:rsid w:val="00DA344A"/>
    <w:rsid w:val="00DA4C5A"/>
    <w:rsid w:val="00DA516A"/>
    <w:rsid w:val="00DA56DD"/>
    <w:rsid w:val="00DA6533"/>
    <w:rsid w:val="00DA6550"/>
    <w:rsid w:val="00DA75CB"/>
    <w:rsid w:val="00DB137D"/>
    <w:rsid w:val="00DB143C"/>
    <w:rsid w:val="00DB1CEF"/>
    <w:rsid w:val="00DB1E1C"/>
    <w:rsid w:val="00DB2AD8"/>
    <w:rsid w:val="00DB4084"/>
    <w:rsid w:val="00DB4171"/>
    <w:rsid w:val="00DB4375"/>
    <w:rsid w:val="00DB467D"/>
    <w:rsid w:val="00DB4A46"/>
    <w:rsid w:val="00DB4D34"/>
    <w:rsid w:val="00DB525B"/>
    <w:rsid w:val="00DB528A"/>
    <w:rsid w:val="00DB52E5"/>
    <w:rsid w:val="00DB56A1"/>
    <w:rsid w:val="00DB630C"/>
    <w:rsid w:val="00DB64BB"/>
    <w:rsid w:val="00DB750A"/>
    <w:rsid w:val="00DB7564"/>
    <w:rsid w:val="00DC0DD3"/>
    <w:rsid w:val="00DC1BA7"/>
    <w:rsid w:val="00DC1FCD"/>
    <w:rsid w:val="00DC2183"/>
    <w:rsid w:val="00DC2DD5"/>
    <w:rsid w:val="00DC302D"/>
    <w:rsid w:val="00DC3BEA"/>
    <w:rsid w:val="00DC5576"/>
    <w:rsid w:val="00DC6492"/>
    <w:rsid w:val="00DC6E26"/>
    <w:rsid w:val="00DC6E81"/>
    <w:rsid w:val="00DC71D0"/>
    <w:rsid w:val="00DC7F3E"/>
    <w:rsid w:val="00DD12ED"/>
    <w:rsid w:val="00DD1B30"/>
    <w:rsid w:val="00DD1FD7"/>
    <w:rsid w:val="00DD26D2"/>
    <w:rsid w:val="00DD2848"/>
    <w:rsid w:val="00DD315B"/>
    <w:rsid w:val="00DD3221"/>
    <w:rsid w:val="00DD3694"/>
    <w:rsid w:val="00DD3CEB"/>
    <w:rsid w:val="00DD4380"/>
    <w:rsid w:val="00DD4C64"/>
    <w:rsid w:val="00DD4FE4"/>
    <w:rsid w:val="00DD5774"/>
    <w:rsid w:val="00DD5A0B"/>
    <w:rsid w:val="00DD5FE2"/>
    <w:rsid w:val="00DD6071"/>
    <w:rsid w:val="00DD6215"/>
    <w:rsid w:val="00DD678D"/>
    <w:rsid w:val="00DD72E4"/>
    <w:rsid w:val="00DD741C"/>
    <w:rsid w:val="00DE0A76"/>
    <w:rsid w:val="00DE20F2"/>
    <w:rsid w:val="00DE416F"/>
    <w:rsid w:val="00DE44EE"/>
    <w:rsid w:val="00DE4D07"/>
    <w:rsid w:val="00DE593A"/>
    <w:rsid w:val="00DE602E"/>
    <w:rsid w:val="00DE60AA"/>
    <w:rsid w:val="00DE67BA"/>
    <w:rsid w:val="00DE6D44"/>
    <w:rsid w:val="00DE6E59"/>
    <w:rsid w:val="00DE775C"/>
    <w:rsid w:val="00DE778B"/>
    <w:rsid w:val="00DE797D"/>
    <w:rsid w:val="00DE7B2F"/>
    <w:rsid w:val="00DE7BB3"/>
    <w:rsid w:val="00DE7DC5"/>
    <w:rsid w:val="00DF01D4"/>
    <w:rsid w:val="00DF0D54"/>
    <w:rsid w:val="00DF10C5"/>
    <w:rsid w:val="00DF2768"/>
    <w:rsid w:val="00DF36D1"/>
    <w:rsid w:val="00DF3A18"/>
    <w:rsid w:val="00DF3E16"/>
    <w:rsid w:val="00DF42E6"/>
    <w:rsid w:val="00DF444F"/>
    <w:rsid w:val="00DF4554"/>
    <w:rsid w:val="00DF5881"/>
    <w:rsid w:val="00DF63B4"/>
    <w:rsid w:val="00DF7E1B"/>
    <w:rsid w:val="00E00A1B"/>
    <w:rsid w:val="00E00E71"/>
    <w:rsid w:val="00E01534"/>
    <w:rsid w:val="00E02EA3"/>
    <w:rsid w:val="00E04053"/>
    <w:rsid w:val="00E04508"/>
    <w:rsid w:val="00E045F7"/>
    <w:rsid w:val="00E050F5"/>
    <w:rsid w:val="00E075F8"/>
    <w:rsid w:val="00E07ABF"/>
    <w:rsid w:val="00E107FD"/>
    <w:rsid w:val="00E111B2"/>
    <w:rsid w:val="00E11370"/>
    <w:rsid w:val="00E113C5"/>
    <w:rsid w:val="00E11FB6"/>
    <w:rsid w:val="00E13820"/>
    <w:rsid w:val="00E13E22"/>
    <w:rsid w:val="00E13FB2"/>
    <w:rsid w:val="00E14B9B"/>
    <w:rsid w:val="00E15521"/>
    <w:rsid w:val="00E16279"/>
    <w:rsid w:val="00E1659C"/>
    <w:rsid w:val="00E1682B"/>
    <w:rsid w:val="00E168D6"/>
    <w:rsid w:val="00E16F10"/>
    <w:rsid w:val="00E17023"/>
    <w:rsid w:val="00E17409"/>
    <w:rsid w:val="00E17573"/>
    <w:rsid w:val="00E2098B"/>
    <w:rsid w:val="00E20C6D"/>
    <w:rsid w:val="00E2156A"/>
    <w:rsid w:val="00E21F4C"/>
    <w:rsid w:val="00E2228B"/>
    <w:rsid w:val="00E23C90"/>
    <w:rsid w:val="00E2481B"/>
    <w:rsid w:val="00E2518A"/>
    <w:rsid w:val="00E25F7A"/>
    <w:rsid w:val="00E26026"/>
    <w:rsid w:val="00E311D2"/>
    <w:rsid w:val="00E31A4A"/>
    <w:rsid w:val="00E31C84"/>
    <w:rsid w:val="00E32DB0"/>
    <w:rsid w:val="00E33003"/>
    <w:rsid w:val="00E3341A"/>
    <w:rsid w:val="00E33BCC"/>
    <w:rsid w:val="00E33CE1"/>
    <w:rsid w:val="00E33CE7"/>
    <w:rsid w:val="00E3474F"/>
    <w:rsid w:val="00E35228"/>
    <w:rsid w:val="00E354F9"/>
    <w:rsid w:val="00E36680"/>
    <w:rsid w:val="00E3745B"/>
    <w:rsid w:val="00E377F9"/>
    <w:rsid w:val="00E4003C"/>
    <w:rsid w:val="00E42313"/>
    <w:rsid w:val="00E4280B"/>
    <w:rsid w:val="00E4484A"/>
    <w:rsid w:val="00E44DFD"/>
    <w:rsid w:val="00E4599D"/>
    <w:rsid w:val="00E462A2"/>
    <w:rsid w:val="00E4670D"/>
    <w:rsid w:val="00E46DBD"/>
    <w:rsid w:val="00E4719F"/>
    <w:rsid w:val="00E52192"/>
    <w:rsid w:val="00E52737"/>
    <w:rsid w:val="00E539B1"/>
    <w:rsid w:val="00E53EDF"/>
    <w:rsid w:val="00E53F02"/>
    <w:rsid w:val="00E5537D"/>
    <w:rsid w:val="00E55421"/>
    <w:rsid w:val="00E555B1"/>
    <w:rsid w:val="00E559A1"/>
    <w:rsid w:val="00E57095"/>
    <w:rsid w:val="00E572B9"/>
    <w:rsid w:val="00E60D75"/>
    <w:rsid w:val="00E6201A"/>
    <w:rsid w:val="00E62472"/>
    <w:rsid w:val="00E627FE"/>
    <w:rsid w:val="00E628FA"/>
    <w:rsid w:val="00E63A60"/>
    <w:rsid w:val="00E64C09"/>
    <w:rsid w:val="00E6560D"/>
    <w:rsid w:val="00E65B29"/>
    <w:rsid w:val="00E66027"/>
    <w:rsid w:val="00E66719"/>
    <w:rsid w:val="00E679BA"/>
    <w:rsid w:val="00E70203"/>
    <w:rsid w:val="00E710BA"/>
    <w:rsid w:val="00E71136"/>
    <w:rsid w:val="00E713C9"/>
    <w:rsid w:val="00E71724"/>
    <w:rsid w:val="00E71F33"/>
    <w:rsid w:val="00E724AA"/>
    <w:rsid w:val="00E728C4"/>
    <w:rsid w:val="00E732DE"/>
    <w:rsid w:val="00E73411"/>
    <w:rsid w:val="00E736C4"/>
    <w:rsid w:val="00E73B7C"/>
    <w:rsid w:val="00E7438B"/>
    <w:rsid w:val="00E74489"/>
    <w:rsid w:val="00E74C67"/>
    <w:rsid w:val="00E74FE1"/>
    <w:rsid w:val="00E75B29"/>
    <w:rsid w:val="00E76DD1"/>
    <w:rsid w:val="00E76E8B"/>
    <w:rsid w:val="00E800D3"/>
    <w:rsid w:val="00E805D2"/>
    <w:rsid w:val="00E81285"/>
    <w:rsid w:val="00E824B0"/>
    <w:rsid w:val="00E82A75"/>
    <w:rsid w:val="00E8464E"/>
    <w:rsid w:val="00E848C2"/>
    <w:rsid w:val="00E84F3C"/>
    <w:rsid w:val="00E85C74"/>
    <w:rsid w:val="00E85DD9"/>
    <w:rsid w:val="00E85F4A"/>
    <w:rsid w:val="00E86AA0"/>
    <w:rsid w:val="00E86B70"/>
    <w:rsid w:val="00E87490"/>
    <w:rsid w:val="00E8778D"/>
    <w:rsid w:val="00E917D5"/>
    <w:rsid w:val="00E9185B"/>
    <w:rsid w:val="00E91AE9"/>
    <w:rsid w:val="00E91E59"/>
    <w:rsid w:val="00E9229A"/>
    <w:rsid w:val="00E923D3"/>
    <w:rsid w:val="00E92AD6"/>
    <w:rsid w:val="00E932F0"/>
    <w:rsid w:val="00E9376A"/>
    <w:rsid w:val="00E944B8"/>
    <w:rsid w:val="00E9472A"/>
    <w:rsid w:val="00E959BA"/>
    <w:rsid w:val="00E964DF"/>
    <w:rsid w:val="00E96DA4"/>
    <w:rsid w:val="00E96E8B"/>
    <w:rsid w:val="00E9706D"/>
    <w:rsid w:val="00E97819"/>
    <w:rsid w:val="00E97A36"/>
    <w:rsid w:val="00EA055B"/>
    <w:rsid w:val="00EA0CD6"/>
    <w:rsid w:val="00EA0D58"/>
    <w:rsid w:val="00EA1CBC"/>
    <w:rsid w:val="00EA1F55"/>
    <w:rsid w:val="00EA26AB"/>
    <w:rsid w:val="00EA2FD0"/>
    <w:rsid w:val="00EA3E19"/>
    <w:rsid w:val="00EA6276"/>
    <w:rsid w:val="00EA64B0"/>
    <w:rsid w:val="00EA6E05"/>
    <w:rsid w:val="00EA759D"/>
    <w:rsid w:val="00EA7B29"/>
    <w:rsid w:val="00EA7E55"/>
    <w:rsid w:val="00EB01EA"/>
    <w:rsid w:val="00EB02AD"/>
    <w:rsid w:val="00EB096E"/>
    <w:rsid w:val="00EB0A8E"/>
    <w:rsid w:val="00EB11CB"/>
    <w:rsid w:val="00EB264A"/>
    <w:rsid w:val="00EB2957"/>
    <w:rsid w:val="00EB2F02"/>
    <w:rsid w:val="00EB3273"/>
    <w:rsid w:val="00EB38EB"/>
    <w:rsid w:val="00EB4A87"/>
    <w:rsid w:val="00EB5A13"/>
    <w:rsid w:val="00EB6488"/>
    <w:rsid w:val="00EB67A6"/>
    <w:rsid w:val="00EB6FCA"/>
    <w:rsid w:val="00EC0120"/>
    <w:rsid w:val="00EC0459"/>
    <w:rsid w:val="00EC0539"/>
    <w:rsid w:val="00EC092D"/>
    <w:rsid w:val="00EC1155"/>
    <w:rsid w:val="00EC160D"/>
    <w:rsid w:val="00EC1892"/>
    <w:rsid w:val="00EC1C5A"/>
    <w:rsid w:val="00EC530F"/>
    <w:rsid w:val="00EC53B9"/>
    <w:rsid w:val="00EC53C3"/>
    <w:rsid w:val="00EC53D3"/>
    <w:rsid w:val="00EC5B88"/>
    <w:rsid w:val="00EC655B"/>
    <w:rsid w:val="00EC78F3"/>
    <w:rsid w:val="00EC7E06"/>
    <w:rsid w:val="00ED250F"/>
    <w:rsid w:val="00ED2615"/>
    <w:rsid w:val="00ED280F"/>
    <w:rsid w:val="00ED2D98"/>
    <w:rsid w:val="00ED2EBA"/>
    <w:rsid w:val="00ED3232"/>
    <w:rsid w:val="00ED3612"/>
    <w:rsid w:val="00ED3906"/>
    <w:rsid w:val="00ED39DE"/>
    <w:rsid w:val="00ED40FD"/>
    <w:rsid w:val="00ED49E5"/>
    <w:rsid w:val="00ED4C20"/>
    <w:rsid w:val="00ED5462"/>
    <w:rsid w:val="00ED6462"/>
    <w:rsid w:val="00ED7615"/>
    <w:rsid w:val="00ED77B0"/>
    <w:rsid w:val="00ED7BAF"/>
    <w:rsid w:val="00EE06E1"/>
    <w:rsid w:val="00EE12E8"/>
    <w:rsid w:val="00EE1AD3"/>
    <w:rsid w:val="00EE2376"/>
    <w:rsid w:val="00EE3316"/>
    <w:rsid w:val="00EE356A"/>
    <w:rsid w:val="00EE3940"/>
    <w:rsid w:val="00EE3FCF"/>
    <w:rsid w:val="00EE5C0B"/>
    <w:rsid w:val="00EE607B"/>
    <w:rsid w:val="00EE79F3"/>
    <w:rsid w:val="00EF006C"/>
    <w:rsid w:val="00EF0AFA"/>
    <w:rsid w:val="00EF0D9A"/>
    <w:rsid w:val="00EF12E3"/>
    <w:rsid w:val="00EF1B01"/>
    <w:rsid w:val="00EF2684"/>
    <w:rsid w:val="00EF43DD"/>
    <w:rsid w:val="00EF54E1"/>
    <w:rsid w:val="00EF771F"/>
    <w:rsid w:val="00EF7A5F"/>
    <w:rsid w:val="00F004D7"/>
    <w:rsid w:val="00F0069E"/>
    <w:rsid w:val="00F0139D"/>
    <w:rsid w:val="00F039D0"/>
    <w:rsid w:val="00F04B21"/>
    <w:rsid w:val="00F05246"/>
    <w:rsid w:val="00F054B2"/>
    <w:rsid w:val="00F05F81"/>
    <w:rsid w:val="00F0686E"/>
    <w:rsid w:val="00F06A8E"/>
    <w:rsid w:val="00F06D99"/>
    <w:rsid w:val="00F071D1"/>
    <w:rsid w:val="00F1005C"/>
    <w:rsid w:val="00F102E7"/>
    <w:rsid w:val="00F10414"/>
    <w:rsid w:val="00F10660"/>
    <w:rsid w:val="00F10964"/>
    <w:rsid w:val="00F10F22"/>
    <w:rsid w:val="00F118E4"/>
    <w:rsid w:val="00F11A21"/>
    <w:rsid w:val="00F12A21"/>
    <w:rsid w:val="00F13C12"/>
    <w:rsid w:val="00F14792"/>
    <w:rsid w:val="00F14C3C"/>
    <w:rsid w:val="00F14D75"/>
    <w:rsid w:val="00F157F2"/>
    <w:rsid w:val="00F16ABC"/>
    <w:rsid w:val="00F16C40"/>
    <w:rsid w:val="00F16D07"/>
    <w:rsid w:val="00F170E8"/>
    <w:rsid w:val="00F202A9"/>
    <w:rsid w:val="00F20C1D"/>
    <w:rsid w:val="00F2186A"/>
    <w:rsid w:val="00F221EB"/>
    <w:rsid w:val="00F224A1"/>
    <w:rsid w:val="00F22D0C"/>
    <w:rsid w:val="00F23589"/>
    <w:rsid w:val="00F23BC2"/>
    <w:rsid w:val="00F23D99"/>
    <w:rsid w:val="00F243A1"/>
    <w:rsid w:val="00F247DF"/>
    <w:rsid w:val="00F2482E"/>
    <w:rsid w:val="00F24CAD"/>
    <w:rsid w:val="00F24F02"/>
    <w:rsid w:val="00F25172"/>
    <w:rsid w:val="00F255A1"/>
    <w:rsid w:val="00F25BFB"/>
    <w:rsid w:val="00F30880"/>
    <w:rsid w:val="00F30F31"/>
    <w:rsid w:val="00F30FEC"/>
    <w:rsid w:val="00F32BD0"/>
    <w:rsid w:val="00F32C7A"/>
    <w:rsid w:val="00F33B7E"/>
    <w:rsid w:val="00F34678"/>
    <w:rsid w:val="00F35FB6"/>
    <w:rsid w:val="00F36064"/>
    <w:rsid w:val="00F36A68"/>
    <w:rsid w:val="00F373E1"/>
    <w:rsid w:val="00F4082F"/>
    <w:rsid w:val="00F40FAF"/>
    <w:rsid w:val="00F42817"/>
    <w:rsid w:val="00F42C08"/>
    <w:rsid w:val="00F42FD6"/>
    <w:rsid w:val="00F43256"/>
    <w:rsid w:val="00F43772"/>
    <w:rsid w:val="00F43E8C"/>
    <w:rsid w:val="00F44FA6"/>
    <w:rsid w:val="00F459B1"/>
    <w:rsid w:val="00F45E96"/>
    <w:rsid w:val="00F463FD"/>
    <w:rsid w:val="00F47EC5"/>
    <w:rsid w:val="00F502B5"/>
    <w:rsid w:val="00F52A4E"/>
    <w:rsid w:val="00F52AB8"/>
    <w:rsid w:val="00F52CFA"/>
    <w:rsid w:val="00F53BD6"/>
    <w:rsid w:val="00F53CF9"/>
    <w:rsid w:val="00F544E4"/>
    <w:rsid w:val="00F548FD"/>
    <w:rsid w:val="00F55003"/>
    <w:rsid w:val="00F55968"/>
    <w:rsid w:val="00F56648"/>
    <w:rsid w:val="00F5676C"/>
    <w:rsid w:val="00F5698A"/>
    <w:rsid w:val="00F56DD3"/>
    <w:rsid w:val="00F57805"/>
    <w:rsid w:val="00F6198E"/>
    <w:rsid w:val="00F62395"/>
    <w:rsid w:val="00F63D5D"/>
    <w:rsid w:val="00F648C5"/>
    <w:rsid w:val="00F6509B"/>
    <w:rsid w:val="00F653CF"/>
    <w:rsid w:val="00F65698"/>
    <w:rsid w:val="00F65922"/>
    <w:rsid w:val="00F6669C"/>
    <w:rsid w:val="00F66A24"/>
    <w:rsid w:val="00F66B0A"/>
    <w:rsid w:val="00F67168"/>
    <w:rsid w:val="00F67504"/>
    <w:rsid w:val="00F71A68"/>
    <w:rsid w:val="00F73235"/>
    <w:rsid w:val="00F741A9"/>
    <w:rsid w:val="00F742FE"/>
    <w:rsid w:val="00F75685"/>
    <w:rsid w:val="00F756FB"/>
    <w:rsid w:val="00F76054"/>
    <w:rsid w:val="00F765FF"/>
    <w:rsid w:val="00F76622"/>
    <w:rsid w:val="00F76652"/>
    <w:rsid w:val="00F76C53"/>
    <w:rsid w:val="00F76E65"/>
    <w:rsid w:val="00F76F68"/>
    <w:rsid w:val="00F776B7"/>
    <w:rsid w:val="00F77AE2"/>
    <w:rsid w:val="00F77CB9"/>
    <w:rsid w:val="00F8046D"/>
    <w:rsid w:val="00F804BE"/>
    <w:rsid w:val="00F807DA"/>
    <w:rsid w:val="00F80C95"/>
    <w:rsid w:val="00F80CD4"/>
    <w:rsid w:val="00F81149"/>
    <w:rsid w:val="00F8173C"/>
    <w:rsid w:val="00F818BB"/>
    <w:rsid w:val="00F81A79"/>
    <w:rsid w:val="00F82073"/>
    <w:rsid w:val="00F823DD"/>
    <w:rsid w:val="00F825F9"/>
    <w:rsid w:val="00F82A17"/>
    <w:rsid w:val="00F839A3"/>
    <w:rsid w:val="00F83B88"/>
    <w:rsid w:val="00F842CD"/>
    <w:rsid w:val="00F85C28"/>
    <w:rsid w:val="00F85DAE"/>
    <w:rsid w:val="00F879C5"/>
    <w:rsid w:val="00F87A4D"/>
    <w:rsid w:val="00F93C11"/>
    <w:rsid w:val="00F93CA5"/>
    <w:rsid w:val="00F93DE1"/>
    <w:rsid w:val="00F94613"/>
    <w:rsid w:val="00F9498A"/>
    <w:rsid w:val="00F94A62"/>
    <w:rsid w:val="00F94E95"/>
    <w:rsid w:val="00F956A7"/>
    <w:rsid w:val="00F96A20"/>
    <w:rsid w:val="00F96EB8"/>
    <w:rsid w:val="00F96F60"/>
    <w:rsid w:val="00F97708"/>
    <w:rsid w:val="00FA0E5B"/>
    <w:rsid w:val="00FA1B2B"/>
    <w:rsid w:val="00FA4E61"/>
    <w:rsid w:val="00FA4E99"/>
    <w:rsid w:val="00FA50C5"/>
    <w:rsid w:val="00FA531B"/>
    <w:rsid w:val="00FA5512"/>
    <w:rsid w:val="00FA559C"/>
    <w:rsid w:val="00FA5848"/>
    <w:rsid w:val="00FA6225"/>
    <w:rsid w:val="00FA6382"/>
    <w:rsid w:val="00FA6A8E"/>
    <w:rsid w:val="00FA706F"/>
    <w:rsid w:val="00FA7102"/>
    <w:rsid w:val="00FA7AB4"/>
    <w:rsid w:val="00FB02BF"/>
    <w:rsid w:val="00FB083E"/>
    <w:rsid w:val="00FB1298"/>
    <w:rsid w:val="00FB16F0"/>
    <w:rsid w:val="00FB1F79"/>
    <w:rsid w:val="00FB2124"/>
    <w:rsid w:val="00FB2681"/>
    <w:rsid w:val="00FB2800"/>
    <w:rsid w:val="00FB40BD"/>
    <w:rsid w:val="00FB425C"/>
    <w:rsid w:val="00FB47CD"/>
    <w:rsid w:val="00FB4A66"/>
    <w:rsid w:val="00FB5D2E"/>
    <w:rsid w:val="00FB754D"/>
    <w:rsid w:val="00FB7F73"/>
    <w:rsid w:val="00FC043B"/>
    <w:rsid w:val="00FC08B8"/>
    <w:rsid w:val="00FC08F4"/>
    <w:rsid w:val="00FC0DB6"/>
    <w:rsid w:val="00FC26FA"/>
    <w:rsid w:val="00FC3293"/>
    <w:rsid w:val="00FC3E2A"/>
    <w:rsid w:val="00FC49A9"/>
    <w:rsid w:val="00FC6023"/>
    <w:rsid w:val="00FC6894"/>
    <w:rsid w:val="00FD0460"/>
    <w:rsid w:val="00FD0BA1"/>
    <w:rsid w:val="00FD117B"/>
    <w:rsid w:val="00FD131B"/>
    <w:rsid w:val="00FD1FF4"/>
    <w:rsid w:val="00FD26CA"/>
    <w:rsid w:val="00FD2E0E"/>
    <w:rsid w:val="00FD30B0"/>
    <w:rsid w:val="00FD3AE6"/>
    <w:rsid w:val="00FD5B4F"/>
    <w:rsid w:val="00FD6562"/>
    <w:rsid w:val="00FD7E5C"/>
    <w:rsid w:val="00FE0838"/>
    <w:rsid w:val="00FE27D0"/>
    <w:rsid w:val="00FE2816"/>
    <w:rsid w:val="00FE3643"/>
    <w:rsid w:val="00FE37BB"/>
    <w:rsid w:val="00FE47A3"/>
    <w:rsid w:val="00FE4986"/>
    <w:rsid w:val="00FE503A"/>
    <w:rsid w:val="00FE51DD"/>
    <w:rsid w:val="00FE5A1C"/>
    <w:rsid w:val="00FE6D1A"/>
    <w:rsid w:val="00FE743B"/>
    <w:rsid w:val="00FE789A"/>
    <w:rsid w:val="00FF00D4"/>
    <w:rsid w:val="00FF0647"/>
    <w:rsid w:val="00FF0C2B"/>
    <w:rsid w:val="00FF0DD2"/>
    <w:rsid w:val="00FF0E7C"/>
    <w:rsid w:val="00FF1904"/>
    <w:rsid w:val="00FF2B99"/>
    <w:rsid w:val="00FF2E8B"/>
    <w:rsid w:val="00FF3A57"/>
    <w:rsid w:val="00FF4848"/>
    <w:rsid w:val="00FF4B7F"/>
    <w:rsid w:val="00FF5A18"/>
    <w:rsid w:val="00FF5A8B"/>
    <w:rsid w:val="00FF5C33"/>
    <w:rsid w:val="00FF6237"/>
    <w:rsid w:val="00FF660D"/>
    <w:rsid w:val="00FF6804"/>
    <w:rsid w:val="00FF6A72"/>
    <w:rsid w:val="00FF6C0D"/>
    <w:rsid w:val="00FF6FFA"/>
    <w:rsid w:val="00FF7210"/>
    <w:rsid w:val="00FF729D"/>
    <w:rsid w:val="00FF7552"/>
    <w:rsid w:val="00FF7560"/>
    <w:rsid w:val="00FF7631"/>
    <w:rsid w:val="0218984A"/>
    <w:rsid w:val="02BB1E3B"/>
    <w:rsid w:val="031BA6E1"/>
    <w:rsid w:val="0355A3DB"/>
    <w:rsid w:val="0388291A"/>
    <w:rsid w:val="0609CD6F"/>
    <w:rsid w:val="062EBB23"/>
    <w:rsid w:val="06E011C6"/>
    <w:rsid w:val="06E8DB6D"/>
    <w:rsid w:val="07CE1B73"/>
    <w:rsid w:val="07EC2E42"/>
    <w:rsid w:val="07F6A308"/>
    <w:rsid w:val="093218AC"/>
    <w:rsid w:val="095E3F9E"/>
    <w:rsid w:val="0AABD09E"/>
    <w:rsid w:val="0AEE9769"/>
    <w:rsid w:val="0B3DBF20"/>
    <w:rsid w:val="0B442EB4"/>
    <w:rsid w:val="0B4D04DB"/>
    <w:rsid w:val="0B6F82A6"/>
    <w:rsid w:val="0BF774EC"/>
    <w:rsid w:val="0C2129A8"/>
    <w:rsid w:val="0C2E6ED1"/>
    <w:rsid w:val="0D6650C2"/>
    <w:rsid w:val="0DC5F7E8"/>
    <w:rsid w:val="0DCD86A3"/>
    <w:rsid w:val="0DEBAE09"/>
    <w:rsid w:val="0E4B3824"/>
    <w:rsid w:val="0E98C7DE"/>
    <w:rsid w:val="0EBDC065"/>
    <w:rsid w:val="100EC469"/>
    <w:rsid w:val="10ECAAB3"/>
    <w:rsid w:val="117963B3"/>
    <w:rsid w:val="12384CB5"/>
    <w:rsid w:val="129C1894"/>
    <w:rsid w:val="12E5FB9B"/>
    <w:rsid w:val="12F757B8"/>
    <w:rsid w:val="132345FD"/>
    <w:rsid w:val="1412D2B6"/>
    <w:rsid w:val="14B817DE"/>
    <w:rsid w:val="158687F9"/>
    <w:rsid w:val="15D13C2E"/>
    <w:rsid w:val="162FBD2A"/>
    <w:rsid w:val="1697C028"/>
    <w:rsid w:val="16F27F0E"/>
    <w:rsid w:val="17E3E751"/>
    <w:rsid w:val="187FAC68"/>
    <w:rsid w:val="190FC598"/>
    <w:rsid w:val="192FBA95"/>
    <w:rsid w:val="1958C1B2"/>
    <w:rsid w:val="1A5EB11C"/>
    <w:rsid w:val="1A6DFD25"/>
    <w:rsid w:val="1AC52141"/>
    <w:rsid w:val="1B2FB146"/>
    <w:rsid w:val="1B42C1B9"/>
    <w:rsid w:val="1BAB1A99"/>
    <w:rsid w:val="1BAE5FCE"/>
    <w:rsid w:val="1C1C33AA"/>
    <w:rsid w:val="1C868E7E"/>
    <w:rsid w:val="1E691E9A"/>
    <w:rsid w:val="1E78A3FD"/>
    <w:rsid w:val="1E89A626"/>
    <w:rsid w:val="1EC7A2B9"/>
    <w:rsid w:val="1ECBB74E"/>
    <w:rsid w:val="1F00D85C"/>
    <w:rsid w:val="1F129DF9"/>
    <w:rsid w:val="1F7CB2AA"/>
    <w:rsid w:val="1F8116E0"/>
    <w:rsid w:val="1FD3A248"/>
    <w:rsid w:val="2025B527"/>
    <w:rsid w:val="205C2651"/>
    <w:rsid w:val="21569FAE"/>
    <w:rsid w:val="224273EA"/>
    <w:rsid w:val="2280EAB7"/>
    <w:rsid w:val="22A9E028"/>
    <w:rsid w:val="23AB2184"/>
    <w:rsid w:val="251F788A"/>
    <w:rsid w:val="254A5B4C"/>
    <w:rsid w:val="256D4D4A"/>
    <w:rsid w:val="25919856"/>
    <w:rsid w:val="25F6E46E"/>
    <w:rsid w:val="262CB90E"/>
    <w:rsid w:val="2661EC28"/>
    <w:rsid w:val="26C0DF9E"/>
    <w:rsid w:val="26DFECF7"/>
    <w:rsid w:val="270E2FDC"/>
    <w:rsid w:val="270EFF85"/>
    <w:rsid w:val="2787F3DE"/>
    <w:rsid w:val="27DE7A4D"/>
    <w:rsid w:val="27E5F8AB"/>
    <w:rsid w:val="2A216AD8"/>
    <w:rsid w:val="2B0410C5"/>
    <w:rsid w:val="2BA7A273"/>
    <w:rsid w:val="2BED626D"/>
    <w:rsid w:val="2C02A454"/>
    <w:rsid w:val="2C62E4CD"/>
    <w:rsid w:val="2C65E403"/>
    <w:rsid w:val="2C778E5A"/>
    <w:rsid w:val="2C94340D"/>
    <w:rsid w:val="2D37CEFF"/>
    <w:rsid w:val="2D6A2FF4"/>
    <w:rsid w:val="2DC8204A"/>
    <w:rsid w:val="2DEF2D90"/>
    <w:rsid w:val="2DF149FA"/>
    <w:rsid w:val="2E19A386"/>
    <w:rsid w:val="2E806DA7"/>
    <w:rsid w:val="2F56F316"/>
    <w:rsid w:val="2F5DA387"/>
    <w:rsid w:val="2F6926F4"/>
    <w:rsid w:val="2FE67BA1"/>
    <w:rsid w:val="300256DC"/>
    <w:rsid w:val="306B1175"/>
    <w:rsid w:val="306E5C5B"/>
    <w:rsid w:val="30C8B480"/>
    <w:rsid w:val="30CDD248"/>
    <w:rsid w:val="30D5B255"/>
    <w:rsid w:val="30E88DFC"/>
    <w:rsid w:val="3130727D"/>
    <w:rsid w:val="31C06BC9"/>
    <w:rsid w:val="31D9F050"/>
    <w:rsid w:val="32F6AAB5"/>
    <w:rsid w:val="32FE4E5A"/>
    <w:rsid w:val="332C832A"/>
    <w:rsid w:val="33300514"/>
    <w:rsid w:val="33601FF1"/>
    <w:rsid w:val="345350EF"/>
    <w:rsid w:val="3485B597"/>
    <w:rsid w:val="34BB3279"/>
    <w:rsid w:val="3521F65C"/>
    <w:rsid w:val="35FD0B16"/>
    <w:rsid w:val="3603717D"/>
    <w:rsid w:val="3677DB01"/>
    <w:rsid w:val="36AED796"/>
    <w:rsid w:val="36B6329D"/>
    <w:rsid w:val="36C5E0C6"/>
    <w:rsid w:val="370A1810"/>
    <w:rsid w:val="37196FE0"/>
    <w:rsid w:val="37330767"/>
    <w:rsid w:val="37D9F60A"/>
    <w:rsid w:val="381507C0"/>
    <w:rsid w:val="38A12F08"/>
    <w:rsid w:val="38BAEE14"/>
    <w:rsid w:val="38FA7B45"/>
    <w:rsid w:val="393AD5B0"/>
    <w:rsid w:val="39C0499E"/>
    <w:rsid w:val="3A0AF16A"/>
    <w:rsid w:val="3A1E27E9"/>
    <w:rsid w:val="3A3B1104"/>
    <w:rsid w:val="3A63BF9D"/>
    <w:rsid w:val="3A660A5C"/>
    <w:rsid w:val="3A8185F8"/>
    <w:rsid w:val="3BCE2BDB"/>
    <w:rsid w:val="3BD500BB"/>
    <w:rsid w:val="3CA1DD0D"/>
    <w:rsid w:val="3D159D13"/>
    <w:rsid w:val="3DE013A8"/>
    <w:rsid w:val="3E2365BF"/>
    <w:rsid w:val="3EA18C7C"/>
    <w:rsid w:val="3ED6F1B7"/>
    <w:rsid w:val="3EF7C110"/>
    <w:rsid w:val="3F148B9D"/>
    <w:rsid w:val="3F2B16B2"/>
    <w:rsid w:val="40810732"/>
    <w:rsid w:val="40DD2B13"/>
    <w:rsid w:val="40E29D25"/>
    <w:rsid w:val="41A14CB5"/>
    <w:rsid w:val="423C8ADA"/>
    <w:rsid w:val="4298FC9E"/>
    <w:rsid w:val="42E7B9B8"/>
    <w:rsid w:val="43163D15"/>
    <w:rsid w:val="433D8A8D"/>
    <w:rsid w:val="43A051FA"/>
    <w:rsid w:val="450493C5"/>
    <w:rsid w:val="4584BDAA"/>
    <w:rsid w:val="45F0280A"/>
    <w:rsid w:val="46F8F881"/>
    <w:rsid w:val="482687EE"/>
    <w:rsid w:val="487B2744"/>
    <w:rsid w:val="488ADE02"/>
    <w:rsid w:val="490CE29A"/>
    <w:rsid w:val="495BAB72"/>
    <w:rsid w:val="498493F5"/>
    <w:rsid w:val="49923936"/>
    <w:rsid w:val="49AF2AB8"/>
    <w:rsid w:val="49CBF42A"/>
    <w:rsid w:val="49D4CC93"/>
    <w:rsid w:val="4A0C97BE"/>
    <w:rsid w:val="4A118BD7"/>
    <w:rsid w:val="4A49897F"/>
    <w:rsid w:val="4A8B44D4"/>
    <w:rsid w:val="4A8BB05E"/>
    <w:rsid w:val="4ABE9B0D"/>
    <w:rsid w:val="4AFE0A07"/>
    <w:rsid w:val="4B324324"/>
    <w:rsid w:val="4B3EA5BE"/>
    <w:rsid w:val="4BD29C3A"/>
    <w:rsid w:val="4C057B02"/>
    <w:rsid w:val="4C153961"/>
    <w:rsid w:val="4C29D57E"/>
    <w:rsid w:val="4C80C24B"/>
    <w:rsid w:val="4C9C47A5"/>
    <w:rsid w:val="4D0F165D"/>
    <w:rsid w:val="4D16DF04"/>
    <w:rsid w:val="4D820DE4"/>
    <w:rsid w:val="4DCD6388"/>
    <w:rsid w:val="4E2194AA"/>
    <w:rsid w:val="4EBFDA19"/>
    <w:rsid w:val="4ED347CF"/>
    <w:rsid w:val="4EE74A27"/>
    <w:rsid w:val="4F7EEC57"/>
    <w:rsid w:val="5021A142"/>
    <w:rsid w:val="50AF0ACE"/>
    <w:rsid w:val="51140EE5"/>
    <w:rsid w:val="5122CC6C"/>
    <w:rsid w:val="519A059E"/>
    <w:rsid w:val="51C3B071"/>
    <w:rsid w:val="51FA17FB"/>
    <w:rsid w:val="535CA2A0"/>
    <w:rsid w:val="53EB8B27"/>
    <w:rsid w:val="549CB8A5"/>
    <w:rsid w:val="5537747C"/>
    <w:rsid w:val="555E0B2C"/>
    <w:rsid w:val="55C1A688"/>
    <w:rsid w:val="56613E91"/>
    <w:rsid w:val="574400F6"/>
    <w:rsid w:val="57A189C0"/>
    <w:rsid w:val="57B25A47"/>
    <w:rsid w:val="585199A6"/>
    <w:rsid w:val="58D18D90"/>
    <w:rsid w:val="591898FA"/>
    <w:rsid w:val="594EC2DB"/>
    <w:rsid w:val="59540EF4"/>
    <w:rsid w:val="5982F8A9"/>
    <w:rsid w:val="598CE440"/>
    <w:rsid w:val="59A0B9DC"/>
    <w:rsid w:val="59F3408E"/>
    <w:rsid w:val="5A5E6296"/>
    <w:rsid w:val="5BA6D85A"/>
    <w:rsid w:val="5C110A2A"/>
    <w:rsid w:val="5C3E7C95"/>
    <w:rsid w:val="5C9C52D6"/>
    <w:rsid w:val="5CD29441"/>
    <w:rsid w:val="5D7F06C7"/>
    <w:rsid w:val="5DBF3C84"/>
    <w:rsid w:val="5DE12FE7"/>
    <w:rsid w:val="5E0B4D78"/>
    <w:rsid w:val="5E2074EA"/>
    <w:rsid w:val="5E21D391"/>
    <w:rsid w:val="5E96B416"/>
    <w:rsid w:val="5F3150CA"/>
    <w:rsid w:val="5FC56648"/>
    <w:rsid w:val="5FF13336"/>
    <w:rsid w:val="60340B27"/>
    <w:rsid w:val="6077C006"/>
    <w:rsid w:val="609A6F89"/>
    <w:rsid w:val="60A25380"/>
    <w:rsid w:val="614D3156"/>
    <w:rsid w:val="6152CE99"/>
    <w:rsid w:val="6177161D"/>
    <w:rsid w:val="61EEBD9A"/>
    <w:rsid w:val="626D8AEC"/>
    <w:rsid w:val="62F5942B"/>
    <w:rsid w:val="645E10D6"/>
    <w:rsid w:val="64AB814B"/>
    <w:rsid w:val="64BC6240"/>
    <w:rsid w:val="64BFA879"/>
    <w:rsid w:val="64C58753"/>
    <w:rsid w:val="65C45D54"/>
    <w:rsid w:val="661E52F8"/>
    <w:rsid w:val="667FC242"/>
    <w:rsid w:val="678E5F7E"/>
    <w:rsid w:val="68275B98"/>
    <w:rsid w:val="685DBD50"/>
    <w:rsid w:val="68DC7193"/>
    <w:rsid w:val="692A7F18"/>
    <w:rsid w:val="69570025"/>
    <w:rsid w:val="69661F2E"/>
    <w:rsid w:val="69A53B5C"/>
    <w:rsid w:val="6A21693F"/>
    <w:rsid w:val="6B425DA0"/>
    <w:rsid w:val="6B4BAE49"/>
    <w:rsid w:val="6C8DFB86"/>
    <w:rsid w:val="6CBF6847"/>
    <w:rsid w:val="6CC1D9D5"/>
    <w:rsid w:val="6DBCACB3"/>
    <w:rsid w:val="6E3C308F"/>
    <w:rsid w:val="6E3CF9A5"/>
    <w:rsid w:val="6E6A3236"/>
    <w:rsid w:val="6F04C40C"/>
    <w:rsid w:val="6F110CA3"/>
    <w:rsid w:val="6F7033C4"/>
    <w:rsid w:val="6FE118F9"/>
    <w:rsid w:val="6FE592EC"/>
    <w:rsid w:val="700219A0"/>
    <w:rsid w:val="70840D60"/>
    <w:rsid w:val="70C70FE1"/>
    <w:rsid w:val="710B4C63"/>
    <w:rsid w:val="71133316"/>
    <w:rsid w:val="71EABFCF"/>
    <w:rsid w:val="725CB79A"/>
    <w:rsid w:val="737A767F"/>
    <w:rsid w:val="73EE8789"/>
    <w:rsid w:val="7414C2A3"/>
    <w:rsid w:val="74771D24"/>
    <w:rsid w:val="75173000"/>
    <w:rsid w:val="75C6D20A"/>
    <w:rsid w:val="75F606A0"/>
    <w:rsid w:val="76BA1F17"/>
    <w:rsid w:val="76C6B51D"/>
    <w:rsid w:val="77ACE83D"/>
    <w:rsid w:val="780AB90E"/>
    <w:rsid w:val="79832939"/>
    <w:rsid w:val="79EE1B65"/>
    <w:rsid w:val="7A7AA7C7"/>
    <w:rsid w:val="7ADC28FE"/>
    <w:rsid w:val="7B02EA38"/>
    <w:rsid w:val="7B16F6BA"/>
    <w:rsid w:val="7B6256FF"/>
    <w:rsid w:val="7BAC9612"/>
    <w:rsid w:val="7BAE59DE"/>
    <w:rsid w:val="7BB897D1"/>
    <w:rsid w:val="7C7E34E2"/>
    <w:rsid w:val="7D546CFF"/>
    <w:rsid w:val="7D9023B1"/>
    <w:rsid w:val="7DCCA60F"/>
    <w:rsid w:val="7DE3C793"/>
    <w:rsid w:val="7EA7CE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37EF6"/>
  <w15:chartTrackingRefBased/>
  <w15:docId w15:val="{8B2FC3FC-9863-40DC-98DE-512518A7A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11C"/>
    <w:pPr>
      <w:spacing w:line="276" w:lineRule="auto"/>
    </w:pPr>
    <w:rPr>
      <w:rFonts w:ascii="Calibri" w:hAnsi="Calibri"/>
      <w:sz w:val="24"/>
      <w:szCs w:val="24"/>
      <w:lang w:eastAsia="en-US"/>
    </w:rPr>
  </w:style>
  <w:style w:type="paragraph" w:styleId="Heading1">
    <w:name w:val="heading 1"/>
    <w:basedOn w:val="Normal"/>
    <w:next w:val="Normal"/>
    <w:link w:val="Heading1Char"/>
    <w:qFormat/>
    <w:rsid w:val="00055D15"/>
    <w:pPr>
      <w:keepNext/>
      <w:shd w:val="clear" w:color="auto" w:fill="003266"/>
      <w:spacing w:before="120" w:after="120"/>
      <w:outlineLvl w:val="0"/>
    </w:pPr>
    <w:rPr>
      <w:b/>
      <w:color w:val="FFFFFF" w:themeColor="background1"/>
    </w:rPr>
  </w:style>
  <w:style w:type="paragraph" w:styleId="Heading2">
    <w:name w:val="heading 2"/>
    <w:basedOn w:val="Normal"/>
    <w:next w:val="Normal"/>
    <w:link w:val="Heading2Char"/>
    <w:qFormat/>
    <w:rsid w:val="008F2240"/>
    <w:pPr>
      <w:keepNext/>
      <w:spacing w:before="240" w:after="60"/>
      <w:outlineLvl w:val="1"/>
    </w:pPr>
    <w:rPr>
      <w:rFonts w:cs="Arial"/>
      <w:b/>
      <w:bCs/>
      <w:iCs/>
      <w:sz w:val="28"/>
      <w:szCs w:val="28"/>
    </w:rPr>
  </w:style>
  <w:style w:type="paragraph" w:styleId="Heading3">
    <w:name w:val="heading 3"/>
    <w:basedOn w:val="Normal"/>
    <w:next w:val="Normal"/>
    <w:link w:val="Heading3Char"/>
    <w:qFormat/>
    <w:rsid w:val="008F2240"/>
    <w:pPr>
      <w:keepNext/>
      <w:outlineLvl w:val="2"/>
    </w:pPr>
    <w:rPr>
      <w:rFonts w:cs="Arial"/>
      <w:b/>
      <w:bCs/>
      <w:u w:val="single"/>
    </w:rPr>
  </w:style>
  <w:style w:type="paragraph" w:styleId="Heading4">
    <w:name w:val="heading 4"/>
    <w:basedOn w:val="Normal"/>
    <w:next w:val="Normal"/>
    <w:link w:val="Heading4Char"/>
    <w:qFormat/>
    <w:rsid w:val="008F2240"/>
    <w:pPr>
      <w:keepNext/>
      <w:outlineLvl w:val="3"/>
    </w:pPr>
    <w:rPr>
      <w:rFonts w:cs="Arial"/>
      <w:b/>
      <w:bCs/>
      <w:u w:val="single"/>
    </w:rPr>
  </w:style>
  <w:style w:type="paragraph" w:styleId="Heading5">
    <w:name w:val="heading 5"/>
    <w:basedOn w:val="Normal"/>
    <w:next w:val="Normal"/>
    <w:link w:val="Heading5Char"/>
    <w:qFormat/>
    <w:rsid w:val="008F2240"/>
    <w:pPr>
      <w:keepNext/>
      <w:outlineLvl w:val="4"/>
    </w:pPr>
    <w:rPr>
      <w:rFonts w:cs="Arial"/>
      <w:b/>
      <w:bCs/>
      <w:u w:val="single"/>
    </w:rPr>
  </w:style>
  <w:style w:type="paragraph" w:styleId="Heading6">
    <w:name w:val="heading 6"/>
    <w:basedOn w:val="Normal"/>
    <w:next w:val="Normal"/>
    <w:link w:val="Heading6Char"/>
    <w:qFormat/>
    <w:rsid w:val="008F2240"/>
    <w:pPr>
      <w:spacing w:before="240" w:after="60"/>
      <w:outlineLvl w:val="5"/>
    </w:pPr>
    <w:rPr>
      <w:b/>
      <w:bCs/>
      <w:szCs w:val="22"/>
    </w:rPr>
  </w:style>
  <w:style w:type="paragraph" w:styleId="Heading7">
    <w:name w:val="heading 7"/>
    <w:basedOn w:val="Normal"/>
    <w:next w:val="Normal"/>
    <w:link w:val="Heading7Char"/>
    <w:qFormat/>
    <w:rsid w:val="008F2240"/>
    <w:pPr>
      <w:keepNext/>
      <w:outlineLvl w:val="6"/>
    </w:pPr>
    <w:rPr>
      <w:rFonts w:cs="Arial"/>
      <w:b/>
      <w:bCs/>
      <w:u w:val="single"/>
    </w:rPr>
  </w:style>
  <w:style w:type="paragraph" w:styleId="Heading8">
    <w:name w:val="heading 8"/>
    <w:basedOn w:val="Normal"/>
    <w:next w:val="Normal"/>
    <w:link w:val="Heading8Char"/>
    <w:qFormat/>
    <w:rsid w:val="008F2240"/>
    <w:pPr>
      <w:spacing w:before="240" w:after="60"/>
      <w:outlineLvl w:val="7"/>
    </w:pPr>
    <w:rPr>
      <w:i/>
      <w:iCs/>
    </w:rPr>
  </w:style>
  <w:style w:type="paragraph" w:styleId="Heading9">
    <w:name w:val="heading 9"/>
    <w:basedOn w:val="Normal"/>
    <w:next w:val="Normal"/>
    <w:link w:val="Heading9Char"/>
    <w:qFormat/>
    <w:rsid w:val="008F2240"/>
    <w:pPr>
      <w:keepNext/>
      <w:outlineLvl w:val="8"/>
    </w:pPr>
    <w:rPr>
      <w:rFonts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A83"/>
    <w:pPr>
      <w:ind w:left="720"/>
      <w:contextualSpacing/>
    </w:pPr>
    <w:rPr>
      <w:szCs w:val="20"/>
    </w:rPr>
  </w:style>
  <w:style w:type="paragraph" w:styleId="Header">
    <w:name w:val="header"/>
    <w:basedOn w:val="Normal"/>
    <w:link w:val="HeaderChar"/>
    <w:uiPriority w:val="99"/>
    <w:pPr>
      <w:tabs>
        <w:tab w:val="left" w:pos="100"/>
        <w:tab w:val="center" w:pos="4320"/>
        <w:tab w:val="right" w:pos="9400"/>
      </w:tabs>
      <w:jc w:val="center"/>
    </w:pPr>
    <w:rPr>
      <w:rFonts w:cs="Arial"/>
      <w:b/>
      <w:noProof/>
    </w:rPr>
  </w:style>
  <w:style w:type="character" w:customStyle="1" w:styleId="HeaderChar">
    <w:name w:val="Header Char"/>
    <w:basedOn w:val="DefaultParagraphFont"/>
    <w:link w:val="Header"/>
    <w:uiPriority w:val="99"/>
    <w:rsid w:val="00A11A83"/>
    <w:rPr>
      <w:rFonts w:ascii="Calibri" w:hAnsi="Calibri" w:cs="Arial"/>
      <w:b/>
      <w:noProof/>
      <w:sz w:val="22"/>
      <w:szCs w:val="24"/>
      <w:lang w:eastAsia="en-US"/>
    </w:rPr>
  </w:style>
  <w:style w:type="paragraph" w:styleId="Footer">
    <w:name w:val="footer"/>
    <w:basedOn w:val="Normal"/>
    <w:link w:val="FooterChar"/>
    <w:uiPriority w:val="99"/>
    <w:pPr>
      <w:pBdr>
        <w:top w:val="single" w:sz="4" w:space="1" w:color="auto"/>
      </w:pBdr>
      <w:tabs>
        <w:tab w:val="center" w:pos="4320"/>
        <w:tab w:val="right" w:pos="9214"/>
      </w:tabs>
    </w:pPr>
    <w:rPr>
      <w:rFonts w:cs="Arial"/>
      <w:b/>
      <w:noProof/>
    </w:rPr>
  </w:style>
  <w:style w:type="character" w:customStyle="1" w:styleId="FooterChar">
    <w:name w:val="Footer Char"/>
    <w:basedOn w:val="DefaultParagraphFont"/>
    <w:link w:val="Footer"/>
    <w:uiPriority w:val="99"/>
    <w:rsid w:val="00A11A83"/>
    <w:rPr>
      <w:rFonts w:ascii="Calibri" w:hAnsi="Calibri" w:cs="Arial"/>
      <w:b/>
      <w:noProof/>
      <w:sz w:val="22"/>
      <w:szCs w:val="24"/>
      <w:lang w:eastAsia="en-US"/>
    </w:rPr>
  </w:style>
  <w:style w:type="character" w:styleId="PageNumber">
    <w:name w:val="page number"/>
    <w:basedOn w:val="DefaultParagraphFont"/>
    <w:unhideWhenUsed/>
    <w:rsid w:val="00511CB2"/>
  </w:style>
  <w:style w:type="table" w:styleId="TableGrid">
    <w:name w:val="Table Grid"/>
    <w:basedOn w:val="TableNormal"/>
    <w:rsid w:val="00B46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55D15"/>
    <w:rPr>
      <w:rFonts w:ascii="Calibri" w:hAnsi="Calibri"/>
      <w:b/>
      <w:color w:val="FFFFFF" w:themeColor="background1"/>
      <w:sz w:val="24"/>
      <w:szCs w:val="24"/>
      <w:shd w:val="clear" w:color="auto" w:fill="003266"/>
      <w:lang w:eastAsia="en-US"/>
    </w:rPr>
  </w:style>
  <w:style w:type="character" w:customStyle="1" w:styleId="Heading2Char">
    <w:name w:val="Heading 2 Char"/>
    <w:basedOn w:val="DefaultParagraphFont"/>
    <w:link w:val="Heading2"/>
    <w:rsid w:val="008F2240"/>
    <w:rPr>
      <w:rFonts w:ascii="Calibri" w:eastAsia="Times New Roman" w:hAnsi="Calibri" w:cs="Arial"/>
      <w:b/>
      <w:bCs/>
      <w:iCs/>
      <w:sz w:val="28"/>
      <w:szCs w:val="28"/>
    </w:rPr>
  </w:style>
  <w:style w:type="character" w:customStyle="1" w:styleId="Heading3Char">
    <w:name w:val="Heading 3 Char"/>
    <w:basedOn w:val="DefaultParagraphFont"/>
    <w:link w:val="Heading3"/>
    <w:rsid w:val="008F2240"/>
    <w:rPr>
      <w:rFonts w:ascii="Calibri" w:eastAsia="Times New Roman" w:hAnsi="Calibri" w:cs="Arial"/>
      <w:b/>
      <w:bCs/>
      <w:sz w:val="22"/>
      <w:u w:val="single"/>
    </w:rPr>
  </w:style>
  <w:style w:type="character" w:customStyle="1" w:styleId="Heading4Char">
    <w:name w:val="Heading 4 Char"/>
    <w:basedOn w:val="DefaultParagraphFont"/>
    <w:link w:val="Heading4"/>
    <w:rsid w:val="008F2240"/>
    <w:rPr>
      <w:rFonts w:ascii="Calibri" w:eastAsia="Times New Roman" w:hAnsi="Calibri" w:cs="Arial"/>
      <w:b/>
      <w:bCs/>
      <w:sz w:val="22"/>
      <w:u w:val="single"/>
    </w:rPr>
  </w:style>
  <w:style w:type="character" w:customStyle="1" w:styleId="Heading5Char">
    <w:name w:val="Heading 5 Char"/>
    <w:basedOn w:val="DefaultParagraphFont"/>
    <w:link w:val="Heading5"/>
    <w:rsid w:val="008F2240"/>
    <w:rPr>
      <w:rFonts w:ascii="Calibri" w:eastAsia="Times New Roman" w:hAnsi="Calibri" w:cs="Arial"/>
      <w:b/>
      <w:bCs/>
      <w:sz w:val="22"/>
      <w:u w:val="single"/>
    </w:rPr>
  </w:style>
  <w:style w:type="character" w:customStyle="1" w:styleId="Heading6Char">
    <w:name w:val="Heading 6 Char"/>
    <w:basedOn w:val="DefaultParagraphFont"/>
    <w:link w:val="Heading6"/>
    <w:rsid w:val="008F2240"/>
    <w:rPr>
      <w:rFonts w:ascii="Calibri" w:eastAsia="Times New Roman" w:hAnsi="Calibri" w:cs="Times New Roman"/>
      <w:b/>
      <w:bCs/>
      <w:sz w:val="22"/>
      <w:szCs w:val="22"/>
    </w:rPr>
  </w:style>
  <w:style w:type="character" w:customStyle="1" w:styleId="Heading7Char">
    <w:name w:val="Heading 7 Char"/>
    <w:basedOn w:val="DefaultParagraphFont"/>
    <w:link w:val="Heading7"/>
    <w:rsid w:val="008F2240"/>
    <w:rPr>
      <w:rFonts w:ascii="Calibri" w:eastAsia="Times New Roman" w:hAnsi="Calibri" w:cs="Arial"/>
      <w:b/>
      <w:bCs/>
      <w:sz w:val="22"/>
      <w:u w:val="single"/>
    </w:rPr>
  </w:style>
  <w:style w:type="character" w:customStyle="1" w:styleId="Heading8Char">
    <w:name w:val="Heading 8 Char"/>
    <w:basedOn w:val="DefaultParagraphFont"/>
    <w:link w:val="Heading8"/>
    <w:rsid w:val="008F2240"/>
    <w:rPr>
      <w:rFonts w:ascii="Calibri" w:eastAsia="Times New Roman" w:hAnsi="Calibri" w:cs="Times New Roman"/>
      <w:i/>
      <w:iCs/>
      <w:sz w:val="22"/>
    </w:rPr>
  </w:style>
  <w:style w:type="character" w:customStyle="1" w:styleId="Heading9Char">
    <w:name w:val="Heading 9 Char"/>
    <w:basedOn w:val="DefaultParagraphFont"/>
    <w:link w:val="Heading9"/>
    <w:rsid w:val="008F2240"/>
    <w:rPr>
      <w:rFonts w:ascii="Calibri" w:eastAsia="Times New Roman" w:hAnsi="Calibri" w:cs="Arial"/>
      <w:b/>
      <w:bCs/>
      <w:sz w:val="22"/>
      <w:u w:val="single"/>
    </w:rPr>
  </w:style>
  <w:style w:type="paragraph" w:customStyle="1" w:styleId="Recommendation">
    <w:name w:val="Recommendation"/>
    <w:basedOn w:val="Normal"/>
    <w:rsid w:val="008F2240"/>
    <w:pPr>
      <w:numPr>
        <w:numId w:val="1"/>
      </w:numPr>
      <w:spacing w:after="120"/>
    </w:pPr>
  </w:style>
  <w:style w:type="paragraph" w:styleId="BodyText">
    <w:name w:val="Body Text"/>
    <w:basedOn w:val="Normal"/>
    <w:link w:val="BodyTextChar"/>
    <w:rsid w:val="008F2240"/>
    <w:pPr>
      <w:spacing w:line="260" w:lineRule="exact"/>
      <w:ind w:left="1134"/>
    </w:pPr>
  </w:style>
  <w:style w:type="character" w:customStyle="1" w:styleId="BodyTextChar">
    <w:name w:val="Body Text Char"/>
    <w:basedOn w:val="DefaultParagraphFont"/>
    <w:link w:val="BodyText"/>
    <w:rsid w:val="008F2240"/>
    <w:rPr>
      <w:rFonts w:ascii="Calibri" w:eastAsia="Times New Roman" w:hAnsi="Calibri" w:cs="Times New Roman"/>
      <w:sz w:val="22"/>
    </w:rPr>
  </w:style>
  <w:style w:type="paragraph" w:styleId="BodyTextIndent3">
    <w:name w:val="Body Text Indent 3"/>
    <w:basedOn w:val="Normal"/>
    <w:link w:val="BodyTextIndent3Char"/>
    <w:rsid w:val="008F2240"/>
    <w:pPr>
      <w:spacing w:after="120"/>
      <w:ind w:left="283"/>
    </w:pPr>
    <w:rPr>
      <w:sz w:val="16"/>
      <w:szCs w:val="16"/>
      <w:lang w:val="en-GB"/>
    </w:rPr>
  </w:style>
  <w:style w:type="character" w:customStyle="1" w:styleId="BodyTextIndent3Char">
    <w:name w:val="Body Text Indent 3 Char"/>
    <w:basedOn w:val="DefaultParagraphFont"/>
    <w:link w:val="BodyTextIndent3"/>
    <w:rsid w:val="008F2240"/>
    <w:rPr>
      <w:rFonts w:ascii="Calibri" w:eastAsia="Times New Roman" w:hAnsi="Calibri" w:cs="Times New Roman"/>
      <w:sz w:val="16"/>
      <w:szCs w:val="16"/>
      <w:lang w:val="en-GB"/>
    </w:rPr>
  </w:style>
  <w:style w:type="paragraph" w:customStyle="1" w:styleId="ICTOC3">
    <w:name w:val="IC_TOC_3"/>
    <w:basedOn w:val="Normal"/>
    <w:rsid w:val="008F2240"/>
    <w:rPr>
      <w:b/>
      <w:bCs/>
      <w:caps/>
      <w:szCs w:val="22"/>
      <w:lang w:val="en-GB"/>
    </w:rPr>
  </w:style>
  <w:style w:type="paragraph" w:customStyle="1" w:styleId="StyleCentered">
    <w:name w:val="Style Centered"/>
    <w:basedOn w:val="Normal"/>
    <w:rsid w:val="008F2240"/>
    <w:pPr>
      <w:jc w:val="center"/>
    </w:pPr>
    <w:rPr>
      <w:szCs w:val="20"/>
    </w:rPr>
  </w:style>
  <w:style w:type="table" w:customStyle="1" w:styleId="TableGrid1">
    <w:name w:val="Table Grid1"/>
    <w:basedOn w:val="TableNormal"/>
    <w:next w:val="TableGrid"/>
    <w:rsid w:val="008F2240"/>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8F2240"/>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8F2240"/>
    <w:rPr>
      <w:rFonts w:ascii="Tahoma" w:hAnsi="Tahoma" w:cs="Tahoma"/>
      <w:sz w:val="16"/>
      <w:szCs w:val="16"/>
    </w:rPr>
  </w:style>
  <w:style w:type="character" w:customStyle="1" w:styleId="BalloonTextChar">
    <w:name w:val="Balloon Text Char"/>
    <w:basedOn w:val="DefaultParagraphFont"/>
    <w:link w:val="BalloonText"/>
    <w:rsid w:val="008F2240"/>
    <w:rPr>
      <w:rFonts w:ascii="Tahoma" w:eastAsia="Times New Roman" w:hAnsi="Tahoma" w:cs="Tahoma"/>
      <w:sz w:val="16"/>
      <w:szCs w:val="16"/>
    </w:rPr>
  </w:style>
  <w:style w:type="table" w:styleId="GridTable6Colorful-Accent5">
    <w:name w:val="Grid Table 6 Colorful Accent 5"/>
    <w:basedOn w:val="TableNormal"/>
    <w:uiPriority w:val="51"/>
    <w:rsid w:val="008F224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8F224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1">
    <w:name w:val="Grid Table 1 Light Accent 1"/>
    <w:basedOn w:val="TableNormal"/>
    <w:uiPriority w:val="46"/>
    <w:rsid w:val="008F2240"/>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7954CB"/>
  </w:style>
  <w:style w:type="paragraph" w:customStyle="1" w:styleId="Placeholder">
    <w:name w:val="Placeholder"/>
    <w:basedOn w:val="Normal"/>
    <w:link w:val="PlaceholderChar"/>
    <w:qFormat/>
    <w:rsid w:val="00A2604E"/>
    <w:rPr>
      <w:i/>
      <w:iCs/>
      <w:color w:val="808080" w:themeColor="background1" w:themeShade="80"/>
      <w:sz w:val="16"/>
      <w:szCs w:val="16"/>
    </w:rPr>
  </w:style>
  <w:style w:type="character" w:customStyle="1" w:styleId="PlaceholderChar">
    <w:name w:val="Placeholder Char"/>
    <w:basedOn w:val="DefaultParagraphFont"/>
    <w:link w:val="Placeholder"/>
    <w:rsid w:val="00A2604E"/>
    <w:rPr>
      <w:rFonts w:ascii="Calibri" w:hAnsi="Calibri"/>
      <w:i/>
      <w:iCs/>
      <w:color w:val="808080" w:themeColor="background1" w:themeShade="80"/>
      <w:sz w:val="16"/>
      <w:szCs w:val="16"/>
      <w:lang w:eastAsia="en-US"/>
    </w:rPr>
  </w:style>
  <w:style w:type="paragraph" w:styleId="TOC1">
    <w:name w:val="toc 1"/>
    <w:basedOn w:val="Normal"/>
    <w:next w:val="Normal"/>
    <w:autoRedefine/>
    <w:uiPriority w:val="39"/>
    <w:rsid w:val="000F3DF7"/>
    <w:pPr>
      <w:tabs>
        <w:tab w:val="left" w:pos="340"/>
        <w:tab w:val="right" w:leader="dot" w:pos="9014"/>
      </w:tabs>
      <w:spacing w:after="100" w:line="360" w:lineRule="auto"/>
      <w:ind w:left="340" w:hanging="340"/>
    </w:pPr>
    <w:rPr>
      <w:rFonts w:eastAsia="Calibri" w:cs="Calibri"/>
      <w:color w:val="000000"/>
      <w:sz w:val="26"/>
    </w:rPr>
  </w:style>
  <w:style w:type="character" w:styleId="Hyperlink">
    <w:name w:val="Hyperlink"/>
    <w:basedOn w:val="DefaultParagraphFont"/>
    <w:uiPriority w:val="99"/>
    <w:rsid w:val="005832BD"/>
    <w:rPr>
      <w:color w:val="0563C1"/>
      <w:u w:val="single"/>
    </w:rPr>
  </w:style>
  <w:style w:type="paragraph" w:styleId="TOC2">
    <w:name w:val="toc 2"/>
    <w:basedOn w:val="Normal"/>
    <w:next w:val="Normal"/>
    <w:autoRedefine/>
    <w:uiPriority w:val="39"/>
    <w:rsid w:val="000F3DF7"/>
    <w:pPr>
      <w:tabs>
        <w:tab w:val="left" w:pos="800"/>
        <w:tab w:val="right" w:leader="dot" w:pos="9014"/>
      </w:tabs>
      <w:spacing w:after="100" w:line="360" w:lineRule="auto"/>
      <w:ind w:left="800" w:hanging="500"/>
    </w:pPr>
    <w:rPr>
      <w:rFonts w:eastAsia="Calibri" w:cs="Calibri"/>
      <w:color w:val="000000"/>
    </w:rPr>
  </w:style>
  <w:style w:type="paragraph" w:customStyle="1" w:styleId="Normal0">
    <w:name w:val="[Normal]"/>
    <w:basedOn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pPr>
    <w:rPr>
      <w:rFonts w:ascii="Arial" w:eastAsia="Arial" w:hAnsi="Arial" w:cs="Arial"/>
      <w:sz w:val="20"/>
      <w:szCs w:val="20"/>
      <w:lang w:val="en-NZ" w:eastAsia="en-NZ" w:bidi="en-NZ"/>
    </w:rPr>
  </w:style>
  <w:style w:type="paragraph" w:customStyle="1" w:styleId="paragraph">
    <w:name w:val="paragraph"/>
    <w:basedOn w:val="Normal"/>
    <w:qFormat/>
    <w:pPr>
      <w:spacing w:before="100" w:after="100" w:line="240" w:lineRule="auto"/>
    </w:pPr>
    <w:rPr>
      <w:rFonts w:eastAsia="Calibri" w:cs="Calibri"/>
      <w:sz w:val="22"/>
      <w:szCs w:val="22"/>
      <w:lang w:eastAsia="en-AU" w:bidi="en-AU"/>
    </w:rPr>
  </w:style>
  <w:style w:type="paragraph" w:customStyle="1" w:styleId="BODY">
    <w:name w:val="BODY"/>
    <w:basedOn w:val="Normal0"/>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4"/>
      <w:szCs w:val="24"/>
    </w:rPr>
  </w:style>
  <w:style w:type="paragraph" w:styleId="TOC3">
    <w:name w:val="toc 3"/>
    <w:basedOn w:val="Normal"/>
    <w:next w:val="Normal"/>
    <w:autoRedefine/>
    <w:uiPriority w:val="39"/>
    <w:rsid w:val="000F3DF7"/>
    <w:pPr>
      <w:tabs>
        <w:tab w:val="left" w:pos="1160"/>
        <w:tab w:val="right" w:leader="dot" w:pos="9014"/>
      </w:tabs>
      <w:spacing w:after="100" w:line="360" w:lineRule="auto"/>
      <w:ind w:left="1160" w:hanging="560"/>
    </w:pPr>
    <w:rPr>
      <w:rFonts w:eastAsia="Calibri" w:cs="Calibri"/>
      <w:color w:val="000000"/>
    </w:rPr>
  </w:style>
  <w:style w:type="paragraph" w:styleId="NormalWeb">
    <w:name w:val="Normal (Web)"/>
    <w:basedOn w:val="Normal"/>
    <w:qFormat/>
    <w:pPr>
      <w:spacing w:before="100" w:after="100" w:line="240" w:lineRule="auto"/>
    </w:pPr>
    <w:rPr>
      <w:rFonts w:ascii="Times New Roman" w:hAnsi="Times New Roman"/>
      <w:lang w:eastAsia="en-AU" w:bidi="en-AU"/>
    </w:rPr>
  </w:style>
  <w:style w:type="paragraph" w:styleId="TOC4">
    <w:name w:val="toc 4"/>
    <w:basedOn w:val="Normal"/>
    <w:next w:val="Normal"/>
    <w:autoRedefine/>
    <w:uiPriority w:val="39"/>
    <w:rsid w:val="000F3DF7"/>
    <w:pPr>
      <w:tabs>
        <w:tab w:val="left" w:pos="720"/>
        <w:tab w:val="right" w:leader="dot" w:pos="9014"/>
      </w:tabs>
      <w:spacing w:after="100" w:line="360" w:lineRule="auto"/>
      <w:ind w:left="720"/>
    </w:pPr>
    <w:rPr>
      <w:rFonts w:eastAsia="Calibri" w:cs="Calibri"/>
      <w:color w:val="000000"/>
    </w:rPr>
  </w:style>
  <w:style w:type="paragraph" w:styleId="TOC5">
    <w:name w:val="toc 5"/>
    <w:basedOn w:val="Normal"/>
    <w:next w:val="Normal"/>
    <w:autoRedefine/>
    <w:uiPriority w:val="39"/>
    <w:rsid w:val="000F3DF7"/>
    <w:pPr>
      <w:tabs>
        <w:tab w:val="left" w:pos="960"/>
        <w:tab w:val="right" w:leader="dot" w:pos="9014"/>
      </w:tabs>
      <w:spacing w:after="100" w:line="360" w:lineRule="auto"/>
      <w:ind w:left="960"/>
    </w:pPr>
    <w:rPr>
      <w:rFonts w:eastAsia="Calibri" w:cs="Calibri"/>
      <w:color w:val="000000"/>
    </w:rPr>
  </w:style>
  <w:style w:type="character" w:styleId="UnresolvedMention">
    <w:name w:val="Unresolved Mention"/>
    <w:basedOn w:val="DefaultParagraphFont"/>
    <w:uiPriority w:val="99"/>
    <w:semiHidden/>
    <w:unhideWhenUsed/>
    <w:rsid w:val="009520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portal2.docassembler.com.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portal2.docassembler.com.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portal2.docassembler.com.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2B4375B7CC3C40A226C1670C28232301005A91784313E184499AA864FB163A1484" ma:contentTypeVersion="40" ma:contentTypeDescription="Document associated with a meeting." ma:contentTypeScope="" ma:versionID="09cd29a4a8bc8f697446316bc00288ca">
  <xsd:schema xmlns:xsd="http://www.w3.org/2001/XMLSchema" xmlns:xs="http://www.w3.org/2001/XMLSchema" xmlns:p="http://schemas.microsoft.com/office/2006/metadata/properties" xmlns:ns1="http://schemas.microsoft.com/sharepoint/v3" xmlns:ns2="b5ab500d-7bfe-40cf-9816-28aa26f562a5" xmlns:ns3="http://schemas.microsoft.com/sharepoint/v3/fields" xmlns:ns4="b348f65f-5825-4daf-b519-e2376c4cf5d1" xmlns:ns5="98c2946c-5f40-431e-9444-e4847d27304d" targetNamespace="http://schemas.microsoft.com/office/2006/metadata/properties" ma:root="true" ma:fieldsID="f8b5c3ddb8f6379ccb1621c5750a8372" ns1:_="" ns2:_="" ns3:_="" ns4:_="" ns5:_="">
    <xsd:import namespace="http://schemas.microsoft.com/sharepoint/v3"/>
    <xsd:import namespace="b5ab500d-7bfe-40cf-9816-28aa26f562a5"/>
    <xsd:import namespace="http://schemas.microsoft.com/sharepoint/v3/fields"/>
    <xsd:import namespace="b348f65f-5825-4daf-b519-e2376c4cf5d1"/>
    <xsd:import namespace="98c2946c-5f40-431e-9444-e4847d27304d"/>
    <xsd:element name="properties">
      <xsd:complexType>
        <xsd:sequence>
          <xsd:element name="documentManagement">
            <xsd:complexType>
              <xsd:all>
                <xsd:element ref="ns2:InfoType" minOccurs="0"/>
                <xsd:element ref="ns2:DocumentDate" minOccurs="0"/>
                <xsd:element ref="ns2:Circulated" minOccurs="0"/>
                <xsd:element ref="ns3:_Status" minOccurs="0"/>
                <xsd:element ref="ns2:EventName" minOccurs="0"/>
                <xsd:element ref="ns2:MeetingDate" minOccurs="0"/>
                <xsd:element ref="ns1:StartDate" minOccurs="0"/>
                <xsd:element ref="ns2:FinishDate" minOccurs="0"/>
                <xsd:element ref="ns2:EventType1" minOccurs="0"/>
                <xsd:element ref="ns1:ol_EventAddress" minOccurs="0"/>
                <xsd:element ref="ns2:Year" minOccurs="0"/>
                <xsd:element ref="ns2:f1f847bb6e9046808becf7e197cf096a" minOccurs="0"/>
                <xsd:element ref="ns2:TaxCatchAll" minOccurs="0"/>
                <xsd:element ref="ns2:TaxCatchAllLabel" minOccurs="0"/>
                <xsd:element ref="ns4:_dlc_DocId" minOccurs="0"/>
                <xsd:element ref="ns4:_dlc_DocIdUrl" minOccurs="0"/>
                <xsd:element ref="ns4:_dlc_DocIdPersistId" minOccurs="0"/>
                <xsd:element ref="ns5:MediaServiceMetadata" minOccurs="0"/>
                <xsd:element ref="ns5:MediaServiceFastMetadata" minOccurs="0"/>
                <xsd:element ref="ns5:MediaServiceSearchProperties" minOccurs="0"/>
                <xsd:element ref="ns4:i0f84bba906045b4af568ee102a52dcb" minOccurs="0"/>
                <xsd:element ref="ns5:MediaServiceObjectDetectorVersions" minOccurs="0"/>
                <xsd:element ref="ns5:MediaLengthInSeconds" minOccurs="0"/>
                <xsd:element ref="ns4:SharedWithUsers" minOccurs="0"/>
                <xsd:element ref="ns4:SharedWithDetails" minOccurs="0"/>
                <xsd:element ref="ns5:MediaServiceGenerationTime" minOccurs="0"/>
                <xsd:element ref="ns5:MediaServiceEventHashCode" minOccurs="0"/>
                <xsd:element ref="ns5:MediaServiceDateTaken" minOccurs="0"/>
                <xsd:element ref="ns5:lcf76f155ced4ddcb4097134ff3c332f" minOccurs="0"/>
                <xsd:element ref="ns5:MediaServiceOCR" minOccurs="0"/>
                <xsd:element ref="ns5:MediaServiceLocation"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8" nillable="true" ma:displayName="Start Date" ma:default="[today]" ma:format="DateOnly" ma:hidden="true" ma:internalName="StartDate" ma:readOnly="false">
      <xsd:simpleType>
        <xsd:restriction base="dms:DateTime"/>
      </xsd:simpleType>
    </xsd:element>
    <xsd:element name="ol_EventAddress" ma:index="11" nillable="true" ma:displayName="Event Address" ma:hidden="true" ma:internalName="ol_EventAddres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ab500d-7bfe-40cf-9816-28aa26f562a5" elementFormDefault="qualified">
    <xsd:import namespace="http://schemas.microsoft.com/office/2006/documentManagement/types"/>
    <xsd:import namespace="http://schemas.microsoft.com/office/infopath/2007/PartnerControls"/>
    <xsd:element name="InfoType" ma:index="2" nillable="true" ma:displayName="Info Type" ma:default="Agenda" ma:description="Information type" ma:format="RadioButtons" ma:hidden="true" ma:internalName="InfoType" ma:readOnly="false">
      <xsd:simpleType>
        <xsd:restriction base="dms:Choice">
          <xsd:enumeration value="Agenda"/>
          <xsd:enumeration value="Minutes"/>
          <xsd:enumeration value="Running Sheet"/>
          <xsd:enumeration value="Petition"/>
          <xsd:enumeration value="Petition - Returning"/>
          <xsd:enumeration value="Petition - Tabled"/>
          <xsd:enumeration value="Public Questions"/>
          <xsd:enumeration value="Slides"/>
          <xsd:enumeration value="Notice of Motion"/>
          <xsd:enumeration value="Forward Plan"/>
          <xsd:enumeration value="Other/General"/>
        </xsd:restriction>
      </xsd:simpleType>
    </xsd:element>
    <xsd:element name="DocumentDate" ma:index="3" nillable="true" ma:displayName="Document Date" ma:format="DateOnly" ma:internalName="DocumentDate">
      <xsd:simpleType>
        <xsd:restriction base="dms:DateTime"/>
      </xsd:simpleType>
    </xsd:element>
    <xsd:element name="Circulated" ma:index="4" nillable="true" ma:displayName="Circulated" ma:format="DateOnly" ma:internalName="Circulated">
      <xsd:simpleType>
        <xsd:restriction base="dms:DateTime"/>
      </xsd:simpleType>
    </xsd:element>
    <xsd:element name="EventName" ma:index="6" nillable="true" ma:displayName="Event Name" ma:hidden="true" ma:internalName="EventName" ma:readOnly="false">
      <xsd:simpleType>
        <xsd:restriction base="dms:Text">
          <xsd:maxLength value="255"/>
        </xsd:restriction>
      </xsd:simpleType>
    </xsd:element>
    <xsd:element name="MeetingDate" ma:index="7" nillable="true" ma:displayName="Meeting Date" ma:format="DateOnly" ma:hidden="true" ma:indexed="true" ma:internalName="MeetingDate">
      <xsd:simpleType>
        <xsd:restriction base="dms:DateTime"/>
      </xsd:simpleType>
    </xsd:element>
    <xsd:element name="FinishDate" ma:index="9" nillable="true" ma:displayName="Finish Date" ma:format="DateOnly" ma:hidden="true" ma:internalName="FinishDate" ma:readOnly="false">
      <xsd:simpleType>
        <xsd:restriction base="dms:DateTime"/>
      </xsd:simpleType>
    </xsd:element>
    <xsd:element name="EventType1" ma:index="10" nillable="true" ma:displayName="Meeting Type" ma:default="Council Meeting" ma:format="RadioButtons" ma:hidden="true" ma:internalName="EventType1">
      <xsd:simpleType>
        <xsd:restriction base="dms:Choice">
          <xsd:enumeration value="Advisory Committee"/>
          <xsd:enumeration value="Audit &amp; Risk Committee"/>
          <xsd:enumeration value="CEMAC"/>
          <xsd:enumeration value="Council Briefing"/>
          <xsd:enumeration value="Council Meeting"/>
          <xsd:enumeration value="Digital Steering Committee"/>
          <xsd:enumeration value="ELT"/>
          <xsd:enumeration value="Epping Cemetery Trust"/>
          <xsd:enumeration value="Naming Committee"/>
          <xsd:enumeration value="Youth Council"/>
        </xsd:restriction>
      </xsd:simpleType>
    </xsd:element>
    <xsd:element name="Year" ma:index="13" nillable="true" ma:displayName="YearTEXT" ma:hidden="true" ma:internalName="Year">
      <xsd:simpleType>
        <xsd:restriction base="dms:Text">
          <xsd:maxLength value="4"/>
        </xsd:restriction>
      </xsd:simpleType>
    </xsd:element>
    <xsd:element name="f1f847bb6e9046808becf7e197cf096a" ma:index="16" nillable="true" ma:taxonomy="true" ma:internalName="f1f847bb6e9046808becf7e197cf096a" ma:taxonomyFieldName="FinancialYear" ma:displayName="Financial Year" ma:readOnly="false" ma:default="4;#[N/A]|dd2f88cc-312b-4cb2-a7ea-fdba864b80a1" ma:fieldId="{f1f847bb-6e90-4680-8bec-f7e197cf096a}" ma:sspId="df0da9af-39e6-461a-ae38-00e505ac4b4c" ma:termSetId="d45391aa-57a3-4bb5-8295-69e1a21e4845"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04de6fe5-9940-41a8-8a33-f1c211e3b763}" ma:internalName="TaxCatchAll" ma:showField="CatchAllData" ma:web="b348f65f-5825-4daf-b519-e2376c4cf5d1">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04de6fe5-9940-41a8-8a33-f1c211e3b763}" ma:internalName="TaxCatchAllLabel" ma:readOnly="true" ma:showField="CatchAllDataLabel" ma:web="b348f65f-5825-4daf-b519-e2376c4cf5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5" nillable="true" ma:displayName="Status" ma:default="[N/A]" ma:format="Dropdown" ma:internalName="_Status">
      <xsd:simpleType>
        <xsd:union memberTypes="dms:Text">
          <xsd:simpleType>
            <xsd:restriction base="dms:Choice">
              <xsd:enumeration value="[N/A]"/>
              <xsd:enumeration value="Not Started"/>
              <xsd:enumeration value="Draft"/>
              <xsd:enumeration value="Reviewed"/>
              <xsd:enumeration value="Scheduled"/>
              <xsd:enumeration value="Approved"/>
              <xsd:enumeration value="Published"/>
              <xsd:enumeration value="Final"/>
              <xsd:enumeration value="Deprecated"/>
              <xsd:enumeration value="Superceded"/>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b348f65f-5825-4daf-b519-e2376c4cf5d1"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i0f84bba906045b4af568ee102a52dcb" ma:index="30" nillable="true" ma:taxonomy="true" ma:internalName="i0f84bba906045b4af568ee102a52dcb" ma:taxonomyFieldName="RevIMBCS" ma:displayName="BCS" ma:indexed="true" ma:default="94;#Operational Activities|f4a3d0f7-1fe3-46cb-aee3-32261ac21388" ma:fieldId="{20f84bba-9060-45b4-af56-8ee102a52dcb}" ma:sspId="df0da9af-39e6-461a-ae38-00e505ac4b4c" ma:termSetId="71c3a959-f331-42aa-af14-25d5e89fe4ec" ma:anchorId="48d55849-5e2a-4429-922d-3d70f4348a2f"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c2946c-5f40-431e-9444-e4847d27304d"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dexed="true" ma:internalName="MediaServiceDateTake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f0da9af-39e6-461a-ae38-00e505ac4b4c"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element name="MediaServiceLocation" ma:index="41" nillable="true" ma:displayName="Location" ma:indexed="true" ma:internalName="MediaServiceLocation" ma:readOnly="true">
      <xsd:simpleType>
        <xsd:restriction base="dms:Text"/>
      </xsd:simpleType>
    </xsd:element>
    <xsd:element name="MediaServiceBillingMetadata" ma:index="4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f0da9af-39e6-461a-ae38-00e505ac4b4c" ContentTypeId="0x010100572B4375B7CC3C40A226C1670C282323"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b348f65f-5825-4daf-b519-e2376c4cf5d1">CD5SPJVDT3VD-1337855396-7215</_dlc_DocId>
    <_dlc_DocIdUrl xmlns="b348f65f-5825-4daf-b519-e2376c4cf5d1">
      <Url>https://whittlesea.sharepoint.com/sites/act_corpmgmt_exec/_layouts/15/DocIdRedir.aspx?ID=CD5SPJVDT3VD-1337855396-7215</Url>
      <Description>CD5SPJVDT3VD-1337855396-7215</Description>
    </_dlc_DocIdUrl>
    <i0f84bba906045b4af568ee102a52dcb xmlns="b348f65f-5825-4daf-b519-e2376c4cf5d1">
      <Terms xmlns="http://schemas.microsoft.com/office/infopath/2007/PartnerControls">
        <TermInfo xmlns="http://schemas.microsoft.com/office/infopath/2007/PartnerControls">
          <TermName xmlns="http://schemas.microsoft.com/office/infopath/2007/PartnerControls">Operational Activities</TermName>
          <TermId xmlns="http://schemas.microsoft.com/office/infopath/2007/PartnerControls">961bb2ef-e4c7-4564-9d05-2d8434dd7e06</TermId>
        </TermInfo>
      </Terms>
    </i0f84bba906045b4af568ee102a52dcb>
    <TaxCatchAll xmlns="b5ab500d-7bfe-40cf-9816-28aa26f562a5">
      <Value>4</Value>
      <Value>75</Value>
    </TaxCatchAll>
    <InfoType xmlns="b5ab500d-7bfe-40cf-9816-28aa26f562a5">Agenda</InfoType>
    <FinishDate xmlns="b5ab500d-7bfe-40cf-9816-28aa26f562a5" xsi:nil="true"/>
    <f1f847bb6e9046808becf7e197cf096a xmlns="b5ab500d-7bfe-40cf-9816-28aa26f562a5">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dd2f88cc-312b-4cb2-a7ea-fdba864b80a1</TermId>
        </TermInfo>
      </Terms>
    </f1f847bb6e9046808becf7e197cf096a>
    <ol_EventAddress xmlns="http://schemas.microsoft.com/sharepoint/v3" xsi:nil="true"/>
    <DocumentDate xmlns="b5ab500d-7bfe-40cf-9816-28aa26f562a5" xsi:nil="true"/>
    <Circulated xmlns="b5ab500d-7bfe-40cf-9816-28aa26f562a5" xsi:nil="true"/>
    <EventName xmlns="b5ab500d-7bfe-40cf-9816-28aa26f562a5" xsi:nil="true"/>
    <_Status xmlns="http://schemas.microsoft.com/sharepoint/v3/fields">[N/A]</_Status>
    <EventType1 xmlns="b5ab500d-7bfe-40cf-9816-28aa26f562a5">Council Meeting</EventType1>
    <StartDate xmlns="http://schemas.microsoft.com/sharepoint/v3">2025-12-19T00:38:33+00:00</StartDate>
    <MeetingDate xmlns="b5ab500d-7bfe-40cf-9816-28aa26f562a5" xsi:nil="true"/>
    <lcf76f155ced4ddcb4097134ff3c332f xmlns="98c2946c-5f40-431e-9444-e4847d27304d">
      <Terms xmlns="http://schemas.microsoft.com/office/infopath/2007/PartnerControls"/>
    </lcf76f155ced4ddcb4097134ff3c332f>
    <Year xmlns="b5ab500d-7bfe-40cf-9816-28aa26f562a5"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BF6712F-022C-4C70-B0A8-60C19D0D9200}">
  <ds:schemaRefs>
    <ds:schemaRef ds:uri="http://schemas.microsoft.com/sharepoint/v3/contenttype/forms"/>
  </ds:schemaRefs>
</ds:datastoreItem>
</file>

<file path=customXml/itemProps2.xml><?xml version="1.0" encoding="utf-8"?>
<ds:datastoreItem xmlns:ds="http://schemas.openxmlformats.org/officeDocument/2006/customXml" ds:itemID="{D80F4DE2-BBEB-4216-B8E9-9E180AB44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ab500d-7bfe-40cf-9816-28aa26f562a5"/>
    <ds:schemaRef ds:uri="http://schemas.microsoft.com/sharepoint/v3/fields"/>
    <ds:schemaRef ds:uri="b348f65f-5825-4daf-b519-e2376c4cf5d1"/>
    <ds:schemaRef ds:uri="98c2946c-5f40-431e-9444-e4847d273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720DBC-6392-4EC8-B83F-1A750A874518}">
  <ds:schemaRefs>
    <ds:schemaRef ds:uri="http://schemas.openxmlformats.org/officeDocument/2006/bibliography"/>
  </ds:schemaRefs>
</ds:datastoreItem>
</file>

<file path=customXml/itemProps4.xml><?xml version="1.0" encoding="utf-8"?>
<ds:datastoreItem xmlns:ds="http://schemas.openxmlformats.org/officeDocument/2006/customXml" ds:itemID="{2A677A50-FF57-40E0-B814-666753512E24}">
  <ds:schemaRefs>
    <ds:schemaRef ds:uri="Microsoft.SharePoint.Taxonomy.ContentTypeSync"/>
  </ds:schemaRefs>
</ds:datastoreItem>
</file>

<file path=customXml/itemProps5.xml><?xml version="1.0" encoding="utf-8"?>
<ds:datastoreItem xmlns:ds="http://schemas.openxmlformats.org/officeDocument/2006/customXml" ds:itemID="{0C8B7440-797A-4B42-A73D-44DBDAD11045}">
  <ds:schemaRefs>
    <ds:schemaRef ds:uri="http://schemas.microsoft.com/office/2006/metadata/properties"/>
    <ds:schemaRef ds:uri="http://schemas.microsoft.com/office/infopath/2007/PartnerControls"/>
    <ds:schemaRef ds:uri="b348f65f-5825-4daf-b519-e2376c4cf5d1"/>
    <ds:schemaRef ds:uri="b5ab500d-7bfe-40cf-9816-28aa26f562a5"/>
    <ds:schemaRef ds:uri="http://schemas.microsoft.com/sharepoint/v3"/>
    <ds:schemaRef ds:uri="http://schemas.microsoft.com/sharepoint/v3/fields"/>
    <ds:schemaRef ds:uri="98c2946c-5f40-431e-9444-e4847d27304d"/>
  </ds:schemaRefs>
</ds:datastoreItem>
</file>

<file path=customXml/itemProps6.xml><?xml version="1.0" encoding="utf-8"?>
<ds:datastoreItem xmlns:ds="http://schemas.openxmlformats.org/officeDocument/2006/customXml" ds:itemID="{E42CC03C-D2C1-4D5B-A5A6-8753AB885E3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64</Pages>
  <Words>14201</Words>
  <Characters>77178</Characters>
  <Application>Microsoft Office Word</Application>
  <DocSecurity>0</DocSecurity>
  <Lines>2351</Lines>
  <Paragraphs>1414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Smith</dc:creator>
  <cp:keywords/>
  <cp:lastModifiedBy>Daniela Simundza</cp:lastModifiedBy>
  <cp:revision>367</cp:revision>
  <dcterms:created xsi:type="dcterms:W3CDTF">2025-12-22T23:38:00Z</dcterms:created>
  <dcterms:modified xsi:type="dcterms:W3CDTF">2025-12-24T00:05:00Z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MBCS">
    <vt:lpwstr>75;#Operational Activities|961bb2ef-e4c7-4564-9d05-2d8434dd7e06</vt:lpwstr>
  </property>
  <property fmtid="{D5CDD505-2E9C-101B-9397-08002B2CF9AE}" pid="3" name="ContentTypeId">
    <vt:lpwstr>0x010100572B4375B7CC3C40A226C1670C28232301005A91784313E184499AA864FB163A1484</vt:lpwstr>
  </property>
  <property fmtid="{D5CDD505-2E9C-101B-9397-08002B2CF9AE}" pid="4" name="_dlc_DocIdItemGuid">
    <vt:lpwstr>47c0b5fd-4d17-4b2b-b70a-435fcc3ece5b</vt:lpwstr>
  </property>
  <property fmtid="{D5CDD505-2E9C-101B-9397-08002B2CF9AE}" pid="5" name="MediaServiceImageTags">
    <vt:lpwstr/>
  </property>
  <property fmtid="{D5CDD505-2E9C-101B-9397-08002B2CF9AE}" pid="6" name="FinancialYear">
    <vt:lpwstr>4;#[N/A]|dd2f88cc-312b-4cb2-a7ea-fdba864b80a1</vt:lpwstr>
  </property>
  <property fmtid="{D5CDD505-2E9C-101B-9397-08002B2CF9AE}" pid="7" name="docLang">
    <vt:lpwstr>en</vt:lpwstr>
  </property>
</Properties>
</file>