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1678" w14:textId="77777777" w:rsidR="000513B6" w:rsidRPr="000B1414" w:rsidRDefault="00000000"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7FB7ADEE" wp14:editId="48527908">
            <wp:simplePos x="0" y="0"/>
            <wp:positionH relativeFrom="margin">
              <wp:posOffset>0</wp:posOffset>
            </wp:positionH>
            <wp:positionV relativeFrom="paragraph">
              <wp:posOffset>-514350</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3113D5D5" w14:textId="77777777" w:rsidR="000513B6" w:rsidRPr="000B1414" w:rsidRDefault="000513B6" w:rsidP="000513B6">
      <w:pPr>
        <w:ind w:left="1701"/>
        <w:rPr>
          <w:rFonts w:asciiTheme="minorHAnsi" w:hAnsiTheme="minorHAnsi" w:cstheme="minorHAnsi"/>
          <w:color w:val="FFFFFF" w:themeColor="background1"/>
        </w:rPr>
      </w:pPr>
    </w:p>
    <w:p w14:paraId="60FF16DB" w14:textId="77777777" w:rsidR="000513B6" w:rsidRPr="000B1414" w:rsidRDefault="000513B6" w:rsidP="000513B6">
      <w:pPr>
        <w:ind w:left="1701"/>
        <w:rPr>
          <w:rFonts w:asciiTheme="minorHAnsi" w:hAnsiTheme="minorHAnsi" w:cstheme="minorHAnsi"/>
          <w:color w:val="FFFFFF" w:themeColor="background1"/>
        </w:rPr>
      </w:pPr>
    </w:p>
    <w:p w14:paraId="351CBE87" w14:textId="77777777" w:rsidR="000513B6" w:rsidRPr="000B1414" w:rsidRDefault="000513B6" w:rsidP="000513B6">
      <w:pPr>
        <w:ind w:left="1701"/>
        <w:rPr>
          <w:rFonts w:asciiTheme="minorHAnsi" w:hAnsiTheme="minorHAnsi" w:cstheme="minorHAnsi"/>
          <w:color w:val="FFFFFF" w:themeColor="background1"/>
        </w:rPr>
      </w:pPr>
    </w:p>
    <w:p w14:paraId="2AC61B42" w14:textId="77777777" w:rsidR="000513B6" w:rsidRPr="0062161D" w:rsidRDefault="00000000"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0D108121" w14:textId="77777777" w:rsidR="000513B6" w:rsidRPr="003A34DB" w:rsidRDefault="00000000" w:rsidP="000513B6">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4D3693C6" w14:textId="5182DF55" w:rsidR="000513B6" w:rsidRPr="005D77E8" w:rsidRDefault="00000000"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19 August 2025 at 6pm</w:t>
      </w:r>
    </w:p>
    <w:p w14:paraId="41CFE307"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5F45640D"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041C1EC4"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5D5091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8CA809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BB2D98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750A36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B99949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DE5329B"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CD3131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88F33D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8C48F94"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57C4FDC0"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3B47988D" w14:textId="24BEA316" w:rsidR="002D1BE7" w:rsidRPr="00102DFC" w:rsidRDefault="00000000"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w:t>
      </w:r>
    </w:p>
    <w:p w14:paraId="44B41EFB" w14:textId="4083495A" w:rsidR="002D1BE7" w:rsidRPr="00102DFC" w:rsidRDefault="00000000"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w:t>
      </w:r>
    </w:p>
    <w:p w14:paraId="4D156125" w14:textId="77777777" w:rsidR="000E6EC9" w:rsidRPr="0003490A" w:rsidRDefault="000E6EC9" w:rsidP="0003490A"/>
    <w:p w14:paraId="483C99BD" w14:textId="77777777"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57E2C492" w14:textId="77777777" w:rsidR="000E6EC9" w:rsidRPr="002A20A8" w:rsidRDefault="00000000" w:rsidP="002A20A8">
      <w:pPr>
        <w:spacing w:before="240" w:after="240"/>
        <w:rPr>
          <w:sz w:val="64"/>
          <w:szCs w:val="64"/>
        </w:rPr>
      </w:pPr>
      <w:r w:rsidRPr="0355A3DB">
        <w:rPr>
          <w:sz w:val="64"/>
          <w:szCs w:val="64"/>
        </w:rPr>
        <w:lastRenderedPageBreak/>
        <w:t>Councillors</w:t>
      </w:r>
    </w:p>
    <w:p w14:paraId="319BF7DF" w14:textId="77777777" w:rsidR="190FC598" w:rsidRDefault="00000000" w:rsidP="0355A3DB">
      <w:pPr>
        <w:tabs>
          <w:tab w:val="left" w:pos="4111"/>
        </w:tabs>
        <w:rPr>
          <w:sz w:val="28"/>
          <w:szCs w:val="28"/>
        </w:rPr>
      </w:pPr>
      <w:r w:rsidRPr="0355A3DB">
        <w:rPr>
          <w:rStyle w:val="normaltextrun"/>
          <w:rFonts w:cs="Calibri"/>
          <w:sz w:val="28"/>
          <w:szCs w:val="28"/>
        </w:rPr>
        <w:t xml:space="preserve">Cr </w:t>
      </w:r>
      <w:r w:rsidRPr="0355A3DB">
        <w:rPr>
          <w:sz w:val="28"/>
          <w:szCs w:val="28"/>
        </w:rPr>
        <w:t>Martin Taylor, Mayor</w:t>
      </w:r>
      <w:r>
        <w:tab/>
      </w:r>
      <w:r w:rsidRPr="0355A3DB">
        <w:rPr>
          <w:sz w:val="28"/>
          <w:szCs w:val="28"/>
        </w:rPr>
        <w:t>South Morang Ward</w:t>
      </w:r>
      <w:r w:rsidRPr="0355A3DB">
        <w:rPr>
          <w:rStyle w:val="normaltextrun"/>
          <w:rFonts w:cs="Calibri"/>
          <w:sz w:val="28"/>
          <w:szCs w:val="28"/>
        </w:rPr>
        <w:t xml:space="preserve"> </w:t>
      </w:r>
    </w:p>
    <w:p w14:paraId="4780EFE4" w14:textId="77777777" w:rsidR="00430092" w:rsidRPr="00C43A2C" w:rsidRDefault="00000000"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387FDB6A" w14:textId="77777777" w:rsidR="4584BDAA" w:rsidRDefault="00000000"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1C114654" w14:textId="77777777" w:rsidR="4584BDAA" w:rsidRDefault="00000000"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5DC3CFAB" w14:textId="77777777" w:rsidR="4584BDAA" w:rsidRDefault="00000000"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3C02B414" w14:textId="77777777" w:rsidR="4584BDAA" w:rsidRDefault="00000000" w:rsidP="007E2C2C">
      <w:pPr>
        <w:tabs>
          <w:tab w:val="left" w:pos="4111"/>
        </w:tabs>
        <w:spacing w:before="240"/>
        <w:rPr>
          <w:sz w:val="28"/>
          <w:szCs w:val="28"/>
        </w:rPr>
      </w:pPr>
      <w:r w:rsidRPr="26E3A769">
        <w:rPr>
          <w:rStyle w:val="normaltextrun"/>
          <w:rFonts w:cs="Calibri"/>
          <w:sz w:val="28"/>
          <w:szCs w:val="28"/>
        </w:rPr>
        <w:t>C</w:t>
      </w:r>
      <w:r w:rsidR="12E5FB9B" w:rsidRPr="26E3A769">
        <w:rPr>
          <w:rStyle w:val="normaltextrun"/>
          <w:rFonts w:cs="Calibri"/>
          <w:sz w:val="28"/>
          <w:szCs w:val="28"/>
        </w:rPr>
        <w:t xml:space="preserve">r </w:t>
      </w:r>
      <w:r w:rsidRPr="26E3A769">
        <w:rPr>
          <w:sz w:val="28"/>
          <w:szCs w:val="28"/>
        </w:rPr>
        <w:t>Deb Gunn</w:t>
      </w:r>
      <w:r>
        <w:tab/>
      </w:r>
      <w:r w:rsidRPr="26E3A769">
        <w:rPr>
          <w:sz w:val="28"/>
          <w:szCs w:val="28"/>
        </w:rPr>
        <w:t>Painted Hills Ward</w:t>
      </w:r>
    </w:p>
    <w:p w14:paraId="4EC33EC1" w14:textId="77777777" w:rsidR="09A77DFB" w:rsidRDefault="00000000" w:rsidP="26E3A769">
      <w:pPr>
        <w:tabs>
          <w:tab w:val="left" w:pos="4111"/>
        </w:tabs>
        <w:spacing w:before="240"/>
        <w:rPr>
          <w:sz w:val="28"/>
          <w:szCs w:val="28"/>
        </w:rPr>
      </w:pPr>
      <w:r w:rsidRPr="26E3A769">
        <w:rPr>
          <w:sz w:val="28"/>
          <w:szCs w:val="28"/>
        </w:rPr>
        <w:t>Cr Michael Labrador</w:t>
      </w:r>
      <w:r>
        <w:tab/>
      </w:r>
      <w:r w:rsidRPr="26E3A769">
        <w:rPr>
          <w:sz w:val="28"/>
          <w:szCs w:val="28"/>
        </w:rPr>
        <w:t>Lalor Ward</w:t>
      </w:r>
    </w:p>
    <w:p w14:paraId="334B43A3" w14:textId="77777777" w:rsidR="4584BDAA" w:rsidRDefault="00000000"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696E8FAA" w14:textId="77777777" w:rsidR="4584BDAA" w:rsidRDefault="00000000"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518A6996" w14:textId="77777777" w:rsidR="4584BDAA" w:rsidRDefault="00000000"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460190DC" w14:textId="77777777" w:rsidR="490CE29A" w:rsidRPr="002A20A8" w:rsidRDefault="00000000" w:rsidP="002A20A8">
      <w:pPr>
        <w:spacing w:before="360" w:after="240" w:line="259" w:lineRule="auto"/>
        <w:rPr>
          <w:sz w:val="64"/>
          <w:szCs w:val="64"/>
        </w:rPr>
      </w:pPr>
      <w:r w:rsidRPr="002A20A8">
        <w:rPr>
          <w:sz w:val="64"/>
          <w:szCs w:val="64"/>
        </w:rPr>
        <w:t>Executive Leadership Team</w:t>
      </w:r>
    </w:p>
    <w:p w14:paraId="451F1AF1" w14:textId="77777777" w:rsidR="009732ED" w:rsidRPr="00D04286" w:rsidRDefault="00000000" w:rsidP="002A20A8">
      <w:pPr>
        <w:tabs>
          <w:tab w:val="left" w:pos="4111"/>
        </w:tabs>
        <w:rPr>
          <w:sz w:val="28"/>
          <w:szCs w:val="28"/>
        </w:rPr>
      </w:pPr>
      <w:r w:rsidRPr="30C8B480">
        <w:rPr>
          <w:sz w:val="28"/>
          <w:szCs w:val="28"/>
        </w:rPr>
        <w:t>Craig Lloyd</w:t>
      </w:r>
      <w:r>
        <w:tab/>
      </w:r>
      <w:r w:rsidRPr="30C8B480">
        <w:rPr>
          <w:sz w:val="28"/>
          <w:szCs w:val="28"/>
        </w:rPr>
        <w:t>Chief Executive Officer</w:t>
      </w:r>
    </w:p>
    <w:p w14:paraId="55597348" w14:textId="77777777" w:rsidR="0039236D" w:rsidRDefault="00000000"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63A861ED" w14:textId="77777777" w:rsidR="009732ED" w:rsidRPr="00D04286" w:rsidRDefault="00000000"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4DC1B9F5" w14:textId="77777777" w:rsidR="0023F077" w:rsidRDefault="00000000" w:rsidP="007E2C2C">
      <w:pPr>
        <w:tabs>
          <w:tab w:val="left" w:pos="4111"/>
        </w:tabs>
        <w:spacing w:before="240" w:line="259" w:lineRule="auto"/>
      </w:pPr>
      <w:r w:rsidRPr="30C8B480">
        <w:rPr>
          <w:sz w:val="28"/>
          <w:szCs w:val="28"/>
        </w:rPr>
        <w:t>Sarah Renner</w:t>
      </w:r>
      <w:r>
        <w:tab/>
      </w:r>
      <w:r w:rsidR="23AB2184" w:rsidRPr="30C8B480">
        <w:rPr>
          <w:rFonts w:eastAsia="Calibri" w:cs="Calibri"/>
          <w:color w:val="000000" w:themeColor="text1"/>
          <w:sz w:val="28"/>
          <w:szCs w:val="28"/>
        </w:rPr>
        <w:t>Director Customer &amp; Corporate Services</w:t>
      </w:r>
    </w:p>
    <w:p w14:paraId="1C07C552" w14:textId="77777777" w:rsidR="009732ED" w:rsidRPr="003C7F60" w:rsidRDefault="00000000"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7129A20B" w14:textId="77777777" w:rsidR="009732ED" w:rsidRDefault="00000000"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653A763B" w14:textId="77777777" w:rsidR="00440F63" w:rsidRPr="003C42EA" w:rsidRDefault="00000000"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0ED6A78D" w14:textId="77777777" w:rsidR="000E6EC9" w:rsidRPr="00DD678D" w:rsidRDefault="00A11A83" w:rsidP="0003490A">
      <w:pPr>
        <w:rPr>
          <w:sz w:val="32"/>
          <w:szCs w:val="32"/>
        </w:rPr>
      </w:pPr>
      <w:r w:rsidRPr="00163BE0">
        <w:br w:type="page"/>
      </w:r>
      <w:r w:rsidRPr="00DD678D">
        <w:rPr>
          <w:sz w:val="32"/>
          <w:szCs w:val="32"/>
        </w:rPr>
        <w:lastRenderedPageBreak/>
        <w:t>O</w:t>
      </w:r>
      <w:r w:rsidR="00DD678D" w:rsidRPr="00DD678D">
        <w:rPr>
          <w:sz w:val="32"/>
          <w:szCs w:val="32"/>
        </w:rPr>
        <w:t>rder of Business</w:t>
      </w:r>
    </w:p>
    <w:p w14:paraId="5BE69833" w14:textId="77777777" w:rsidR="00393820" w:rsidRPr="006E5D2F" w:rsidRDefault="00393820" w:rsidP="0003490A">
      <w:pPr>
        <w:rPr>
          <w:sz w:val="8"/>
          <w:szCs w:val="8"/>
        </w:rPr>
      </w:pPr>
    </w:p>
    <w:p w14:paraId="4F2BD7BB" w14:textId="4BA57741"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r w:rsidRPr="00163BE0">
        <w:fldChar w:fldCharType="begin"/>
      </w:r>
      <w:r w:rsidR="00A11A83" w:rsidRPr="00163BE0">
        <w:instrText>TOC \f \h</w:instrText>
      </w:r>
      <w:r w:rsidRPr="00163BE0">
        <w:fldChar w:fldCharType="separate"/>
      </w:r>
      <w:hyperlink w:anchor="_Toc207127309" w:history="1">
        <w:r w:rsidR="00A7638E" w:rsidRPr="00B43283">
          <w:rPr>
            <w:rStyle w:val="Hyperlink"/>
            <w:noProof/>
          </w:rPr>
          <w:t>1</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Opening</w:t>
        </w:r>
        <w:r w:rsidR="00A7638E">
          <w:rPr>
            <w:noProof/>
          </w:rPr>
          <w:tab/>
        </w:r>
        <w:r w:rsidR="00A7638E">
          <w:rPr>
            <w:noProof/>
          </w:rPr>
          <w:fldChar w:fldCharType="begin"/>
        </w:r>
        <w:r w:rsidR="00A7638E">
          <w:rPr>
            <w:noProof/>
          </w:rPr>
          <w:instrText xml:space="preserve"> PAGEREF _Toc207127309 \h </w:instrText>
        </w:r>
        <w:r w:rsidR="00A7638E">
          <w:rPr>
            <w:noProof/>
          </w:rPr>
        </w:r>
        <w:r w:rsidR="00A7638E">
          <w:rPr>
            <w:noProof/>
          </w:rPr>
          <w:fldChar w:fldCharType="separate"/>
        </w:r>
        <w:r w:rsidR="00A7638E">
          <w:rPr>
            <w:noProof/>
          </w:rPr>
          <w:t>5</w:t>
        </w:r>
        <w:r w:rsidR="00A7638E">
          <w:rPr>
            <w:noProof/>
          </w:rPr>
          <w:fldChar w:fldCharType="end"/>
        </w:r>
      </w:hyperlink>
    </w:p>
    <w:p w14:paraId="60001299" w14:textId="7BF909E9"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0" w:history="1">
        <w:r w:rsidR="00A7638E" w:rsidRPr="00B43283">
          <w:rPr>
            <w:rStyle w:val="Hyperlink"/>
            <w:noProof/>
          </w:rPr>
          <w:t>1.1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Meeting Opening and Introductions</w:t>
        </w:r>
        <w:r w:rsidR="00A7638E">
          <w:rPr>
            <w:noProof/>
          </w:rPr>
          <w:tab/>
        </w:r>
        <w:r w:rsidR="00A7638E">
          <w:rPr>
            <w:noProof/>
          </w:rPr>
          <w:fldChar w:fldCharType="begin"/>
        </w:r>
        <w:r w:rsidR="00A7638E">
          <w:rPr>
            <w:noProof/>
          </w:rPr>
          <w:instrText xml:space="preserve"> PAGEREF _Toc207127310 \h </w:instrText>
        </w:r>
        <w:r w:rsidR="00A7638E">
          <w:rPr>
            <w:noProof/>
          </w:rPr>
        </w:r>
        <w:r w:rsidR="00A7638E">
          <w:rPr>
            <w:noProof/>
          </w:rPr>
          <w:fldChar w:fldCharType="separate"/>
        </w:r>
        <w:r w:rsidR="00A7638E">
          <w:rPr>
            <w:noProof/>
          </w:rPr>
          <w:t>5</w:t>
        </w:r>
        <w:r w:rsidR="00A7638E">
          <w:rPr>
            <w:noProof/>
          </w:rPr>
          <w:fldChar w:fldCharType="end"/>
        </w:r>
      </w:hyperlink>
    </w:p>
    <w:p w14:paraId="7DD66679" w14:textId="49E391C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1" w:history="1">
        <w:r w:rsidR="00A7638E" w:rsidRPr="00B43283">
          <w:rPr>
            <w:rStyle w:val="Hyperlink"/>
            <w:noProof/>
          </w:rPr>
          <w:t>1.2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Apologies</w:t>
        </w:r>
        <w:r w:rsidR="00A7638E">
          <w:rPr>
            <w:noProof/>
          </w:rPr>
          <w:tab/>
        </w:r>
        <w:r w:rsidR="00A7638E">
          <w:rPr>
            <w:noProof/>
          </w:rPr>
          <w:fldChar w:fldCharType="begin"/>
        </w:r>
        <w:r w:rsidR="00A7638E">
          <w:rPr>
            <w:noProof/>
          </w:rPr>
          <w:instrText xml:space="preserve"> PAGEREF _Toc207127311 \h </w:instrText>
        </w:r>
        <w:r w:rsidR="00A7638E">
          <w:rPr>
            <w:noProof/>
          </w:rPr>
        </w:r>
        <w:r w:rsidR="00A7638E">
          <w:rPr>
            <w:noProof/>
          </w:rPr>
          <w:fldChar w:fldCharType="separate"/>
        </w:r>
        <w:r w:rsidR="00A7638E">
          <w:rPr>
            <w:noProof/>
          </w:rPr>
          <w:t>5</w:t>
        </w:r>
        <w:r w:rsidR="00A7638E">
          <w:rPr>
            <w:noProof/>
          </w:rPr>
          <w:fldChar w:fldCharType="end"/>
        </w:r>
      </w:hyperlink>
    </w:p>
    <w:p w14:paraId="25262991" w14:textId="718A17ED"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2" w:history="1">
        <w:r w:rsidR="00A7638E" w:rsidRPr="00B43283">
          <w:rPr>
            <w:rStyle w:val="Hyperlink"/>
            <w:noProof/>
          </w:rPr>
          <w:t>1.3</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Acknowledgement of Traditional Owners Statement</w:t>
        </w:r>
        <w:r w:rsidR="00A7638E">
          <w:rPr>
            <w:noProof/>
          </w:rPr>
          <w:tab/>
        </w:r>
        <w:r w:rsidR="00A7638E">
          <w:rPr>
            <w:noProof/>
          </w:rPr>
          <w:fldChar w:fldCharType="begin"/>
        </w:r>
        <w:r w:rsidR="00A7638E">
          <w:rPr>
            <w:noProof/>
          </w:rPr>
          <w:instrText xml:space="preserve"> PAGEREF _Toc207127312 \h </w:instrText>
        </w:r>
        <w:r w:rsidR="00A7638E">
          <w:rPr>
            <w:noProof/>
          </w:rPr>
        </w:r>
        <w:r w:rsidR="00A7638E">
          <w:rPr>
            <w:noProof/>
          </w:rPr>
          <w:fldChar w:fldCharType="separate"/>
        </w:r>
        <w:r w:rsidR="00A7638E">
          <w:rPr>
            <w:noProof/>
          </w:rPr>
          <w:t>5</w:t>
        </w:r>
        <w:r w:rsidR="00A7638E">
          <w:rPr>
            <w:noProof/>
          </w:rPr>
          <w:fldChar w:fldCharType="end"/>
        </w:r>
      </w:hyperlink>
    </w:p>
    <w:p w14:paraId="44157206" w14:textId="2E2C39C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3" w:history="1">
        <w:r w:rsidR="00A7638E" w:rsidRPr="00B43283">
          <w:rPr>
            <w:rStyle w:val="Hyperlink"/>
            <w:noProof/>
          </w:rPr>
          <w:t>1.4</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Diversity and Good Governance Statement</w:t>
        </w:r>
        <w:r w:rsidR="00A7638E">
          <w:rPr>
            <w:noProof/>
          </w:rPr>
          <w:tab/>
        </w:r>
        <w:r w:rsidR="00A7638E">
          <w:rPr>
            <w:noProof/>
          </w:rPr>
          <w:fldChar w:fldCharType="begin"/>
        </w:r>
        <w:r w:rsidR="00A7638E">
          <w:rPr>
            <w:noProof/>
          </w:rPr>
          <w:instrText xml:space="preserve"> PAGEREF _Toc207127313 \h </w:instrText>
        </w:r>
        <w:r w:rsidR="00A7638E">
          <w:rPr>
            <w:noProof/>
          </w:rPr>
        </w:r>
        <w:r w:rsidR="00A7638E">
          <w:rPr>
            <w:noProof/>
          </w:rPr>
          <w:fldChar w:fldCharType="separate"/>
        </w:r>
        <w:r w:rsidR="00A7638E">
          <w:rPr>
            <w:noProof/>
          </w:rPr>
          <w:t>6</w:t>
        </w:r>
        <w:r w:rsidR="00A7638E">
          <w:rPr>
            <w:noProof/>
          </w:rPr>
          <w:fldChar w:fldCharType="end"/>
        </w:r>
      </w:hyperlink>
    </w:p>
    <w:p w14:paraId="05C41B90" w14:textId="05CB18BE"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4" w:history="1">
        <w:r w:rsidR="00A7638E" w:rsidRPr="00B43283">
          <w:rPr>
            <w:rStyle w:val="Hyperlink"/>
            <w:noProof/>
          </w:rPr>
          <w:t>1.5</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Acknowledgements</w:t>
        </w:r>
        <w:r w:rsidR="00A7638E">
          <w:rPr>
            <w:noProof/>
          </w:rPr>
          <w:tab/>
        </w:r>
        <w:r w:rsidR="00A7638E">
          <w:rPr>
            <w:noProof/>
          </w:rPr>
          <w:fldChar w:fldCharType="begin"/>
        </w:r>
        <w:r w:rsidR="00A7638E">
          <w:rPr>
            <w:noProof/>
          </w:rPr>
          <w:instrText xml:space="preserve"> PAGEREF _Toc207127314 \h </w:instrText>
        </w:r>
        <w:r w:rsidR="00A7638E">
          <w:rPr>
            <w:noProof/>
          </w:rPr>
        </w:r>
        <w:r w:rsidR="00A7638E">
          <w:rPr>
            <w:noProof/>
          </w:rPr>
          <w:fldChar w:fldCharType="separate"/>
        </w:r>
        <w:r w:rsidR="00A7638E">
          <w:rPr>
            <w:noProof/>
          </w:rPr>
          <w:t>6</w:t>
        </w:r>
        <w:r w:rsidR="00A7638E">
          <w:rPr>
            <w:noProof/>
          </w:rPr>
          <w:fldChar w:fldCharType="end"/>
        </w:r>
      </w:hyperlink>
    </w:p>
    <w:p w14:paraId="4F620C73" w14:textId="4673C5AB"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15" w:history="1">
        <w:r w:rsidR="00A7638E" w:rsidRPr="00B43283">
          <w:rPr>
            <w:rStyle w:val="Hyperlink"/>
            <w:noProof/>
          </w:rPr>
          <w:t>2</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Declarations of Conflict of Interest</w:t>
        </w:r>
        <w:r w:rsidR="00A7638E">
          <w:rPr>
            <w:noProof/>
          </w:rPr>
          <w:tab/>
        </w:r>
        <w:r w:rsidR="00A7638E">
          <w:rPr>
            <w:noProof/>
          </w:rPr>
          <w:fldChar w:fldCharType="begin"/>
        </w:r>
        <w:r w:rsidR="00A7638E">
          <w:rPr>
            <w:noProof/>
          </w:rPr>
          <w:instrText xml:space="preserve"> PAGEREF _Toc207127315 \h </w:instrText>
        </w:r>
        <w:r w:rsidR="00A7638E">
          <w:rPr>
            <w:noProof/>
          </w:rPr>
        </w:r>
        <w:r w:rsidR="00A7638E">
          <w:rPr>
            <w:noProof/>
          </w:rPr>
          <w:fldChar w:fldCharType="separate"/>
        </w:r>
        <w:r w:rsidR="00A7638E">
          <w:rPr>
            <w:noProof/>
          </w:rPr>
          <w:t>6</w:t>
        </w:r>
        <w:r w:rsidR="00A7638E">
          <w:rPr>
            <w:noProof/>
          </w:rPr>
          <w:fldChar w:fldCharType="end"/>
        </w:r>
      </w:hyperlink>
    </w:p>
    <w:p w14:paraId="7F8466E6" w14:textId="1A1A0279"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16" w:history="1">
        <w:r w:rsidR="00A7638E" w:rsidRPr="00B43283">
          <w:rPr>
            <w:rStyle w:val="Hyperlink"/>
            <w:noProof/>
          </w:rPr>
          <w:t>3</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Confirmation of Minutes of Previous Meeting/s</w:t>
        </w:r>
        <w:r w:rsidR="00A7638E">
          <w:rPr>
            <w:noProof/>
          </w:rPr>
          <w:tab/>
        </w:r>
        <w:r w:rsidR="00A7638E">
          <w:rPr>
            <w:noProof/>
          </w:rPr>
          <w:fldChar w:fldCharType="begin"/>
        </w:r>
        <w:r w:rsidR="00A7638E">
          <w:rPr>
            <w:noProof/>
          </w:rPr>
          <w:instrText xml:space="preserve"> PAGEREF _Toc207127316 \h </w:instrText>
        </w:r>
        <w:r w:rsidR="00A7638E">
          <w:rPr>
            <w:noProof/>
          </w:rPr>
        </w:r>
        <w:r w:rsidR="00A7638E">
          <w:rPr>
            <w:noProof/>
          </w:rPr>
          <w:fldChar w:fldCharType="separate"/>
        </w:r>
        <w:r w:rsidR="00A7638E">
          <w:rPr>
            <w:noProof/>
          </w:rPr>
          <w:t>7</w:t>
        </w:r>
        <w:r w:rsidR="00A7638E">
          <w:rPr>
            <w:noProof/>
          </w:rPr>
          <w:fldChar w:fldCharType="end"/>
        </w:r>
      </w:hyperlink>
    </w:p>
    <w:p w14:paraId="156C7E91" w14:textId="1A0E0910"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17" w:history="1">
        <w:r w:rsidR="00A7638E" w:rsidRPr="00B43283">
          <w:rPr>
            <w:rStyle w:val="Hyperlink"/>
            <w:noProof/>
          </w:rPr>
          <w:t>4</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Public Questions, Petitions and Joint Letters</w:t>
        </w:r>
        <w:r w:rsidR="00A7638E">
          <w:rPr>
            <w:noProof/>
          </w:rPr>
          <w:tab/>
        </w:r>
        <w:r w:rsidR="00A7638E">
          <w:rPr>
            <w:noProof/>
          </w:rPr>
          <w:fldChar w:fldCharType="begin"/>
        </w:r>
        <w:r w:rsidR="00A7638E">
          <w:rPr>
            <w:noProof/>
          </w:rPr>
          <w:instrText xml:space="preserve"> PAGEREF _Toc207127317 \h </w:instrText>
        </w:r>
        <w:r w:rsidR="00A7638E">
          <w:rPr>
            <w:noProof/>
          </w:rPr>
        </w:r>
        <w:r w:rsidR="00A7638E">
          <w:rPr>
            <w:noProof/>
          </w:rPr>
          <w:fldChar w:fldCharType="separate"/>
        </w:r>
        <w:r w:rsidR="00A7638E">
          <w:rPr>
            <w:noProof/>
          </w:rPr>
          <w:t>8</w:t>
        </w:r>
        <w:r w:rsidR="00A7638E">
          <w:rPr>
            <w:noProof/>
          </w:rPr>
          <w:fldChar w:fldCharType="end"/>
        </w:r>
      </w:hyperlink>
    </w:p>
    <w:p w14:paraId="7E4041A3" w14:textId="4702B118"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8" w:history="1">
        <w:r w:rsidR="00A7638E" w:rsidRPr="00B43283">
          <w:rPr>
            <w:rStyle w:val="Hyperlink"/>
            <w:noProof/>
          </w:rPr>
          <w:t>4.1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Public Question Time</w:t>
        </w:r>
        <w:r w:rsidR="00A7638E">
          <w:rPr>
            <w:noProof/>
          </w:rPr>
          <w:tab/>
        </w:r>
        <w:r w:rsidR="00A7638E">
          <w:rPr>
            <w:noProof/>
          </w:rPr>
          <w:fldChar w:fldCharType="begin"/>
        </w:r>
        <w:r w:rsidR="00A7638E">
          <w:rPr>
            <w:noProof/>
          </w:rPr>
          <w:instrText xml:space="preserve"> PAGEREF _Toc207127318 \h </w:instrText>
        </w:r>
        <w:r w:rsidR="00A7638E">
          <w:rPr>
            <w:noProof/>
          </w:rPr>
        </w:r>
        <w:r w:rsidR="00A7638E">
          <w:rPr>
            <w:noProof/>
          </w:rPr>
          <w:fldChar w:fldCharType="separate"/>
        </w:r>
        <w:r w:rsidR="00A7638E">
          <w:rPr>
            <w:noProof/>
          </w:rPr>
          <w:t>8</w:t>
        </w:r>
        <w:r w:rsidR="00A7638E">
          <w:rPr>
            <w:noProof/>
          </w:rPr>
          <w:fldChar w:fldCharType="end"/>
        </w:r>
      </w:hyperlink>
    </w:p>
    <w:p w14:paraId="0222F691" w14:textId="38C03CA8"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19" w:history="1">
        <w:r w:rsidR="00A7638E" w:rsidRPr="00B43283">
          <w:rPr>
            <w:rStyle w:val="Hyperlink"/>
            <w:noProof/>
          </w:rPr>
          <w:t>4.2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Petitions</w:t>
        </w:r>
        <w:r w:rsidR="00A7638E">
          <w:rPr>
            <w:noProof/>
          </w:rPr>
          <w:tab/>
        </w:r>
        <w:r w:rsidR="00A7638E">
          <w:rPr>
            <w:noProof/>
          </w:rPr>
          <w:fldChar w:fldCharType="begin"/>
        </w:r>
        <w:r w:rsidR="00A7638E">
          <w:rPr>
            <w:noProof/>
          </w:rPr>
          <w:instrText xml:space="preserve"> PAGEREF _Toc207127319 \h </w:instrText>
        </w:r>
        <w:r w:rsidR="00A7638E">
          <w:rPr>
            <w:noProof/>
          </w:rPr>
        </w:r>
        <w:r w:rsidR="00A7638E">
          <w:rPr>
            <w:noProof/>
          </w:rPr>
          <w:fldChar w:fldCharType="separate"/>
        </w:r>
        <w:r w:rsidR="00A7638E">
          <w:rPr>
            <w:noProof/>
          </w:rPr>
          <w:t>9</w:t>
        </w:r>
        <w:r w:rsidR="00A7638E">
          <w:rPr>
            <w:noProof/>
          </w:rPr>
          <w:fldChar w:fldCharType="end"/>
        </w:r>
      </w:hyperlink>
    </w:p>
    <w:p w14:paraId="1259BEF8" w14:textId="66556768"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0" w:history="1">
        <w:r w:rsidR="00A7638E" w:rsidRPr="00B43283">
          <w:rPr>
            <w:rStyle w:val="Hyperlink"/>
            <w:noProof/>
          </w:rPr>
          <w:t>4.3</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Joint Letters</w:t>
        </w:r>
        <w:r w:rsidR="00A7638E">
          <w:rPr>
            <w:noProof/>
          </w:rPr>
          <w:tab/>
        </w:r>
        <w:r w:rsidR="00A7638E">
          <w:rPr>
            <w:noProof/>
          </w:rPr>
          <w:fldChar w:fldCharType="begin"/>
        </w:r>
        <w:r w:rsidR="00A7638E">
          <w:rPr>
            <w:noProof/>
          </w:rPr>
          <w:instrText xml:space="preserve"> PAGEREF _Toc207127320 \h </w:instrText>
        </w:r>
        <w:r w:rsidR="00A7638E">
          <w:rPr>
            <w:noProof/>
          </w:rPr>
        </w:r>
        <w:r w:rsidR="00A7638E">
          <w:rPr>
            <w:noProof/>
          </w:rPr>
          <w:fldChar w:fldCharType="separate"/>
        </w:r>
        <w:r w:rsidR="00A7638E">
          <w:rPr>
            <w:noProof/>
          </w:rPr>
          <w:t>9</w:t>
        </w:r>
        <w:r w:rsidR="00A7638E">
          <w:rPr>
            <w:noProof/>
          </w:rPr>
          <w:fldChar w:fldCharType="end"/>
        </w:r>
      </w:hyperlink>
    </w:p>
    <w:p w14:paraId="17FFDC9B" w14:textId="3C0111F3"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21" w:history="1">
        <w:r w:rsidR="00A7638E" w:rsidRPr="00B43283">
          <w:rPr>
            <w:rStyle w:val="Hyperlink"/>
            <w:noProof/>
          </w:rPr>
          <w:t>5</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Officers' Reports</w:t>
        </w:r>
        <w:r w:rsidR="00A7638E">
          <w:rPr>
            <w:noProof/>
          </w:rPr>
          <w:tab/>
        </w:r>
        <w:r w:rsidR="00A7638E">
          <w:rPr>
            <w:noProof/>
          </w:rPr>
          <w:fldChar w:fldCharType="begin"/>
        </w:r>
        <w:r w:rsidR="00A7638E">
          <w:rPr>
            <w:noProof/>
          </w:rPr>
          <w:instrText xml:space="preserve"> PAGEREF _Toc207127321 \h </w:instrText>
        </w:r>
        <w:r w:rsidR="00A7638E">
          <w:rPr>
            <w:noProof/>
          </w:rPr>
        </w:r>
        <w:r w:rsidR="00A7638E">
          <w:rPr>
            <w:noProof/>
          </w:rPr>
          <w:fldChar w:fldCharType="separate"/>
        </w:r>
        <w:r w:rsidR="00A7638E">
          <w:rPr>
            <w:noProof/>
          </w:rPr>
          <w:t>10</w:t>
        </w:r>
        <w:r w:rsidR="00A7638E">
          <w:rPr>
            <w:noProof/>
          </w:rPr>
          <w:fldChar w:fldCharType="end"/>
        </w:r>
      </w:hyperlink>
    </w:p>
    <w:p w14:paraId="4DBEECBE" w14:textId="0B30185F"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2" w:history="1">
        <w:r w:rsidR="00A7638E" w:rsidRPr="00B43283">
          <w:rPr>
            <w:rStyle w:val="Hyperlink"/>
            <w:noProof/>
          </w:rPr>
          <w:t>5.1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Draft Strategic Property and Land Plan</w:t>
        </w:r>
        <w:r w:rsidR="00A7638E">
          <w:rPr>
            <w:noProof/>
          </w:rPr>
          <w:tab/>
        </w:r>
        <w:r w:rsidR="00A7638E">
          <w:rPr>
            <w:noProof/>
          </w:rPr>
          <w:fldChar w:fldCharType="begin"/>
        </w:r>
        <w:r w:rsidR="00A7638E">
          <w:rPr>
            <w:noProof/>
          </w:rPr>
          <w:instrText xml:space="preserve"> PAGEREF _Toc207127322 \h </w:instrText>
        </w:r>
        <w:r w:rsidR="00A7638E">
          <w:rPr>
            <w:noProof/>
          </w:rPr>
        </w:r>
        <w:r w:rsidR="00A7638E">
          <w:rPr>
            <w:noProof/>
          </w:rPr>
          <w:fldChar w:fldCharType="separate"/>
        </w:r>
        <w:r w:rsidR="00A7638E">
          <w:rPr>
            <w:noProof/>
          </w:rPr>
          <w:t>10</w:t>
        </w:r>
        <w:r w:rsidR="00A7638E">
          <w:rPr>
            <w:noProof/>
          </w:rPr>
          <w:fldChar w:fldCharType="end"/>
        </w:r>
      </w:hyperlink>
    </w:p>
    <w:p w14:paraId="308D04F9" w14:textId="1C7C0729"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3" w:history="1">
        <w:r w:rsidR="00A7638E" w:rsidRPr="00B43283">
          <w:rPr>
            <w:rStyle w:val="Hyperlink"/>
            <w:noProof/>
          </w:rPr>
          <w:t>5.2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Draft Affordable Housing Plan</w:t>
        </w:r>
        <w:r w:rsidR="00A7638E">
          <w:rPr>
            <w:noProof/>
          </w:rPr>
          <w:tab/>
        </w:r>
        <w:r w:rsidR="00A7638E">
          <w:rPr>
            <w:noProof/>
          </w:rPr>
          <w:fldChar w:fldCharType="begin"/>
        </w:r>
        <w:r w:rsidR="00A7638E">
          <w:rPr>
            <w:noProof/>
          </w:rPr>
          <w:instrText xml:space="preserve"> PAGEREF _Toc207127323 \h </w:instrText>
        </w:r>
        <w:r w:rsidR="00A7638E">
          <w:rPr>
            <w:noProof/>
          </w:rPr>
        </w:r>
        <w:r w:rsidR="00A7638E">
          <w:rPr>
            <w:noProof/>
          </w:rPr>
          <w:fldChar w:fldCharType="separate"/>
        </w:r>
        <w:r w:rsidR="00A7638E">
          <w:rPr>
            <w:noProof/>
          </w:rPr>
          <w:t>13</w:t>
        </w:r>
        <w:r w:rsidR="00A7638E">
          <w:rPr>
            <w:noProof/>
          </w:rPr>
          <w:fldChar w:fldCharType="end"/>
        </w:r>
      </w:hyperlink>
    </w:p>
    <w:p w14:paraId="2D049708" w14:textId="7DB45AA1"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4" w:history="1">
        <w:r w:rsidR="00A7638E" w:rsidRPr="00B43283">
          <w:rPr>
            <w:rStyle w:val="Hyperlink"/>
            <w:noProof/>
          </w:rPr>
          <w:t>5.3</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17-19 Johnsons Road Residential Development, Mernda</w:t>
        </w:r>
        <w:r w:rsidR="00A7638E">
          <w:rPr>
            <w:noProof/>
          </w:rPr>
          <w:tab/>
        </w:r>
        <w:r w:rsidR="00A7638E">
          <w:rPr>
            <w:noProof/>
          </w:rPr>
          <w:fldChar w:fldCharType="begin"/>
        </w:r>
        <w:r w:rsidR="00A7638E">
          <w:rPr>
            <w:noProof/>
          </w:rPr>
          <w:instrText xml:space="preserve"> PAGEREF _Toc207127324 \h </w:instrText>
        </w:r>
        <w:r w:rsidR="00A7638E">
          <w:rPr>
            <w:noProof/>
          </w:rPr>
        </w:r>
        <w:r w:rsidR="00A7638E">
          <w:rPr>
            <w:noProof/>
          </w:rPr>
          <w:fldChar w:fldCharType="separate"/>
        </w:r>
        <w:r w:rsidR="00A7638E">
          <w:rPr>
            <w:noProof/>
          </w:rPr>
          <w:t>15</w:t>
        </w:r>
        <w:r w:rsidR="00A7638E">
          <w:rPr>
            <w:noProof/>
          </w:rPr>
          <w:fldChar w:fldCharType="end"/>
        </w:r>
      </w:hyperlink>
    </w:p>
    <w:p w14:paraId="2422C7D4" w14:textId="65BE2B4F"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5" w:history="1">
        <w:r w:rsidR="00A7638E" w:rsidRPr="00B43283">
          <w:rPr>
            <w:rStyle w:val="Hyperlink"/>
            <w:noProof/>
          </w:rPr>
          <w:t>5.4</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70W Regent Street and 2W Brickwell Lane, Mernda - Proposed Partial Road Discontinuance</w:t>
        </w:r>
        <w:r w:rsidR="00A7638E">
          <w:rPr>
            <w:noProof/>
          </w:rPr>
          <w:tab/>
        </w:r>
        <w:r w:rsidR="00A7638E">
          <w:rPr>
            <w:noProof/>
          </w:rPr>
          <w:fldChar w:fldCharType="begin"/>
        </w:r>
        <w:r w:rsidR="00A7638E">
          <w:rPr>
            <w:noProof/>
          </w:rPr>
          <w:instrText xml:space="preserve"> PAGEREF _Toc207127325 \h </w:instrText>
        </w:r>
        <w:r w:rsidR="00A7638E">
          <w:rPr>
            <w:noProof/>
          </w:rPr>
        </w:r>
        <w:r w:rsidR="00A7638E">
          <w:rPr>
            <w:noProof/>
          </w:rPr>
          <w:fldChar w:fldCharType="separate"/>
        </w:r>
        <w:r w:rsidR="00A7638E">
          <w:rPr>
            <w:noProof/>
          </w:rPr>
          <w:t>18</w:t>
        </w:r>
        <w:r w:rsidR="00A7638E">
          <w:rPr>
            <w:noProof/>
          </w:rPr>
          <w:fldChar w:fldCharType="end"/>
        </w:r>
      </w:hyperlink>
    </w:p>
    <w:p w14:paraId="6558D326" w14:textId="6F5710AD"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6" w:history="1">
        <w:r w:rsidR="00A7638E" w:rsidRPr="00B43283">
          <w:rPr>
            <w:rStyle w:val="Hyperlink"/>
            <w:noProof/>
          </w:rPr>
          <w:t>5.5</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Suburb Boundary Realignment</w:t>
        </w:r>
        <w:r w:rsidR="00A7638E">
          <w:rPr>
            <w:noProof/>
          </w:rPr>
          <w:tab/>
        </w:r>
        <w:r w:rsidR="00A7638E">
          <w:rPr>
            <w:noProof/>
          </w:rPr>
          <w:fldChar w:fldCharType="begin"/>
        </w:r>
        <w:r w:rsidR="00A7638E">
          <w:rPr>
            <w:noProof/>
          </w:rPr>
          <w:instrText xml:space="preserve"> PAGEREF _Toc207127326 \h </w:instrText>
        </w:r>
        <w:r w:rsidR="00A7638E">
          <w:rPr>
            <w:noProof/>
          </w:rPr>
        </w:r>
        <w:r w:rsidR="00A7638E">
          <w:rPr>
            <w:noProof/>
          </w:rPr>
          <w:fldChar w:fldCharType="separate"/>
        </w:r>
        <w:r w:rsidR="00A7638E">
          <w:rPr>
            <w:noProof/>
          </w:rPr>
          <w:t>21</w:t>
        </w:r>
        <w:r w:rsidR="00A7638E">
          <w:rPr>
            <w:noProof/>
          </w:rPr>
          <w:fldChar w:fldCharType="end"/>
        </w:r>
      </w:hyperlink>
    </w:p>
    <w:p w14:paraId="1BA94F6B" w14:textId="4C3F8A0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7" w:history="1">
        <w:r w:rsidR="00A7638E" w:rsidRPr="00B43283">
          <w:rPr>
            <w:rStyle w:val="Hyperlink"/>
            <w:noProof/>
          </w:rPr>
          <w:t>5.6</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Planning Scheme Amendment C275 – Local Planning Policies Update – Planning Panel Outcome and Council Adoption</w:t>
        </w:r>
        <w:r w:rsidR="00A7638E">
          <w:rPr>
            <w:noProof/>
          </w:rPr>
          <w:tab/>
        </w:r>
        <w:r w:rsidR="00A7638E">
          <w:rPr>
            <w:noProof/>
          </w:rPr>
          <w:fldChar w:fldCharType="begin"/>
        </w:r>
        <w:r w:rsidR="00A7638E">
          <w:rPr>
            <w:noProof/>
          </w:rPr>
          <w:instrText xml:space="preserve"> PAGEREF _Toc207127327 \h </w:instrText>
        </w:r>
        <w:r w:rsidR="00A7638E">
          <w:rPr>
            <w:noProof/>
          </w:rPr>
        </w:r>
        <w:r w:rsidR="00A7638E">
          <w:rPr>
            <w:noProof/>
          </w:rPr>
          <w:fldChar w:fldCharType="separate"/>
        </w:r>
        <w:r w:rsidR="00A7638E">
          <w:rPr>
            <w:noProof/>
          </w:rPr>
          <w:t>24</w:t>
        </w:r>
        <w:r w:rsidR="00A7638E">
          <w:rPr>
            <w:noProof/>
          </w:rPr>
          <w:fldChar w:fldCharType="end"/>
        </w:r>
      </w:hyperlink>
    </w:p>
    <w:p w14:paraId="495883F4" w14:textId="101BBFDF"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8" w:history="1">
        <w:r w:rsidR="00A7638E" w:rsidRPr="00B43283">
          <w:rPr>
            <w:rStyle w:val="Hyperlink"/>
            <w:noProof/>
          </w:rPr>
          <w:t>5.7</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Lowalde Recreation Reserve Master Plan</w:t>
        </w:r>
        <w:r w:rsidR="00A7638E">
          <w:rPr>
            <w:noProof/>
          </w:rPr>
          <w:tab/>
        </w:r>
        <w:r w:rsidR="00A7638E">
          <w:rPr>
            <w:noProof/>
          </w:rPr>
          <w:fldChar w:fldCharType="begin"/>
        </w:r>
        <w:r w:rsidR="00A7638E">
          <w:rPr>
            <w:noProof/>
          </w:rPr>
          <w:instrText xml:space="preserve"> PAGEREF _Toc207127328 \h </w:instrText>
        </w:r>
        <w:r w:rsidR="00A7638E">
          <w:rPr>
            <w:noProof/>
          </w:rPr>
        </w:r>
        <w:r w:rsidR="00A7638E">
          <w:rPr>
            <w:noProof/>
          </w:rPr>
          <w:fldChar w:fldCharType="separate"/>
        </w:r>
        <w:r w:rsidR="00A7638E">
          <w:rPr>
            <w:noProof/>
          </w:rPr>
          <w:t>27</w:t>
        </w:r>
        <w:r w:rsidR="00A7638E">
          <w:rPr>
            <w:noProof/>
          </w:rPr>
          <w:fldChar w:fldCharType="end"/>
        </w:r>
      </w:hyperlink>
    </w:p>
    <w:p w14:paraId="63CAF770" w14:textId="1D9DF7BC"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29" w:history="1">
        <w:r w:rsidR="00A7638E" w:rsidRPr="00B43283">
          <w:rPr>
            <w:rStyle w:val="Hyperlink"/>
            <w:noProof/>
          </w:rPr>
          <w:t>5.8</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2019-2: Awarding of Contract Variation for Conservation Management Service</w:t>
        </w:r>
        <w:r w:rsidR="00A7638E">
          <w:rPr>
            <w:noProof/>
          </w:rPr>
          <w:tab/>
        </w:r>
        <w:r w:rsidR="00A7638E">
          <w:rPr>
            <w:noProof/>
          </w:rPr>
          <w:fldChar w:fldCharType="begin"/>
        </w:r>
        <w:r w:rsidR="00A7638E">
          <w:rPr>
            <w:noProof/>
          </w:rPr>
          <w:instrText xml:space="preserve"> PAGEREF _Toc207127329 \h </w:instrText>
        </w:r>
        <w:r w:rsidR="00A7638E">
          <w:rPr>
            <w:noProof/>
          </w:rPr>
        </w:r>
        <w:r w:rsidR="00A7638E">
          <w:rPr>
            <w:noProof/>
          </w:rPr>
          <w:fldChar w:fldCharType="separate"/>
        </w:r>
        <w:r w:rsidR="00A7638E">
          <w:rPr>
            <w:noProof/>
          </w:rPr>
          <w:t>29</w:t>
        </w:r>
        <w:r w:rsidR="00A7638E">
          <w:rPr>
            <w:noProof/>
          </w:rPr>
          <w:fldChar w:fldCharType="end"/>
        </w:r>
      </w:hyperlink>
    </w:p>
    <w:p w14:paraId="7C836EAF" w14:textId="6B6E6EC9"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0" w:history="1">
        <w:r w:rsidR="00A7638E" w:rsidRPr="00B43283">
          <w:rPr>
            <w:rStyle w:val="Hyperlink"/>
            <w:noProof/>
          </w:rPr>
          <w:t>5.9</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2024-65: Concrete Construction and Reinstatement</w:t>
        </w:r>
        <w:r w:rsidR="00A7638E">
          <w:rPr>
            <w:noProof/>
          </w:rPr>
          <w:tab/>
        </w:r>
        <w:r w:rsidR="00A7638E">
          <w:rPr>
            <w:noProof/>
          </w:rPr>
          <w:fldChar w:fldCharType="begin"/>
        </w:r>
        <w:r w:rsidR="00A7638E">
          <w:rPr>
            <w:noProof/>
          </w:rPr>
          <w:instrText xml:space="preserve"> PAGEREF _Toc207127330 \h </w:instrText>
        </w:r>
        <w:r w:rsidR="00A7638E">
          <w:rPr>
            <w:noProof/>
          </w:rPr>
        </w:r>
        <w:r w:rsidR="00A7638E">
          <w:rPr>
            <w:noProof/>
          </w:rPr>
          <w:fldChar w:fldCharType="separate"/>
        </w:r>
        <w:r w:rsidR="00A7638E">
          <w:rPr>
            <w:noProof/>
          </w:rPr>
          <w:t>32</w:t>
        </w:r>
        <w:r w:rsidR="00A7638E">
          <w:rPr>
            <w:noProof/>
          </w:rPr>
          <w:fldChar w:fldCharType="end"/>
        </w:r>
      </w:hyperlink>
    </w:p>
    <w:p w14:paraId="593A1819" w14:textId="6D04F6C1"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1" w:history="1">
        <w:r w:rsidR="00A7638E" w:rsidRPr="00B43283">
          <w:rPr>
            <w:rStyle w:val="Hyperlink"/>
            <w:noProof/>
          </w:rPr>
          <w:t>5.10</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2025-22: Construction of Pavilion, Tennis Courts, Carpark and Landscaping at Huskisson Reserve</w:t>
        </w:r>
        <w:r w:rsidR="00A7638E">
          <w:rPr>
            <w:noProof/>
          </w:rPr>
          <w:tab/>
        </w:r>
        <w:r w:rsidR="00A7638E">
          <w:rPr>
            <w:noProof/>
          </w:rPr>
          <w:fldChar w:fldCharType="begin"/>
        </w:r>
        <w:r w:rsidR="00A7638E">
          <w:rPr>
            <w:noProof/>
          </w:rPr>
          <w:instrText xml:space="preserve"> PAGEREF _Toc207127331 \h </w:instrText>
        </w:r>
        <w:r w:rsidR="00A7638E">
          <w:rPr>
            <w:noProof/>
          </w:rPr>
        </w:r>
        <w:r w:rsidR="00A7638E">
          <w:rPr>
            <w:noProof/>
          </w:rPr>
          <w:fldChar w:fldCharType="separate"/>
        </w:r>
        <w:r w:rsidR="00A7638E">
          <w:rPr>
            <w:noProof/>
          </w:rPr>
          <w:t>35</w:t>
        </w:r>
        <w:r w:rsidR="00A7638E">
          <w:rPr>
            <w:noProof/>
          </w:rPr>
          <w:fldChar w:fldCharType="end"/>
        </w:r>
      </w:hyperlink>
    </w:p>
    <w:p w14:paraId="24BB5FE9" w14:textId="0D162612"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2" w:history="1">
        <w:r w:rsidR="00A7638E" w:rsidRPr="00B43283">
          <w:rPr>
            <w:rStyle w:val="Hyperlink"/>
            <w:noProof/>
          </w:rPr>
          <w:t>6</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Notices of Motion</w:t>
        </w:r>
        <w:r w:rsidR="00A7638E">
          <w:rPr>
            <w:noProof/>
          </w:rPr>
          <w:tab/>
        </w:r>
        <w:r w:rsidR="00A7638E">
          <w:rPr>
            <w:noProof/>
          </w:rPr>
          <w:fldChar w:fldCharType="begin"/>
        </w:r>
        <w:r w:rsidR="00A7638E">
          <w:rPr>
            <w:noProof/>
          </w:rPr>
          <w:instrText xml:space="preserve"> PAGEREF _Toc207127332 \h </w:instrText>
        </w:r>
        <w:r w:rsidR="00A7638E">
          <w:rPr>
            <w:noProof/>
          </w:rPr>
        </w:r>
        <w:r w:rsidR="00A7638E">
          <w:rPr>
            <w:noProof/>
          </w:rPr>
          <w:fldChar w:fldCharType="separate"/>
        </w:r>
        <w:r w:rsidR="00A7638E">
          <w:rPr>
            <w:noProof/>
          </w:rPr>
          <w:t>37</w:t>
        </w:r>
        <w:r w:rsidR="00A7638E">
          <w:rPr>
            <w:noProof/>
          </w:rPr>
          <w:fldChar w:fldCharType="end"/>
        </w:r>
      </w:hyperlink>
    </w:p>
    <w:p w14:paraId="435B258B" w14:textId="0ACDC9FF"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3" w:history="1">
        <w:r w:rsidR="00A7638E" w:rsidRPr="00B43283">
          <w:rPr>
            <w:rStyle w:val="Hyperlink"/>
            <w:noProof/>
          </w:rPr>
          <w:t>7</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Urgent Business</w:t>
        </w:r>
        <w:r w:rsidR="00A7638E">
          <w:rPr>
            <w:noProof/>
          </w:rPr>
          <w:tab/>
        </w:r>
        <w:r w:rsidR="00A7638E">
          <w:rPr>
            <w:noProof/>
          </w:rPr>
          <w:fldChar w:fldCharType="begin"/>
        </w:r>
        <w:r w:rsidR="00A7638E">
          <w:rPr>
            <w:noProof/>
          </w:rPr>
          <w:instrText xml:space="preserve"> PAGEREF _Toc207127333 \h </w:instrText>
        </w:r>
        <w:r w:rsidR="00A7638E">
          <w:rPr>
            <w:noProof/>
          </w:rPr>
        </w:r>
        <w:r w:rsidR="00A7638E">
          <w:rPr>
            <w:noProof/>
          </w:rPr>
          <w:fldChar w:fldCharType="separate"/>
        </w:r>
        <w:r w:rsidR="00A7638E">
          <w:rPr>
            <w:noProof/>
          </w:rPr>
          <w:t>37</w:t>
        </w:r>
        <w:r w:rsidR="00A7638E">
          <w:rPr>
            <w:noProof/>
          </w:rPr>
          <w:fldChar w:fldCharType="end"/>
        </w:r>
      </w:hyperlink>
    </w:p>
    <w:p w14:paraId="1ABC0C4E" w14:textId="675C4070"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4" w:history="1">
        <w:r w:rsidR="00A7638E" w:rsidRPr="00B43283">
          <w:rPr>
            <w:rStyle w:val="Hyperlink"/>
            <w:noProof/>
          </w:rPr>
          <w:t>8</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Reports from Councillors and CEO Update</w:t>
        </w:r>
        <w:r w:rsidR="00A7638E">
          <w:rPr>
            <w:noProof/>
          </w:rPr>
          <w:tab/>
        </w:r>
        <w:r w:rsidR="00A7638E">
          <w:rPr>
            <w:noProof/>
          </w:rPr>
          <w:fldChar w:fldCharType="begin"/>
        </w:r>
        <w:r w:rsidR="00A7638E">
          <w:rPr>
            <w:noProof/>
          </w:rPr>
          <w:instrText xml:space="preserve"> PAGEREF _Toc207127334 \h </w:instrText>
        </w:r>
        <w:r w:rsidR="00A7638E">
          <w:rPr>
            <w:noProof/>
          </w:rPr>
        </w:r>
        <w:r w:rsidR="00A7638E">
          <w:rPr>
            <w:noProof/>
          </w:rPr>
          <w:fldChar w:fldCharType="separate"/>
        </w:r>
        <w:r w:rsidR="00A7638E">
          <w:rPr>
            <w:noProof/>
          </w:rPr>
          <w:t>37</w:t>
        </w:r>
        <w:r w:rsidR="00A7638E">
          <w:rPr>
            <w:noProof/>
          </w:rPr>
          <w:fldChar w:fldCharType="end"/>
        </w:r>
      </w:hyperlink>
    </w:p>
    <w:p w14:paraId="3B30D8C3" w14:textId="36EF7ED3"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5" w:history="1">
        <w:r w:rsidR="00A7638E" w:rsidRPr="00B43283">
          <w:rPr>
            <w:rStyle w:val="Hyperlink"/>
            <w:noProof/>
          </w:rPr>
          <w:t>8.1</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Reports from Councillors</w:t>
        </w:r>
        <w:r w:rsidR="00A7638E">
          <w:rPr>
            <w:noProof/>
          </w:rPr>
          <w:tab/>
        </w:r>
        <w:r w:rsidR="00A7638E">
          <w:rPr>
            <w:noProof/>
          </w:rPr>
          <w:fldChar w:fldCharType="begin"/>
        </w:r>
        <w:r w:rsidR="00A7638E">
          <w:rPr>
            <w:noProof/>
          </w:rPr>
          <w:instrText xml:space="preserve"> PAGEREF _Toc207127335 \h </w:instrText>
        </w:r>
        <w:r w:rsidR="00A7638E">
          <w:rPr>
            <w:noProof/>
          </w:rPr>
        </w:r>
        <w:r w:rsidR="00A7638E">
          <w:rPr>
            <w:noProof/>
          </w:rPr>
          <w:fldChar w:fldCharType="separate"/>
        </w:r>
        <w:r w:rsidR="00A7638E">
          <w:rPr>
            <w:noProof/>
          </w:rPr>
          <w:t>37</w:t>
        </w:r>
        <w:r w:rsidR="00A7638E">
          <w:rPr>
            <w:noProof/>
          </w:rPr>
          <w:fldChar w:fldCharType="end"/>
        </w:r>
      </w:hyperlink>
    </w:p>
    <w:p w14:paraId="5BF8952B" w14:textId="4A7E7D70" w:rsidR="00A7638E" w:rsidRDefault="00000000">
      <w:pPr>
        <w:pStyle w:val="TOC2"/>
        <w:rPr>
          <w:rFonts w:asciiTheme="minorHAnsi" w:eastAsiaTheme="minorEastAsia" w:hAnsiTheme="minorHAnsi" w:cstheme="minorBidi"/>
          <w:noProof/>
          <w:color w:val="auto"/>
          <w:kern w:val="2"/>
          <w:lang w:eastAsia="en-AU"/>
          <w14:ligatures w14:val="standardContextual"/>
        </w:rPr>
      </w:pPr>
      <w:hyperlink w:anchor="_Toc207127336" w:history="1">
        <w:r w:rsidR="00A7638E" w:rsidRPr="00B43283">
          <w:rPr>
            <w:rStyle w:val="Hyperlink"/>
            <w:noProof/>
          </w:rPr>
          <w:t>8.2</w:t>
        </w:r>
        <w:r w:rsidR="00A7638E">
          <w:rPr>
            <w:rFonts w:asciiTheme="minorHAnsi" w:eastAsiaTheme="minorEastAsia" w:hAnsiTheme="minorHAnsi" w:cstheme="minorBidi"/>
            <w:noProof/>
            <w:color w:val="auto"/>
            <w:kern w:val="2"/>
            <w:lang w:eastAsia="en-AU"/>
            <w14:ligatures w14:val="standardContextual"/>
          </w:rPr>
          <w:tab/>
        </w:r>
        <w:r w:rsidR="00A7638E" w:rsidRPr="00B43283">
          <w:rPr>
            <w:rStyle w:val="Hyperlink"/>
            <w:noProof/>
          </w:rPr>
          <w:t>Chief Executive Officer, Craig Lloyd Update</w:t>
        </w:r>
        <w:r w:rsidR="00A7638E">
          <w:rPr>
            <w:noProof/>
          </w:rPr>
          <w:tab/>
        </w:r>
        <w:r w:rsidR="00A7638E">
          <w:rPr>
            <w:noProof/>
          </w:rPr>
          <w:fldChar w:fldCharType="begin"/>
        </w:r>
        <w:r w:rsidR="00A7638E">
          <w:rPr>
            <w:noProof/>
          </w:rPr>
          <w:instrText xml:space="preserve"> PAGEREF _Toc207127336 \h </w:instrText>
        </w:r>
        <w:r w:rsidR="00A7638E">
          <w:rPr>
            <w:noProof/>
          </w:rPr>
        </w:r>
        <w:r w:rsidR="00A7638E">
          <w:rPr>
            <w:noProof/>
          </w:rPr>
          <w:fldChar w:fldCharType="separate"/>
        </w:r>
        <w:r w:rsidR="00A7638E">
          <w:rPr>
            <w:noProof/>
          </w:rPr>
          <w:t>40</w:t>
        </w:r>
        <w:r w:rsidR="00A7638E">
          <w:rPr>
            <w:noProof/>
          </w:rPr>
          <w:fldChar w:fldCharType="end"/>
        </w:r>
      </w:hyperlink>
    </w:p>
    <w:p w14:paraId="6A7F74C6" w14:textId="0A4BF809"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7" w:history="1">
        <w:r w:rsidR="00A7638E" w:rsidRPr="00B43283">
          <w:rPr>
            <w:rStyle w:val="Hyperlink"/>
            <w:noProof/>
          </w:rPr>
          <w:t>9</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Tabled Reports</w:t>
        </w:r>
        <w:r w:rsidR="00A7638E">
          <w:rPr>
            <w:noProof/>
          </w:rPr>
          <w:tab/>
        </w:r>
        <w:r w:rsidR="00A7638E">
          <w:rPr>
            <w:noProof/>
          </w:rPr>
          <w:fldChar w:fldCharType="begin"/>
        </w:r>
        <w:r w:rsidR="00A7638E">
          <w:rPr>
            <w:noProof/>
          </w:rPr>
          <w:instrText xml:space="preserve"> PAGEREF _Toc207127337 \h </w:instrText>
        </w:r>
        <w:r w:rsidR="00A7638E">
          <w:rPr>
            <w:noProof/>
          </w:rPr>
        </w:r>
        <w:r w:rsidR="00A7638E">
          <w:rPr>
            <w:noProof/>
          </w:rPr>
          <w:fldChar w:fldCharType="separate"/>
        </w:r>
        <w:r w:rsidR="00A7638E">
          <w:rPr>
            <w:noProof/>
          </w:rPr>
          <w:t>43</w:t>
        </w:r>
        <w:r w:rsidR="00A7638E">
          <w:rPr>
            <w:noProof/>
          </w:rPr>
          <w:fldChar w:fldCharType="end"/>
        </w:r>
      </w:hyperlink>
    </w:p>
    <w:p w14:paraId="36AFCE2F" w14:textId="729D6E77"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8" w:history="1">
        <w:r w:rsidR="00A7638E" w:rsidRPr="00B43283">
          <w:rPr>
            <w:rStyle w:val="Hyperlink"/>
            <w:noProof/>
          </w:rPr>
          <w:t>10</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Confidential Business</w:t>
        </w:r>
        <w:r w:rsidR="00A7638E">
          <w:rPr>
            <w:noProof/>
          </w:rPr>
          <w:tab/>
        </w:r>
        <w:r w:rsidR="00A7638E">
          <w:rPr>
            <w:noProof/>
          </w:rPr>
          <w:fldChar w:fldCharType="begin"/>
        </w:r>
        <w:r w:rsidR="00A7638E">
          <w:rPr>
            <w:noProof/>
          </w:rPr>
          <w:instrText xml:space="preserve"> PAGEREF _Toc207127338 \h </w:instrText>
        </w:r>
        <w:r w:rsidR="00A7638E">
          <w:rPr>
            <w:noProof/>
          </w:rPr>
        </w:r>
        <w:r w:rsidR="00A7638E">
          <w:rPr>
            <w:noProof/>
          </w:rPr>
          <w:fldChar w:fldCharType="separate"/>
        </w:r>
        <w:r w:rsidR="00A7638E">
          <w:rPr>
            <w:noProof/>
          </w:rPr>
          <w:t>43</w:t>
        </w:r>
        <w:r w:rsidR="00A7638E">
          <w:rPr>
            <w:noProof/>
          </w:rPr>
          <w:fldChar w:fldCharType="end"/>
        </w:r>
      </w:hyperlink>
    </w:p>
    <w:p w14:paraId="1185BD64" w14:textId="60026C19" w:rsidR="00A7638E" w:rsidRDefault="00000000">
      <w:pPr>
        <w:pStyle w:val="TOC1"/>
        <w:rPr>
          <w:rFonts w:asciiTheme="minorHAnsi" w:eastAsiaTheme="minorEastAsia" w:hAnsiTheme="minorHAnsi" w:cstheme="minorBidi"/>
          <w:noProof/>
          <w:color w:val="auto"/>
          <w:kern w:val="2"/>
          <w:sz w:val="24"/>
          <w:lang w:eastAsia="en-AU"/>
          <w14:ligatures w14:val="standardContextual"/>
        </w:rPr>
      </w:pPr>
      <w:hyperlink w:anchor="_Toc207127339" w:history="1">
        <w:r w:rsidR="00A7638E" w:rsidRPr="00B43283">
          <w:rPr>
            <w:rStyle w:val="Hyperlink"/>
            <w:noProof/>
          </w:rPr>
          <w:t>11</w:t>
        </w:r>
        <w:r w:rsidR="00A7638E">
          <w:rPr>
            <w:rFonts w:asciiTheme="minorHAnsi" w:eastAsiaTheme="minorEastAsia" w:hAnsiTheme="minorHAnsi" w:cstheme="minorBidi"/>
            <w:noProof/>
            <w:color w:val="auto"/>
            <w:kern w:val="2"/>
            <w:sz w:val="24"/>
            <w:lang w:eastAsia="en-AU"/>
            <w14:ligatures w14:val="standardContextual"/>
          </w:rPr>
          <w:tab/>
        </w:r>
        <w:r w:rsidR="00A7638E" w:rsidRPr="00B43283">
          <w:rPr>
            <w:rStyle w:val="Hyperlink"/>
            <w:noProof/>
          </w:rPr>
          <w:t>Closure</w:t>
        </w:r>
        <w:r w:rsidR="00A7638E">
          <w:rPr>
            <w:noProof/>
          </w:rPr>
          <w:tab/>
        </w:r>
        <w:r w:rsidR="00A7638E">
          <w:rPr>
            <w:noProof/>
          </w:rPr>
          <w:fldChar w:fldCharType="begin"/>
        </w:r>
        <w:r w:rsidR="00A7638E">
          <w:rPr>
            <w:noProof/>
          </w:rPr>
          <w:instrText xml:space="preserve"> PAGEREF _Toc207127339 \h </w:instrText>
        </w:r>
        <w:r w:rsidR="00A7638E">
          <w:rPr>
            <w:noProof/>
          </w:rPr>
        </w:r>
        <w:r w:rsidR="00A7638E">
          <w:rPr>
            <w:noProof/>
          </w:rPr>
          <w:fldChar w:fldCharType="separate"/>
        </w:r>
        <w:r w:rsidR="00A7638E">
          <w:rPr>
            <w:noProof/>
          </w:rPr>
          <w:t>43</w:t>
        </w:r>
        <w:r w:rsidR="00A7638E">
          <w:rPr>
            <w:noProof/>
          </w:rPr>
          <w:fldChar w:fldCharType="end"/>
        </w:r>
      </w:hyperlink>
    </w:p>
    <w:p w14:paraId="328E7F41" w14:textId="52BF5069" w:rsidR="00A11A83" w:rsidRPr="00163BE0" w:rsidRDefault="00000000" w:rsidP="00FC3293">
      <w:r w:rsidRPr="00163BE0">
        <w:fldChar w:fldCharType="end"/>
      </w:r>
    </w:p>
    <w:p w14:paraId="1FB4A6AC" w14:textId="77777777" w:rsidR="00A11A83" w:rsidRPr="00163BE0" w:rsidRDefault="00000000"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207127309"/>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505162D1" w14:textId="54B4EB25" w:rsidR="000E6EC9" w:rsidRPr="00A51A01" w:rsidRDefault="00000000" w:rsidP="00A51A01">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207127310"/>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bookmarkEnd w:id="3"/>
    </w:p>
    <w:p w14:paraId="5D48CA6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Chair opened the meeting at 6pm.</w:t>
      </w:r>
    </w:p>
    <w:p w14:paraId="4C89F9DB"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4432CFC" w14:textId="76265122"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“Welcome to this Scheduled Council Meeting of 19 August 2025 which is being held in person in the Council Chamber at Civic Centre, 25 Ferres Boulevard, South Morang and also being live streamed.</w:t>
      </w:r>
    </w:p>
    <w:p w14:paraId="0021A501"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5C3C898"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am Cr Martin Taylor, Mayor of the City of Whittlesea and I would like to introduce our Councillors in attendance tonight. </w:t>
      </w:r>
    </w:p>
    <w:p w14:paraId="62F32FA8"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678305A"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Deputy Mayor, Cr Daniela Zinni, Cr Nic Brooks, Cr Blair Colwell, Cr Lawrie Cox, Cr Deb Gunn, Cr Jarrod Lappin, Cr David Lenberg and Cr Christine Stow.</w:t>
      </w:r>
    </w:p>
    <w:p w14:paraId="6BE3AAE2"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81F972A" w14:textId="659A945F"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 would also like to introduce our Chief Executive Officer, Craig Lloyd and ask that he in turn introduce the members of the Executive Leadership Team.”</w:t>
      </w:r>
    </w:p>
    <w:p w14:paraId="0EF6F1DD"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2A96954" w14:textId="151B32B9"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“Good evening everyone, I would like to introduce:</w:t>
      </w:r>
    </w:p>
    <w:p w14:paraId="283A7E47"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70B3D90" w14:textId="5AA1060A"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Emma Appleton, Director</w:t>
      </w:r>
      <w:r w:rsidR="002123B6">
        <w:rPr>
          <w:rFonts w:eastAsia="Calibri" w:cs="Calibri"/>
          <w:color w:val="000000"/>
          <w:lang w:eastAsia="en-AU" w:bidi="en-AU"/>
        </w:rPr>
        <w:t xml:space="preserve"> </w:t>
      </w:r>
      <w:r>
        <w:rPr>
          <w:rFonts w:eastAsia="Calibri" w:cs="Calibri"/>
          <w:color w:val="000000"/>
          <w:lang w:eastAsia="en-AU" w:bidi="en-AU"/>
        </w:rPr>
        <w:t>Planning &amp; Development;</w:t>
      </w:r>
    </w:p>
    <w:p w14:paraId="35459A00"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Agata Chmielewski, Director Community Wellbeing;</w:t>
      </w:r>
    </w:p>
    <w:p w14:paraId="4A31BFED"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Sarah Renner, Director Customer &amp; Corporate Services;</w:t>
      </w:r>
    </w:p>
    <w:p w14:paraId="719CBD56"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Debbie Wood, Director Infrastructure &amp; Environment;</w:t>
      </w:r>
    </w:p>
    <w:p w14:paraId="25188F12"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3A355EB6"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2C7F364C" w14:textId="77777777" w:rsidR="00FF798C" w:rsidRDefault="00FF798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752D4B5" w14:textId="77777777" w:rsidR="00FF798C" w:rsidRDefault="0000000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Thank you Chair."</w:t>
      </w:r>
    </w:p>
    <w:p w14:paraId="2FB6E817" w14:textId="77777777" w:rsidR="000E6EC9" w:rsidRPr="00A2604E" w:rsidRDefault="000E6EC9" w:rsidP="00A2604E"/>
    <w:p w14:paraId="16F28703" w14:textId="77777777" w:rsidR="00A11A83" w:rsidRPr="00163BE0" w:rsidRDefault="00000000"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207127311"/>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2C99056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Cr Michael Labrador</w:t>
      </w:r>
    </w:p>
    <w:p w14:paraId="05700CF8" w14:textId="77777777" w:rsidR="003352B0" w:rsidRPr="003352B0" w:rsidRDefault="003352B0" w:rsidP="4C80C24B"/>
    <w:p w14:paraId="36AE3872" w14:textId="77777777" w:rsidR="00A11A83" w:rsidRPr="00163BE0" w:rsidRDefault="00000000"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207127312"/>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1E6BB86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read the following statement:</w:t>
      </w:r>
    </w:p>
    <w:p w14:paraId="258E6E5C"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42C8D9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 </w:t>
      </w:r>
    </w:p>
    <w:p w14:paraId="1C40053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F13D28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I would also like to acknowledge Elders past, present and emerging.”</w:t>
      </w:r>
    </w:p>
    <w:p w14:paraId="4F7422C8" w14:textId="35673A35" w:rsidR="008D5F9F" w:rsidRDefault="008D5F9F">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624425D5" w14:textId="77777777" w:rsidR="00A11A83" w:rsidRPr="00163BE0" w:rsidRDefault="00000000"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207127313"/>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33DE57B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Chair read the following statement:</w:t>
      </w:r>
    </w:p>
    <w:p w14:paraId="73D70CF8"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C1986F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“At the City of Whittlesea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1A5BC21F" w14:textId="77777777" w:rsidR="00C036CF" w:rsidRPr="00163BE0" w:rsidRDefault="00C036CF" w:rsidP="00C036CF">
      <w:pPr>
        <w:rPr>
          <w:rFonts w:eastAsia="Calibri" w:cs="Calibri"/>
        </w:rPr>
      </w:pPr>
    </w:p>
    <w:p w14:paraId="4D32D390" w14:textId="77777777" w:rsidR="00A11A83" w:rsidRPr="00163BE0" w:rsidRDefault="00000000"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207127314"/>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215B191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following acknowledgements were made:</w:t>
      </w:r>
    </w:p>
    <w:p w14:paraId="3EDD7386"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A5A70F"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u w:val="single"/>
          <w:lang w:eastAsia="en-AU" w:bidi="en-AU"/>
        </w:rPr>
      </w:pPr>
      <w:r w:rsidRPr="00A010D9">
        <w:rPr>
          <w:rFonts w:eastAsia="Calibri" w:cs="Calibri"/>
          <w:b/>
          <w:bCs/>
          <w:color w:val="000000"/>
          <w:u w:val="single"/>
          <w:lang w:eastAsia="en-AU" w:bidi="en-AU"/>
        </w:rPr>
        <w:t>Aged Care Employee Day</w:t>
      </w:r>
    </w:p>
    <w:p w14:paraId="7E06B9F2"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Earlier this month was Aged Care Employee Day. This is a day to reflect and honour the incredible work of everyone involved in supporting older people in our community.</w:t>
      </w:r>
    </w:p>
    <w:p w14:paraId="63186E66"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3B503811"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From staff within Council, through to the many people across our city who play a vital role in helping older people live safe, health and connected lives, we thank you. Your compassion, commitment and contributions help create a more inclusive and caring community for our older residents.</w:t>
      </w:r>
    </w:p>
    <w:p w14:paraId="0F83A511"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48603C31"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u w:val="single"/>
          <w:lang w:eastAsia="en-AU" w:bidi="en-AU"/>
        </w:rPr>
      </w:pPr>
      <w:r w:rsidRPr="00A010D9">
        <w:rPr>
          <w:rFonts w:eastAsia="Calibri" w:cs="Calibri"/>
          <w:b/>
          <w:bCs/>
          <w:color w:val="000000"/>
          <w:u w:val="single"/>
          <w:lang w:eastAsia="en-AU" w:bidi="en-AU"/>
        </w:rPr>
        <w:t>Vale Kevin Le Poidevin</w:t>
      </w:r>
    </w:p>
    <w:p w14:paraId="2EF1F46D"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Our sincere condolences to the family and friends of Kevin Le Poidevin who recently passed away.</w:t>
      </w:r>
    </w:p>
    <w:p w14:paraId="133ABE29"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4F9DE616"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Kevin had been a part of the Whittlesea Agricultural Society for several decades and was a familiar face to many. He was the Grounds Manager for many years, leading the Show Tradespace Team, and spent endless hours organising the trade space area for the Whittlesea Show each year.</w:t>
      </w:r>
    </w:p>
    <w:p w14:paraId="7790C6DC"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0829E335"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Kevin was a past President of the society, and was also inducted as a Life Member.</w:t>
      </w:r>
    </w:p>
    <w:p w14:paraId="49FE1057" w14:textId="77777777" w:rsidR="00FF798C" w:rsidRPr="00A010D9" w:rsidRDefault="00FF798C"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32C5BA44" w14:textId="77777777" w:rsidR="00FF798C" w:rsidRPr="00A010D9" w:rsidRDefault="00000000" w:rsidP="00A010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r w:rsidRPr="00A010D9">
        <w:rPr>
          <w:rFonts w:eastAsia="Calibri" w:cs="Calibri"/>
          <w:color w:val="000000"/>
          <w:lang w:eastAsia="en-AU" w:bidi="en-AU"/>
        </w:rPr>
        <w:t>Our thoughts are with all who knew Kevin.</w:t>
      </w:r>
    </w:p>
    <w:p w14:paraId="66878251" w14:textId="77777777" w:rsidR="00A11A83" w:rsidRPr="00163BE0" w:rsidRDefault="00A11A83" w:rsidP="00A010D9">
      <w:pPr>
        <w:spacing w:line="240" w:lineRule="auto"/>
      </w:pPr>
    </w:p>
    <w:p w14:paraId="779F3F6E" w14:textId="77777777" w:rsidR="00A11A83" w:rsidRPr="00163BE0" w:rsidRDefault="00000000"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207127315"/>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340375E7" w14:textId="77777777" w:rsidR="00FF798C"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No declarations.</w:t>
      </w:r>
    </w:p>
    <w:p w14:paraId="3366DBF7" w14:textId="573913F3" w:rsidR="00963EB2" w:rsidRDefault="00963EB2">
      <w:pPr>
        <w:spacing w:line="240" w:lineRule="auto"/>
      </w:pPr>
      <w:r>
        <w:rPr>
          <w:i/>
          <w:iCs/>
        </w:rPr>
        <w:br w:type="page"/>
      </w:r>
    </w:p>
    <w:p w14:paraId="0C115618" w14:textId="77777777" w:rsidR="00A11A83" w:rsidRPr="00163BE0" w:rsidRDefault="00000000"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4" w:name="_Toc207127316"/>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10209583" w14:textId="77777777" w:rsidR="00BD2662" w:rsidRDefault="00000000" w:rsidP="00944ED4">
      <w:pPr>
        <w:pStyle w:val="Heading1"/>
        <w:rPr>
          <w:sz w:val="28"/>
          <w:szCs w:val="28"/>
        </w:rPr>
      </w:pPr>
      <w:r w:rsidRPr="6691EE58">
        <w:rPr>
          <w:sz w:val="28"/>
          <w:szCs w:val="28"/>
        </w:rPr>
        <w:t>Recommendation</w:t>
      </w:r>
    </w:p>
    <w:p w14:paraId="59411B5E" w14:textId="5C359E54" w:rsidR="00CE5ECE" w:rsidRPr="00CE5ECE" w:rsidRDefault="00963EB2" w:rsidP="00CE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eastAsia="Calibri" w:cs="Calibri"/>
          <w:color w:val="000000"/>
          <w:sz w:val="23"/>
          <w:szCs w:val="23"/>
          <w:lang w:eastAsia="en-AU" w:bidi="en-AU"/>
        </w:rPr>
      </w:pPr>
      <w:r w:rsidRPr="00963EB2">
        <w:rPr>
          <w:rFonts w:eastAsia="Calibri" w:cs="Calibri"/>
          <w:color w:val="000000"/>
          <w:lang w:eastAsia="en-AU" w:bidi="en-AU"/>
        </w:rPr>
        <w:t>THAT Council confirm the minutes of the Scheduled Council Meeting held on 22 July 2025, as circulated.</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0546142C" w14:textId="77777777">
        <w:tc>
          <w:tcPr>
            <w:tcW w:w="9027" w:type="dxa"/>
            <w:gridSpan w:val="2"/>
            <w:tcBorders>
              <w:bottom w:val="single" w:sz="8" w:space="0" w:color="000000"/>
            </w:tcBorders>
            <w:shd w:val="clear" w:color="auto" w:fill="002060"/>
          </w:tcPr>
          <w:p w14:paraId="5A9E483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FF798C" w14:paraId="7F49696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C807E7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87FF0E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FF798C" w14:paraId="0294296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E5DFAB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669595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090632DC" w14:textId="77777777" w:rsidR="00FF798C" w:rsidRDefault="00FF798C" w:rsidP="00CE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4DD9E9DB" w14:textId="77777777" w:rsidR="00FF798C" w:rsidRDefault="00000000" w:rsidP="00CE5E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000000"/>
          <w:lang w:eastAsia="en-AU" w:bidi="en-AU"/>
        </w:rPr>
        <w:t>THAT Council confirm the minutes of the Scheduled Council Meeting held on 22 July 2025, as circulated.</w:t>
      </w:r>
    </w:p>
    <w:p w14:paraId="1A0C7066" w14:textId="7F9DABF9" w:rsidR="009D0453" w:rsidRDefault="00000000" w:rsidP="009C5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color w:val="000000"/>
          <w:lang w:eastAsia="en-AU" w:bidi="en-AU"/>
        </w:rPr>
      </w:pPr>
      <w:r>
        <w:rPr>
          <w:rFonts w:eastAsia="Calibri" w:cs="Calibri"/>
          <w:b/>
          <w:bCs/>
          <w:color w:val="000000"/>
          <w:lang w:eastAsia="en-AU" w:bidi="en-AU"/>
        </w:rPr>
        <w:t>CARRIED UNANIMOUSLY</w:t>
      </w:r>
    </w:p>
    <w:p w14:paraId="228B6140" w14:textId="77777777" w:rsidR="009C5B47" w:rsidRPr="009C5B47" w:rsidRDefault="009C5B47" w:rsidP="009C5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6A40B931" w14:textId="77777777" w:rsidR="00A11A83" w:rsidRPr="00163BE0" w:rsidRDefault="00000000"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207127317"/>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bookmarkEnd w:id="17"/>
    <w:p w14:paraId="500D7939" w14:textId="77777777" w:rsidR="00A11A83" w:rsidRPr="00163BE0" w:rsidRDefault="00000000"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207127318"/>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2FF0532E" w14:textId="77777777" w:rsidR="00B04834" w:rsidRPr="003F08DB" w:rsidRDefault="00B04834" w:rsidP="003F08DB">
      <w:pPr>
        <w:spacing w:line="240" w:lineRule="auto"/>
        <w:rPr>
          <w:rFonts w:eastAsia="Calibri" w:cs="Calibri"/>
          <w:color w:val="000000"/>
        </w:rPr>
      </w:pPr>
    </w:p>
    <w:p w14:paraId="31B3CC86"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Question 1 from Adrien Coppolino of Mernda</w:t>
      </w:r>
    </w:p>
    <w:p w14:paraId="59BA0F17"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What is proposed for the parcel of elevated land, northside of the Granite Hills Parkland (site is adjacent to 1 Bagend Court Mernda).</w:t>
      </w:r>
    </w:p>
    <w:p w14:paraId="51E1BA19"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5BAD3BA1"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Response:</w:t>
      </w:r>
    </w:p>
    <w:p w14:paraId="1FD57492"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Thank you for your question.</w:t>
      </w:r>
    </w:p>
    <w:p w14:paraId="5AE5B9CA"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3A154F6D"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The parcel of land you are referring to is part of the bunjil nganga Parkland Quarry Hills which is a 114-hectare park that spans the hills surrounding the City of Whittlesea.</w:t>
      </w:r>
    </w:p>
    <w:p w14:paraId="5E94E8A7"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11AE49A1"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The parkland features walking trails and viewing platforms and is home to the Granite Hills Major Community Park, which is under construction, and the Aboriginal Gathering Place.</w:t>
      </w:r>
    </w:p>
    <w:p w14:paraId="664B5BBC"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740B289D"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With regard to the specific area you have referred to, recently there was some work carried out to remove weeds and some trees were planted. There are no further plans at this stage for this land other than ongoing maintenance.</w:t>
      </w:r>
    </w:p>
    <w:p w14:paraId="6B220FC2"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14C38814"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Question 2 from Nick Brain of Epping</w:t>
      </w:r>
    </w:p>
    <w:p w14:paraId="2C4831D2"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How much of this annual rate increase is attributable to charges/levies that have been imposed upon households beyond Council’s locus of control?</w:t>
      </w:r>
    </w:p>
    <w:p w14:paraId="68AC14DC"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2CA93861"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Response:</w:t>
      </w:r>
    </w:p>
    <w:p w14:paraId="72E4AFC3"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Thank you for your question.</w:t>
      </w:r>
    </w:p>
    <w:p w14:paraId="4A37B377"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55ECBE29"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65% of the rate notice increase is attributable to State Government charges including the State Government Landfill Levy and more notably, the introduction of the new State Government Emergency Services and Volunteer Fund.</w:t>
      </w:r>
    </w:p>
    <w:p w14:paraId="7648143E"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463D7733"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Question 3 from Eva Moran (on behalf of The Outer Northern People’s Voices Group)</w:t>
      </w:r>
    </w:p>
    <w:p w14:paraId="3F12AFED"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Could you please confirm that the Rates for the new year will be increased by 3%.</w:t>
      </w:r>
    </w:p>
    <w:p w14:paraId="4AF3ED1D"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0ADC5F75"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olor w:val="000000"/>
        </w:rPr>
      </w:pPr>
      <w:r w:rsidRPr="003F08DB">
        <w:rPr>
          <w:rFonts w:eastAsia="Calibri" w:cs="Calibri"/>
          <w:b/>
          <w:bCs/>
          <w:color w:val="000000"/>
        </w:rPr>
        <w:t>Response:</w:t>
      </w:r>
    </w:p>
    <w:p w14:paraId="4346D0E3"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Thank you for your question.</w:t>
      </w:r>
    </w:p>
    <w:p w14:paraId="0EC875F3"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3B61AAD1" w14:textId="77777777" w:rsidR="00FF798C"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Council has applied a three per cent increase to general rates for the 2025–26 financial year. This is consistent with the rate cap set by the Victorian Government under the Fair Go Rates system.</w:t>
      </w:r>
    </w:p>
    <w:p w14:paraId="2CE2EEF7" w14:textId="77777777" w:rsidR="00FF798C" w:rsidRPr="003F08DB" w:rsidRDefault="00FF798C"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p>
    <w:p w14:paraId="3B2D8E04" w14:textId="7FC6F425" w:rsidR="00B04834" w:rsidRPr="003F08DB" w:rsidRDefault="00000000" w:rsidP="003F0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rPr>
      </w:pPr>
      <w:r w:rsidRPr="003F08DB">
        <w:rPr>
          <w:rFonts w:eastAsia="Calibri" w:cs="Calibri"/>
          <w:color w:val="000000"/>
        </w:rPr>
        <w:t>While the average increase in general rates across the municipality is three per cent, the impact for individual ratepayers will vary depending on property valuations undertaken by the Victorian Government’s Valuer-General.</w:t>
      </w:r>
    </w:p>
    <w:p w14:paraId="5DAE03AC" w14:textId="77777777" w:rsidR="00A11A83" w:rsidRPr="00163BE0" w:rsidRDefault="00000000" w:rsidP="00FC3293">
      <w:pPr>
        <w:tabs>
          <w:tab w:val="left" w:pos="600"/>
        </w:tabs>
        <w:ind w:left="600" w:hanging="600"/>
        <w:outlineLvl w:val="1"/>
        <w:rPr>
          <w:rFonts w:eastAsia="Calibri" w:cs="Calibri"/>
          <w:b/>
          <w:color w:val="000000"/>
        </w:rPr>
      </w:pPr>
      <w:r w:rsidRPr="00163BE0">
        <w:rPr>
          <w:rFonts w:eastAsia="Calibri" w:cs="Calibri"/>
          <w:b/>
          <w:color w:val="000000"/>
        </w:rPr>
        <w:br w:type="page"/>
      </w:r>
      <w:r>
        <w:rPr>
          <w:rFonts w:eastAsia="Calibri" w:cs="Calibri"/>
          <w:color w:val="000000"/>
        </w:rPr>
        <w:lastRenderedPageBreak/>
        <w:fldChar w:fldCharType="begin"/>
      </w:r>
      <w:r w:rsidRPr="00163BE0">
        <w:rPr>
          <w:rFonts w:eastAsia="Calibri" w:cs="Calibri"/>
          <w:color w:val="000000"/>
        </w:rPr>
        <w:instrText>TC "</w:instrText>
      </w:r>
      <w:bookmarkStart w:id="20" w:name="_Toc207127319"/>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77CFBD9D" w14:textId="77777777" w:rsidR="000E6EC9" w:rsidRDefault="00000000" w:rsidP="0064635D">
      <w:pPr>
        <w:ind w:firstLine="601"/>
      </w:pPr>
      <w:r w:rsidRPr="6ACB0C86">
        <w:t>N</w:t>
      </w:r>
      <w:r w:rsidR="004A7416" w:rsidRPr="6ACB0C86">
        <w:t>o</w:t>
      </w:r>
      <w:r w:rsidR="5F85C044" w:rsidRPr="6ACB0C86">
        <w:t xml:space="preserve"> Petitions</w:t>
      </w:r>
    </w:p>
    <w:p w14:paraId="6680624D" w14:textId="77777777" w:rsidR="00AE6576" w:rsidRDefault="00AE6576" w:rsidP="00AE6576"/>
    <w:p w14:paraId="574B8302" w14:textId="2D50F56C" w:rsidR="00A11A83" w:rsidRPr="00163BE0" w:rsidRDefault="00000000"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2" w:name="_Toc207127320"/>
      <w:r w:rsidRPr="00163BE0">
        <w:rPr>
          <w:rFonts w:eastAsia="Calibri" w:cs="Calibri"/>
          <w:color w:val="000000"/>
        </w:rPr>
        <w:instrText>4.3</w:instrText>
      </w:r>
      <w:r w:rsidRPr="00163BE0">
        <w:rPr>
          <w:rFonts w:eastAsia="Calibri" w:cs="Calibri"/>
          <w:color w:val="000000"/>
        </w:rPr>
        <w:tab/>
        <w:instrText>Joint Letters</w:instrText>
      </w:r>
      <w:bookmarkEnd w:id="22"/>
      <w:r w:rsidRPr="00163BE0">
        <w:rPr>
          <w:rFonts w:eastAsia="Calibri" w:cs="Calibri"/>
          <w:color w:val="000000"/>
        </w:rPr>
        <w:instrText>" \f \l 2</w:instrText>
      </w:r>
      <w:r>
        <w:rPr>
          <w:rFonts w:eastAsia="Calibri" w:cs="Calibri"/>
          <w:color w:val="000000"/>
        </w:rPr>
        <w:fldChar w:fldCharType="end"/>
      </w:r>
      <w:bookmarkStart w:id="23" w:name="4.3__Joint_Letters"/>
      <w:r w:rsidRPr="00163BE0">
        <w:rPr>
          <w:rFonts w:eastAsia="Calibri" w:cs="Calibri"/>
          <w:b/>
          <w:color w:val="000000"/>
        </w:rPr>
        <w:t>4.3</w:t>
      </w:r>
      <w:r w:rsidRPr="00163BE0">
        <w:rPr>
          <w:rFonts w:eastAsia="Calibri" w:cs="Calibri"/>
          <w:b/>
          <w:color w:val="000000"/>
        </w:rPr>
        <w:tab/>
        <w:t>Joint Letters</w:t>
      </w:r>
    </w:p>
    <w:bookmarkEnd w:id="23"/>
    <w:p w14:paraId="06EDB913" w14:textId="77777777" w:rsidR="000E6EC9" w:rsidRDefault="00000000" w:rsidP="00CF5E18">
      <w:pPr>
        <w:ind w:firstLine="601"/>
      </w:pPr>
      <w:r w:rsidRPr="498493F5">
        <w:t>N</w:t>
      </w:r>
      <w:r w:rsidR="000171C8" w:rsidRPr="498493F5">
        <w:t>o</w:t>
      </w:r>
      <w:r w:rsidR="32F6AAB5" w:rsidRPr="498493F5">
        <w:t xml:space="preserve"> Joint Letters</w:t>
      </w:r>
    </w:p>
    <w:p w14:paraId="68E1BD1B" w14:textId="77777777" w:rsidR="00C84964" w:rsidRDefault="00C84964" w:rsidP="00C84964"/>
    <w:p w14:paraId="37209F48" w14:textId="77777777" w:rsidR="00A11A83" w:rsidRPr="00163BE0" w:rsidRDefault="00000000"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4" w:name="_Toc207127321"/>
      <w:r w:rsidRPr="00163BE0">
        <w:rPr>
          <w:rFonts w:eastAsia="Calibri" w:cs="Calibri"/>
          <w:color w:val="000000"/>
          <w:sz w:val="26"/>
        </w:rPr>
        <w:instrText>5</w:instrText>
      </w:r>
      <w:r w:rsidRPr="00163BE0">
        <w:rPr>
          <w:rFonts w:eastAsia="Calibri" w:cs="Calibri"/>
          <w:color w:val="000000"/>
          <w:sz w:val="26"/>
        </w:rPr>
        <w:tab/>
        <w:instrText>Officers' Reports</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5"/>
    <w:p w14:paraId="798B6B43" w14:textId="77777777" w:rsidR="00A11A83" w:rsidRPr="00163BE0" w:rsidRDefault="00000000"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6" w:name="_Toc207127322"/>
      <w:r w:rsidRPr="00163BE0">
        <w:rPr>
          <w:rFonts w:eastAsia="Calibri" w:cs="Calibri"/>
          <w:color w:val="000000"/>
        </w:rPr>
        <w:instrText>5.1</w:instrText>
      </w:r>
      <w:r w:rsidRPr="00163BE0">
        <w:rPr>
          <w:rFonts w:eastAsia="Calibri" w:cs="Calibri"/>
          <w:color w:val="000000"/>
        </w:rPr>
        <w:tab/>
        <w:instrText>Draft Strategic Property and Land Plan</w:instrText>
      </w:r>
      <w:bookmarkEnd w:id="26"/>
      <w:r w:rsidRPr="00163BE0">
        <w:rPr>
          <w:rFonts w:eastAsia="Calibri" w:cs="Calibri"/>
          <w:color w:val="000000"/>
        </w:rPr>
        <w:instrText>" \f \l 2</w:instrText>
      </w:r>
      <w:r>
        <w:rPr>
          <w:rFonts w:eastAsia="Calibri" w:cs="Calibri"/>
          <w:color w:val="000000"/>
        </w:rPr>
        <w:fldChar w:fldCharType="end"/>
      </w:r>
      <w:bookmarkStart w:id="27" w:name="5.1__Draft_Strategic_Property_and_Land_"/>
      <w:r w:rsidRPr="00163BE0">
        <w:rPr>
          <w:rFonts w:eastAsia="Calibri" w:cs="Calibri"/>
          <w:color w:val="FFFFFF"/>
          <w:sz w:val="4"/>
        </w:rPr>
        <w:t>5.1</w:t>
      </w:r>
      <w:r w:rsidRPr="00163BE0">
        <w:rPr>
          <w:rFonts w:eastAsia="Calibri" w:cs="Calibri"/>
          <w:color w:val="FFFFFF"/>
          <w:sz w:val="4"/>
        </w:rPr>
        <w:tab/>
        <w:t>Draft Strategic Property and Land Plan</w:t>
      </w:r>
    </w:p>
    <w:bookmarkEnd w:id="27"/>
    <w:p w14:paraId="749EEEEF" w14:textId="77777777" w:rsidR="00CD2BB4" w:rsidRDefault="00000000" w:rsidP="008D4BC2">
      <w:pPr>
        <w:rPr>
          <w:rFonts w:eastAsia="Calibri" w:cs="Calibri"/>
          <w:color w:val="003266"/>
          <w:sz w:val="28"/>
          <w:szCs w:val="28"/>
        </w:rPr>
      </w:pPr>
      <w:r w:rsidRPr="32FE4E5A">
        <w:rPr>
          <w:rFonts w:eastAsia="Calibri" w:cs="Calibri"/>
          <w:b/>
          <w:bCs/>
          <w:color w:val="003266"/>
          <w:sz w:val="28"/>
          <w:szCs w:val="28"/>
        </w:rPr>
        <w:t>5.1 Draft Strategic Property and Land Plan</w:t>
      </w:r>
    </w:p>
    <w:p w14:paraId="104141EF" w14:textId="77777777" w:rsidR="00FF5C33" w:rsidRPr="00FF5C33" w:rsidRDefault="00FF5C33" w:rsidP="008D4BC2">
      <w:pPr>
        <w:tabs>
          <w:tab w:val="left" w:pos="2552"/>
        </w:tabs>
        <w:ind w:left="2552" w:hanging="2552"/>
        <w:rPr>
          <w:rFonts w:eastAsia="Calibri"/>
        </w:rPr>
      </w:pPr>
    </w:p>
    <w:p w14:paraId="328B3216" w14:textId="77777777" w:rsidR="00C87230" w:rsidRDefault="00000000"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210D3BAD" w14:textId="77777777" w:rsidR="00C87230" w:rsidRDefault="00C87230" w:rsidP="00C87230">
      <w:pPr>
        <w:tabs>
          <w:tab w:val="left" w:pos="3119"/>
        </w:tabs>
        <w:ind w:left="3119" w:hanging="3119"/>
        <w:rPr>
          <w:rFonts w:eastAsia="Calibri"/>
        </w:rPr>
      </w:pPr>
    </w:p>
    <w:p w14:paraId="13B732D8" w14:textId="77777777" w:rsidR="00C87230" w:rsidRDefault="00000000"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Portfolio Development</w:t>
      </w:r>
    </w:p>
    <w:p w14:paraId="76263785" w14:textId="77777777" w:rsidR="00C87230" w:rsidRDefault="00C87230" w:rsidP="00C87230">
      <w:pPr>
        <w:tabs>
          <w:tab w:val="left" w:pos="3119"/>
        </w:tabs>
        <w:ind w:left="3119" w:hanging="3119"/>
        <w:rPr>
          <w:rFonts w:eastAsia="Calibri" w:cs="Calibri"/>
          <w:color w:val="000000" w:themeColor="text1"/>
        </w:rPr>
      </w:pPr>
    </w:p>
    <w:p w14:paraId="5D6EE068" w14:textId="379F3CEE" w:rsidR="00FF798C" w:rsidRDefault="00000000" w:rsidP="00F67946">
      <w:pPr>
        <w:tabs>
          <w:tab w:val="left" w:pos="3119"/>
        </w:tabs>
        <w:ind w:left="3119" w:hanging="3119"/>
        <w:rPr>
          <w:rFonts w:eastAsia="Calibri" w:cs="Calibri"/>
          <w:color w:val="000000" w:themeColor="text1"/>
        </w:rPr>
      </w:pPr>
      <w:r w:rsidRPr="7055363E">
        <w:rPr>
          <w:rFonts w:eastAsia="Calibri" w:cs="Calibri"/>
          <w:b/>
          <w:bCs/>
          <w:color w:val="000000" w:themeColor="text1"/>
        </w:rPr>
        <w:t>In Attendance:</w:t>
      </w:r>
      <w:r>
        <w:tab/>
      </w:r>
      <w:r w:rsidRPr="2010E460">
        <w:rPr>
          <w:rFonts w:eastAsia="Calibri" w:cs="Calibri"/>
          <w:color w:val="000000" w:themeColor="text1"/>
        </w:rPr>
        <w:t>Manager Strategic Property &amp; Portfolio Development</w:t>
      </w:r>
    </w:p>
    <w:p w14:paraId="52303292" w14:textId="07F00B83" w:rsidR="00546518" w:rsidRPr="00F67946" w:rsidRDefault="00546518" w:rsidP="00F67946">
      <w:pPr>
        <w:tabs>
          <w:tab w:val="left" w:pos="3119"/>
        </w:tabs>
        <w:ind w:left="3119" w:hanging="3119"/>
        <w:rPr>
          <w:rFonts w:eastAsia="Calibri"/>
        </w:rPr>
      </w:pPr>
      <w:r>
        <w:rPr>
          <w:rFonts w:eastAsia="Calibri" w:cs="Calibri"/>
          <w:b/>
          <w:bCs/>
          <w:color w:val="000000" w:themeColor="text1"/>
        </w:rPr>
        <w:tab/>
      </w:r>
      <w:r w:rsidRPr="00F43DDA">
        <w:rPr>
          <w:rFonts w:eastAsia="Calibri" w:cs="Calibri"/>
          <w:color w:val="000000" w:themeColor="text1"/>
        </w:rPr>
        <w:t>Unit Manager Portfolio Development</w:t>
      </w:r>
    </w:p>
    <w:p w14:paraId="01A3DB3D" w14:textId="77777777" w:rsidR="002B5F35" w:rsidRDefault="00000000" w:rsidP="002B5F35">
      <w:pPr>
        <w:pStyle w:val="Heading1"/>
      </w:pPr>
      <w:r>
        <w:t>Executive Summary</w:t>
      </w:r>
    </w:p>
    <w:p w14:paraId="061E6464" w14:textId="77777777" w:rsidR="002B5F35" w:rsidRPr="002B5F35" w:rsidRDefault="00000000" w:rsidP="009C5B47">
      <w:pPr>
        <w:rPr>
          <w:rFonts w:eastAsia="Calibri" w:cs="Calibri"/>
          <w:b/>
          <w:bCs/>
          <w:color w:val="242424"/>
        </w:rPr>
      </w:pPr>
      <w:r w:rsidRPr="002B5F35">
        <w:rPr>
          <w:rFonts w:eastAsia="Calibri" w:cs="Calibri"/>
          <w:b/>
          <w:bCs/>
          <w:color w:val="242424"/>
        </w:rPr>
        <w:t>Purpose</w:t>
      </w:r>
    </w:p>
    <w:p w14:paraId="56FE10C4" w14:textId="77777777" w:rsidR="002B5F35" w:rsidRDefault="00000000" w:rsidP="009C5B47">
      <w:pPr>
        <w:shd w:val="clear" w:color="auto" w:fill="FFFFFF" w:themeFill="background1"/>
        <w:rPr>
          <w:rFonts w:eastAsia="Calibri" w:cs="Calibri"/>
          <w:color w:val="242424"/>
        </w:rPr>
      </w:pPr>
      <w:r w:rsidRPr="6498C8A6">
        <w:rPr>
          <w:rFonts w:eastAsia="Calibri" w:cs="Calibri"/>
          <w:color w:val="242424"/>
        </w:rPr>
        <w:t xml:space="preserve">The purpose of this report is to present the draft Strategic Property and Land Plan included at </w:t>
      </w:r>
      <w:r w:rsidRPr="0007545F">
        <w:rPr>
          <w:rFonts w:eastAsia="Calibri" w:cs="Calibri"/>
          <w:color w:val="242424"/>
        </w:rPr>
        <w:t>Attachment 1</w:t>
      </w:r>
      <w:r w:rsidRPr="6498C8A6">
        <w:rPr>
          <w:rFonts w:eastAsia="Calibri" w:cs="Calibri"/>
          <w:color w:val="242424"/>
        </w:rPr>
        <w:t xml:space="preserve"> and seek endorsement to commence community consultation on the Plan for the period </w:t>
      </w:r>
      <w:r w:rsidRPr="6498C8A6">
        <w:rPr>
          <w:rFonts w:eastAsia="Calibri" w:cs="Calibri"/>
          <w:color w:val="000000" w:themeColor="text1"/>
        </w:rPr>
        <w:t>25 August – 21 September 2025</w:t>
      </w:r>
      <w:r w:rsidRPr="6498C8A6">
        <w:rPr>
          <w:rFonts w:eastAsia="Calibri" w:cs="Calibri"/>
          <w:color w:val="242424"/>
        </w:rPr>
        <w:t>.</w:t>
      </w:r>
    </w:p>
    <w:p w14:paraId="6BD61CA1" w14:textId="77777777" w:rsidR="002B5F35" w:rsidRDefault="002B5F35" w:rsidP="009C5B47">
      <w:pPr>
        <w:shd w:val="clear" w:color="auto" w:fill="FFFFFF" w:themeFill="background1"/>
        <w:rPr>
          <w:rFonts w:eastAsia="Calibri" w:cs="Calibri"/>
          <w:b/>
          <w:bCs/>
          <w:color w:val="242424"/>
        </w:rPr>
      </w:pPr>
    </w:p>
    <w:p w14:paraId="10153CE2" w14:textId="77777777" w:rsidR="002B5F35" w:rsidRDefault="00000000" w:rsidP="009C5B47">
      <w:pPr>
        <w:shd w:val="clear" w:color="auto" w:fill="FFFFFF" w:themeFill="background1"/>
        <w:rPr>
          <w:rFonts w:eastAsia="Calibri" w:cs="Calibri"/>
          <w:b/>
          <w:bCs/>
          <w:color w:val="242424"/>
        </w:rPr>
      </w:pPr>
      <w:r w:rsidRPr="7B5480CD">
        <w:rPr>
          <w:rFonts w:eastAsia="Calibri" w:cs="Calibri"/>
          <w:b/>
          <w:bCs/>
          <w:color w:val="242424"/>
        </w:rPr>
        <w:t>Background</w:t>
      </w:r>
    </w:p>
    <w:p w14:paraId="19CD6F43" w14:textId="77777777" w:rsidR="002B5F35" w:rsidRDefault="00000000" w:rsidP="009C5B47">
      <w:pPr>
        <w:shd w:val="clear" w:color="auto" w:fill="FFFFFF" w:themeFill="background1"/>
        <w:rPr>
          <w:rFonts w:eastAsia="Calibri" w:cs="Calibri"/>
          <w:color w:val="000000" w:themeColor="text1"/>
        </w:rPr>
      </w:pPr>
      <w:r w:rsidRPr="6498C8A6">
        <w:rPr>
          <w:rFonts w:eastAsia="Calibri" w:cs="Calibri"/>
          <w:color w:val="000000" w:themeColor="text1"/>
        </w:rPr>
        <w:t>The City of Whittlesea owns over 2,000 properties and manages a high-volume of buildings, land and infrastructure across the municipality. These properties help Council to build strong, inclusive communities by supporting service delivery and creating vibrant and connected spaces for residents and visitors. They support the achievement of long-term strategic goals outlined in the Community Vision and respond to actions in the Community Plan.</w:t>
      </w:r>
    </w:p>
    <w:p w14:paraId="793229EA" w14:textId="77777777" w:rsidR="002B5F35" w:rsidRPr="6498C8A6" w:rsidRDefault="002B5F35" w:rsidP="009C5B47">
      <w:pPr>
        <w:rPr>
          <w:rFonts w:eastAsia="Calibri" w:cs="Calibri"/>
        </w:rPr>
      </w:pPr>
    </w:p>
    <w:p w14:paraId="147EE847" w14:textId="77777777" w:rsidR="002B5F35" w:rsidRDefault="00000000" w:rsidP="009C5B47">
      <w:pPr>
        <w:rPr>
          <w:rFonts w:eastAsia="Calibri" w:cs="Calibri"/>
        </w:rPr>
      </w:pPr>
      <w:r w:rsidRPr="161D84B4">
        <w:rPr>
          <w:rFonts w:eastAsia="Calibri" w:cs="Calibri"/>
        </w:rPr>
        <w:t xml:space="preserve">Council decisions related to property often require timely assessments and streamlined processes to support informed decision-making on transactions such as acquisitions, divestments, leasing and licensing, and strategic development. The </w:t>
      </w:r>
      <w:r w:rsidR="1D84BBAB" w:rsidRPr="161D84B4">
        <w:rPr>
          <w:rFonts w:eastAsia="Calibri" w:cs="Calibri"/>
        </w:rPr>
        <w:t xml:space="preserve">draft </w:t>
      </w:r>
      <w:r w:rsidRPr="161D84B4">
        <w:rPr>
          <w:rFonts w:eastAsia="Calibri" w:cs="Calibri"/>
          <w:color w:val="000000" w:themeColor="text1"/>
        </w:rPr>
        <w:t>Strategic Property and Land Plan (the Plan)</w:t>
      </w:r>
      <w:r w:rsidRPr="161D84B4">
        <w:rPr>
          <w:rFonts w:eastAsia="Calibri" w:cs="Calibri"/>
        </w:rPr>
        <w:t xml:space="preserve"> provides a clear and proactive framework to guide how the city manages its property portfolio. It applies to all land and buildings owned, leased, or managed by Council, ensuring a consistent and strategic approach to decision-making across Council assets.</w:t>
      </w:r>
    </w:p>
    <w:p w14:paraId="63A19F6B" w14:textId="77777777" w:rsidR="00CB2EFF" w:rsidRPr="6498C8A6" w:rsidRDefault="00CB2EFF" w:rsidP="009C5B47">
      <w:pPr>
        <w:rPr>
          <w:rFonts w:eastAsia="Calibri" w:cs="Calibri"/>
        </w:rPr>
      </w:pPr>
    </w:p>
    <w:p w14:paraId="4A6DAB7B" w14:textId="77777777" w:rsidR="002B5F35" w:rsidRDefault="00000000" w:rsidP="009C5B47">
      <w:pPr>
        <w:rPr>
          <w:rFonts w:eastAsia="Calibri" w:cs="Calibri"/>
        </w:rPr>
      </w:pPr>
      <w:r w:rsidRPr="6498C8A6">
        <w:rPr>
          <w:rFonts w:eastAsia="Calibri" w:cs="Calibri"/>
        </w:rPr>
        <w:t xml:space="preserve">The Plan is informed by robust demographic and population forecast analysis, alignment with relevant legislation and government policies, the current condition of infrastructure, and a strong understanding of community needs for services and facilities. </w:t>
      </w:r>
    </w:p>
    <w:p w14:paraId="6C585ED4" w14:textId="77777777" w:rsidR="002B5F35" w:rsidRDefault="002B5F35" w:rsidP="009C5B47">
      <w:pPr>
        <w:rPr>
          <w:rFonts w:eastAsia="Calibri" w:cs="Calibri"/>
        </w:rPr>
      </w:pPr>
    </w:p>
    <w:p w14:paraId="153AE05B" w14:textId="77777777" w:rsidR="002B5F35" w:rsidRDefault="00000000" w:rsidP="009C5B47">
      <w:pPr>
        <w:rPr>
          <w:rFonts w:eastAsia="Calibri" w:cs="Calibri"/>
        </w:rPr>
      </w:pPr>
      <w:r w:rsidRPr="6498C8A6">
        <w:rPr>
          <w:rFonts w:eastAsia="Calibri" w:cs="Calibri"/>
        </w:rPr>
        <w:t>This approach presents valuable opportunities to optimise the use of property, reduce ongoing costs, and unlock value through targeted rationalisation or redevelopment.</w:t>
      </w:r>
    </w:p>
    <w:p w14:paraId="0EBDC7EC" w14:textId="32C896D9" w:rsidR="00250414" w:rsidRDefault="00250414">
      <w:pPr>
        <w:spacing w:line="240" w:lineRule="auto"/>
        <w:rPr>
          <w:rFonts w:eastAsia="Calibri" w:cs="Calibri"/>
        </w:rPr>
      </w:pPr>
      <w:r>
        <w:rPr>
          <w:rFonts w:eastAsia="Calibri" w:cs="Calibri"/>
        </w:rPr>
        <w:br w:type="page"/>
      </w:r>
    </w:p>
    <w:p w14:paraId="21AB5971" w14:textId="0E03E21C" w:rsidR="5A1AB62E" w:rsidRDefault="00000000" w:rsidP="009C5B47">
      <w:pPr>
        <w:rPr>
          <w:rFonts w:eastAsia="Calibri" w:cs="Calibri"/>
        </w:rPr>
      </w:pPr>
      <w:r w:rsidRPr="536A4747">
        <w:rPr>
          <w:rFonts w:eastAsia="Calibri" w:cs="Calibri"/>
        </w:rPr>
        <w:lastRenderedPageBreak/>
        <w:t xml:space="preserve">To effectively manage </w:t>
      </w:r>
      <w:r w:rsidR="3EE0153C" w:rsidRPr="536A4747">
        <w:rPr>
          <w:rFonts w:eastAsia="Calibri" w:cs="Calibri"/>
        </w:rPr>
        <w:t xml:space="preserve">the </w:t>
      </w:r>
      <w:r w:rsidRPr="536A4747">
        <w:rPr>
          <w:rFonts w:eastAsia="Calibri" w:cs="Calibri"/>
        </w:rPr>
        <w:t>Property and Land Portfolio, Council will focus its work within three key directions. These directions provide a framework for planning, decision-making and resource allocation. By working within these defined focus areas, property and land</w:t>
      </w:r>
      <w:r w:rsidR="4325C0C0" w:rsidRPr="536A4747">
        <w:rPr>
          <w:rFonts w:eastAsia="Calibri" w:cs="Calibri"/>
        </w:rPr>
        <w:t xml:space="preserve"> will be </w:t>
      </w:r>
      <w:r w:rsidRPr="536A4747">
        <w:rPr>
          <w:rFonts w:eastAsia="Calibri" w:cs="Calibri"/>
        </w:rPr>
        <w:t>managed efficiently, transparently, and in a way that delivers lasting value to the community.</w:t>
      </w:r>
    </w:p>
    <w:p w14:paraId="4592FA13" w14:textId="77777777" w:rsidR="00CB2EFF" w:rsidRDefault="00CB2EFF" w:rsidP="009C5B47">
      <w:pPr>
        <w:rPr>
          <w:rStyle w:val="normaltextrun"/>
          <w:rFonts w:eastAsia="Calibri" w:cs="Calibri"/>
          <w:color w:val="000000" w:themeColor="text1"/>
        </w:rPr>
      </w:pPr>
    </w:p>
    <w:p w14:paraId="32908352" w14:textId="77777777" w:rsidR="3BEEBE20" w:rsidRDefault="00000000" w:rsidP="009C5B47">
      <w:pPr>
        <w:rPr>
          <w:rStyle w:val="normaltextrun"/>
          <w:rFonts w:eastAsia="Calibri" w:cs="Calibri"/>
          <w:color w:val="000000" w:themeColor="text1"/>
        </w:rPr>
      </w:pPr>
      <w:r w:rsidRPr="536A4747">
        <w:rPr>
          <w:rStyle w:val="normaltextrun"/>
          <w:rFonts w:eastAsia="Calibri" w:cs="Calibri"/>
          <w:b/>
          <w:bCs/>
          <w:color w:val="000000" w:themeColor="text1"/>
        </w:rPr>
        <w:t xml:space="preserve">Key </w:t>
      </w:r>
      <w:r w:rsidR="4AF197AB" w:rsidRPr="536A4747">
        <w:rPr>
          <w:rStyle w:val="normaltextrun"/>
          <w:rFonts w:eastAsia="Calibri" w:cs="Calibri"/>
          <w:b/>
          <w:bCs/>
          <w:color w:val="000000" w:themeColor="text1"/>
        </w:rPr>
        <w:t>Direction</w:t>
      </w:r>
      <w:r w:rsidR="4AF197AB" w:rsidRPr="536A4747">
        <w:rPr>
          <w:rStyle w:val="normaltextrun"/>
          <w:rFonts w:eastAsia="Calibri" w:cs="Calibri"/>
          <w:color w:val="000000" w:themeColor="text1"/>
        </w:rPr>
        <w:t xml:space="preserve"> </w:t>
      </w:r>
      <w:r w:rsidR="4AF197AB" w:rsidRPr="536A4747">
        <w:rPr>
          <w:rStyle w:val="normaltextrun"/>
          <w:rFonts w:eastAsia="Calibri" w:cs="Calibri"/>
          <w:b/>
          <w:bCs/>
          <w:color w:val="000000" w:themeColor="text1"/>
        </w:rPr>
        <w:t xml:space="preserve">1: </w:t>
      </w:r>
    </w:p>
    <w:p w14:paraId="6D0AA126" w14:textId="77777777" w:rsidR="3BEEBE20" w:rsidRDefault="00000000" w:rsidP="009C5B47">
      <w:pPr>
        <w:rPr>
          <w:rStyle w:val="normaltextrun"/>
          <w:rFonts w:eastAsia="Calibri" w:cs="Calibri"/>
          <w:color w:val="000000" w:themeColor="text1"/>
        </w:rPr>
      </w:pPr>
      <w:r w:rsidRPr="536A4747">
        <w:rPr>
          <w:rStyle w:val="normaltextrun"/>
          <w:rFonts w:eastAsia="Calibri" w:cs="Calibri"/>
          <w:color w:val="000000" w:themeColor="text1"/>
        </w:rPr>
        <w:t xml:space="preserve">Optimising Council property for community benefit and financial </w:t>
      </w:r>
      <w:r w:rsidR="65FF15E3" w:rsidRPr="536A4747">
        <w:rPr>
          <w:rStyle w:val="normaltextrun"/>
          <w:rFonts w:eastAsia="Calibri" w:cs="Calibri"/>
          <w:color w:val="000000" w:themeColor="text1"/>
        </w:rPr>
        <w:t>s</w:t>
      </w:r>
      <w:r w:rsidRPr="536A4747">
        <w:rPr>
          <w:rStyle w:val="normaltextrun"/>
          <w:rFonts w:eastAsia="Calibri" w:cs="Calibri"/>
          <w:color w:val="000000" w:themeColor="text1"/>
        </w:rPr>
        <w:t>ustainability</w:t>
      </w:r>
      <w:r w:rsidR="00CB2EFF">
        <w:rPr>
          <w:rStyle w:val="normaltextrun"/>
          <w:rFonts w:eastAsia="Calibri" w:cs="Calibri"/>
          <w:color w:val="000000" w:themeColor="text1"/>
        </w:rPr>
        <w:t>:</w:t>
      </w:r>
    </w:p>
    <w:p w14:paraId="4BD53021" w14:textId="77777777" w:rsidR="5A1AB62E" w:rsidRDefault="00000000" w:rsidP="009C5B47">
      <w:pPr>
        <w:pStyle w:val="ListParagraph"/>
        <w:numPr>
          <w:ilvl w:val="0"/>
          <w:numId w:val="13"/>
        </w:numPr>
        <w:rPr>
          <w:rStyle w:val="normaltextrun"/>
          <w:rFonts w:eastAsia="Calibri" w:cs="Calibri"/>
          <w:color w:val="000000" w:themeColor="text1"/>
        </w:rPr>
      </w:pPr>
      <w:r w:rsidRPr="536A4747">
        <w:rPr>
          <w:rStyle w:val="normaltextrun"/>
          <w:rFonts w:eastAsia="Calibri" w:cs="Calibri"/>
          <w:color w:val="000000" w:themeColor="text1"/>
        </w:rPr>
        <w:t>Align property activities with community needs in a financially sustainable way</w:t>
      </w:r>
      <w:r w:rsidR="04AC080E" w:rsidRPr="01E0EB37">
        <w:rPr>
          <w:rStyle w:val="normaltextrun"/>
          <w:rFonts w:eastAsia="Calibri" w:cs="Calibri"/>
          <w:color w:val="000000" w:themeColor="text1"/>
        </w:rPr>
        <w:t>.</w:t>
      </w:r>
    </w:p>
    <w:p w14:paraId="4CA44F9C" w14:textId="77777777" w:rsidR="536A4747" w:rsidRDefault="536A4747" w:rsidP="009C5B47">
      <w:pPr>
        <w:rPr>
          <w:rStyle w:val="normaltextrun"/>
          <w:rFonts w:eastAsia="Calibri" w:cs="Calibri"/>
          <w:b/>
          <w:bCs/>
          <w:color w:val="000000" w:themeColor="text1"/>
        </w:rPr>
      </w:pPr>
    </w:p>
    <w:p w14:paraId="568EE38B" w14:textId="77777777" w:rsidR="536CAB08" w:rsidRDefault="00000000" w:rsidP="009C5B47">
      <w:pPr>
        <w:rPr>
          <w:rStyle w:val="normaltextrun"/>
          <w:rFonts w:eastAsia="Calibri" w:cs="Calibri"/>
          <w:color w:val="000000" w:themeColor="text1"/>
        </w:rPr>
      </w:pPr>
      <w:r w:rsidRPr="536A4747">
        <w:rPr>
          <w:rStyle w:val="normaltextrun"/>
          <w:rFonts w:eastAsia="Calibri" w:cs="Calibri"/>
          <w:b/>
          <w:bCs/>
          <w:color w:val="000000" w:themeColor="text1"/>
        </w:rPr>
        <w:t xml:space="preserve">Key </w:t>
      </w:r>
      <w:r w:rsidR="40C5CFB9" w:rsidRPr="536A4747">
        <w:rPr>
          <w:rStyle w:val="normaltextrun"/>
          <w:rFonts w:eastAsia="Calibri" w:cs="Calibri"/>
          <w:b/>
          <w:bCs/>
          <w:color w:val="000000" w:themeColor="text1"/>
        </w:rPr>
        <w:t>Direction 2:</w:t>
      </w:r>
      <w:r w:rsidR="40C5CFB9" w:rsidRPr="536A4747">
        <w:rPr>
          <w:rStyle w:val="normaltextrun"/>
          <w:rFonts w:eastAsia="Calibri" w:cs="Calibri"/>
          <w:color w:val="000000" w:themeColor="text1"/>
        </w:rPr>
        <w:t xml:space="preserve"> </w:t>
      </w:r>
    </w:p>
    <w:p w14:paraId="42BC3D76" w14:textId="77777777" w:rsidR="536CAB08" w:rsidRDefault="00000000" w:rsidP="009C5B47">
      <w:pPr>
        <w:rPr>
          <w:rStyle w:val="normaltextrun"/>
          <w:rFonts w:eastAsia="Calibri" w:cs="Calibri"/>
          <w:color w:val="000000" w:themeColor="text1"/>
        </w:rPr>
      </w:pPr>
      <w:r w:rsidRPr="01E0EB37">
        <w:rPr>
          <w:rStyle w:val="normaltextrun"/>
          <w:rFonts w:eastAsia="Calibri" w:cs="Calibri"/>
          <w:color w:val="000000" w:themeColor="text1"/>
        </w:rPr>
        <w:t>Reinforcing</w:t>
      </w:r>
      <w:r w:rsidR="5A1AB62E" w:rsidRPr="536A4747">
        <w:rPr>
          <w:rStyle w:val="normaltextrun"/>
          <w:rFonts w:eastAsia="Calibri" w:cs="Calibri"/>
          <w:color w:val="000000" w:themeColor="text1"/>
        </w:rPr>
        <w:t xml:space="preserve"> governance, transparency and compliance</w:t>
      </w:r>
      <w:r w:rsidR="00CB2EFF">
        <w:rPr>
          <w:rStyle w:val="normaltextrun"/>
          <w:rFonts w:eastAsia="Calibri" w:cs="Calibri"/>
          <w:color w:val="000000" w:themeColor="text1"/>
        </w:rPr>
        <w:t>:</w:t>
      </w:r>
    </w:p>
    <w:p w14:paraId="4A8EBC45" w14:textId="1F65D917" w:rsidR="5A1AB62E" w:rsidRDefault="00000000" w:rsidP="009C5B47">
      <w:pPr>
        <w:pStyle w:val="ListParagraph"/>
        <w:numPr>
          <w:ilvl w:val="0"/>
          <w:numId w:val="14"/>
        </w:numPr>
        <w:rPr>
          <w:rStyle w:val="normaltextrun"/>
          <w:rFonts w:eastAsia="Calibri" w:cs="Calibri"/>
          <w:color w:val="000000" w:themeColor="text1"/>
        </w:rPr>
      </w:pPr>
      <w:r w:rsidRPr="536A4747">
        <w:rPr>
          <w:rStyle w:val="normaltextrun"/>
          <w:rFonts w:eastAsia="Calibri" w:cs="Calibri"/>
          <w:color w:val="000000" w:themeColor="text1"/>
        </w:rPr>
        <w:t>Ensure high standards of probity, risk management, and regulatory compliance are maintained across all property functions</w:t>
      </w:r>
      <w:r w:rsidR="0354B17E" w:rsidRPr="01E0EB37">
        <w:rPr>
          <w:rStyle w:val="normaltextrun"/>
          <w:rFonts w:eastAsia="Calibri" w:cs="Calibri"/>
          <w:color w:val="000000" w:themeColor="text1"/>
        </w:rPr>
        <w:t>.</w:t>
      </w:r>
    </w:p>
    <w:p w14:paraId="60D98C30" w14:textId="77777777" w:rsidR="536A4747" w:rsidRDefault="536A4747" w:rsidP="009C5B47">
      <w:pPr>
        <w:rPr>
          <w:rStyle w:val="normaltextrun"/>
          <w:rFonts w:eastAsia="Calibri" w:cs="Calibri"/>
          <w:b/>
          <w:bCs/>
          <w:color w:val="000000" w:themeColor="text1"/>
        </w:rPr>
      </w:pPr>
    </w:p>
    <w:p w14:paraId="14E40793" w14:textId="77777777" w:rsidR="6FCE5E7F" w:rsidRDefault="00000000" w:rsidP="009C5B47">
      <w:pPr>
        <w:rPr>
          <w:rStyle w:val="normaltextrun"/>
          <w:rFonts w:eastAsia="Calibri" w:cs="Calibri"/>
          <w:color w:val="000000" w:themeColor="text1"/>
        </w:rPr>
      </w:pPr>
      <w:r w:rsidRPr="536A4747">
        <w:rPr>
          <w:rStyle w:val="normaltextrun"/>
          <w:rFonts w:eastAsia="Calibri" w:cs="Calibri"/>
          <w:b/>
          <w:bCs/>
          <w:color w:val="000000" w:themeColor="text1"/>
        </w:rPr>
        <w:t xml:space="preserve">Key </w:t>
      </w:r>
      <w:r w:rsidR="51146F62" w:rsidRPr="536A4747">
        <w:rPr>
          <w:rStyle w:val="normaltextrun"/>
          <w:rFonts w:eastAsia="Calibri" w:cs="Calibri"/>
          <w:b/>
          <w:bCs/>
          <w:color w:val="000000" w:themeColor="text1"/>
        </w:rPr>
        <w:t>Direction 3:</w:t>
      </w:r>
      <w:r w:rsidR="51146F62" w:rsidRPr="536A4747">
        <w:rPr>
          <w:rStyle w:val="normaltextrun"/>
          <w:rFonts w:eastAsia="Calibri" w:cs="Calibri"/>
          <w:color w:val="000000" w:themeColor="text1"/>
        </w:rPr>
        <w:t xml:space="preserve"> </w:t>
      </w:r>
    </w:p>
    <w:p w14:paraId="0B0348BB" w14:textId="77777777" w:rsidR="6FCE5E7F" w:rsidRDefault="00000000" w:rsidP="009C5B47">
      <w:pPr>
        <w:rPr>
          <w:rStyle w:val="normaltextrun"/>
          <w:rFonts w:eastAsia="Calibri" w:cs="Calibri"/>
          <w:color w:val="000000" w:themeColor="text1"/>
        </w:rPr>
      </w:pPr>
      <w:r w:rsidRPr="536A4747">
        <w:rPr>
          <w:rStyle w:val="normaltextrun"/>
          <w:rFonts w:eastAsia="Calibri" w:cs="Calibri"/>
          <w:color w:val="000000" w:themeColor="text1"/>
        </w:rPr>
        <w:t>Enabling sustainable and innovative property development</w:t>
      </w:r>
      <w:r w:rsidR="00CB2EFF">
        <w:rPr>
          <w:rStyle w:val="normaltextrun"/>
          <w:rFonts w:eastAsia="Calibri" w:cs="Calibri"/>
          <w:color w:val="000000" w:themeColor="text1"/>
        </w:rPr>
        <w:t>:</w:t>
      </w:r>
    </w:p>
    <w:p w14:paraId="1809D580" w14:textId="77777777" w:rsidR="5A1AB62E" w:rsidRDefault="00000000" w:rsidP="009C5B47">
      <w:pPr>
        <w:pStyle w:val="ListParagraph"/>
        <w:numPr>
          <w:ilvl w:val="0"/>
          <w:numId w:val="15"/>
        </w:numPr>
        <w:rPr>
          <w:rStyle w:val="normaltextrun"/>
          <w:rFonts w:eastAsia="Calibri" w:cs="Calibri"/>
          <w:color w:val="000000" w:themeColor="text1"/>
        </w:rPr>
      </w:pPr>
      <w:r w:rsidRPr="536A4747">
        <w:rPr>
          <w:rStyle w:val="normaltextrun"/>
          <w:rFonts w:eastAsia="Calibri" w:cs="Calibri"/>
          <w:color w:val="000000" w:themeColor="text1"/>
        </w:rPr>
        <w:t xml:space="preserve">Use Council property and land to enable sustainable growth, </w:t>
      </w:r>
      <w:r w:rsidR="684C2737" w:rsidRPr="01E0EB37">
        <w:rPr>
          <w:rStyle w:val="normaltextrun"/>
          <w:rFonts w:eastAsia="Calibri" w:cs="Calibri"/>
          <w:color w:val="000000" w:themeColor="text1"/>
        </w:rPr>
        <w:t xml:space="preserve">showcase quality design, </w:t>
      </w:r>
      <w:r w:rsidRPr="536A4747">
        <w:rPr>
          <w:rStyle w:val="normaltextrun"/>
          <w:rFonts w:eastAsia="Calibri" w:cs="Calibri"/>
          <w:color w:val="000000" w:themeColor="text1"/>
        </w:rPr>
        <w:t>unlock value and support long-term infrastructure planning</w:t>
      </w:r>
      <w:r w:rsidR="3298C493" w:rsidRPr="01E0EB37">
        <w:rPr>
          <w:rStyle w:val="normaltextrun"/>
          <w:rFonts w:eastAsia="Calibri" w:cs="Calibri"/>
          <w:color w:val="000000" w:themeColor="text1"/>
        </w:rPr>
        <w:t>.</w:t>
      </w:r>
    </w:p>
    <w:p w14:paraId="4C503F61" w14:textId="77777777" w:rsidR="004E56C0" w:rsidRDefault="00000000" w:rsidP="004E56C0">
      <w:pPr>
        <w:pStyle w:val="Heading1"/>
      </w:pPr>
      <w:r>
        <w:t>Officers’ Recommendation</w:t>
      </w:r>
    </w:p>
    <w:p w14:paraId="3D9C48B3" w14:textId="77777777" w:rsidR="0051370E" w:rsidRPr="009C5B47" w:rsidRDefault="00000000" w:rsidP="0051370E">
      <w:r w:rsidRPr="009C5B47">
        <w:t>THAT Council:</w:t>
      </w:r>
    </w:p>
    <w:p w14:paraId="2F9DDA6A" w14:textId="77777777" w:rsidR="08910CF9" w:rsidRPr="009C5B47" w:rsidRDefault="00000000" w:rsidP="76DC6D72">
      <w:pPr>
        <w:pStyle w:val="ListParagraph"/>
        <w:numPr>
          <w:ilvl w:val="0"/>
          <w:numId w:val="16"/>
        </w:numPr>
      </w:pPr>
      <w:r w:rsidRPr="009C5B47">
        <w:t>Endorse the</w:t>
      </w:r>
      <w:r w:rsidR="46F84A96" w:rsidRPr="009C5B47">
        <w:t xml:space="preserve"> </w:t>
      </w:r>
      <w:r w:rsidR="43C3DE5B" w:rsidRPr="009C5B47">
        <w:t>d</w:t>
      </w:r>
      <w:r w:rsidR="7BC2C4F7" w:rsidRPr="009C5B47">
        <w:t xml:space="preserve">raft Strategic Property and Land Plan </w:t>
      </w:r>
      <w:r w:rsidR="43C8FBF9" w:rsidRPr="009C5B47">
        <w:t xml:space="preserve">for community consultation </w:t>
      </w:r>
      <w:r w:rsidR="32701FE0" w:rsidRPr="009C5B47">
        <w:t xml:space="preserve">in accordance with the Community Engagement Policy 2023-2027 </w:t>
      </w:r>
      <w:r w:rsidR="26D316F1" w:rsidRPr="009C5B47">
        <w:t>for the period</w:t>
      </w:r>
      <w:r w:rsidR="33328B76" w:rsidRPr="009C5B47">
        <w:t xml:space="preserve"> 25 August to 21 September 2025</w:t>
      </w:r>
      <w:r w:rsidR="26D316F1" w:rsidRPr="009C5B47">
        <w:t>.</w:t>
      </w:r>
    </w:p>
    <w:p w14:paraId="55D0D0C0" w14:textId="77777777" w:rsidR="08910CF9" w:rsidRPr="009C5B47" w:rsidRDefault="00000000" w:rsidP="76DC6D72">
      <w:pPr>
        <w:pStyle w:val="ListParagraph"/>
        <w:numPr>
          <w:ilvl w:val="0"/>
          <w:numId w:val="16"/>
        </w:numPr>
      </w:pPr>
      <w:r w:rsidRPr="009C5B47">
        <w:t>Note</w:t>
      </w:r>
      <w:r w:rsidR="108DD517" w:rsidRPr="009C5B47">
        <w:t xml:space="preserve"> the Strategic Property and Land Plan </w:t>
      </w:r>
      <w:r w:rsidR="2F1FA1A1" w:rsidRPr="009C5B47">
        <w:t xml:space="preserve">will </w:t>
      </w:r>
      <w:r w:rsidRPr="009C5B47">
        <w:t xml:space="preserve">be presented to </w:t>
      </w:r>
      <w:r w:rsidR="1F7266BD" w:rsidRPr="009C5B47">
        <w:t xml:space="preserve">a future </w:t>
      </w:r>
      <w:r w:rsidRPr="009C5B47">
        <w:t>Council</w:t>
      </w:r>
      <w:r w:rsidR="4DC5501F" w:rsidRPr="009C5B47">
        <w:t xml:space="preserve"> </w:t>
      </w:r>
      <w:r w:rsidR="03965BE4" w:rsidRPr="009C5B47">
        <w:t>m</w:t>
      </w:r>
      <w:r w:rsidR="4DC5501F" w:rsidRPr="009C5B47">
        <w:t>eeting</w:t>
      </w:r>
      <w:r w:rsidRPr="009C5B47">
        <w:t xml:space="preserve"> </w:t>
      </w:r>
      <w:r w:rsidR="75BF2EEE" w:rsidRPr="009C5B47">
        <w:t xml:space="preserve">for </w:t>
      </w:r>
      <w:r w:rsidR="3B541F7F" w:rsidRPr="009C5B47">
        <w:t>approval</w:t>
      </w:r>
      <w:r w:rsidR="75BF2EEE" w:rsidRPr="009C5B47">
        <w:t>, accompanied by a report outlining feedback and submissions received, along with any changes made as a result of those submissions.</w:t>
      </w:r>
    </w:p>
    <w:p w14:paraId="073E4E09" w14:textId="74DF3AA6" w:rsidR="00802A17" w:rsidRDefault="00802A17">
      <w:pPr>
        <w:spacing w:line="240" w:lineRule="auto"/>
        <w:rPr>
          <w:b/>
          <w:bCs/>
        </w:rPr>
      </w:pPr>
    </w:p>
    <w:p w14:paraId="2286BD5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79F16114" w14:textId="77777777">
        <w:tc>
          <w:tcPr>
            <w:tcW w:w="9027" w:type="dxa"/>
            <w:gridSpan w:val="2"/>
            <w:tcBorders>
              <w:bottom w:val="single" w:sz="8" w:space="0" w:color="000000"/>
            </w:tcBorders>
            <w:shd w:val="clear" w:color="auto" w:fill="002060"/>
          </w:tcPr>
          <w:p w14:paraId="261B21E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093132EB"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C26304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0160E5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199D765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F7B18E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076D38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48D216DD" w14:textId="3C5A993B"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3EC3F0A8"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DF424BC" w14:textId="77777777" w:rsidR="00FF798C" w:rsidRDefault="00000000">
      <w:pPr>
        <w:numPr>
          <w:ilvl w:val="0"/>
          <w:numId w:val="17"/>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draft Strategic Property and Land Plan for community consultation in accordance with the Community Engagement Policy 2023-2027 for the period 25 August to 21 September 2025.</w:t>
      </w:r>
    </w:p>
    <w:p w14:paraId="1A3239FC" w14:textId="77777777" w:rsidR="00FF798C" w:rsidRDefault="00000000">
      <w:pPr>
        <w:numPr>
          <w:ilvl w:val="0"/>
          <w:numId w:val="17"/>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Strategic Property and Land Plan will be presented to a future Council meeting for approval, accompanied by a report outlining feedback and submissions received, along with any changes made as a result of those submissions.</w:t>
      </w:r>
    </w:p>
    <w:p w14:paraId="13E72B6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2679B4E3" w14:textId="2A19FF18" w:rsidR="009C5B47" w:rsidRPr="00802A17" w:rsidRDefault="009C5B47">
      <w:pPr>
        <w:spacing w:line="240" w:lineRule="auto"/>
        <w:rPr>
          <w:rFonts w:eastAsia="Calibri" w:cs="Calibri"/>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4AA54618" w14:textId="77777777">
        <w:tc>
          <w:tcPr>
            <w:tcW w:w="9006" w:type="dxa"/>
            <w:tcBorders>
              <w:right w:val="single" w:sz="8" w:space="0" w:color="000000"/>
            </w:tcBorders>
            <w:shd w:val="clear" w:color="auto" w:fill="002060"/>
          </w:tcPr>
          <w:p w14:paraId="261D3C7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COUNCILLOR/S WHO SPOKE TO MOTION</w:t>
            </w:r>
          </w:p>
        </w:tc>
      </w:tr>
      <w:tr w:rsidR="00FF798C" w14:paraId="3D96074F" w14:textId="77777777">
        <w:tc>
          <w:tcPr>
            <w:tcW w:w="9006" w:type="dxa"/>
            <w:tcBorders>
              <w:left w:val="nil"/>
            </w:tcBorders>
            <w:shd w:val="clear" w:color="auto" w:fill="auto"/>
          </w:tcPr>
          <w:p w14:paraId="417EEEA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p>
        </w:tc>
      </w:tr>
    </w:tbl>
    <w:p w14:paraId="3FA3339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44C155D1" w14:textId="77777777">
        <w:tc>
          <w:tcPr>
            <w:tcW w:w="8997" w:type="dxa"/>
            <w:gridSpan w:val="3"/>
            <w:tcBorders>
              <w:bottom w:val="nil"/>
            </w:tcBorders>
            <w:shd w:val="clear" w:color="auto" w:fill="002060"/>
          </w:tcPr>
          <w:p w14:paraId="72FF3C8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42D6E33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805FFE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936231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CEE2193" w14:textId="77777777" w:rsidR="00FF798C" w:rsidRDefault="00000000" w:rsidP="0071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768AB88D" w14:textId="77777777" w:rsidR="00FF798C" w:rsidRDefault="00000000" w:rsidP="0071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3ACAD10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8D8C2A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3EAF4CB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61DF09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5A416A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30665F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783091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900154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33C92B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5D64FF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29C6F23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0467A33"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1C256A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F7E82D1"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8" w:name="_Toc207127323"/>
      <w:r w:rsidRPr="00163BE0">
        <w:rPr>
          <w:rFonts w:eastAsia="Calibri" w:cs="Calibri"/>
          <w:color w:val="000000"/>
        </w:rPr>
        <w:instrText>5.2</w:instrText>
      </w:r>
      <w:r w:rsidRPr="00163BE0">
        <w:rPr>
          <w:rFonts w:eastAsia="Calibri" w:cs="Calibri"/>
          <w:color w:val="000000"/>
        </w:rPr>
        <w:tab/>
        <w:instrText>Draft Affordable Housing Plan</w:instrText>
      </w:r>
      <w:bookmarkEnd w:id="28"/>
      <w:r w:rsidRPr="00163BE0">
        <w:rPr>
          <w:rFonts w:eastAsia="Calibri" w:cs="Calibri"/>
          <w:color w:val="000000"/>
        </w:rPr>
        <w:instrText>" \f \l 2</w:instrText>
      </w:r>
      <w:r>
        <w:rPr>
          <w:rFonts w:eastAsia="Calibri" w:cs="Calibri"/>
          <w:color w:val="000000"/>
        </w:rPr>
        <w:fldChar w:fldCharType="end"/>
      </w:r>
      <w:bookmarkStart w:id="29" w:name="5.2__Draft_Affordable_Housing_Plan"/>
      <w:r w:rsidRPr="00163BE0">
        <w:rPr>
          <w:rFonts w:eastAsia="Calibri" w:cs="Calibri"/>
          <w:color w:val="FFFFFF"/>
          <w:sz w:val="4"/>
        </w:rPr>
        <w:t>5.2</w:t>
      </w:r>
      <w:r w:rsidRPr="00163BE0">
        <w:rPr>
          <w:rFonts w:eastAsia="Calibri" w:cs="Calibri"/>
          <w:color w:val="FFFFFF"/>
          <w:sz w:val="4"/>
        </w:rPr>
        <w:tab/>
        <w:t>Draft Affordable Housing Plan</w:t>
      </w:r>
    </w:p>
    <w:bookmarkEnd w:id="29"/>
    <w:p w14:paraId="236D69D0" w14:textId="77777777" w:rsidR="00CD2BB4" w:rsidRDefault="00000000" w:rsidP="00E075F8">
      <w:pPr>
        <w:rPr>
          <w:rFonts w:eastAsia="Calibri" w:cs="Calibri"/>
          <w:color w:val="003266"/>
          <w:sz w:val="28"/>
          <w:szCs w:val="28"/>
        </w:rPr>
      </w:pPr>
      <w:r w:rsidRPr="32FE4E5A">
        <w:rPr>
          <w:rFonts w:eastAsia="Calibri" w:cs="Calibri"/>
          <w:b/>
          <w:bCs/>
          <w:color w:val="003266"/>
          <w:sz w:val="28"/>
          <w:szCs w:val="28"/>
        </w:rPr>
        <w:t>5.2 Draft Affordable Housing Plan</w:t>
      </w:r>
    </w:p>
    <w:p w14:paraId="37811AE4" w14:textId="77777777" w:rsidR="00FF5C33" w:rsidRPr="00FF5C33" w:rsidRDefault="00FF5C33" w:rsidP="00E075F8">
      <w:pPr>
        <w:tabs>
          <w:tab w:val="left" w:pos="2552"/>
        </w:tabs>
        <w:ind w:left="2552" w:hanging="2552"/>
        <w:rPr>
          <w:rFonts w:eastAsia="Calibri"/>
        </w:rPr>
      </w:pPr>
    </w:p>
    <w:p w14:paraId="6EF17DDC" w14:textId="77777777" w:rsidR="00FD26CA" w:rsidRDefault="00000000" w:rsidP="00FD26CA">
      <w:pPr>
        <w:tabs>
          <w:tab w:val="left" w:pos="3119"/>
        </w:tabs>
        <w:ind w:left="3119" w:hanging="3119"/>
        <w:rPr>
          <w:rFonts w:eastAsia="Calibri" w:cs="Calibri"/>
          <w:color w:val="000000" w:themeColor="text1"/>
        </w:rPr>
      </w:pPr>
      <w:r w:rsidRPr="6A2C4D66">
        <w:rPr>
          <w:rFonts w:eastAsia="Calibri"/>
          <w:b/>
          <w:bCs/>
        </w:rPr>
        <w:t>Director/Executive Manager:</w:t>
      </w:r>
      <w:r>
        <w:tab/>
      </w:r>
      <w:r>
        <w:rPr>
          <w:rFonts w:eastAsia="Calibri" w:cs="Calibri"/>
          <w:color w:val="000000"/>
        </w:rPr>
        <w:t>Director Planning &amp; Development</w:t>
      </w:r>
    </w:p>
    <w:p w14:paraId="41764361" w14:textId="77777777" w:rsidR="00FD26CA" w:rsidRDefault="00FD26CA" w:rsidP="00FD26CA">
      <w:pPr>
        <w:tabs>
          <w:tab w:val="left" w:pos="3119"/>
        </w:tabs>
        <w:ind w:left="3119" w:hanging="3119"/>
        <w:rPr>
          <w:rFonts w:eastAsia="Calibri"/>
        </w:rPr>
      </w:pPr>
    </w:p>
    <w:p w14:paraId="7103ADC9" w14:textId="77777777" w:rsidR="00FD26CA" w:rsidRDefault="00000000" w:rsidP="26C0DF9E">
      <w:pPr>
        <w:tabs>
          <w:tab w:val="left" w:pos="3119"/>
        </w:tabs>
        <w:ind w:left="3119" w:hanging="3119"/>
        <w:rPr>
          <w:rFonts w:eastAsia="Calibri" w:cs="Calibri"/>
        </w:rPr>
      </w:pPr>
      <w:r w:rsidRPr="3F9A0514">
        <w:rPr>
          <w:rFonts w:eastAsia="Calibri"/>
          <w:b/>
          <w:bCs/>
        </w:rPr>
        <w:t>Report Author:</w:t>
      </w:r>
      <w:r>
        <w:tab/>
      </w:r>
      <w:r w:rsidRPr="3F9A0514">
        <w:rPr>
          <w:rFonts w:eastAsia="Calibri" w:cs="Calibri"/>
        </w:rPr>
        <w:t>Affordable Housing Policy &amp; Project Officer</w:t>
      </w:r>
    </w:p>
    <w:p w14:paraId="352EF826" w14:textId="77777777" w:rsidR="00FD26CA" w:rsidRDefault="00FD26CA" w:rsidP="00FD26CA">
      <w:pPr>
        <w:tabs>
          <w:tab w:val="left" w:pos="3119"/>
        </w:tabs>
        <w:ind w:left="3119" w:hanging="3119"/>
        <w:rPr>
          <w:rFonts w:eastAsia="Calibri" w:cs="Calibri"/>
          <w:color w:val="000000" w:themeColor="text1"/>
        </w:rPr>
      </w:pPr>
    </w:p>
    <w:p w14:paraId="0A6B69F2" w14:textId="1227DCFA" w:rsidR="00546518" w:rsidRDefault="00000000" w:rsidP="00F43DDA">
      <w:pPr>
        <w:tabs>
          <w:tab w:val="left" w:pos="3119"/>
        </w:tabs>
        <w:ind w:left="3119" w:hanging="3119"/>
      </w:pPr>
      <w:r w:rsidRPr="2556A858">
        <w:rPr>
          <w:rFonts w:eastAsia="Calibri" w:cs="Calibri"/>
          <w:b/>
          <w:bCs/>
          <w:color w:val="000000" w:themeColor="text1"/>
        </w:rPr>
        <w:t>In Attendance:</w:t>
      </w:r>
      <w:r>
        <w:tab/>
      </w:r>
      <w:r w:rsidR="00546518" w:rsidRPr="2010E460">
        <w:rPr>
          <w:rFonts w:eastAsia="Calibri" w:cs="Calibri"/>
          <w:color w:val="000000" w:themeColor="text1"/>
        </w:rPr>
        <w:t>Manager Strategic Property &amp; Portfolio Development</w:t>
      </w:r>
    </w:p>
    <w:p w14:paraId="263DDC7B" w14:textId="55CC1AAA" w:rsidR="00034198" w:rsidRPr="00F43DDA" w:rsidRDefault="00546518" w:rsidP="00F43DDA">
      <w:pPr>
        <w:tabs>
          <w:tab w:val="left" w:pos="3119"/>
        </w:tabs>
        <w:ind w:left="3119" w:hanging="3119"/>
      </w:pPr>
      <w:r>
        <w:tab/>
      </w:r>
      <w:r w:rsidRPr="00F43DDA">
        <w:rPr>
          <w:rFonts w:eastAsia="Calibri" w:cs="Calibri"/>
          <w:color w:val="000000" w:themeColor="text1"/>
        </w:rPr>
        <w:t>Unit Manager Portfolio Development</w:t>
      </w:r>
    </w:p>
    <w:p w14:paraId="2E40204B" w14:textId="77777777" w:rsidR="00EF0D9A" w:rsidRDefault="00000000" w:rsidP="00EF0D9A">
      <w:pPr>
        <w:pStyle w:val="Heading1"/>
      </w:pPr>
      <w:r>
        <w:t>Executive Summary</w:t>
      </w:r>
    </w:p>
    <w:p w14:paraId="6D23AD44" w14:textId="77777777" w:rsidR="0084669C" w:rsidRDefault="00000000" w:rsidP="00827988">
      <w:r w:rsidRPr="6A2C4D66">
        <w:rPr>
          <w:rFonts w:eastAsia="Calibri" w:cs="Calibri"/>
          <w:b/>
          <w:bCs/>
        </w:rPr>
        <w:t>Purpose</w:t>
      </w:r>
    </w:p>
    <w:p w14:paraId="0CBB099C" w14:textId="77777777" w:rsidR="0084669C" w:rsidRDefault="00000000" w:rsidP="00827988">
      <w:r w:rsidRPr="34B4EA0E">
        <w:rPr>
          <w:rFonts w:eastAsia="Calibri" w:cs="Calibri"/>
        </w:rPr>
        <w:t xml:space="preserve">The purpose of this report is to introduce the Draft Affordable Housing Plan included at </w:t>
      </w:r>
      <w:r w:rsidRPr="00973176">
        <w:rPr>
          <w:rFonts w:eastAsia="Calibri" w:cs="Calibri"/>
        </w:rPr>
        <w:t>Attachment 1 and</w:t>
      </w:r>
      <w:r w:rsidRPr="34B4EA0E">
        <w:rPr>
          <w:rFonts w:eastAsia="Calibri" w:cs="Calibri"/>
        </w:rPr>
        <w:t xml:space="preserve"> seek endorsement to commence community consultation on the Plan for the period of </w:t>
      </w:r>
      <w:r w:rsidRPr="34B4EA0E">
        <w:rPr>
          <w:rFonts w:eastAsia="Calibri" w:cs="Calibri"/>
          <w:color w:val="000000" w:themeColor="text1"/>
        </w:rPr>
        <w:t xml:space="preserve">25 </w:t>
      </w:r>
      <w:r w:rsidR="4DB08F70" w:rsidRPr="34B4EA0E">
        <w:rPr>
          <w:rFonts w:eastAsia="Calibri" w:cs="Calibri"/>
          <w:color w:val="000000" w:themeColor="text1"/>
        </w:rPr>
        <w:t xml:space="preserve">August </w:t>
      </w:r>
      <w:r w:rsidRPr="34B4EA0E">
        <w:rPr>
          <w:rFonts w:eastAsia="Calibri" w:cs="Calibri"/>
          <w:color w:val="000000" w:themeColor="text1"/>
        </w:rPr>
        <w:t xml:space="preserve">– 21 </w:t>
      </w:r>
      <w:r w:rsidR="37844259" w:rsidRPr="34B4EA0E">
        <w:rPr>
          <w:rFonts w:eastAsia="Calibri" w:cs="Calibri"/>
          <w:color w:val="000000" w:themeColor="text1"/>
        </w:rPr>
        <w:t xml:space="preserve">September </w:t>
      </w:r>
      <w:r w:rsidR="0377F8FB" w:rsidRPr="34B4EA0E">
        <w:rPr>
          <w:rFonts w:eastAsia="Calibri" w:cs="Calibri"/>
          <w:color w:val="000000" w:themeColor="text1"/>
        </w:rPr>
        <w:t>2025</w:t>
      </w:r>
      <w:r w:rsidRPr="34B4EA0E">
        <w:rPr>
          <w:rFonts w:eastAsia="Calibri" w:cs="Calibri"/>
        </w:rPr>
        <w:t xml:space="preserve">. </w:t>
      </w:r>
    </w:p>
    <w:p w14:paraId="7E6C5B8B" w14:textId="77777777" w:rsidR="0084669C" w:rsidRDefault="00000000" w:rsidP="00827988">
      <w:r w:rsidRPr="6A2C4D66">
        <w:rPr>
          <w:rFonts w:eastAsia="Calibri" w:cs="Calibri"/>
        </w:rPr>
        <w:t xml:space="preserve"> </w:t>
      </w:r>
    </w:p>
    <w:p w14:paraId="1E00D457" w14:textId="77777777" w:rsidR="0084669C" w:rsidRDefault="00000000" w:rsidP="00827988">
      <w:r w:rsidRPr="6A2C4D66">
        <w:rPr>
          <w:rFonts w:eastAsia="Calibri" w:cs="Calibri"/>
          <w:b/>
          <w:bCs/>
        </w:rPr>
        <w:t>Background</w:t>
      </w:r>
    </w:p>
    <w:p w14:paraId="20DED65D" w14:textId="77777777" w:rsidR="0084669C" w:rsidRDefault="00000000" w:rsidP="00827988">
      <w:pPr>
        <w:rPr>
          <w:rFonts w:eastAsia="Calibri" w:cs="Calibri"/>
        </w:rPr>
      </w:pPr>
      <w:r w:rsidRPr="2C9969AC">
        <w:rPr>
          <w:rFonts w:eastAsia="Calibri" w:cs="Calibri"/>
        </w:rPr>
        <w:t>Affordable, safe and secure housing is essential community infrastructure.  As it stands, the City of Whittlesea does not have enough affordable housing, and too many residents are spending more than they can afford on housing. This plan</w:t>
      </w:r>
      <w:r w:rsidR="7CF2621E" w:rsidRPr="2C9969AC">
        <w:rPr>
          <w:rFonts w:eastAsia="Calibri" w:cs="Calibri"/>
        </w:rPr>
        <w:t xml:space="preserve"> seeks to</w:t>
      </w:r>
      <w:r w:rsidRPr="2C9969AC">
        <w:rPr>
          <w:rFonts w:eastAsia="Calibri" w:cs="Calibri"/>
        </w:rPr>
        <w:t xml:space="preserve"> increase new supply of affordable housing in the City of Whittlesea so that more people can access the</w:t>
      </w:r>
      <w:r w:rsidR="30A163EB" w:rsidRPr="2C9969AC">
        <w:rPr>
          <w:rFonts w:eastAsia="Calibri" w:cs="Calibri"/>
        </w:rPr>
        <w:t xml:space="preserve"> good quality</w:t>
      </w:r>
      <w:r w:rsidRPr="2C9969AC">
        <w:rPr>
          <w:rFonts w:eastAsia="Calibri" w:cs="Calibri"/>
        </w:rPr>
        <w:t xml:space="preserve"> ho</w:t>
      </w:r>
      <w:r w:rsidR="44ABA756" w:rsidRPr="2C9969AC">
        <w:rPr>
          <w:rFonts w:eastAsia="Calibri" w:cs="Calibri"/>
        </w:rPr>
        <w:t>mes</w:t>
      </w:r>
      <w:r w:rsidR="4403FD90" w:rsidRPr="2C9969AC">
        <w:rPr>
          <w:rFonts w:eastAsia="Calibri" w:cs="Calibri"/>
        </w:rPr>
        <w:t xml:space="preserve"> </w:t>
      </w:r>
      <w:r w:rsidRPr="2C9969AC">
        <w:rPr>
          <w:rFonts w:eastAsia="Calibri" w:cs="Calibri"/>
        </w:rPr>
        <w:t>they need.</w:t>
      </w:r>
    </w:p>
    <w:p w14:paraId="1FD26F93" w14:textId="1281C3E7" w:rsidR="0084669C" w:rsidRDefault="0084669C" w:rsidP="00827988"/>
    <w:p w14:paraId="670F204F" w14:textId="77777777" w:rsidR="0084669C" w:rsidRDefault="00000000" w:rsidP="00827988">
      <w:r w:rsidRPr="6A2C4D66">
        <w:rPr>
          <w:rFonts w:eastAsia="Calibri" w:cs="Calibri"/>
          <w:b/>
          <w:bCs/>
        </w:rPr>
        <w:t>High-Level Issues</w:t>
      </w:r>
    </w:p>
    <w:p w14:paraId="4A576298" w14:textId="77777777" w:rsidR="0084669C" w:rsidRDefault="00000000" w:rsidP="00827988">
      <w:pPr>
        <w:rPr>
          <w:rFonts w:eastAsia="Calibri" w:cs="Calibri"/>
        </w:rPr>
      </w:pPr>
      <w:r w:rsidRPr="2885DCFA">
        <w:rPr>
          <w:rFonts w:eastAsia="Calibri" w:cs="Calibri"/>
        </w:rPr>
        <w:t>Australia’s housing crisis is one of the most important social policy and human rights issues facing the country.</w:t>
      </w:r>
    </w:p>
    <w:p w14:paraId="156E50A4" w14:textId="77777777" w:rsidR="2885DCFA" w:rsidRDefault="2885DCFA" w:rsidP="00827988">
      <w:pPr>
        <w:rPr>
          <w:rFonts w:eastAsia="Calibri" w:cs="Calibri"/>
        </w:rPr>
      </w:pPr>
    </w:p>
    <w:p w14:paraId="44185AE0" w14:textId="77777777" w:rsidR="0084669C" w:rsidRDefault="00000000" w:rsidP="00827988">
      <w:pPr>
        <w:rPr>
          <w:rFonts w:eastAsia="Calibri" w:cs="Calibri"/>
        </w:rPr>
      </w:pPr>
      <w:r w:rsidRPr="2885DCFA">
        <w:rPr>
          <w:rFonts w:eastAsia="Calibri" w:cs="Calibri"/>
        </w:rPr>
        <w:t>In 202</w:t>
      </w:r>
      <w:r w:rsidR="4C58E103" w:rsidRPr="2885DCFA">
        <w:rPr>
          <w:rFonts w:eastAsia="Calibri" w:cs="Calibri"/>
        </w:rPr>
        <w:t>5</w:t>
      </w:r>
      <w:r w:rsidRPr="2885DCFA">
        <w:rPr>
          <w:rFonts w:eastAsia="Calibri" w:cs="Calibri"/>
        </w:rPr>
        <w:t>, it is estimated that 5,</w:t>
      </w:r>
      <w:r w:rsidR="55523352" w:rsidRPr="2885DCFA">
        <w:rPr>
          <w:rFonts w:eastAsia="Calibri" w:cs="Calibri"/>
        </w:rPr>
        <w:t>173</w:t>
      </w:r>
      <w:r w:rsidRPr="2885DCFA">
        <w:rPr>
          <w:rFonts w:eastAsia="Calibri" w:cs="Calibri"/>
        </w:rPr>
        <w:t xml:space="preserve"> (6.1%) of all households in the Whittlesea Local Government Area will have an unmet need for </w:t>
      </w:r>
      <w:r w:rsidR="54D8797D" w:rsidRPr="2885DCFA">
        <w:rPr>
          <w:rFonts w:eastAsia="Calibri" w:cs="Calibri"/>
        </w:rPr>
        <w:t>a</w:t>
      </w:r>
      <w:r w:rsidRPr="2885DCFA">
        <w:rPr>
          <w:rFonts w:eastAsia="Calibri" w:cs="Calibri"/>
        </w:rPr>
        <w:t xml:space="preserve">ffordable </w:t>
      </w:r>
      <w:r w:rsidR="64E3D670" w:rsidRPr="2885DCFA">
        <w:rPr>
          <w:rFonts w:eastAsia="Calibri" w:cs="Calibri"/>
        </w:rPr>
        <w:t>h</w:t>
      </w:r>
      <w:r w:rsidRPr="2885DCFA">
        <w:rPr>
          <w:rFonts w:eastAsia="Calibri" w:cs="Calibri"/>
        </w:rPr>
        <w:t>ousing. This is expected to grow to 8,942 (8.1%) of all households by 2041.</w:t>
      </w:r>
    </w:p>
    <w:p w14:paraId="75631F29" w14:textId="77777777" w:rsidR="2885DCFA" w:rsidRDefault="2885DCFA" w:rsidP="00827988">
      <w:pPr>
        <w:rPr>
          <w:rFonts w:eastAsia="Calibri" w:cs="Calibri"/>
        </w:rPr>
      </w:pPr>
    </w:p>
    <w:p w14:paraId="76AF5549" w14:textId="77777777" w:rsidR="0084669C" w:rsidRDefault="00000000" w:rsidP="00827988">
      <w:pPr>
        <w:rPr>
          <w:rFonts w:eastAsia="Calibri" w:cs="Calibri"/>
        </w:rPr>
      </w:pPr>
      <w:r w:rsidRPr="2885DCFA">
        <w:rPr>
          <w:rFonts w:eastAsia="Calibri" w:cs="Calibri"/>
        </w:rPr>
        <w:t xml:space="preserve">Without immediate and strategic action, the shortage of affordable housing will continue to undermine community stability, strain public services and displace vulnerable populations. </w:t>
      </w:r>
    </w:p>
    <w:p w14:paraId="3F67D937" w14:textId="174525D9" w:rsidR="0084669C" w:rsidRDefault="0084669C" w:rsidP="00827988"/>
    <w:p w14:paraId="0E04EB06" w14:textId="77777777" w:rsidR="0084669C" w:rsidRDefault="00000000" w:rsidP="00827988">
      <w:pPr>
        <w:rPr>
          <w:rFonts w:eastAsia="Calibri" w:cs="Calibri"/>
        </w:rPr>
      </w:pPr>
      <w:r w:rsidRPr="445B7371">
        <w:rPr>
          <w:rFonts w:eastAsia="Calibri" w:cs="Calibri"/>
        </w:rPr>
        <w:t>It is imperative that all levels of government, and in partnership with the private sector take coordinated and decisive action to reverse the current trend, ensuring that affordable housing options are accessible and available to all people.</w:t>
      </w:r>
    </w:p>
    <w:p w14:paraId="6F489C9D" w14:textId="4FAD30EA" w:rsidR="009305FE" w:rsidRDefault="009305FE">
      <w:pPr>
        <w:spacing w:line="240" w:lineRule="auto"/>
        <w:rPr>
          <w:rFonts w:eastAsia="Calibri" w:cs="Calibri"/>
        </w:rPr>
      </w:pPr>
      <w:r>
        <w:rPr>
          <w:rFonts w:eastAsia="Calibri" w:cs="Calibri"/>
        </w:rPr>
        <w:br w:type="page"/>
      </w:r>
    </w:p>
    <w:p w14:paraId="6DB90910" w14:textId="77777777" w:rsidR="004E56C0" w:rsidRDefault="00000000" w:rsidP="004E56C0">
      <w:pPr>
        <w:pStyle w:val="Heading1"/>
      </w:pPr>
      <w:r>
        <w:lastRenderedPageBreak/>
        <w:t xml:space="preserve">Officers’ </w:t>
      </w:r>
      <w:r w:rsidR="005522BA">
        <w:t>Recommendation</w:t>
      </w:r>
    </w:p>
    <w:p w14:paraId="6E9D9A61" w14:textId="77777777" w:rsidR="005522BA" w:rsidRPr="009305FE" w:rsidRDefault="00000000" w:rsidP="009305FE">
      <w:r w:rsidRPr="009305FE">
        <w:t>THAT Council:</w:t>
      </w:r>
    </w:p>
    <w:p w14:paraId="2F3866E9" w14:textId="77777777" w:rsidR="0CFF0476" w:rsidRPr="009305FE" w:rsidRDefault="00000000" w:rsidP="009305FE">
      <w:pPr>
        <w:pStyle w:val="ListParagraph"/>
        <w:numPr>
          <w:ilvl w:val="0"/>
          <w:numId w:val="18"/>
        </w:numPr>
      </w:pPr>
      <w:r w:rsidRPr="009305FE">
        <w:t>Endorse the draft Affordable Housing Plan for community consultation in accordance with the Community Engagement Policy 2023-2027 for the period 25 August to 21 September 2025.</w:t>
      </w:r>
    </w:p>
    <w:p w14:paraId="21D0D33C" w14:textId="77777777" w:rsidR="2D348E6C" w:rsidRPr="009305FE" w:rsidRDefault="00000000" w:rsidP="009305FE">
      <w:pPr>
        <w:pStyle w:val="ListParagraph"/>
        <w:numPr>
          <w:ilvl w:val="0"/>
          <w:numId w:val="18"/>
        </w:numPr>
      </w:pPr>
      <w:r w:rsidRPr="009305FE">
        <w:t xml:space="preserve">Note the </w:t>
      </w:r>
      <w:r w:rsidR="15754659" w:rsidRPr="009305FE">
        <w:t>Affordable Housing</w:t>
      </w:r>
      <w:r w:rsidRPr="009305FE">
        <w:t xml:space="preserve"> Plan will be presented to a future Council meeting for </w:t>
      </w:r>
      <w:r w:rsidR="4B590F0A" w:rsidRPr="009305FE">
        <w:t>approval</w:t>
      </w:r>
      <w:r w:rsidRPr="009305FE">
        <w:t>, accompanied by a report outlining feedback and submissions received, along with any changes made as a result of those submissions.</w:t>
      </w:r>
    </w:p>
    <w:p w14:paraId="304873A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6887ED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19A276D0" w14:textId="77777777">
        <w:tc>
          <w:tcPr>
            <w:tcW w:w="9027" w:type="dxa"/>
            <w:gridSpan w:val="2"/>
            <w:tcBorders>
              <w:bottom w:val="single" w:sz="8" w:space="0" w:color="000000"/>
            </w:tcBorders>
            <w:shd w:val="clear" w:color="auto" w:fill="002060"/>
          </w:tcPr>
          <w:p w14:paraId="1D77D7E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18B6CDC3"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8B4BE6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8F8B7F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FF798C" w14:paraId="457F039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800607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180CE8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34B92101" w14:textId="4DE58FEC" w:rsidR="00FF798C" w:rsidRDefault="00FF798C" w:rsidP="00930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p>
    <w:p w14:paraId="3D33F94E" w14:textId="77777777" w:rsidR="00FF798C" w:rsidRDefault="00000000" w:rsidP="009305F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0DF00C4A" w14:textId="77777777" w:rsidR="00FF798C" w:rsidRDefault="00000000" w:rsidP="009305FE">
      <w:pPr>
        <w:numPr>
          <w:ilvl w:val="0"/>
          <w:numId w:val="19"/>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draft Affordable Housing Plan for community consultation in accordance with the Community Engagement Policy 2023-2027 for the period 25 August to 21 September 2025.</w:t>
      </w:r>
    </w:p>
    <w:p w14:paraId="4D143C63" w14:textId="77777777" w:rsidR="00FF798C" w:rsidRDefault="00000000" w:rsidP="009305FE">
      <w:pPr>
        <w:numPr>
          <w:ilvl w:val="0"/>
          <w:numId w:val="19"/>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Affordable Housing Plan will be presented to a future Council meeting for approval, accompanied by a report outlining feedback and submissions received, along with any changes made as a result of those submissions.</w:t>
      </w:r>
    </w:p>
    <w:p w14:paraId="1C5D831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4A7A32F6"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5F6DFA4A" w14:textId="77777777">
        <w:tc>
          <w:tcPr>
            <w:tcW w:w="9006" w:type="dxa"/>
            <w:tcBorders>
              <w:right w:val="single" w:sz="8" w:space="0" w:color="000000"/>
            </w:tcBorders>
            <w:shd w:val="clear" w:color="auto" w:fill="002060"/>
          </w:tcPr>
          <w:p w14:paraId="4D01F70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99634A4" w14:textId="77777777">
        <w:tc>
          <w:tcPr>
            <w:tcW w:w="9006" w:type="dxa"/>
            <w:tcBorders>
              <w:left w:val="nil"/>
            </w:tcBorders>
            <w:shd w:val="clear" w:color="auto" w:fill="auto"/>
          </w:tcPr>
          <w:p w14:paraId="1927DEAC" w14:textId="3578B7C9"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w:t>
            </w:r>
            <w:r w:rsidR="007637EE">
              <w:rPr>
                <w:rFonts w:eastAsia="Calibri" w:cs="Calibri"/>
                <w:i/>
                <w:iCs/>
                <w:color w:val="000000"/>
                <w:lang w:eastAsia="en-AU" w:bidi="en-AU"/>
              </w:rPr>
              <w:t xml:space="preserve"> Cr Gunn,</w:t>
            </w:r>
            <w:r>
              <w:rPr>
                <w:rFonts w:eastAsia="Calibri" w:cs="Calibri"/>
                <w:i/>
                <w:iCs/>
                <w:color w:val="000000"/>
                <w:lang w:eastAsia="en-AU" w:bidi="en-AU"/>
              </w:rPr>
              <w:t xml:space="preserve"> Cr Colwell, Cr Co</w:t>
            </w:r>
            <w:r w:rsidR="007637EE">
              <w:rPr>
                <w:rFonts w:eastAsia="Calibri" w:cs="Calibri"/>
                <w:i/>
                <w:iCs/>
                <w:color w:val="000000"/>
                <w:lang w:eastAsia="en-AU" w:bidi="en-AU"/>
              </w:rPr>
              <w:t>x and Cr Taylor</w:t>
            </w:r>
          </w:p>
        </w:tc>
      </w:tr>
    </w:tbl>
    <w:p w14:paraId="026E4E5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5D1C835F" w14:textId="77777777">
        <w:tc>
          <w:tcPr>
            <w:tcW w:w="8997" w:type="dxa"/>
            <w:gridSpan w:val="3"/>
            <w:tcBorders>
              <w:bottom w:val="nil"/>
            </w:tcBorders>
            <w:shd w:val="clear" w:color="auto" w:fill="002060"/>
          </w:tcPr>
          <w:p w14:paraId="5CC06CD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5DFC749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9E8A96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DB6CE3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9122E55" w14:textId="77777777" w:rsidR="00FF798C" w:rsidRDefault="00000000" w:rsidP="005C1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988539C" w14:textId="77777777" w:rsidR="00FF798C" w:rsidRDefault="00000000" w:rsidP="005C1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2EE91B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912AF4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CDB4DD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24465ED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AB226B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F85146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F6D656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2D8D98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41E864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211670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10AA0AE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667007F8"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455893B6" w14:textId="0952E203" w:rsidR="00B03036" w:rsidRDefault="00B03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BB53194" w14:textId="77777777" w:rsidR="00B03036" w:rsidRDefault="00B03036">
      <w:pPr>
        <w:spacing w:line="240" w:lineRule="auto"/>
        <w:rPr>
          <w:rFonts w:eastAsia="Calibri" w:cs="Calibri"/>
          <w:color w:val="000000"/>
          <w:lang w:eastAsia="en-AU" w:bidi="en-AU"/>
        </w:rPr>
      </w:pPr>
      <w:r>
        <w:rPr>
          <w:rFonts w:eastAsia="Calibri" w:cs="Calibri"/>
          <w:color w:val="000000"/>
          <w:lang w:eastAsia="en-AU" w:bidi="en-AU"/>
        </w:rPr>
        <w:br w:type="page"/>
      </w:r>
    </w:p>
    <w:p w14:paraId="1C9C7E53" w14:textId="77777777" w:rsidR="00A11A83" w:rsidRPr="00163BE0" w:rsidRDefault="00000000"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0" w:name="_Toc207127324"/>
      <w:r w:rsidRPr="00163BE0">
        <w:rPr>
          <w:rFonts w:eastAsia="Calibri" w:cs="Calibri"/>
          <w:color w:val="000000"/>
        </w:rPr>
        <w:instrText>5.3</w:instrText>
      </w:r>
      <w:r w:rsidRPr="00163BE0">
        <w:rPr>
          <w:rFonts w:eastAsia="Calibri" w:cs="Calibri"/>
          <w:color w:val="000000"/>
        </w:rPr>
        <w:tab/>
        <w:instrText>17-19 Johnsons Road Residential Development, Mernda</w:instrText>
      </w:r>
      <w:bookmarkEnd w:id="30"/>
      <w:r w:rsidRPr="00163BE0">
        <w:rPr>
          <w:rFonts w:eastAsia="Calibri" w:cs="Calibri"/>
          <w:color w:val="000000"/>
        </w:rPr>
        <w:instrText>" \f \l 2</w:instrText>
      </w:r>
      <w:r>
        <w:rPr>
          <w:rFonts w:eastAsia="Calibri" w:cs="Calibri"/>
          <w:color w:val="000000"/>
        </w:rPr>
        <w:fldChar w:fldCharType="end"/>
      </w:r>
      <w:bookmarkStart w:id="31" w:name="5.3__17-19_Johnsons_Road_Residential_De"/>
      <w:r w:rsidRPr="00163BE0">
        <w:rPr>
          <w:rFonts w:eastAsia="Calibri" w:cs="Calibri"/>
          <w:color w:val="FFFFFF"/>
          <w:sz w:val="4"/>
        </w:rPr>
        <w:t>5.3</w:t>
      </w:r>
      <w:r w:rsidRPr="00163BE0">
        <w:rPr>
          <w:rFonts w:eastAsia="Calibri" w:cs="Calibri"/>
          <w:color w:val="FFFFFF"/>
          <w:sz w:val="4"/>
        </w:rPr>
        <w:tab/>
        <w:t>17-19 Johnsons Road Residential Development, Mernda</w:t>
      </w:r>
    </w:p>
    <w:bookmarkEnd w:id="31"/>
    <w:p w14:paraId="3AA6F35F" w14:textId="7581055C" w:rsidR="00CD2BB4" w:rsidRDefault="0095413F" w:rsidP="00351C2F">
      <w:pPr>
        <w:rPr>
          <w:rFonts w:eastAsia="Calibri" w:cs="Calibri"/>
          <w:color w:val="003266"/>
          <w:sz w:val="28"/>
          <w:szCs w:val="28"/>
        </w:rPr>
      </w:pPr>
      <w:r w:rsidRPr="3420645A">
        <w:rPr>
          <w:rFonts w:eastAsia="Calibri" w:cs="Calibri"/>
          <w:b/>
          <w:bCs/>
          <w:color w:val="003266"/>
          <w:sz w:val="28"/>
          <w:szCs w:val="28"/>
        </w:rPr>
        <w:t>5.3 17-19 Johnsons Road Residential Development, Mernda</w:t>
      </w:r>
    </w:p>
    <w:p w14:paraId="31D34659" w14:textId="77777777" w:rsidR="00FF5C33" w:rsidRPr="00FF5C33" w:rsidRDefault="00FF5C33" w:rsidP="00351C2F">
      <w:pPr>
        <w:tabs>
          <w:tab w:val="left" w:pos="2552"/>
        </w:tabs>
        <w:ind w:left="2552" w:hanging="2552"/>
        <w:rPr>
          <w:rFonts w:eastAsia="Calibri"/>
        </w:rPr>
      </w:pPr>
    </w:p>
    <w:p w14:paraId="113E9F13" w14:textId="77777777" w:rsidR="00DF444F" w:rsidRDefault="00000000" w:rsidP="4637A4C5">
      <w:pPr>
        <w:tabs>
          <w:tab w:val="left" w:pos="3119"/>
        </w:tabs>
        <w:ind w:left="3119" w:hanging="3119"/>
        <w:rPr>
          <w:rFonts w:eastAsia="Calibri" w:cs="Calibri"/>
        </w:rPr>
      </w:pPr>
      <w:r w:rsidRPr="6C255735">
        <w:rPr>
          <w:rFonts w:eastAsia="Calibri"/>
          <w:b/>
          <w:bCs/>
        </w:rPr>
        <w:t>Director/Executive Manager:</w:t>
      </w:r>
      <w:r>
        <w:tab/>
      </w:r>
      <w:r w:rsidRPr="6C255735">
        <w:rPr>
          <w:rFonts w:eastAsia="Calibri" w:cs="Calibri"/>
          <w:color w:val="000000" w:themeColor="text1"/>
        </w:rPr>
        <w:t>Director Planning &amp; Development</w:t>
      </w:r>
    </w:p>
    <w:p w14:paraId="2A694E1B" w14:textId="77777777" w:rsidR="00DF444F" w:rsidRDefault="00DF444F" w:rsidP="00DF444F">
      <w:pPr>
        <w:tabs>
          <w:tab w:val="left" w:pos="3119"/>
        </w:tabs>
        <w:ind w:left="3119" w:hanging="3119"/>
        <w:rPr>
          <w:rFonts w:eastAsia="Calibri"/>
        </w:rPr>
      </w:pPr>
    </w:p>
    <w:p w14:paraId="24E6301C" w14:textId="77777777" w:rsidR="00DF444F" w:rsidRDefault="00000000" w:rsidP="4637A4C5">
      <w:pPr>
        <w:tabs>
          <w:tab w:val="left" w:pos="3119"/>
        </w:tabs>
        <w:ind w:left="3119" w:hanging="3119"/>
        <w:rPr>
          <w:rFonts w:eastAsia="Calibri" w:cs="Calibri"/>
        </w:rPr>
      </w:pPr>
      <w:r w:rsidRPr="0362C0AF">
        <w:rPr>
          <w:rFonts w:eastAsia="Calibri"/>
          <w:b/>
          <w:bCs/>
        </w:rPr>
        <w:t>Report Author:</w:t>
      </w:r>
      <w:r>
        <w:tab/>
      </w:r>
      <w:r w:rsidR="26A69A1E" w:rsidRPr="0362C0AF">
        <w:rPr>
          <w:rFonts w:eastAsia="Calibri" w:cs="Calibri"/>
        </w:rPr>
        <w:t>Project Manager Development</w:t>
      </w:r>
    </w:p>
    <w:p w14:paraId="2DD074E5" w14:textId="77777777" w:rsidR="00DF444F" w:rsidRDefault="00DF444F" w:rsidP="00DF444F">
      <w:pPr>
        <w:tabs>
          <w:tab w:val="left" w:pos="3119"/>
        </w:tabs>
        <w:ind w:left="3119" w:hanging="3119"/>
        <w:rPr>
          <w:rFonts w:eastAsia="Calibri" w:cs="Calibri"/>
          <w:color w:val="000000" w:themeColor="text1"/>
        </w:rPr>
      </w:pPr>
    </w:p>
    <w:p w14:paraId="43E8B4E4" w14:textId="5EF3AABC" w:rsidR="00546518" w:rsidRDefault="00000000" w:rsidP="1C7BA3BD">
      <w:pPr>
        <w:tabs>
          <w:tab w:val="left" w:pos="3119"/>
        </w:tabs>
        <w:ind w:left="3119" w:hanging="3119"/>
      </w:pPr>
      <w:r w:rsidRPr="09E130B5">
        <w:rPr>
          <w:rFonts w:eastAsia="Calibri" w:cs="Calibri"/>
          <w:b/>
          <w:bCs/>
          <w:color w:val="000000" w:themeColor="text1"/>
        </w:rPr>
        <w:t>In Attendance:</w:t>
      </w:r>
      <w:r>
        <w:tab/>
      </w:r>
      <w:r w:rsidR="00546518" w:rsidRPr="2010E460">
        <w:rPr>
          <w:rFonts w:eastAsia="Calibri" w:cs="Calibri"/>
          <w:color w:val="000000" w:themeColor="text1"/>
        </w:rPr>
        <w:t>Manager Strategic Property &amp; Portfolio Development</w:t>
      </w:r>
    </w:p>
    <w:p w14:paraId="31213D0D" w14:textId="51705EDA" w:rsidR="43B43DF1" w:rsidRDefault="00546518" w:rsidP="1C7BA3BD">
      <w:pPr>
        <w:tabs>
          <w:tab w:val="left" w:pos="3119"/>
        </w:tabs>
        <w:ind w:left="3119" w:hanging="3119"/>
        <w:rPr>
          <w:rFonts w:eastAsia="Calibri" w:cs="Calibri"/>
          <w:color w:val="000000" w:themeColor="text1"/>
        </w:rPr>
      </w:pPr>
      <w:r>
        <w:tab/>
      </w:r>
      <w:r w:rsidR="00BA2D64" w:rsidRPr="00F43DDA">
        <w:rPr>
          <w:rFonts w:eastAsia="Calibri" w:cs="Calibri"/>
          <w:color w:val="000000" w:themeColor="text1"/>
        </w:rPr>
        <w:t>Unit Manager Portfolio Development</w:t>
      </w:r>
    </w:p>
    <w:p w14:paraId="632FD69D" w14:textId="77777777" w:rsidR="700924C6" w:rsidRDefault="00000000" w:rsidP="5868CA21">
      <w:pPr>
        <w:pStyle w:val="Heading1"/>
      </w:pPr>
      <w:r>
        <w:t>Executive Summary</w:t>
      </w:r>
    </w:p>
    <w:p w14:paraId="3D493C65" w14:textId="77777777" w:rsidR="78D28DCF" w:rsidRDefault="00000000" w:rsidP="006435BF">
      <w:pPr>
        <w:rPr>
          <w:rFonts w:eastAsia="Calibri" w:cs="Calibri"/>
        </w:rPr>
      </w:pPr>
      <w:r w:rsidRPr="6327E2DC">
        <w:rPr>
          <w:rFonts w:eastAsia="Calibri" w:cs="Calibri"/>
        </w:rPr>
        <w:t xml:space="preserve">The purpose of this report is to </w:t>
      </w:r>
      <w:r w:rsidR="7B804246" w:rsidRPr="6327E2DC">
        <w:rPr>
          <w:rFonts w:eastAsia="Calibri" w:cs="Calibri"/>
        </w:rPr>
        <w:t>present</w:t>
      </w:r>
      <w:r w:rsidRPr="6327E2DC">
        <w:rPr>
          <w:rFonts w:eastAsia="Calibri" w:cs="Calibri"/>
        </w:rPr>
        <w:t xml:space="preserve"> </w:t>
      </w:r>
      <w:r w:rsidR="6C66B569" w:rsidRPr="6327E2DC">
        <w:rPr>
          <w:rFonts w:eastAsia="Calibri" w:cs="Calibri"/>
        </w:rPr>
        <w:t xml:space="preserve">for approval, the residential subdivision of </w:t>
      </w:r>
      <w:r w:rsidRPr="6327E2DC">
        <w:rPr>
          <w:rFonts w:eastAsia="Calibri" w:cs="Calibri"/>
        </w:rPr>
        <w:t>17-19 Jo</w:t>
      </w:r>
      <w:r w:rsidR="2D653B45" w:rsidRPr="6327E2DC">
        <w:rPr>
          <w:rFonts w:eastAsia="Calibri" w:cs="Calibri"/>
        </w:rPr>
        <w:t>hnsons Road, Mernda to deliver a</w:t>
      </w:r>
      <w:r w:rsidR="00C4400B" w:rsidRPr="6327E2DC">
        <w:rPr>
          <w:rFonts w:eastAsia="Calibri" w:cs="Calibri"/>
        </w:rPr>
        <w:t xml:space="preserve"> </w:t>
      </w:r>
      <w:r w:rsidR="005C755D" w:rsidRPr="6327E2DC">
        <w:rPr>
          <w:rFonts w:eastAsia="Calibri" w:cs="Calibri"/>
        </w:rPr>
        <w:t xml:space="preserve">quality </w:t>
      </w:r>
      <w:r w:rsidR="2D653B45" w:rsidRPr="6327E2DC">
        <w:rPr>
          <w:rFonts w:eastAsia="Calibri" w:cs="Calibri"/>
        </w:rPr>
        <w:t>neighbourhood consisting of 37 lots, reserving 6 lots for the provisio</w:t>
      </w:r>
      <w:r w:rsidR="0397A993" w:rsidRPr="6327E2DC">
        <w:rPr>
          <w:rFonts w:eastAsia="Calibri" w:cs="Calibri"/>
        </w:rPr>
        <w:t xml:space="preserve">n of </w:t>
      </w:r>
      <w:r w:rsidR="16BBC79A" w:rsidRPr="6327E2DC">
        <w:rPr>
          <w:rFonts w:eastAsia="Calibri" w:cs="Calibri"/>
        </w:rPr>
        <w:t>a</w:t>
      </w:r>
      <w:r w:rsidR="0397A993" w:rsidRPr="6327E2DC">
        <w:rPr>
          <w:rFonts w:eastAsia="Calibri" w:cs="Calibri"/>
        </w:rPr>
        <w:t xml:space="preserve">ffordable </w:t>
      </w:r>
      <w:r w:rsidR="32F2BCFD" w:rsidRPr="6327E2DC">
        <w:rPr>
          <w:rFonts w:eastAsia="Calibri" w:cs="Calibri"/>
        </w:rPr>
        <w:t>h</w:t>
      </w:r>
      <w:r w:rsidR="0397A993" w:rsidRPr="6327E2DC">
        <w:rPr>
          <w:rFonts w:eastAsia="Calibri" w:cs="Calibri"/>
        </w:rPr>
        <w:t>ousing.</w:t>
      </w:r>
    </w:p>
    <w:p w14:paraId="3D9ED618" w14:textId="77777777" w:rsidR="006435BF" w:rsidRDefault="006435BF" w:rsidP="006435BF">
      <w:pPr>
        <w:rPr>
          <w:rFonts w:eastAsia="Calibri" w:cs="Calibri"/>
        </w:rPr>
      </w:pPr>
    </w:p>
    <w:p w14:paraId="118823AC" w14:textId="77777777" w:rsidR="006435BF" w:rsidRDefault="00000000" w:rsidP="006435BF">
      <w:pPr>
        <w:rPr>
          <w:rFonts w:eastAsia="Calibri" w:cs="Calibri"/>
        </w:rPr>
      </w:pPr>
      <w:r w:rsidRPr="4637A4C5">
        <w:rPr>
          <w:rFonts w:eastAsia="Calibri" w:cs="Calibri"/>
        </w:rPr>
        <w:t>In 2015, Council purchased the former Mernda Primary School site for $1.8million ex. G</w:t>
      </w:r>
      <w:r w:rsidR="00F36A87" w:rsidRPr="4637A4C5">
        <w:rPr>
          <w:rFonts w:eastAsia="Calibri" w:cs="Calibri"/>
        </w:rPr>
        <w:t>ST</w:t>
      </w:r>
      <w:r w:rsidRPr="4637A4C5">
        <w:rPr>
          <w:rFonts w:eastAsia="Calibri" w:cs="Calibri"/>
        </w:rPr>
        <w:t xml:space="preserve"> for the purpose of delivering a future residential subdivision.</w:t>
      </w:r>
    </w:p>
    <w:p w14:paraId="2ECD45DE" w14:textId="77777777" w:rsidR="006435BF" w:rsidRDefault="006435BF" w:rsidP="006435BF">
      <w:pPr>
        <w:rPr>
          <w:rFonts w:eastAsia="Calibri" w:cs="Calibri"/>
        </w:rPr>
      </w:pPr>
    </w:p>
    <w:p w14:paraId="13FE1AF6" w14:textId="77777777" w:rsidR="78D28DCF" w:rsidRDefault="00000000" w:rsidP="4637A4C5">
      <w:pPr>
        <w:rPr>
          <w:rFonts w:eastAsia="Calibri" w:cs="Calibri"/>
        </w:rPr>
      </w:pPr>
      <w:r w:rsidRPr="2DDF2A02">
        <w:rPr>
          <w:rFonts w:eastAsia="Calibri" w:cs="Calibri"/>
        </w:rPr>
        <w:t>On 6 December 2021, Council resolved to subdivide and sell 17-19 Johnsons Road, Mernda, in accordance with an</w:t>
      </w:r>
      <w:r w:rsidR="1A7E0047" w:rsidRPr="2DDF2A02">
        <w:rPr>
          <w:rFonts w:eastAsia="Calibri" w:cs="Calibri"/>
        </w:rPr>
        <w:t xml:space="preserve"> </w:t>
      </w:r>
      <w:r w:rsidRPr="2DDF2A02">
        <w:rPr>
          <w:rFonts w:eastAsia="Calibri" w:cs="Calibri"/>
        </w:rPr>
        <w:t>approved 35 lot plan of subdivision</w:t>
      </w:r>
      <w:r w:rsidRPr="4637A4C5">
        <w:rPr>
          <w:rFonts w:eastAsia="Calibri" w:cs="Calibri"/>
          <w:i/>
          <w:iCs/>
        </w:rPr>
        <w:t xml:space="preserve"> </w:t>
      </w:r>
      <w:r w:rsidR="7E17E038" w:rsidRPr="2DDF2A02">
        <w:rPr>
          <w:rFonts w:eastAsia="Calibri" w:cs="Calibri"/>
        </w:rPr>
        <w:t>reserv</w:t>
      </w:r>
      <w:r w:rsidRPr="2DDF2A02">
        <w:rPr>
          <w:rFonts w:eastAsia="Calibri" w:cs="Calibri"/>
        </w:rPr>
        <w:t xml:space="preserve">ing </w:t>
      </w:r>
      <w:r w:rsidR="6EFEA60C" w:rsidRPr="2DDF2A02">
        <w:rPr>
          <w:rFonts w:eastAsia="Calibri" w:cs="Calibri"/>
        </w:rPr>
        <w:t>3 of the 35 lots for affordable housing.</w:t>
      </w:r>
      <w:r w:rsidR="2C79120F" w:rsidRPr="2DDF2A02">
        <w:rPr>
          <w:rFonts w:eastAsia="Calibri" w:cs="Calibri"/>
        </w:rPr>
        <w:t xml:space="preserve"> </w:t>
      </w:r>
      <w:r w:rsidR="0D66241E" w:rsidRPr="2DDF2A02">
        <w:rPr>
          <w:rFonts w:eastAsia="Calibri" w:cs="Calibri"/>
        </w:rPr>
        <w:t xml:space="preserve">In addition, the </w:t>
      </w:r>
      <w:r w:rsidR="18C76A3B" w:rsidRPr="2DDF2A02">
        <w:rPr>
          <w:rFonts w:eastAsia="Calibri" w:cs="Calibri"/>
        </w:rPr>
        <w:t>concept</w:t>
      </w:r>
      <w:r w:rsidR="0D66241E" w:rsidRPr="2DDF2A02">
        <w:rPr>
          <w:rFonts w:eastAsia="Calibri" w:cs="Calibri"/>
        </w:rPr>
        <w:t xml:space="preserve"> proposed retention of open space and upgrades to road infrastructure. </w:t>
      </w:r>
    </w:p>
    <w:p w14:paraId="165D0385" w14:textId="77777777" w:rsidR="78D28DCF" w:rsidRDefault="78D28DCF" w:rsidP="006435BF">
      <w:pPr>
        <w:rPr>
          <w:rFonts w:eastAsia="Calibri" w:cs="Calibri"/>
        </w:rPr>
      </w:pPr>
    </w:p>
    <w:p w14:paraId="095CC8FB" w14:textId="77777777" w:rsidR="78D28DCF" w:rsidRDefault="00000000" w:rsidP="4637A4C5">
      <w:pPr>
        <w:rPr>
          <w:rFonts w:eastAsia="Calibri" w:cs="Calibri"/>
        </w:rPr>
      </w:pPr>
      <w:r w:rsidRPr="3DF43BF1">
        <w:rPr>
          <w:rFonts w:eastAsia="Calibri" w:cs="Calibri"/>
        </w:rPr>
        <w:t xml:space="preserve">Since this time, officers have </w:t>
      </w:r>
      <w:r w:rsidR="007937B7" w:rsidRPr="3DF43BF1">
        <w:rPr>
          <w:rFonts w:eastAsia="Calibri" w:cs="Calibri"/>
        </w:rPr>
        <w:t>undertaken extensive</w:t>
      </w:r>
      <w:r w:rsidR="008D397E" w:rsidRPr="3DF43BF1">
        <w:rPr>
          <w:rFonts w:eastAsia="Calibri" w:cs="Calibri"/>
        </w:rPr>
        <w:t xml:space="preserve"> analysis </w:t>
      </w:r>
      <w:r w:rsidR="005E5E31" w:rsidRPr="3DF43BF1">
        <w:rPr>
          <w:rFonts w:eastAsia="Calibri" w:cs="Calibri"/>
        </w:rPr>
        <w:t xml:space="preserve">of delivery options to ensure the success of the project and </w:t>
      </w:r>
      <w:r w:rsidR="3272AD4B" w:rsidRPr="3DF43BF1">
        <w:rPr>
          <w:rFonts w:eastAsia="Calibri" w:cs="Calibri"/>
        </w:rPr>
        <w:t xml:space="preserve">to </w:t>
      </w:r>
      <w:r w:rsidR="005E5E31" w:rsidRPr="3DF43BF1">
        <w:rPr>
          <w:rFonts w:eastAsia="Calibri" w:cs="Calibri"/>
        </w:rPr>
        <w:t>maximise community value.</w:t>
      </w:r>
      <w:r w:rsidR="00622A77" w:rsidRPr="3DF43BF1">
        <w:rPr>
          <w:rFonts w:eastAsia="Calibri" w:cs="Calibri"/>
        </w:rPr>
        <w:t xml:space="preserve"> In January 2025, Council was successful in receiving </w:t>
      </w:r>
      <w:r w:rsidR="002D7316" w:rsidRPr="3DF43BF1">
        <w:rPr>
          <w:rFonts w:eastAsia="Calibri" w:cs="Calibri"/>
        </w:rPr>
        <w:t xml:space="preserve">$7.1million </w:t>
      </w:r>
      <w:r w:rsidR="4CA24673" w:rsidRPr="3DF43BF1">
        <w:rPr>
          <w:rFonts w:eastAsia="Calibri" w:cs="Calibri"/>
        </w:rPr>
        <w:t xml:space="preserve">in funding for the </w:t>
      </w:r>
      <w:r w:rsidR="787D09CE" w:rsidRPr="3DF43BF1">
        <w:rPr>
          <w:rFonts w:eastAsia="Calibri" w:cs="Calibri"/>
        </w:rPr>
        <w:t xml:space="preserve">delivery of the </w:t>
      </w:r>
      <w:r w:rsidR="4CA24673" w:rsidRPr="3DF43BF1">
        <w:rPr>
          <w:rFonts w:eastAsia="Calibri" w:cs="Calibri"/>
        </w:rPr>
        <w:t xml:space="preserve">subdivision and revitalisation of Johnsons Road via the </w:t>
      </w:r>
      <w:r w:rsidR="33F75B72" w:rsidRPr="3DF43BF1">
        <w:rPr>
          <w:rFonts w:eastAsia="Calibri" w:cs="Calibri"/>
        </w:rPr>
        <w:t>F</w:t>
      </w:r>
      <w:r w:rsidR="4CA24673" w:rsidRPr="3DF43BF1">
        <w:rPr>
          <w:rFonts w:eastAsia="Calibri" w:cs="Calibri"/>
        </w:rPr>
        <w:t xml:space="preserve">ederal </w:t>
      </w:r>
      <w:r w:rsidR="68A4E047" w:rsidRPr="3DF43BF1">
        <w:rPr>
          <w:rFonts w:eastAsia="Calibri" w:cs="Calibri"/>
        </w:rPr>
        <w:t>G</w:t>
      </w:r>
      <w:r w:rsidR="4CA24673" w:rsidRPr="3DF43BF1">
        <w:rPr>
          <w:rFonts w:eastAsia="Calibri" w:cs="Calibri"/>
        </w:rPr>
        <w:t>overnment</w:t>
      </w:r>
      <w:r w:rsidR="064D4971" w:rsidRPr="3DF43BF1">
        <w:rPr>
          <w:rFonts w:eastAsia="Calibri" w:cs="Calibri"/>
        </w:rPr>
        <w:t>’</w:t>
      </w:r>
      <w:r w:rsidR="4CA24673" w:rsidRPr="3DF43BF1">
        <w:rPr>
          <w:rFonts w:eastAsia="Calibri" w:cs="Calibri"/>
        </w:rPr>
        <w:t>s Housing Support Program</w:t>
      </w:r>
      <w:r w:rsidR="6CB8BC77" w:rsidRPr="3DF43BF1">
        <w:rPr>
          <w:rFonts w:eastAsia="Calibri" w:cs="Calibri"/>
        </w:rPr>
        <w:t>-</w:t>
      </w:r>
      <w:r w:rsidR="4CA24673" w:rsidRPr="3DF43BF1">
        <w:rPr>
          <w:rFonts w:eastAsia="Calibri" w:cs="Calibri"/>
        </w:rPr>
        <w:t xml:space="preserve"> Community Enabling Stream</w:t>
      </w:r>
      <w:r w:rsidR="157B7926" w:rsidRPr="3DF43BF1">
        <w:rPr>
          <w:rFonts w:eastAsia="Calibri" w:cs="Calibri"/>
        </w:rPr>
        <w:t>.</w:t>
      </w:r>
      <w:r w:rsidR="4CA24673" w:rsidRPr="3DF43BF1">
        <w:rPr>
          <w:rFonts w:eastAsia="Calibri" w:cs="Calibri"/>
        </w:rPr>
        <w:t xml:space="preserve"> </w:t>
      </w:r>
      <w:r w:rsidR="363F95F0" w:rsidRPr="3DF43BF1">
        <w:rPr>
          <w:rFonts w:eastAsia="Calibri" w:cs="Calibri"/>
        </w:rPr>
        <w:t>T</w:t>
      </w:r>
      <w:r w:rsidR="002D7316" w:rsidRPr="3DF43BF1">
        <w:rPr>
          <w:rFonts w:eastAsia="Calibri" w:cs="Calibri"/>
        </w:rPr>
        <w:t xml:space="preserve">he </w:t>
      </w:r>
      <w:r w:rsidR="287B2FA2" w:rsidRPr="3DF43BF1">
        <w:rPr>
          <w:rFonts w:eastAsia="Calibri" w:cs="Calibri"/>
        </w:rPr>
        <w:t>project</w:t>
      </w:r>
      <w:r w:rsidR="00597C3D" w:rsidRPr="3DF43BF1">
        <w:rPr>
          <w:rFonts w:eastAsia="Calibri" w:cs="Calibri"/>
        </w:rPr>
        <w:t xml:space="preserve"> inclu</w:t>
      </w:r>
      <w:r w:rsidR="76EE5788" w:rsidRPr="3DF43BF1">
        <w:rPr>
          <w:rFonts w:eastAsia="Calibri" w:cs="Calibri"/>
        </w:rPr>
        <w:t>de</w:t>
      </w:r>
      <w:r w:rsidR="31722961" w:rsidRPr="3DF43BF1">
        <w:rPr>
          <w:rFonts w:eastAsia="Calibri" w:cs="Calibri"/>
        </w:rPr>
        <w:t>d</w:t>
      </w:r>
      <w:r w:rsidR="76EE5788" w:rsidRPr="3DF43BF1">
        <w:rPr>
          <w:rFonts w:eastAsia="Calibri" w:cs="Calibri"/>
        </w:rPr>
        <w:t xml:space="preserve"> deliver</w:t>
      </w:r>
      <w:r w:rsidR="0C1703CB" w:rsidRPr="3DF43BF1">
        <w:rPr>
          <w:rFonts w:eastAsia="Calibri" w:cs="Calibri"/>
        </w:rPr>
        <w:t xml:space="preserve">ing </w:t>
      </w:r>
      <w:r w:rsidR="76EE5788" w:rsidRPr="3DF43BF1">
        <w:rPr>
          <w:rFonts w:eastAsia="Calibri" w:cs="Calibri"/>
        </w:rPr>
        <w:t xml:space="preserve">the </w:t>
      </w:r>
      <w:r w:rsidR="2D7A1039" w:rsidRPr="3DF43BF1">
        <w:rPr>
          <w:rFonts w:eastAsia="Calibri" w:cs="Calibri"/>
        </w:rPr>
        <w:t>neighbourhood</w:t>
      </w:r>
      <w:r w:rsidR="76EE5788" w:rsidRPr="3DF43BF1">
        <w:rPr>
          <w:rFonts w:eastAsia="Calibri" w:cs="Calibri"/>
        </w:rPr>
        <w:t xml:space="preserve"> </w:t>
      </w:r>
      <w:r w:rsidR="170E4DD4" w:rsidRPr="3DF43BF1">
        <w:rPr>
          <w:rFonts w:eastAsia="Calibri" w:cs="Calibri"/>
        </w:rPr>
        <w:t>infrastructure</w:t>
      </w:r>
      <w:r w:rsidR="4BC4BC83" w:rsidRPr="3DF43BF1">
        <w:rPr>
          <w:rFonts w:eastAsia="Calibri" w:cs="Calibri"/>
        </w:rPr>
        <w:t xml:space="preserve"> of</w:t>
      </w:r>
      <w:r w:rsidR="7BEF487B" w:rsidRPr="3DF43BF1">
        <w:rPr>
          <w:rFonts w:eastAsia="Calibri" w:cs="Calibri"/>
        </w:rPr>
        <w:t xml:space="preserve"> </w:t>
      </w:r>
      <w:r w:rsidR="4D8F3306" w:rsidRPr="3DF43BF1">
        <w:rPr>
          <w:rFonts w:eastAsia="Calibri" w:cs="Calibri"/>
        </w:rPr>
        <w:t xml:space="preserve">street trees, </w:t>
      </w:r>
      <w:r w:rsidR="13A54B9F" w:rsidRPr="3DF43BF1">
        <w:rPr>
          <w:rFonts w:eastAsia="Calibri" w:cs="Calibri"/>
        </w:rPr>
        <w:t>water sensitive urban design solution</w:t>
      </w:r>
      <w:r w:rsidR="6F04C496" w:rsidRPr="3DF43BF1">
        <w:rPr>
          <w:rFonts w:eastAsia="Calibri" w:cs="Calibri"/>
        </w:rPr>
        <w:t>s</w:t>
      </w:r>
      <w:r w:rsidR="641F3DB8" w:rsidRPr="3DF43BF1">
        <w:rPr>
          <w:rFonts w:eastAsia="Calibri" w:cs="Calibri"/>
        </w:rPr>
        <w:t xml:space="preserve">, </w:t>
      </w:r>
      <w:r w:rsidR="7266530C" w:rsidRPr="3DF43BF1">
        <w:rPr>
          <w:rFonts w:eastAsia="Calibri" w:cs="Calibri"/>
        </w:rPr>
        <w:t>i</w:t>
      </w:r>
      <w:r w:rsidR="00597C3D" w:rsidRPr="3DF43BF1">
        <w:rPr>
          <w:rFonts w:eastAsia="Calibri" w:cs="Calibri"/>
        </w:rPr>
        <w:t>ndented parking</w:t>
      </w:r>
      <w:r w:rsidR="21F9174E" w:rsidRPr="3DF43BF1">
        <w:rPr>
          <w:rFonts w:eastAsia="Calibri" w:cs="Calibri"/>
        </w:rPr>
        <w:t xml:space="preserve"> </w:t>
      </w:r>
      <w:r w:rsidR="00597C3D" w:rsidRPr="3DF43BF1">
        <w:rPr>
          <w:rFonts w:eastAsia="Calibri" w:cs="Calibri"/>
        </w:rPr>
        <w:t>and connection</w:t>
      </w:r>
      <w:r w:rsidR="27DAB03F" w:rsidRPr="3DF43BF1">
        <w:rPr>
          <w:rFonts w:eastAsia="Calibri" w:cs="Calibri"/>
        </w:rPr>
        <w:t>s</w:t>
      </w:r>
      <w:r w:rsidR="00597C3D" w:rsidRPr="3DF43BF1">
        <w:rPr>
          <w:rFonts w:eastAsia="Calibri" w:cs="Calibri"/>
        </w:rPr>
        <w:t xml:space="preserve"> to open space.</w:t>
      </w:r>
    </w:p>
    <w:p w14:paraId="4796F97C" w14:textId="77777777" w:rsidR="78D28DCF" w:rsidRDefault="78D28DCF" w:rsidP="006435BF">
      <w:pPr>
        <w:rPr>
          <w:rFonts w:eastAsia="Calibri" w:cs="Calibri"/>
        </w:rPr>
      </w:pPr>
    </w:p>
    <w:p w14:paraId="05EDDBA6" w14:textId="77777777" w:rsidR="78D28DCF" w:rsidRDefault="00000000" w:rsidP="006435BF">
      <w:pPr>
        <w:rPr>
          <w:rFonts w:eastAsia="Calibri" w:cs="Calibri"/>
          <w:b/>
          <w:bCs/>
        </w:rPr>
      </w:pPr>
      <w:r w:rsidRPr="3DF43BF1">
        <w:rPr>
          <w:rFonts w:eastAsia="Calibri" w:cs="Calibri"/>
        </w:rPr>
        <w:t>L</w:t>
      </w:r>
      <w:r w:rsidR="070F0D5F" w:rsidRPr="3DF43BF1">
        <w:rPr>
          <w:rFonts w:eastAsia="Calibri" w:cs="Calibri"/>
        </w:rPr>
        <w:t>ayout</w:t>
      </w:r>
      <w:r w:rsidR="5D408093" w:rsidRPr="3DF43BF1">
        <w:rPr>
          <w:rFonts w:eastAsia="Calibri" w:cs="Calibri"/>
        </w:rPr>
        <w:t xml:space="preserve"> improvements </w:t>
      </w:r>
      <w:r w:rsidR="42C29A27" w:rsidRPr="3DF43BF1">
        <w:rPr>
          <w:rFonts w:eastAsia="Calibri" w:cs="Calibri"/>
        </w:rPr>
        <w:t xml:space="preserve">have </w:t>
      </w:r>
      <w:r w:rsidR="5D408093" w:rsidRPr="3DF43BF1">
        <w:rPr>
          <w:rFonts w:eastAsia="Calibri" w:cs="Calibri"/>
        </w:rPr>
        <w:t>enabled a</w:t>
      </w:r>
      <w:r w:rsidR="11FEFBD6" w:rsidRPr="3DF43BF1">
        <w:rPr>
          <w:rFonts w:eastAsia="Calibri" w:cs="Calibri"/>
        </w:rPr>
        <w:t xml:space="preserve"> residential neighbourhood </w:t>
      </w:r>
      <w:r w:rsidR="06899FF4" w:rsidRPr="3DF43BF1">
        <w:rPr>
          <w:rFonts w:eastAsia="Calibri" w:cs="Calibri"/>
        </w:rPr>
        <w:t>delivering</w:t>
      </w:r>
      <w:r w:rsidR="11FEFBD6" w:rsidRPr="3DF43BF1">
        <w:rPr>
          <w:rFonts w:eastAsia="Calibri" w:cs="Calibri"/>
        </w:rPr>
        <w:t xml:space="preserve"> 37 dwellings </w:t>
      </w:r>
      <w:r w:rsidR="4588E0ED" w:rsidRPr="3DF43BF1">
        <w:rPr>
          <w:rFonts w:eastAsia="Calibri" w:cs="Calibri"/>
        </w:rPr>
        <w:t xml:space="preserve">- </w:t>
      </w:r>
      <w:r w:rsidR="11FEFBD6" w:rsidRPr="3DF43BF1">
        <w:rPr>
          <w:rFonts w:eastAsia="Calibri" w:cs="Calibri"/>
        </w:rPr>
        <w:t xml:space="preserve">an increase of </w:t>
      </w:r>
      <w:r w:rsidR="4B81E1C5" w:rsidRPr="3DF43BF1">
        <w:rPr>
          <w:rFonts w:eastAsia="Calibri" w:cs="Calibri"/>
        </w:rPr>
        <w:t xml:space="preserve">2 </w:t>
      </w:r>
      <w:r w:rsidR="11FEFBD6" w:rsidRPr="3DF43BF1">
        <w:rPr>
          <w:rFonts w:eastAsia="Calibri" w:cs="Calibri"/>
        </w:rPr>
        <w:t>lots.</w:t>
      </w:r>
      <w:r w:rsidR="2D778223" w:rsidRPr="3DF43BF1">
        <w:rPr>
          <w:rFonts w:eastAsia="Calibri" w:cs="Calibri"/>
        </w:rPr>
        <w:t xml:space="preserve"> </w:t>
      </w:r>
      <w:r w:rsidR="3B303479" w:rsidRPr="3DF43BF1">
        <w:rPr>
          <w:rFonts w:eastAsia="Calibri" w:cs="Calibri"/>
        </w:rPr>
        <w:t>It is</w:t>
      </w:r>
      <w:r w:rsidR="309035EF" w:rsidRPr="3DF43BF1">
        <w:rPr>
          <w:rFonts w:eastAsia="Calibri" w:cs="Calibri"/>
        </w:rPr>
        <w:t xml:space="preserve"> </w:t>
      </w:r>
      <w:r w:rsidR="3B303479" w:rsidRPr="3DF43BF1">
        <w:rPr>
          <w:rFonts w:eastAsia="Calibri" w:cs="Calibri"/>
        </w:rPr>
        <w:t xml:space="preserve">proposed </w:t>
      </w:r>
      <w:r w:rsidR="72B79950" w:rsidRPr="3DF43BF1">
        <w:rPr>
          <w:rFonts w:eastAsia="Calibri" w:cs="Calibri"/>
        </w:rPr>
        <w:t>to increase the number of</w:t>
      </w:r>
      <w:r w:rsidRPr="3DF43BF1">
        <w:rPr>
          <w:rFonts w:eastAsia="Calibri" w:cs="Calibri"/>
        </w:rPr>
        <w:t xml:space="preserve"> afforda</w:t>
      </w:r>
      <w:r w:rsidR="79A6C658" w:rsidRPr="3DF43BF1">
        <w:rPr>
          <w:rFonts w:eastAsia="Calibri" w:cs="Calibri"/>
        </w:rPr>
        <w:t>ble homes</w:t>
      </w:r>
      <w:r w:rsidR="6D823298" w:rsidRPr="3DF43BF1">
        <w:rPr>
          <w:rFonts w:eastAsia="Calibri" w:cs="Calibri"/>
        </w:rPr>
        <w:t xml:space="preserve"> </w:t>
      </w:r>
      <w:r w:rsidR="46BC545B" w:rsidRPr="3DF43BF1">
        <w:rPr>
          <w:rFonts w:eastAsia="Calibri" w:cs="Calibri"/>
        </w:rPr>
        <w:t xml:space="preserve">within the neighbourhood </w:t>
      </w:r>
      <w:r w:rsidR="6A19DC5E" w:rsidRPr="3DF43BF1">
        <w:rPr>
          <w:rFonts w:eastAsia="Calibri" w:cs="Calibri"/>
        </w:rPr>
        <w:t>to</w:t>
      </w:r>
      <w:r w:rsidR="6D823298" w:rsidRPr="3DF43BF1">
        <w:rPr>
          <w:rFonts w:eastAsia="Calibri" w:cs="Calibri"/>
        </w:rPr>
        <w:t xml:space="preserve"> </w:t>
      </w:r>
      <w:r w:rsidR="50799FDD" w:rsidRPr="3DF43BF1">
        <w:rPr>
          <w:rFonts w:eastAsia="Calibri" w:cs="Calibri"/>
        </w:rPr>
        <w:t>6</w:t>
      </w:r>
      <w:r w:rsidR="690BF966" w:rsidRPr="3DF43BF1">
        <w:rPr>
          <w:rFonts w:eastAsia="Calibri" w:cs="Calibri"/>
        </w:rPr>
        <w:t xml:space="preserve">, </w:t>
      </w:r>
      <w:r w:rsidR="6D823298" w:rsidRPr="3DF43BF1">
        <w:rPr>
          <w:rFonts w:eastAsia="Calibri" w:cs="Calibri"/>
        </w:rPr>
        <w:t>align</w:t>
      </w:r>
      <w:r w:rsidR="7927C207" w:rsidRPr="3DF43BF1">
        <w:rPr>
          <w:rFonts w:eastAsia="Calibri" w:cs="Calibri"/>
        </w:rPr>
        <w:t>ing</w:t>
      </w:r>
      <w:r w:rsidR="6D823298" w:rsidRPr="3DF43BF1">
        <w:rPr>
          <w:rFonts w:eastAsia="Calibri" w:cs="Calibri"/>
        </w:rPr>
        <w:t xml:space="preserve"> with Council’s</w:t>
      </w:r>
      <w:r w:rsidR="766F19AB" w:rsidRPr="3DF43BF1">
        <w:rPr>
          <w:rFonts w:eastAsia="Calibri" w:cs="Calibri"/>
        </w:rPr>
        <w:t xml:space="preserve"> </w:t>
      </w:r>
      <w:r w:rsidR="4FE315DD" w:rsidRPr="3DF43BF1">
        <w:rPr>
          <w:rFonts w:eastAsia="Calibri" w:cs="Calibri"/>
        </w:rPr>
        <w:t xml:space="preserve">Social and </w:t>
      </w:r>
      <w:r w:rsidR="6D823298">
        <w:t>Affordable Housing Policy</w:t>
      </w:r>
      <w:r w:rsidR="7F0B69D3">
        <w:t xml:space="preserve"> and Strategy 2012-2016</w:t>
      </w:r>
      <w:r w:rsidR="1C8E62A2">
        <w:t>,</w:t>
      </w:r>
      <w:r w:rsidR="6D823298">
        <w:t xml:space="preserve"> </w:t>
      </w:r>
      <w:r w:rsidR="75A28525">
        <w:t>which</w:t>
      </w:r>
      <w:r w:rsidR="6D823298">
        <w:t xml:space="preserve"> </w:t>
      </w:r>
      <w:r w:rsidR="570044F0">
        <w:t>encourag</w:t>
      </w:r>
      <w:r w:rsidR="2100D983">
        <w:t>es</w:t>
      </w:r>
      <w:r w:rsidR="570044F0">
        <w:t xml:space="preserve"> </w:t>
      </w:r>
      <w:r w:rsidR="6D823298">
        <w:t>15% of all new dwellings as affordable housing to address unmet demand</w:t>
      </w:r>
      <w:r w:rsidR="1B259DCF">
        <w:t>.</w:t>
      </w:r>
    </w:p>
    <w:p w14:paraId="11101B5E" w14:textId="77777777" w:rsidR="78F2FA81" w:rsidRDefault="78F2FA81"/>
    <w:p w14:paraId="31F69122" w14:textId="77777777" w:rsidR="5BC7FCE7" w:rsidRDefault="00000000">
      <w:r>
        <w:t xml:space="preserve">The </w:t>
      </w:r>
      <w:r w:rsidR="55787FD0">
        <w:t>proposed</w:t>
      </w:r>
      <w:r>
        <w:t xml:space="preserve"> changes </w:t>
      </w:r>
      <w:r w:rsidR="2381D155">
        <w:t xml:space="preserve">also improve neighbourhood design by </w:t>
      </w:r>
      <w:r>
        <w:t>activat</w:t>
      </w:r>
      <w:r w:rsidR="398F4CBD">
        <w:t>ing</w:t>
      </w:r>
      <w:r>
        <w:t xml:space="preserve"> street frontages at the entrance of the </w:t>
      </w:r>
      <w:r w:rsidR="0C18AEA2">
        <w:t xml:space="preserve">site </w:t>
      </w:r>
      <w:r>
        <w:t>and enhanc</w:t>
      </w:r>
      <w:r w:rsidR="55A91571">
        <w:t>ing</w:t>
      </w:r>
      <w:r>
        <w:t xml:space="preserve"> passive </w:t>
      </w:r>
      <w:r w:rsidR="66EA37DB">
        <w:t>surveillance</w:t>
      </w:r>
      <w:r>
        <w:t xml:space="preserve"> of the open space.  </w:t>
      </w:r>
      <w:r w:rsidR="0EA95187">
        <w:t>T</w:t>
      </w:r>
      <w:r>
        <w:t xml:space="preserve">hese changes do not </w:t>
      </w:r>
      <w:r w:rsidR="2785D63A">
        <w:t>significantly</w:t>
      </w:r>
      <w:r>
        <w:t xml:space="preserve"> affect the project</w:t>
      </w:r>
      <w:r w:rsidR="3E33D977">
        <w:t xml:space="preserve">’s financial </w:t>
      </w:r>
      <w:r w:rsidR="16C34941">
        <w:t>feasibility but</w:t>
      </w:r>
      <w:r w:rsidR="4FCDCFF9">
        <w:t xml:space="preserve"> improve</w:t>
      </w:r>
      <w:r w:rsidR="3E33D977">
        <w:t xml:space="preserve"> amenity and the community value of the neighbourhood</w:t>
      </w:r>
      <w:r w:rsidR="0E68D6A2">
        <w:t>.</w:t>
      </w:r>
    </w:p>
    <w:p w14:paraId="22194C1E" w14:textId="2C6E67FE" w:rsidR="00E3073D" w:rsidRDefault="00E3073D">
      <w:pPr>
        <w:spacing w:line="240" w:lineRule="auto"/>
      </w:pPr>
      <w:r>
        <w:br w:type="page"/>
      </w:r>
    </w:p>
    <w:p w14:paraId="5B2A90BA" w14:textId="77777777" w:rsidR="004E56C0" w:rsidRDefault="00000000" w:rsidP="004E56C0">
      <w:pPr>
        <w:pStyle w:val="Heading1"/>
      </w:pPr>
      <w:r>
        <w:lastRenderedPageBreak/>
        <w:t>Officers’ Recommendation</w:t>
      </w:r>
    </w:p>
    <w:p w14:paraId="0AFF2570" w14:textId="77777777" w:rsidR="00922C6D" w:rsidRPr="00C202CF" w:rsidRDefault="00000000" w:rsidP="00C202CF">
      <w:pPr>
        <w:rPr>
          <w:rFonts w:asciiTheme="minorHAnsi" w:eastAsiaTheme="minorEastAsia" w:hAnsiTheme="minorHAnsi" w:cstheme="minorBidi"/>
          <w:bCs/>
        </w:rPr>
      </w:pPr>
      <w:r w:rsidRPr="00C202CF">
        <w:rPr>
          <w:rFonts w:asciiTheme="minorHAnsi" w:eastAsiaTheme="minorEastAsia" w:hAnsiTheme="minorHAnsi" w:cstheme="minorBidi"/>
          <w:bCs/>
        </w:rPr>
        <w:t xml:space="preserve">THAT </w:t>
      </w:r>
      <w:r w:rsidR="6F87898B" w:rsidRPr="00C202CF">
        <w:rPr>
          <w:rFonts w:asciiTheme="minorHAnsi" w:eastAsiaTheme="minorEastAsia" w:hAnsiTheme="minorHAnsi" w:cstheme="minorBidi"/>
          <w:bCs/>
        </w:rPr>
        <w:t>Council</w:t>
      </w:r>
      <w:r w:rsidRPr="00C202CF">
        <w:rPr>
          <w:rFonts w:asciiTheme="minorHAnsi" w:eastAsiaTheme="minorEastAsia" w:hAnsiTheme="minorHAnsi" w:cstheme="minorBidi"/>
          <w:bCs/>
        </w:rPr>
        <w:t>:</w:t>
      </w:r>
    </w:p>
    <w:p w14:paraId="794BE272" w14:textId="77777777" w:rsidR="562B19E1" w:rsidRPr="00C202CF" w:rsidRDefault="00000000" w:rsidP="00C202CF">
      <w:pPr>
        <w:pStyle w:val="ListParagraph"/>
        <w:numPr>
          <w:ilvl w:val="0"/>
          <w:numId w:val="20"/>
        </w:numPr>
        <w:rPr>
          <w:rFonts w:asciiTheme="minorHAnsi" w:eastAsiaTheme="minorEastAsia" w:hAnsiTheme="minorHAnsi" w:cstheme="minorBidi"/>
          <w:bCs/>
          <w:szCs w:val="24"/>
        </w:rPr>
      </w:pPr>
      <w:r w:rsidRPr="00C202CF">
        <w:rPr>
          <w:rFonts w:asciiTheme="minorHAnsi" w:eastAsiaTheme="minorEastAsia" w:hAnsiTheme="minorHAnsi" w:cstheme="minorBidi"/>
          <w:bCs/>
          <w:szCs w:val="24"/>
        </w:rPr>
        <w:t xml:space="preserve">Note </w:t>
      </w:r>
      <w:r w:rsidR="52B97CA9" w:rsidRPr="00C202CF">
        <w:rPr>
          <w:rFonts w:asciiTheme="minorHAnsi" w:eastAsiaTheme="minorEastAsia" w:hAnsiTheme="minorHAnsi" w:cstheme="minorBidi"/>
          <w:bCs/>
          <w:szCs w:val="24"/>
        </w:rPr>
        <w:t xml:space="preserve">that </w:t>
      </w:r>
      <w:r w:rsidRPr="00C202CF">
        <w:rPr>
          <w:rFonts w:asciiTheme="minorHAnsi" w:eastAsiaTheme="minorEastAsia" w:hAnsiTheme="minorHAnsi" w:cstheme="minorBidi"/>
          <w:bCs/>
          <w:szCs w:val="24"/>
        </w:rPr>
        <w:t>on 6 December 2021,</w:t>
      </w:r>
      <w:r w:rsidR="00B1028B" w:rsidRPr="00C202CF">
        <w:rPr>
          <w:rFonts w:asciiTheme="minorHAnsi" w:eastAsiaTheme="minorEastAsia" w:hAnsiTheme="minorHAnsi" w:cstheme="minorBidi"/>
          <w:bCs/>
          <w:szCs w:val="24"/>
        </w:rPr>
        <w:t xml:space="preserve"> Council endorsed </w:t>
      </w:r>
      <w:r w:rsidRPr="00C202CF">
        <w:rPr>
          <w:rFonts w:asciiTheme="minorHAnsi" w:eastAsiaTheme="minorEastAsia" w:hAnsiTheme="minorHAnsi" w:cstheme="minorBidi"/>
          <w:bCs/>
          <w:szCs w:val="24"/>
        </w:rPr>
        <w:t>17-19 Johnsons Road</w:t>
      </w:r>
      <w:r w:rsidR="1EDD05E7" w:rsidRPr="00C202CF">
        <w:rPr>
          <w:rFonts w:asciiTheme="minorHAnsi" w:eastAsiaTheme="minorEastAsia" w:hAnsiTheme="minorHAnsi" w:cstheme="minorBidi"/>
          <w:bCs/>
          <w:szCs w:val="24"/>
        </w:rPr>
        <w:t>,</w:t>
      </w:r>
      <w:r w:rsidRPr="00C202CF">
        <w:rPr>
          <w:rFonts w:asciiTheme="minorHAnsi" w:eastAsiaTheme="minorEastAsia" w:hAnsiTheme="minorHAnsi" w:cstheme="minorBidi"/>
          <w:bCs/>
          <w:szCs w:val="24"/>
        </w:rPr>
        <w:t xml:space="preserve"> Mernda for</w:t>
      </w:r>
      <w:r w:rsidR="4D5B20CD" w:rsidRPr="00C202CF">
        <w:rPr>
          <w:rFonts w:asciiTheme="minorHAnsi" w:eastAsiaTheme="minorEastAsia" w:hAnsiTheme="minorHAnsi" w:cstheme="minorBidi"/>
          <w:bCs/>
          <w:szCs w:val="24"/>
        </w:rPr>
        <w:t xml:space="preserve"> a 35-lot plan</w:t>
      </w:r>
      <w:r w:rsidRPr="00C202CF">
        <w:rPr>
          <w:rFonts w:asciiTheme="minorHAnsi" w:eastAsiaTheme="minorEastAsia" w:hAnsiTheme="minorHAnsi" w:cstheme="minorBidi"/>
          <w:bCs/>
          <w:szCs w:val="24"/>
        </w:rPr>
        <w:t xml:space="preserve"> subdivision</w:t>
      </w:r>
      <w:r w:rsidR="6C6A31B2" w:rsidRPr="00C202CF">
        <w:rPr>
          <w:rFonts w:asciiTheme="minorHAnsi" w:eastAsiaTheme="minorEastAsia" w:hAnsiTheme="minorHAnsi" w:cstheme="minorBidi"/>
          <w:bCs/>
          <w:szCs w:val="24"/>
        </w:rPr>
        <w:t>,</w:t>
      </w:r>
      <w:r w:rsidRPr="00C202CF">
        <w:rPr>
          <w:rFonts w:asciiTheme="minorHAnsi" w:eastAsiaTheme="minorEastAsia" w:hAnsiTheme="minorHAnsi" w:cstheme="minorBidi"/>
          <w:bCs/>
          <w:szCs w:val="24"/>
        </w:rPr>
        <w:t xml:space="preserve"> with 3 of the 35 lots reserved for affordable housing.</w:t>
      </w:r>
    </w:p>
    <w:p w14:paraId="6F3B286C" w14:textId="77777777" w:rsidR="65F00C10" w:rsidRPr="00C202CF" w:rsidRDefault="00000000" w:rsidP="00C202CF">
      <w:pPr>
        <w:pStyle w:val="ListParagraph"/>
        <w:numPr>
          <w:ilvl w:val="0"/>
          <w:numId w:val="20"/>
        </w:numPr>
        <w:rPr>
          <w:rFonts w:asciiTheme="minorHAnsi" w:eastAsiaTheme="minorEastAsia" w:hAnsiTheme="minorHAnsi" w:cstheme="minorBidi"/>
          <w:bCs/>
          <w:szCs w:val="24"/>
        </w:rPr>
      </w:pPr>
      <w:r w:rsidRPr="00C202CF">
        <w:rPr>
          <w:rFonts w:asciiTheme="minorHAnsi" w:eastAsiaTheme="minorEastAsia" w:hAnsiTheme="minorHAnsi" w:cstheme="minorBidi"/>
          <w:bCs/>
          <w:szCs w:val="24"/>
        </w:rPr>
        <w:t>Approve</w:t>
      </w:r>
      <w:r w:rsidR="6327E2DC" w:rsidRPr="00C202CF">
        <w:rPr>
          <w:rFonts w:asciiTheme="minorHAnsi" w:eastAsiaTheme="minorEastAsia" w:hAnsiTheme="minorHAnsi" w:cstheme="minorBidi"/>
          <w:bCs/>
          <w:szCs w:val="24"/>
        </w:rPr>
        <w:t xml:space="preserve"> proposed changes to </w:t>
      </w:r>
      <w:r w:rsidR="21E51527" w:rsidRPr="00C202CF">
        <w:rPr>
          <w:rFonts w:asciiTheme="minorHAnsi" w:eastAsiaTheme="minorEastAsia" w:hAnsiTheme="minorHAnsi" w:cstheme="minorBidi"/>
          <w:bCs/>
          <w:szCs w:val="24"/>
        </w:rPr>
        <w:t xml:space="preserve">the </w:t>
      </w:r>
      <w:r w:rsidR="6327E2DC" w:rsidRPr="00C202CF">
        <w:rPr>
          <w:rFonts w:asciiTheme="minorHAnsi" w:eastAsiaTheme="minorEastAsia" w:hAnsiTheme="minorHAnsi" w:cstheme="minorBidi"/>
          <w:bCs/>
          <w:szCs w:val="24"/>
        </w:rPr>
        <w:t>neighbourhood design at Attachment 1, deliver</w:t>
      </w:r>
      <w:r w:rsidR="1B9CF7C1" w:rsidRPr="00C202CF">
        <w:rPr>
          <w:rFonts w:asciiTheme="minorHAnsi" w:eastAsiaTheme="minorEastAsia" w:hAnsiTheme="minorHAnsi" w:cstheme="minorBidi"/>
          <w:bCs/>
          <w:szCs w:val="24"/>
        </w:rPr>
        <w:t>ing</w:t>
      </w:r>
      <w:r w:rsidR="6327E2DC" w:rsidRPr="00C202CF">
        <w:rPr>
          <w:rFonts w:asciiTheme="minorHAnsi" w:eastAsiaTheme="minorEastAsia" w:hAnsiTheme="minorHAnsi" w:cstheme="minorBidi"/>
          <w:bCs/>
          <w:szCs w:val="24"/>
        </w:rPr>
        <w:t xml:space="preserve"> 37 lots</w:t>
      </w:r>
      <w:r w:rsidR="15292BB5" w:rsidRPr="00C202CF">
        <w:rPr>
          <w:rFonts w:asciiTheme="minorHAnsi" w:eastAsiaTheme="minorEastAsia" w:hAnsiTheme="minorHAnsi" w:cstheme="minorBidi"/>
          <w:bCs/>
          <w:szCs w:val="24"/>
        </w:rPr>
        <w:t xml:space="preserve">, </w:t>
      </w:r>
      <w:r w:rsidR="6327E2DC" w:rsidRPr="00C202CF">
        <w:rPr>
          <w:rFonts w:asciiTheme="minorHAnsi" w:eastAsiaTheme="minorEastAsia" w:hAnsiTheme="minorHAnsi" w:cstheme="minorBidi"/>
          <w:bCs/>
          <w:szCs w:val="24"/>
        </w:rPr>
        <w:t>including 6 affordable homes</w:t>
      </w:r>
      <w:r w:rsidR="5F0658F3" w:rsidRPr="00C202CF">
        <w:rPr>
          <w:rFonts w:asciiTheme="minorHAnsi" w:eastAsiaTheme="minorEastAsia" w:hAnsiTheme="minorHAnsi" w:cstheme="minorBidi"/>
          <w:bCs/>
          <w:szCs w:val="24"/>
        </w:rPr>
        <w:t>,</w:t>
      </w:r>
      <w:r w:rsidR="1B5D3AEA" w:rsidRPr="00C202CF">
        <w:rPr>
          <w:rFonts w:asciiTheme="minorHAnsi" w:eastAsiaTheme="minorEastAsia" w:hAnsiTheme="minorHAnsi" w:cstheme="minorBidi"/>
          <w:bCs/>
          <w:szCs w:val="24"/>
        </w:rPr>
        <w:t xml:space="preserve"> as well as improving</w:t>
      </w:r>
      <w:r w:rsidR="6327E2DC" w:rsidRPr="00C202CF">
        <w:rPr>
          <w:rFonts w:asciiTheme="minorHAnsi" w:eastAsiaTheme="minorEastAsia" w:hAnsiTheme="minorHAnsi" w:cstheme="minorBidi"/>
          <w:bCs/>
          <w:szCs w:val="24"/>
        </w:rPr>
        <w:t xml:space="preserve"> the amenity of the </w:t>
      </w:r>
      <w:r w:rsidR="5307E5E5" w:rsidRPr="00C202CF">
        <w:rPr>
          <w:rFonts w:asciiTheme="minorHAnsi" w:eastAsiaTheme="minorEastAsia" w:hAnsiTheme="minorHAnsi" w:cstheme="minorBidi"/>
          <w:bCs/>
          <w:szCs w:val="24"/>
        </w:rPr>
        <w:t>neighbourhood</w:t>
      </w:r>
      <w:r w:rsidR="6327E2DC" w:rsidRPr="00C202CF">
        <w:rPr>
          <w:rFonts w:asciiTheme="minorHAnsi" w:eastAsiaTheme="minorEastAsia" w:hAnsiTheme="minorHAnsi" w:cstheme="minorBidi"/>
          <w:bCs/>
          <w:szCs w:val="24"/>
        </w:rPr>
        <w:t xml:space="preserve"> through</w:t>
      </w:r>
      <w:r w:rsidR="762694FC" w:rsidRPr="00C202CF">
        <w:rPr>
          <w:rFonts w:asciiTheme="minorHAnsi" w:eastAsiaTheme="minorEastAsia" w:hAnsiTheme="minorHAnsi" w:cstheme="minorBidi"/>
          <w:bCs/>
          <w:szCs w:val="24"/>
        </w:rPr>
        <w:t xml:space="preserve"> ensuring houses face the public spaces</w:t>
      </w:r>
      <w:r w:rsidR="0051903A" w:rsidRPr="00C202CF">
        <w:rPr>
          <w:rFonts w:asciiTheme="minorHAnsi" w:eastAsiaTheme="minorEastAsia" w:hAnsiTheme="minorHAnsi" w:cstheme="minorBidi"/>
          <w:bCs/>
          <w:szCs w:val="24"/>
        </w:rPr>
        <w:t>.</w:t>
      </w:r>
      <w:r w:rsidR="762694FC" w:rsidRPr="00C202CF">
        <w:rPr>
          <w:rFonts w:asciiTheme="minorHAnsi" w:eastAsiaTheme="minorEastAsia" w:hAnsiTheme="minorHAnsi" w:cstheme="minorBidi"/>
          <w:bCs/>
          <w:szCs w:val="24"/>
        </w:rPr>
        <w:t xml:space="preserve"> </w:t>
      </w:r>
    </w:p>
    <w:p w14:paraId="4B8A9E8F" w14:textId="77777777" w:rsidR="00847506" w:rsidRPr="00C202CF" w:rsidRDefault="00000000" w:rsidP="00C202CF">
      <w:pPr>
        <w:pStyle w:val="ListParagraph"/>
        <w:numPr>
          <w:ilvl w:val="0"/>
          <w:numId w:val="20"/>
        </w:numPr>
        <w:rPr>
          <w:rFonts w:asciiTheme="minorHAnsi" w:eastAsiaTheme="minorEastAsia" w:hAnsiTheme="minorHAnsi" w:cstheme="minorBidi"/>
          <w:bCs/>
          <w:szCs w:val="24"/>
        </w:rPr>
      </w:pPr>
      <w:r w:rsidRPr="00C202CF">
        <w:rPr>
          <w:rFonts w:asciiTheme="minorHAnsi" w:eastAsiaTheme="minorEastAsia" w:hAnsiTheme="minorHAnsi" w:cstheme="minorBidi"/>
          <w:bCs/>
          <w:szCs w:val="24"/>
        </w:rPr>
        <w:t xml:space="preserve">Approve </w:t>
      </w:r>
      <w:r w:rsidR="4163B6E3" w:rsidRPr="00C202CF">
        <w:rPr>
          <w:rFonts w:asciiTheme="minorHAnsi" w:eastAsiaTheme="minorEastAsia" w:hAnsiTheme="minorHAnsi" w:cstheme="minorBidi"/>
          <w:bCs/>
          <w:szCs w:val="24"/>
        </w:rPr>
        <w:t xml:space="preserve">17-19 Johnsons Road Mernda to be </w:t>
      </w:r>
      <w:r w:rsidR="53E8931E" w:rsidRPr="00C202CF">
        <w:rPr>
          <w:rFonts w:asciiTheme="minorHAnsi" w:eastAsiaTheme="minorEastAsia" w:hAnsiTheme="minorHAnsi" w:cstheme="minorBidi"/>
          <w:bCs/>
          <w:szCs w:val="24"/>
        </w:rPr>
        <w:t>subdivided</w:t>
      </w:r>
      <w:r w:rsidR="4163B6E3" w:rsidRPr="00C202CF">
        <w:rPr>
          <w:rFonts w:asciiTheme="minorHAnsi" w:eastAsiaTheme="minorEastAsia" w:hAnsiTheme="minorHAnsi" w:cstheme="minorBidi"/>
          <w:bCs/>
          <w:szCs w:val="24"/>
        </w:rPr>
        <w:t xml:space="preserve"> for a </w:t>
      </w:r>
      <w:r w:rsidR="5F2428AA" w:rsidRPr="00C202CF">
        <w:rPr>
          <w:rFonts w:asciiTheme="minorHAnsi" w:eastAsiaTheme="minorEastAsia" w:hAnsiTheme="minorHAnsi" w:cstheme="minorBidi"/>
          <w:bCs/>
          <w:szCs w:val="24"/>
        </w:rPr>
        <w:t xml:space="preserve">minimum 37 lot </w:t>
      </w:r>
      <w:r w:rsidR="4163B6E3" w:rsidRPr="00C202CF">
        <w:rPr>
          <w:rFonts w:asciiTheme="minorHAnsi" w:eastAsiaTheme="minorEastAsia" w:hAnsiTheme="minorHAnsi" w:cstheme="minorBidi"/>
          <w:bCs/>
          <w:szCs w:val="24"/>
        </w:rPr>
        <w:t xml:space="preserve">residential </w:t>
      </w:r>
      <w:r w:rsidR="6BE5B02E" w:rsidRPr="00C202CF">
        <w:rPr>
          <w:rFonts w:asciiTheme="minorHAnsi" w:eastAsiaTheme="minorEastAsia" w:hAnsiTheme="minorHAnsi" w:cstheme="minorBidi"/>
          <w:bCs/>
          <w:szCs w:val="24"/>
        </w:rPr>
        <w:t>neighbourhood</w:t>
      </w:r>
      <w:r w:rsidR="4163B6E3" w:rsidRPr="00C202CF">
        <w:rPr>
          <w:rFonts w:asciiTheme="minorHAnsi" w:eastAsiaTheme="minorEastAsia" w:hAnsiTheme="minorHAnsi" w:cstheme="minorBidi"/>
          <w:bCs/>
          <w:szCs w:val="24"/>
        </w:rPr>
        <w:t>, with the sale o</w:t>
      </w:r>
      <w:r w:rsidR="1E2F4229" w:rsidRPr="00C202CF">
        <w:rPr>
          <w:rFonts w:asciiTheme="minorHAnsi" w:eastAsiaTheme="minorEastAsia" w:hAnsiTheme="minorHAnsi" w:cstheme="minorBidi"/>
          <w:bCs/>
          <w:szCs w:val="24"/>
        </w:rPr>
        <w:t>f</w:t>
      </w:r>
      <w:r w:rsidR="4163B6E3" w:rsidRPr="00C202CF">
        <w:rPr>
          <w:rFonts w:asciiTheme="minorHAnsi" w:eastAsiaTheme="minorEastAsia" w:hAnsiTheme="minorHAnsi" w:cstheme="minorBidi"/>
          <w:bCs/>
          <w:szCs w:val="24"/>
        </w:rPr>
        <w:t xml:space="preserve"> lots on the open market b</w:t>
      </w:r>
      <w:r w:rsidR="07B7F982" w:rsidRPr="00C202CF">
        <w:rPr>
          <w:rFonts w:asciiTheme="minorHAnsi" w:eastAsiaTheme="minorEastAsia" w:hAnsiTheme="minorHAnsi" w:cstheme="minorBidi"/>
          <w:bCs/>
          <w:szCs w:val="24"/>
        </w:rPr>
        <w:t>y</w:t>
      </w:r>
      <w:r w:rsidR="4163B6E3" w:rsidRPr="00C202CF">
        <w:rPr>
          <w:rFonts w:asciiTheme="minorHAnsi" w:eastAsiaTheme="minorEastAsia" w:hAnsiTheme="minorHAnsi" w:cstheme="minorBidi"/>
          <w:bCs/>
          <w:szCs w:val="24"/>
        </w:rPr>
        <w:t xml:space="preserve"> public sale, public auction or by </w:t>
      </w:r>
      <w:r w:rsidR="7DF5BE07" w:rsidRPr="00C202CF">
        <w:rPr>
          <w:rFonts w:asciiTheme="minorHAnsi" w:eastAsiaTheme="minorEastAsia" w:hAnsiTheme="minorHAnsi" w:cstheme="minorBidi"/>
          <w:bCs/>
          <w:szCs w:val="24"/>
        </w:rPr>
        <w:t xml:space="preserve">an </w:t>
      </w:r>
      <w:r w:rsidR="4163B6E3" w:rsidRPr="00C202CF">
        <w:rPr>
          <w:rFonts w:asciiTheme="minorHAnsi" w:eastAsiaTheme="minorEastAsia" w:hAnsiTheme="minorHAnsi" w:cstheme="minorBidi"/>
          <w:bCs/>
          <w:szCs w:val="24"/>
        </w:rPr>
        <w:t xml:space="preserve">expression of interest process. </w:t>
      </w:r>
    </w:p>
    <w:p w14:paraId="1FF1C05F" w14:textId="77777777" w:rsidR="3AB63753" w:rsidRPr="00C202CF" w:rsidRDefault="00000000" w:rsidP="00C202CF">
      <w:pPr>
        <w:pStyle w:val="ListParagraph"/>
        <w:numPr>
          <w:ilvl w:val="0"/>
          <w:numId w:val="20"/>
        </w:numPr>
        <w:rPr>
          <w:bCs/>
          <w:szCs w:val="24"/>
        </w:rPr>
      </w:pPr>
      <w:r w:rsidRPr="00C202CF">
        <w:rPr>
          <w:rFonts w:asciiTheme="minorHAnsi" w:eastAsiaTheme="minorEastAsia" w:hAnsiTheme="minorHAnsi" w:cstheme="minorBidi"/>
          <w:bCs/>
          <w:szCs w:val="24"/>
        </w:rPr>
        <w:t xml:space="preserve">Note </w:t>
      </w:r>
      <w:r w:rsidR="086B69AE" w:rsidRPr="00C202CF">
        <w:rPr>
          <w:rFonts w:asciiTheme="minorHAnsi" w:eastAsiaTheme="minorEastAsia" w:hAnsiTheme="minorHAnsi" w:cstheme="minorBidi"/>
          <w:bCs/>
          <w:szCs w:val="24"/>
        </w:rPr>
        <w:t>th</w:t>
      </w:r>
      <w:r w:rsidR="1124E739" w:rsidRPr="00C202CF">
        <w:rPr>
          <w:rFonts w:asciiTheme="minorHAnsi" w:eastAsiaTheme="minorEastAsia" w:hAnsiTheme="minorHAnsi" w:cstheme="minorBidi"/>
          <w:bCs/>
          <w:szCs w:val="24"/>
        </w:rPr>
        <w:t>at</w:t>
      </w:r>
      <w:r w:rsidRPr="00C202CF">
        <w:rPr>
          <w:rFonts w:asciiTheme="minorHAnsi" w:eastAsiaTheme="minorEastAsia" w:hAnsiTheme="minorHAnsi" w:cstheme="minorBidi"/>
          <w:bCs/>
          <w:szCs w:val="24"/>
        </w:rPr>
        <w:t xml:space="preserve"> 6 lots will be reserved for affordable housing</w:t>
      </w:r>
      <w:r w:rsidR="001E1A85" w:rsidRPr="00C202CF">
        <w:rPr>
          <w:rFonts w:asciiTheme="minorHAnsi" w:eastAsiaTheme="minorEastAsia" w:hAnsiTheme="minorHAnsi" w:cstheme="minorBidi"/>
          <w:bCs/>
          <w:szCs w:val="24"/>
        </w:rPr>
        <w:t xml:space="preserve"> in </w:t>
      </w:r>
      <w:r w:rsidRPr="00C202CF">
        <w:rPr>
          <w:rFonts w:asciiTheme="minorHAnsi" w:eastAsiaTheme="minorEastAsia" w:hAnsiTheme="minorHAnsi" w:cstheme="minorBidi"/>
          <w:bCs/>
          <w:szCs w:val="24"/>
        </w:rPr>
        <w:t>accordance with Council</w:t>
      </w:r>
      <w:r w:rsidR="1A306492" w:rsidRPr="00C202CF">
        <w:rPr>
          <w:rFonts w:asciiTheme="minorHAnsi" w:eastAsiaTheme="minorEastAsia" w:hAnsiTheme="minorHAnsi" w:cstheme="minorBidi"/>
          <w:bCs/>
          <w:szCs w:val="24"/>
        </w:rPr>
        <w:t>’</w:t>
      </w:r>
      <w:r w:rsidRPr="00C202CF">
        <w:rPr>
          <w:rFonts w:asciiTheme="minorHAnsi" w:eastAsiaTheme="minorEastAsia" w:hAnsiTheme="minorHAnsi" w:cstheme="minorBidi"/>
          <w:bCs/>
          <w:szCs w:val="24"/>
        </w:rPr>
        <w:t xml:space="preserve">s </w:t>
      </w:r>
      <w:r w:rsidR="4826B5E9" w:rsidRPr="00C202CF">
        <w:rPr>
          <w:rFonts w:asciiTheme="minorHAnsi" w:eastAsiaTheme="minorEastAsia" w:hAnsiTheme="minorHAnsi" w:cstheme="minorBidi"/>
          <w:bCs/>
          <w:szCs w:val="24"/>
        </w:rPr>
        <w:t xml:space="preserve">Social and </w:t>
      </w:r>
      <w:r w:rsidRPr="00C202CF">
        <w:rPr>
          <w:rFonts w:asciiTheme="minorHAnsi" w:eastAsiaTheme="minorEastAsia" w:hAnsiTheme="minorHAnsi" w:cstheme="minorBidi"/>
          <w:bCs/>
          <w:szCs w:val="24"/>
        </w:rPr>
        <w:t>Affordable Housing Policy</w:t>
      </w:r>
      <w:r w:rsidR="17E94FFF" w:rsidRPr="00C202CF">
        <w:rPr>
          <w:rFonts w:asciiTheme="minorHAnsi" w:eastAsiaTheme="minorEastAsia" w:hAnsiTheme="minorHAnsi" w:cstheme="minorBidi"/>
          <w:bCs/>
          <w:szCs w:val="24"/>
        </w:rPr>
        <w:t xml:space="preserve"> and Strategy (2012-2016)</w:t>
      </w:r>
      <w:r w:rsidR="003C69A0" w:rsidRPr="00C202CF">
        <w:rPr>
          <w:rFonts w:asciiTheme="minorHAnsi" w:eastAsiaTheme="minorEastAsia" w:hAnsiTheme="minorHAnsi" w:cstheme="minorBidi"/>
          <w:bCs/>
          <w:szCs w:val="24"/>
        </w:rPr>
        <w:t>,</w:t>
      </w:r>
      <w:r w:rsidR="00A70E89" w:rsidRPr="00C202CF">
        <w:rPr>
          <w:rFonts w:asciiTheme="minorHAnsi" w:eastAsiaTheme="minorEastAsia" w:hAnsiTheme="minorHAnsi" w:cstheme="minorBidi"/>
          <w:bCs/>
          <w:szCs w:val="24"/>
        </w:rPr>
        <w:t xml:space="preserve"> </w:t>
      </w:r>
      <w:r w:rsidR="4AD57297" w:rsidRPr="00C202CF">
        <w:rPr>
          <w:rFonts w:asciiTheme="minorHAnsi" w:eastAsiaTheme="minorEastAsia" w:hAnsiTheme="minorHAnsi" w:cstheme="minorBidi"/>
          <w:bCs/>
          <w:szCs w:val="24"/>
        </w:rPr>
        <w:t xml:space="preserve">which seeks </w:t>
      </w:r>
      <w:r w:rsidRPr="00C202CF">
        <w:rPr>
          <w:rFonts w:asciiTheme="minorHAnsi" w:eastAsiaTheme="minorEastAsia" w:hAnsiTheme="minorHAnsi" w:cstheme="minorBidi"/>
          <w:bCs/>
          <w:szCs w:val="24"/>
        </w:rPr>
        <w:t>15% of all new dwellings</w:t>
      </w:r>
      <w:r w:rsidR="57E1C068" w:rsidRPr="00C202CF">
        <w:rPr>
          <w:rFonts w:asciiTheme="minorHAnsi" w:eastAsiaTheme="minorEastAsia" w:hAnsiTheme="minorHAnsi" w:cstheme="minorBidi"/>
          <w:bCs/>
          <w:szCs w:val="24"/>
        </w:rPr>
        <w:t xml:space="preserve"> on suitable vacant land</w:t>
      </w:r>
      <w:r w:rsidRPr="00C202CF">
        <w:rPr>
          <w:rFonts w:asciiTheme="minorHAnsi" w:eastAsiaTheme="minorEastAsia" w:hAnsiTheme="minorHAnsi" w:cstheme="minorBidi"/>
          <w:bCs/>
          <w:szCs w:val="24"/>
        </w:rPr>
        <w:t xml:space="preserve"> </w:t>
      </w:r>
      <w:r w:rsidR="352BD6C2" w:rsidRPr="00C202CF">
        <w:rPr>
          <w:rFonts w:asciiTheme="minorHAnsi" w:eastAsiaTheme="minorEastAsia" w:hAnsiTheme="minorHAnsi" w:cstheme="minorBidi"/>
          <w:bCs/>
          <w:szCs w:val="24"/>
        </w:rPr>
        <w:t>to be</w:t>
      </w:r>
      <w:r w:rsidRPr="00C202CF">
        <w:rPr>
          <w:rFonts w:asciiTheme="minorHAnsi" w:eastAsiaTheme="minorEastAsia" w:hAnsiTheme="minorHAnsi" w:cstheme="minorBidi"/>
          <w:bCs/>
          <w:szCs w:val="24"/>
        </w:rPr>
        <w:t xml:space="preserve"> affordable housing to address unmet demand across the municipality.</w:t>
      </w:r>
    </w:p>
    <w:p w14:paraId="186DCFFC" w14:textId="77777777" w:rsidR="00B047DE" w:rsidRDefault="00B047DE" w:rsidP="00351C2F"/>
    <w:p w14:paraId="781701C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Lappin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039A09BA" w14:textId="77777777">
        <w:tc>
          <w:tcPr>
            <w:tcW w:w="9027" w:type="dxa"/>
            <w:gridSpan w:val="2"/>
            <w:tcBorders>
              <w:bottom w:val="single" w:sz="8" w:space="0" w:color="000000"/>
            </w:tcBorders>
            <w:shd w:val="clear" w:color="auto" w:fill="002060"/>
          </w:tcPr>
          <w:p w14:paraId="25AD476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7EF68926"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773D1F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14B408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FF798C" w14:paraId="12137C9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2F8736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0705FA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109E7ECD" w14:textId="5A94DA9C"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B7333D3"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D97E5B6" w14:textId="77777777" w:rsidR="00FF798C" w:rsidRDefault="00000000">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that on 6 December 2021, Council endorsed 17-19 Johnsons Road, Mernda for a 35-lot plan subdivision, with 3 of the 35 lots reserved for affordable housing.</w:t>
      </w:r>
    </w:p>
    <w:p w14:paraId="475482EF" w14:textId="77777777" w:rsidR="00FF798C" w:rsidRDefault="00000000">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Approve proposed changes to the neighbourhood design at Attachment 1, delivering 37 lots, including 6 affordable homes, as well as improving the amenity of the neighbourhood through ensuring houses face the public spaces. </w:t>
      </w:r>
    </w:p>
    <w:p w14:paraId="102FE292" w14:textId="77777777" w:rsidR="00FF798C" w:rsidRDefault="00000000">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Approve 17-19 Johnsons Road Mernda to be subdivided for a minimum 37 lot residential neighbourhood, with the sale of lots on the open market by public sale, public auction or by an expression of interest process. </w:t>
      </w:r>
    </w:p>
    <w:p w14:paraId="1813A30E" w14:textId="77777777" w:rsidR="00FF798C" w:rsidRDefault="00000000">
      <w:pPr>
        <w:numPr>
          <w:ilvl w:val="0"/>
          <w:numId w:val="21"/>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that 6 lots will be reserved for affordable housing in accordance with Council’s Social and Affordable Housing Policy and Strategy (2012-2016), which seeks 15% of all new dwellings on suitable vacant land to be affordable housing to address unmet demand across the municipality.</w:t>
      </w:r>
    </w:p>
    <w:p w14:paraId="4463036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2586BD3F"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2FFC2D02" w14:textId="77777777">
        <w:tc>
          <w:tcPr>
            <w:tcW w:w="9006" w:type="dxa"/>
            <w:tcBorders>
              <w:right w:val="single" w:sz="8" w:space="0" w:color="000000"/>
            </w:tcBorders>
            <w:shd w:val="clear" w:color="auto" w:fill="002060"/>
          </w:tcPr>
          <w:p w14:paraId="3D16D52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4EB77B81" w14:textId="77777777">
        <w:tc>
          <w:tcPr>
            <w:tcW w:w="9006" w:type="dxa"/>
            <w:tcBorders>
              <w:left w:val="nil"/>
            </w:tcBorders>
            <w:shd w:val="clear" w:color="auto" w:fill="auto"/>
          </w:tcPr>
          <w:p w14:paraId="78577885" w14:textId="72AA7E63"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Lappin, Cr Stow</w:t>
            </w:r>
            <w:r w:rsidR="00771D9D">
              <w:rPr>
                <w:rFonts w:eastAsia="Calibri" w:cs="Calibri"/>
                <w:i/>
                <w:iCs/>
                <w:color w:val="000000"/>
                <w:lang w:eastAsia="en-AU" w:bidi="en-AU"/>
              </w:rPr>
              <w:t>, Cr Colwell and Cr Cox</w:t>
            </w:r>
          </w:p>
        </w:tc>
      </w:tr>
    </w:tbl>
    <w:p w14:paraId="04D44F66" w14:textId="63A28599" w:rsidR="005D364D" w:rsidRDefault="005D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CEC3CD5" w14:textId="77777777" w:rsidR="005D364D" w:rsidRDefault="005D364D">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77A7B68A" w14:textId="77777777">
        <w:tc>
          <w:tcPr>
            <w:tcW w:w="8997" w:type="dxa"/>
            <w:gridSpan w:val="3"/>
            <w:tcBorders>
              <w:bottom w:val="nil"/>
            </w:tcBorders>
            <w:shd w:val="clear" w:color="auto" w:fill="002060"/>
          </w:tcPr>
          <w:p w14:paraId="46098E5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VOTING</w:t>
            </w:r>
          </w:p>
        </w:tc>
      </w:tr>
      <w:tr w:rsidR="00FF798C" w14:paraId="30873D6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812B8C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14792D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1D844C0" w14:textId="77777777" w:rsidR="00FF798C" w:rsidRDefault="00000000" w:rsidP="001D0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0D25803" w14:textId="77777777" w:rsidR="00FF798C" w:rsidRDefault="00000000" w:rsidP="001D0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DD2A7B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F4B4D2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6DC3FA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A833CD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7C0F28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024B4E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B3DD56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E31443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3139C4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25EE12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5CF15A9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22CDACD"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577F42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461650D" w14:textId="77777777" w:rsidR="00FF798C" w:rsidRDefault="00FF798C" w:rsidP="005D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982790E"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2" w:name="_Toc207127325"/>
      <w:r w:rsidRPr="00163BE0">
        <w:rPr>
          <w:rFonts w:eastAsia="Calibri" w:cs="Calibri"/>
          <w:color w:val="000000"/>
        </w:rPr>
        <w:instrText>5.4</w:instrText>
      </w:r>
      <w:r w:rsidRPr="00163BE0">
        <w:rPr>
          <w:rFonts w:eastAsia="Calibri" w:cs="Calibri"/>
          <w:color w:val="000000"/>
        </w:rPr>
        <w:tab/>
        <w:instrText>70W Regent Street and 2W Brickwell Lane, Mernda - Proposed Partial Road Discontinuance</w:instrText>
      </w:r>
      <w:bookmarkEnd w:id="32"/>
      <w:r w:rsidRPr="00163BE0">
        <w:rPr>
          <w:rFonts w:eastAsia="Calibri" w:cs="Calibri"/>
          <w:color w:val="000000"/>
        </w:rPr>
        <w:instrText>" \f \l 2</w:instrText>
      </w:r>
      <w:r>
        <w:rPr>
          <w:rFonts w:eastAsia="Calibri" w:cs="Calibri"/>
          <w:color w:val="000000"/>
        </w:rPr>
        <w:fldChar w:fldCharType="end"/>
      </w:r>
      <w:bookmarkStart w:id="33" w:name="5.4__70W_Regent_Street_and_2W_Brickwell"/>
      <w:r w:rsidRPr="00163BE0">
        <w:rPr>
          <w:rFonts w:eastAsia="Calibri" w:cs="Calibri"/>
          <w:color w:val="FFFFFF"/>
          <w:sz w:val="4"/>
        </w:rPr>
        <w:t>5.4</w:t>
      </w:r>
      <w:r w:rsidRPr="00163BE0">
        <w:rPr>
          <w:rFonts w:eastAsia="Calibri" w:cs="Calibri"/>
          <w:color w:val="FFFFFF"/>
          <w:sz w:val="4"/>
        </w:rPr>
        <w:tab/>
        <w:t>70W Regent Street and 2W Brickwell Lane, Mernda - Proposed Partial Road Discontinuance</w:t>
      </w:r>
    </w:p>
    <w:bookmarkEnd w:id="33"/>
    <w:p w14:paraId="2D6AEF58" w14:textId="77777777" w:rsidR="00CD2BB4" w:rsidRDefault="00000000" w:rsidP="00F14B33">
      <w:pPr>
        <w:rPr>
          <w:rFonts w:eastAsia="Calibri" w:cs="Calibri"/>
          <w:color w:val="003266"/>
          <w:sz w:val="28"/>
          <w:szCs w:val="28"/>
        </w:rPr>
      </w:pPr>
      <w:r w:rsidRPr="32FE4E5A">
        <w:rPr>
          <w:rFonts w:eastAsia="Calibri" w:cs="Calibri"/>
          <w:b/>
          <w:bCs/>
          <w:color w:val="003266"/>
          <w:sz w:val="28"/>
          <w:szCs w:val="28"/>
        </w:rPr>
        <w:t>5.4 70W Regent Street and 2W Brickwell Lane, Mernda - Proposed Partial Road Discontinuance</w:t>
      </w:r>
    </w:p>
    <w:p w14:paraId="7A6CD3F7" w14:textId="77777777" w:rsidR="00FF5C33" w:rsidRPr="00FF5C33" w:rsidRDefault="00FF5C33" w:rsidP="00F14B33">
      <w:pPr>
        <w:tabs>
          <w:tab w:val="left" w:pos="2552"/>
        </w:tabs>
        <w:ind w:left="2552" w:hanging="2552"/>
        <w:rPr>
          <w:rFonts w:eastAsia="Calibri"/>
        </w:rPr>
      </w:pPr>
    </w:p>
    <w:p w14:paraId="3C0C9222" w14:textId="77777777" w:rsidR="00DF444F" w:rsidRDefault="00000000" w:rsidP="00F14B33">
      <w:pPr>
        <w:tabs>
          <w:tab w:val="left" w:pos="3119"/>
        </w:tabs>
        <w:ind w:left="3119" w:hanging="3119"/>
        <w:rPr>
          <w:rFonts w:eastAsia="Calibri"/>
          <w:b/>
          <w:bCs/>
        </w:rPr>
      </w:pPr>
      <w:r w:rsidRPr="1AD3FB9C">
        <w:rPr>
          <w:rFonts w:eastAsia="Calibri"/>
          <w:b/>
          <w:bCs/>
        </w:rPr>
        <w:t>Director/Executive Manager:</w:t>
      </w:r>
      <w:r>
        <w:tab/>
      </w:r>
      <w:r w:rsidR="22A2BDCB" w:rsidRPr="1AD3FB9C">
        <w:rPr>
          <w:rFonts w:eastAsia="Calibri"/>
        </w:rPr>
        <w:t>Director Planning and Development</w:t>
      </w:r>
    </w:p>
    <w:p w14:paraId="494EEF4D" w14:textId="77777777" w:rsidR="00DF444F" w:rsidRDefault="00DF444F" w:rsidP="00F14B33">
      <w:pPr>
        <w:tabs>
          <w:tab w:val="left" w:pos="3119"/>
        </w:tabs>
        <w:ind w:left="3119" w:hanging="3119"/>
        <w:rPr>
          <w:rFonts w:eastAsia="Calibri"/>
        </w:rPr>
      </w:pPr>
    </w:p>
    <w:p w14:paraId="743F4BB7" w14:textId="77777777" w:rsidR="00152BCA" w:rsidRDefault="00000000" w:rsidP="44C85A6C">
      <w:pPr>
        <w:tabs>
          <w:tab w:val="left" w:pos="3119"/>
        </w:tabs>
        <w:ind w:left="3119" w:hanging="3119"/>
        <w:rPr>
          <w:rFonts w:eastAsia="Calibri" w:cs="Calibri"/>
        </w:rPr>
      </w:pPr>
      <w:r w:rsidRPr="1AD3FB9C">
        <w:rPr>
          <w:rFonts w:eastAsia="Calibri"/>
          <w:b/>
          <w:bCs/>
        </w:rPr>
        <w:t>Report Author:</w:t>
      </w:r>
      <w:r>
        <w:tab/>
      </w:r>
      <w:r w:rsidRPr="0362C0AF">
        <w:rPr>
          <w:rFonts w:eastAsia="Calibri" w:cs="Calibri"/>
        </w:rPr>
        <w:t>Manager Strategic Property &amp; Portfolio Development</w:t>
      </w:r>
    </w:p>
    <w:p w14:paraId="3B489727" w14:textId="77777777" w:rsidR="00152BCA" w:rsidRDefault="00152BCA" w:rsidP="44C85A6C">
      <w:pPr>
        <w:tabs>
          <w:tab w:val="left" w:pos="3119"/>
        </w:tabs>
        <w:ind w:left="3119" w:hanging="3119"/>
        <w:rPr>
          <w:rFonts w:eastAsia="Calibri" w:cs="Calibri"/>
          <w:b/>
          <w:bCs/>
          <w:color w:val="000000" w:themeColor="text1"/>
        </w:rPr>
      </w:pPr>
    </w:p>
    <w:p w14:paraId="6ADB8DC1" w14:textId="7C397701" w:rsidR="1CDEE00E" w:rsidRDefault="00000000" w:rsidP="44C85A6C">
      <w:pPr>
        <w:tabs>
          <w:tab w:val="left" w:pos="3119"/>
        </w:tabs>
        <w:ind w:left="3119" w:hanging="3119"/>
        <w:rPr>
          <w:rFonts w:eastAsia="Calibri" w:cs="Calibri"/>
          <w:color w:val="000000" w:themeColor="text1"/>
        </w:rPr>
      </w:pPr>
      <w:r w:rsidRPr="44C85A6C">
        <w:rPr>
          <w:rFonts w:eastAsia="Calibri" w:cs="Calibri"/>
          <w:b/>
          <w:bCs/>
          <w:color w:val="000000" w:themeColor="text1"/>
        </w:rPr>
        <w:t>In Attendance:</w:t>
      </w:r>
      <w:r>
        <w:tab/>
      </w:r>
      <w:r w:rsidR="00F14B33" w:rsidRPr="44C85A6C">
        <w:rPr>
          <w:rFonts w:eastAsia="Calibri" w:cs="Calibri"/>
          <w:color w:val="000000" w:themeColor="text1"/>
        </w:rPr>
        <w:t xml:space="preserve">Manager Strategic Property </w:t>
      </w:r>
      <w:r w:rsidR="00E0220B">
        <w:rPr>
          <w:rFonts w:eastAsia="Calibri" w:cs="Calibri"/>
          <w:color w:val="000000" w:themeColor="text1"/>
        </w:rPr>
        <w:t>&amp;</w:t>
      </w:r>
      <w:r w:rsidR="00F14B33" w:rsidRPr="44C85A6C">
        <w:rPr>
          <w:rFonts w:eastAsia="Calibri" w:cs="Calibri"/>
          <w:color w:val="000000" w:themeColor="text1"/>
        </w:rPr>
        <w:t xml:space="preserve"> Portfolio Development</w:t>
      </w:r>
    </w:p>
    <w:p w14:paraId="4A59FE2B" w14:textId="227F6162" w:rsidR="00546518" w:rsidRDefault="00546518" w:rsidP="44C85A6C">
      <w:pPr>
        <w:tabs>
          <w:tab w:val="left" w:pos="3119"/>
        </w:tabs>
        <w:ind w:left="3119" w:hanging="3119"/>
        <w:rPr>
          <w:rFonts w:eastAsia="Calibri" w:cs="Calibri"/>
          <w:color w:val="000000" w:themeColor="text1"/>
        </w:rPr>
      </w:pPr>
      <w:r>
        <w:rPr>
          <w:rFonts w:eastAsia="Calibri" w:cs="Calibri"/>
          <w:b/>
          <w:bCs/>
          <w:color w:val="000000" w:themeColor="text1"/>
        </w:rPr>
        <w:tab/>
      </w:r>
      <w:r w:rsidRPr="00F43DDA">
        <w:rPr>
          <w:rFonts w:eastAsia="Calibri" w:cs="Calibri"/>
          <w:color w:val="000000" w:themeColor="text1"/>
        </w:rPr>
        <w:t>Unit Manager Portfolio Development</w:t>
      </w:r>
    </w:p>
    <w:p w14:paraId="03DA161C" w14:textId="77777777" w:rsidR="00EF0D9A" w:rsidRDefault="00000000" w:rsidP="00F14B33">
      <w:pPr>
        <w:pStyle w:val="Heading1"/>
      </w:pPr>
      <w:r>
        <w:t>Executive Summary</w:t>
      </w:r>
    </w:p>
    <w:p w14:paraId="608EE059" w14:textId="77777777" w:rsidR="0357F868" w:rsidRDefault="00000000" w:rsidP="0092271F">
      <w:pPr>
        <w:rPr>
          <w:rFonts w:eastAsia="Calibri" w:cs="Calibri"/>
        </w:rPr>
      </w:pPr>
      <w:r w:rsidRPr="03BD2B2C">
        <w:rPr>
          <w:rFonts w:eastAsia="Calibri" w:cs="Calibri"/>
        </w:rPr>
        <w:t>The purpose of this report is to seek Council approval to finalise the statutory procedure</w:t>
      </w:r>
      <w:r w:rsidR="297FB871" w:rsidRPr="03BD2B2C">
        <w:rPr>
          <w:rFonts w:eastAsia="Calibri" w:cs="Calibri"/>
        </w:rPr>
        <w:t>s</w:t>
      </w:r>
      <w:r w:rsidRPr="03BD2B2C">
        <w:rPr>
          <w:rFonts w:eastAsia="Calibri" w:cs="Calibri"/>
        </w:rPr>
        <w:t xml:space="preserve"> under the </w:t>
      </w:r>
      <w:r w:rsidRPr="03BD2B2C">
        <w:rPr>
          <w:rFonts w:eastAsia="Calibri" w:cs="Calibri"/>
          <w:i/>
          <w:iCs/>
        </w:rPr>
        <w:t>Local Government Act 1989</w:t>
      </w:r>
      <w:r w:rsidRPr="03BD2B2C">
        <w:rPr>
          <w:rFonts w:eastAsia="Calibri" w:cs="Calibri"/>
        </w:rPr>
        <w:t xml:space="preserve"> for the discontinuance</w:t>
      </w:r>
      <w:r w:rsidR="5C0E0480" w:rsidRPr="03BD2B2C">
        <w:rPr>
          <w:rFonts w:eastAsia="Calibri" w:cs="Calibri"/>
        </w:rPr>
        <w:t xml:space="preserve"> of</w:t>
      </w:r>
      <w:r w:rsidRPr="03BD2B2C">
        <w:rPr>
          <w:rFonts w:eastAsia="Calibri" w:cs="Calibri"/>
        </w:rPr>
        <w:t xml:space="preserve"> a </w:t>
      </w:r>
      <w:r w:rsidR="19133383" w:rsidRPr="03BD2B2C">
        <w:rPr>
          <w:rFonts w:eastAsia="Calibri" w:cs="Calibri"/>
        </w:rPr>
        <w:t xml:space="preserve">264sqm </w:t>
      </w:r>
      <w:r w:rsidRPr="03BD2B2C">
        <w:rPr>
          <w:rFonts w:eastAsia="Calibri" w:cs="Calibri"/>
        </w:rPr>
        <w:t>section of</w:t>
      </w:r>
      <w:r w:rsidR="3134C947" w:rsidRPr="03BD2B2C">
        <w:rPr>
          <w:rFonts w:eastAsia="Calibri" w:cs="Calibri"/>
        </w:rPr>
        <w:t xml:space="preserve"> road in </w:t>
      </w:r>
      <w:r w:rsidRPr="03BD2B2C">
        <w:rPr>
          <w:rFonts w:eastAsia="Calibri" w:cs="Calibri"/>
        </w:rPr>
        <w:t>Regent Street</w:t>
      </w:r>
      <w:r w:rsidR="3E1A3456" w:rsidRPr="03BD2B2C">
        <w:rPr>
          <w:rFonts w:eastAsia="Calibri" w:cs="Calibri"/>
        </w:rPr>
        <w:t xml:space="preserve">, Mernda. </w:t>
      </w:r>
    </w:p>
    <w:p w14:paraId="6441AEAA" w14:textId="77777777" w:rsidR="0357F868" w:rsidRDefault="0357F868" w:rsidP="0092271F">
      <w:pPr>
        <w:rPr>
          <w:rFonts w:eastAsia="Calibri" w:cs="Calibri"/>
        </w:rPr>
      </w:pPr>
    </w:p>
    <w:p w14:paraId="46D6A505" w14:textId="77777777" w:rsidR="0357F868" w:rsidRDefault="00000000" w:rsidP="0092271F">
      <w:pPr>
        <w:rPr>
          <w:rFonts w:eastAsia="Calibri" w:cs="Calibri"/>
        </w:rPr>
      </w:pPr>
      <w:r w:rsidRPr="38B4BACD">
        <w:rPr>
          <w:rFonts w:eastAsia="Calibri" w:cs="Calibri"/>
        </w:rPr>
        <w:t xml:space="preserve">The purpose of the </w:t>
      </w:r>
      <w:r w:rsidR="6728760C" w:rsidRPr="38B4BACD">
        <w:rPr>
          <w:rFonts w:eastAsia="Calibri" w:cs="Calibri"/>
        </w:rPr>
        <w:t xml:space="preserve">road </w:t>
      </w:r>
      <w:r w:rsidRPr="38B4BACD">
        <w:rPr>
          <w:rFonts w:eastAsia="Calibri" w:cs="Calibri"/>
        </w:rPr>
        <w:t xml:space="preserve">discontinuance is to correct </w:t>
      </w:r>
      <w:r w:rsidR="23F0CDD5" w:rsidRPr="38B4BACD">
        <w:rPr>
          <w:rFonts w:eastAsia="Calibri" w:cs="Calibri"/>
        </w:rPr>
        <w:t>alignment of titles</w:t>
      </w:r>
      <w:r w:rsidRPr="38B4BACD">
        <w:rPr>
          <w:rFonts w:eastAsia="Calibri" w:cs="Calibri"/>
        </w:rPr>
        <w:t xml:space="preserve"> along Regent Street, immediately adjacent to 70W Regent Street and 2W Brickwell Lane </w:t>
      </w:r>
      <w:r w:rsidR="3B03FB69" w:rsidRPr="38B4BACD">
        <w:rPr>
          <w:rFonts w:eastAsia="Calibri" w:cs="Calibri"/>
        </w:rPr>
        <w:t xml:space="preserve">where it </w:t>
      </w:r>
      <w:r w:rsidRPr="38B4BACD">
        <w:rPr>
          <w:rFonts w:eastAsia="Calibri" w:cs="Calibri"/>
        </w:rPr>
        <w:t>connect</w:t>
      </w:r>
      <w:r w:rsidR="53298D12" w:rsidRPr="38B4BACD">
        <w:rPr>
          <w:rFonts w:eastAsia="Calibri" w:cs="Calibri"/>
        </w:rPr>
        <w:t>s</w:t>
      </w:r>
      <w:r w:rsidRPr="38B4BACD">
        <w:rPr>
          <w:rFonts w:eastAsia="Calibri" w:cs="Calibri"/>
        </w:rPr>
        <w:t xml:space="preserve"> to 46 Regent Street, Mernda. The discontinuance</w:t>
      </w:r>
      <w:r w:rsidR="23B0682E" w:rsidRPr="38B4BACD">
        <w:rPr>
          <w:rFonts w:eastAsia="Calibri" w:cs="Calibri"/>
        </w:rPr>
        <w:t xml:space="preserve"> </w:t>
      </w:r>
      <w:r w:rsidR="6B83913E" w:rsidRPr="38B4BACD">
        <w:rPr>
          <w:rFonts w:eastAsia="Calibri" w:cs="Calibri"/>
        </w:rPr>
        <w:t xml:space="preserve">will </w:t>
      </w:r>
      <w:r w:rsidR="23B0682E" w:rsidRPr="38B4BACD">
        <w:rPr>
          <w:rFonts w:eastAsia="Calibri" w:cs="Calibri"/>
        </w:rPr>
        <w:t>ensure con</w:t>
      </w:r>
      <w:r w:rsidR="5423CDF2" w:rsidRPr="38B4BACD">
        <w:rPr>
          <w:rFonts w:eastAsia="Calibri" w:cs="Calibri"/>
        </w:rPr>
        <w:t>tinuity</w:t>
      </w:r>
      <w:r w:rsidR="23B0682E" w:rsidRPr="38B4BACD">
        <w:rPr>
          <w:rFonts w:eastAsia="Calibri" w:cs="Calibri"/>
        </w:rPr>
        <w:t xml:space="preserve"> of title boundaries along Regent Street to </w:t>
      </w:r>
      <w:r w:rsidR="0CA1ECDF" w:rsidRPr="38B4BACD">
        <w:rPr>
          <w:rFonts w:eastAsia="Calibri" w:cs="Calibri"/>
        </w:rPr>
        <w:t>facilitate</w:t>
      </w:r>
      <w:r w:rsidRPr="38B4BACD">
        <w:rPr>
          <w:rFonts w:eastAsia="Calibri" w:cs="Calibri"/>
        </w:rPr>
        <w:t xml:space="preserve"> future road widening </w:t>
      </w:r>
      <w:r w:rsidR="45C949C6" w:rsidRPr="38B4BACD">
        <w:rPr>
          <w:rFonts w:eastAsia="Calibri" w:cs="Calibri"/>
        </w:rPr>
        <w:t>and upgrades to Regent Street which may includ</w:t>
      </w:r>
      <w:r w:rsidR="1E47B9E0" w:rsidRPr="38B4BACD">
        <w:rPr>
          <w:rFonts w:eastAsia="Calibri" w:cs="Calibri"/>
        </w:rPr>
        <w:t>e de</w:t>
      </w:r>
      <w:r w:rsidR="6C2F4550" w:rsidRPr="38B4BACD">
        <w:rPr>
          <w:rFonts w:eastAsia="Calibri" w:cs="Calibri"/>
        </w:rPr>
        <w:t>livery of</w:t>
      </w:r>
      <w:r w:rsidRPr="38B4BACD">
        <w:rPr>
          <w:rFonts w:eastAsia="Calibri" w:cs="Calibri"/>
        </w:rPr>
        <w:t xml:space="preserve"> shared paths, nature strips, bus bay allocation and parking lanes</w:t>
      </w:r>
      <w:r w:rsidR="6E9D9F56" w:rsidRPr="38B4BACD">
        <w:rPr>
          <w:rFonts w:eastAsia="Calibri" w:cs="Calibri"/>
        </w:rPr>
        <w:t xml:space="preserve"> (where required).</w:t>
      </w:r>
    </w:p>
    <w:p w14:paraId="338594EC" w14:textId="77777777" w:rsidR="0357F868" w:rsidRDefault="0357F868" w:rsidP="0092271F">
      <w:pPr>
        <w:rPr>
          <w:rFonts w:eastAsia="Calibri" w:cs="Calibri"/>
        </w:rPr>
      </w:pPr>
    </w:p>
    <w:p w14:paraId="26AEEEFD" w14:textId="77777777" w:rsidR="0357F868" w:rsidRDefault="00000000" w:rsidP="0092271F">
      <w:pPr>
        <w:rPr>
          <w:rFonts w:eastAsia="Calibri" w:cs="Calibri"/>
        </w:rPr>
      </w:pPr>
      <w:r w:rsidRPr="4DA5E921">
        <w:rPr>
          <w:rFonts w:eastAsia="Calibri" w:cs="Calibri"/>
        </w:rPr>
        <w:t xml:space="preserve">The section of road concerned </w:t>
      </w:r>
      <w:r w:rsidR="7CAFF493" w:rsidRPr="4DA5E921">
        <w:rPr>
          <w:rFonts w:eastAsia="Calibri" w:cs="Calibri"/>
        </w:rPr>
        <w:t>is shown hatched</w:t>
      </w:r>
      <w:r w:rsidRPr="4DA5E921">
        <w:rPr>
          <w:rFonts w:eastAsia="Calibri" w:cs="Calibri"/>
        </w:rPr>
        <w:t xml:space="preserve"> on the road discontinuance plan</w:t>
      </w:r>
      <w:r w:rsidR="7F85796D" w:rsidRPr="4DA5E921">
        <w:rPr>
          <w:rFonts w:eastAsia="Calibri" w:cs="Calibri"/>
        </w:rPr>
        <w:t xml:space="preserve">, </w:t>
      </w:r>
      <w:r w:rsidR="07306813" w:rsidRPr="4DA5E921">
        <w:rPr>
          <w:rFonts w:eastAsia="Calibri" w:cs="Calibri"/>
        </w:rPr>
        <w:t>referred to as ‘Subject Land’</w:t>
      </w:r>
      <w:r w:rsidRPr="4DA5E921">
        <w:rPr>
          <w:rFonts w:eastAsia="Calibri" w:cs="Calibri"/>
        </w:rPr>
        <w:t xml:space="preserve"> (</w:t>
      </w:r>
      <w:r w:rsidR="4E99C500" w:rsidRPr="4DA5E921">
        <w:rPr>
          <w:rFonts w:eastAsia="Calibri" w:cs="Calibri"/>
        </w:rPr>
        <w:t>A</w:t>
      </w:r>
      <w:r w:rsidRPr="4DA5E921">
        <w:rPr>
          <w:rFonts w:eastAsia="Calibri" w:cs="Calibri"/>
        </w:rPr>
        <w:t xml:space="preserve">ttachment </w:t>
      </w:r>
      <w:r w:rsidR="55EE37DA" w:rsidRPr="4DA5E921">
        <w:rPr>
          <w:rFonts w:eastAsia="Calibri" w:cs="Calibri"/>
        </w:rPr>
        <w:t>1)</w:t>
      </w:r>
      <w:r w:rsidR="2955FEBD" w:rsidRPr="4DA5E921">
        <w:rPr>
          <w:rFonts w:eastAsia="Calibri" w:cs="Calibri"/>
        </w:rPr>
        <w:t xml:space="preserve"> and </w:t>
      </w:r>
      <w:r w:rsidR="00D35103" w:rsidRPr="4DA5E921">
        <w:rPr>
          <w:rFonts w:eastAsia="Calibri" w:cs="Calibri"/>
        </w:rPr>
        <w:t xml:space="preserve">is </w:t>
      </w:r>
      <w:r w:rsidR="03117970" w:rsidRPr="4DA5E921">
        <w:rPr>
          <w:rFonts w:eastAsia="Calibri" w:cs="Calibri"/>
        </w:rPr>
        <w:t>contained</w:t>
      </w:r>
      <w:r w:rsidR="1D548DE6" w:rsidRPr="4DA5E921">
        <w:rPr>
          <w:rFonts w:eastAsia="Calibri" w:cs="Calibri"/>
        </w:rPr>
        <w:t xml:space="preserve"> across three </w:t>
      </w:r>
      <w:r w:rsidR="4122EE59" w:rsidRPr="4DA5E921">
        <w:rPr>
          <w:rFonts w:eastAsia="Calibri" w:cs="Calibri"/>
        </w:rPr>
        <w:t>certificates</w:t>
      </w:r>
      <w:r w:rsidR="03117970" w:rsidRPr="4DA5E921">
        <w:rPr>
          <w:rFonts w:eastAsia="Calibri" w:cs="Calibri"/>
        </w:rPr>
        <w:t xml:space="preserve"> of title</w:t>
      </w:r>
      <w:r w:rsidR="0FD972C9" w:rsidRPr="4DA5E921">
        <w:rPr>
          <w:rFonts w:eastAsia="Calibri" w:cs="Calibri"/>
        </w:rPr>
        <w:t xml:space="preserve">; </w:t>
      </w:r>
      <w:r w:rsidR="1AB38AB1" w:rsidRPr="4DA5E921">
        <w:rPr>
          <w:rFonts w:eastAsia="Calibri" w:cs="Calibri"/>
        </w:rPr>
        <w:t>Volume 09379</w:t>
      </w:r>
      <w:r w:rsidR="45A760E4" w:rsidRPr="4DA5E921">
        <w:rPr>
          <w:rFonts w:eastAsia="Calibri" w:cs="Calibri"/>
        </w:rPr>
        <w:t xml:space="preserve"> </w:t>
      </w:r>
      <w:r w:rsidR="1AB38AB1" w:rsidRPr="4DA5E921">
        <w:rPr>
          <w:rFonts w:eastAsia="Calibri" w:cs="Calibri"/>
        </w:rPr>
        <w:t>Folio 181, Volume 11382</w:t>
      </w:r>
      <w:r w:rsidR="36950C74" w:rsidRPr="4DA5E921">
        <w:rPr>
          <w:rFonts w:eastAsia="Calibri" w:cs="Calibri"/>
        </w:rPr>
        <w:t xml:space="preserve"> </w:t>
      </w:r>
      <w:r w:rsidR="1AB38AB1" w:rsidRPr="4DA5E921">
        <w:rPr>
          <w:rFonts w:eastAsia="Calibri" w:cs="Calibri"/>
        </w:rPr>
        <w:t>Folio 254 and Volume 11694</w:t>
      </w:r>
      <w:r w:rsidR="13D0EB02" w:rsidRPr="4DA5E921">
        <w:rPr>
          <w:rFonts w:eastAsia="Calibri" w:cs="Calibri"/>
        </w:rPr>
        <w:t xml:space="preserve"> </w:t>
      </w:r>
      <w:r w:rsidR="1AB38AB1" w:rsidRPr="4DA5E921">
        <w:rPr>
          <w:rFonts w:eastAsia="Calibri" w:cs="Calibri"/>
        </w:rPr>
        <w:t>Folio 614.</w:t>
      </w:r>
      <w:r w:rsidR="1D6FFAC8" w:rsidRPr="4DA5E921">
        <w:rPr>
          <w:rFonts w:eastAsia="Calibri" w:cs="Calibri"/>
        </w:rPr>
        <w:t xml:space="preserve"> The discontinuance is adjacent to 70W Regent Street and 65W Regent Street, both of which are </w:t>
      </w:r>
      <w:r w:rsidR="41364C21" w:rsidRPr="4DA5E921">
        <w:rPr>
          <w:rFonts w:eastAsia="Calibri" w:cs="Calibri"/>
        </w:rPr>
        <w:t>in</w:t>
      </w:r>
      <w:r w:rsidR="1D6FFAC8" w:rsidRPr="4DA5E921">
        <w:rPr>
          <w:rFonts w:eastAsia="Calibri" w:cs="Calibri"/>
        </w:rPr>
        <w:t xml:space="preserve"> </w:t>
      </w:r>
      <w:r w:rsidR="000F3B9C" w:rsidRPr="4DA5E921">
        <w:rPr>
          <w:rFonts w:eastAsia="Calibri" w:cs="Calibri"/>
        </w:rPr>
        <w:t>C</w:t>
      </w:r>
      <w:r w:rsidR="1D6FFAC8" w:rsidRPr="4DA5E921">
        <w:rPr>
          <w:rFonts w:eastAsia="Calibri" w:cs="Calibri"/>
        </w:rPr>
        <w:t xml:space="preserve">ouncil </w:t>
      </w:r>
      <w:r w:rsidR="7DC28208" w:rsidRPr="4DA5E921">
        <w:rPr>
          <w:rFonts w:eastAsia="Calibri" w:cs="Calibri"/>
        </w:rPr>
        <w:t>ownership and underutilised</w:t>
      </w:r>
      <w:r w:rsidR="1D6FFAC8" w:rsidRPr="4DA5E921">
        <w:rPr>
          <w:rFonts w:eastAsia="Calibri" w:cs="Calibri"/>
        </w:rPr>
        <w:t>.</w:t>
      </w:r>
    </w:p>
    <w:p w14:paraId="20131DCE" w14:textId="77777777" w:rsidR="0357F868" w:rsidRDefault="0357F868" w:rsidP="0092271F"/>
    <w:p w14:paraId="186B1CAA" w14:textId="77777777" w:rsidR="0357F868" w:rsidRDefault="00000000" w:rsidP="0092271F">
      <w:pPr>
        <w:rPr>
          <w:rFonts w:eastAsia="Calibri" w:cs="Calibri"/>
        </w:rPr>
      </w:pPr>
      <w:r w:rsidRPr="23BA4E2B">
        <w:rPr>
          <w:rFonts w:eastAsia="Calibri" w:cs="Calibri"/>
        </w:rPr>
        <w:t>Commencement of t</w:t>
      </w:r>
      <w:r w:rsidR="63BB45BB" w:rsidRPr="23BA4E2B">
        <w:rPr>
          <w:rFonts w:eastAsia="Calibri" w:cs="Calibri"/>
        </w:rPr>
        <w:t>he</w:t>
      </w:r>
      <w:r w:rsidR="1F509D52" w:rsidRPr="23BA4E2B">
        <w:rPr>
          <w:rFonts w:eastAsia="Calibri" w:cs="Calibri"/>
        </w:rPr>
        <w:t xml:space="preserve"> statutory proce</w:t>
      </w:r>
      <w:r w:rsidR="6E943EB8" w:rsidRPr="23BA4E2B">
        <w:rPr>
          <w:rFonts w:eastAsia="Calibri" w:cs="Calibri"/>
        </w:rPr>
        <w:t>ss</w:t>
      </w:r>
      <w:r w:rsidR="1F509D52" w:rsidRPr="23BA4E2B">
        <w:rPr>
          <w:rFonts w:eastAsia="Calibri" w:cs="Calibri"/>
        </w:rPr>
        <w:t xml:space="preserve"> was approved by the Chief Executive Officer</w:t>
      </w:r>
      <w:r w:rsidR="5CC78DF5" w:rsidRPr="23BA4E2B">
        <w:rPr>
          <w:rFonts w:eastAsia="Calibri" w:cs="Calibri"/>
        </w:rPr>
        <w:t xml:space="preserve"> in </w:t>
      </w:r>
      <w:r w:rsidR="6732AC53" w:rsidRPr="23BA4E2B">
        <w:rPr>
          <w:rFonts w:eastAsia="Calibri" w:cs="Calibri"/>
        </w:rPr>
        <w:t>April</w:t>
      </w:r>
      <w:r w:rsidR="5CC78DF5" w:rsidRPr="23BA4E2B">
        <w:rPr>
          <w:rFonts w:eastAsia="Calibri" w:cs="Calibri"/>
        </w:rPr>
        <w:t xml:space="preserve"> 2025</w:t>
      </w:r>
      <w:r w:rsidR="1F509D52" w:rsidRPr="23BA4E2B">
        <w:rPr>
          <w:rFonts w:eastAsia="Calibri" w:cs="Calibri"/>
        </w:rPr>
        <w:t>, under delegation</w:t>
      </w:r>
      <w:r w:rsidR="44BDA965" w:rsidRPr="23BA4E2B">
        <w:rPr>
          <w:rFonts w:eastAsia="Calibri" w:cs="Calibri"/>
        </w:rPr>
        <w:t xml:space="preserve">. A public notice of the proposal was published on Council’s website and in the Northern Star Weekly newspaper with submissions open for the period </w:t>
      </w:r>
      <w:r w:rsidR="1EC6BBF7" w:rsidRPr="23BA4E2B">
        <w:rPr>
          <w:rFonts w:eastAsia="Calibri" w:cs="Calibri"/>
        </w:rPr>
        <w:t xml:space="preserve">27 </w:t>
      </w:r>
      <w:r w:rsidR="59BA1C4F" w:rsidRPr="23BA4E2B">
        <w:rPr>
          <w:rFonts w:eastAsia="Calibri" w:cs="Calibri"/>
        </w:rPr>
        <w:t xml:space="preserve">May </w:t>
      </w:r>
      <w:r w:rsidR="6DAF8958" w:rsidRPr="23BA4E2B">
        <w:rPr>
          <w:rFonts w:eastAsia="Calibri" w:cs="Calibri"/>
        </w:rPr>
        <w:t>2025</w:t>
      </w:r>
      <w:r w:rsidR="59BA1C4F" w:rsidRPr="23BA4E2B">
        <w:rPr>
          <w:rFonts w:eastAsia="Calibri" w:cs="Calibri"/>
        </w:rPr>
        <w:t xml:space="preserve"> </w:t>
      </w:r>
      <w:r w:rsidR="3DD4CA55" w:rsidRPr="23BA4E2B">
        <w:rPr>
          <w:rFonts w:eastAsia="Calibri" w:cs="Calibri"/>
        </w:rPr>
        <w:t xml:space="preserve">to 30 June 2025. </w:t>
      </w:r>
      <w:r w:rsidR="1CDD94CA" w:rsidRPr="23BA4E2B">
        <w:rPr>
          <w:rFonts w:eastAsia="Calibri" w:cs="Calibri"/>
        </w:rPr>
        <w:t>The submission period is now closed, and n</w:t>
      </w:r>
      <w:r w:rsidR="3DD4CA55" w:rsidRPr="23BA4E2B">
        <w:rPr>
          <w:rFonts w:eastAsia="Calibri" w:cs="Calibri"/>
        </w:rPr>
        <w:t xml:space="preserve">o submissions </w:t>
      </w:r>
      <w:r w:rsidR="17312658" w:rsidRPr="23BA4E2B">
        <w:rPr>
          <w:rFonts w:eastAsia="Calibri" w:cs="Calibri"/>
        </w:rPr>
        <w:t xml:space="preserve">were </w:t>
      </w:r>
      <w:r w:rsidR="3DD4CA55" w:rsidRPr="23BA4E2B">
        <w:rPr>
          <w:rFonts w:eastAsia="Calibri" w:cs="Calibri"/>
        </w:rPr>
        <w:t>received.</w:t>
      </w:r>
    </w:p>
    <w:p w14:paraId="055A89EA" w14:textId="7D697B18" w:rsidR="0092271F" w:rsidRDefault="0092271F">
      <w:pPr>
        <w:spacing w:line="240" w:lineRule="auto"/>
        <w:rPr>
          <w:rFonts w:eastAsia="Calibri" w:cs="Calibri"/>
        </w:rPr>
      </w:pPr>
      <w:r>
        <w:rPr>
          <w:rFonts w:eastAsia="Calibri" w:cs="Calibri"/>
        </w:rPr>
        <w:br w:type="page"/>
      </w:r>
    </w:p>
    <w:p w14:paraId="60375B68" w14:textId="77777777" w:rsidR="004E56C0" w:rsidRDefault="00000000" w:rsidP="00F14B33">
      <w:pPr>
        <w:pStyle w:val="Heading1"/>
      </w:pPr>
      <w:r>
        <w:lastRenderedPageBreak/>
        <w:t>Officers’ Recommendation</w:t>
      </w:r>
    </w:p>
    <w:p w14:paraId="46BA80B8" w14:textId="77777777" w:rsidR="00922C6D" w:rsidRPr="0092271F" w:rsidRDefault="00000000" w:rsidP="0092271F">
      <w:r w:rsidRPr="0092271F">
        <w:t xml:space="preserve">THAT </w:t>
      </w:r>
      <w:r w:rsidR="00807C47" w:rsidRPr="0092271F">
        <w:t>Council</w:t>
      </w:r>
      <w:r w:rsidRPr="0092271F">
        <w:t>:</w:t>
      </w:r>
    </w:p>
    <w:p w14:paraId="7BE8E7CF" w14:textId="77777777" w:rsidR="0CFF9406" w:rsidRPr="0092271F" w:rsidRDefault="00000000" w:rsidP="0092271F">
      <w:pPr>
        <w:pStyle w:val="ListParagraph"/>
        <w:numPr>
          <w:ilvl w:val="0"/>
          <w:numId w:val="22"/>
        </w:numPr>
        <w:rPr>
          <w:rFonts w:eastAsia="Calibri" w:cs="Calibri"/>
          <w:color w:val="1D1B11" w:themeColor="background2" w:themeShade="1A"/>
        </w:rPr>
      </w:pPr>
      <w:r w:rsidRPr="0092271F">
        <w:rPr>
          <w:rFonts w:eastAsia="Calibri" w:cs="Calibri"/>
          <w:color w:val="1D1B11" w:themeColor="background2" w:themeShade="1A"/>
        </w:rPr>
        <w:t>In accordance with</w:t>
      </w:r>
      <w:r w:rsidR="58EFBD6A" w:rsidRPr="0092271F">
        <w:rPr>
          <w:rFonts w:eastAsia="Calibri" w:cs="Calibri"/>
          <w:color w:val="1D1B11" w:themeColor="background2" w:themeShade="1A"/>
        </w:rPr>
        <w:t xml:space="preserve"> </w:t>
      </w:r>
      <w:r w:rsidR="61BE37C9" w:rsidRPr="0092271F">
        <w:rPr>
          <w:rFonts w:eastAsia="Calibri" w:cs="Calibri"/>
          <w:color w:val="1D1B11" w:themeColor="background2" w:themeShade="1A"/>
        </w:rPr>
        <w:t>sections 206,</w:t>
      </w:r>
      <w:r w:rsidR="58EFBD6A" w:rsidRPr="0092271F">
        <w:rPr>
          <w:rFonts w:eastAsia="Calibri" w:cs="Calibri"/>
          <w:color w:val="1D1B11" w:themeColor="background2" w:themeShade="1A"/>
        </w:rPr>
        <w:t xml:space="preserve"> </w:t>
      </w:r>
      <w:r w:rsidR="088F022C" w:rsidRPr="0092271F">
        <w:rPr>
          <w:rFonts w:eastAsia="Calibri" w:cs="Calibri"/>
          <w:color w:val="1D1B11" w:themeColor="background2" w:themeShade="1A"/>
        </w:rPr>
        <w:t xml:space="preserve">207A(a) and 223 of the </w:t>
      </w:r>
      <w:r w:rsidR="088F022C" w:rsidRPr="0092271F">
        <w:rPr>
          <w:rFonts w:eastAsia="Calibri" w:cs="Calibri"/>
          <w:i/>
          <w:iCs/>
          <w:color w:val="1D1B11" w:themeColor="background2" w:themeShade="1A"/>
        </w:rPr>
        <w:t>Local Government Act 1989</w:t>
      </w:r>
      <w:r w:rsidR="088F022C" w:rsidRPr="0092271F">
        <w:rPr>
          <w:rFonts w:eastAsia="Calibri" w:cs="Calibri"/>
          <w:color w:val="1D1B11" w:themeColor="background2" w:themeShade="1A"/>
        </w:rPr>
        <w:t>:</w:t>
      </w:r>
    </w:p>
    <w:p w14:paraId="3111EFA7" w14:textId="77777777" w:rsidR="36578CE3" w:rsidRPr="0092271F" w:rsidRDefault="00000000" w:rsidP="0092271F">
      <w:pPr>
        <w:pStyle w:val="ListParagraph"/>
        <w:numPr>
          <w:ilvl w:val="1"/>
          <w:numId w:val="22"/>
        </w:numPr>
        <w:ind w:left="1276" w:hanging="567"/>
        <w:rPr>
          <w:rFonts w:eastAsia="Calibri" w:cs="Calibri"/>
          <w:color w:val="1D1B11" w:themeColor="background2" w:themeShade="1A"/>
        </w:rPr>
      </w:pPr>
      <w:r w:rsidRPr="0092271F">
        <w:rPr>
          <w:rFonts w:eastAsia="Calibri" w:cs="Calibri"/>
          <w:color w:val="1D1B11" w:themeColor="background2" w:themeShade="1A"/>
        </w:rPr>
        <w:t xml:space="preserve">by </w:t>
      </w:r>
      <w:r w:rsidR="743E711B" w:rsidRPr="0092271F">
        <w:rPr>
          <w:rFonts w:eastAsia="Calibri" w:cs="Calibri"/>
          <w:color w:val="1D1B11" w:themeColor="background2" w:themeShade="1A"/>
        </w:rPr>
        <w:t>g</w:t>
      </w:r>
      <w:r w:rsidR="088F022C" w:rsidRPr="0092271F">
        <w:rPr>
          <w:rFonts w:eastAsia="Calibri" w:cs="Calibri"/>
          <w:color w:val="1D1B11" w:themeColor="background2" w:themeShade="1A"/>
        </w:rPr>
        <w:t xml:space="preserve">iving public notice in the Northern Star </w:t>
      </w:r>
      <w:r w:rsidR="7AA38122" w:rsidRPr="0092271F">
        <w:rPr>
          <w:rFonts w:eastAsia="Calibri" w:cs="Calibri"/>
          <w:color w:val="1D1B11" w:themeColor="background2" w:themeShade="1A"/>
        </w:rPr>
        <w:t xml:space="preserve">Weekly </w:t>
      </w:r>
      <w:r w:rsidR="088F022C" w:rsidRPr="0092271F">
        <w:rPr>
          <w:rFonts w:eastAsia="Calibri" w:cs="Calibri"/>
          <w:color w:val="1D1B11" w:themeColor="background2" w:themeShade="1A"/>
        </w:rPr>
        <w:t>on 27 May 2025;</w:t>
      </w:r>
    </w:p>
    <w:p w14:paraId="1823B276" w14:textId="77777777" w:rsidR="13B8F607" w:rsidRPr="0092271F" w:rsidRDefault="00000000" w:rsidP="0092271F">
      <w:pPr>
        <w:pStyle w:val="ListParagraph"/>
        <w:numPr>
          <w:ilvl w:val="1"/>
          <w:numId w:val="22"/>
        </w:numPr>
        <w:ind w:left="1276" w:hanging="567"/>
        <w:rPr>
          <w:rFonts w:eastAsia="Calibri" w:cs="Calibri"/>
          <w:color w:val="1D1B11" w:themeColor="background2" w:themeShade="1A"/>
        </w:rPr>
      </w:pPr>
      <w:r w:rsidRPr="0092271F">
        <w:rPr>
          <w:rFonts w:eastAsia="Calibri" w:cs="Calibri"/>
          <w:color w:val="1D1B11" w:themeColor="background2" w:themeShade="1A"/>
        </w:rPr>
        <w:t xml:space="preserve">by </w:t>
      </w:r>
      <w:r w:rsidR="548EB544" w:rsidRPr="0092271F">
        <w:rPr>
          <w:rFonts w:eastAsia="Calibri" w:cs="Calibri"/>
          <w:color w:val="1D1B11" w:themeColor="background2" w:themeShade="1A"/>
        </w:rPr>
        <w:t>p</w:t>
      </w:r>
      <w:r w:rsidR="088F022C" w:rsidRPr="0092271F">
        <w:rPr>
          <w:rFonts w:eastAsia="Calibri" w:cs="Calibri"/>
          <w:color w:val="1D1B11" w:themeColor="background2" w:themeShade="1A"/>
        </w:rPr>
        <w:t xml:space="preserve">roviding an opportunity </w:t>
      </w:r>
      <w:r w:rsidR="66D7E985" w:rsidRPr="0092271F">
        <w:rPr>
          <w:rFonts w:eastAsia="Calibri" w:cs="Calibri"/>
          <w:color w:val="1D1B11" w:themeColor="background2" w:themeShade="1A"/>
        </w:rPr>
        <w:t>for submissions and for those submitters to be heard</w:t>
      </w:r>
      <w:r w:rsidR="7EE8E693" w:rsidRPr="0092271F">
        <w:rPr>
          <w:rFonts w:eastAsia="Calibri" w:cs="Calibri"/>
          <w:color w:val="1D1B11" w:themeColor="background2" w:themeShade="1A"/>
        </w:rPr>
        <w:t>; and</w:t>
      </w:r>
    </w:p>
    <w:p w14:paraId="2C8215B6" w14:textId="77777777" w:rsidR="2ADC9521" w:rsidRPr="0092271F" w:rsidRDefault="00000000" w:rsidP="0092271F">
      <w:pPr>
        <w:pStyle w:val="ListParagraph"/>
        <w:numPr>
          <w:ilvl w:val="1"/>
          <w:numId w:val="22"/>
        </w:numPr>
        <w:ind w:left="1276" w:hanging="567"/>
        <w:rPr>
          <w:rFonts w:eastAsia="Calibri" w:cs="Calibri"/>
          <w:color w:val="1D1B11" w:themeColor="background2" w:themeShade="1A"/>
        </w:rPr>
      </w:pPr>
      <w:r w:rsidRPr="0092271F">
        <w:rPr>
          <w:rFonts w:eastAsia="Calibri" w:cs="Calibri"/>
          <w:color w:val="1D1B11" w:themeColor="background2" w:themeShade="1A"/>
        </w:rPr>
        <w:t>by recording that no submissions were received;</w:t>
      </w:r>
      <w:r w:rsidR="088F022C" w:rsidRPr="0092271F">
        <w:rPr>
          <w:rFonts w:eastAsia="Calibri" w:cs="Calibri"/>
          <w:color w:val="1D1B11" w:themeColor="background2" w:themeShade="1A"/>
        </w:rPr>
        <w:t xml:space="preserve"> </w:t>
      </w:r>
      <w:r w:rsidRPr="0092271F">
        <w:rPr>
          <w:rFonts w:eastAsia="Calibri" w:cs="Calibri"/>
          <w:color w:val="1D1B11" w:themeColor="background2" w:themeShade="1A"/>
        </w:rPr>
        <w:t>f</w:t>
      </w:r>
      <w:r w:rsidR="2ABCB04E" w:rsidRPr="0092271F">
        <w:rPr>
          <w:rFonts w:eastAsia="Calibri" w:cs="Calibri"/>
          <w:color w:val="1D1B11" w:themeColor="background2" w:themeShade="1A"/>
        </w:rPr>
        <w:t>orm the view that the section of road</w:t>
      </w:r>
      <w:r w:rsidR="371B11D7" w:rsidRPr="0092271F">
        <w:rPr>
          <w:rFonts w:eastAsia="Calibri" w:cs="Calibri"/>
          <w:color w:val="1D1B11" w:themeColor="background2" w:themeShade="1A"/>
        </w:rPr>
        <w:t xml:space="preserve"> is no longer reasonably required for general public use for the following reasons. The proposal:</w:t>
      </w:r>
    </w:p>
    <w:p w14:paraId="1587AD7A" w14:textId="77777777" w:rsidR="65D1EB7A" w:rsidRPr="0092271F" w:rsidRDefault="00000000" w:rsidP="0092271F">
      <w:pPr>
        <w:pStyle w:val="ListParagraph"/>
        <w:numPr>
          <w:ilvl w:val="2"/>
          <w:numId w:val="22"/>
        </w:numPr>
        <w:ind w:left="1985" w:hanging="425"/>
        <w:rPr>
          <w:rFonts w:eastAsia="Calibri" w:cs="Calibri"/>
          <w:color w:val="1D1B11" w:themeColor="background2" w:themeShade="1A"/>
        </w:rPr>
      </w:pPr>
      <w:r w:rsidRPr="0092271F">
        <w:rPr>
          <w:rFonts w:eastAsia="Calibri" w:cs="Calibri"/>
          <w:color w:val="1D1B11" w:themeColor="background2" w:themeShade="1A"/>
        </w:rPr>
        <w:t>does not restrict any public rights of use or access; and</w:t>
      </w:r>
    </w:p>
    <w:p w14:paraId="1116EA4E" w14:textId="77777777" w:rsidR="65D1EB7A" w:rsidRPr="0092271F" w:rsidRDefault="00000000" w:rsidP="0092271F">
      <w:pPr>
        <w:pStyle w:val="ListParagraph"/>
        <w:numPr>
          <w:ilvl w:val="2"/>
          <w:numId w:val="22"/>
        </w:numPr>
        <w:ind w:left="1985" w:hanging="425"/>
        <w:rPr>
          <w:rFonts w:eastAsia="Calibri" w:cs="Calibri"/>
          <w:color w:val="1D1B11" w:themeColor="background2" w:themeShade="1A"/>
        </w:rPr>
      </w:pPr>
      <w:r w:rsidRPr="0092271F">
        <w:rPr>
          <w:rFonts w:eastAsia="Calibri" w:cs="Calibri"/>
          <w:color w:val="1D1B11" w:themeColor="background2" w:themeShade="1A"/>
        </w:rPr>
        <w:t>will not impact the movement of pedestrians or vehicles within the vicinity of the road.</w:t>
      </w:r>
    </w:p>
    <w:p w14:paraId="372762AA" w14:textId="77777777" w:rsidR="0C1D27B8" w:rsidRPr="0092271F" w:rsidRDefault="00000000" w:rsidP="0092271F">
      <w:pPr>
        <w:pStyle w:val="ListParagraph"/>
        <w:numPr>
          <w:ilvl w:val="0"/>
          <w:numId w:val="22"/>
        </w:numPr>
        <w:rPr>
          <w:rFonts w:eastAsia="Calibri" w:cs="Calibri"/>
          <w:color w:val="1D1B11" w:themeColor="background2" w:themeShade="1A"/>
        </w:rPr>
      </w:pPr>
      <w:r w:rsidRPr="0092271F">
        <w:rPr>
          <w:rFonts w:eastAsia="Calibri" w:cs="Calibri"/>
          <w:color w:val="1D1B11" w:themeColor="background2" w:themeShade="1A"/>
        </w:rPr>
        <w:t xml:space="preserve">Resolve to discontinue the section of </w:t>
      </w:r>
      <w:r w:rsidR="4B1B5D12" w:rsidRPr="0092271F">
        <w:rPr>
          <w:rFonts w:eastAsia="Calibri" w:cs="Calibri"/>
          <w:color w:val="1D1B11" w:themeColor="background2" w:themeShade="1A"/>
        </w:rPr>
        <w:t xml:space="preserve">the </w:t>
      </w:r>
      <w:r w:rsidRPr="0092271F">
        <w:rPr>
          <w:rFonts w:eastAsia="Calibri" w:cs="Calibri"/>
          <w:color w:val="1D1B11" w:themeColor="background2" w:themeShade="1A"/>
        </w:rPr>
        <w:t>road and publish a notice in the Victoria Government Gazette co</w:t>
      </w:r>
      <w:r w:rsidR="571952C9" w:rsidRPr="0092271F">
        <w:rPr>
          <w:rFonts w:eastAsia="Calibri" w:cs="Calibri"/>
          <w:color w:val="1D1B11" w:themeColor="background2" w:themeShade="1A"/>
        </w:rPr>
        <w:t>nfirming the discontinuance in accordance with section 206 and clause 3(a) of Schedul</w:t>
      </w:r>
      <w:r w:rsidR="640393AE" w:rsidRPr="0092271F">
        <w:rPr>
          <w:rFonts w:eastAsia="Calibri" w:cs="Calibri"/>
          <w:color w:val="1D1B11" w:themeColor="background2" w:themeShade="1A"/>
        </w:rPr>
        <w:t>e 10 of the</w:t>
      </w:r>
      <w:r w:rsidR="640393AE" w:rsidRPr="0092271F">
        <w:rPr>
          <w:rFonts w:eastAsia="Calibri" w:cs="Calibri"/>
          <w:i/>
          <w:iCs/>
          <w:color w:val="1D1B11" w:themeColor="background2" w:themeShade="1A"/>
        </w:rPr>
        <w:t xml:space="preserve"> Local Government Act</w:t>
      </w:r>
      <w:r w:rsidR="640393AE" w:rsidRPr="0092271F">
        <w:rPr>
          <w:rFonts w:eastAsia="Calibri" w:cs="Calibri"/>
          <w:color w:val="1D1B11" w:themeColor="background2" w:themeShade="1A"/>
        </w:rPr>
        <w:t xml:space="preserve"> </w:t>
      </w:r>
      <w:r w:rsidR="640393AE" w:rsidRPr="0092271F">
        <w:rPr>
          <w:rFonts w:eastAsia="Calibri" w:cs="Calibri"/>
          <w:i/>
          <w:iCs/>
          <w:color w:val="1D1B11" w:themeColor="background2" w:themeShade="1A"/>
        </w:rPr>
        <w:t>1989</w:t>
      </w:r>
      <w:r w:rsidR="640393AE" w:rsidRPr="0092271F">
        <w:rPr>
          <w:rFonts w:eastAsia="Calibri" w:cs="Calibri"/>
          <w:color w:val="1D1B11" w:themeColor="background2" w:themeShade="1A"/>
        </w:rPr>
        <w:t>.</w:t>
      </w:r>
    </w:p>
    <w:p w14:paraId="7D00F3AA" w14:textId="77777777" w:rsidR="4D16DF04" w:rsidRPr="0092271F" w:rsidRDefault="00000000" w:rsidP="0092271F">
      <w:pPr>
        <w:pStyle w:val="ListParagraph"/>
        <w:numPr>
          <w:ilvl w:val="0"/>
          <w:numId w:val="22"/>
        </w:numPr>
        <w:rPr>
          <w:rFonts w:eastAsia="Calibri" w:cs="Calibri"/>
        </w:rPr>
      </w:pPr>
      <w:r w:rsidRPr="0092271F">
        <w:rPr>
          <w:rFonts w:eastAsia="Calibri" w:cs="Calibri"/>
        </w:rPr>
        <w:t>Authorise the amendment of Council</w:t>
      </w:r>
      <w:r w:rsidR="00E03413" w:rsidRPr="0092271F">
        <w:rPr>
          <w:rFonts w:eastAsia="Calibri" w:cs="Calibri"/>
        </w:rPr>
        <w:t>’</w:t>
      </w:r>
      <w:r w:rsidRPr="0092271F">
        <w:rPr>
          <w:rFonts w:eastAsia="Calibri" w:cs="Calibri"/>
        </w:rPr>
        <w:t>s Register of Public Roads to reflect the discontinua</w:t>
      </w:r>
      <w:r w:rsidR="6A03B261" w:rsidRPr="0092271F">
        <w:rPr>
          <w:rFonts w:eastAsia="Calibri" w:cs="Calibri"/>
        </w:rPr>
        <w:t>nce</w:t>
      </w:r>
      <w:r w:rsidRPr="0092271F">
        <w:rPr>
          <w:rFonts w:eastAsia="Calibri" w:cs="Calibri"/>
        </w:rPr>
        <w:t xml:space="preserve"> of the section of road following publication of the </w:t>
      </w:r>
      <w:r w:rsidR="09643F93" w:rsidRPr="0092271F">
        <w:rPr>
          <w:rFonts w:eastAsia="Calibri" w:cs="Calibri"/>
        </w:rPr>
        <w:t xml:space="preserve">notice in the </w:t>
      </w:r>
      <w:r w:rsidRPr="0092271F">
        <w:rPr>
          <w:rFonts w:eastAsia="Calibri" w:cs="Calibri"/>
        </w:rPr>
        <w:t>Victorian Government Gazette</w:t>
      </w:r>
      <w:r w:rsidRPr="0092271F">
        <w:rPr>
          <w:rFonts w:eastAsia="Calibri" w:cs="Calibri"/>
          <w:i/>
          <w:iCs/>
        </w:rPr>
        <w:t>.</w:t>
      </w:r>
    </w:p>
    <w:p w14:paraId="2890ADC8" w14:textId="1E925405" w:rsidR="4D16DF04" w:rsidRPr="0092271F" w:rsidRDefault="00000000" w:rsidP="0092271F">
      <w:pPr>
        <w:pStyle w:val="ListParagraph"/>
        <w:numPr>
          <w:ilvl w:val="0"/>
          <w:numId w:val="22"/>
        </w:numPr>
        <w:rPr>
          <w:rFonts w:eastAsia="Calibri" w:cs="Calibri"/>
        </w:rPr>
      </w:pPr>
      <w:r w:rsidRPr="0092271F">
        <w:rPr>
          <w:rFonts w:eastAsia="Calibri" w:cs="Calibri"/>
        </w:rPr>
        <w:t>Authorise the Chi</w:t>
      </w:r>
      <w:r w:rsidR="641F2D9B" w:rsidRPr="0092271F">
        <w:rPr>
          <w:rFonts w:eastAsia="Calibri" w:cs="Calibri"/>
        </w:rPr>
        <w:t>e</w:t>
      </w:r>
      <w:r w:rsidRPr="0092271F">
        <w:rPr>
          <w:rFonts w:eastAsia="Calibri" w:cs="Calibri"/>
        </w:rPr>
        <w:t xml:space="preserve">f Executive Officer, or </w:t>
      </w:r>
      <w:r w:rsidR="00872364" w:rsidRPr="0092271F">
        <w:rPr>
          <w:rFonts w:eastAsia="Calibri" w:cs="Calibri"/>
        </w:rPr>
        <w:t xml:space="preserve">their delegate, </w:t>
      </w:r>
      <w:r w:rsidRPr="0092271F">
        <w:rPr>
          <w:rFonts w:eastAsia="Calibri" w:cs="Calibri"/>
        </w:rPr>
        <w:t>to sign all documents relating to the</w:t>
      </w:r>
      <w:r w:rsidR="349F05F5" w:rsidRPr="0092271F">
        <w:rPr>
          <w:rFonts w:eastAsia="Calibri" w:cs="Calibri"/>
        </w:rPr>
        <w:t xml:space="preserve"> discontinuance </w:t>
      </w:r>
      <w:r w:rsidR="4511690D" w:rsidRPr="0092271F">
        <w:rPr>
          <w:rFonts w:eastAsia="Calibri" w:cs="Calibri"/>
        </w:rPr>
        <w:t>of the road reserve that will be retained for municipal purposes.</w:t>
      </w:r>
    </w:p>
    <w:p w14:paraId="76A5301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A31DBA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Stow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61994F8E" w14:textId="77777777">
        <w:tc>
          <w:tcPr>
            <w:tcW w:w="9027" w:type="dxa"/>
            <w:gridSpan w:val="2"/>
            <w:tcBorders>
              <w:bottom w:val="single" w:sz="8" w:space="0" w:color="000000"/>
            </w:tcBorders>
            <w:shd w:val="clear" w:color="auto" w:fill="002060"/>
          </w:tcPr>
          <w:p w14:paraId="25C3BF9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14994F6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18DDCA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A575D0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FF798C" w14:paraId="30B069A0"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889000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AD3214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7AD0E7E1" w14:textId="4FA6A9C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3B5C8AE4" w14:textId="77777777" w:rsidR="00922C6D" w:rsidRPr="00922C6D" w:rsidRDefault="00000000" w:rsidP="00F14B33">
      <w:pPr>
        <w:rPr>
          <w:b/>
          <w:bCs/>
        </w:rPr>
      </w:pPr>
      <w:r w:rsidRPr="79158194">
        <w:rPr>
          <w:b/>
          <w:bCs/>
        </w:rPr>
        <w:t xml:space="preserve">THAT </w:t>
      </w:r>
      <w:r w:rsidR="00807C47" w:rsidRPr="79158194">
        <w:rPr>
          <w:b/>
          <w:bCs/>
        </w:rPr>
        <w:t>Council</w:t>
      </w:r>
      <w:r w:rsidRPr="79158194">
        <w:rPr>
          <w:b/>
          <w:bCs/>
        </w:rPr>
        <w:t>:</w:t>
      </w:r>
    </w:p>
    <w:p w14:paraId="684912E2" w14:textId="77777777" w:rsidR="0CFF9406" w:rsidRPr="00827798" w:rsidRDefault="00000000" w:rsidP="00F14B33">
      <w:pPr>
        <w:numPr>
          <w:ilvl w:val="0"/>
          <w:numId w:val="23"/>
        </w:numPr>
        <w:contextualSpacing/>
        <w:rPr>
          <w:rFonts w:eastAsia="Calibri" w:cs="Calibri"/>
          <w:b/>
          <w:bCs/>
          <w:color w:val="1D1B11"/>
          <w:szCs w:val="20"/>
        </w:rPr>
      </w:pPr>
      <w:r w:rsidRPr="79158194">
        <w:rPr>
          <w:rFonts w:eastAsia="Calibri" w:cs="Calibri"/>
          <w:b/>
          <w:bCs/>
          <w:color w:val="1D1B11"/>
          <w:szCs w:val="20"/>
        </w:rPr>
        <w:t>In accordance with</w:t>
      </w:r>
      <w:r w:rsidR="58EFBD6A" w:rsidRPr="79158194">
        <w:rPr>
          <w:rFonts w:eastAsia="Calibri" w:cs="Calibri"/>
          <w:b/>
          <w:bCs/>
          <w:color w:val="1D1B11"/>
          <w:szCs w:val="20"/>
        </w:rPr>
        <w:t xml:space="preserve"> </w:t>
      </w:r>
      <w:r w:rsidR="61BE37C9" w:rsidRPr="79158194">
        <w:rPr>
          <w:rFonts w:eastAsia="Calibri" w:cs="Calibri"/>
          <w:b/>
          <w:bCs/>
          <w:color w:val="1D1B11"/>
          <w:szCs w:val="20"/>
        </w:rPr>
        <w:t>sections 206,</w:t>
      </w:r>
      <w:r w:rsidR="58EFBD6A" w:rsidRPr="79158194">
        <w:rPr>
          <w:rFonts w:eastAsia="Calibri" w:cs="Calibri"/>
          <w:b/>
          <w:bCs/>
          <w:color w:val="1D1B11"/>
          <w:szCs w:val="20"/>
        </w:rPr>
        <w:t xml:space="preserve"> </w:t>
      </w:r>
      <w:r w:rsidR="088F022C" w:rsidRPr="79158194">
        <w:rPr>
          <w:rFonts w:eastAsia="Calibri" w:cs="Calibri"/>
          <w:b/>
          <w:bCs/>
          <w:color w:val="1D1B11"/>
          <w:szCs w:val="20"/>
        </w:rPr>
        <w:t xml:space="preserve">207A(a) and 223 of the </w:t>
      </w:r>
      <w:r w:rsidR="088F022C" w:rsidRPr="79158194">
        <w:rPr>
          <w:rFonts w:eastAsia="Calibri" w:cs="Calibri"/>
          <w:b/>
          <w:bCs/>
          <w:i/>
          <w:iCs/>
          <w:color w:val="1D1B11"/>
          <w:szCs w:val="20"/>
        </w:rPr>
        <w:t>Local Government Act 1989</w:t>
      </w:r>
      <w:r w:rsidR="088F022C" w:rsidRPr="79158194">
        <w:rPr>
          <w:rFonts w:eastAsia="Calibri" w:cs="Calibri"/>
          <w:b/>
          <w:bCs/>
          <w:color w:val="1D1B11"/>
          <w:szCs w:val="20"/>
        </w:rPr>
        <w:t>:</w:t>
      </w:r>
    </w:p>
    <w:p w14:paraId="566661EF" w14:textId="77777777" w:rsidR="36578CE3" w:rsidRPr="00827798" w:rsidRDefault="00000000" w:rsidP="00F14B33">
      <w:pPr>
        <w:numPr>
          <w:ilvl w:val="1"/>
          <w:numId w:val="23"/>
        </w:numPr>
        <w:ind w:left="1276" w:hanging="567"/>
        <w:contextualSpacing/>
        <w:rPr>
          <w:rFonts w:eastAsia="Calibri" w:cs="Calibri"/>
          <w:b/>
          <w:bCs/>
          <w:color w:val="1D1B11"/>
          <w:szCs w:val="20"/>
        </w:rPr>
      </w:pPr>
      <w:r w:rsidRPr="79158194">
        <w:rPr>
          <w:rFonts w:eastAsia="Calibri" w:cs="Calibri"/>
          <w:b/>
          <w:bCs/>
          <w:color w:val="1D1B11"/>
          <w:szCs w:val="20"/>
        </w:rPr>
        <w:t xml:space="preserve">by </w:t>
      </w:r>
      <w:r w:rsidR="743E711B" w:rsidRPr="79158194">
        <w:rPr>
          <w:rFonts w:eastAsia="Calibri" w:cs="Calibri"/>
          <w:b/>
          <w:bCs/>
          <w:color w:val="1D1B11"/>
          <w:szCs w:val="20"/>
        </w:rPr>
        <w:t>g</w:t>
      </w:r>
      <w:r w:rsidR="088F022C" w:rsidRPr="79158194">
        <w:rPr>
          <w:rFonts w:eastAsia="Calibri" w:cs="Calibri"/>
          <w:b/>
          <w:bCs/>
          <w:color w:val="1D1B11"/>
          <w:szCs w:val="20"/>
        </w:rPr>
        <w:t xml:space="preserve">iving public notice in the Northern Star </w:t>
      </w:r>
      <w:r w:rsidR="7AA38122" w:rsidRPr="79158194">
        <w:rPr>
          <w:rFonts w:eastAsia="Calibri" w:cs="Calibri"/>
          <w:b/>
          <w:bCs/>
          <w:color w:val="1D1B11"/>
          <w:szCs w:val="20"/>
        </w:rPr>
        <w:t xml:space="preserve">Weekly </w:t>
      </w:r>
      <w:r w:rsidR="088F022C" w:rsidRPr="79158194">
        <w:rPr>
          <w:rFonts w:eastAsia="Calibri" w:cs="Calibri"/>
          <w:b/>
          <w:bCs/>
          <w:color w:val="1D1B11"/>
          <w:szCs w:val="20"/>
        </w:rPr>
        <w:t>on 27 May 2025;</w:t>
      </w:r>
    </w:p>
    <w:p w14:paraId="30C7F500" w14:textId="77777777" w:rsidR="13B8F607" w:rsidRPr="00827798" w:rsidRDefault="00000000" w:rsidP="00F14B33">
      <w:pPr>
        <w:numPr>
          <w:ilvl w:val="1"/>
          <w:numId w:val="23"/>
        </w:numPr>
        <w:ind w:left="1276" w:hanging="567"/>
        <w:contextualSpacing/>
        <w:rPr>
          <w:rFonts w:eastAsia="Calibri" w:cs="Calibri"/>
          <w:b/>
          <w:bCs/>
          <w:color w:val="1D1B11"/>
          <w:szCs w:val="20"/>
        </w:rPr>
      </w:pPr>
      <w:r w:rsidRPr="03BD2B2C">
        <w:rPr>
          <w:rFonts w:eastAsia="Calibri" w:cs="Calibri"/>
          <w:b/>
          <w:bCs/>
          <w:color w:val="1D1B11"/>
          <w:szCs w:val="20"/>
        </w:rPr>
        <w:t xml:space="preserve">by </w:t>
      </w:r>
      <w:r w:rsidR="548EB544" w:rsidRPr="03BD2B2C">
        <w:rPr>
          <w:rFonts w:eastAsia="Calibri" w:cs="Calibri"/>
          <w:b/>
          <w:bCs/>
          <w:color w:val="1D1B11"/>
          <w:szCs w:val="20"/>
        </w:rPr>
        <w:t>p</w:t>
      </w:r>
      <w:r w:rsidR="088F022C" w:rsidRPr="03BD2B2C">
        <w:rPr>
          <w:rFonts w:eastAsia="Calibri" w:cs="Calibri"/>
          <w:b/>
          <w:bCs/>
          <w:color w:val="1D1B11"/>
          <w:szCs w:val="20"/>
        </w:rPr>
        <w:t xml:space="preserve">roviding an opportunity </w:t>
      </w:r>
      <w:r w:rsidR="66D7E985" w:rsidRPr="03BD2B2C">
        <w:rPr>
          <w:rFonts w:eastAsia="Calibri" w:cs="Calibri"/>
          <w:b/>
          <w:bCs/>
          <w:color w:val="1D1B11"/>
          <w:szCs w:val="20"/>
        </w:rPr>
        <w:t>for submissions and for those submitters to be heard</w:t>
      </w:r>
      <w:r w:rsidR="7EE8E693" w:rsidRPr="03BD2B2C">
        <w:rPr>
          <w:rFonts w:eastAsia="Calibri" w:cs="Calibri"/>
          <w:b/>
          <w:bCs/>
          <w:color w:val="1D1B11"/>
          <w:szCs w:val="20"/>
        </w:rPr>
        <w:t>; and</w:t>
      </w:r>
    </w:p>
    <w:p w14:paraId="020EDF6A" w14:textId="77777777" w:rsidR="2ADC9521" w:rsidRPr="00827798" w:rsidRDefault="00000000" w:rsidP="23BA4E2B">
      <w:pPr>
        <w:numPr>
          <w:ilvl w:val="1"/>
          <w:numId w:val="23"/>
        </w:numPr>
        <w:ind w:left="1276" w:hanging="567"/>
        <w:contextualSpacing/>
        <w:rPr>
          <w:rFonts w:eastAsia="Calibri" w:cs="Calibri"/>
          <w:b/>
          <w:bCs/>
          <w:color w:val="1D1B11"/>
          <w:szCs w:val="20"/>
        </w:rPr>
      </w:pPr>
      <w:r w:rsidRPr="23BA4E2B">
        <w:rPr>
          <w:rFonts w:eastAsia="Calibri" w:cs="Calibri"/>
          <w:b/>
          <w:bCs/>
          <w:color w:val="1D1B11"/>
          <w:szCs w:val="20"/>
        </w:rPr>
        <w:t>by recording that no submissions were received;</w:t>
      </w:r>
      <w:r w:rsidR="088F022C" w:rsidRPr="23BA4E2B">
        <w:rPr>
          <w:rFonts w:eastAsia="Calibri" w:cs="Calibri"/>
          <w:b/>
          <w:bCs/>
          <w:color w:val="1D1B11"/>
          <w:szCs w:val="20"/>
        </w:rPr>
        <w:t xml:space="preserve"> </w:t>
      </w:r>
      <w:r w:rsidRPr="23BA4E2B">
        <w:rPr>
          <w:rFonts w:eastAsia="Calibri" w:cs="Calibri"/>
          <w:b/>
          <w:bCs/>
          <w:color w:val="1D1B11"/>
          <w:szCs w:val="20"/>
        </w:rPr>
        <w:t>f</w:t>
      </w:r>
      <w:r w:rsidR="2ABCB04E" w:rsidRPr="23BA4E2B">
        <w:rPr>
          <w:rFonts w:eastAsia="Calibri" w:cs="Calibri"/>
          <w:b/>
          <w:bCs/>
          <w:color w:val="1D1B11"/>
          <w:szCs w:val="20"/>
        </w:rPr>
        <w:t>orm the view that the section of road</w:t>
      </w:r>
      <w:r w:rsidR="371B11D7" w:rsidRPr="23BA4E2B">
        <w:rPr>
          <w:rFonts w:eastAsia="Calibri" w:cs="Calibri"/>
          <w:b/>
          <w:bCs/>
          <w:color w:val="1D1B11"/>
          <w:szCs w:val="20"/>
        </w:rPr>
        <w:t xml:space="preserve"> is no longer reasonably required for general public use for the following reasons. The proposal:</w:t>
      </w:r>
    </w:p>
    <w:p w14:paraId="0F9D93E4" w14:textId="77777777" w:rsidR="65D1EB7A" w:rsidRPr="00827798" w:rsidRDefault="00000000" w:rsidP="00FD4795">
      <w:pPr>
        <w:numPr>
          <w:ilvl w:val="2"/>
          <w:numId w:val="23"/>
        </w:numPr>
        <w:ind w:left="1985" w:hanging="425"/>
        <w:contextualSpacing/>
        <w:rPr>
          <w:rFonts w:eastAsia="Calibri" w:cs="Calibri"/>
          <w:b/>
          <w:bCs/>
          <w:color w:val="1D1B11"/>
          <w:szCs w:val="20"/>
        </w:rPr>
      </w:pPr>
      <w:r w:rsidRPr="79158194">
        <w:rPr>
          <w:rFonts w:eastAsia="Calibri" w:cs="Calibri"/>
          <w:b/>
          <w:bCs/>
          <w:color w:val="1D1B11"/>
          <w:szCs w:val="20"/>
        </w:rPr>
        <w:t>does not restrict any public rights of use or access; and</w:t>
      </w:r>
    </w:p>
    <w:p w14:paraId="2B3F5604" w14:textId="77777777" w:rsidR="65D1EB7A" w:rsidRPr="00827798" w:rsidRDefault="00000000" w:rsidP="00FD4795">
      <w:pPr>
        <w:numPr>
          <w:ilvl w:val="2"/>
          <w:numId w:val="23"/>
        </w:numPr>
        <w:ind w:left="1985" w:hanging="425"/>
        <w:contextualSpacing/>
        <w:rPr>
          <w:rFonts w:eastAsia="Calibri" w:cs="Calibri"/>
          <w:b/>
          <w:bCs/>
          <w:color w:val="1D1B11"/>
          <w:szCs w:val="20"/>
        </w:rPr>
      </w:pPr>
      <w:r w:rsidRPr="79158194">
        <w:rPr>
          <w:rFonts w:eastAsia="Calibri" w:cs="Calibri"/>
          <w:b/>
          <w:bCs/>
          <w:color w:val="1D1B11"/>
          <w:szCs w:val="20"/>
        </w:rPr>
        <w:t>will not impact the movement of pedestrians or vehicles within the vicinity of the road.</w:t>
      </w:r>
    </w:p>
    <w:p w14:paraId="37D3AD2C" w14:textId="77777777" w:rsidR="0C1D27B8" w:rsidRPr="00827798" w:rsidRDefault="00000000" w:rsidP="00F14B33">
      <w:pPr>
        <w:numPr>
          <w:ilvl w:val="0"/>
          <w:numId w:val="23"/>
        </w:numPr>
        <w:contextualSpacing/>
        <w:rPr>
          <w:rFonts w:eastAsia="Calibri" w:cs="Calibri"/>
          <w:b/>
          <w:bCs/>
          <w:color w:val="1D1B11"/>
          <w:szCs w:val="20"/>
        </w:rPr>
      </w:pPr>
      <w:r w:rsidRPr="03BD2B2C">
        <w:rPr>
          <w:rFonts w:eastAsia="Calibri" w:cs="Calibri"/>
          <w:b/>
          <w:bCs/>
          <w:color w:val="1D1B11"/>
          <w:szCs w:val="20"/>
        </w:rPr>
        <w:t xml:space="preserve">Resolve to discontinue the section of </w:t>
      </w:r>
      <w:r w:rsidR="4B1B5D12" w:rsidRPr="03BD2B2C">
        <w:rPr>
          <w:rFonts w:eastAsia="Calibri" w:cs="Calibri"/>
          <w:b/>
          <w:bCs/>
          <w:color w:val="1D1B11"/>
          <w:szCs w:val="20"/>
        </w:rPr>
        <w:t xml:space="preserve">the </w:t>
      </w:r>
      <w:r w:rsidRPr="03BD2B2C">
        <w:rPr>
          <w:rFonts w:eastAsia="Calibri" w:cs="Calibri"/>
          <w:b/>
          <w:bCs/>
          <w:color w:val="1D1B11"/>
          <w:szCs w:val="20"/>
        </w:rPr>
        <w:t>road and publish a notice in the Victoria Government Gazette co</w:t>
      </w:r>
      <w:r w:rsidR="571952C9" w:rsidRPr="03BD2B2C">
        <w:rPr>
          <w:rFonts w:eastAsia="Calibri" w:cs="Calibri"/>
          <w:b/>
          <w:bCs/>
          <w:color w:val="1D1B11"/>
          <w:szCs w:val="20"/>
        </w:rPr>
        <w:t>nfirming the discontinuance in accordance with section 206 and clause 3(a) of Schedul</w:t>
      </w:r>
      <w:r w:rsidR="640393AE" w:rsidRPr="03BD2B2C">
        <w:rPr>
          <w:rFonts w:eastAsia="Calibri" w:cs="Calibri"/>
          <w:b/>
          <w:bCs/>
          <w:color w:val="1D1B11"/>
          <w:szCs w:val="20"/>
        </w:rPr>
        <w:t>e 10 of the</w:t>
      </w:r>
      <w:r w:rsidR="640393AE" w:rsidRPr="03BD2B2C">
        <w:rPr>
          <w:rFonts w:eastAsia="Calibri" w:cs="Calibri"/>
          <w:b/>
          <w:bCs/>
          <w:i/>
          <w:iCs/>
          <w:color w:val="1D1B11"/>
          <w:szCs w:val="20"/>
        </w:rPr>
        <w:t xml:space="preserve"> Local Government Act</w:t>
      </w:r>
      <w:r w:rsidR="640393AE" w:rsidRPr="03BD2B2C">
        <w:rPr>
          <w:rFonts w:eastAsia="Calibri" w:cs="Calibri"/>
          <w:b/>
          <w:bCs/>
          <w:color w:val="1D1B11"/>
          <w:szCs w:val="20"/>
        </w:rPr>
        <w:t xml:space="preserve"> </w:t>
      </w:r>
      <w:r w:rsidR="640393AE" w:rsidRPr="03BD2B2C">
        <w:rPr>
          <w:rFonts w:eastAsia="Calibri" w:cs="Calibri"/>
          <w:b/>
          <w:bCs/>
          <w:i/>
          <w:iCs/>
          <w:color w:val="1D1B11"/>
          <w:szCs w:val="20"/>
        </w:rPr>
        <w:t>1989</w:t>
      </w:r>
      <w:r w:rsidR="640393AE" w:rsidRPr="03BD2B2C">
        <w:rPr>
          <w:rFonts w:eastAsia="Calibri" w:cs="Calibri"/>
          <w:b/>
          <w:bCs/>
          <w:color w:val="1D1B11"/>
          <w:szCs w:val="20"/>
        </w:rPr>
        <w:t>.</w:t>
      </w:r>
    </w:p>
    <w:p w14:paraId="4EA74308" w14:textId="77777777" w:rsidR="4D16DF04" w:rsidRDefault="00000000" w:rsidP="00F14B33">
      <w:pPr>
        <w:numPr>
          <w:ilvl w:val="0"/>
          <w:numId w:val="23"/>
        </w:numPr>
        <w:contextualSpacing/>
        <w:rPr>
          <w:rFonts w:eastAsia="Calibri" w:cs="Calibri"/>
          <w:b/>
          <w:bCs/>
          <w:szCs w:val="20"/>
        </w:rPr>
      </w:pPr>
      <w:r w:rsidRPr="79158194">
        <w:rPr>
          <w:rFonts w:eastAsia="Calibri" w:cs="Calibri"/>
          <w:b/>
          <w:bCs/>
          <w:szCs w:val="20"/>
        </w:rPr>
        <w:lastRenderedPageBreak/>
        <w:t>Authorise the amendment of Council</w:t>
      </w:r>
      <w:r w:rsidR="00E03413" w:rsidRPr="79158194">
        <w:rPr>
          <w:rFonts w:eastAsia="Calibri" w:cs="Calibri"/>
          <w:b/>
          <w:bCs/>
          <w:szCs w:val="20"/>
        </w:rPr>
        <w:t>’</w:t>
      </w:r>
      <w:r w:rsidRPr="79158194">
        <w:rPr>
          <w:rFonts w:eastAsia="Calibri" w:cs="Calibri"/>
          <w:b/>
          <w:bCs/>
          <w:szCs w:val="20"/>
        </w:rPr>
        <w:t>s Register of Public Roads to reflect the discontinua</w:t>
      </w:r>
      <w:r w:rsidR="6A03B261" w:rsidRPr="79158194">
        <w:rPr>
          <w:rFonts w:eastAsia="Calibri" w:cs="Calibri"/>
          <w:b/>
          <w:bCs/>
          <w:szCs w:val="20"/>
        </w:rPr>
        <w:t>nce</w:t>
      </w:r>
      <w:r w:rsidRPr="79158194">
        <w:rPr>
          <w:rFonts w:eastAsia="Calibri" w:cs="Calibri"/>
          <w:b/>
          <w:bCs/>
          <w:szCs w:val="20"/>
        </w:rPr>
        <w:t xml:space="preserve"> of the section of road following publication of the </w:t>
      </w:r>
      <w:r w:rsidR="09643F93" w:rsidRPr="79158194">
        <w:rPr>
          <w:rFonts w:eastAsia="Calibri" w:cs="Calibri"/>
          <w:b/>
          <w:bCs/>
          <w:szCs w:val="20"/>
        </w:rPr>
        <w:t xml:space="preserve">notice in the </w:t>
      </w:r>
      <w:r w:rsidRPr="79158194">
        <w:rPr>
          <w:rFonts w:eastAsia="Calibri" w:cs="Calibri"/>
          <w:b/>
          <w:bCs/>
          <w:szCs w:val="20"/>
        </w:rPr>
        <w:t>Victorian Government Gazette</w:t>
      </w:r>
      <w:r w:rsidRPr="79158194">
        <w:rPr>
          <w:rFonts w:eastAsia="Calibri" w:cs="Calibri"/>
          <w:b/>
          <w:bCs/>
          <w:i/>
          <w:iCs/>
          <w:szCs w:val="20"/>
        </w:rPr>
        <w:t>.</w:t>
      </w:r>
    </w:p>
    <w:p w14:paraId="01C35FC7" w14:textId="1DE863A5" w:rsidR="4D16DF04" w:rsidRDefault="00000000" w:rsidP="00F14B33">
      <w:pPr>
        <w:numPr>
          <w:ilvl w:val="0"/>
          <w:numId w:val="23"/>
        </w:numPr>
        <w:contextualSpacing/>
        <w:rPr>
          <w:rFonts w:eastAsia="Calibri" w:cs="Calibri"/>
          <w:b/>
          <w:bCs/>
          <w:szCs w:val="20"/>
        </w:rPr>
      </w:pPr>
      <w:r w:rsidRPr="79158194">
        <w:rPr>
          <w:rFonts w:eastAsia="Calibri" w:cs="Calibri"/>
          <w:b/>
          <w:bCs/>
          <w:szCs w:val="20"/>
        </w:rPr>
        <w:t>Authorise the Chi</w:t>
      </w:r>
      <w:r w:rsidR="641F2D9B" w:rsidRPr="79158194">
        <w:rPr>
          <w:rFonts w:eastAsia="Calibri" w:cs="Calibri"/>
          <w:b/>
          <w:bCs/>
          <w:szCs w:val="20"/>
        </w:rPr>
        <w:t>e</w:t>
      </w:r>
      <w:r w:rsidRPr="79158194">
        <w:rPr>
          <w:rFonts w:eastAsia="Calibri" w:cs="Calibri"/>
          <w:b/>
          <w:bCs/>
          <w:szCs w:val="20"/>
        </w:rPr>
        <w:t xml:space="preserve">f Executive Officer, or </w:t>
      </w:r>
      <w:r w:rsidR="00872364">
        <w:rPr>
          <w:rFonts w:eastAsia="Calibri" w:cs="Calibri"/>
          <w:b/>
          <w:bCs/>
          <w:szCs w:val="20"/>
        </w:rPr>
        <w:t xml:space="preserve">their delegate, </w:t>
      </w:r>
      <w:r w:rsidRPr="79158194">
        <w:rPr>
          <w:rFonts w:eastAsia="Calibri" w:cs="Calibri"/>
          <w:b/>
          <w:bCs/>
          <w:szCs w:val="20"/>
        </w:rPr>
        <w:t>to sign all documents relating to the</w:t>
      </w:r>
      <w:r w:rsidR="349F05F5" w:rsidRPr="79158194">
        <w:rPr>
          <w:rFonts w:eastAsia="Calibri" w:cs="Calibri"/>
          <w:b/>
          <w:bCs/>
          <w:szCs w:val="20"/>
        </w:rPr>
        <w:t xml:space="preserve"> discontinuance </w:t>
      </w:r>
      <w:r w:rsidR="4511690D" w:rsidRPr="79158194">
        <w:rPr>
          <w:rFonts w:eastAsia="Calibri" w:cs="Calibri"/>
          <w:b/>
          <w:bCs/>
          <w:szCs w:val="20"/>
        </w:rPr>
        <w:t>of the road reserve that will be retained for municipal purposes.</w:t>
      </w:r>
    </w:p>
    <w:p w14:paraId="3F3E0EEA" w14:textId="5F238F02"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AB32BF" w:rsidRPr="00AB32BF">
        <w:rPr>
          <w:rFonts w:eastAsia="Calibri" w:cs="Calibri"/>
          <w:b/>
          <w:bCs/>
          <w:color w:val="000000"/>
          <w:lang w:eastAsia="en-AU" w:bidi="en-AU"/>
        </w:rPr>
        <w:t xml:space="preserve"> </w:t>
      </w:r>
      <w:r w:rsidR="00AB32BF">
        <w:rPr>
          <w:rFonts w:eastAsia="Calibri" w:cs="Calibri"/>
          <w:b/>
          <w:bCs/>
          <w:color w:val="000000"/>
          <w:lang w:eastAsia="en-AU" w:bidi="en-AU"/>
        </w:rPr>
        <w:t>UNANIMOUSLY</w:t>
      </w:r>
    </w:p>
    <w:p w14:paraId="4ACEF4A3"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11807860" w14:textId="77777777">
        <w:tc>
          <w:tcPr>
            <w:tcW w:w="9006" w:type="dxa"/>
            <w:tcBorders>
              <w:right w:val="single" w:sz="8" w:space="0" w:color="000000"/>
            </w:tcBorders>
            <w:shd w:val="clear" w:color="auto" w:fill="002060"/>
          </w:tcPr>
          <w:p w14:paraId="008BE29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18666777" w14:textId="77777777">
        <w:tc>
          <w:tcPr>
            <w:tcW w:w="9006" w:type="dxa"/>
            <w:tcBorders>
              <w:left w:val="nil"/>
            </w:tcBorders>
            <w:shd w:val="clear" w:color="auto" w:fill="auto"/>
          </w:tcPr>
          <w:p w14:paraId="0896B33A" w14:textId="4C1B1B5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w:t>
            </w:r>
            <w:r w:rsidR="0077416B">
              <w:rPr>
                <w:rFonts w:eastAsia="Calibri" w:cs="Calibri"/>
                <w:i/>
                <w:iCs/>
                <w:color w:val="000000"/>
                <w:lang w:eastAsia="en-AU" w:bidi="en-AU"/>
              </w:rPr>
              <w:t>, Cr Cox and Cr Taylor</w:t>
            </w:r>
          </w:p>
        </w:tc>
      </w:tr>
    </w:tbl>
    <w:p w14:paraId="2B9C029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14D7A249" w14:textId="77777777">
        <w:tc>
          <w:tcPr>
            <w:tcW w:w="8997" w:type="dxa"/>
            <w:gridSpan w:val="3"/>
            <w:tcBorders>
              <w:bottom w:val="nil"/>
            </w:tcBorders>
            <w:shd w:val="clear" w:color="auto" w:fill="002060"/>
          </w:tcPr>
          <w:p w14:paraId="1B1BCEC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59190B6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F79966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68B173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1066081"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6CB0E39E"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B78C6D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0D830B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Taylor</w:t>
            </w:r>
          </w:p>
          <w:p w14:paraId="70D08C7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BAA1B8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7EF09F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85D651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1FB73C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695660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C77A7A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567A9B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r>
              <w:rPr>
                <w:rFonts w:eastAsia="Calibri" w:cs="Calibri"/>
                <w:lang w:eastAsia="en-AU" w:bidi="en-AU"/>
              </w:rPr>
              <w:fldChar w:fldCharType="end"/>
            </w:r>
          </w:p>
        </w:tc>
        <w:tc>
          <w:tcPr>
            <w:tcW w:w="2999" w:type="dxa"/>
            <w:tcBorders>
              <w:left w:val="nil"/>
            </w:tcBorders>
            <w:shd w:val="clear" w:color="auto" w:fill="auto"/>
          </w:tcPr>
          <w:p w14:paraId="54E637C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EF6C1E2"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8B5C8DD" w14:textId="77777777" w:rsidR="00FF798C" w:rsidRDefault="00FF798C" w:rsidP="00AB3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0E7921D" w14:textId="77777777" w:rsidR="00036D17" w:rsidRPr="00F43E8C" w:rsidRDefault="00036D17" w:rsidP="00F83DCB">
      <w:pPr>
        <w:tabs>
          <w:tab w:val="left" w:pos="2835"/>
        </w:tabs>
      </w:pPr>
    </w:p>
    <w:p w14:paraId="3EDD357B"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207127326"/>
      <w:r w:rsidRPr="00163BE0">
        <w:rPr>
          <w:rFonts w:eastAsia="Calibri" w:cs="Calibri"/>
          <w:color w:val="000000"/>
        </w:rPr>
        <w:instrText>5.5</w:instrText>
      </w:r>
      <w:r w:rsidRPr="00163BE0">
        <w:rPr>
          <w:rFonts w:eastAsia="Calibri" w:cs="Calibri"/>
          <w:color w:val="000000"/>
        </w:rPr>
        <w:tab/>
        <w:instrText>Suburb Boundary Realignment</w:instrText>
      </w:r>
      <w:bookmarkEnd w:id="34"/>
      <w:r w:rsidRPr="00163BE0">
        <w:rPr>
          <w:rFonts w:eastAsia="Calibri" w:cs="Calibri"/>
          <w:color w:val="000000"/>
        </w:rPr>
        <w:instrText>" \f \l 2</w:instrText>
      </w:r>
      <w:r>
        <w:rPr>
          <w:rFonts w:eastAsia="Calibri" w:cs="Calibri"/>
          <w:color w:val="000000"/>
        </w:rPr>
        <w:fldChar w:fldCharType="end"/>
      </w:r>
      <w:bookmarkStart w:id="35" w:name="5.5__Suburb_Boundary_Realignment"/>
      <w:r w:rsidRPr="00163BE0">
        <w:rPr>
          <w:rFonts w:eastAsia="Calibri" w:cs="Calibri"/>
          <w:color w:val="FFFFFF"/>
          <w:sz w:val="4"/>
        </w:rPr>
        <w:t>5.5</w:t>
      </w:r>
      <w:r w:rsidRPr="00163BE0">
        <w:rPr>
          <w:rFonts w:eastAsia="Calibri" w:cs="Calibri"/>
          <w:color w:val="FFFFFF"/>
          <w:sz w:val="4"/>
        </w:rPr>
        <w:tab/>
        <w:t>Suburb Boundary Realignment</w:t>
      </w:r>
    </w:p>
    <w:bookmarkEnd w:id="35"/>
    <w:p w14:paraId="47598C72" w14:textId="77777777" w:rsidR="00CD2BB4" w:rsidRDefault="00000000" w:rsidP="00E075F8">
      <w:pPr>
        <w:rPr>
          <w:rFonts w:eastAsia="Calibri" w:cs="Calibri"/>
          <w:color w:val="003266"/>
          <w:sz w:val="28"/>
          <w:szCs w:val="28"/>
        </w:rPr>
      </w:pPr>
      <w:r w:rsidRPr="32FE4E5A">
        <w:rPr>
          <w:rFonts w:eastAsia="Calibri" w:cs="Calibri"/>
          <w:b/>
          <w:bCs/>
          <w:color w:val="003266"/>
          <w:sz w:val="28"/>
          <w:szCs w:val="28"/>
        </w:rPr>
        <w:t>5.5 Suburb Boundary Realignment</w:t>
      </w:r>
    </w:p>
    <w:p w14:paraId="516DC64F" w14:textId="77777777" w:rsidR="00FF5C33" w:rsidRPr="00FF5C33" w:rsidRDefault="00FF5C33" w:rsidP="00E075F8">
      <w:pPr>
        <w:tabs>
          <w:tab w:val="left" w:pos="2552"/>
        </w:tabs>
        <w:ind w:left="2552" w:hanging="2552"/>
        <w:rPr>
          <w:rFonts w:eastAsia="Calibri"/>
        </w:rPr>
      </w:pPr>
    </w:p>
    <w:p w14:paraId="7B5D96D1" w14:textId="77777777" w:rsidR="00FD26CA" w:rsidRDefault="00000000" w:rsidP="00FD26CA">
      <w:pPr>
        <w:tabs>
          <w:tab w:val="left" w:pos="3119"/>
        </w:tabs>
        <w:ind w:left="3119" w:hanging="3119"/>
        <w:rPr>
          <w:rFonts w:eastAsia="Calibri" w:cs="Calibri"/>
          <w:color w:val="000000" w:themeColor="text1"/>
        </w:rPr>
      </w:pPr>
      <w:r w:rsidRPr="7B345993">
        <w:rPr>
          <w:rFonts w:eastAsia="Calibri"/>
          <w:b/>
          <w:bCs/>
        </w:rPr>
        <w:t>Director/Executive Manager:</w:t>
      </w:r>
      <w:r>
        <w:tab/>
      </w:r>
      <w:r w:rsidRPr="7B345993">
        <w:rPr>
          <w:rFonts w:eastAsia="Calibri" w:cs="Calibri"/>
          <w:color w:val="000000" w:themeColor="text1"/>
        </w:rPr>
        <w:t>Director Planning &amp; Development</w:t>
      </w:r>
    </w:p>
    <w:p w14:paraId="506FD320" w14:textId="77777777" w:rsidR="00FD26CA" w:rsidRDefault="00FD26CA" w:rsidP="00FD26CA">
      <w:pPr>
        <w:tabs>
          <w:tab w:val="left" w:pos="3119"/>
        </w:tabs>
        <w:ind w:left="3119" w:hanging="3119"/>
        <w:rPr>
          <w:rFonts w:eastAsia="Calibri"/>
        </w:rPr>
      </w:pPr>
    </w:p>
    <w:p w14:paraId="6D034E8F" w14:textId="77777777" w:rsidR="00FD26CA" w:rsidRDefault="00000000" w:rsidP="26C0DF9E">
      <w:pPr>
        <w:tabs>
          <w:tab w:val="left" w:pos="3119"/>
        </w:tabs>
        <w:ind w:left="3119" w:hanging="3119"/>
        <w:rPr>
          <w:rFonts w:eastAsia="Calibri" w:cs="Calibri"/>
        </w:rPr>
      </w:pPr>
      <w:r w:rsidRPr="19EB1F90">
        <w:rPr>
          <w:rFonts w:eastAsia="Calibri"/>
          <w:b/>
          <w:bCs/>
        </w:rPr>
        <w:t>Report Author:</w:t>
      </w:r>
      <w:r>
        <w:tab/>
      </w:r>
      <w:r w:rsidR="192FBA95" w:rsidRPr="19EB1F90">
        <w:rPr>
          <w:rFonts w:eastAsia="Calibri" w:cs="Calibri"/>
          <w:color w:val="000000" w:themeColor="text1"/>
        </w:rPr>
        <w:t>Unit Manager Compliance &amp; Governance</w:t>
      </w:r>
    </w:p>
    <w:p w14:paraId="32E9BF48" w14:textId="77777777" w:rsidR="00FD26CA" w:rsidRDefault="00FD26CA" w:rsidP="00FD26CA">
      <w:pPr>
        <w:tabs>
          <w:tab w:val="left" w:pos="3119"/>
        </w:tabs>
        <w:ind w:left="3119" w:hanging="3119"/>
        <w:rPr>
          <w:rFonts w:eastAsia="Calibri" w:cs="Calibri"/>
          <w:color w:val="000000" w:themeColor="text1"/>
        </w:rPr>
      </w:pPr>
    </w:p>
    <w:p w14:paraId="4C5C0665" w14:textId="77777777" w:rsidR="00054535" w:rsidRDefault="00000000" w:rsidP="0C6F83B0">
      <w:pPr>
        <w:tabs>
          <w:tab w:val="left" w:pos="3119"/>
        </w:tabs>
        <w:ind w:left="3119" w:hanging="3119"/>
        <w:rPr>
          <w:rFonts w:eastAsia="Calibri"/>
        </w:rPr>
      </w:pPr>
      <w:r w:rsidRPr="0C6F83B0">
        <w:rPr>
          <w:rFonts w:eastAsia="Calibri" w:cs="Calibri"/>
          <w:b/>
          <w:bCs/>
          <w:color w:val="000000" w:themeColor="text1"/>
        </w:rPr>
        <w:t>In Attendance:</w:t>
      </w:r>
      <w:r>
        <w:tab/>
      </w:r>
      <w:r w:rsidRPr="0C6F83B0">
        <w:rPr>
          <w:rFonts w:eastAsia="Calibri" w:cs="Calibri"/>
          <w:color w:val="000000" w:themeColor="text1"/>
        </w:rPr>
        <w:t>Manager Building &amp; Planning</w:t>
      </w:r>
    </w:p>
    <w:p w14:paraId="016E3759" w14:textId="330D6E74" w:rsidR="0076255D" w:rsidRDefault="003346E0" w:rsidP="0C6F83B0">
      <w:pPr>
        <w:tabs>
          <w:tab w:val="left" w:pos="3119"/>
        </w:tabs>
        <w:ind w:left="3119" w:hanging="3119"/>
        <w:rPr>
          <w:rFonts w:eastAsia="Calibri" w:cs="Calibri"/>
          <w:color w:val="000000" w:themeColor="text1"/>
        </w:rPr>
      </w:pPr>
      <w:r>
        <w:rPr>
          <w:rFonts w:eastAsia="Calibri" w:cs="Calibri"/>
          <w:color w:val="000000" w:themeColor="text1"/>
        </w:rPr>
        <w:tab/>
      </w:r>
      <w:r w:rsidR="3B08673E" w:rsidRPr="0C6F83B0">
        <w:rPr>
          <w:rFonts w:eastAsia="Calibri" w:cs="Calibri"/>
          <w:color w:val="000000" w:themeColor="text1"/>
        </w:rPr>
        <w:t>Unit Manager Subdivisions</w:t>
      </w:r>
      <w:r w:rsidR="00905BC6" w:rsidRPr="0C6F83B0">
        <w:rPr>
          <w:rFonts w:eastAsia="Calibri" w:cs="Calibri"/>
          <w:color w:val="000000" w:themeColor="text1"/>
          <w:sz w:val="2"/>
          <w:szCs w:val="2"/>
        </w:rPr>
        <w:t> </w:t>
      </w:r>
    </w:p>
    <w:p w14:paraId="7C4DFEF6" w14:textId="77777777" w:rsidR="00EF0D9A" w:rsidRDefault="00000000" w:rsidP="00EF0D9A">
      <w:pPr>
        <w:pStyle w:val="Heading1"/>
      </w:pPr>
      <w:r>
        <w:t>Executive Summary</w:t>
      </w:r>
    </w:p>
    <w:p w14:paraId="573B14F5" w14:textId="77777777" w:rsidR="6F312D8A" w:rsidRDefault="00000000" w:rsidP="004E4302">
      <w:pPr>
        <w:rPr>
          <w:rFonts w:eastAsia="Calibri" w:cs="Calibri"/>
          <w:color w:val="000000" w:themeColor="text1"/>
        </w:rPr>
      </w:pPr>
      <w:r w:rsidRPr="026855EE">
        <w:rPr>
          <w:rFonts w:eastAsia="Calibri" w:cs="Calibri"/>
          <w:color w:val="000000" w:themeColor="text1"/>
        </w:rPr>
        <w:t xml:space="preserve">This report </w:t>
      </w:r>
      <w:r w:rsidR="7FE87F3B" w:rsidRPr="2CA5BCA9">
        <w:rPr>
          <w:rFonts w:eastAsia="Calibri" w:cs="Calibri"/>
          <w:color w:val="000000" w:themeColor="text1"/>
        </w:rPr>
        <w:t>presents</w:t>
      </w:r>
      <w:r w:rsidRPr="026855EE">
        <w:rPr>
          <w:rFonts w:eastAsia="Calibri" w:cs="Calibri"/>
          <w:color w:val="000000" w:themeColor="text1"/>
        </w:rPr>
        <w:t xml:space="preserve"> a </w:t>
      </w:r>
      <w:r w:rsidR="7FE87F3B" w:rsidRPr="2CA5BCA9">
        <w:rPr>
          <w:rFonts w:eastAsia="Calibri" w:cs="Calibri"/>
          <w:color w:val="000000" w:themeColor="text1"/>
        </w:rPr>
        <w:t>proposal</w:t>
      </w:r>
      <w:r w:rsidRPr="026855EE">
        <w:rPr>
          <w:rFonts w:eastAsia="Calibri" w:cs="Calibri"/>
          <w:color w:val="000000" w:themeColor="text1"/>
        </w:rPr>
        <w:t xml:space="preserve"> to realign the boundary between the </w:t>
      </w:r>
      <w:r w:rsidR="2CA1BFC1" w:rsidRPr="2CA5BCA9">
        <w:rPr>
          <w:rFonts w:eastAsia="Calibri" w:cs="Calibri"/>
          <w:color w:val="000000" w:themeColor="text1"/>
        </w:rPr>
        <w:t>suburbs</w:t>
      </w:r>
      <w:r w:rsidRPr="026855EE">
        <w:rPr>
          <w:rFonts w:eastAsia="Calibri" w:cs="Calibri"/>
          <w:color w:val="000000" w:themeColor="text1"/>
        </w:rPr>
        <w:t xml:space="preserve"> of</w:t>
      </w:r>
      <w:r w:rsidR="004E4302">
        <w:rPr>
          <w:rFonts w:eastAsia="Calibri" w:cs="Calibri"/>
          <w:color w:val="000000" w:themeColor="text1"/>
        </w:rPr>
        <w:t xml:space="preserve"> </w:t>
      </w:r>
      <w:r w:rsidRPr="026855EE">
        <w:rPr>
          <w:rFonts w:eastAsia="Calibri" w:cs="Calibri"/>
          <w:color w:val="000000" w:themeColor="text1"/>
        </w:rPr>
        <w:t xml:space="preserve">Epping and Lalor to include two industrial properties </w:t>
      </w:r>
      <w:r w:rsidR="64F82B4B" w:rsidRPr="2CA5BCA9">
        <w:rPr>
          <w:rFonts w:eastAsia="Calibri" w:cs="Calibri"/>
          <w:color w:val="000000" w:themeColor="text1"/>
        </w:rPr>
        <w:t>within the suburb of Epping</w:t>
      </w:r>
      <w:r w:rsidR="00307506">
        <w:rPr>
          <w:rFonts w:eastAsia="Calibri" w:cs="Calibri"/>
          <w:color w:val="000000" w:themeColor="text1"/>
        </w:rPr>
        <w:t>;</w:t>
      </w:r>
      <w:r w:rsidR="004E4302">
        <w:rPr>
          <w:rFonts w:eastAsia="Calibri" w:cs="Calibri"/>
          <w:color w:val="000000" w:themeColor="text1"/>
        </w:rPr>
        <w:t xml:space="preserve"> and </w:t>
      </w:r>
      <w:r w:rsidRPr="28966257">
        <w:rPr>
          <w:rFonts w:eastAsia="Calibri" w:cs="Calibri"/>
          <w:color w:val="000000" w:themeColor="text1"/>
        </w:rPr>
        <w:t>Lalor</w:t>
      </w:r>
      <w:r w:rsidR="58FAE6C4" w:rsidRPr="28966257">
        <w:rPr>
          <w:rFonts w:eastAsia="Calibri" w:cs="Calibri"/>
          <w:color w:val="000000" w:themeColor="text1"/>
        </w:rPr>
        <w:t xml:space="preserve"> and Thomastown</w:t>
      </w:r>
      <w:r w:rsidR="00307506">
        <w:rPr>
          <w:rFonts w:eastAsia="Calibri" w:cs="Calibri"/>
          <w:color w:val="000000" w:themeColor="text1"/>
        </w:rPr>
        <w:t>,</w:t>
      </w:r>
      <w:r w:rsidR="58FAE6C4" w:rsidRPr="28966257">
        <w:rPr>
          <w:rFonts w:eastAsia="Calibri" w:cs="Calibri"/>
          <w:color w:val="000000" w:themeColor="text1"/>
        </w:rPr>
        <w:t xml:space="preserve"> to </w:t>
      </w:r>
      <w:r w:rsidR="23B62C96" w:rsidRPr="28966257">
        <w:rPr>
          <w:rFonts w:eastAsia="Calibri" w:cs="Calibri"/>
          <w:color w:val="000000" w:themeColor="text1"/>
        </w:rPr>
        <w:t>include</w:t>
      </w:r>
      <w:r w:rsidR="721459AC" w:rsidRPr="28966257">
        <w:rPr>
          <w:rFonts w:eastAsia="Calibri" w:cs="Calibri"/>
          <w:color w:val="000000" w:themeColor="text1"/>
        </w:rPr>
        <w:t xml:space="preserve"> </w:t>
      </w:r>
      <w:r w:rsidR="58FAE6C4" w:rsidRPr="28966257">
        <w:rPr>
          <w:rFonts w:eastAsia="Calibri" w:cs="Calibri"/>
          <w:color w:val="000000" w:themeColor="text1"/>
        </w:rPr>
        <w:t xml:space="preserve">two </w:t>
      </w:r>
      <w:r w:rsidR="0E803BFA" w:rsidRPr="28966257">
        <w:rPr>
          <w:rFonts w:eastAsia="Calibri" w:cs="Calibri"/>
          <w:color w:val="000000" w:themeColor="text1"/>
        </w:rPr>
        <w:t>reserves</w:t>
      </w:r>
      <w:r w:rsidR="58FAE6C4" w:rsidRPr="28966257">
        <w:rPr>
          <w:rFonts w:eastAsia="Calibri" w:cs="Calibri"/>
          <w:color w:val="000000" w:themeColor="text1"/>
        </w:rPr>
        <w:t xml:space="preserve"> with</w:t>
      </w:r>
      <w:r w:rsidR="0914226D" w:rsidRPr="28966257">
        <w:rPr>
          <w:rFonts w:eastAsia="Calibri" w:cs="Calibri"/>
          <w:color w:val="000000" w:themeColor="text1"/>
        </w:rPr>
        <w:t>in</w:t>
      </w:r>
      <w:r w:rsidR="58FAE6C4" w:rsidRPr="28966257">
        <w:rPr>
          <w:rFonts w:eastAsia="Calibri" w:cs="Calibri"/>
          <w:color w:val="000000" w:themeColor="text1"/>
        </w:rPr>
        <w:t xml:space="preserve"> the suburb of Thomastown.</w:t>
      </w:r>
    </w:p>
    <w:p w14:paraId="109FEE79" w14:textId="77777777" w:rsidR="026855EE" w:rsidRPr="00271628" w:rsidRDefault="026855EE" w:rsidP="026855EE">
      <w:pPr>
        <w:rPr>
          <w:rFonts w:eastAsia="Calibri" w:cs="Calibri"/>
          <w:color w:val="000000" w:themeColor="text1"/>
          <w:sz w:val="18"/>
          <w:szCs w:val="18"/>
        </w:rPr>
      </w:pPr>
    </w:p>
    <w:p w14:paraId="628C47E9" w14:textId="77777777" w:rsidR="6F312D8A" w:rsidRDefault="00000000" w:rsidP="2CA5BCA9">
      <w:pPr>
        <w:rPr>
          <w:rFonts w:eastAsia="Calibri" w:cs="Calibri"/>
          <w:color w:val="000000" w:themeColor="text1"/>
        </w:rPr>
      </w:pPr>
      <w:r w:rsidRPr="2CA5BCA9">
        <w:rPr>
          <w:rFonts w:eastAsia="Calibri" w:cs="Calibri"/>
          <w:color w:val="000000" w:themeColor="text1"/>
        </w:rPr>
        <w:t>The proposal is</w:t>
      </w:r>
      <w:r w:rsidR="470BDD96" w:rsidRPr="2CA5BCA9">
        <w:rPr>
          <w:rFonts w:eastAsia="Calibri" w:cs="Calibri"/>
          <w:color w:val="000000" w:themeColor="text1"/>
        </w:rPr>
        <w:t xml:space="preserve"> in response to a request from the </w:t>
      </w:r>
      <w:r w:rsidR="00FF6F7B" w:rsidRPr="2CA5BCA9">
        <w:rPr>
          <w:rFonts w:eastAsia="Calibri" w:cs="Calibri"/>
          <w:color w:val="000000" w:themeColor="text1"/>
        </w:rPr>
        <w:t>landowners</w:t>
      </w:r>
      <w:r w:rsidR="470BDD96" w:rsidRPr="2CA5BCA9">
        <w:rPr>
          <w:rFonts w:eastAsia="Calibri" w:cs="Calibri"/>
          <w:color w:val="000000" w:themeColor="text1"/>
        </w:rPr>
        <w:t xml:space="preserve"> of 481 and 485 Cooper Street, Lalor</w:t>
      </w:r>
      <w:r w:rsidR="00762028">
        <w:rPr>
          <w:rFonts w:eastAsia="Calibri" w:cs="Calibri"/>
          <w:color w:val="000000" w:themeColor="text1"/>
        </w:rPr>
        <w:t>, due diligence of the request highlighted the opportunities to al</w:t>
      </w:r>
      <w:r w:rsidR="00BA463A">
        <w:rPr>
          <w:rFonts w:eastAsia="Calibri" w:cs="Calibri"/>
          <w:color w:val="000000" w:themeColor="text1"/>
        </w:rPr>
        <w:t>s</w:t>
      </w:r>
      <w:r w:rsidR="00762028">
        <w:rPr>
          <w:rFonts w:eastAsia="Calibri" w:cs="Calibri"/>
          <w:color w:val="000000" w:themeColor="text1"/>
        </w:rPr>
        <w:t xml:space="preserve">o consider </w:t>
      </w:r>
      <w:r w:rsidR="00BA463A">
        <w:rPr>
          <w:rFonts w:eastAsia="Calibri" w:cs="Calibri"/>
          <w:color w:val="000000" w:themeColor="text1"/>
        </w:rPr>
        <w:t>resources</w:t>
      </w:r>
      <w:r w:rsidR="00260F4D">
        <w:rPr>
          <w:rFonts w:eastAsia="Calibri" w:cs="Calibri"/>
          <w:color w:val="000000" w:themeColor="text1"/>
        </w:rPr>
        <w:t>.</w:t>
      </w:r>
    </w:p>
    <w:p w14:paraId="3AAF9913" w14:textId="77777777" w:rsidR="0076255D" w:rsidRPr="00271628" w:rsidRDefault="0076255D" w:rsidP="2CA5BCA9">
      <w:pPr>
        <w:rPr>
          <w:rFonts w:eastAsia="Calibri" w:cs="Calibri"/>
          <w:sz w:val="18"/>
          <w:szCs w:val="18"/>
        </w:rPr>
      </w:pPr>
    </w:p>
    <w:p w14:paraId="7D904929" w14:textId="77777777" w:rsidR="6F312D8A" w:rsidRPr="006C6F5C" w:rsidRDefault="00000000">
      <w:pPr>
        <w:rPr>
          <w:rFonts w:eastAsia="Calibri" w:cs="Calibri"/>
          <w:b/>
          <w:color w:val="000000" w:themeColor="text1"/>
        </w:rPr>
      </w:pPr>
      <w:r>
        <w:rPr>
          <w:rFonts w:eastAsia="Calibri" w:cs="Calibri"/>
          <w:b/>
          <w:bCs/>
          <w:color w:val="000000" w:themeColor="text1"/>
        </w:rPr>
        <w:t xml:space="preserve">Industrial Properties </w:t>
      </w:r>
    </w:p>
    <w:p w14:paraId="2353B33D" w14:textId="77777777" w:rsidR="6F312D8A" w:rsidRDefault="00000000" w:rsidP="026855EE">
      <w:pPr>
        <w:rPr>
          <w:rFonts w:eastAsia="Calibri" w:cs="Calibri"/>
        </w:rPr>
      </w:pPr>
      <w:r w:rsidRPr="026855EE">
        <w:rPr>
          <w:rFonts w:eastAsia="Calibri" w:cs="Calibri"/>
          <w:color w:val="000000" w:themeColor="text1"/>
        </w:rPr>
        <w:t>The</w:t>
      </w:r>
      <w:r w:rsidR="00B96C0D">
        <w:rPr>
          <w:rFonts w:eastAsia="Calibri" w:cs="Calibri"/>
          <w:color w:val="000000" w:themeColor="text1"/>
        </w:rPr>
        <w:t xml:space="preserve"> industrial</w:t>
      </w:r>
      <w:r w:rsidRPr="026855EE">
        <w:rPr>
          <w:rFonts w:eastAsia="Calibri" w:cs="Calibri"/>
          <w:color w:val="000000" w:themeColor="text1"/>
        </w:rPr>
        <w:t xml:space="preserve"> properties form part of the Epping Employment Precinct, one of Victoria’s strategically significant industrial and commercial hubs. Due to the construction of the Hume Freeway, the properties no longer have any direct access to Lalor, with all existing and future access being through Epping. This has created ongoing operational issues related to addressing, wayfinding, emergency service response, and confusion for couriers and deliveries. </w:t>
      </w:r>
    </w:p>
    <w:p w14:paraId="5D10030D" w14:textId="77777777" w:rsidR="00446572" w:rsidRPr="00271628" w:rsidRDefault="00446572" w:rsidP="007D5CCC">
      <w:pPr>
        <w:rPr>
          <w:rFonts w:eastAsia="Calibri" w:cs="Calibri"/>
          <w:color w:val="000000" w:themeColor="text1"/>
          <w:sz w:val="18"/>
          <w:szCs w:val="18"/>
        </w:rPr>
      </w:pPr>
    </w:p>
    <w:p w14:paraId="4A51E609" w14:textId="77777777" w:rsidR="0161442F" w:rsidRPr="007D5CCC" w:rsidRDefault="00000000" w:rsidP="007D5CCC">
      <w:pPr>
        <w:rPr>
          <w:rFonts w:eastAsia="Calibri" w:cs="Calibri"/>
          <w:color w:val="000000" w:themeColor="text1"/>
        </w:rPr>
      </w:pPr>
      <w:r>
        <w:rPr>
          <w:rFonts w:eastAsia="Calibri" w:cs="Calibri"/>
          <w:color w:val="000000" w:themeColor="text1"/>
        </w:rPr>
        <w:t>R</w:t>
      </w:r>
      <w:r w:rsidRPr="007D5CCC">
        <w:rPr>
          <w:rFonts w:eastAsia="Calibri" w:cs="Calibri"/>
          <w:color w:val="000000" w:themeColor="text1"/>
        </w:rPr>
        <w:t>ealigning the Epping/Lalor suburb boundary to include both properties will resolve the naming non-compliance, provide clarity for emergency services and stakeholders, align with Council’s strategic planning for the Epping Employment Precinct.</w:t>
      </w:r>
    </w:p>
    <w:p w14:paraId="42F2B8B7" w14:textId="77777777" w:rsidR="000C3822" w:rsidRPr="00271628" w:rsidRDefault="000C3822" w:rsidP="000C3822">
      <w:pPr>
        <w:rPr>
          <w:sz w:val="18"/>
          <w:szCs w:val="18"/>
        </w:rPr>
      </w:pPr>
    </w:p>
    <w:p w14:paraId="74A52F53" w14:textId="77777777" w:rsidR="004655B3" w:rsidRPr="004655B3" w:rsidRDefault="00000000" w:rsidP="000C3822">
      <w:pPr>
        <w:rPr>
          <w:b/>
          <w:bCs/>
        </w:rPr>
      </w:pPr>
      <w:r w:rsidRPr="004655B3">
        <w:rPr>
          <w:b/>
          <w:bCs/>
        </w:rPr>
        <w:t>Reserves</w:t>
      </w:r>
    </w:p>
    <w:p w14:paraId="0015841C" w14:textId="77777777" w:rsidR="000C3822" w:rsidRDefault="00000000" w:rsidP="000C3822">
      <w:r w:rsidRPr="000C3822">
        <w:t xml:space="preserve">As a result of this realignment, two residual parcels - 190 and 228 Barry Road, Lalor will remain west of the Hume Freeway, </w:t>
      </w:r>
      <w:r w:rsidR="00BC4963">
        <w:t>these parcels are</w:t>
      </w:r>
      <w:r w:rsidRPr="000C3822">
        <w:t xml:space="preserve"> also severed from the suburb of Lalor</w:t>
      </w:r>
      <w:r w:rsidR="007C2C35">
        <w:t>,</w:t>
      </w:r>
      <w:r w:rsidRPr="000C3822">
        <w:t xml:space="preserve"> with no direct vehicular access.</w:t>
      </w:r>
      <w:r w:rsidR="00787200">
        <w:t xml:space="preserve"> These two parcels are part of the larger Merri Creek Reserve (190 Barry Road) and the Melbourne Water</w:t>
      </w:r>
      <w:r w:rsidR="001E32AC">
        <w:t xml:space="preserve"> land abutting the Merri Creek (228 Barry Road).</w:t>
      </w:r>
      <w:r w:rsidR="00A37DDE">
        <w:t xml:space="preserve"> </w:t>
      </w:r>
      <w:r w:rsidRPr="000C3822">
        <w:t>It is considered appropriate to realign the Lalor/Thomastown boundary to connect these parcels with their relevant wider parcels, located within the suburb of Thomastown.</w:t>
      </w:r>
    </w:p>
    <w:p w14:paraId="6668415F" w14:textId="77777777" w:rsidR="00271628" w:rsidRPr="00271628" w:rsidRDefault="00271628" w:rsidP="000C3822">
      <w:pPr>
        <w:rPr>
          <w:sz w:val="18"/>
          <w:szCs w:val="18"/>
        </w:rPr>
      </w:pPr>
    </w:p>
    <w:p w14:paraId="5479CA83" w14:textId="77777777" w:rsidR="000B1D85" w:rsidRDefault="00000000" w:rsidP="000B1D85">
      <w:r w:rsidRPr="006506B1">
        <w:t>A realignment of both the Epping</w:t>
      </w:r>
      <w:r>
        <w:t>/</w:t>
      </w:r>
      <w:r w:rsidRPr="006506B1">
        <w:t>Lalor</w:t>
      </w:r>
      <w:r>
        <w:t xml:space="preserve"> and Lalor/Thomastown</w:t>
      </w:r>
      <w:r w:rsidRPr="006506B1">
        <w:t xml:space="preserve"> boundaries to include the identified properties within Epping and Thomastown is an</w:t>
      </w:r>
      <w:r>
        <w:t xml:space="preserve"> </w:t>
      </w:r>
      <w:r w:rsidRPr="006506B1">
        <w:t>approach that provides a clear and logical resolution</w:t>
      </w:r>
      <w:r>
        <w:t xml:space="preserve"> and does not impact electoral boundaries.  It provides</w:t>
      </w:r>
      <w:r w:rsidRPr="006506B1">
        <w:t xml:space="preserve"> align</w:t>
      </w:r>
      <w:r>
        <w:t>ment</w:t>
      </w:r>
      <w:r w:rsidRPr="006506B1">
        <w:t xml:space="preserve"> with naming regulations, responds to stakeholder concerns, supports the ongoing development and investment in the Epping Employment Precinct a</w:t>
      </w:r>
      <w:r>
        <w:t>s well as achieving</w:t>
      </w:r>
      <w:r w:rsidRPr="006506B1">
        <w:t xml:space="preserve"> consistency within the Merri Creek Reserve area.</w:t>
      </w:r>
    </w:p>
    <w:p w14:paraId="5F5AE11A" w14:textId="77777777" w:rsidR="004E56C0" w:rsidRDefault="00000000" w:rsidP="004E56C0">
      <w:pPr>
        <w:pStyle w:val="Heading1"/>
      </w:pPr>
      <w:r>
        <w:lastRenderedPageBreak/>
        <w:t xml:space="preserve">Officers’ </w:t>
      </w:r>
      <w:r w:rsidR="005522BA">
        <w:t>Recommendation</w:t>
      </w:r>
    </w:p>
    <w:p w14:paraId="3C7A7DEF" w14:textId="77777777" w:rsidR="005522BA" w:rsidRPr="003346E0" w:rsidRDefault="00000000" w:rsidP="005522BA">
      <w:r w:rsidRPr="003346E0">
        <w:t>THAT Council:</w:t>
      </w:r>
    </w:p>
    <w:p w14:paraId="423E0B59" w14:textId="77777777" w:rsidR="00647906" w:rsidRPr="003346E0" w:rsidRDefault="3DEB234F" w:rsidP="4C153961">
      <w:pPr>
        <w:pStyle w:val="ListParagraph"/>
        <w:numPr>
          <w:ilvl w:val="0"/>
          <w:numId w:val="24"/>
        </w:numPr>
      </w:pPr>
      <w:r w:rsidRPr="003346E0">
        <w:t xml:space="preserve">Endorse the realignment of the Epping/Lalor </w:t>
      </w:r>
      <w:r w:rsidR="005D04BF" w:rsidRPr="003346E0">
        <w:t>suburb boundary to include two industrial properties located at 481 and 485 Cooper Street within the suburb of Epping.</w:t>
      </w:r>
    </w:p>
    <w:p w14:paraId="614620C8" w14:textId="77777777" w:rsidR="4C153961" w:rsidRPr="003346E0" w:rsidRDefault="691D46A3" w:rsidP="4C153961">
      <w:pPr>
        <w:pStyle w:val="ListParagraph"/>
        <w:numPr>
          <w:ilvl w:val="0"/>
          <w:numId w:val="24"/>
        </w:numPr>
      </w:pPr>
      <w:r w:rsidRPr="003346E0">
        <w:t>Endorse the realignment of the</w:t>
      </w:r>
      <w:r w:rsidR="00905BC6" w:rsidRPr="003346E0">
        <w:t xml:space="preserve"> Lalor/Thomastown </w:t>
      </w:r>
      <w:r w:rsidRPr="003346E0">
        <w:t xml:space="preserve">suburb boundary to include </w:t>
      </w:r>
      <w:r w:rsidR="00D45448" w:rsidRPr="003346E0">
        <w:t>two reserves located at 190 and 228 Barry Road with</w:t>
      </w:r>
      <w:r w:rsidR="0719C655" w:rsidRPr="003346E0">
        <w:t>in</w:t>
      </w:r>
      <w:r w:rsidR="00D45448" w:rsidRPr="003346E0">
        <w:t xml:space="preserve"> the suburb of Thomastown.</w:t>
      </w:r>
      <w:r w:rsidR="00905BC6" w:rsidRPr="003346E0">
        <w:t xml:space="preserve"> </w:t>
      </w:r>
    </w:p>
    <w:p w14:paraId="5A64957C" w14:textId="77777777" w:rsidR="4C153961" w:rsidRPr="003346E0" w:rsidRDefault="00000000" w:rsidP="00C566F8">
      <w:pPr>
        <w:pStyle w:val="ListParagraph"/>
        <w:numPr>
          <w:ilvl w:val="0"/>
          <w:numId w:val="24"/>
        </w:numPr>
      </w:pPr>
      <w:r w:rsidRPr="003346E0">
        <w:t xml:space="preserve">Endorse </w:t>
      </w:r>
      <w:r w:rsidR="20BA8BC8" w:rsidRPr="003346E0">
        <w:t xml:space="preserve">the commencement of </w:t>
      </w:r>
      <w:r w:rsidR="00905BC6" w:rsidRPr="003346E0">
        <w:t xml:space="preserve">community consultation </w:t>
      </w:r>
      <w:r w:rsidR="0FF162BC" w:rsidRPr="003346E0">
        <w:t>seeking feedback on</w:t>
      </w:r>
      <w:r w:rsidRPr="003346E0">
        <w:t xml:space="preserve"> the realignment of the </w:t>
      </w:r>
      <w:r w:rsidR="00905BC6" w:rsidRPr="003346E0">
        <w:t>Epping/Lalor and Lalor/Thomastown boundaries</w:t>
      </w:r>
      <w:r w:rsidR="00774FCB" w:rsidRPr="003346E0">
        <w:t xml:space="preserve"> in accordance with the requirements </w:t>
      </w:r>
      <w:r w:rsidR="00587920" w:rsidRPr="003346E0">
        <w:t xml:space="preserve">of Geographic Names Victoria’s </w:t>
      </w:r>
      <w:r w:rsidR="00100A48" w:rsidRPr="003346E0">
        <w:rPr>
          <w:i/>
          <w:iCs/>
        </w:rPr>
        <w:t>Naming rules for places in Victoria</w:t>
      </w:r>
      <w:r w:rsidR="00100A48" w:rsidRPr="003346E0">
        <w:t>.</w:t>
      </w:r>
    </w:p>
    <w:p w14:paraId="6A79FEC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52FC2B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537EEEC7" w14:textId="77777777">
        <w:tc>
          <w:tcPr>
            <w:tcW w:w="9027" w:type="dxa"/>
            <w:gridSpan w:val="2"/>
            <w:tcBorders>
              <w:bottom w:val="single" w:sz="8" w:space="0" w:color="000000"/>
            </w:tcBorders>
            <w:shd w:val="clear" w:color="auto" w:fill="002060"/>
          </w:tcPr>
          <w:p w14:paraId="744D45E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70D0A6B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79B35E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87021E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139C85C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F982BC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BD4F3D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bl>
    <w:p w14:paraId="76C52657" w14:textId="33B46165"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45CCBE6"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706E66E" w14:textId="77777777" w:rsidR="00FF798C" w:rsidRDefault="00000000">
      <w:pPr>
        <w:numPr>
          <w:ilvl w:val="0"/>
          <w:numId w:val="2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Endorse the realignment of the Epping/Lalor suburb boundary to include two industrial properties located at 481 and 485 Cooper Street within the suburb of Epping.</w:t>
      </w:r>
    </w:p>
    <w:p w14:paraId="5EC30CC9" w14:textId="77777777" w:rsidR="00FF798C" w:rsidRDefault="00000000">
      <w:pPr>
        <w:numPr>
          <w:ilvl w:val="0"/>
          <w:numId w:val="2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Endorse the realignment of the Lalor/Thomastown suburb boundary to include two reserves located at 190 and 228 Barry Road within the suburb of Thomastown. </w:t>
      </w:r>
    </w:p>
    <w:p w14:paraId="7BCE5A8D" w14:textId="77777777" w:rsidR="00FF798C" w:rsidRDefault="00000000">
      <w:pPr>
        <w:numPr>
          <w:ilvl w:val="0"/>
          <w:numId w:val="2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Endorse the commencement of community consultation seeking feedback on the realignment of the Epping/Lalor and Lalor/Thomastown boundaries in accordance with the requirements of Geographic Names Victoria’s </w:t>
      </w:r>
      <w:r>
        <w:rPr>
          <w:rFonts w:eastAsia="Calibri" w:cs="Calibri"/>
          <w:b/>
          <w:bCs/>
          <w:i/>
          <w:iCs/>
          <w:lang w:eastAsia="en-AU" w:bidi="en-AU"/>
        </w:rPr>
        <w:t>Naming rules for places in Victoria</w:t>
      </w:r>
      <w:r>
        <w:rPr>
          <w:rFonts w:eastAsia="Calibri" w:cs="Calibri"/>
          <w:b/>
          <w:bCs/>
          <w:lang w:eastAsia="en-AU" w:bidi="en-AU"/>
        </w:rPr>
        <w:t>.</w:t>
      </w:r>
    </w:p>
    <w:p w14:paraId="3674C3C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8870973"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35B8DE22" w14:textId="77777777">
        <w:tc>
          <w:tcPr>
            <w:tcW w:w="9006" w:type="dxa"/>
            <w:tcBorders>
              <w:right w:val="single" w:sz="8" w:space="0" w:color="000000"/>
            </w:tcBorders>
            <w:shd w:val="clear" w:color="auto" w:fill="002060"/>
          </w:tcPr>
          <w:p w14:paraId="2F82530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65A2CC34" w14:textId="77777777">
        <w:tc>
          <w:tcPr>
            <w:tcW w:w="9006" w:type="dxa"/>
            <w:tcBorders>
              <w:left w:val="nil"/>
            </w:tcBorders>
            <w:shd w:val="clear" w:color="auto" w:fill="auto"/>
          </w:tcPr>
          <w:p w14:paraId="102E91FA" w14:textId="4DAB101B"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r w:rsidR="00D8551D">
              <w:rPr>
                <w:rFonts w:eastAsia="Calibri" w:cs="Calibri"/>
                <w:i/>
                <w:iCs/>
                <w:color w:val="000000"/>
                <w:lang w:eastAsia="en-AU" w:bidi="en-AU"/>
              </w:rPr>
              <w:t xml:space="preserve"> and Cr Zinni</w:t>
            </w:r>
          </w:p>
        </w:tc>
      </w:tr>
    </w:tbl>
    <w:p w14:paraId="465E842A" w14:textId="2F94FC26" w:rsidR="00E3073D" w:rsidRDefault="00E3073D">
      <w:pPr>
        <w:spacing w:line="240" w:lineRule="auto"/>
        <w:rPr>
          <w:rFonts w:eastAsia="Calibri" w:cs="Calibri"/>
          <w:color w:val="000000"/>
          <w:lang w:eastAsia="en-AU" w:bidi="en-AU"/>
        </w:rPr>
      </w:pPr>
    </w:p>
    <w:p w14:paraId="019A1912" w14:textId="77777777" w:rsidR="00E3073D" w:rsidRDefault="00E3073D">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26147214" w14:textId="77777777">
        <w:tc>
          <w:tcPr>
            <w:tcW w:w="8997" w:type="dxa"/>
            <w:gridSpan w:val="3"/>
            <w:tcBorders>
              <w:bottom w:val="nil"/>
            </w:tcBorders>
            <w:shd w:val="clear" w:color="auto" w:fill="002060"/>
          </w:tcPr>
          <w:p w14:paraId="38A17BB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VOTING</w:t>
            </w:r>
          </w:p>
        </w:tc>
      </w:tr>
      <w:tr w:rsidR="00FF798C" w14:paraId="136044E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969252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1C2683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A24B7F6"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DB211C3"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2AF76DD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F40FED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2B7CF6D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7416584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845117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CBB669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C5B3AF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2F30C7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1315A0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D5714C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70C61C5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B3B3F47"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13CE1D6"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7B0B2B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5EC1691" w14:textId="77777777" w:rsidR="00A11A83" w:rsidRPr="00163BE0" w:rsidRDefault="00000000" w:rsidP="009B60BB">
      <w:pPr>
        <w:tabs>
          <w:tab w:val="left" w:pos="600"/>
        </w:tabs>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6" w:name="_Toc207127327"/>
      <w:r w:rsidRPr="00163BE0">
        <w:rPr>
          <w:rFonts w:eastAsia="Calibri" w:cs="Calibri"/>
          <w:color w:val="000000"/>
        </w:rPr>
        <w:instrText>5.6</w:instrText>
      </w:r>
      <w:r w:rsidRPr="00163BE0">
        <w:rPr>
          <w:rFonts w:eastAsia="Calibri" w:cs="Calibri"/>
          <w:color w:val="000000"/>
        </w:rPr>
        <w:tab/>
        <w:instrText>Planning Scheme Amendment C275 – Local Planning Policies Update – Planning Panel Outcome and Council Adoption</w:instrText>
      </w:r>
      <w:bookmarkEnd w:id="36"/>
      <w:r w:rsidRPr="00163BE0">
        <w:rPr>
          <w:rFonts w:eastAsia="Calibri" w:cs="Calibri"/>
          <w:color w:val="000000"/>
        </w:rPr>
        <w:instrText>" \f \l 2</w:instrText>
      </w:r>
      <w:r>
        <w:rPr>
          <w:rFonts w:eastAsia="Calibri" w:cs="Calibri"/>
          <w:color w:val="000000"/>
        </w:rPr>
        <w:fldChar w:fldCharType="end"/>
      </w:r>
      <w:bookmarkStart w:id="37" w:name="5.6__Planning_Scheme_Amendment_C275_–_L"/>
      <w:r w:rsidRPr="00163BE0">
        <w:rPr>
          <w:rFonts w:eastAsia="Calibri" w:cs="Calibri"/>
          <w:color w:val="FFFFFF"/>
          <w:sz w:val="4"/>
        </w:rPr>
        <w:t>5.6</w:t>
      </w:r>
      <w:r w:rsidRPr="00163BE0">
        <w:rPr>
          <w:rFonts w:eastAsia="Calibri" w:cs="Calibri"/>
          <w:color w:val="FFFFFF"/>
          <w:sz w:val="4"/>
        </w:rPr>
        <w:tab/>
        <w:t>Planning Scheme Amendment C275 – Local Planning Policies Update – Planning Panel Outcome and Council Adoption</w:t>
      </w:r>
    </w:p>
    <w:bookmarkEnd w:id="37"/>
    <w:p w14:paraId="1D2A6A0E" w14:textId="77777777" w:rsidR="00CD2BB4" w:rsidRDefault="00000000" w:rsidP="008D4BC2">
      <w:pPr>
        <w:rPr>
          <w:rFonts w:eastAsia="Calibri" w:cs="Calibri"/>
          <w:color w:val="003266"/>
          <w:sz w:val="28"/>
          <w:szCs w:val="28"/>
        </w:rPr>
      </w:pPr>
      <w:r w:rsidRPr="32FE4E5A">
        <w:rPr>
          <w:rFonts w:eastAsia="Calibri" w:cs="Calibri"/>
          <w:b/>
          <w:bCs/>
          <w:color w:val="003266"/>
          <w:sz w:val="28"/>
          <w:szCs w:val="28"/>
        </w:rPr>
        <w:t>5.6 Planning Scheme Amendment C275 – Local Planning Policies Update – Planning Panel Outcome and Council Adoption</w:t>
      </w:r>
    </w:p>
    <w:p w14:paraId="7F336975" w14:textId="77777777" w:rsidR="00FF5C33" w:rsidRPr="00FF5C33" w:rsidRDefault="00FF5C33" w:rsidP="008D4BC2">
      <w:pPr>
        <w:tabs>
          <w:tab w:val="left" w:pos="2552"/>
        </w:tabs>
        <w:ind w:left="2552" w:hanging="2552"/>
        <w:rPr>
          <w:rFonts w:eastAsia="Calibri"/>
        </w:rPr>
      </w:pPr>
    </w:p>
    <w:p w14:paraId="7261AD8E" w14:textId="77777777" w:rsidR="00C87230" w:rsidRDefault="00000000"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284C0AC3" w14:textId="77777777" w:rsidR="00C87230" w:rsidRDefault="00C87230" w:rsidP="00C87230">
      <w:pPr>
        <w:tabs>
          <w:tab w:val="left" w:pos="3119"/>
        </w:tabs>
        <w:ind w:left="3119" w:hanging="3119"/>
        <w:rPr>
          <w:rFonts w:eastAsia="Calibri"/>
        </w:rPr>
      </w:pPr>
    </w:p>
    <w:p w14:paraId="08459D28" w14:textId="77777777" w:rsidR="00C87230" w:rsidRDefault="00000000" w:rsidP="4C29D57E">
      <w:pPr>
        <w:tabs>
          <w:tab w:val="left" w:pos="3119"/>
        </w:tabs>
        <w:ind w:left="3119" w:hanging="3119"/>
        <w:rPr>
          <w:rFonts w:eastAsia="Calibri" w:cs="Calibri"/>
        </w:rPr>
      </w:pPr>
      <w:r w:rsidRPr="02E8CC41">
        <w:rPr>
          <w:rFonts w:eastAsia="Calibri"/>
          <w:b/>
          <w:bCs/>
        </w:rPr>
        <w:t>Report Author:</w:t>
      </w:r>
      <w:r>
        <w:tab/>
      </w:r>
      <w:r w:rsidR="482687EE" w:rsidRPr="02E8CC41">
        <w:rPr>
          <w:rFonts w:eastAsia="Calibri" w:cs="Calibri"/>
          <w:color w:val="000000" w:themeColor="text1"/>
        </w:rPr>
        <w:t>Strategic Planner</w:t>
      </w:r>
    </w:p>
    <w:p w14:paraId="71AAB17D" w14:textId="77777777" w:rsidR="00C87230" w:rsidRDefault="00C87230" w:rsidP="00C87230">
      <w:pPr>
        <w:tabs>
          <w:tab w:val="left" w:pos="3119"/>
        </w:tabs>
        <w:ind w:left="3119" w:hanging="3119"/>
        <w:rPr>
          <w:rFonts w:eastAsia="Calibri" w:cs="Calibri"/>
          <w:color w:val="000000" w:themeColor="text1"/>
        </w:rPr>
      </w:pPr>
    </w:p>
    <w:p w14:paraId="7C815367" w14:textId="116461F1" w:rsidR="00FF798C" w:rsidRDefault="00000000" w:rsidP="002B2448">
      <w:pPr>
        <w:tabs>
          <w:tab w:val="left" w:pos="3119"/>
        </w:tabs>
        <w:ind w:left="3119" w:hanging="3119"/>
        <w:rPr>
          <w:rFonts w:eastAsia="Calibri" w:cs="Calibri"/>
          <w:color w:val="000000" w:themeColor="text1"/>
        </w:rPr>
      </w:pPr>
      <w:r w:rsidRPr="02E8CC41">
        <w:rPr>
          <w:rFonts w:eastAsia="Calibri" w:cs="Calibri"/>
          <w:b/>
          <w:bCs/>
          <w:color w:val="000000" w:themeColor="text1"/>
        </w:rPr>
        <w:t>In Attendance:</w:t>
      </w:r>
      <w:r w:rsidR="006E151E">
        <w:rPr>
          <w:rFonts w:eastAsia="Calibri" w:cs="Calibri"/>
          <w:color w:val="000000" w:themeColor="text1"/>
        </w:rPr>
        <w:tab/>
      </w:r>
      <w:r w:rsidRPr="02E8CC41">
        <w:rPr>
          <w:rFonts w:eastAsia="Calibri" w:cs="Calibri"/>
          <w:color w:val="000000" w:themeColor="text1"/>
        </w:rPr>
        <w:t>Manager Strategic Futures</w:t>
      </w:r>
    </w:p>
    <w:p w14:paraId="5ECF621C" w14:textId="21E9D620" w:rsidR="00A031F4" w:rsidRDefault="00A031F4" w:rsidP="002B2448">
      <w:pPr>
        <w:tabs>
          <w:tab w:val="left" w:pos="3119"/>
        </w:tabs>
        <w:ind w:left="3119" w:hanging="3119"/>
      </w:pPr>
      <w:r>
        <w:rPr>
          <w:rFonts w:eastAsia="Calibri" w:cs="Calibri"/>
          <w:color w:val="000000" w:themeColor="text1"/>
        </w:rPr>
        <w:tab/>
      </w:r>
      <w:r w:rsidRPr="02E8CC41">
        <w:rPr>
          <w:rFonts w:eastAsia="Calibri" w:cs="Calibri"/>
          <w:color w:val="000000" w:themeColor="text1"/>
        </w:rPr>
        <w:t>Coordinator Planning Policy &amp; Implementation</w:t>
      </w:r>
    </w:p>
    <w:p w14:paraId="086988C3" w14:textId="77777777" w:rsidR="00EF0D9A" w:rsidRDefault="00000000" w:rsidP="00EF0D9A">
      <w:pPr>
        <w:pStyle w:val="Heading1"/>
      </w:pPr>
      <w:r>
        <w:t>Executive Summary</w:t>
      </w:r>
    </w:p>
    <w:p w14:paraId="53B05B82" w14:textId="77777777" w:rsidR="27ED518E" w:rsidRDefault="00000000" w:rsidP="00A031F4">
      <w:pPr>
        <w:rPr>
          <w:rFonts w:eastAsia="Calibri"/>
        </w:rPr>
      </w:pPr>
      <w:r w:rsidRPr="5327F939">
        <w:rPr>
          <w:rFonts w:eastAsia="Calibri" w:cs="Calibri"/>
        </w:rPr>
        <w:t>T</w:t>
      </w:r>
      <w:r w:rsidR="00C75C27" w:rsidRPr="5327F939">
        <w:rPr>
          <w:rFonts w:eastAsia="Calibri" w:cs="Calibri"/>
        </w:rPr>
        <w:t>he</w:t>
      </w:r>
      <w:r w:rsidR="00C75C27" w:rsidRPr="7F1AB720">
        <w:rPr>
          <w:rFonts w:eastAsia="Calibri" w:cs="Calibri"/>
        </w:rPr>
        <w:t xml:space="preserve"> purpose of this report is to consider the recommendation of the independent Planning Panel conducted in respect to Amendment C275wsea – </w:t>
      </w:r>
      <w:r w:rsidR="62E8A4B0" w:rsidRPr="7F1AB720">
        <w:rPr>
          <w:rFonts w:eastAsia="Calibri" w:cs="Calibri"/>
        </w:rPr>
        <w:t xml:space="preserve">Updates to the Display Homes, Materials Recycling Centres and Medical Centres Local Planning Policies </w:t>
      </w:r>
      <w:r w:rsidR="00C75C27" w:rsidRPr="7F1AB720">
        <w:rPr>
          <w:rFonts w:eastAsia="Calibri" w:cs="Calibri"/>
        </w:rPr>
        <w:t>– to the Whittlesea Planning Scheme (Amendment C275wsea), as outlined in their report (</w:t>
      </w:r>
      <w:r w:rsidR="00C75C27" w:rsidRPr="7F1AB720">
        <w:rPr>
          <w:rFonts w:eastAsia="Calibri" w:cs="Calibri"/>
          <w:i/>
          <w:iCs/>
        </w:rPr>
        <w:t>Attachment 1</w:t>
      </w:r>
      <w:r w:rsidR="00C75C27" w:rsidRPr="7F1AB720">
        <w:rPr>
          <w:rFonts w:eastAsia="Calibri" w:cs="Calibri"/>
        </w:rPr>
        <w:t xml:space="preserve">). The Amendment is at the final stage of decision making where Council must decide whether to adopt the Amendment. </w:t>
      </w:r>
    </w:p>
    <w:p w14:paraId="2FB36CAF" w14:textId="77777777" w:rsidR="0012205D" w:rsidRDefault="0012205D" w:rsidP="00A031F4"/>
    <w:p w14:paraId="115D42FA" w14:textId="77777777" w:rsidR="27ED518E" w:rsidRDefault="00000000" w:rsidP="00A031F4">
      <w:r w:rsidRPr="5AD85E4F">
        <w:rPr>
          <w:rFonts w:eastAsia="Calibri" w:cs="Calibri"/>
        </w:rPr>
        <w:t>Amendment C275wsea proposes updates to three existing local planning policies in the Whittlesea Planning Scheme, to implement recommendations from the Planning Scheme Reviews (PSR) completed in 2018 and 2022. The specific policies updated are:</w:t>
      </w:r>
    </w:p>
    <w:p w14:paraId="41DF3CA6" w14:textId="77777777" w:rsidR="27ED518E" w:rsidRDefault="00000000" w:rsidP="00A031F4">
      <w:pPr>
        <w:pStyle w:val="ListParagraph"/>
        <w:numPr>
          <w:ilvl w:val="0"/>
          <w:numId w:val="26"/>
        </w:numPr>
        <w:contextualSpacing w:val="0"/>
        <w:rPr>
          <w:rFonts w:eastAsia="Calibri" w:cs="Calibri"/>
        </w:rPr>
      </w:pPr>
      <w:r w:rsidRPr="7F1AB720">
        <w:rPr>
          <w:rFonts w:eastAsia="Calibri" w:cs="Calibri"/>
        </w:rPr>
        <w:t xml:space="preserve">Clause 13.07-1L - </w:t>
      </w:r>
      <w:r w:rsidR="00C75C27" w:rsidRPr="7F1AB720">
        <w:rPr>
          <w:rFonts w:eastAsia="Calibri" w:cs="Calibri"/>
        </w:rPr>
        <w:t>Display Homes.</w:t>
      </w:r>
    </w:p>
    <w:p w14:paraId="2C267F40" w14:textId="77777777" w:rsidR="27ED518E" w:rsidRDefault="00000000" w:rsidP="00A031F4">
      <w:pPr>
        <w:pStyle w:val="ListParagraph"/>
        <w:numPr>
          <w:ilvl w:val="0"/>
          <w:numId w:val="26"/>
        </w:numPr>
        <w:contextualSpacing w:val="0"/>
        <w:rPr>
          <w:rFonts w:eastAsia="Calibri" w:cs="Calibri"/>
        </w:rPr>
      </w:pPr>
      <w:r w:rsidRPr="7F1AB720">
        <w:rPr>
          <w:rFonts w:eastAsia="Calibri" w:cs="Calibri"/>
        </w:rPr>
        <w:t xml:space="preserve">Clause 19.02-1L - </w:t>
      </w:r>
      <w:r w:rsidR="00C75C27" w:rsidRPr="7F1AB720">
        <w:rPr>
          <w:rFonts w:eastAsia="Calibri" w:cs="Calibri"/>
        </w:rPr>
        <w:t>Materials Recycling Centres.</w:t>
      </w:r>
    </w:p>
    <w:p w14:paraId="5BEC9703" w14:textId="77777777" w:rsidR="033A68C5" w:rsidRDefault="00000000" w:rsidP="00A031F4">
      <w:pPr>
        <w:pStyle w:val="ListParagraph"/>
        <w:numPr>
          <w:ilvl w:val="0"/>
          <w:numId w:val="26"/>
        </w:numPr>
        <w:contextualSpacing w:val="0"/>
        <w:rPr>
          <w:rFonts w:eastAsia="Calibri" w:cs="Calibri"/>
        </w:rPr>
      </w:pPr>
      <w:r w:rsidRPr="7F1AB720">
        <w:rPr>
          <w:rFonts w:eastAsia="Calibri" w:cs="Calibri"/>
        </w:rPr>
        <w:t xml:space="preserve">Clause 19.03-5L - </w:t>
      </w:r>
      <w:r w:rsidR="00C75C27" w:rsidRPr="7F1AB720">
        <w:rPr>
          <w:rFonts w:eastAsia="Calibri" w:cs="Calibri"/>
        </w:rPr>
        <w:t>Medical Centres</w:t>
      </w:r>
      <w:r w:rsidR="3447976B" w:rsidRPr="7F1AB720">
        <w:rPr>
          <w:rFonts w:eastAsia="Calibri" w:cs="Calibri"/>
        </w:rPr>
        <w:t>.</w:t>
      </w:r>
    </w:p>
    <w:p w14:paraId="1E6A22FC" w14:textId="77777777" w:rsidR="0012205D" w:rsidRDefault="0012205D" w:rsidP="00A031F4">
      <w:pPr>
        <w:rPr>
          <w:rFonts w:eastAsia="Calibri" w:cs="Calibri"/>
        </w:rPr>
      </w:pPr>
    </w:p>
    <w:p w14:paraId="68CCEFAB" w14:textId="77777777" w:rsidR="4900383C" w:rsidRDefault="00000000" w:rsidP="00A031F4">
      <w:pPr>
        <w:rPr>
          <w:rFonts w:eastAsia="Calibri" w:cs="Calibri"/>
        </w:rPr>
      </w:pPr>
      <w:r w:rsidRPr="7F1AB720">
        <w:rPr>
          <w:rFonts w:eastAsia="Calibri" w:cs="Calibri"/>
        </w:rPr>
        <w:t xml:space="preserve">Updating these policies will assist Council’s decision making in respect to these uses and improve the design and amenity outcomes </w:t>
      </w:r>
      <w:r w:rsidR="25F2EFFE" w:rsidRPr="7F1AB720">
        <w:rPr>
          <w:rFonts w:eastAsia="Calibri" w:cs="Calibri"/>
        </w:rPr>
        <w:t xml:space="preserve">associated with </w:t>
      </w:r>
      <w:r w:rsidR="3AACA206" w:rsidRPr="7F1AB720">
        <w:rPr>
          <w:rFonts w:eastAsia="Calibri" w:cs="Calibri"/>
        </w:rPr>
        <w:t xml:space="preserve">these </w:t>
      </w:r>
      <w:r w:rsidR="55B96335" w:rsidRPr="7F1AB720">
        <w:rPr>
          <w:rFonts w:eastAsia="Calibri" w:cs="Calibri"/>
        </w:rPr>
        <w:t>use</w:t>
      </w:r>
      <w:r w:rsidR="0B354C5D" w:rsidRPr="7F1AB720">
        <w:rPr>
          <w:rFonts w:eastAsia="Calibri" w:cs="Calibri"/>
        </w:rPr>
        <w:t>s</w:t>
      </w:r>
      <w:r w:rsidRPr="7F1AB720">
        <w:rPr>
          <w:rFonts w:eastAsia="Calibri" w:cs="Calibri"/>
        </w:rPr>
        <w:t xml:space="preserve"> and </w:t>
      </w:r>
      <w:r w:rsidR="55B96335" w:rsidRPr="7F1AB720">
        <w:rPr>
          <w:rFonts w:eastAsia="Calibri" w:cs="Calibri"/>
        </w:rPr>
        <w:t>development</w:t>
      </w:r>
      <w:r w:rsidR="42050D80" w:rsidRPr="7F1AB720">
        <w:rPr>
          <w:rFonts w:eastAsia="Calibri" w:cs="Calibri"/>
        </w:rPr>
        <w:t>s</w:t>
      </w:r>
      <w:r w:rsidRPr="7F1AB720">
        <w:rPr>
          <w:rFonts w:eastAsia="Calibri" w:cs="Calibri"/>
        </w:rPr>
        <w:t>.</w:t>
      </w:r>
    </w:p>
    <w:p w14:paraId="19134FF6" w14:textId="77777777" w:rsidR="0012205D" w:rsidRDefault="0012205D" w:rsidP="00A031F4">
      <w:pPr>
        <w:rPr>
          <w:rFonts w:eastAsia="Calibri" w:cs="Calibri"/>
        </w:rPr>
      </w:pPr>
    </w:p>
    <w:p w14:paraId="14EF45DE" w14:textId="77777777" w:rsidR="186045A6" w:rsidRDefault="00000000" w:rsidP="00A031F4">
      <w:pPr>
        <w:rPr>
          <w:rFonts w:eastAsia="Calibri"/>
        </w:rPr>
      </w:pPr>
      <w:r w:rsidRPr="4F9A1E05">
        <w:rPr>
          <w:rFonts w:eastAsia="Calibri" w:cs="Calibri"/>
        </w:rPr>
        <w:t xml:space="preserve">Council resolved to commence Amendment </w:t>
      </w:r>
      <w:r w:rsidR="27ED518E" w:rsidRPr="5AD85E4F">
        <w:rPr>
          <w:rFonts w:eastAsia="Calibri" w:cs="Calibri"/>
        </w:rPr>
        <w:t xml:space="preserve">C275wsea </w:t>
      </w:r>
      <w:r w:rsidRPr="4F9A1E05">
        <w:rPr>
          <w:rFonts w:eastAsia="Calibri" w:cs="Calibri"/>
        </w:rPr>
        <w:t>at its meeting on 19 December 2023. The Amendment was publicly exhibited between 25 June and 16 August 2024</w:t>
      </w:r>
      <w:r w:rsidR="02752112" w:rsidRPr="4F9A1E05">
        <w:rPr>
          <w:rFonts w:eastAsia="Calibri" w:cs="Calibri"/>
        </w:rPr>
        <w:t>. Six submissions were received from the exhibition period</w:t>
      </w:r>
      <w:r w:rsidR="27ED518E" w:rsidRPr="5AD85E4F">
        <w:rPr>
          <w:rFonts w:eastAsia="Calibri" w:cs="Calibri"/>
        </w:rPr>
        <w:t>,</w:t>
      </w:r>
      <w:r w:rsidR="02752112" w:rsidRPr="4F9A1E05">
        <w:rPr>
          <w:rFonts w:eastAsia="Calibri" w:cs="Calibri"/>
        </w:rPr>
        <w:t xml:space="preserve"> of which the issues contained in one of the submissions could not be resolved. </w:t>
      </w:r>
    </w:p>
    <w:p w14:paraId="3A5823A6" w14:textId="77777777" w:rsidR="0012205D" w:rsidRDefault="0012205D" w:rsidP="00A031F4">
      <w:pPr>
        <w:rPr>
          <w:rFonts w:eastAsia="Calibri"/>
        </w:rPr>
      </w:pPr>
    </w:p>
    <w:p w14:paraId="625C7484" w14:textId="77777777" w:rsidR="0012205D" w:rsidRDefault="00000000" w:rsidP="00A031F4">
      <w:pPr>
        <w:rPr>
          <w:rFonts w:eastAsia="Calibri"/>
        </w:rPr>
      </w:pPr>
      <w:r w:rsidRPr="778F1B4D">
        <w:rPr>
          <w:rFonts w:eastAsia="Calibri" w:cs="Calibri"/>
        </w:rPr>
        <w:t xml:space="preserve">Council considered the submissions at its meeting on 18 February 2025 and resolved to request the appointment of an independent Planning Panel to consider the </w:t>
      </w:r>
      <w:r w:rsidR="3C4D7EE1" w:rsidRPr="778F1B4D">
        <w:rPr>
          <w:rFonts w:eastAsia="Calibri" w:cs="Calibri"/>
        </w:rPr>
        <w:t>received</w:t>
      </w:r>
      <w:r w:rsidR="55B96335" w:rsidRPr="778F1B4D">
        <w:rPr>
          <w:rFonts w:eastAsia="Calibri" w:cs="Calibri"/>
        </w:rPr>
        <w:t xml:space="preserve"> </w:t>
      </w:r>
      <w:r w:rsidRPr="778F1B4D">
        <w:rPr>
          <w:rFonts w:eastAsia="Calibri" w:cs="Calibri"/>
        </w:rPr>
        <w:t>submissions</w:t>
      </w:r>
      <w:r w:rsidR="7CDFF9AC" w:rsidRPr="778F1B4D">
        <w:rPr>
          <w:rFonts w:eastAsia="Calibri" w:cs="Calibri"/>
        </w:rPr>
        <w:t xml:space="preserve">. </w:t>
      </w:r>
      <w:r w:rsidR="27ED518E" w:rsidRPr="778F1B4D">
        <w:rPr>
          <w:rFonts w:eastAsia="Calibri" w:cs="Calibri"/>
        </w:rPr>
        <w:t xml:space="preserve">The Planning Panel process was conducted </w:t>
      </w:r>
      <w:r w:rsidR="3B97AFA9" w:rsidRPr="778F1B4D">
        <w:rPr>
          <w:rFonts w:eastAsia="Calibri" w:cs="Calibri"/>
        </w:rPr>
        <w:t xml:space="preserve">from March to </w:t>
      </w:r>
      <w:r w:rsidR="7CDFF9AC" w:rsidRPr="778F1B4D">
        <w:rPr>
          <w:rFonts w:eastAsia="Calibri" w:cs="Calibri"/>
        </w:rPr>
        <w:t>May 2025 and its report released on 28 May 2025.</w:t>
      </w:r>
    </w:p>
    <w:p w14:paraId="0FEEC44C" w14:textId="77777777" w:rsidR="2AE5A073" w:rsidRDefault="2AE5A073" w:rsidP="00A031F4">
      <w:pPr>
        <w:rPr>
          <w:rFonts w:eastAsia="Calibri" w:cs="Calibri"/>
        </w:rPr>
      </w:pPr>
    </w:p>
    <w:p w14:paraId="49DBE3E8" w14:textId="77777777" w:rsidR="003E626F" w:rsidRDefault="00000000" w:rsidP="00A031F4">
      <w:pPr>
        <w:rPr>
          <w:rFonts w:eastAsia="Calibri" w:cs="Calibri"/>
        </w:rPr>
      </w:pPr>
      <w:r w:rsidRPr="778F1B4D">
        <w:rPr>
          <w:rFonts w:eastAsia="Calibri" w:cs="Calibri"/>
        </w:rPr>
        <w:t xml:space="preserve">The Panel report recommends that Council make one change to the exhibited amendment documents and adopt the final Amendment. The recommended change is minor in nature and responds to a change in terminology used in State Government documents relating to </w:t>
      </w:r>
      <w:r w:rsidRPr="778F1B4D">
        <w:rPr>
          <w:rFonts w:eastAsia="Calibri" w:cs="Calibri"/>
        </w:rPr>
        <w:lastRenderedPageBreak/>
        <w:t>waste and recycling facilities</w:t>
      </w:r>
      <w:r w:rsidR="323DF50B" w:rsidRPr="778F1B4D">
        <w:rPr>
          <w:rFonts w:eastAsia="Calibri" w:cs="Calibri"/>
        </w:rPr>
        <w:t xml:space="preserve"> in its updated Victorian Recycling Infrastructure Plan, 2024</w:t>
      </w:r>
      <w:r w:rsidRPr="778F1B4D">
        <w:rPr>
          <w:rFonts w:eastAsia="Calibri" w:cs="Calibri"/>
        </w:rPr>
        <w:t>. The change does not alter the strategic direction or purpose of the Amendment.</w:t>
      </w:r>
    </w:p>
    <w:p w14:paraId="41416A14" w14:textId="77777777" w:rsidR="003E626F" w:rsidRDefault="003E626F" w:rsidP="00A031F4">
      <w:pPr>
        <w:rPr>
          <w:rFonts w:eastAsia="Calibri" w:cs="Calibri"/>
        </w:rPr>
      </w:pPr>
    </w:p>
    <w:p w14:paraId="55ED5101" w14:textId="13C32A7B" w:rsidR="27ED518E" w:rsidRDefault="00000000" w:rsidP="00A031F4">
      <w:pPr>
        <w:rPr>
          <w:rFonts w:eastAsia="Calibri"/>
        </w:rPr>
      </w:pPr>
      <w:r w:rsidRPr="778F1B4D">
        <w:rPr>
          <w:rFonts w:eastAsia="Calibri" w:cs="Calibri"/>
        </w:rPr>
        <w:t xml:space="preserve">Council officers supported the proposed change and put forward the revised wording during the Planning Panel process. </w:t>
      </w:r>
    </w:p>
    <w:p w14:paraId="0C497273" w14:textId="77777777" w:rsidR="0012205D" w:rsidRDefault="0012205D" w:rsidP="00A031F4"/>
    <w:p w14:paraId="78B86C82" w14:textId="77777777" w:rsidR="27ED518E" w:rsidRDefault="00000000" w:rsidP="00A031F4">
      <w:r w:rsidRPr="7F1AB720">
        <w:rPr>
          <w:rFonts w:eastAsia="Calibri" w:cs="Calibri"/>
        </w:rPr>
        <w:t xml:space="preserve">Accordingly, this report recommends that Council support the change recommended by the Planning Panel and adopt Amendment C275wsea in the form contained at </w:t>
      </w:r>
      <w:r w:rsidRPr="7F1AB720">
        <w:rPr>
          <w:rFonts w:eastAsia="Calibri" w:cs="Calibri"/>
          <w:i/>
          <w:iCs/>
        </w:rPr>
        <w:t>Attachment 2</w:t>
      </w:r>
      <w:r w:rsidRPr="7F1AB720">
        <w:rPr>
          <w:rFonts w:eastAsia="Calibri" w:cs="Calibri"/>
        </w:rPr>
        <w:t xml:space="preserve"> to this report. This report also recommends that Council submits the Amendment to the Minister for Planning for approval.</w:t>
      </w:r>
    </w:p>
    <w:p w14:paraId="5627A30C" w14:textId="77777777" w:rsidR="004E56C0" w:rsidRDefault="00000000" w:rsidP="002B2448">
      <w:pPr>
        <w:pStyle w:val="Heading1"/>
        <w:rPr>
          <w:rFonts w:eastAsia="Calibri" w:cs="Calibri"/>
        </w:rPr>
      </w:pPr>
      <w:r>
        <w:t>Officers’ Recommendation</w:t>
      </w:r>
    </w:p>
    <w:p w14:paraId="49A6EBE2" w14:textId="77777777" w:rsidR="00922C6D" w:rsidRPr="00A031F4" w:rsidRDefault="00000000" w:rsidP="00A031F4">
      <w:pPr>
        <w:rPr>
          <w:rFonts w:eastAsia="Calibri" w:cs="Calibri"/>
          <w:bCs/>
        </w:rPr>
      </w:pPr>
      <w:r w:rsidRPr="00A031F4">
        <w:rPr>
          <w:rFonts w:eastAsia="Calibri" w:cs="Calibri"/>
          <w:bCs/>
        </w:rPr>
        <w:t>THAT Council:</w:t>
      </w:r>
    </w:p>
    <w:p w14:paraId="23B425DA" w14:textId="77777777" w:rsidR="03BE0D9F" w:rsidRPr="00A031F4" w:rsidRDefault="00000000" w:rsidP="00A031F4">
      <w:pPr>
        <w:pStyle w:val="ListParagraph"/>
        <w:numPr>
          <w:ilvl w:val="0"/>
          <w:numId w:val="27"/>
        </w:numPr>
        <w:rPr>
          <w:rFonts w:eastAsia="Calibri" w:cs="Calibri"/>
          <w:bCs/>
          <w:color w:val="000000" w:themeColor="text1"/>
          <w:szCs w:val="24"/>
        </w:rPr>
      </w:pPr>
      <w:r w:rsidRPr="00A031F4">
        <w:rPr>
          <w:rFonts w:eastAsia="Calibri" w:cs="Calibri"/>
          <w:bCs/>
          <w:color w:val="000000" w:themeColor="text1"/>
        </w:rPr>
        <w:t>Note the Panel</w:t>
      </w:r>
      <w:r w:rsidR="4F852187" w:rsidRPr="00A031F4">
        <w:rPr>
          <w:rFonts w:eastAsia="Calibri" w:cs="Calibri"/>
          <w:bCs/>
          <w:color w:val="000000" w:themeColor="text1"/>
        </w:rPr>
        <w:t xml:space="preserve"> Report </w:t>
      </w:r>
      <w:r w:rsidR="569F6B2E" w:rsidRPr="00A031F4">
        <w:rPr>
          <w:rFonts w:eastAsia="Calibri" w:cs="Calibri"/>
          <w:bCs/>
          <w:color w:val="000000" w:themeColor="text1"/>
        </w:rPr>
        <w:t>which recommends adoption of Amendment C275</w:t>
      </w:r>
      <w:r w:rsidR="6C17824D" w:rsidRPr="00A031F4">
        <w:rPr>
          <w:rFonts w:eastAsia="Calibri" w:cs="Calibri"/>
          <w:bCs/>
          <w:color w:val="000000" w:themeColor="text1"/>
        </w:rPr>
        <w:t>wsea</w:t>
      </w:r>
      <w:r w:rsidR="569F6B2E" w:rsidRPr="00A031F4">
        <w:rPr>
          <w:rFonts w:eastAsia="Calibri" w:cs="Calibri"/>
          <w:bCs/>
          <w:color w:val="000000" w:themeColor="text1"/>
        </w:rPr>
        <w:t xml:space="preserve"> – </w:t>
      </w:r>
      <w:r w:rsidR="4894E0E3" w:rsidRPr="00A031F4">
        <w:rPr>
          <w:rFonts w:eastAsia="Calibri" w:cs="Calibri"/>
          <w:bCs/>
          <w:color w:val="000000" w:themeColor="text1"/>
        </w:rPr>
        <w:t>Updates to the Display Homes, Materials Recycling Centres and Medical Centres Local Planning Policies</w:t>
      </w:r>
      <w:r w:rsidR="072DDB40" w:rsidRPr="00A031F4">
        <w:rPr>
          <w:rFonts w:eastAsia="Calibri" w:cs="Calibri"/>
          <w:bCs/>
          <w:color w:val="000000" w:themeColor="text1"/>
        </w:rPr>
        <w:t xml:space="preserve"> </w:t>
      </w:r>
      <w:r w:rsidR="488AB9B9" w:rsidRPr="00A031F4">
        <w:rPr>
          <w:rFonts w:eastAsia="Calibri" w:cs="Calibri"/>
          <w:bCs/>
          <w:color w:val="000000" w:themeColor="text1"/>
        </w:rPr>
        <w:t xml:space="preserve">– </w:t>
      </w:r>
      <w:r w:rsidR="68675C81" w:rsidRPr="00A031F4">
        <w:rPr>
          <w:rFonts w:eastAsia="Calibri" w:cs="Calibri"/>
          <w:bCs/>
          <w:color w:val="000000" w:themeColor="text1"/>
        </w:rPr>
        <w:t>to the Whittlesea Planning Scheme at Attachment 1.</w:t>
      </w:r>
      <w:r w:rsidR="4F852187" w:rsidRPr="00A031F4">
        <w:rPr>
          <w:rFonts w:eastAsia="Calibri" w:cs="Calibri"/>
          <w:bCs/>
          <w:color w:val="000000" w:themeColor="text1"/>
        </w:rPr>
        <w:t xml:space="preserve"> </w:t>
      </w:r>
      <w:r w:rsidRPr="00A031F4">
        <w:rPr>
          <w:rFonts w:eastAsia="Calibri" w:cs="Calibri"/>
          <w:bCs/>
          <w:color w:val="000000" w:themeColor="text1"/>
        </w:rPr>
        <w:t xml:space="preserve"> </w:t>
      </w:r>
    </w:p>
    <w:p w14:paraId="511CF37C" w14:textId="77777777" w:rsidR="1D375AEE" w:rsidRPr="00A031F4" w:rsidRDefault="00000000" w:rsidP="00A031F4">
      <w:pPr>
        <w:pStyle w:val="ListParagraph"/>
        <w:numPr>
          <w:ilvl w:val="0"/>
          <w:numId w:val="27"/>
        </w:numPr>
        <w:rPr>
          <w:rFonts w:eastAsia="Calibri" w:cs="Calibri"/>
          <w:bCs/>
          <w:iCs/>
          <w:color w:val="000000" w:themeColor="text1"/>
        </w:rPr>
      </w:pPr>
      <w:r w:rsidRPr="00A031F4">
        <w:rPr>
          <w:rFonts w:eastAsia="Calibri" w:cs="Calibri"/>
          <w:bCs/>
          <w:color w:val="000000" w:themeColor="text1"/>
        </w:rPr>
        <w:t xml:space="preserve">Adopt the </w:t>
      </w:r>
      <w:r w:rsidR="3DFBBCCF" w:rsidRPr="00A031F4">
        <w:rPr>
          <w:rFonts w:eastAsia="Calibri" w:cs="Calibri"/>
          <w:bCs/>
          <w:color w:val="000000" w:themeColor="text1"/>
        </w:rPr>
        <w:t>Amendment C275</w:t>
      </w:r>
      <w:r w:rsidR="517E987E" w:rsidRPr="00A031F4">
        <w:rPr>
          <w:rFonts w:eastAsia="Calibri" w:cs="Calibri"/>
          <w:bCs/>
          <w:color w:val="000000" w:themeColor="text1"/>
        </w:rPr>
        <w:t xml:space="preserve">wsea </w:t>
      </w:r>
      <w:r w:rsidR="17FCE73D" w:rsidRPr="00A031F4">
        <w:rPr>
          <w:rFonts w:eastAsia="Calibri" w:cs="Calibri"/>
          <w:bCs/>
          <w:color w:val="000000" w:themeColor="text1"/>
        </w:rPr>
        <w:t>– Local Policies</w:t>
      </w:r>
      <w:r w:rsidR="517E987E" w:rsidRPr="00A031F4">
        <w:rPr>
          <w:rFonts w:eastAsia="Calibri" w:cs="Calibri"/>
          <w:bCs/>
          <w:color w:val="000000" w:themeColor="text1"/>
        </w:rPr>
        <w:t xml:space="preserve"> </w:t>
      </w:r>
      <w:r w:rsidR="5655D63A" w:rsidRPr="00A031F4">
        <w:rPr>
          <w:rFonts w:eastAsia="Calibri" w:cs="Calibri"/>
          <w:bCs/>
          <w:color w:val="000000" w:themeColor="text1"/>
        </w:rPr>
        <w:t xml:space="preserve">Update – </w:t>
      </w:r>
      <w:r w:rsidR="517E987E" w:rsidRPr="00A031F4">
        <w:rPr>
          <w:rFonts w:eastAsia="Calibri" w:cs="Calibri"/>
          <w:bCs/>
          <w:color w:val="000000" w:themeColor="text1"/>
        </w:rPr>
        <w:t xml:space="preserve">to </w:t>
      </w:r>
      <w:r w:rsidR="76542895" w:rsidRPr="00A031F4">
        <w:rPr>
          <w:rFonts w:eastAsia="Calibri" w:cs="Calibri"/>
          <w:bCs/>
          <w:color w:val="000000" w:themeColor="text1"/>
        </w:rPr>
        <w:t>the Whittlesea Planning Scheme</w:t>
      </w:r>
      <w:r w:rsidR="3DFBBCCF" w:rsidRPr="00A031F4">
        <w:rPr>
          <w:rFonts w:eastAsia="Calibri" w:cs="Calibri"/>
          <w:bCs/>
          <w:color w:val="000000" w:themeColor="text1"/>
        </w:rPr>
        <w:t xml:space="preserve"> </w:t>
      </w:r>
      <w:r w:rsidR="5CCA2592" w:rsidRPr="00A031F4">
        <w:rPr>
          <w:rFonts w:eastAsia="Calibri" w:cs="Calibri"/>
          <w:bCs/>
          <w:color w:val="000000" w:themeColor="text1"/>
        </w:rPr>
        <w:t xml:space="preserve">which updates three local planning policies in the Whittlesea Planning Scheme, </w:t>
      </w:r>
      <w:r w:rsidRPr="00A031F4">
        <w:rPr>
          <w:rFonts w:eastAsia="Calibri" w:cs="Calibri"/>
          <w:bCs/>
          <w:color w:val="000000" w:themeColor="text1"/>
        </w:rPr>
        <w:t>in the form of</w:t>
      </w:r>
      <w:r w:rsidR="73B1BB28" w:rsidRPr="00A031F4">
        <w:rPr>
          <w:rFonts w:eastAsia="Calibri" w:cs="Calibri"/>
          <w:bCs/>
          <w:color w:val="000000" w:themeColor="text1"/>
        </w:rPr>
        <w:t xml:space="preserve"> </w:t>
      </w:r>
      <w:r w:rsidR="366D7678" w:rsidRPr="00A031F4">
        <w:rPr>
          <w:rFonts w:eastAsia="Calibri" w:cs="Calibri"/>
          <w:bCs/>
          <w:color w:val="000000" w:themeColor="text1"/>
        </w:rPr>
        <w:t xml:space="preserve">the revised </w:t>
      </w:r>
      <w:r w:rsidR="5F3091E5" w:rsidRPr="00A031F4">
        <w:rPr>
          <w:rFonts w:eastAsia="Calibri" w:cs="Calibri"/>
          <w:bCs/>
          <w:color w:val="000000" w:themeColor="text1"/>
        </w:rPr>
        <w:t xml:space="preserve">Amendment </w:t>
      </w:r>
      <w:r w:rsidR="73A831F7" w:rsidRPr="00A031F4">
        <w:rPr>
          <w:rFonts w:eastAsia="Calibri" w:cs="Calibri"/>
          <w:bCs/>
          <w:color w:val="000000" w:themeColor="text1"/>
        </w:rPr>
        <w:t>documents</w:t>
      </w:r>
      <w:r w:rsidR="366D7678" w:rsidRPr="00A031F4">
        <w:rPr>
          <w:rFonts w:eastAsia="Calibri" w:cs="Calibri"/>
          <w:bCs/>
          <w:color w:val="000000" w:themeColor="text1"/>
        </w:rPr>
        <w:t xml:space="preserve"> at </w:t>
      </w:r>
      <w:r w:rsidR="366D7678" w:rsidRPr="00A031F4">
        <w:rPr>
          <w:rFonts w:eastAsia="Calibri" w:cs="Calibri"/>
          <w:bCs/>
          <w:iCs/>
          <w:color w:val="000000" w:themeColor="text1"/>
        </w:rPr>
        <w:t xml:space="preserve">Attachment </w:t>
      </w:r>
      <w:r w:rsidR="68675C81" w:rsidRPr="00A031F4">
        <w:rPr>
          <w:rFonts w:eastAsia="Calibri" w:cs="Calibri"/>
          <w:bCs/>
          <w:iCs/>
          <w:color w:val="000000" w:themeColor="text1"/>
        </w:rPr>
        <w:t>2</w:t>
      </w:r>
      <w:r w:rsidR="366D7678" w:rsidRPr="00A031F4">
        <w:rPr>
          <w:rFonts w:eastAsia="Calibri" w:cs="Calibri"/>
          <w:bCs/>
          <w:iCs/>
          <w:color w:val="000000" w:themeColor="text1"/>
        </w:rPr>
        <w:t xml:space="preserve">. </w:t>
      </w:r>
    </w:p>
    <w:p w14:paraId="5EB5CD56" w14:textId="77777777" w:rsidR="7A1CFD68" w:rsidRPr="00A031F4" w:rsidRDefault="00000000" w:rsidP="00A031F4">
      <w:pPr>
        <w:pStyle w:val="ListParagraph"/>
        <w:numPr>
          <w:ilvl w:val="0"/>
          <w:numId w:val="27"/>
        </w:numPr>
        <w:rPr>
          <w:rFonts w:eastAsia="Calibri" w:cs="Calibri"/>
          <w:bCs/>
          <w:color w:val="000000" w:themeColor="text1"/>
          <w:szCs w:val="24"/>
        </w:rPr>
      </w:pPr>
      <w:r w:rsidRPr="00A031F4">
        <w:rPr>
          <w:rFonts w:eastAsia="Calibri" w:cs="Calibri"/>
          <w:bCs/>
          <w:color w:val="000000" w:themeColor="text1"/>
        </w:rPr>
        <w:t>Authorise the C</w:t>
      </w:r>
      <w:r w:rsidRPr="00A031F4">
        <w:rPr>
          <w:rFonts w:eastAsia="Calibri" w:cs="Calibri"/>
          <w:bCs/>
          <w:color w:val="000000" w:themeColor="text1"/>
          <w:szCs w:val="24"/>
        </w:rPr>
        <w:t>hief Executive Officer, on behalf of Council</w:t>
      </w:r>
      <w:r w:rsidR="3BFCF912" w:rsidRPr="00A031F4">
        <w:rPr>
          <w:rFonts w:eastAsia="Calibri" w:cs="Calibri"/>
          <w:bCs/>
          <w:color w:val="000000" w:themeColor="text1"/>
          <w:szCs w:val="24"/>
        </w:rPr>
        <w:t>,</w:t>
      </w:r>
      <w:r w:rsidRPr="00A031F4">
        <w:rPr>
          <w:rFonts w:eastAsia="Calibri" w:cs="Calibri"/>
          <w:bCs/>
          <w:color w:val="000000" w:themeColor="text1"/>
          <w:szCs w:val="24"/>
        </w:rPr>
        <w:t xml:space="preserve"> to </w:t>
      </w:r>
      <w:r w:rsidR="688DEA61" w:rsidRPr="00A031F4">
        <w:rPr>
          <w:rFonts w:eastAsia="Calibri" w:cs="Calibri"/>
          <w:bCs/>
          <w:color w:val="000000" w:themeColor="text1"/>
        </w:rPr>
        <w:t>s</w:t>
      </w:r>
      <w:r w:rsidR="00C75C27" w:rsidRPr="00A031F4">
        <w:rPr>
          <w:rFonts w:eastAsia="Calibri" w:cs="Calibri"/>
          <w:bCs/>
          <w:color w:val="000000" w:themeColor="text1"/>
        </w:rPr>
        <w:t xml:space="preserve">ubmit </w:t>
      </w:r>
      <w:r w:rsidR="7917C98C" w:rsidRPr="00A031F4">
        <w:rPr>
          <w:rFonts w:eastAsia="Calibri" w:cs="Calibri"/>
          <w:bCs/>
          <w:color w:val="000000" w:themeColor="text1"/>
        </w:rPr>
        <w:t xml:space="preserve">the adopted </w:t>
      </w:r>
      <w:r w:rsidR="00C75C27" w:rsidRPr="00A031F4">
        <w:rPr>
          <w:rFonts w:eastAsia="Calibri" w:cs="Calibri"/>
          <w:bCs/>
          <w:color w:val="000000" w:themeColor="text1"/>
        </w:rPr>
        <w:t xml:space="preserve">Amendment </w:t>
      </w:r>
      <w:r w:rsidR="11542FAD" w:rsidRPr="00A031F4">
        <w:rPr>
          <w:rFonts w:eastAsia="Calibri" w:cs="Calibri"/>
          <w:bCs/>
          <w:color w:val="000000" w:themeColor="text1"/>
        </w:rPr>
        <w:t>C</w:t>
      </w:r>
      <w:r w:rsidR="5C38F5D0" w:rsidRPr="00A031F4">
        <w:rPr>
          <w:rFonts w:eastAsia="Calibri" w:cs="Calibri"/>
          <w:bCs/>
          <w:color w:val="000000" w:themeColor="text1"/>
        </w:rPr>
        <w:t>275</w:t>
      </w:r>
      <w:r w:rsidR="11542FAD" w:rsidRPr="00A031F4">
        <w:rPr>
          <w:rFonts w:eastAsia="Calibri" w:cs="Calibri"/>
          <w:bCs/>
          <w:color w:val="000000" w:themeColor="text1"/>
        </w:rPr>
        <w:t>wsea</w:t>
      </w:r>
      <w:r w:rsidR="00C75C27" w:rsidRPr="00A031F4">
        <w:rPr>
          <w:rFonts w:eastAsia="Calibri" w:cs="Calibri"/>
          <w:bCs/>
          <w:color w:val="000000" w:themeColor="text1"/>
        </w:rPr>
        <w:t xml:space="preserve"> to the Minister for Planning for approval. </w:t>
      </w:r>
      <w:r w:rsidR="66426A8B" w:rsidRPr="00A031F4">
        <w:rPr>
          <w:rFonts w:eastAsia="Calibri" w:cs="Calibri"/>
          <w:bCs/>
          <w:color w:val="000000" w:themeColor="text1"/>
        </w:rPr>
        <w:t xml:space="preserve"> </w:t>
      </w:r>
    </w:p>
    <w:p w14:paraId="7F934EA7" w14:textId="77777777" w:rsidR="006D279D" w:rsidRPr="00A031F4" w:rsidRDefault="00000000" w:rsidP="00A031F4">
      <w:pPr>
        <w:pStyle w:val="ListParagraph"/>
        <w:numPr>
          <w:ilvl w:val="0"/>
          <w:numId w:val="27"/>
        </w:numPr>
        <w:rPr>
          <w:rFonts w:eastAsia="Calibri" w:cs="Calibri"/>
          <w:bCs/>
          <w:color w:val="000000" w:themeColor="text1"/>
          <w:szCs w:val="24"/>
        </w:rPr>
      </w:pPr>
      <w:r w:rsidRPr="00A031F4">
        <w:rPr>
          <w:rFonts w:eastAsia="Calibri" w:cs="Calibri"/>
          <w:bCs/>
          <w:color w:val="000000" w:themeColor="text1"/>
        </w:rPr>
        <w:t xml:space="preserve">Note that </w:t>
      </w:r>
      <w:r w:rsidR="00C75C27" w:rsidRPr="00A031F4">
        <w:rPr>
          <w:rFonts w:eastAsia="Calibri" w:cs="Calibri"/>
          <w:bCs/>
          <w:color w:val="000000" w:themeColor="text1"/>
        </w:rPr>
        <w:t xml:space="preserve">submitters to Amendment </w:t>
      </w:r>
      <w:r w:rsidR="11542FAD" w:rsidRPr="00A031F4">
        <w:rPr>
          <w:rFonts w:eastAsia="Calibri" w:cs="Calibri"/>
          <w:bCs/>
          <w:color w:val="000000" w:themeColor="text1"/>
        </w:rPr>
        <w:t>C2</w:t>
      </w:r>
      <w:r w:rsidR="0321D085" w:rsidRPr="00A031F4">
        <w:rPr>
          <w:rFonts w:eastAsia="Calibri" w:cs="Calibri"/>
          <w:bCs/>
          <w:color w:val="000000" w:themeColor="text1"/>
        </w:rPr>
        <w:t>75</w:t>
      </w:r>
      <w:r w:rsidR="11542FAD" w:rsidRPr="00A031F4">
        <w:rPr>
          <w:rFonts w:eastAsia="Calibri" w:cs="Calibri"/>
          <w:bCs/>
          <w:color w:val="000000" w:themeColor="text1"/>
        </w:rPr>
        <w:t>wsea</w:t>
      </w:r>
      <w:r w:rsidR="00C75C27" w:rsidRPr="00A031F4">
        <w:rPr>
          <w:rFonts w:eastAsia="Calibri" w:cs="Calibri"/>
          <w:bCs/>
          <w:color w:val="000000" w:themeColor="text1"/>
        </w:rPr>
        <w:t xml:space="preserve"> </w:t>
      </w:r>
      <w:r w:rsidR="3EDC8880" w:rsidRPr="00A031F4">
        <w:rPr>
          <w:rFonts w:eastAsia="Calibri" w:cs="Calibri"/>
          <w:bCs/>
          <w:color w:val="000000" w:themeColor="text1"/>
        </w:rPr>
        <w:t xml:space="preserve">will be notified of </w:t>
      </w:r>
      <w:r w:rsidR="3881F621" w:rsidRPr="00A031F4">
        <w:rPr>
          <w:rFonts w:eastAsia="Calibri" w:cs="Calibri"/>
          <w:bCs/>
          <w:color w:val="000000" w:themeColor="text1"/>
        </w:rPr>
        <w:t>Council’s decision on the Amendment</w:t>
      </w:r>
      <w:r w:rsidR="00C75C27" w:rsidRPr="00A031F4">
        <w:rPr>
          <w:rFonts w:eastAsia="Calibri" w:cs="Calibri"/>
          <w:bCs/>
          <w:color w:val="000000" w:themeColor="text1"/>
        </w:rPr>
        <w:t>.</w:t>
      </w:r>
    </w:p>
    <w:p w14:paraId="513D6AE2" w14:textId="77777777" w:rsidR="006D279D" w:rsidRPr="00A031F4" w:rsidRDefault="00000000" w:rsidP="00A031F4">
      <w:pPr>
        <w:pStyle w:val="ListParagraph"/>
        <w:numPr>
          <w:ilvl w:val="0"/>
          <w:numId w:val="27"/>
        </w:numPr>
        <w:rPr>
          <w:bCs/>
        </w:rPr>
      </w:pPr>
      <w:r w:rsidRPr="00A031F4">
        <w:rPr>
          <w:rFonts w:eastAsia="Calibri" w:cs="Calibri"/>
          <w:bCs/>
          <w:color w:val="000000" w:themeColor="text1"/>
          <w:szCs w:val="24"/>
        </w:rPr>
        <w:t xml:space="preserve">Authorise the Chief Executive Officer, on behalf of Council, to write to the Minister for Planning </w:t>
      </w:r>
      <w:r w:rsidR="2A1903DE" w:rsidRPr="00A031F4">
        <w:rPr>
          <w:rFonts w:eastAsia="Calibri" w:cs="Calibri"/>
          <w:bCs/>
          <w:color w:val="000000" w:themeColor="text1"/>
          <w:szCs w:val="24"/>
        </w:rPr>
        <w:t xml:space="preserve">to highlight the </w:t>
      </w:r>
      <w:r w:rsidRPr="00A031F4">
        <w:rPr>
          <w:rFonts w:eastAsia="Calibri" w:cs="Calibri"/>
          <w:bCs/>
          <w:color w:val="000000" w:themeColor="text1"/>
          <w:szCs w:val="24"/>
        </w:rPr>
        <w:t xml:space="preserve">unnecessary costs and delays associated with </w:t>
      </w:r>
      <w:r w:rsidR="02D2C811" w:rsidRPr="00A031F4">
        <w:rPr>
          <w:rFonts w:eastAsia="Calibri" w:cs="Calibri"/>
          <w:bCs/>
          <w:color w:val="000000" w:themeColor="text1"/>
          <w:szCs w:val="24"/>
        </w:rPr>
        <w:t xml:space="preserve">convening a </w:t>
      </w:r>
      <w:r w:rsidRPr="00A031F4">
        <w:rPr>
          <w:rFonts w:eastAsia="Calibri" w:cs="Calibri"/>
          <w:bCs/>
          <w:color w:val="000000" w:themeColor="text1"/>
          <w:szCs w:val="24"/>
        </w:rPr>
        <w:t xml:space="preserve">Planning Panel </w:t>
      </w:r>
      <w:r w:rsidR="564EEB02" w:rsidRPr="00A031F4">
        <w:rPr>
          <w:rFonts w:eastAsia="Calibri" w:cs="Calibri"/>
          <w:bCs/>
          <w:color w:val="000000" w:themeColor="text1"/>
          <w:szCs w:val="24"/>
        </w:rPr>
        <w:t>for Amendment C275wsea</w:t>
      </w:r>
      <w:r w:rsidR="448B5CC8" w:rsidRPr="00A031F4">
        <w:rPr>
          <w:rFonts w:eastAsia="Calibri" w:cs="Calibri"/>
          <w:bCs/>
          <w:color w:val="000000" w:themeColor="text1"/>
          <w:szCs w:val="24"/>
        </w:rPr>
        <w:t xml:space="preserve">, </w:t>
      </w:r>
      <w:r w:rsidR="564EEB02" w:rsidRPr="00A031F4">
        <w:rPr>
          <w:rFonts w:eastAsia="Calibri" w:cs="Calibri"/>
          <w:bCs/>
          <w:color w:val="000000" w:themeColor="text1"/>
          <w:szCs w:val="24"/>
        </w:rPr>
        <w:t xml:space="preserve">in support of </w:t>
      </w:r>
      <w:r w:rsidR="6CAF9C74" w:rsidRPr="00A031F4">
        <w:rPr>
          <w:rFonts w:eastAsia="Calibri" w:cs="Calibri"/>
          <w:bCs/>
          <w:color w:val="000000" w:themeColor="text1"/>
          <w:szCs w:val="24"/>
        </w:rPr>
        <w:t xml:space="preserve">impending </w:t>
      </w:r>
      <w:r w:rsidR="564EEB02" w:rsidRPr="00A031F4">
        <w:rPr>
          <w:rFonts w:eastAsia="Calibri" w:cs="Calibri"/>
          <w:bCs/>
          <w:color w:val="000000" w:themeColor="text1"/>
          <w:szCs w:val="24"/>
        </w:rPr>
        <w:t xml:space="preserve">changes to the </w:t>
      </w:r>
      <w:r w:rsidR="564EEB02" w:rsidRPr="00A031F4">
        <w:rPr>
          <w:rFonts w:eastAsia="Calibri" w:cs="Calibri"/>
          <w:bCs/>
          <w:i/>
          <w:iCs/>
          <w:color w:val="000000" w:themeColor="text1"/>
          <w:szCs w:val="24"/>
        </w:rPr>
        <w:t>Planning and Environment Act 1987</w:t>
      </w:r>
      <w:r w:rsidR="7F1D71C3" w:rsidRPr="00A031F4">
        <w:rPr>
          <w:rFonts w:eastAsia="Calibri" w:cs="Calibri"/>
          <w:bCs/>
          <w:color w:val="000000" w:themeColor="text1"/>
          <w:szCs w:val="24"/>
        </w:rPr>
        <w:t xml:space="preserve"> which propose to </w:t>
      </w:r>
      <w:r w:rsidR="1B4D517C" w:rsidRPr="00A031F4">
        <w:rPr>
          <w:rFonts w:eastAsia="Calibri" w:cs="Calibri"/>
          <w:bCs/>
          <w:color w:val="000000" w:themeColor="text1"/>
          <w:szCs w:val="24"/>
        </w:rPr>
        <w:t xml:space="preserve">avoid </w:t>
      </w:r>
      <w:r w:rsidR="08794E89" w:rsidRPr="00A031F4">
        <w:rPr>
          <w:rFonts w:eastAsia="Calibri" w:cs="Calibri"/>
          <w:bCs/>
          <w:color w:val="000000" w:themeColor="text1"/>
          <w:szCs w:val="24"/>
        </w:rPr>
        <w:t>low impact</w:t>
      </w:r>
      <w:r w:rsidR="7F1D71C3" w:rsidRPr="00A031F4">
        <w:rPr>
          <w:rFonts w:eastAsia="Calibri" w:cs="Calibri"/>
          <w:bCs/>
          <w:color w:val="000000" w:themeColor="text1"/>
          <w:szCs w:val="24"/>
        </w:rPr>
        <w:t xml:space="preserve"> Plann</w:t>
      </w:r>
      <w:r w:rsidR="7C4D17BF" w:rsidRPr="00A031F4">
        <w:rPr>
          <w:rFonts w:eastAsia="Calibri" w:cs="Calibri"/>
          <w:bCs/>
          <w:color w:val="000000" w:themeColor="text1"/>
          <w:szCs w:val="24"/>
        </w:rPr>
        <w:t>ing Scheme Amendment</w:t>
      </w:r>
      <w:r w:rsidR="46BBE3A6" w:rsidRPr="00A031F4">
        <w:rPr>
          <w:rFonts w:eastAsia="Calibri" w:cs="Calibri"/>
          <w:bCs/>
          <w:color w:val="000000" w:themeColor="text1"/>
          <w:szCs w:val="24"/>
        </w:rPr>
        <w:t>s</w:t>
      </w:r>
      <w:r w:rsidR="7C4D17BF" w:rsidRPr="00A031F4">
        <w:rPr>
          <w:rFonts w:eastAsia="Calibri" w:cs="Calibri"/>
          <w:bCs/>
          <w:color w:val="000000" w:themeColor="text1"/>
          <w:szCs w:val="24"/>
        </w:rPr>
        <w:t xml:space="preserve"> and </w:t>
      </w:r>
      <w:r w:rsidR="6870B20D" w:rsidRPr="00A031F4">
        <w:rPr>
          <w:bCs/>
          <w:color w:val="000000" w:themeColor="text1"/>
          <w:szCs w:val="24"/>
        </w:rPr>
        <w:t xml:space="preserve">frivolous, vexatious or </w:t>
      </w:r>
      <w:r w:rsidR="000C01A9" w:rsidRPr="00A031F4">
        <w:rPr>
          <w:bCs/>
          <w:color w:val="000000" w:themeColor="text1"/>
          <w:szCs w:val="24"/>
        </w:rPr>
        <w:t xml:space="preserve">irrelevant </w:t>
      </w:r>
      <w:r w:rsidR="000C01A9" w:rsidRPr="00A031F4">
        <w:rPr>
          <w:bCs/>
        </w:rPr>
        <w:t>submissions</w:t>
      </w:r>
      <w:r w:rsidR="411DEC13" w:rsidRPr="00A031F4">
        <w:rPr>
          <w:rFonts w:eastAsia="Calibri" w:cs="Calibri"/>
          <w:bCs/>
          <w:color w:val="000000" w:themeColor="text1"/>
          <w:szCs w:val="24"/>
        </w:rPr>
        <w:t xml:space="preserve"> being</w:t>
      </w:r>
      <w:r w:rsidR="7F1D71C3" w:rsidRPr="00A031F4">
        <w:rPr>
          <w:rFonts w:eastAsia="Calibri" w:cs="Calibri"/>
          <w:bCs/>
          <w:color w:val="000000" w:themeColor="text1"/>
          <w:szCs w:val="24"/>
        </w:rPr>
        <w:t xml:space="preserve"> referred to a Planning Panel.</w:t>
      </w:r>
    </w:p>
    <w:p w14:paraId="2206ADA8" w14:textId="20308273" w:rsidR="00483F64" w:rsidRDefault="00483F64">
      <w:pPr>
        <w:spacing w:line="240" w:lineRule="auto"/>
        <w:rPr>
          <w:rFonts w:eastAsia="Calibri" w:cs="Calibri"/>
          <w:color w:val="000000"/>
          <w:lang w:eastAsia="en-AU" w:bidi="en-AU"/>
        </w:rPr>
      </w:pPr>
      <w:r>
        <w:rPr>
          <w:rFonts w:eastAsia="Calibri" w:cs="Calibri"/>
          <w:color w:val="000000"/>
          <w:lang w:eastAsia="en-AU" w:bidi="en-AU"/>
        </w:rPr>
        <w:br w:type="page"/>
      </w:r>
    </w:p>
    <w:p w14:paraId="7540CC2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Brooks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63162CCB" w14:textId="77777777">
        <w:tc>
          <w:tcPr>
            <w:tcW w:w="9027" w:type="dxa"/>
            <w:gridSpan w:val="2"/>
            <w:tcBorders>
              <w:bottom w:val="single" w:sz="8" w:space="0" w:color="000000"/>
            </w:tcBorders>
            <w:shd w:val="clear" w:color="auto" w:fill="002060"/>
          </w:tcPr>
          <w:p w14:paraId="51E541B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79A28E4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4C14D7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6C6F49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FF798C" w14:paraId="31EA42F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C3883C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F23F7E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0316F238" w14:textId="7842D339"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256F994"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7DB17530" w14:textId="60E5DD09" w:rsidR="00FF798C" w:rsidRDefault="00000000">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 xml:space="preserve">Note the Panel Report which recommends adoption of Amendment C275wsea – Updates to the Display Homes, Materials Recycling Centres and Medical Centres Local Planning Policies – to the Whittlesea Planning Scheme at Attachment 1. </w:t>
      </w:r>
    </w:p>
    <w:p w14:paraId="1BE99BCA" w14:textId="77777777" w:rsidR="00FF798C" w:rsidRDefault="00000000">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 xml:space="preserve">Adopt the Amendment C275wsea – Local Policies Update – to the Whittlesea Planning Scheme which updates three local planning policies in the Whittlesea Planning Scheme, in the form of the revised Amendment documents at Attachment 2. </w:t>
      </w:r>
    </w:p>
    <w:p w14:paraId="6C0A56D8" w14:textId="77777777" w:rsidR="00FF798C" w:rsidRDefault="00000000">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 xml:space="preserve">Authorise the Chief Executive Officer, on behalf of Council, to submit the adopted Amendment C275wsea to the Minister for Planning for approval.  </w:t>
      </w:r>
    </w:p>
    <w:p w14:paraId="63B27ABA" w14:textId="77777777" w:rsidR="00FF798C" w:rsidRDefault="00000000">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color w:val="000000"/>
          <w:lang w:eastAsia="en-AU" w:bidi="en-AU"/>
        </w:rPr>
      </w:pPr>
      <w:r>
        <w:rPr>
          <w:rFonts w:eastAsia="Calibri" w:cs="Calibri"/>
          <w:b/>
          <w:bCs/>
          <w:color w:val="000000"/>
          <w:lang w:eastAsia="en-AU" w:bidi="en-AU"/>
        </w:rPr>
        <w:t>Note that submitters to Amendment C275wsea will be notified of Council’s decision on the Amendment.</w:t>
      </w:r>
    </w:p>
    <w:p w14:paraId="511B1EE4" w14:textId="77777777" w:rsidR="00FF798C" w:rsidRDefault="00000000">
      <w:pPr>
        <w:numPr>
          <w:ilvl w:val="0"/>
          <w:numId w:val="2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color w:val="000000"/>
          <w:lang w:eastAsia="en-AU" w:bidi="en-AU"/>
        </w:rPr>
        <w:t xml:space="preserve">Authorise the Chief Executive Officer, on behalf of Council, to write to the Minister for Planning to highlight the unnecessary costs and delays associated with convening a Planning Panel for Amendment C275wsea, in support of impending changes to the </w:t>
      </w:r>
      <w:r>
        <w:rPr>
          <w:rFonts w:eastAsia="Calibri" w:cs="Calibri"/>
          <w:b/>
          <w:bCs/>
          <w:i/>
          <w:iCs/>
          <w:color w:val="000000"/>
          <w:lang w:eastAsia="en-AU" w:bidi="en-AU"/>
        </w:rPr>
        <w:t>Planning and Environment Act 1987</w:t>
      </w:r>
      <w:r>
        <w:rPr>
          <w:rFonts w:eastAsia="Calibri" w:cs="Calibri"/>
          <w:b/>
          <w:bCs/>
          <w:color w:val="000000"/>
          <w:lang w:eastAsia="en-AU" w:bidi="en-AU"/>
        </w:rPr>
        <w:t xml:space="preserve"> which propose to avoid low impact Planning Scheme Amendments and frivolous, vexatious or irrelevant </w:t>
      </w:r>
      <w:r>
        <w:rPr>
          <w:rFonts w:eastAsia="Calibri" w:cs="Calibri"/>
          <w:b/>
          <w:bCs/>
          <w:lang w:eastAsia="en-AU" w:bidi="en-AU"/>
        </w:rPr>
        <w:t>submissions</w:t>
      </w:r>
      <w:r>
        <w:rPr>
          <w:rFonts w:eastAsia="Calibri" w:cs="Calibri"/>
          <w:b/>
          <w:bCs/>
          <w:color w:val="000000"/>
          <w:lang w:eastAsia="en-AU" w:bidi="en-AU"/>
        </w:rPr>
        <w:t xml:space="preserve"> being referred to a Planning Panel.</w:t>
      </w:r>
    </w:p>
    <w:p w14:paraId="187CEB3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0B5792E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6DFA9A5B" w14:textId="77777777">
        <w:tc>
          <w:tcPr>
            <w:tcW w:w="9006" w:type="dxa"/>
            <w:tcBorders>
              <w:right w:val="single" w:sz="8" w:space="0" w:color="000000"/>
            </w:tcBorders>
            <w:shd w:val="clear" w:color="auto" w:fill="002060"/>
          </w:tcPr>
          <w:p w14:paraId="39AAF15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B5C9DCF" w14:textId="77777777">
        <w:tc>
          <w:tcPr>
            <w:tcW w:w="9006" w:type="dxa"/>
            <w:tcBorders>
              <w:left w:val="nil"/>
            </w:tcBorders>
            <w:shd w:val="clear" w:color="auto" w:fill="auto"/>
          </w:tcPr>
          <w:p w14:paraId="420094E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1B1EE3C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36308AF5" w14:textId="77777777">
        <w:tc>
          <w:tcPr>
            <w:tcW w:w="8997" w:type="dxa"/>
            <w:gridSpan w:val="3"/>
            <w:tcBorders>
              <w:bottom w:val="nil"/>
            </w:tcBorders>
            <w:shd w:val="clear" w:color="auto" w:fill="002060"/>
          </w:tcPr>
          <w:p w14:paraId="0B14C0A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62239F6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F4FB83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05BD0D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D6738BF"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0BF8C82A"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3A317E5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0BA698A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113AB93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14DFA96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372A00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F71C43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A81817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550AC5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2F1487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D7617E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567F0F5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637C7F6E"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F4EEFB2"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8" w:name="_Toc207127328"/>
      <w:r w:rsidRPr="00163BE0">
        <w:rPr>
          <w:rFonts w:eastAsia="Calibri" w:cs="Calibri"/>
          <w:color w:val="000000"/>
        </w:rPr>
        <w:instrText>5.7</w:instrText>
      </w:r>
      <w:r w:rsidRPr="00163BE0">
        <w:rPr>
          <w:rFonts w:eastAsia="Calibri" w:cs="Calibri"/>
          <w:color w:val="000000"/>
        </w:rPr>
        <w:tab/>
        <w:instrText>Lowalde Recreation Reserve Master Plan</w:instrText>
      </w:r>
      <w:bookmarkEnd w:id="38"/>
      <w:r w:rsidRPr="00163BE0">
        <w:rPr>
          <w:rFonts w:eastAsia="Calibri" w:cs="Calibri"/>
          <w:color w:val="000000"/>
        </w:rPr>
        <w:instrText>" \f \l 2</w:instrText>
      </w:r>
      <w:r>
        <w:rPr>
          <w:rFonts w:eastAsia="Calibri" w:cs="Calibri"/>
          <w:color w:val="000000"/>
        </w:rPr>
        <w:fldChar w:fldCharType="end"/>
      </w:r>
      <w:bookmarkStart w:id="39" w:name="5.7__Lowalde_Recreation_Reserve_Master_"/>
      <w:r w:rsidRPr="00163BE0">
        <w:rPr>
          <w:rFonts w:eastAsia="Calibri" w:cs="Calibri"/>
          <w:color w:val="FFFFFF"/>
          <w:sz w:val="4"/>
        </w:rPr>
        <w:t>5.7</w:t>
      </w:r>
      <w:r w:rsidRPr="00163BE0">
        <w:rPr>
          <w:rFonts w:eastAsia="Calibri" w:cs="Calibri"/>
          <w:color w:val="FFFFFF"/>
          <w:sz w:val="4"/>
        </w:rPr>
        <w:tab/>
        <w:t>Lowalde Recreation Reserve Master Plan</w:t>
      </w:r>
    </w:p>
    <w:bookmarkEnd w:id="39"/>
    <w:p w14:paraId="524E5588" w14:textId="77777777" w:rsidR="00CD2BB4" w:rsidRDefault="00000000" w:rsidP="008D4BC2">
      <w:pPr>
        <w:rPr>
          <w:rFonts w:eastAsia="Calibri" w:cs="Calibri"/>
          <w:color w:val="003266"/>
          <w:sz w:val="28"/>
          <w:szCs w:val="28"/>
        </w:rPr>
      </w:pPr>
      <w:r w:rsidRPr="32FE4E5A">
        <w:rPr>
          <w:rFonts w:eastAsia="Calibri" w:cs="Calibri"/>
          <w:b/>
          <w:bCs/>
          <w:color w:val="003266"/>
          <w:sz w:val="28"/>
          <w:szCs w:val="28"/>
        </w:rPr>
        <w:t>5.7 Lowalde Recreation Reserve Master Plan</w:t>
      </w:r>
    </w:p>
    <w:p w14:paraId="22342264" w14:textId="77777777" w:rsidR="00FF5C33" w:rsidRPr="00FF5C33" w:rsidRDefault="00FF5C33" w:rsidP="008D4BC2">
      <w:pPr>
        <w:tabs>
          <w:tab w:val="left" w:pos="2552"/>
        </w:tabs>
        <w:ind w:left="2552" w:hanging="2552"/>
        <w:rPr>
          <w:rFonts w:eastAsia="Calibri"/>
        </w:rPr>
      </w:pPr>
    </w:p>
    <w:p w14:paraId="451823F4" w14:textId="77777777" w:rsidR="00C87230" w:rsidRDefault="00000000"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4A28285F" w14:textId="77777777" w:rsidR="00C87230" w:rsidRDefault="00C87230" w:rsidP="00C87230">
      <w:pPr>
        <w:tabs>
          <w:tab w:val="left" w:pos="3119"/>
        </w:tabs>
        <w:ind w:left="3119" w:hanging="3119"/>
        <w:rPr>
          <w:rFonts w:eastAsia="Calibri"/>
        </w:rPr>
      </w:pPr>
    </w:p>
    <w:p w14:paraId="01A1B176" w14:textId="77777777" w:rsidR="00C87230" w:rsidRDefault="00000000" w:rsidP="4C29D57E">
      <w:pPr>
        <w:tabs>
          <w:tab w:val="left" w:pos="3119"/>
        </w:tabs>
        <w:ind w:left="3119" w:hanging="3119"/>
        <w:rPr>
          <w:rFonts w:eastAsia="Calibri" w:cs="Calibri"/>
        </w:rPr>
      </w:pPr>
      <w:r w:rsidRPr="09DB3F5C">
        <w:rPr>
          <w:rFonts w:eastAsia="Calibri"/>
          <w:b/>
          <w:bCs/>
        </w:rPr>
        <w:t>Report Author:</w:t>
      </w:r>
      <w:r>
        <w:tab/>
      </w:r>
      <w:r w:rsidR="482687EE" w:rsidRPr="09DB3F5C">
        <w:rPr>
          <w:rFonts w:eastAsia="Calibri" w:cs="Calibri"/>
          <w:color w:val="000000" w:themeColor="text1"/>
        </w:rPr>
        <w:t>Coordinator Open Space Planning</w:t>
      </w:r>
    </w:p>
    <w:p w14:paraId="3321B364" w14:textId="77777777" w:rsidR="00C87230" w:rsidRDefault="00C87230" w:rsidP="00C87230">
      <w:pPr>
        <w:tabs>
          <w:tab w:val="left" w:pos="3119"/>
        </w:tabs>
        <w:ind w:left="3119" w:hanging="3119"/>
        <w:rPr>
          <w:rFonts w:eastAsia="Calibri" w:cs="Calibri"/>
          <w:color w:val="000000" w:themeColor="text1"/>
        </w:rPr>
      </w:pPr>
    </w:p>
    <w:p w14:paraId="35989358" w14:textId="784E7C22" w:rsidR="00C9344C" w:rsidRDefault="00000000" w:rsidP="006A4746">
      <w:pPr>
        <w:tabs>
          <w:tab w:val="left" w:pos="3119"/>
        </w:tabs>
        <w:ind w:left="3119" w:hanging="3119"/>
      </w:pPr>
      <w:r w:rsidRPr="7192FAC1">
        <w:rPr>
          <w:rFonts w:eastAsia="Calibri" w:cs="Calibri"/>
          <w:b/>
          <w:bCs/>
          <w:color w:val="000000" w:themeColor="text1"/>
        </w:rPr>
        <w:t>In Attendance:</w:t>
      </w:r>
      <w:r>
        <w:tab/>
      </w:r>
      <w:r w:rsidR="004A1128">
        <w:t xml:space="preserve">Manager Urban Design </w:t>
      </w:r>
      <w:r w:rsidR="00271628">
        <w:t>&amp;</w:t>
      </w:r>
      <w:r w:rsidR="004A1128">
        <w:t xml:space="preserve"> Transport</w:t>
      </w:r>
    </w:p>
    <w:p w14:paraId="002C8F6C" w14:textId="39596B0A" w:rsidR="00FF798C" w:rsidRPr="006A4746" w:rsidRDefault="00C9344C" w:rsidP="006A4746">
      <w:pPr>
        <w:tabs>
          <w:tab w:val="left" w:pos="3119"/>
        </w:tabs>
        <w:ind w:left="3119" w:hanging="3119"/>
        <w:rPr>
          <w:rFonts w:eastAsia="Calibri" w:cs="Calibri"/>
          <w:color w:val="000000" w:themeColor="text1"/>
        </w:rPr>
      </w:pPr>
      <w:r>
        <w:tab/>
      </w:r>
      <w:r w:rsidRPr="7192FAC1">
        <w:rPr>
          <w:rFonts w:eastAsia="Calibri" w:cs="Calibri"/>
          <w:color w:val="000000" w:themeColor="text1"/>
        </w:rPr>
        <w:t>Coordinator Open Space Planning</w:t>
      </w:r>
    </w:p>
    <w:p w14:paraId="4886C9AF" w14:textId="77777777" w:rsidR="00EF0D9A" w:rsidRDefault="00000000" w:rsidP="00EF0D9A">
      <w:pPr>
        <w:pStyle w:val="Heading1"/>
      </w:pPr>
      <w:r>
        <w:t>Executive Summary</w:t>
      </w:r>
    </w:p>
    <w:p w14:paraId="75F41D8B" w14:textId="77777777" w:rsidR="004902F8" w:rsidRDefault="00000000" w:rsidP="004902F8">
      <w:r>
        <w:t>Lowalde Recreation Reserve is a municipal open space located on the south-eastern edge of Epping, one of Australia’s fastest-growing residential areas. Surrounded by residential properties and within walking distance to commercial and community facilities including Greenbrook Primary School, Greenbrook Kindergarten, Greenbrook Community House and Greenbrook shops, the reserve plays an important role in the local open space network. The site features a central lawn with a cricket pitch, native vegetation and a small playground. While the oval is formally designated as a training ground under a club agreement, it is rarely used due to poor surface quality and is also used informally by a parallel cricket group without a formal agreement.</w:t>
      </w:r>
    </w:p>
    <w:p w14:paraId="311E61AC" w14:textId="77777777" w:rsidR="004902F8" w:rsidRDefault="004902F8" w:rsidP="004902F8"/>
    <w:p w14:paraId="7595C6D8" w14:textId="77777777" w:rsidR="004902F8" w:rsidRDefault="00000000" w:rsidP="004902F8">
      <w:r>
        <w:t>The master planning process included two phases of community consultation, with Phase 2 engaging 71 participants through online surveys and in-person pop-up</w:t>
      </w:r>
      <w:r w:rsidR="005C1DE7">
        <w:t xml:space="preserve"> </w:t>
      </w:r>
      <w:r>
        <w:t>s</w:t>
      </w:r>
      <w:r w:rsidR="005C1DE7">
        <w:t>essions</w:t>
      </w:r>
      <w:r>
        <w:t>. Feedback confirmed strong community support for the draft plan, with 89% of respondents in favour. Community priorities include upgraded play spaces, fitness equipment, improved car park and lighting, and enhanced sports facilities. The updated master plan reflects these priorities while maintaining the core vision. Key outcomes include a walking and running loop, improved lighting and safety, new toilets and picnic facilities, a basketball half court and enhancements to the informal sports field. Vegetation will be preserved and enhanced, with landscaping designed to support passive surveillance.</w:t>
      </w:r>
    </w:p>
    <w:p w14:paraId="0DFA31A0" w14:textId="77777777" w:rsidR="00E7318E" w:rsidRDefault="00E7318E" w:rsidP="004902F8"/>
    <w:p w14:paraId="524E82FE" w14:textId="77777777" w:rsidR="004902F8" w:rsidRDefault="00000000" w:rsidP="004902F8">
      <w:r>
        <w:t xml:space="preserve">When </w:t>
      </w:r>
      <w:r w:rsidR="00E7318E">
        <w:t>endorsed by Council, the next steps will include finalising the business case for inclusion in the long-term financial plan and closing the loop with the community to share the outcomes and future direction.</w:t>
      </w:r>
    </w:p>
    <w:p w14:paraId="29042922" w14:textId="77777777" w:rsidR="004E56C0" w:rsidRDefault="00000000" w:rsidP="004902F8">
      <w:pPr>
        <w:pStyle w:val="Heading1"/>
      </w:pPr>
      <w:r>
        <w:t>Officers’ Recommendation</w:t>
      </w:r>
    </w:p>
    <w:p w14:paraId="1FAAD58B" w14:textId="77777777" w:rsidR="00922C6D" w:rsidRPr="006A4746" w:rsidRDefault="00000000" w:rsidP="008D4BC2">
      <w:r w:rsidRPr="006A4746">
        <w:t xml:space="preserve">THAT </w:t>
      </w:r>
      <w:r w:rsidR="377D1AD0" w:rsidRPr="006A4746">
        <w:t>C</w:t>
      </w:r>
      <w:r w:rsidR="154C19F9" w:rsidRPr="006A4746">
        <w:t>ouncil</w:t>
      </w:r>
      <w:r w:rsidRPr="006A4746">
        <w:t>:</w:t>
      </w:r>
    </w:p>
    <w:p w14:paraId="77CF0751" w14:textId="77777777" w:rsidR="00F52720" w:rsidRPr="006A4746" w:rsidRDefault="00000000" w:rsidP="51A9EC3B">
      <w:pPr>
        <w:pStyle w:val="ListParagraph"/>
        <w:numPr>
          <w:ilvl w:val="0"/>
          <w:numId w:val="29"/>
        </w:numPr>
      </w:pPr>
      <w:r w:rsidRPr="006A4746">
        <w:t>Approve the Lowalde Recreation Reserve Master Plan</w:t>
      </w:r>
      <w:r w:rsidR="04EAD910" w:rsidRPr="006A4746">
        <w:t xml:space="preserve"> at Attachment 1</w:t>
      </w:r>
      <w:r w:rsidRPr="006A4746">
        <w:t xml:space="preserve"> for implementation.</w:t>
      </w:r>
    </w:p>
    <w:p w14:paraId="5C5895C0" w14:textId="77777777" w:rsidR="00F52720" w:rsidRPr="006A4746" w:rsidRDefault="00000000" w:rsidP="00F52720">
      <w:pPr>
        <w:pStyle w:val="ListParagraph"/>
        <w:numPr>
          <w:ilvl w:val="0"/>
          <w:numId w:val="29"/>
        </w:numPr>
      </w:pPr>
      <w:r w:rsidRPr="006A4746">
        <w:t xml:space="preserve">Note the </w:t>
      </w:r>
      <w:r w:rsidR="012F130A" w:rsidRPr="006A4746">
        <w:t xml:space="preserve">community </w:t>
      </w:r>
      <w:r w:rsidRPr="006A4746">
        <w:t xml:space="preserve">consultation and engagement </w:t>
      </w:r>
      <w:r w:rsidR="0280DBB0" w:rsidRPr="006A4746">
        <w:t xml:space="preserve">undertaken </w:t>
      </w:r>
      <w:r w:rsidR="0C34EE48" w:rsidRPr="006A4746">
        <w:t>has</w:t>
      </w:r>
      <w:r w:rsidRPr="006A4746">
        <w:t xml:space="preserve"> </w:t>
      </w:r>
      <w:r w:rsidR="0C34EE48" w:rsidRPr="006A4746">
        <w:t xml:space="preserve">assisted and </w:t>
      </w:r>
      <w:r w:rsidR="6926C1A7" w:rsidRPr="006A4746">
        <w:t>inform</w:t>
      </w:r>
      <w:r w:rsidR="2B832705" w:rsidRPr="006A4746">
        <w:t>ed the finalisation of</w:t>
      </w:r>
      <w:r w:rsidR="6926C1A7" w:rsidRPr="006A4746">
        <w:t xml:space="preserve"> </w:t>
      </w:r>
      <w:r w:rsidRPr="006A4746">
        <w:t xml:space="preserve">the </w:t>
      </w:r>
      <w:r w:rsidR="3D2BD43B" w:rsidRPr="006A4746">
        <w:t>Lowalde Recreation Reserve M</w:t>
      </w:r>
      <w:r w:rsidRPr="006A4746">
        <w:t xml:space="preserve">aster </w:t>
      </w:r>
      <w:r w:rsidR="54349B80" w:rsidRPr="006A4746">
        <w:t>P</w:t>
      </w:r>
      <w:r w:rsidRPr="006A4746">
        <w:t>lan</w:t>
      </w:r>
      <w:r w:rsidR="00650CA5" w:rsidRPr="006A4746">
        <w:t>.</w:t>
      </w:r>
    </w:p>
    <w:p w14:paraId="3523E575" w14:textId="451C08FF" w:rsidR="006A4746" w:rsidRPr="006A4746" w:rsidRDefault="00000000" w:rsidP="006A4746">
      <w:pPr>
        <w:pStyle w:val="ListParagraph"/>
        <w:numPr>
          <w:ilvl w:val="0"/>
          <w:numId w:val="29"/>
        </w:numPr>
      </w:pPr>
      <w:r w:rsidRPr="006A4746">
        <w:t xml:space="preserve">Acknowledge and thank the community and key stakeholders that provided </w:t>
      </w:r>
      <w:r w:rsidR="3AD87833" w:rsidRPr="006A4746">
        <w:t xml:space="preserve">valuable </w:t>
      </w:r>
      <w:r w:rsidRPr="006A4746">
        <w:t xml:space="preserve">feedback </w:t>
      </w:r>
      <w:r w:rsidR="7ACFB657" w:rsidRPr="006A4746">
        <w:t>o</w:t>
      </w:r>
      <w:r w:rsidRPr="006A4746">
        <w:t>n the Lowalde Recreation Reserve Master Plan.</w:t>
      </w:r>
      <w:r w:rsidR="006A4746">
        <w:br w:type="page"/>
      </w:r>
    </w:p>
    <w:p w14:paraId="3023EE7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lastRenderedPageBreak/>
        <w:t>Cr Lenberg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075AAD4D" w14:textId="77777777">
        <w:tc>
          <w:tcPr>
            <w:tcW w:w="9027" w:type="dxa"/>
            <w:gridSpan w:val="2"/>
            <w:tcBorders>
              <w:bottom w:val="single" w:sz="8" w:space="0" w:color="000000"/>
            </w:tcBorders>
            <w:shd w:val="clear" w:color="auto" w:fill="002060"/>
          </w:tcPr>
          <w:p w14:paraId="6D80F59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6CE8863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CB717C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718C91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r w:rsidR="00FF798C" w14:paraId="13B8A588"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F71277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3050C6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2DB3000A" w14:textId="6F3F4AFE"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7154ADC"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16E5C1DA" w14:textId="77777777" w:rsidR="00FF798C" w:rsidRDefault="00000000">
      <w:pPr>
        <w:numPr>
          <w:ilvl w:val="0"/>
          <w:numId w:val="30"/>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Approve the Lowalde Recreation Reserve Master Plan at Attachment 1 for implementation.</w:t>
      </w:r>
    </w:p>
    <w:p w14:paraId="074A7934" w14:textId="77777777" w:rsidR="00FF798C" w:rsidRDefault="00000000">
      <w:pPr>
        <w:numPr>
          <w:ilvl w:val="0"/>
          <w:numId w:val="30"/>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community consultation and engagement undertaken has assisted and informed the finalisation of the Lowalde Recreation Reserve Master Plan.</w:t>
      </w:r>
    </w:p>
    <w:p w14:paraId="4F186B6C" w14:textId="77777777" w:rsidR="00FF798C" w:rsidRDefault="00000000">
      <w:pPr>
        <w:numPr>
          <w:ilvl w:val="0"/>
          <w:numId w:val="30"/>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Acknowledge and thank the community and key stakeholders that provided valuable feedback on the Lowalde Recreation Reserve Master Plan.</w:t>
      </w:r>
    </w:p>
    <w:p w14:paraId="76DDFC8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D2DAF4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35DF0333" w14:textId="77777777">
        <w:tc>
          <w:tcPr>
            <w:tcW w:w="9006" w:type="dxa"/>
            <w:tcBorders>
              <w:right w:val="single" w:sz="8" w:space="0" w:color="000000"/>
            </w:tcBorders>
            <w:shd w:val="clear" w:color="auto" w:fill="002060"/>
          </w:tcPr>
          <w:p w14:paraId="1CA9B70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77D6C42" w14:textId="77777777">
        <w:tc>
          <w:tcPr>
            <w:tcW w:w="9006" w:type="dxa"/>
            <w:tcBorders>
              <w:left w:val="nil"/>
            </w:tcBorders>
            <w:shd w:val="clear" w:color="auto" w:fill="auto"/>
          </w:tcPr>
          <w:p w14:paraId="478A80D6" w14:textId="49CBEDED" w:rsidR="00FF798C" w:rsidRDefault="00861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Lenberg, </w:t>
            </w:r>
            <w:r w:rsidR="00C9344C">
              <w:rPr>
                <w:rFonts w:eastAsia="Calibri" w:cs="Calibri"/>
                <w:i/>
                <w:iCs/>
                <w:color w:val="000000"/>
                <w:lang w:eastAsia="en-AU" w:bidi="en-AU"/>
              </w:rPr>
              <w:t>Cr Lappin,</w:t>
            </w:r>
            <w:r w:rsidR="00F663AE">
              <w:rPr>
                <w:rFonts w:eastAsia="Calibri" w:cs="Calibri"/>
                <w:i/>
                <w:iCs/>
                <w:color w:val="000000"/>
                <w:lang w:eastAsia="en-AU" w:bidi="en-AU"/>
              </w:rPr>
              <w:t xml:space="preserve"> Cr Colwell,</w:t>
            </w:r>
            <w:r>
              <w:rPr>
                <w:rFonts w:eastAsia="Calibri" w:cs="Calibri"/>
                <w:i/>
                <w:iCs/>
                <w:color w:val="000000"/>
                <w:lang w:eastAsia="en-AU" w:bidi="en-AU"/>
              </w:rPr>
              <w:t xml:space="preserve"> Cr Cox</w:t>
            </w:r>
            <w:r w:rsidR="00CE04D3">
              <w:rPr>
                <w:rFonts w:eastAsia="Calibri" w:cs="Calibri"/>
                <w:i/>
                <w:iCs/>
                <w:color w:val="000000"/>
                <w:lang w:eastAsia="en-AU" w:bidi="en-AU"/>
              </w:rPr>
              <w:t xml:space="preserve"> and Cr Zinni</w:t>
            </w:r>
          </w:p>
        </w:tc>
      </w:tr>
    </w:tbl>
    <w:p w14:paraId="11AEE3A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5D2A8F55" w14:textId="77777777">
        <w:tc>
          <w:tcPr>
            <w:tcW w:w="8997" w:type="dxa"/>
            <w:gridSpan w:val="3"/>
            <w:tcBorders>
              <w:bottom w:val="nil"/>
            </w:tcBorders>
            <w:shd w:val="clear" w:color="auto" w:fill="002060"/>
          </w:tcPr>
          <w:p w14:paraId="7D5FBEE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6A6310A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4C9A8B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75B33F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0E5C514"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9C66024"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71AB237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583C79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5B8DBB2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751E7B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C34215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6EEEA3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69CB00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41ABBA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09E338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302BF34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211FA7F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67C17D5"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4D7B707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95FA38"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5FEEAB98"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0" w:name="_Toc207127329"/>
      <w:r w:rsidRPr="00163BE0">
        <w:rPr>
          <w:rFonts w:eastAsia="Calibri" w:cs="Calibri"/>
          <w:color w:val="000000"/>
        </w:rPr>
        <w:instrText>5.8</w:instrText>
      </w:r>
      <w:r w:rsidRPr="00163BE0">
        <w:rPr>
          <w:rFonts w:eastAsia="Calibri" w:cs="Calibri"/>
          <w:color w:val="000000"/>
        </w:rPr>
        <w:tab/>
        <w:instrText>2019-2: Awarding of Contract Variation for Conservation Management Service</w:instrText>
      </w:r>
      <w:bookmarkEnd w:id="40"/>
      <w:r w:rsidRPr="00163BE0">
        <w:rPr>
          <w:rFonts w:eastAsia="Calibri" w:cs="Calibri"/>
          <w:color w:val="000000"/>
        </w:rPr>
        <w:instrText>" \f \l 2</w:instrText>
      </w:r>
      <w:r>
        <w:rPr>
          <w:rFonts w:eastAsia="Calibri" w:cs="Calibri"/>
          <w:color w:val="000000"/>
        </w:rPr>
        <w:fldChar w:fldCharType="end"/>
      </w:r>
      <w:bookmarkStart w:id="41" w:name="5.8__2019-2:_Awarding_of_Contract_Varia"/>
      <w:r w:rsidRPr="00163BE0">
        <w:rPr>
          <w:rFonts w:eastAsia="Calibri" w:cs="Calibri"/>
          <w:color w:val="FFFFFF"/>
          <w:sz w:val="4"/>
        </w:rPr>
        <w:t>5.8</w:t>
      </w:r>
      <w:r w:rsidRPr="00163BE0">
        <w:rPr>
          <w:rFonts w:eastAsia="Calibri" w:cs="Calibri"/>
          <w:color w:val="FFFFFF"/>
          <w:sz w:val="4"/>
        </w:rPr>
        <w:tab/>
        <w:t>2019-2: Awarding of Contract Variation for Conservation Management Service</w:t>
      </w:r>
    </w:p>
    <w:bookmarkEnd w:id="41"/>
    <w:p w14:paraId="6239D27D" w14:textId="77777777" w:rsidR="00CD2BB4" w:rsidRDefault="00000000" w:rsidP="008D4BC2">
      <w:pPr>
        <w:rPr>
          <w:rFonts w:eastAsia="Calibri" w:cs="Calibri"/>
          <w:color w:val="003266"/>
          <w:sz w:val="28"/>
          <w:szCs w:val="28"/>
        </w:rPr>
      </w:pPr>
      <w:r w:rsidRPr="32FE4E5A">
        <w:rPr>
          <w:rFonts w:eastAsia="Calibri" w:cs="Calibri"/>
          <w:b/>
          <w:bCs/>
          <w:color w:val="003266"/>
          <w:sz w:val="28"/>
          <w:szCs w:val="28"/>
        </w:rPr>
        <w:t>5.8 2019-2: Awarding of Contract Variation for Conservation Management Service</w:t>
      </w:r>
    </w:p>
    <w:p w14:paraId="5F4CF14E" w14:textId="77777777" w:rsidR="00FF5C33" w:rsidRPr="00FF5C33" w:rsidRDefault="00FF5C33" w:rsidP="008D4BC2">
      <w:pPr>
        <w:tabs>
          <w:tab w:val="left" w:pos="2552"/>
        </w:tabs>
        <w:ind w:left="2552" w:hanging="2552"/>
        <w:rPr>
          <w:rFonts w:eastAsia="Calibri"/>
        </w:rPr>
      </w:pPr>
    </w:p>
    <w:p w14:paraId="25D22CC2" w14:textId="77777777" w:rsidR="00C87230" w:rsidRDefault="00000000" w:rsidP="00C87230">
      <w:pPr>
        <w:tabs>
          <w:tab w:val="left" w:pos="3119"/>
        </w:tabs>
        <w:ind w:left="3119" w:hanging="3119"/>
        <w:rPr>
          <w:rFonts w:eastAsia="Calibri" w:cs="Calibri"/>
          <w:color w:val="000000" w:themeColor="text1"/>
        </w:rPr>
      </w:pPr>
      <w:r w:rsidRPr="71ED0E1F">
        <w:rPr>
          <w:rFonts w:eastAsia="Calibri"/>
          <w:b/>
          <w:bCs/>
        </w:rPr>
        <w:t>Director/Executive Manager:</w:t>
      </w:r>
      <w:r w:rsidR="00812816">
        <w:tab/>
      </w:r>
      <w:r w:rsidRPr="71ED0E1F">
        <w:rPr>
          <w:rFonts w:eastAsia="Calibri" w:cs="Calibri"/>
          <w:color w:val="000000" w:themeColor="text1"/>
        </w:rPr>
        <w:t>Director Infrastructure &amp; Environment</w:t>
      </w:r>
    </w:p>
    <w:p w14:paraId="0B0BC5C7" w14:textId="77777777" w:rsidR="00C87230" w:rsidRDefault="00C87230" w:rsidP="00C87230">
      <w:pPr>
        <w:tabs>
          <w:tab w:val="left" w:pos="3119"/>
        </w:tabs>
        <w:ind w:left="3119" w:hanging="3119"/>
        <w:rPr>
          <w:rFonts w:eastAsia="Calibri"/>
        </w:rPr>
      </w:pPr>
    </w:p>
    <w:p w14:paraId="5DAF18B7" w14:textId="77777777" w:rsidR="00C87230" w:rsidRDefault="00000000" w:rsidP="4C29D57E">
      <w:pPr>
        <w:tabs>
          <w:tab w:val="left" w:pos="3119"/>
        </w:tabs>
        <w:ind w:left="3119" w:hanging="3119"/>
        <w:rPr>
          <w:rFonts w:eastAsia="Calibri" w:cs="Calibri"/>
        </w:rPr>
      </w:pPr>
      <w:r w:rsidRPr="5E6CCFEB">
        <w:rPr>
          <w:rFonts w:eastAsia="Calibri"/>
          <w:b/>
          <w:bCs/>
        </w:rPr>
        <w:t>Report Author:</w:t>
      </w:r>
      <w:r>
        <w:tab/>
      </w:r>
      <w:r w:rsidR="6B7CE4BA" w:rsidRPr="5E6CCFEB">
        <w:rPr>
          <w:rFonts w:eastAsia="Calibri" w:cs="Calibri"/>
          <w:color w:val="000000" w:themeColor="text1"/>
        </w:rPr>
        <w:t xml:space="preserve">Unit Manager </w:t>
      </w:r>
      <w:r w:rsidR="03BE4F40" w:rsidRPr="5E6CCFEB">
        <w:rPr>
          <w:rFonts w:eastAsia="Calibri" w:cs="Calibri"/>
          <w:color w:val="000000" w:themeColor="text1"/>
        </w:rPr>
        <w:t>Conservation</w:t>
      </w:r>
    </w:p>
    <w:p w14:paraId="215411E1" w14:textId="77777777" w:rsidR="00C87230" w:rsidRDefault="00C87230" w:rsidP="00C87230">
      <w:pPr>
        <w:tabs>
          <w:tab w:val="left" w:pos="3119"/>
        </w:tabs>
        <w:ind w:left="3119" w:hanging="3119"/>
        <w:rPr>
          <w:rFonts w:eastAsia="Calibri" w:cs="Calibri"/>
          <w:color w:val="000000" w:themeColor="text1"/>
        </w:rPr>
      </w:pPr>
    </w:p>
    <w:p w14:paraId="313E9FB5" w14:textId="77777777" w:rsidR="00C87230" w:rsidRDefault="00000000" w:rsidP="00C01F4F">
      <w:pPr>
        <w:ind w:left="3119" w:hanging="3119"/>
        <w:rPr>
          <w:rFonts w:eastAsia="Calibri" w:cs="Calibri"/>
          <w:color w:val="000000" w:themeColor="text1"/>
        </w:rPr>
      </w:pPr>
      <w:r w:rsidRPr="5E6CCFEB">
        <w:rPr>
          <w:rFonts w:eastAsia="Calibri" w:cs="Calibri"/>
          <w:b/>
          <w:bCs/>
          <w:color w:val="000000" w:themeColor="text1"/>
        </w:rPr>
        <w:t>In Attendance:</w:t>
      </w:r>
      <w:r>
        <w:tab/>
      </w:r>
      <w:r w:rsidRPr="6976FDF8">
        <w:rPr>
          <w:rFonts w:eastAsia="Calibri" w:cs="Calibri"/>
          <w:color w:val="000000" w:themeColor="text1"/>
        </w:rPr>
        <w:t>Manager Sustainable Environment</w:t>
      </w:r>
    </w:p>
    <w:p w14:paraId="4A81BAB8" w14:textId="77777777" w:rsidR="02468043" w:rsidRDefault="02468043" w:rsidP="02468043">
      <w:pPr>
        <w:rPr>
          <w:rFonts w:eastAsia="Calibri" w:cs="Calibri"/>
          <w:color w:val="000000" w:themeColor="text1"/>
        </w:rPr>
      </w:pPr>
    </w:p>
    <w:p w14:paraId="6DE5081F" w14:textId="7685B633" w:rsidR="00770C4B" w:rsidRDefault="00000000" w:rsidP="00770C4B">
      <w:pPr>
        <w:rPr>
          <w:rFonts w:eastAsia="Calibri" w:cs="Calibri"/>
          <w:color w:val="000000" w:themeColor="text1"/>
        </w:rPr>
      </w:pPr>
      <w:r w:rsidRPr="02468043">
        <w:rPr>
          <w:rFonts w:eastAsia="Calibri" w:cs="Calibri"/>
          <w:color w:val="000000" w:themeColor="text1"/>
        </w:rPr>
        <w:t>This attachment has been designated as confidential in accordance with sections 66(5) and 3(1) of the</w:t>
      </w:r>
      <w:r w:rsidR="000E78CF">
        <w:rPr>
          <w:rFonts w:eastAsia="Calibri" w:cs="Calibri"/>
          <w:color w:val="000000" w:themeColor="text1"/>
        </w:rPr>
        <w:t xml:space="preserve"> </w:t>
      </w:r>
      <w:r w:rsidRPr="02468043">
        <w:rPr>
          <w:rFonts w:eastAsia="Calibri" w:cs="Calibri"/>
          <w:i/>
          <w:iCs/>
          <w:color w:val="000000" w:themeColor="text1"/>
        </w:rPr>
        <w:t>Local Government Act 2020</w:t>
      </w:r>
      <w:r w:rsidRPr="02468043">
        <w:rPr>
          <w:rFonts w:eastAsia="Calibri" w:cs="Calibri"/>
          <w:color w:val="000000" w:themeColor="text1"/>
        </w:rPr>
        <w:t xml:space="preserve"> on the grounds that it contains private commercial information, being information provided by a business, commercial or financial undertaking that—</w:t>
      </w:r>
    </w:p>
    <w:p w14:paraId="067580F4" w14:textId="77777777" w:rsidR="00054535" w:rsidRDefault="00000000" w:rsidP="00770C4B">
      <w:pPr>
        <w:ind w:left="567"/>
        <w:rPr>
          <w:rFonts w:eastAsia="Calibri"/>
        </w:rPr>
      </w:pPr>
      <w:r w:rsidRPr="3A4E8F90">
        <w:rPr>
          <w:rFonts w:eastAsia="Calibri" w:cs="Calibri"/>
          <w:color w:val="000000" w:themeColor="text1"/>
        </w:rPr>
        <w:t>(i) relates to trade secrets; or</w:t>
      </w:r>
    </w:p>
    <w:p w14:paraId="64E0D57F" w14:textId="77777777" w:rsidR="00FF798C" w:rsidRDefault="00000000" w:rsidP="00770C4B">
      <w:pPr>
        <w:ind w:left="567"/>
      </w:pPr>
      <w:r w:rsidRPr="3A4E8F90">
        <w:rPr>
          <w:rFonts w:eastAsia="Calibri" w:cs="Calibri"/>
          <w:color w:val="000000" w:themeColor="text1"/>
        </w:rPr>
        <w:t>(ii) if released, would unreasonably expose the business, commercial or financial undertaking to disadvantage.</w:t>
      </w:r>
    </w:p>
    <w:p w14:paraId="206B6692" w14:textId="77777777" w:rsidR="00EF0D9A" w:rsidRDefault="00000000" w:rsidP="00EF0D9A">
      <w:pPr>
        <w:pStyle w:val="Heading1"/>
      </w:pPr>
      <w:r>
        <w:t>Executive Summary</w:t>
      </w:r>
    </w:p>
    <w:p w14:paraId="534AA510" w14:textId="77777777" w:rsidR="22818172" w:rsidRDefault="00000000" w:rsidP="3A0E2F66">
      <w:pPr>
        <w:rPr>
          <w:rFonts w:eastAsia="Calibri" w:cs="Calibri"/>
        </w:rPr>
      </w:pPr>
      <w:r w:rsidRPr="3A0E2F66">
        <w:rPr>
          <w:rFonts w:eastAsia="Calibri" w:cs="Calibri"/>
        </w:rPr>
        <w:t>Contract 2019-2 Conservation Management Services</w:t>
      </w:r>
      <w:r w:rsidR="7126E918" w:rsidRPr="3A0E2F66">
        <w:rPr>
          <w:rFonts w:eastAsia="Calibri" w:cs="Calibri"/>
        </w:rPr>
        <w:t xml:space="preserve"> </w:t>
      </w:r>
      <w:r w:rsidR="3A0E2F66" w:rsidRPr="3A0E2F66">
        <w:rPr>
          <w:rFonts w:eastAsia="Calibri" w:cs="Calibri"/>
        </w:rPr>
        <w:t xml:space="preserve">is Council’s primary </w:t>
      </w:r>
      <w:r w:rsidR="2D637B92" w:rsidRPr="3A0E2F66">
        <w:rPr>
          <w:rFonts w:eastAsia="Calibri" w:cs="Calibri"/>
        </w:rPr>
        <w:t>services</w:t>
      </w:r>
      <w:r w:rsidR="3A0E2F66" w:rsidRPr="3A0E2F66">
        <w:rPr>
          <w:rFonts w:eastAsia="Calibri" w:cs="Calibri"/>
        </w:rPr>
        <w:t xml:space="preserve"> contract for the</w:t>
      </w:r>
      <w:r w:rsidR="787FDC36" w:rsidRPr="3A0E2F66">
        <w:rPr>
          <w:rFonts w:eastAsia="Calibri" w:cs="Calibri"/>
        </w:rPr>
        <w:t xml:space="preserve"> maintenance of all conservation reserves. </w:t>
      </w:r>
      <w:r w:rsidR="3A0E2F66" w:rsidRPr="3A0E2F66">
        <w:rPr>
          <w:rFonts w:eastAsia="Calibri" w:cs="Calibri"/>
        </w:rPr>
        <w:t xml:space="preserve">It is proposed that </w:t>
      </w:r>
      <w:r w:rsidR="1346DF9F" w:rsidRPr="3A0E2F66">
        <w:rPr>
          <w:rFonts w:eastAsia="Calibri" w:cs="Calibri"/>
        </w:rPr>
        <w:t xml:space="preserve">part of the extension option </w:t>
      </w:r>
      <w:r w:rsidR="50720D4D" w:rsidRPr="3A0E2F66">
        <w:rPr>
          <w:rFonts w:eastAsia="Calibri" w:cs="Calibri"/>
        </w:rPr>
        <w:t>available is</w:t>
      </w:r>
      <w:r w:rsidR="3A0E2F66" w:rsidRPr="3A0E2F66">
        <w:rPr>
          <w:rFonts w:eastAsia="Calibri" w:cs="Calibri"/>
        </w:rPr>
        <w:t xml:space="preserve"> </w:t>
      </w:r>
      <w:r w:rsidR="28D466E3" w:rsidRPr="3A0E2F66">
        <w:rPr>
          <w:rFonts w:eastAsia="Calibri" w:cs="Calibri"/>
        </w:rPr>
        <w:t xml:space="preserve">used, extending the contract by 19 months to </w:t>
      </w:r>
      <w:r w:rsidR="1C1FCCE9" w:rsidRPr="3A0E2F66">
        <w:rPr>
          <w:rFonts w:eastAsia="Calibri" w:cs="Calibri"/>
        </w:rPr>
        <w:t xml:space="preserve">30 </w:t>
      </w:r>
      <w:r w:rsidR="28D466E3" w:rsidRPr="3A0E2F66">
        <w:rPr>
          <w:rFonts w:eastAsia="Calibri" w:cs="Calibri"/>
        </w:rPr>
        <w:t>June</w:t>
      </w:r>
      <w:r w:rsidR="26334C23" w:rsidRPr="3A0E2F66">
        <w:rPr>
          <w:rFonts w:eastAsia="Calibri" w:cs="Calibri"/>
        </w:rPr>
        <w:t xml:space="preserve"> </w:t>
      </w:r>
      <w:r w:rsidR="28D466E3" w:rsidRPr="3A0E2F66">
        <w:rPr>
          <w:rFonts w:eastAsia="Calibri" w:cs="Calibri"/>
        </w:rPr>
        <w:t xml:space="preserve">2027.  </w:t>
      </w:r>
    </w:p>
    <w:p w14:paraId="71AB2F3A" w14:textId="77777777" w:rsidR="22818172" w:rsidRDefault="22818172" w:rsidP="3A0E2F66">
      <w:pPr>
        <w:rPr>
          <w:rFonts w:eastAsia="Calibri" w:cs="Calibri"/>
        </w:rPr>
      </w:pPr>
    </w:p>
    <w:p w14:paraId="4F3FAACC" w14:textId="77777777" w:rsidR="22818172" w:rsidRDefault="00000000" w:rsidP="46A9D10F">
      <w:pPr>
        <w:rPr>
          <w:rFonts w:eastAsia="Calibri" w:cs="Calibri"/>
        </w:rPr>
      </w:pPr>
      <w:r w:rsidRPr="2AE7FD09">
        <w:rPr>
          <w:rFonts w:eastAsia="Calibri" w:cs="Calibri"/>
        </w:rPr>
        <w:t xml:space="preserve">To facilitate this extension, an increase in the contract limit is required allowing for </w:t>
      </w:r>
      <w:r w:rsidR="21B292D6" w:rsidRPr="2AE7FD09">
        <w:rPr>
          <w:rFonts w:eastAsia="Calibri" w:cs="Calibri"/>
        </w:rPr>
        <w:t>additional</w:t>
      </w:r>
      <w:r w:rsidRPr="2AE7FD09">
        <w:rPr>
          <w:rFonts w:eastAsia="Calibri" w:cs="Calibri"/>
        </w:rPr>
        <w:t xml:space="preserve"> growth in the number of reserves over the 2026</w:t>
      </w:r>
      <w:r w:rsidR="1BF4D50B" w:rsidRPr="2AE7FD09">
        <w:rPr>
          <w:rFonts w:eastAsia="Calibri" w:cs="Calibri"/>
        </w:rPr>
        <w:t>-</w:t>
      </w:r>
      <w:r w:rsidRPr="2AE7FD09">
        <w:rPr>
          <w:rFonts w:eastAsia="Calibri" w:cs="Calibri"/>
        </w:rPr>
        <w:t xml:space="preserve">27 financial year. </w:t>
      </w:r>
      <w:r w:rsidR="70D9387A" w:rsidRPr="2AE7FD09">
        <w:rPr>
          <w:rFonts w:eastAsia="Calibri" w:cs="Calibri"/>
        </w:rPr>
        <w:t>This extension will ensure</w:t>
      </w:r>
      <w:r w:rsidR="2C765D49" w:rsidRPr="2AE7FD09">
        <w:rPr>
          <w:rFonts w:eastAsia="Calibri" w:cs="Calibri"/>
        </w:rPr>
        <w:t xml:space="preserve"> that </w:t>
      </w:r>
      <w:r w:rsidR="70D9387A" w:rsidRPr="2AE7FD09">
        <w:rPr>
          <w:rFonts w:eastAsia="Calibri" w:cs="Calibri"/>
        </w:rPr>
        <w:t xml:space="preserve">operational </w:t>
      </w:r>
      <w:r w:rsidR="446433D5" w:rsidRPr="2AE7FD09">
        <w:rPr>
          <w:rFonts w:eastAsia="Calibri" w:cs="Calibri"/>
        </w:rPr>
        <w:t>maintenance of public reserves may</w:t>
      </w:r>
      <w:r w:rsidR="70D9387A" w:rsidRPr="2AE7FD09">
        <w:rPr>
          <w:rFonts w:eastAsia="Calibri" w:cs="Calibri"/>
        </w:rPr>
        <w:t xml:space="preserve"> </w:t>
      </w:r>
      <w:r w:rsidR="304C8DEF" w:rsidRPr="2AE7FD09">
        <w:rPr>
          <w:rFonts w:eastAsia="Calibri" w:cs="Calibri"/>
        </w:rPr>
        <w:t>continue while a review of the current contract specification</w:t>
      </w:r>
      <w:r w:rsidR="02767FBB" w:rsidRPr="2AE7FD09">
        <w:rPr>
          <w:rFonts w:eastAsia="Calibri" w:cs="Calibri"/>
        </w:rPr>
        <w:t>s</w:t>
      </w:r>
      <w:r w:rsidR="304C8DEF" w:rsidRPr="2AE7FD09">
        <w:rPr>
          <w:rFonts w:eastAsia="Calibri" w:cs="Calibri"/>
        </w:rPr>
        <w:t xml:space="preserve"> </w:t>
      </w:r>
      <w:r w:rsidR="45F7C459" w:rsidRPr="2AE7FD09">
        <w:rPr>
          <w:rFonts w:eastAsia="Calibri" w:cs="Calibri"/>
        </w:rPr>
        <w:t>is complet</w:t>
      </w:r>
      <w:r w:rsidR="304C8DEF" w:rsidRPr="2AE7FD09">
        <w:rPr>
          <w:rFonts w:eastAsia="Calibri" w:cs="Calibri"/>
        </w:rPr>
        <w:t xml:space="preserve">ed </w:t>
      </w:r>
      <w:r w:rsidR="341B70FE" w:rsidRPr="2AE7FD09">
        <w:rPr>
          <w:rFonts w:eastAsia="Calibri" w:cs="Calibri"/>
        </w:rPr>
        <w:t>f</w:t>
      </w:r>
      <w:r w:rsidR="304C8DEF" w:rsidRPr="2AE7FD09">
        <w:rPr>
          <w:rFonts w:eastAsia="Calibri" w:cs="Calibri"/>
        </w:rPr>
        <w:t>or future tendering.</w:t>
      </w:r>
    </w:p>
    <w:p w14:paraId="58882F25" w14:textId="77777777" w:rsidR="004E56C0" w:rsidRDefault="00000000" w:rsidP="004E56C0">
      <w:pPr>
        <w:pStyle w:val="Heading1"/>
      </w:pPr>
      <w:r>
        <w:t>Officers’ Recommendation</w:t>
      </w:r>
    </w:p>
    <w:p w14:paraId="7B8592E0" w14:textId="77777777" w:rsidR="00922C6D" w:rsidRPr="00F103DC" w:rsidRDefault="00000000" w:rsidP="008D4BC2">
      <w:r w:rsidRPr="00F103DC">
        <w:t xml:space="preserve">THAT </w:t>
      </w:r>
      <w:r w:rsidR="3DB20D2B" w:rsidRPr="00F103DC">
        <w:t>C</w:t>
      </w:r>
      <w:r w:rsidR="00770C4B" w:rsidRPr="00F103DC">
        <w:t>ouncil:</w:t>
      </w:r>
    </w:p>
    <w:p w14:paraId="4E60A5EB" w14:textId="77777777" w:rsidR="22A3D753" w:rsidRPr="00F103DC" w:rsidRDefault="00000000" w:rsidP="0F04DF99">
      <w:pPr>
        <w:pStyle w:val="ListParagraph"/>
        <w:numPr>
          <w:ilvl w:val="0"/>
          <w:numId w:val="31"/>
        </w:numPr>
      </w:pPr>
      <w:r w:rsidRPr="00F103DC">
        <w:t>Note on 1 October 2019 Council resolved to:</w:t>
      </w:r>
    </w:p>
    <w:p w14:paraId="6CC9FCAA" w14:textId="77777777" w:rsidR="22A3D753" w:rsidRPr="00F103DC" w:rsidRDefault="00000000" w:rsidP="00BE7D29">
      <w:pPr>
        <w:pStyle w:val="ListParagraph"/>
        <w:numPr>
          <w:ilvl w:val="1"/>
          <w:numId w:val="31"/>
        </w:numPr>
        <w:ind w:left="1134"/>
        <w:rPr>
          <w:szCs w:val="24"/>
        </w:rPr>
      </w:pPr>
      <w:r w:rsidRPr="00F103DC">
        <w:t>enter into a contract with Naturelinks Landscape Management for the provision of conservation management services from 1 December 2019 to 1 April 2025, with optional extensions up to 1 April 2029; and</w:t>
      </w:r>
    </w:p>
    <w:p w14:paraId="1BEEECDD" w14:textId="77777777" w:rsidR="22A3D753" w:rsidRPr="00F103DC" w:rsidRDefault="00000000" w:rsidP="00BE7D29">
      <w:pPr>
        <w:pStyle w:val="ListParagraph"/>
        <w:numPr>
          <w:ilvl w:val="1"/>
          <w:numId w:val="31"/>
        </w:numPr>
        <w:ind w:left="1134"/>
        <w:rPr>
          <w:szCs w:val="24"/>
        </w:rPr>
      </w:pPr>
      <w:r w:rsidRPr="00F103DC">
        <w:t>limit the contract expenditure to $7,000,000 ex. GST, unless approved by Council.</w:t>
      </w:r>
    </w:p>
    <w:p w14:paraId="38018B5D" w14:textId="77777777" w:rsidR="22A3D753" w:rsidRPr="00F103DC" w:rsidRDefault="00000000" w:rsidP="0F04DF99">
      <w:pPr>
        <w:pStyle w:val="ListParagraph"/>
        <w:numPr>
          <w:ilvl w:val="0"/>
          <w:numId w:val="31"/>
        </w:numPr>
        <w:rPr>
          <w:szCs w:val="24"/>
        </w:rPr>
      </w:pPr>
      <w:r w:rsidRPr="00F103DC">
        <w:t>Note the executed contract was for a period of 6 years, meaning the end date for the initial contract term ends on 30 November 2025.</w:t>
      </w:r>
    </w:p>
    <w:p w14:paraId="2E4C47A7" w14:textId="77777777" w:rsidR="22A3D753" w:rsidRPr="00F103DC" w:rsidRDefault="00000000" w:rsidP="0F04DF99">
      <w:pPr>
        <w:pStyle w:val="ListParagraph"/>
        <w:numPr>
          <w:ilvl w:val="0"/>
          <w:numId w:val="31"/>
        </w:numPr>
        <w:rPr>
          <w:szCs w:val="24"/>
        </w:rPr>
      </w:pPr>
      <w:r w:rsidRPr="00F103DC">
        <w:t>Approve an optional extension for a period of 19 months from 1 December 2025 to 30 June 2027 and approve a financial variation of $408,910 ex. GST bringing the cumulative contract spend limit to $7,408,910 ex. GST.</w:t>
      </w:r>
    </w:p>
    <w:p w14:paraId="3F65957A" w14:textId="77777777" w:rsidR="22A3D753" w:rsidRPr="00F103DC" w:rsidRDefault="00000000" w:rsidP="77D4366F">
      <w:pPr>
        <w:pStyle w:val="ListParagraph"/>
        <w:numPr>
          <w:ilvl w:val="0"/>
          <w:numId w:val="31"/>
        </w:numPr>
        <w:rPr>
          <w:szCs w:val="24"/>
        </w:rPr>
      </w:pPr>
      <w:r w:rsidRPr="00F103DC">
        <w:lastRenderedPageBreak/>
        <w:t xml:space="preserve">Note should any further financial or non-financial variations be required, they will be undertaken in accordance with the </w:t>
      </w:r>
      <w:r w:rsidR="5CDE4BEC" w:rsidRPr="00F103DC">
        <w:rPr>
          <w:rFonts w:eastAsia="Calibri" w:cs="Calibri"/>
          <w:szCs w:val="24"/>
        </w:rPr>
        <w:t>Chief Executive Officer’s</w:t>
      </w:r>
      <w:r w:rsidRPr="00F103DC">
        <w:t xml:space="preserve"> delegation, or if above the </w:t>
      </w:r>
      <w:r w:rsidR="39335F9E" w:rsidRPr="00F103DC">
        <w:rPr>
          <w:rFonts w:eastAsia="Calibri" w:cs="Calibri"/>
          <w:szCs w:val="24"/>
        </w:rPr>
        <w:t>Chief Executive Officer’s</w:t>
      </w:r>
      <w:r w:rsidRPr="00F103DC">
        <w:t xml:space="preserve"> delegation, be brought back to Council for approval.</w:t>
      </w:r>
    </w:p>
    <w:p w14:paraId="372451EC" w14:textId="77777777" w:rsidR="22A3D753" w:rsidRPr="00034F66" w:rsidRDefault="00000000" w:rsidP="0F04DF99">
      <w:pPr>
        <w:pStyle w:val="ListParagraph"/>
        <w:numPr>
          <w:ilvl w:val="0"/>
          <w:numId w:val="31"/>
        </w:numPr>
        <w:rPr>
          <w:szCs w:val="24"/>
        </w:rPr>
      </w:pPr>
      <w:r w:rsidRPr="00F103DC">
        <w:t>Note during the term of the extension, officers will be reviewing the existing scope of services provided prior to undertaking a competitive tender process to establish a new contract.</w:t>
      </w:r>
    </w:p>
    <w:p w14:paraId="0EA2EC4B" w14:textId="77777777" w:rsidR="00034F66" w:rsidRPr="00034F66" w:rsidRDefault="00034F66" w:rsidP="00034F66"/>
    <w:p w14:paraId="275A5DDD" w14:textId="2C45FABA" w:rsidR="00FF798C" w:rsidRPr="00694B37" w:rsidRDefault="00034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694B37">
        <w:rPr>
          <w:rFonts w:eastAsia="Calibri" w:cs="Calibri"/>
          <w:i/>
          <w:iCs/>
          <w:color w:val="000000"/>
          <w:lang w:eastAsia="en-AU" w:bidi="en-AU"/>
        </w:rPr>
        <w:t xml:space="preserve">Mayor, Cr Taylor adjourned the meeting at </w:t>
      </w:r>
      <w:r w:rsidR="005D504D" w:rsidRPr="00694B37">
        <w:rPr>
          <w:rFonts w:eastAsia="Calibri" w:cs="Calibri"/>
          <w:i/>
          <w:iCs/>
          <w:color w:val="000000"/>
          <w:lang w:eastAsia="en-AU" w:bidi="en-AU"/>
        </w:rPr>
        <w:t>6:55pm</w:t>
      </w:r>
      <w:r w:rsidR="002460D6" w:rsidRPr="00694B37">
        <w:rPr>
          <w:rFonts w:eastAsia="Calibri" w:cs="Calibri"/>
          <w:i/>
          <w:iCs/>
          <w:color w:val="000000"/>
          <w:lang w:eastAsia="en-AU" w:bidi="en-AU"/>
        </w:rPr>
        <w:t xml:space="preserve"> </w:t>
      </w:r>
      <w:r w:rsidR="00271628" w:rsidRPr="00694B37">
        <w:rPr>
          <w:rFonts w:eastAsia="Calibri" w:cs="Calibri"/>
          <w:i/>
          <w:iCs/>
          <w:color w:val="000000"/>
          <w:lang w:eastAsia="en-AU" w:bidi="en-AU"/>
        </w:rPr>
        <w:t xml:space="preserve">to allow for </w:t>
      </w:r>
      <w:r w:rsidR="009C0AFC" w:rsidRPr="00694B37">
        <w:rPr>
          <w:rFonts w:eastAsia="Calibri" w:cs="Calibri"/>
          <w:i/>
          <w:iCs/>
          <w:color w:val="000000"/>
          <w:lang w:eastAsia="en-AU" w:bidi="en-AU"/>
        </w:rPr>
        <w:t xml:space="preserve">adjustments </w:t>
      </w:r>
      <w:r w:rsidR="00271628" w:rsidRPr="00694B37">
        <w:rPr>
          <w:rFonts w:eastAsia="Calibri" w:cs="Calibri"/>
          <w:i/>
          <w:iCs/>
          <w:color w:val="000000"/>
          <w:lang w:eastAsia="en-AU" w:bidi="en-AU"/>
        </w:rPr>
        <w:t xml:space="preserve">to be </w:t>
      </w:r>
      <w:r w:rsidR="009C0AFC" w:rsidRPr="00694B37">
        <w:rPr>
          <w:rFonts w:eastAsia="Calibri" w:cs="Calibri"/>
          <w:i/>
          <w:iCs/>
          <w:color w:val="000000"/>
          <w:lang w:eastAsia="en-AU" w:bidi="en-AU"/>
        </w:rPr>
        <w:t>made to the Officer</w:t>
      </w:r>
      <w:r w:rsidR="00B46195" w:rsidRPr="00694B37">
        <w:rPr>
          <w:rFonts w:eastAsia="Calibri" w:cs="Calibri"/>
          <w:i/>
          <w:iCs/>
          <w:color w:val="000000"/>
          <w:lang w:eastAsia="en-AU" w:bidi="en-AU"/>
        </w:rPr>
        <w:t xml:space="preserve">s’ recommendation </w:t>
      </w:r>
      <w:r w:rsidR="00271628" w:rsidRPr="00694B37">
        <w:rPr>
          <w:rFonts w:eastAsia="Calibri" w:cs="Calibri"/>
          <w:i/>
          <w:iCs/>
          <w:color w:val="000000"/>
          <w:lang w:eastAsia="en-AU" w:bidi="en-AU"/>
        </w:rPr>
        <w:t>presented on-</w:t>
      </w:r>
      <w:r w:rsidR="00B46195" w:rsidRPr="00694B37">
        <w:rPr>
          <w:rFonts w:eastAsia="Calibri" w:cs="Calibri"/>
          <w:i/>
          <w:iCs/>
          <w:color w:val="000000"/>
          <w:lang w:eastAsia="en-AU" w:bidi="en-AU"/>
        </w:rPr>
        <w:t>screen.</w:t>
      </w:r>
      <w:r w:rsidR="009C0AFC" w:rsidRPr="00694B37">
        <w:rPr>
          <w:rFonts w:eastAsia="Calibri" w:cs="Calibri"/>
          <w:i/>
          <w:iCs/>
          <w:color w:val="000000"/>
          <w:lang w:eastAsia="en-AU" w:bidi="en-AU"/>
        </w:rPr>
        <w:t xml:space="preserve"> </w:t>
      </w:r>
    </w:p>
    <w:p w14:paraId="7D945259" w14:textId="77777777" w:rsidR="00E733CD" w:rsidRPr="00694B37" w:rsidRDefault="00E73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2D96C0B" w14:textId="6BF51B16" w:rsidR="002460D6" w:rsidRPr="00C66637" w:rsidRDefault="0024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694B37">
        <w:rPr>
          <w:rFonts w:eastAsia="Calibri" w:cs="Calibri"/>
          <w:i/>
          <w:iCs/>
          <w:color w:val="000000"/>
          <w:lang w:eastAsia="en-AU" w:bidi="en-AU"/>
        </w:rPr>
        <w:t xml:space="preserve">Mayor, Cr Taylor recommenced the meeting at </w:t>
      </w:r>
      <w:r w:rsidR="00C66637" w:rsidRPr="00694B37">
        <w:rPr>
          <w:rFonts w:eastAsia="Calibri" w:cs="Calibri"/>
          <w:i/>
          <w:iCs/>
          <w:color w:val="000000"/>
          <w:lang w:eastAsia="en-AU" w:bidi="en-AU"/>
        </w:rPr>
        <w:t>6:58pm</w:t>
      </w:r>
      <w:r w:rsidR="00F15B93">
        <w:rPr>
          <w:rFonts w:eastAsia="Calibri" w:cs="Calibri"/>
          <w:i/>
          <w:iCs/>
          <w:color w:val="000000"/>
          <w:lang w:eastAsia="en-AU" w:bidi="en-AU"/>
        </w:rPr>
        <w:t>.</w:t>
      </w:r>
      <w:r w:rsidR="00930250">
        <w:rPr>
          <w:rFonts w:eastAsia="Calibri" w:cs="Calibri"/>
          <w:i/>
          <w:iCs/>
          <w:color w:val="000000"/>
          <w:lang w:eastAsia="en-AU" w:bidi="en-AU"/>
        </w:rPr>
        <w:t xml:space="preserve"> Cr Cox and Cr Lappin approved the updated </w:t>
      </w:r>
      <w:r w:rsidR="008767FB">
        <w:rPr>
          <w:rFonts w:eastAsia="Calibri" w:cs="Calibri"/>
          <w:i/>
          <w:iCs/>
          <w:color w:val="000000"/>
          <w:lang w:eastAsia="en-AU" w:bidi="en-AU"/>
        </w:rPr>
        <w:t>m</w:t>
      </w:r>
      <w:r w:rsidR="00930250">
        <w:rPr>
          <w:rFonts w:eastAsia="Calibri" w:cs="Calibri"/>
          <w:i/>
          <w:iCs/>
          <w:color w:val="000000"/>
          <w:lang w:eastAsia="en-AU" w:bidi="en-AU"/>
        </w:rPr>
        <w:t xml:space="preserve">otion </w:t>
      </w:r>
      <w:r w:rsidR="008767FB">
        <w:rPr>
          <w:rFonts w:eastAsia="Calibri" w:cs="Calibri"/>
          <w:i/>
          <w:iCs/>
          <w:color w:val="000000"/>
          <w:lang w:eastAsia="en-AU" w:bidi="en-AU"/>
        </w:rPr>
        <w:t>as displayed.</w:t>
      </w:r>
    </w:p>
    <w:p w14:paraId="34749C67" w14:textId="77777777" w:rsidR="002460D6" w:rsidRDefault="0024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CFBA8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7933689E" w14:textId="77777777">
        <w:tc>
          <w:tcPr>
            <w:tcW w:w="9027" w:type="dxa"/>
            <w:gridSpan w:val="2"/>
            <w:tcBorders>
              <w:bottom w:val="single" w:sz="8" w:space="0" w:color="000000"/>
            </w:tcBorders>
            <w:shd w:val="clear" w:color="auto" w:fill="002060"/>
          </w:tcPr>
          <w:p w14:paraId="4C33C5A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401E3FDD"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4416F6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D5AD15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2FD73B57"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384D6C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A3073C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6F0C5789" w14:textId="50DACED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787284B"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27219319" w14:textId="77777777" w:rsidR="00FF798C" w:rsidRDefault="00000000">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on 1 October 2019 Council resolved to:</w:t>
      </w:r>
    </w:p>
    <w:p w14:paraId="4E14F55B" w14:textId="77777777" w:rsidR="00FF798C" w:rsidRDefault="00000000">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enter into a contract with Naturelinks Landscape Management for the provision of conservation management services from 1 December 2019 to 1 April 2025, with optional extensions up to 1 April 2029; and</w:t>
      </w:r>
    </w:p>
    <w:p w14:paraId="151584A5" w14:textId="77777777" w:rsidR="00FF798C" w:rsidRDefault="00000000">
      <w:pPr>
        <w:numPr>
          <w:ilvl w:val="1"/>
          <w:numId w:val="3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limit the contract expenditure to $7,000,000 ex. GST, unless approved by Council.</w:t>
      </w:r>
    </w:p>
    <w:p w14:paraId="758E6696" w14:textId="77777777" w:rsidR="00FF798C" w:rsidRDefault="00000000">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the executed contract was for a period of 6 years, meaning the end date for the initial contract term ends on 30 November 2025.</w:t>
      </w:r>
    </w:p>
    <w:p w14:paraId="73026E9E" w14:textId="77777777" w:rsidR="00FF798C" w:rsidRDefault="00000000">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Approve an optional extension for a period of 19 months from 1 December 2025 to 30 June 2027 and approve a financial variation of $408,910 ex. GST bringing the cumulative contract spend limit to $7,408,910 ex. GST.</w:t>
      </w:r>
    </w:p>
    <w:p w14:paraId="3F5A936B" w14:textId="77777777" w:rsidR="00FF798C" w:rsidRDefault="00000000">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should any further financial or non-financial variations be required, they will be undertaken in accordance with the Chief Executive Officer’s delegation, or if above the Chief Executive Officer’s delegation, be brought back to Council for approval.</w:t>
      </w:r>
    </w:p>
    <w:p w14:paraId="10D638A1" w14:textId="77777777" w:rsidR="00FF798C" w:rsidRDefault="00000000">
      <w:pPr>
        <w:numPr>
          <w:ilvl w:val="0"/>
          <w:numId w:val="32"/>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lang w:eastAsia="en-AU" w:bidi="en-AU"/>
        </w:rPr>
      </w:pPr>
      <w:r>
        <w:rPr>
          <w:rFonts w:eastAsia="Calibri" w:cs="Calibri"/>
          <w:b/>
          <w:bCs/>
          <w:lang w:eastAsia="en-AU" w:bidi="en-AU"/>
        </w:rPr>
        <w:t>Note during the term of the extension, officers will be reviewing the existing scope of services provided prior to undertaking a competitive tender process to establish a new contract.</w:t>
      </w:r>
    </w:p>
    <w:p w14:paraId="05473A4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18937BB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516EE627" w14:textId="77777777">
        <w:tc>
          <w:tcPr>
            <w:tcW w:w="9006" w:type="dxa"/>
            <w:tcBorders>
              <w:right w:val="single" w:sz="8" w:space="0" w:color="000000"/>
            </w:tcBorders>
            <w:shd w:val="clear" w:color="auto" w:fill="002060"/>
          </w:tcPr>
          <w:p w14:paraId="6CFD6DE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21B9D7AD" w14:textId="77777777">
        <w:tc>
          <w:tcPr>
            <w:tcW w:w="9006" w:type="dxa"/>
            <w:tcBorders>
              <w:left w:val="nil"/>
            </w:tcBorders>
            <w:shd w:val="clear" w:color="auto" w:fill="auto"/>
          </w:tcPr>
          <w:p w14:paraId="268043E8" w14:textId="173FCEB9"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Lappin</w:t>
            </w:r>
            <w:r w:rsidR="002A0DF2">
              <w:rPr>
                <w:rFonts w:eastAsia="Calibri" w:cs="Calibri"/>
                <w:i/>
                <w:iCs/>
                <w:color w:val="000000"/>
                <w:lang w:eastAsia="en-AU" w:bidi="en-AU"/>
              </w:rPr>
              <w:t xml:space="preserve"> and Cr Zinni</w:t>
            </w:r>
          </w:p>
        </w:tc>
      </w:tr>
    </w:tbl>
    <w:p w14:paraId="7193CAC2" w14:textId="5E047226" w:rsidR="000670B8" w:rsidRDefault="00067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B9BFFFB" w14:textId="77777777" w:rsidR="000670B8" w:rsidRDefault="000670B8">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32B51D85" w14:textId="77777777">
        <w:tc>
          <w:tcPr>
            <w:tcW w:w="8997" w:type="dxa"/>
            <w:gridSpan w:val="3"/>
            <w:tcBorders>
              <w:bottom w:val="nil"/>
            </w:tcBorders>
            <w:shd w:val="clear" w:color="auto" w:fill="002060"/>
          </w:tcPr>
          <w:p w14:paraId="4DD6562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lastRenderedPageBreak/>
              <w:t>VOTING</w:t>
            </w:r>
          </w:p>
        </w:tc>
      </w:tr>
      <w:tr w:rsidR="00FF798C" w14:paraId="1CFA4E6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93A45F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B9BF07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652B93"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4C45632B" w14:textId="77777777" w:rsidR="00FF798C" w:rsidRDefault="00000000" w:rsidP="00271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3E14ACF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99D85F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3B299E2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46A4882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107CEB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391B26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774BE5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4B671D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63ADA7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ADCD7E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7552D73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61711DB"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A3B5DBC"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287DA61"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05A9BC2A"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2" w:name="_Toc207127330"/>
      <w:r w:rsidRPr="00163BE0">
        <w:rPr>
          <w:rFonts w:eastAsia="Calibri" w:cs="Calibri"/>
          <w:color w:val="000000"/>
        </w:rPr>
        <w:instrText>5.9</w:instrText>
      </w:r>
      <w:r w:rsidRPr="00163BE0">
        <w:rPr>
          <w:rFonts w:eastAsia="Calibri" w:cs="Calibri"/>
          <w:color w:val="000000"/>
        </w:rPr>
        <w:tab/>
        <w:instrText>2024-65: Concrete Construction and Reinstatement</w:instrText>
      </w:r>
      <w:bookmarkEnd w:id="42"/>
      <w:r w:rsidRPr="00163BE0">
        <w:rPr>
          <w:rFonts w:eastAsia="Calibri" w:cs="Calibri"/>
          <w:color w:val="000000"/>
        </w:rPr>
        <w:instrText>" \f \l 2</w:instrText>
      </w:r>
      <w:r>
        <w:rPr>
          <w:rFonts w:eastAsia="Calibri" w:cs="Calibri"/>
          <w:color w:val="000000"/>
        </w:rPr>
        <w:fldChar w:fldCharType="end"/>
      </w:r>
      <w:bookmarkStart w:id="43" w:name="5.9__2024-65:_Concrete_Construction_and"/>
      <w:r w:rsidRPr="00163BE0">
        <w:rPr>
          <w:rFonts w:eastAsia="Calibri" w:cs="Calibri"/>
          <w:color w:val="FFFFFF"/>
          <w:sz w:val="4"/>
        </w:rPr>
        <w:t>5.9</w:t>
      </w:r>
      <w:r w:rsidRPr="00163BE0">
        <w:rPr>
          <w:rFonts w:eastAsia="Calibri" w:cs="Calibri"/>
          <w:color w:val="FFFFFF"/>
          <w:sz w:val="4"/>
        </w:rPr>
        <w:tab/>
        <w:t>2024-65: Concrete Construction and Reinstatement</w:t>
      </w:r>
    </w:p>
    <w:bookmarkEnd w:id="43"/>
    <w:p w14:paraId="5BA44C75" w14:textId="77777777" w:rsidR="00CD2BB4" w:rsidRDefault="00000000" w:rsidP="008F5108">
      <w:pPr>
        <w:rPr>
          <w:rFonts w:eastAsia="Calibri" w:cs="Calibri"/>
          <w:color w:val="003266"/>
          <w:sz w:val="28"/>
          <w:szCs w:val="28"/>
        </w:rPr>
      </w:pPr>
      <w:r w:rsidRPr="32FE4E5A">
        <w:rPr>
          <w:rFonts w:eastAsia="Calibri" w:cs="Calibri"/>
          <w:b/>
          <w:bCs/>
          <w:color w:val="003266"/>
          <w:sz w:val="28"/>
          <w:szCs w:val="28"/>
        </w:rPr>
        <w:t>5.9 2024-65: Concrete Construction and Reinstatement</w:t>
      </w:r>
    </w:p>
    <w:p w14:paraId="4915FCFE" w14:textId="77777777" w:rsidR="00FF5C33" w:rsidRPr="00FF5C33" w:rsidRDefault="00FF5C33" w:rsidP="008F5108">
      <w:pPr>
        <w:tabs>
          <w:tab w:val="left" w:pos="2552"/>
        </w:tabs>
        <w:ind w:left="2552" w:hanging="2552"/>
        <w:rPr>
          <w:rFonts w:eastAsia="Calibri"/>
        </w:rPr>
      </w:pPr>
    </w:p>
    <w:p w14:paraId="6B9789F7" w14:textId="77777777" w:rsidR="009E6536" w:rsidRDefault="00000000"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2F94C5F0" w14:textId="77777777" w:rsidR="009E6536" w:rsidRDefault="009E6536" w:rsidP="009E6536">
      <w:pPr>
        <w:tabs>
          <w:tab w:val="left" w:pos="3119"/>
        </w:tabs>
        <w:ind w:left="3119" w:hanging="3119"/>
        <w:rPr>
          <w:rFonts w:eastAsia="Calibri"/>
        </w:rPr>
      </w:pPr>
    </w:p>
    <w:p w14:paraId="797A4FBE" w14:textId="77777777" w:rsidR="009E6536" w:rsidRDefault="00000000" w:rsidP="05AF5926">
      <w:pPr>
        <w:tabs>
          <w:tab w:val="left" w:pos="3119"/>
        </w:tabs>
        <w:ind w:left="3119" w:hanging="3119"/>
        <w:rPr>
          <w:rFonts w:eastAsia="Calibri" w:cs="Calibri"/>
        </w:rPr>
      </w:pPr>
      <w:r w:rsidRPr="05AF5926">
        <w:rPr>
          <w:rFonts w:eastAsia="Calibri"/>
          <w:b/>
          <w:bCs/>
        </w:rPr>
        <w:t>Report Author:</w:t>
      </w:r>
      <w:r>
        <w:tab/>
      </w:r>
      <w:r w:rsidR="00BF3464">
        <w:rPr>
          <w:rFonts w:eastAsia="Calibri" w:cs="Calibri"/>
          <w:color w:val="000000" w:themeColor="text1"/>
        </w:rPr>
        <w:t>Senior Infrastructure Engineer</w:t>
      </w:r>
    </w:p>
    <w:p w14:paraId="645217C5" w14:textId="77777777" w:rsidR="009E6536" w:rsidRDefault="009E6536" w:rsidP="009E6536">
      <w:pPr>
        <w:tabs>
          <w:tab w:val="left" w:pos="3119"/>
        </w:tabs>
        <w:ind w:left="3119" w:hanging="3119"/>
        <w:rPr>
          <w:rFonts w:eastAsia="Calibri" w:cs="Calibri"/>
          <w:color w:val="000000" w:themeColor="text1"/>
        </w:rPr>
      </w:pPr>
    </w:p>
    <w:p w14:paraId="4D34EC01" w14:textId="56A30462" w:rsidR="00473F96" w:rsidRPr="00E2246F" w:rsidRDefault="00000000" w:rsidP="00E2246F">
      <w:pPr>
        <w:tabs>
          <w:tab w:val="left" w:pos="3119"/>
        </w:tabs>
        <w:ind w:left="3119" w:hanging="3119"/>
        <w:rPr>
          <w:rFonts w:eastAsia="Calibri" w:cs="Calibri"/>
          <w:color w:val="000000" w:themeColor="text1"/>
        </w:rPr>
      </w:pPr>
      <w:r>
        <w:rPr>
          <w:rFonts w:eastAsia="Calibri" w:cs="Calibri"/>
          <w:b/>
          <w:bCs/>
          <w:color w:val="000000" w:themeColor="text1"/>
        </w:rPr>
        <w:t>In Attendance:</w:t>
      </w:r>
      <w:r w:rsidRPr="008E63D7">
        <w:rPr>
          <w:rFonts w:eastAsia="Calibri" w:cs="Calibri"/>
          <w:b/>
          <w:bCs/>
          <w:color w:val="000000" w:themeColor="text1"/>
        </w:rPr>
        <w:tab/>
      </w:r>
      <w:r w:rsidR="00473F96">
        <w:rPr>
          <w:rFonts w:eastAsia="Calibri" w:cs="Calibri"/>
          <w:color w:val="000000"/>
        </w:rPr>
        <w:t>Manager Maintenance &amp; Operations</w:t>
      </w:r>
      <w:r w:rsidR="00E2246F">
        <w:rPr>
          <w:rFonts w:eastAsia="Calibri" w:cs="Calibri"/>
          <w:color w:val="000000"/>
        </w:rPr>
        <w:br/>
      </w:r>
      <w:r>
        <w:rPr>
          <w:rFonts w:eastAsia="Calibri" w:cs="Calibri"/>
          <w:color w:val="000000"/>
        </w:rPr>
        <w:t>Senior Infrastructure Engineer</w:t>
      </w:r>
    </w:p>
    <w:p w14:paraId="024EB52A" w14:textId="77777777" w:rsidR="009E6536" w:rsidRPr="008555EF" w:rsidRDefault="009E6536" w:rsidP="59C4B36F">
      <w:pPr>
        <w:tabs>
          <w:tab w:val="left" w:pos="3119"/>
        </w:tabs>
        <w:ind w:left="3119" w:hanging="3119"/>
        <w:rPr>
          <w:rFonts w:eastAsia="Calibri" w:cs="Calibri"/>
          <w:color w:val="000000" w:themeColor="text1"/>
        </w:rPr>
      </w:pPr>
    </w:p>
    <w:p w14:paraId="2088B4B9" w14:textId="786CA55B" w:rsidR="00EC72D5" w:rsidRDefault="00000000" w:rsidP="00EC72D5">
      <w:pPr>
        <w:rPr>
          <w:rFonts w:eastAsia="Calibri" w:cs="Calibri"/>
          <w:color w:val="000000"/>
        </w:rPr>
      </w:pPr>
      <w:r w:rsidRPr="15290B92">
        <w:rPr>
          <w:rFonts w:eastAsia="Calibri" w:cs="Calibri"/>
          <w:color w:val="000000" w:themeColor="text1"/>
        </w:rPr>
        <w:t>Th</w:t>
      </w:r>
      <w:r w:rsidR="002D4337" w:rsidRPr="15290B92">
        <w:rPr>
          <w:rFonts w:eastAsia="Calibri" w:cs="Calibri"/>
          <w:color w:val="000000" w:themeColor="text1"/>
        </w:rPr>
        <w:t>e</w:t>
      </w:r>
      <w:r w:rsidRPr="15290B92">
        <w:rPr>
          <w:rFonts w:eastAsia="Calibri" w:cs="Calibri"/>
          <w:color w:val="000000" w:themeColor="text1"/>
        </w:rPr>
        <w:t xml:space="preserve"> attachment</w:t>
      </w:r>
      <w:r w:rsidR="002D4337" w:rsidRPr="15290B92">
        <w:rPr>
          <w:rFonts w:eastAsia="Calibri" w:cs="Calibri"/>
          <w:color w:val="000000" w:themeColor="text1"/>
        </w:rPr>
        <w:t>s in th</w:t>
      </w:r>
      <w:r w:rsidR="22A62D2F" w:rsidRPr="15290B92">
        <w:rPr>
          <w:rFonts w:eastAsia="Calibri" w:cs="Calibri"/>
          <w:color w:val="000000" w:themeColor="text1"/>
        </w:rPr>
        <w:t>is</w:t>
      </w:r>
      <w:r w:rsidR="002D4337" w:rsidRPr="15290B92">
        <w:rPr>
          <w:rFonts w:eastAsia="Calibri" w:cs="Calibri"/>
          <w:color w:val="000000" w:themeColor="text1"/>
        </w:rPr>
        <w:t xml:space="preserve"> report</w:t>
      </w:r>
      <w:r w:rsidRPr="15290B92">
        <w:rPr>
          <w:rFonts w:eastAsia="Calibri" w:cs="Calibri"/>
          <w:color w:val="000000" w:themeColor="text1"/>
        </w:rPr>
        <w:t xml:space="preserve"> ha</w:t>
      </w:r>
      <w:r w:rsidR="002D4337" w:rsidRPr="15290B92">
        <w:rPr>
          <w:rFonts w:eastAsia="Calibri" w:cs="Calibri"/>
          <w:color w:val="000000" w:themeColor="text1"/>
        </w:rPr>
        <w:t>ve</w:t>
      </w:r>
      <w:r w:rsidRPr="15290B92">
        <w:rPr>
          <w:rFonts w:eastAsia="Calibri" w:cs="Calibri"/>
          <w:color w:val="000000" w:themeColor="text1"/>
        </w:rPr>
        <w:t xml:space="preserve"> been designated as confidential in accordance with sections 66(5) and 3(1) of the</w:t>
      </w:r>
      <w:r w:rsidR="000670B8">
        <w:rPr>
          <w:rFonts w:eastAsia="Calibri" w:cs="Calibri"/>
          <w:color w:val="000000" w:themeColor="text1"/>
        </w:rPr>
        <w:t xml:space="preserve"> </w:t>
      </w:r>
      <w:r w:rsidRPr="15290B92">
        <w:rPr>
          <w:rFonts w:eastAsia="Calibri" w:cs="Calibri"/>
          <w:i/>
          <w:color w:val="000000" w:themeColor="text1"/>
        </w:rPr>
        <w:t>Local Government Act 2020</w:t>
      </w:r>
      <w:r w:rsidRPr="15290B92">
        <w:rPr>
          <w:rFonts w:eastAsia="Calibri" w:cs="Calibri"/>
          <w:color w:val="000000" w:themeColor="text1"/>
        </w:rPr>
        <w:t xml:space="preserve"> on the grounds that </w:t>
      </w:r>
      <w:r w:rsidR="002D4337" w:rsidRPr="15290B92">
        <w:rPr>
          <w:rFonts w:eastAsia="Calibri" w:cs="Calibri"/>
          <w:color w:val="000000" w:themeColor="text1"/>
        </w:rPr>
        <w:t>they</w:t>
      </w:r>
      <w:r w:rsidRPr="15290B92">
        <w:rPr>
          <w:rFonts w:eastAsia="Calibri" w:cs="Calibri"/>
          <w:color w:val="000000" w:themeColor="text1"/>
        </w:rPr>
        <w:t xml:space="preserve"> contain private commercial information, being information provided by a business, commercial or financial undertaking that—</w:t>
      </w:r>
    </w:p>
    <w:p w14:paraId="3789D3FC" w14:textId="77777777" w:rsidR="00054535" w:rsidRPr="00E9125B" w:rsidRDefault="00000000" w:rsidP="007A2893">
      <w:pPr>
        <w:ind w:left="567"/>
        <w:rPr>
          <w:rFonts w:eastAsia="Calibri"/>
          <w:sz w:val="36"/>
          <w:szCs w:val="36"/>
        </w:rPr>
      </w:pPr>
      <w:r w:rsidRPr="37902B44">
        <w:rPr>
          <w:rFonts w:eastAsia="Calibri" w:cs="Calibri"/>
          <w:color w:val="000000" w:themeColor="text1"/>
        </w:rPr>
        <w:t>(i) relates to trade secrets; or</w:t>
      </w:r>
    </w:p>
    <w:p w14:paraId="3D962C8F" w14:textId="77777777" w:rsidR="00FF798C" w:rsidRDefault="00000000" w:rsidP="007A2893">
      <w:pPr>
        <w:ind w:left="567"/>
      </w:pPr>
      <w:r w:rsidRPr="37902B44">
        <w:rPr>
          <w:rFonts w:eastAsia="Calibri" w:cs="Calibri"/>
          <w:color w:val="000000" w:themeColor="text1"/>
        </w:rPr>
        <w:t>(ii) if released, would unreasonably expose the business, commercial or financial undertaking to disadvantage.</w:t>
      </w:r>
    </w:p>
    <w:p w14:paraId="453844C3" w14:textId="77777777" w:rsidR="00EF0D9A" w:rsidRDefault="00000000" w:rsidP="00EF0D9A">
      <w:pPr>
        <w:pStyle w:val="Heading1"/>
      </w:pPr>
      <w:r>
        <w:t>Executive Summary</w:t>
      </w:r>
    </w:p>
    <w:p w14:paraId="1AB2CC60" w14:textId="77777777" w:rsidR="00C31132" w:rsidRDefault="00000000" w:rsidP="00C31132">
      <w:pPr>
        <w:rPr>
          <w:rFonts w:eastAsia="Calibri" w:cs="Calibri"/>
          <w:color w:val="000000" w:themeColor="text1"/>
        </w:rPr>
      </w:pPr>
      <w:r>
        <w:rPr>
          <w:rFonts w:eastAsia="Calibri" w:cs="Calibri"/>
          <w:color w:val="000000" w:themeColor="text1"/>
        </w:rPr>
        <w:t xml:space="preserve">The </w:t>
      </w:r>
      <w:r w:rsidR="00E3496A" w:rsidRPr="00E3496A">
        <w:rPr>
          <w:rFonts w:eastAsia="Calibri" w:cs="Calibri"/>
          <w:color w:val="000000" w:themeColor="text1"/>
        </w:rPr>
        <w:t xml:space="preserve">City of Whittlesea manages </w:t>
      </w:r>
      <w:r>
        <w:rPr>
          <w:rFonts w:eastAsia="Calibri" w:cs="Calibri"/>
          <w:color w:val="000000" w:themeColor="text1"/>
        </w:rPr>
        <w:t>an asset portfolio of footpaths, bicycle paths</w:t>
      </w:r>
      <w:r w:rsidR="007051F2">
        <w:rPr>
          <w:rFonts w:eastAsia="Calibri" w:cs="Calibri"/>
          <w:color w:val="000000" w:themeColor="text1"/>
        </w:rPr>
        <w:t xml:space="preserve">, </w:t>
      </w:r>
      <w:r>
        <w:rPr>
          <w:rFonts w:eastAsia="Calibri" w:cs="Calibri"/>
          <w:color w:val="000000" w:themeColor="text1"/>
        </w:rPr>
        <w:t>shared user paths</w:t>
      </w:r>
      <w:r w:rsidR="007051F2">
        <w:rPr>
          <w:rFonts w:eastAsia="Calibri" w:cs="Calibri"/>
          <w:color w:val="000000" w:themeColor="text1"/>
        </w:rPr>
        <w:t>, kerbs and channels</w:t>
      </w:r>
      <w:r>
        <w:rPr>
          <w:rFonts w:eastAsia="Calibri" w:cs="Calibri"/>
          <w:color w:val="000000" w:themeColor="text1"/>
        </w:rPr>
        <w:t xml:space="preserve"> valued at</w:t>
      </w:r>
      <w:r w:rsidR="007051F2">
        <w:rPr>
          <w:rFonts w:eastAsia="Calibri" w:cs="Calibri"/>
          <w:color w:val="000000" w:themeColor="text1"/>
        </w:rPr>
        <w:t xml:space="preserve"> </w:t>
      </w:r>
      <w:r w:rsidR="00846B43">
        <w:rPr>
          <w:rFonts w:eastAsia="Calibri" w:cs="Calibri"/>
          <w:color w:val="000000" w:themeColor="text1"/>
        </w:rPr>
        <w:t xml:space="preserve">a </w:t>
      </w:r>
      <w:r w:rsidR="007051F2">
        <w:rPr>
          <w:rFonts w:eastAsia="Calibri" w:cs="Calibri"/>
          <w:color w:val="000000" w:themeColor="text1"/>
        </w:rPr>
        <w:t>combined</w:t>
      </w:r>
      <w:r>
        <w:rPr>
          <w:rFonts w:eastAsia="Calibri" w:cs="Calibri"/>
          <w:color w:val="000000" w:themeColor="text1"/>
        </w:rPr>
        <w:t xml:space="preserve"> $</w:t>
      </w:r>
      <w:r w:rsidR="00D20512">
        <w:rPr>
          <w:rFonts w:eastAsia="Calibri" w:cs="Calibri"/>
          <w:color w:val="000000" w:themeColor="text1"/>
        </w:rPr>
        <w:t>663</w:t>
      </w:r>
      <w:r>
        <w:rPr>
          <w:rFonts w:eastAsia="Calibri" w:cs="Calibri"/>
          <w:color w:val="000000" w:themeColor="text1"/>
        </w:rPr>
        <w:t xml:space="preserve"> million </w:t>
      </w:r>
      <w:r w:rsidR="00D20512">
        <w:rPr>
          <w:rFonts w:eastAsia="Calibri" w:cs="Calibri"/>
          <w:color w:val="000000" w:themeColor="text1"/>
        </w:rPr>
        <w:t>across</w:t>
      </w:r>
      <w:r>
        <w:rPr>
          <w:rFonts w:eastAsia="Calibri" w:cs="Calibri"/>
          <w:color w:val="000000" w:themeColor="text1"/>
        </w:rPr>
        <w:t xml:space="preserve"> established, rural and growth areas. </w:t>
      </w:r>
    </w:p>
    <w:p w14:paraId="5857490E" w14:textId="77777777" w:rsidR="00C31132" w:rsidRDefault="00C31132">
      <w:pPr>
        <w:rPr>
          <w:rFonts w:eastAsia="Calibri" w:cs="Calibri"/>
          <w:color w:val="000000" w:themeColor="text1"/>
        </w:rPr>
      </w:pPr>
    </w:p>
    <w:p w14:paraId="279A712F" w14:textId="77777777" w:rsidR="004878E2" w:rsidRDefault="00000000" w:rsidP="004878E2">
      <w:pPr>
        <w:rPr>
          <w:rFonts w:eastAsia="Calibri" w:cs="Calibri"/>
          <w:color w:val="000000" w:themeColor="text1"/>
        </w:rPr>
      </w:pPr>
      <w:r w:rsidRPr="24C7B04B">
        <w:rPr>
          <w:rFonts w:eastAsia="Calibri" w:cs="Calibri"/>
          <w:color w:val="000000" w:themeColor="text1"/>
        </w:rPr>
        <w:t xml:space="preserve">Council’s responsibilities for maintaining and servicing </w:t>
      </w:r>
      <w:r w:rsidR="00846B43" w:rsidRPr="24C7B04B">
        <w:rPr>
          <w:rFonts w:eastAsia="Calibri" w:cs="Calibri"/>
          <w:color w:val="000000" w:themeColor="text1"/>
        </w:rPr>
        <w:t>that portfolio</w:t>
      </w:r>
      <w:r w:rsidRPr="24C7B04B">
        <w:rPr>
          <w:rFonts w:eastAsia="Calibri" w:cs="Calibri"/>
          <w:color w:val="000000" w:themeColor="text1"/>
        </w:rPr>
        <w:t xml:space="preserve"> are established via Council’s Asset Management Plan 2025-35, and Council’s Road Management Plan 2021, which encapsulates Council’s legislative requirements in accordance with the </w:t>
      </w:r>
      <w:r w:rsidRPr="24C7B04B">
        <w:rPr>
          <w:rFonts w:eastAsia="Calibri" w:cs="Calibri"/>
          <w:i/>
          <w:iCs/>
          <w:color w:val="000000" w:themeColor="text1"/>
        </w:rPr>
        <w:t>Road Management Act 2004</w:t>
      </w:r>
      <w:r w:rsidR="00B30CC7" w:rsidRPr="24C7B04B">
        <w:rPr>
          <w:rFonts w:eastAsia="Calibri" w:cs="Calibri"/>
          <w:color w:val="000000" w:themeColor="text1"/>
        </w:rPr>
        <w:t xml:space="preserve"> and </w:t>
      </w:r>
      <w:r w:rsidR="00B30CC7" w:rsidRPr="24C7B04B">
        <w:rPr>
          <w:rFonts w:eastAsia="Calibri" w:cs="Calibri"/>
          <w:i/>
          <w:iCs/>
          <w:color w:val="000000" w:themeColor="text1"/>
        </w:rPr>
        <w:t>Local Government Act 2020</w:t>
      </w:r>
      <w:r w:rsidRPr="24C7B04B">
        <w:rPr>
          <w:rFonts w:eastAsia="Calibri" w:cs="Calibri"/>
          <w:color w:val="000000" w:themeColor="text1"/>
        </w:rPr>
        <w:t>.</w:t>
      </w:r>
    </w:p>
    <w:p w14:paraId="6AF4DC68" w14:textId="77777777" w:rsidR="004878E2" w:rsidRPr="00E3496A" w:rsidRDefault="004878E2">
      <w:pPr>
        <w:rPr>
          <w:rFonts w:eastAsia="Calibri" w:cs="Calibri"/>
          <w:color w:val="000000" w:themeColor="text1"/>
        </w:rPr>
      </w:pPr>
    </w:p>
    <w:p w14:paraId="4EB874CC" w14:textId="77777777" w:rsidR="00BD0F75" w:rsidRDefault="00000000" w:rsidP="00C833FD">
      <w:pPr>
        <w:rPr>
          <w:rFonts w:eastAsia="Calibri" w:cs="Calibri"/>
          <w:color w:val="000000" w:themeColor="text1"/>
        </w:rPr>
      </w:pPr>
      <w:r>
        <w:rPr>
          <w:rFonts w:eastAsia="Calibri" w:cs="Calibri"/>
          <w:color w:val="000000" w:themeColor="text1"/>
        </w:rPr>
        <w:t>The maintenance of c</w:t>
      </w:r>
      <w:r w:rsidR="00E3496A" w:rsidRPr="00E3496A">
        <w:rPr>
          <w:rFonts w:eastAsia="Calibri" w:cs="Calibri"/>
          <w:color w:val="000000" w:themeColor="text1"/>
        </w:rPr>
        <w:t>oncrete</w:t>
      </w:r>
      <w:r w:rsidR="00272E3D">
        <w:rPr>
          <w:rFonts w:eastAsia="Calibri" w:cs="Calibri"/>
          <w:color w:val="000000" w:themeColor="text1"/>
        </w:rPr>
        <w:t xml:space="preserve"> </w:t>
      </w:r>
      <w:r w:rsidR="00E3496A" w:rsidRPr="00E3496A">
        <w:rPr>
          <w:rFonts w:eastAsia="Calibri" w:cs="Calibri"/>
          <w:color w:val="000000" w:themeColor="text1"/>
        </w:rPr>
        <w:t xml:space="preserve">infrastructure </w:t>
      </w:r>
      <w:r>
        <w:rPr>
          <w:rFonts w:eastAsia="Calibri" w:cs="Calibri"/>
          <w:color w:val="000000" w:themeColor="text1"/>
        </w:rPr>
        <w:t>was historicall</w:t>
      </w:r>
      <w:r w:rsidR="00272E3D">
        <w:rPr>
          <w:rFonts w:eastAsia="Calibri" w:cs="Calibri"/>
          <w:color w:val="000000" w:themeColor="text1"/>
        </w:rPr>
        <w:t xml:space="preserve">y </w:t>
      </w:r>
      <w:r>
        <w:rPr>
          <w:rFonts w:eastAsia="Calibri" w:cs="Calibri"/>
          <w:color w:val="000000" w:themeColor="text1"/>
        </w:rPr>
        <w:t>provided</w:t>
      </w:r>
      <w:r w:rsidR="00E3496A" w:rsidRPr="00E3496A">
        <w:rPr>
          <w:rFonts w:eastAsia="Calibri" w:cs="Calibri"/>
          <w:color w:val="000000" w:themeColor="text1"/>
        </w:rPr>
        <w:t xml:space="preserve"> </w:t>
      </w:r>
      <w:r>
        <w:rPr>
          <w:rFonts w:eastAsia="Calibri" w:cs="Calibri"/>
          <w:color w:val="000000" w:themeColor="text1"/>
        </w:rPr>
        <w:t>via</w:t>
      </w:r>
      <w:r w:rsidR="00E3496A" w:rsidRPr="00E3496A">
        <w:rPr>
          <w:rFonts w:eastAsia="Calibri" w:cs="Calibri"/>
          <w:color w:val="000000" w:themeColor="text1"/>
        </w:rPr>
        <w:t xml:space="preserve"> third-party contractors under a panel </w:t>
      </w:r>
      <w:r w:rsidR="003D06D8">
        <w:rPr>
          <w:rFonts w:eastAsia="Calibri" w:cs="Calibri"/>
          <w:color w:val="000000" w:themeColor="text1"/>
        </w:rPr>
        <w:t xml:space="preserve">of </w:t>
      </w:r>
      <w:r w:rsidR="00E3496A" w:rsidRPr="00E3496A">
        <w:rPr>
          <w:rFonts w:eastAsia="Calibri" w:cs="Calibri"/>
          <w:color w:val="000000" w:themeColor="text1"/>
        </w:rPr>
        <w:t xml:space="preserve">supply contract </w:t>
      </w:r>
      <w:r w:rsidR="006718C8">
        <w:rPr>
          <w:rFonts w:eastAsia="Calibri" w:cs="Calibri"/>
          <w:color w:val="000000" w:themeColor="text1"/>
        </w:rPr>
        <w:t>that has been in place</w:t>
      </w:r>
      <w:r w:rsidR="00E3496A" w:rsidRPr="00E3496A">
        <w:rPr>
          <w:rFonts w:eastAsia="Calibri" w:cs="Calibri"/>
          <w:color w:val="000000" w:themeColor="text1"/>
        </w:rPr>
        <w:t xml:space="preserve"> since May 2021, </w:t>
      </w:r>
      <w:r w:rsidR="006718C8">
        <w:rPr>
          <w:rFonts w:eastAsia="Calibri" w:cs="Calibri"/>
          <w:color w:val="000000" w:themeColor="text1"/>
        </w:rPr>
        <w:t>and</w:t>
      </w:r>
      <w:r w:rsidR="006718C8" w:rsidRPr="00E3496A">
        <w:rPr>
          <w:rFonts w:eastAsia="Calibri" w:cs="Calibri"/>
          <w:color w:val="000000" w:themeColor="text1"/>
        </w:rPr>
        <w:t xml:space="preserve"> </w:t>
      </w:r>
      <w:r w:rsidR="00E3496A" w:rsidRPr="00E3496A">
        <w:rPr>
          <w:rFonts w:eastAsia="Calibri" w:cs="Calibri"/>
          <w:color w:val="000000" w:themeColor="text1"/>
        </w:rPr>
        <w:t xml:space="preserve">is </w:t>
      </w:r>
      <w:r w:rsidR="006718C8">
        <w:rPr>
          <w:rFonts w:eastAsia="Calibri" w:cs="Calibri"/>
          <w:color w:val="000000" w:themeColor="text1"/>
        </w:rPr>
        <w:t>due</w:t>
      </w:r>
      <w:r w:rsidR="006718C8" w:rsidRPr="00E3496A">
        <w:rPr>
          <w:rFonts w:eastAsia="Calibri" w:cs="Calibri"/>
          <w:color w:val="000000" w:themeColor="text1"/>
        </w:rPr>
        <w:t xml:space="preserve"> </w:t>
      </w:r>
      <w:r w:rsidR="00E3496A" w:rsidRPr="00E3496A">
        <w:rPr>
          <w:rFonts w:eastAsia="Calibri" w:cs="Calibri"/>
          <w:color w:val="000000" w:themeColor="text1"/>
        </w:rPr>
        <w:t>to expire on 1 September 2025.</w:t>
      </w:r>
      <w:r w:rsidR="00E44936">
        <w:rPr>
          <w:rFonts w:eastAsia="Calibri" w:cs="Calibri"/>
          <w:color w:val="000000" w:themeColor="text1"/>
        </w:rPr>
        <w:t xml:space="preserve"> </w:t>
      </w:r>
    </w:p>
    <w:p w14:paraId="1565890F" w14:textId="77777777" w:rsidR="006718C8" w:rsidRDefault="006718C8" w:rsidP="00C833FD">
      <w:pPr>
        <w:rPr>
          <w:rFonts w:eastAsia="Calibri" w:cs="Calibri"/>
          <w:color w:val="000000" w:themeColor="text1"/>
        </w:rPr>
      </w:pPr>
    </w:p>
    <w:p w14:paraId="7347BAD8" w14:textId="77777777" w:rsidR="00734644" w:rsidRDefault="00000000" w:rsidP="00C833FD">
      <w:pPr>
        <w:rPr>
          <w:rFonts w:eastAsia="Calibri" w:cs="Calibri"/>
          <w:color w:val="000000" w:themeColor="text1"/>
        </w:rPr>
      </w:pPr>
      <w:r w:rsidRPr="6B90B1E5">
        <w:rPr>
          <w:rFonts w:eastAsia="Calibri" w:cs="Calibri"/>
          <w:color w:val="000000" w:themeColor="text1"/>
        </w:rPr>
        <w:t xml:space="preserve">In </w:t>
      </w:r>
      <w:r w:rsidR="17CC38DD" w:rsidRPr="6B90B1E5">
        <w:rPr>
          <w:rFonts w:eastAsia="Calibri" w:cs="Calibri"/>
          <w:color w:val="000000" w:themeColor="text1"/>
        </w:rPr>
        <w:t>February</w:t>
      </w:r>
      <w:r w:rsidRPr="6B90B1E5">
        <w:rPr>
          <w:rFonts w:eastAsia="Calibri" w:cs="Calibri"/>
          <w:color w:val="000000" w:themeColor="text1"/>
        </w:rPr>
        <w:t xml:space="preserve"> 2025, Council held a public procurement process via a public tender calling for a new panel of supply arrangement. </w:t>
      </w:r>
      <w:r w:rsidR="00CB4FB7">
        <w:rPr>
          <w:rFonts w:eastAsia="Calibri" w:cs="Calibri"/>
          <w:color w:val="000000" w:themeColor="text1"/>
        </w:rPr>
        <w:t>27</w:t>
      </w:r>
      <w:r w:rsidRPr="6B90B1E5">
        <w:rPr>
          <w:rFonts w:eastAsia="Calibri" w:cs="Calibri"/>
          <w:color w:val="000000" w:themeColor="text1"/>
        </w:rPr>
        <w:t xml:space="preserve"> tender submissions were </w:t>
      </w:r>
      <w:r w:rsidR="00637560" w:rsidRPr="6B90B1E5">
        <w:rPr>
          <w:rFonts w:eastAsia="Calibri" w:cs="Calibri"/>
          <w:color w:val="000000" w:themeColor="text1"/>
        </w:rPr>
        <w:t>received and evaluated</w:t>
      </w:r>
      <w:r w:rsidR="003D06D8" w:rsidRPr="6B90B1E5">
        <w:rPr>
          <w:rFonts w:eastAsia="Calibri" w:cs="Calibri"/>
          <w:color w:val="000000" w:themeColor="text1"/>
        </w:rPr>
        <w:t xml:space="preserve"> across two categories of works</w:t>
      </w:r>
      <w:r w:rsidR="00637560" w:rsidRPr="6B90B1E5">
        <w:rPr>
          <w:rFonts w:eastAsia="Calibri" w:cs="Calibri"/>
          <w:color w:val="000000" w:themeColor="text1"/>
        </w:rPr>
        <w:t xml:space="preserve">: </w:t>
      </w:r>
    </w:p>
    <w:p w14:paraId="21D7EBBA" w14:textId="77777777" w:rsidR="00734644" w:rsidRDefault="00000000" w:rsidP="00734644">
      <w:pPr>
        <w:pStyle w:val="ListParagraph"/>
        <w:numPr>
          <w:ilvl w:val="0"/>
          <w:numId w:val="33"/>
        </w:numPr>
        <w:rPr>
          <w:rFonts w:eastAsia="Calibri" w:cs="Calibri"/>
          <w:color w:val="000000" w:themeColor="text1"/>
        </w:rPr>
      </w:pPr>
      <w:r w:rsidRPr="00F21056">
        <w:rPr>
          <w:rFonts w:eastAsia="Calibri" w:cs="Calibri"/>
          <w:color w:val="000000" w:themeColor="text1"/>
        </w:rPr>
        <w:t>works greater than 10 metres or 10 square metres (category one works)</w:t>
      </w:r>
      <w:r w:rsidR="002D4337">
        <w:rPr>
          <w:rFonts w:eastAsia="Calibri" w:cs="Calibri"/>
          <w:color w:val="000000" w:themeColor="text1"/>
        </w:rPr>
        <w:t>;</w:t>
      </w:r>
      <w:r w:rsidRPr="00F21056">
        <w:rPr>
          <w:rFonts w:eastAsia="Calibri" w:cs="Calibri"/>
          <w:color w:val="000000" w:themeColor="text1"/>
        </w:rPr>
        <w:t xml:space="preserve"> and </w:t>
      </w:r>
    </w:p>
    <w:p w14:paraId="737B10C4" w14:textId="77777777" w:rsidR="006718C8" w:rsidRPr="00F21056" w:rsidRDefault="00000000" w:rsidP="00F21056">
      <w:pPr>
        <w:pStyle w:val="ListParagraph"/>
        <w:numPr>
          <w:ilvl w:val="0"/>
          <w:numId w:val="33"/>
        </w:numPr>
        <w:rPr>
          <w:rFonts w:eastAsia="Calibri" w:cs="Calibri"/>
          <w:color w:val="000000" w:themeColor="text1"/>
        </w:rPr>
      </w:pPr>
      <w:r w:rsidRPr="00F21056">
        <w:rPr>
          <w:rFonts w:eastAsia="Calibri" w:cs="Calibri"/>
          <w:color w:val="000000" w:themeColor="text1"/>
        </w:rPr>
        <w:t>works less than 10 metres or 10 square metres (category two works)</w:t>
      </w:r>
      <w:r w:rsidR="002D4337">
        <w:rPr>
          <w:rFonts w:eastAsia="Calibri" w:cs="Calibri"/>
          <w:color w:val="000000" w:themeColor="text1"/>
        </w:rPr>
        <w:t>.</w:t>
      </w:r>
    </w:p>
    <w:p w14:paraId="533F1302" w14:textId="77777777" w:rsidR="002D4337" w:rsidRDefault="002D4337" w:rsidP="00C833FD">
      <w:pPr>
        <w:rPr>
          <w:rFonts w:eastAsia="Calibri" w:cs="Calibri"/>
          <w:color w:val="000000" w:themeColor="text1"/>
        </w:rPr>
      </w:pPr>
    </w:p>
    <w:p w14:paraId="72B1A16C" w14:textId="62BBAC2A" w:rsidR="00F412D8" w:rsidRDefault="00000000" w:rsidP="00F412D8">
      <w:pPr>
        <w:rPr>
          <w:rFonts w:eastAsia="Calibri" w:cs="Calibri"/>
          <w:color w:val="000000" w:themeColor="text1"/>
        </w:rPr>
      </w:pPr>
      <w:r w:rsidRPr="2233598C">
        <w:rPr>
          <w:rFonts w:eastAsia="Calibri" w:cs="Calibri"/>
          <w:color w:val="000000" w:themeColor="text1"/>
        </w:rPr>
        <w:t xml:space="preserve">Across the categories, </w:t>
      </w:r>
      <w:r w:rsidR="00E47B87" w:rsidRPr="2233598C">
        <w:rPr>
          <w:rFonts w:eastAsia="Calibri" w:cs="Calibri"/>
          <w:color w:val="000000" w:themeColor="text1"/>
        </w:rPr>
        <w:t>nine</w:t>
      </w:r>
      <w:r w:rsidRPr="2233598C">
        <w:rPr>
          <w:rFonts w:eastAsia="Calibri" w:cs="Calibri"/>
          <w:color w:val="000000" w:themeColor="text1"/>
        </w:rPr>
        <w:t xml:space="preserve"> suppliers were selected to represent best value for the community. </w:t>
      </w:r>
      <w:r w:rsidR="00B01FB9" w:rsidRPr="2233598C">
        <w:rPr>
          <w:rFonts w:eastAsia="Calibri" w:cs="Calibri"/>
          <w:color w:val="000000" w:themeColor="text1"/>
        </w:rPr>
        <w:t>Against the average submitted price</w:t>
      </w:r>
      <w:r w:rsidR="00B3109D" w:rsidRPr="2233598C">
        <w:rPr>
          <w:rFonts w:eastAsia="Calibri" w:cs="Calibri"/>
          <w:color w:val="000000" w:themeColor="text1"/>
        </w:rPr>
        <w:t xml:space="preserve"> of tender submissions, Council stands to save</w:t>
      </w:r>
      <w:r w:rsidR="00790EDC" w:rsidRPr="2233598C">
        <w:rPr>
          <w:rFonts w:eastAsia="Calibri" w:cs="Calibri"/>
          <w:color w:val="000000" w:themeColor="text1"/>
        </w:rPr>
        <w:t xml:space="preserve"> a potential $6,531,912 across the </w:t>
      </w:r>
      <w:r w:rsidR="003D06D8" w:rsidRPr="2233598C">
        <w:rPr>
          <w:rFonts w:eastAsia="Calibri" w:cs="Calibri"/>
          <w:color w:val="000000" w:themeColor="text1"/>
        </w:rPr>
        <w:t>five</w:t>
      </w:r>
      <w:r w:rsidR="00075D1B" w:rsidRPr="2233598C">
        <w:rPr>
          <w:rFonts w:eastAsia="Calibri" w:cs="Calibri"/>
          <w:color w:val="000000" w:themeColor="text1"/>
        </w:rPr>
        <w:t>-year</w:t>
      </w:r>
      <w:r w:rsidR="00790EDC" w:rsidRPr="2233598C">
        <w:rPr>
          <w:rFonts w:eastAsia="Calibri" w:cs="Calibri"/>
          <w:color w:val="000000" w:themeColor="text1"/>
        </w:rPr>
        <w:t xml:space="preserve"> term of the contract for category one works, and a potential $15,676,591</w:t>
      </w:r>
      <w:r w:rsidR="00B01FB9" w:rsidRPr="2233598C">
        <w:rPr>
          <w:rFonts w:eastAsia="Calibri" w:cs="Calibri"/>
          <w:color w:val="000000" w:themeColor="text1"/>
        </w:rPr>
        <w:t xml:space="preserve"> </w:t>
      </w:r>
      <w:r w:rsidR="00075D1B" w:rsidRPr="2233598C">
        <w:rPr>
          <w:rFonts w:eastAsia="Calibri" w:cs="Calibri"/>
          <w:color w:val="000000" w:themeColor="text1"/>
        </w:rPr>
        <w:t xml:space="preserve">across the </w:t>
      </w:r>
      <w:r w:rsidR="003D06D8" w:rsidRPr="2233598C">
        <w:rPr>
          <w:rFonts w:eastAsia="Calibri" w:cs="Calibri"/>
          <w:color w:val="000000" w:themeColor="text1"/>
        </w:rPr>
        <w:t>five</w:t>
      </w:r>
      <w:r w:rsidR="00075D1B" w:rsidRPr="2233598C">
        <w:rPr>
          <w:rFonts w:eastAsia="Calibri" w:cs="Calibri"/>
          <w:color w:val="000000" w:themeColor="text1"/>
        </w:rPr>
        <w:t xml:space="preserve">-year term of the contract for category two works, with the proposed panel arrangement. </w:t>
      </w:r>
      <w:r w:rsidR="00F412D8">
        <w:rPr>
          <w:rFonts w:eastAsia="Calibri" w:cs="Calibri"/>
          <w:color w:val="000000" w:themeColor="text1"/>
        </w:rPr>
        <w:br w:type="page"/>
      </w:r>
    </w:p>
    <w:p w14:paraId="642FABC8" w14:textId="77777777" w:rsidR="00075D1B" w:rsidRDefault="00000000" w:rsidP="00C833FD">
      <w:pPr>
        <w:rPr>
          <w:rFonts w:eastAsia="Calibri" w:cs="Calibri"/>
          <w:color w:val="000000" w:themeColor="text1"/>
        </w:rPr>
      </w:pPr>
      <w:r w:rsidRPr="004A7FC1">
        <w:rPr>
          <w:rFonts w:eastAsia="Calibri" w:cs="Calibri"/>
          <w:color w:val="000000" w:themeColor="text1"/>
        </w:rPr>
        <w:lastRenderedPageBreak/>
        <w:t>Collaborative tendering was not undertaken in relation to this procurement because it is not listed in the Northern Councils Alliance consolidated contract register.</w:t>
      </w:r>
    </w:p>
    <w:p w14:paraId="13DE01D5" w14:textId="77777777" w:rsidR="004A7FC1" w:rsidRPr="19E45F9C" w:rsidRDefault="004A7FC1">
      <w:pPr>
        <w:rPr>
          <w:rFonts w:eastAsia="Calibri" w:cs="Calibri"/>
          <w:color w:val="000000" w:themeColor="text1"/>
        </w:rPr>
      </w:pPr>
    </w:p>
    <w:p w14:paraId="46F90A9E" w14:textId="77777777" w:rsidR="00C833FD" w:rsidRPr="000A2E38" w:rsidRDefault="00000000" w:rsidP="00C833FD">
      <w:pPr>
        <w:rPr>
          <w:rFonts w:eastAsia="Calibri" w:cs="Calibri"/>
          <w:color w:val="000000" w:themeColor="text1"/>
        </w:rPr>
      </w:pPr>
      <w:r w:rsidRPr="24C7B04B">
        <w:rPr>
          <w:rFonts w:eastAsia="Calibri" w:cs="Calibri"/>
          <w:color w:val="000000" w:themeColor="text1"/>
        </w:rPr>
        <w:t>Further details of the full evaluation process can be found in the confidential attachment</w:t>
      </w:r>
      <w:r w:rsidR="6B47E640" w:rsidRPr="24C7B04B">
        <w:rPr>
          <w:rFonts w:eastAsia="Calibri" w:cs="Calibri"/>
          <w:color w:val="000000" w:themeColor="text1"/>
        </w:rPr>
        <w:t>s</w:t>
      </w:r>
      <w:r w:rsidRPr="24C7B04B">
        <w:rPr>
          <w:rFonts w:eastAsia="Calibri" w:cs="Calibri"/>
          <w:color w:val="000000" w:themeColor="text1"/>
        </w:rPr>
        <w:t xml:space="preserve">. </w:t>
      </w:r>
    </w:p>
    <w:p w14:paraId="5B1918C0" w14:textId="77777777" w:rsidR="004E56C0" w:rsidRDefault="00000000" w:rsidP="004E56C0">
      <w:pPr>
        <w:pStyle w:val="Heading1"/>
      </w:pPr>
      <w:r>
        <w:t>Officers’ Recommendation</w:t>
      </w:r>
    </w:p>
    <w:p w14:paraId="6CD77748" w14:textId="77777777" w:rsidR="5C4D154A" w:rsidRPr="000670B8" w:rsidRDefault="00000000" w:rsidP="7700A15F">
      <w:pPr>
        <w:tabs>
          <w:tab w:val="left" w:pos="1134"/>
        </w:tabs>
      </w:pPr>
      <w:r w:rsidRPr="000670B8">
        <w:rPr>
          <w:rFonts w:eastAsia="Calibri" w:cs="Calibri"/>
        </w:rPr>
        <w:t>THAT Council:</w:t>
      </w:r>
    </w:p>
    <w:p w14:paraId="2107F6D3" w14:textId="77777777" w:rsidR="5C4D154A" w:rsidRPr="000670B8" w:rsidRDefault="00000000" w:rsidP="7700A15F">
      <w:pPr>
        <w:pStyle w:val="ListParagraph"/>
        <w:numPr>
          <w:ilvl w:val="0"/>
          <w:numId w:val="34"/>
        </w:numPr>
        <w:rPr>
          <w:rFonts w:eastAsia="Calibri" w:cs="Calibri"/>
          <w:szCs w:val="24"/>
        </w:rPr>
      </w:pPr>
      <w:r w:rsidRPr="000670B8">
        <w:rPr>
          <w:rFonts w:eastAsia="Calibri" w:cs="Calibri"/>
          <w:szCs w:val="24"/>
        </w:rPr>
        <w:t>Resolve to award contract 2024-65 Concrete Construction and Reinstatement Works to a panel of contractors listed below, between the period 1 September 2025 to 3 August 2030 at a value up to $26,127,651.75 excluding GST:</w:t>
      </w:r>
    </w:p>
    <w:p w14:paraId="4994C542"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A &amp; F Basile Paving Pty Ltd</w:t>
      </w:r>
    </w:p>
    <w:p w14:paraId="6B604F30"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A and G Concrete Constructions Pty Ltd</w:t>
      </w:r>
    </w:p>
    <w:p w14:paraId="68CAD8F3"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S &amp; J Investments (Australia) Pty Ltd (ASJ Concrete &amp; Constructions)</w:t>
      </w:r>
    </w:p>
    <w:p w14:paraId="48F1CD80"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Blooming Constructions Pty Ltd</w:t>
      </w:r>
    </w:p>
    <w:p w14:paraId="7F657E90"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Creted Constructions Pty Ltd</w:t>
      </w:r>
    </w:p>
    <w:p w14:paraId="73B55D0F"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Grounds Paving Pty Ltd</w:t>
      </w:r>
    </w:p>
    <w:p w14:paraId="0FC0074E"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N &amp; G Nerone Paving Pty Ltd</w:t>
      </w:r>
    </w:p>
    <w:p w14:paraId="54E502BE"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Northside Concrete and Construction Pty Ltd</w:t>
      </w:r>
    </w:p>
    <w:p w14:paraId="70A710D5" w14:textId="77777777" w:rsidR="5C4D154A" w:rsidRPr="000670B8" w:rsidRDefault="00000000" w:rsidP="7700A15F">
      <w:pPr>
        <w:pStyle w:val="ListParagraph"/>
        <w:numPr>
          <w:ilvl w:val="1"/>
          <w:numId w:val="34"/>
        </w:numPr>
        <w:rPr>
          <w:rFonts w:eastAsia="Calibri" w:cs="Calibri"/>
          <w:szCs w:val="24"/>
        </w:rPr>
      </w:pPr>
      <w:r w:rsidRPr="000670B8">
        <w:rPr>
          <w:rFonts w:eastAsia="Calibri" w:cs="Calibri"/>
          <w:szCs w:val="24"/>
        </w:rPr>
        <w:t>Tompsett Civil Construction Pty Ltd</w:t>
      </w:r>
    </w:p>
    <w:p w14:paraId="543DA51A" w14:textId="77777777" w:rsidR="5C4D154A" w:rsidRPr="000670B8" w:rsidRDefault="00000000" w:rsidP="7700A15F">
      <w:pPr>
        <w:pStyle w:val="ListParagraph"/>
        <w:numPr>
          <w:ilvl w:val="0"/>
          <w:numId w:val="34"/>
        </w:numPr>
        <w:rPr>
          <w:rFonts w:eastAsia="Calibri" w:cs="Calibri"/>
          <w:szCs w:val="24"/>
        </w:rPr>
      </w:pPr>
      <w:r w:rsidRPr="000670B8">
        <w:rPr>
          <w:rFonts w:eastAsia="Calibri" w:cs="Calibri"/>
          <w:szCs w:val="24"/>
        </w:rPr>
        <w:t>Approve the funding arrangements as detailed in the confidential attachment to this report.</w:t>
      </w:r>
    </w:p>
    <w:p w14:paraId="5BF3BBAC" w14:textId="77777777" w:rsidR="5C4D154A" w:rsidRPr="000670B8" w:rsidRDefault="00000000" w:rsidP="7700A15F">
      <w:pPr>
        <w:pStyle w:val="ListParagraph"/>
        <w:numPr>
          <w:ilvl w:val="0"/>
          <w:numId w:val="34"/>
        </w:numPr>
        <w:rPr>
          <w:rFonts w:eastAsia="Calibri" w:cs="Calibri"/>
          <w:szCs w:val="24"/>
        </w:rPr>
      </w:pPr>
      <w:r w:rsidRPr="000670B8">
        <w:rPr>
          <w:rFonts w:eastAsia="Calibri" w:cs="Calibri"/>
          <w:szCs w:val="24"/>
        </w:rPr>
        <w:t>Authorise the Chief Executive Officer to sign and execute the contract on behalf of Council.</w:t>
      </w:r>
    </w:p>
    <w:p w14:paraId="3354796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AC17E5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7F22D6B4" w14:textId="77777777">
        <w:tc>
          <w:tcPr>
            <w:tcW w:w="9027" w:type="dxa"/>
            <w:gridSpan w:val="2"/>
            <w:tcBorders>
              <w:bottom w:val="single" w:sz="8" w:space="0" w:color="000000"/>
            </w:tcBorders>
            <w:shd w:val="clear" w:color="auto" w:fill="002060"/>
          </w:tcPr>
          <w:p w14:paraId="7C19A6D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04C39CA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693AB9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A2B28A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FF798C" w14:paraId="4A43E34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F5DBAE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9D778D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297277A7" w14:textId="4A1756A2"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765143E"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6BC64871" w14:textId="77777777" w:rsidR="00FF798C" w:rsidRDefault="00000000">
      <w:pPr>
        <w:numPr>
          <w:ilvl w:val="0"/>
          <w:numId w:val="3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Resolve to award contract 2024-65 Concrete Construction and Reinstatement Works to a panel of contractors listed below, between the period 1 September 2025 to 3 August 2030 at a value up to $26,127,651.75 excluding GST:</w:t>
      </w:r>
    </w:p>
    <w:p w14:paraId="30D6008D"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A &amp; F Basile Paving Pty Ltd</w:t>
      </w:r>
    </w:p>
    <w:p w14:paraId="1CDFF179"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A and G Concrete Constructions Pty Ltd</w:t>
      </w:r>
    </w:p>
    <w:p w14:paraId="563F7709"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S &amp; J Investments (Australia) Pty Ltd (ASJ Concrete &amp; Constructions)</w:t>
      </w:r>
    </w:p>
    <w:p w14:paraId="5BC68A6E"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Blooming Constructions Pty Ltd</w:t>
      </w:r>
    </w:p>
    <w:p w14:paraId="6AB988F5"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Creted Constructions Pty Ltd</w:t>
      </w:r>
    </w:p>
    <w:p w14:paraId="6AC80787"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Grounds Paving Pty Ltd</w:t>
      </w:r>
    </w:p>
    <w:p w14:paraId="16D5AECC"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N &amp; G Nerone Paving Pty Ltd</w:t>
      </w:r>
    </w:p>
    <w:p w14:paraId="1E9F7931"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Northside Concrete and Construction Pty Ltd</w:t>
      </w:r>
    </w:p>
    <w:p w14:paraId="66F8FF4D" w14:textId="77777777" w:rsidR="00FF798C" w:rsidRDefault="00000000">
      <w:pPr>
        <w:numPr>
          <w:ilvl w:val="1"/>
          <w:numId w:val="35"/>
        </w:numPr>
        <w:tabs>
          <w:tab w:val="left" w:pos="144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Tompsett Civil Construction Pty Ltd</w:t>
      </w:r>
    </w:p>
    <w:p w14:paraId="79671725" w14:textId="77777777" w:rsidR="00FF798C" w:rsidRDefault="00000000">
      <w:pPr>
        <w:numPr>
          <w:ilvl w:val="0"/>
          <w:numId w:val="3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lastRenderedPageBreak/>
        <w:t>Approve the funding arrangements as detailed in the confidential attachment to this report.</w:t>
      </w:r>
    </w:p>
    <w:p w14:paraId="02EFCF0C" w14:textId="77777777" w:rsidR="00FF798C" w:rsidRDefault="00000000">
      <w:pPr>
        <w:numPr>
          <w:ilvl w:val="0"/>
          <w:numId w:val="35"/>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Authorise the Chief Executive Officer to sign and execute the contract on behalf of Council.</w:t>
      </w:r>
    </w:p>
    <w:p w14:paraId="44E6A25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5EEF29DE"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06A57579" w14:textId="77777777">
        <w:tc>
          <w:tcPr>
            <w:tcW w:w="9006" w:type="dxa"/>
            <w:tcBorders>
              <w:right w:val="single" w:sz="8" w:space="0" w:color="000000"/>
            </w:tcBorders>
            <w:shd w:val="clear" w:color="auto" w:fill="002060"/>
          </w:tcPr>
          <w:p w14:paraId="18260BF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325B5BF5" w14:textId="77777777">
        <w:tc>
          <w:tcPr>
            <w:tcW w:w="9006" w:type="dxa"/>
            <w:tcBorders>
              <w:left w:val="nil"/>
            </w:tcBorders>
            <w:shd w:val="clear" w:color="auto" w:fill="auto"/>
          </w:tcPr>
          <w:p w14:paraId="149850AB" w14:textId="73FA360B"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w:t>
            </w:r>
            <w:r w:rsidR="009D4401">
              <w:rPr>
                <w:rFonts w:eastAsia="Calibri" w:cs="Calibri"/>
                <w:i/>
                <w:iCs/>
                <w:color w:val="000000"/>
                <w:lang w:eastAsia="en-AU" w:bidi="en-AU"/>
              </w:rPr>
              <w:t xml:space="preserve"> and</w:t>
            </w:r>
            <w:r>
              <w:rPr>
                <w:rFonts w:eastAsia="Calibri" w:cs="Calibri"/>
                <w:i/>
                <w:iCs/>
                <w:color w:val="000000"/>
                <w:lang w:eastAsia="en-AU" w:bidi="en-AU"/>
              </w:rPr>
              <w:t xml:space="preserve"> Cr Lenberg</w:t>
            </w:r>
          </w:p>
        </w:tc>
      </w:tr>
    </w:tbl>
    <w:p w14:paraId="75E38371"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2A78C0FC" w14:textId="77777777">
        <w:tc>
          <w:tcPr>
            <w:tcW w:w="8997" w:type="dxa"/>
            <w:gridSpan w:val="3"/>
            <w:tcBorders>
              <w:bottom w:val="nil"/>
            </w:tcBorders>
            <w:shd w:val="clear" w:color="auto" w:fill="002060"/>
          </w:tcPr>
          <w:p w14:paraId="3436842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5E679D1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5903DD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9A1471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B30D2B5" w14:textId="77777777" w:rsidR="00FF798C" w:rsidRDefault="00000000" w:rsidP="00F4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B10610B" w14:textId="77777777" w:rsidR="00FF798C" w:rsidRDefault="00000000" w:rsidP="00F4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1532054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801663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78BC6D4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FB845C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B5ADEF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8281ED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634F78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908B77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E72CD03"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52FA6D5"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702022C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BE4021E"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5AE9DCCB"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8C83794" w14:textId="77777777" w:rsidR="00FF798C" w:rsidRDefault="00FF798C" w:rsidP="00067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A8A50E7" w14:textId="77777777" w:rsidR="00A11A83" w:rsidRPr="00163BE0" w:rsidRDefault="00000000"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4" w:name="_Toc207127331"/>
      <w:r w:rsidRPr="00163BE0">
        <w:rPr>
          <w:rFonts w:eastAsia="Calibri" w:cs="Calibri"/>
          <w:color w:val="000000"/>
        </w:rPr>
        <w:instrText>5.10</w:instrText>
      </w:r>
      <w:r w:rsidRPr="00163BE0">
        <w:rPr>
          <w:rFonts w:eastAsia="Calibri" w:cs="Calibri"/>
          <w:color w:val="000000"/>
        </w:rPr>
        <w:tab/>
        <w:instrText>2025-22: Construction of Pavilion, Tennis Courts, Carpark and Landscaping at Huskisson Reserve</w:instrText>
      </w:r>
      <w:bookmarkEnd w:id="44"/>
      <w:r w:rsidRPr="00163BE0">
        <w:rPr>
          <w:rFonts w:eastAsia="Calibri" w:cs="Calibri"/>
          <w:color w:val="000000"/>
        </w:rPr>
        <w:instrText>" \f \l 2</w:instrText>
      </w:r>
      <w:r>
        <w:rPr>
          <w:rFonts w:eastAsia="Calibri" w:cs="Calibri"/>
          <w:color w:val="000000"/>
        </w:rPr>
        <w:fldChar w:fldCharType="end"/>
      </w:r>
      <w:bookmarkStart w:id="45" w:name="5.10__2025-22:_Construction_of_Pavilion"/>
      <w:r w:rsidRPr="00163BE0">
        <w:rPr>
          <w:rFonts w:eastAsia="Calibri" w:cs="Calibri"/>
          <w:color w:val="FFFFFF"/>
          <w:sz w:val="4"/>
        </w:rPr>
        <w:t>5.10</w:t>
      </w:r>
      <w:r w:rsidRPr="00163BE0">
        <w:rPr>
          <w:rFonts w:eastAsia="Calibri" w:cs="Calibri"/>
          <w:color w:val="FFFFFF"/>
          <w:sz w:val="4"/>
        </w:rPr>
        <w:tab/>
        <w:t>2025-22: Construction of Pavilion, Tennis Courts, Carpark and Landscaping at Huskisson Reserve</w:t>
      </w:r>
    </w:p>
    <w:bookmarkEnd w:id="45"/>
    <w:p w14:paraId="674E73C0" w14:textId="77777777" w:rsidR="00CD2BB4" w:rsidRDefault="00000000" w:rsidP="00CE55EC">
      <w:pPr>
        <w:rPr>
          <w:rFonts w:eastAsia="Calibri" w:cs="Calibri"/>
          <w:color w:val="003266"/>
          <w:sz w:val="28"/>
          <w:szCs w:val="28"/>
        </w:rPr>
      </w:pPr>
      <w:r w:rsidRPr="0668A06D">
        <w:rPr>
          <w:rFonts w:eastAsia="Calibri" w:cs="Calibri"/>
          <w:b/>
          <w:bCs/>
          <w:color w:val="003266"/>
          <w:sz w:val="28"/>
          <w:szCs w:val="28"/>
        </w:rPr>
        <w:t>5.10 2025-22: Construction of Pavilion, Tennis Courts, Carpark and Landscaping at Huskisson Reserve</w:t>
      </w:r>
    </w:p>
    <w:p w14:paraId="47BB71AE" w14:textId="77777777" w:rsidR="00FF5C33" w:rsidRPr="00FF5C33" w:rsidRDefault="00FF5C33" w:rsidP="00CE55EC">
      <w:pPr>
        <w:tabs>
          <w:tab w:val="left" w:pos="2552"/>
        </w:tabs>
        <w:ind w:left="2552" w:hanging="2552"/>
        <w:rPr>
          <w:rFonts w:eastAsia="Calibri"/>
        </w:rPr>
      </w:pPr>
    </w:p>
    <w:p w14:paraId="7D04ED62" w14:textId="77777777" w:rsidR="009E6536" w:rsidRDefault="00000000" w:rsidP="00CE55EC">
      <w:pPr>
        <w:tabs>
          <w:tab w:val="left" w:pos="3119"/>
        </w:tabs>
        <w:ind w:left="3119" w:hanging="3119"/>
        <w:rPr>
          <w:rFonts w:eastAsia="Calibri" w:cs="Calibri"/>
          <w:color w:val="000000" w:themeColor="text1"/>
        </w:rPr>
      </w:pPr>
      <w:r w:rsidRPr="0668A06D">
        <w:rPr>
          <w:rFonts w:eastAsia="Calibri"/>
          <w:b/>
          <w:bCs/>
        </w:rPr>
        <w:t>Director/Executive Manager:</w:t>
      </w:r>
      <w:r>
        <w:tab/>
      </w:r>
      <w:r w:rsidRPr="0668A06D">
        <w:rPr>
          <w:rFonts w:eastAsia="Calibri" w:cs="Calibri"/>
          <w:color w:val="000000" w:themeColor="text1"/>
        </w:rPr>
        <w:t>Director Infrastructure &amp; Environment</w:t>
      </w:r>
    </w:p>
    <w:p w14:paraId="4113CC40" w14:textId="77777777" w:rsidR="009E6536" w:rsidRDefault="009E6536" w:rsidP="00CE55EC">
      <w:pPr>
        <w:tabs>
          <w:tab w:val="left" w:pos="3119"/>
        </w:tabs>
        <w:ind w:left="3119" w:hanging="3119"/>
        <w:rPr>
          <w:rFonts w:eastAsia="Calibri"/>
        </w:rPr>
      </w:pPr>
    </w:p>
    <w:p w14:paraId="2F8F92A3" w14:textId="77777777" w:rsidR="009E6536" w:rsidRDefault="00000000" w:rsidP="00CE55EC">
      <w:pPr>
        <w:tabs>
          <w:tab w:val="left" w:pos="3119"/>
        </w:tabs>
        <w:ind w:left="3119" w:hanging="3119"/>
        <w:rPr>
          <w:rFonts w:eastAsia="Calibri" w:cs="Calibri"/>
        </w:rPr>
      </w:pPr>
      <w:r w:rsidRPr="74B8F35E">
        <w:rPr>
          <w:rFonts w:eastAsia="Calibri"/>
          <w:b/>
          <w:bCs/>
        </w:rPr>
        <w:t>Report Author:</w:t>
      </w:r>
      <w:r>
        <w:tab/>
      </w:r>
      <w:r w:rsidRPr="74B8F35E">
        <w:rPr>
          <w:rFonts w:eastAsia="Calibri" w:cs="Calibri"/>
        </w:rPr>
        <w:t>Acting Coordinator Major Works</w:t>
      </w:r>
    </w:p>
    <w:p w14:paraId="31F93375" w14:textId="77777777" w:rsidR="009E6536" w:rsidRDefault="009E6536" w:rsidP="00CE55EC">
      <w:pPr>
        <w:tabs>
          <w:tab w:val="left" w:pos="3119"/>
        </w:tabs>
        <w:ind w:left="3119" w:hanging="3119"/>
        <w:rPr>
          <w:rFonts w:eastAsia="Calibri" w:cs="Calibri"/>
          <w:color w:val="000000" w:themeColor="text1"/>
        </w:rPr>
      </w:pPr>
    </w:p>
    <w:p w14:paraId="4037EAD8" w14:textId="77777777" w:rsidR="791CE3CA" w:rsidRDefault="00000000" w:rsidP="0054007D">
      <w:pPr>
        <w:tabs>
          <w:tab w:val="left" w:pos="3119"/>
        </w:tabs>
        <w:ind w:left="3119" w:hanging="3119"/>
        <w:rPr>
          <w:rFonts w:eastAsia="Calibri" w:cs="Calibri"/>
        </w:rPr>
      </w:pPr>
      <w:r w:rsidRPr="74B8F35E">
        <w:rPr>
          <w:rFonts w:eastAsia="Calibri" w:cs="Calibri"/>
          <w:b/>
          <w:bCs/>
          <w:color w:val="000000" w:themeColor="text1"/>
        </w:rPr>
        <w:t>In Attendance:</w:t>
      </w:r>
      <w:r>
        <w:tab/>
      </w:r>
      <w:r w:rsidRPr="74B8F35E">
        <w:rPr>
          <w:rFonts w:eastAsia="Calibri" w:cs="Calibri"/>
          <w:color w:val="000000" w:themeColor="text1"/>
        </w:rPr>
        <w:t>Manager Capital Delivery</w:t>
      </w:r>
    </w:p>
    <w:p w14:paraId="3C39240E" w14:textId="66D6D600" w:rsidR="0054007D" w:rsidRDefault="000670B8" w:rsidP="0054007D">
      <w:pPr>
        <w:tabs>
          <w:tab w:val="left" w:pos="3119"/>
        </w:tabs>
        <w:ind w:left="3119" w:hanging="3119"/>
        <w:rPr>
          <w:rFonts w:eastAsia="Calibri" w:cs="Calibri"/>
          <w:color w:val="000000" w:themeColor="text1"/>
        </w:rPr>
      </w:pPr>
      <w:r>
        <w:rPr>
          <w:rFonts w:eastAsia="Calibri" w:cs="Calibri"/>
        </w:rPr>
        <w:tab/>
      </w:r>
      <w:r w:rsidRPr="00F412D8">
        <w:rPr>
          <w:rFonts w:eastAsia="Calibri" w:cs="Calibri"/>
        </w:rPr>
        <w:t>Acting Coordinator Major Works</w:t>
      </w:r>
    </w:p>
    <w:p w14:paraId="772900C7" w14:textId="77777777" w:rsidR="00F71E75" w:rsidRDefault="00F71E75" w:rsidP="0054007D">
      <w:pPr>
        <w:tabs>
          <w:tab w:val="left" w:pos="3119"/>
        </w:tabs>
        <w:ind w:left="3119" w:hanging="3119"/>
        <w:rPr>
          <w:rFonts w:eastAsia="Calibri" w:cs="Calibri"/>
          <w:color w:val="000000" w:themeColor="text1"/>
        </w:rPr>
      </w:pPr>
    </w:p>
    <w:p w14:paraId="7B0FCE5F" w14:textId="2B855868" w:rsidR="00F71E75" w:rsidRPr="00F71E75" w:rsidRDefault="00000000" w:rsidP="00F71E75">
      <w:pPr>
        <w:rPr>
          <w:rFonts w:eastAsia="Calibri" w:cs="Calibri"/>
          <w:color w:val="000000" w:themeColor="text1"/>
        </w:rPr>
      </w:pPr>
      <w:r w:rsidRPr="00F71E75">
        <w:rPr>
          <w:rFonts w:eastAsia="Calibri" w:cs="Calibri"/>
          <w:color w:val="000000" w:themeColor="text1"/>
        </w:rPr>
        <w:t>This attachment has been designated as confidential in accordance with sections 66(5) and 3(1) of the </w:t>
      </w:r>
      <w:r w:rsidRPr="00F71E75">
        <w:rPr>
          <w:rFonts w:eastAsia="Calibri" w:cs="Calibri"/>
          <w:i/>
          <w:iCs/>
          <w:color w:val="000000" w:themeColor="text1"/>
        </w:rPr>
        <w:t>Local Government Act 2020</w:t>
      </w:r>
      <w:r w:rsidRPr="00F71E75">
        <w:rPr>
          <w:rFonts w:eastAsia="Calibri" w:cs="Calibri"/>
          <w:color w:val="000000" w:themeColor="text1"/>
        </w:rPr>
        <w:t xml:space="preserve"> on the grounds that it contains private commercial information, being information provided by a business, commercial or financial undertaking that—</w:t>
      </w:r>
    </w:p>
    <w:p w14:paraId="286D0AEC" w14:textId="5ADCB090" w:rsidR="00F71E75" w:rsidRPr="00F71E75" w:rsidRDefault="00000000" w:rsidP="007B3EAE">
      <w:pPr>
        <w:ind w:left="567"/>
        <w:rPr>
          <w:rFonts w:eastAsia="Calibri" w:cs="Calibri"/>
          <w:color w:val="000000" w:themeColor="text1"/>
        </w:rPr>
      </w:pPr>
      <w:r w:rsidRPr="00F71E75">
        <w:rPr>
          <w:rFonts w:eastAsia="Calibri" w:cs="Calibri"/>
          <w:color w:val="000000" w:themeColor="text1"/>
        </w:rPr>
        <w:t>(i) relates to trade secrets; or</w:t>
      </w:r>
    </w:p>
    <w:p w14:paraId="7A48D5AD" w14:textId="77777777" w:rsidR="00FF798C" w:rsidRPr="00F71E75" w:rsidRDefault="00000000" w:rsidP="007B3EAE">
      <w:pPr>
        <w:ind w:left="567"/>
        <w:rPr>
          <w:rFonts w:eastAsia="Calibri" w:cs="Calibri"/>
          <w:color w:val="000000" w:themeColor="text1"/>
        </w:rPr>
      </w:pPr>
      <w:r w:rsidRPr="00F71E75">
        <w:rPr>
          <w:rFonts w:eastAsia="Calibri" w:cs="Calibri"/>
          <w:color w:val="000000" w:themeColor="text1"/>
        </w:rPr>
        <w:t>(ii) if released, would unreasonably expose the business, commercial or financial undertaking to disadvantage. </w:t>
      </w:r>
    </w:p>
    <w:p w14:paraId="573A34CC" w14:textId="77777777" w:rsidR="00EF0D9A" w:rsidRDefault="00000000" w:rsidP="00CE55EC">
      <w:pPr>
        <w:pStyle w:val="Heading1"/>
      </w:pPr>
      <w:r>
        <w:t>Executive Summary</w:t>
      </w:r>
    </w:p>
    <w:p w14:paraId="6F086620" w14:textId="77777777" w:rsidR="00465D3E" w:rsidRDefault="00000000" w:rsidP="00CE55EC">
      <w:pPr>
        <w:rPr>
          <w:rFonts w:eastAsia="Calibri" w:cs="Calibri"/>
          <w:color w:val="000000" w:themeColor="text1"/>
        </w:rPr>
      </w:pPr>
      <w:r w:rsidRPr="0668A06D">
        <w:rPr>
          <w:rFonts w:eastAsia="Calibri" w:cs="Calibri"/>
          <w:color w:val="000000" w:themeColor="text1"/>
        </w:rPr>
        <w:t xml:space="preserve">This report summaries the evaluation of the </w:t>
      </w:r>
      <w:r w:rsidR="78E30BC0" w:rsidRPr="0668A06D">
        <w:rPr>
          <w:rFonts w:eastAsia="Calibri" w:cs="Calibri"/>
          <w:color w:val="000000" w:themeColor="text1"/>
        </w:rPr>
        <w:t>15</w:t>
      </w:r>
      <w:r w:rsidRPr="0668A06D">
        <w:rPr>
          <w:rFonts w:eastAsia="Calibri" w:cs="Calibri"/>
          <w:color w:val="000000" w:themeColor="text1"/>
        </w:rPr>
        <w:t xml:space="preserve"> tender submissions received for the </w:t>
      </w:r>
      <w:r w:rsidR="7BEA63C1" w:rsidRPr="0668A06D">
        <w:rPr>
          <w:rFonts w:eastAsia="Calibri" w:cs="Calibri"/>
          <w:color w:val="000000" w:themeColor="text1"/>
        </w:rPr>
        <w:t>2025-</w:t>
      </w:r>
      <w:r w:rsidR="40A4D47A" w:rsidRPr="0668A06D">
        <w:rPr>
          <w:rFonts w:eastAsia="Calibri" w:cs="Calibri"/>
          <w:color w:val="000000" w:themeColor="text1"/>
        </w:rPr>
        <w:t>22</w:t>
      </w:r>
      <w:r w:rsidR="7BEA63C1" w:rsidRPr="0668A06D">
        <w:rPr>
          <w:rFonts w:eastAsia="Calibri" w:cs="Calibri"/>
          <w:color w:val="000000" w:themeColor="text1"/>
        </w:rPr>
        <w:t xml:space="preserve">, </w:t>
      </w:r>
      <w:r w:rsidR="67FFAD1A" w:rsidRPr="0668A06D">
        <w:rPr>
          <w:rFonts w:eastAsia="Calibri" w:cs="Calibri"/>
          <w:color w:val="000000" w:themeColor="text1"/>
        </w:rPr>
        <w:t xml:space="preserve">Construction of Pavilion, Tennis Courts, Carpark and Landscaping at Huskisson Reserve, Lalor. </w:t>
      </w:r>
    </w:p>
    <w:p w14:paraId="3042C8AC" w14:textId="77777777" w:rsidR="5F7EC746" w:rsidRDefault="5F7EC746" w:rsidP="00CE55EC">
      <w:pPr>
        <w:rPr>
          <w:rFonts w:eastAsia="Calibri" w:cs="Calibri"/>
          <w:color w:val="000000" w:themeColor="text1"/>
        </w:rPr>
      </w:pPr>
    </w:p>
    <w:p w14:paraId="0D192975" w14:textId="77777777" w:rsidR="00C833FD" w:rsidRPr="00997BA8" w:rsidRDefault="00000000" w:rsidP="00CE55EC">
      <w:pPr>
        <w:rPr>
          <w:rFonts w:eastAsia="Calibri" w:cs="Calibri"/>
          <w:color w:val="000000" w:themeColor="text1"/>
        </w:rPr>
      </w:pPr>
      <w:r w:rsidRPr="0668A06D">
        <w:rPr>
          <w:rFonts w:eastAsia="Calibri" w:cs="Calibri"/>
          <w:color w:val="000000" w:themeColor="text1"/>
        </w:rPr>
        <w:t xml:space="preserve">The </w:t>
      </w:r>
      <w:r w:rsidR="18470FBA" w:rsidRPr="0668A06D">
        <w:rPr>
          <w:rFonts w:eastAsia="Calibri" w:cs="Calibri"/>
          <w:color w:val="000000" w:themeColor="text1"/>
        </w:rPr>
        <w:t>T</w:t>
      </w:r>
      <w:r w:rsidRPr="0668A06D">
        <w:rPr>
          <w:rFonts w:eastAsia="Calibri" w:cs="Calibri"/>
          <w:color w:val="000000" w:themeColor="text1"/>
        </w:rPr>
        <w:t xml:space="preserve">ender </w:t>
      </w:r>
      <w:r w:rsidR="2A7188DC" w:rsidRPr="0668A06D">
        <w:rPr>
          <w:rFonts w:eastAsia="Calibri" w:cs="Calibri"/>
          <w:color w:val="000000" w:themeColor="text1"/>
        </w:rPr>
        <w:t>E</w:t>
      </w:r>
      <w:r w:rsidRPr="0668A06D">
        <w:rPr>
          <w:rFonts w:eastAsia="Calibri" w:cs="Calibri"/>
          <w:color w:val="000000" w:themeColor="text1"/>
        </w:rPr>
        <w:t xml:space="preserve">valuation </w:t>
      </w:r>
      <w:r w:rsidR="4C28B3F7" w:rsidRPr="0668A06D">
        <w:rPr>
          <w:rFonts w:eastAsia="Calibri" w:cs="Calibri"/>
          <w:color w:val="000000" w:themeColor="text1"/>
        </w:rPr>
        <w:t>P</w:t>
      </w:r>
      <w:r w:rsidRPr="0668A06D">
        <w:rPr>
          <w:rFonts w:eastAsia="Calibri" w:cs="Calibri"/>
          <w:color w:val="000000" w:themeColor="text1"/>
        </w:rPr>
        <w:t>anel advises that:</w:t>
      </w:r>
    </w:p>
    <w:p w14:paraId="19581F1C" w14:textId="77777777" w:rsidR="00C833FD" w:rsidRPr="00997BA8" w:rsidRDefault="00000000" w:rsidP="00CE55EC">
      <w:pPr>
        <w:numPr>
          <w:ilvl w:val="0"/>
          <w:numId w:val="36"/>
        </w:numPr>
        <w:contextualSpacing/>
        <w:rPr>
          <w:rFonts w:eastAsia="Calibri" w:cs="Calibri"/>
          <w:color w:val="000000" w:themeColor="text1"/>
        </w:rPr>
      </w:pPr>
      <w:r w:rsidRPr="0668A06D">
        <w:rPr>
          <w:rFonts w:eastAsia="Calibri" w:cs="Calibri"/>
          <w:color w:val="000000" w:themeColor="text1"/>
        </w:rPr>
        <w:t>15</w:t>
      </w:r>
      <w:r w:rsidR="009E47C7" w:rsidRPr="0668A06D">
        <w:rPr>
          <w:rFonts w:eastAsia="Calibri" w:cs="Calibri"/>
          <w:color w:val="000000" w:themeColor="text1"/>
        </w:rPr>
        <w:t xml:space="preserve"> tenders were received.</w:t>
      </w:r>
    </w:p>
    <w:p w14:paraId="64AE3216" w14:textId="77777777" w:rsidR="00D54AE3" w:rsidRPr="00C30450" w:rsidRDefault="00000000" w:rsidP="00CE55EC">
      <w:pPr>
        <w:numPr>
          <w:ilvl w:val="0"/>
          <w:numId w:val="36"/>
        </w:numPr>
        <w:contextualSpacing/>
        <w:rPr>
          <w:rFonts w:eastAsia="Calibri" w:cs="Calibri"/>
          <w:color w:val="000000" w:themeColor="text1"/>
        </w:rPr>
      </w:pPr>
      <w:r w:rsidRPr="0668A06D">
        <w:rPr>
          <w:rFonts w:eastAsia="Calibri" w:cs="Calibri"/>
        </w:rPr>
        <w:t>The recommended tenderer offered the most competitive submission, achieving the highest overall score while also submitting the lowest priced tender. They were deemed to offer the best value for money based on their demonstrated capability and capacity to deliver the project in accordance with Council’s specified scope and quality requirements.</w:t>
      </w:r>
    </w:p>
    <w:p w14:paraId="5A0425A7" w14:textId="088CDC4C" w:rsidR="00E3073D" w:rsidRPr="00E3073D" w:rsidRDefault="00000000" w:rsidP="00E3073D">
      <w:pPr>
        <w:numPr>
          <w:ilvl w:val="0"/>
          <w:numId w:val="36"/>
        </w:numPr>
        <w:contextualSpacing/>
        <w:rPr>
          <w:rFonts w:eastAsia="Calibri" w:cs="Calibri"/>
          <w:color w:val="000000" w:themeColor="text1"/>
        </w:rPr>
      </w:pPr>
      <w:r>
        <w:rPr>
          <w:rFonts w:eastAsia="Calibri" w:cs="Calibri"/>
          <w:color w:val="000000" w:themeColor="text1"/>
        </w:rPr>
        <w:t>C</w:t>
      </w:r>
      <w:r w:rsidR="00B0115A" w:rsidRPr="00B0115A">
        <w:rPr>
          <w:rFonts w:eastAsia="Calibri" w:cs="Calibri"/>
          <w:color w:val="000000" w:themeColor="text1"/>
        </w:rPr>
        <w:t>ollaborative tendering was not undertaken in relation to this procurement because</w:t>
      </w:r>
      <w:r w:rsidR="00B0115A">
        <w:rPr>
          <w:rFonts w:eastAsia="Calibri" w:cs="Calibri"/>
          <w:color w:val="000000" w:themeColor="text1"/>
        </w:rPr>
        <w:t xml:space="preserve"> </w:t>
      </w:r>
      <w:r w:rsidR="00B0115A" w:rsidRPr="00B0115A">
        <w:rPr>
          <w:rFonts w:eastAsia="Calibri" w:cs="Calibri"/>
          <w:color w:val="000000" w:themeColor="text1"/>
        </w:rPr>
        <w:t xml:space="preserve">it is not listed in the Northern Councils Alliance consolidated contract register </w:t>
      </w:r>
      <w:r>
        <w:rPr>
          <w:rFonts w:eastAsia="Calibri" w:cs="Calibri"/>
          <w:color w:val="000000" w:themeColor="text1"/>
        </w:rPr>
        <w:t>as</w:t>
      </w:r>
      <w:r w:rsidR="00B0115A">
        <w:rPr>
          <w:rFonts w:eastAsia="Calibri" w:cs="Calibri"/>
          <w:color w:val="000000" w:themeColor="text1"/>
        </w:rPr>
        <w:t xml:space="preserve"> </w:t>
      </w:r>
      <w:r w:rsidR="00B0115A" w:rsidRPr="00B0115A">
        <w:rPr>
          <w:rFonts w:eastAsia="Calibri" w:cs="Calibri"/>
          <w:color w:val="000000" w:themeColor="text1"/>
        </w:rPr>
        <w:t>this contract relates to a unique need for the City of Whittlesea.</w:t>
      </w:r>
    </w:p>
    <w:p w14:paraId="4F17236F" w14:textId="77777777" w:rsidR="004E56C0" w:rsidRDefault="00000000" w:rsidP="00CE55EC">
      <w:pPr>
        <w:pStyle w:val="Heading1"/>
      </w:pPr>
      <w:r>
        <w:t>Officers’ Recommendation</w:t>
      </w:r>
    </w:p>
    <w:p w14:paraId="45B73064" w14:textId="77777777" w:rsidR="5CF51A39" w:rsidRPr="000670B8" w:rsidRDefault="00000000" w:rsidP="3844BB52">
      <w:pPr>
        <w:tabs>
          <w:tab w:val="left" w:pos="1134"/>
        </w:tabs>
        <w:rPr>
          <w:rFonts w:eastAsia="Calibri" w:cs="Calibri"/>
        </w:rPr>
      </w:pPr>
      <w:r w:rsidRPr="000670B8">
        <w:rPr>
          <w:rFonts w:eastAsia="Calibri" w:cs="Calibri"/>
        </w:rPr>
        <w:t>THAT Council:</w:t>
      </w:r>
    </w:p>
    <w:p w14:paraId="1FC848B8" w14:textId="77777777" w:rsidR="5CF51A39" w:rsidRPr="000670B8" w:rsidRDefault="00000000" w:rsidP="3844BB52">
      <w:pPr>
        <w:pStyle w:val="ListParagraph"/>
        <w:numPr>
          <w:ilvl w:val="0"/>
          <w:numId w:val="37"/>
        </w:numPr>
        <w:rPr>
          <w:rFonts w:eastAsia="Calibri" w:cs="Calibri"/>
          <w:szCs w:val="24"/>
        </w:rPr>
      </w:pPr>
      <w:r w:rsidRPr="000670B8">
        <w:rPr>
          <w:rFonts w:eastAsia="Calibri" w:cs="Calibri"/>
          <w:szCs w:val="24"/>
        </w:rPr>
        <w:t>Resolve to award Contract No: 2025-22 to Izza Group Pty Ltd for the Construction of Pavilion, Tennis Courts, Carpark, and Landscape Works at Huskisson Reserve for a lump sum of $6,439,513.79 (excluding GST).</w:t>
      </w:r>
    </w:p>
    <w:p w14:paraId="619A6CE5" w14:textId="77777777" w:rsidR="5CF51A39" w:rsidRPr="000670B8" w:rsidRDefault="00000000" w:rsidP="3844BB52">
      <w:pPr>
        <w:pStyle w:val="ListParagraph"/>
        <w:numPr>
          <w:ilvl w:val="0"/>
          <w:numId w:val="37"/>
        </w:numPr>
        <w:rPr>
          <w:rFonts w:eastAsia="Calibri" w:cs="Calibri"/>
          <w:szCs w:val="24"/>
        </w:rPr>
      </w:pPr>
      <w:r w:rsidRPr="000670B8">
        <w:rPr>
          <w:rFonts w:eastAsia="Calibri" w:cs="Calibri"/>
          <w:szCs w:val="24"/>
        </w:rPr>
        <w:t>Approve the funding arrangements as detailed in the confidential attachment.</w:t>
      </w:r>
    </w:p>
    <w:p w14:paraId="7C5073EA" w14:textId="77777777" w:rsidR="5CF51A39" w:rsidRPr="000670B8" w:rsidRDefault="00000000" w:rsidP="3844BB52">
      <w:pPr>
        <w:pStyle w:val="ListParagraph"/>
        <w:numPr>
          <w:ilvl w:val="0"/>
          <w:numId w:val="37"/>
        </w:numPr>
        <w:rPr>
          <w:rFonts w:eastAsia="Calibri" w:cs="Calibri"/>
          <w:szCs w:val="24"/>
        </w:rPr>
      </w:pPr>
      <w:r w:rsidRPr="000670B8">
        <w:rPr>
          <w:rFonts w:eastAsia="Calibri" w:cs="Calibri"/>
          <w:szCs w:val="24"/>
        </w:rPr>
        <w:lastRenderedPageBreak/>
        <w:t>Authorise the Chief Executive Officer to sign and execute the contract on behalf of Council.</w:t>
      </w:r>
    </w:p>
    <w:p w14:paraId="357BD956" w14:textId="77777777" w:rsidR="5CF51A39" w:rsidRPr="000670B8" w:rsidRDefault="00000000" w:rsidP="3844BB52">
      <w:pPr>
        <w:pStyle w:val="ListParagraph"/>
        <w:numPr>
          <w:ilvl w:val="0"/>
          <w:numId w:val="37"/>
        </w:numPr>
        <w:rPr>
          <w:rFonts w:eastAsia="Calibri" w:cs="Calibri"/>
          <w:szCs w:val="24"/>
        </w:rPr>
      </w:pPr>
      <w:r w:rsidRPr="000670B8">
        <w:rPr>
          <w:rFonts w:eastAsia="Calibri" w:cs="Calibri"/>
          <w:szCs w:val="24"/>
        </w:rPr>
        <w:t xml:space="preserve">Note any price variations to be in accordance with the provisions </w:t>
      </w:r>
      <w:r w:rsidRPr="000670B8">
        <w:rPr>
          <w:rFonts w:eastAsia="Calibri" w:cs="Calibri"/>
          <w:strike/>
          <w:szCs w:val="24"/>
        </w:rPr>
        <w:t>as</w:t>
      </w:r>
      <w:r w:rsidRPr="000670B8">
        <w:rPr>
          <w:rFonts w:eastAsia="Calibri" w:cs="Calibri"/>
          <w:szCs w:val="24"/>
        </w:rPr>
        <w:t xml:space="preserve"> set out in the conditions of contract.</w:t>
      </w:r>
    </w:p>
    <w:p w14:paraId="1721216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D0A2BA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Cox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F798C" w14:paraId="264B3544" w14:textId="77777777">
        <w:tc>
          <w:tcPr>
            <w:tcW w:w="9027" w:type="dxa"/>
            <w:gridSpan w:val="2"/>
            <w:tcBorders>
              <w:bottom w:val="single" w:sz="8" w:space="0" w:color="000000"/>
            </w:tcBorders>
            <w:shd w:val="clear" w:color="auto" w:fill="002060"/>
          </w:tcPr>
          <w:p w14:paraId="3A388B7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COUNCIL RESOLUTION</w:t>
            </w:r>
          </w:p>
        </w:tc>
      </w:tr>
      <w:tr w:rsidR="00FF798C" w14:paraId="5F17456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E472DC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BB4B88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FF798C" w14:paraId="6DBB36D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ACEECD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F5FEAB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42335B80" w14:textId="5461A404"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74A1A56" w14:textId="77777777" w:rsidR="00FF798C"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00E1311C" w14:textId="77777777" w:rsidR="00FF798C" w:rsidRDefault="00000000">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Resolve to award Contract No: 2025-22 to Izza Group Pty Ltd for the Construction of Pavilion, Tennis Courts, Carpark, and Landscape Works at Huskisson Reserve for a lump sum of $6,439,513.79 (excluding GST).</w:t>
      </w:r>
    </w:p>
    <w:p w14:paraId="5A25A6CF" w14:textId="77777777" w:rsidR="00FF798C" w:rsidRDefault="00000000">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Approve the funding arrangements as detailed in the confidential attachment.</w:t>
      </w:r>
    </w:p>
    <w:p w14:paraId="717D3069" w14:textId="77777777" w:rsidR="00FF798C" w:rsidRDefault="00000000">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Authorise the Chief Executive Officer to sign and execute the contract on behalf of Council.</w:t>
      </w:r>
    </w:p>
    <w:p w14:paraId="6AB70FF2" w14:textId="77777777" w:rsidR="00FF798C" w:rsidRDefault="00000000">
      <w:pPr>
        <w:numPr>
          <w:ilvl w:val="0"/>
          <w:numId w:val="38"/>
        </w:num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 xml:space="preserve">Note any price variations to be in accordance with the provisions </w:t>
      </w:r>
      <w:r>
        <w:rPr>
          <w:rFonts w:eastAsia="Calibri" w:cs="Calibri"/>
          <w:b/>
          <w:bCs/>
          <w:strike/>
          <w:lang w:eastAsia="en-AU" w:bidi="en-AU"/>
        </w:rPr>
        <w:t>as</w:t>
      </w:r>
      <w:r>
        <w:rPr>
          <w:rFonts w:eastAsia="Calibri" w:cs="Calibri"/>
          <w:b/>
          <w:bCs/>
          <w:lang w:eastAsia="en-AU" w:bidi="en-AU"/>
        </w:rPr>
        <w:t xml:space="preserve"> set out in the conditions of contract.</w:t>
      </w:r>
    </w:p>
    <w:p w14:paraId="0BEBB506"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6C8C4F30"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FF798C" w14:paraId="32387996" w14:textId="77777777">
        <w:tc>
          <w:tcPr>
            <w:tcW w:w="9006" w:type="dxa"/>
            <w:tcBorders>
              <w:right w:val="single" w:sz="8" w:space="0" w:color="000000"/>
            </w:tcBorders>
            <w:shd w:val="clear" w:color="auto" w:fill="002060"/>
          </w:tcPr>
          <w:p w14:paraId="5DC6E47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COUNCILLOR/S WHO SPOKE TO MOTION</w:t>
            </w:r>
          </w:p>
        </w:tc>
      </w:tr>
      <w:tr w:rsidR="00FF798C" w14:paraId="18899C4B" w14:textId="77777777">
        <w:tc>
          <w:tcPr>
            <w:tcW w:w="9006" w:type="dxa"/>
            <w:tcBorders>
              <w:left w:val="nil"/>
            </w:tcBorders>
            <w:shd w:val="clear" w:color="auto" w:fill="auto"/>
          </w:tcPr>
          <w:p w14:paraId="3B9D31BB" w14:textId="6A636FF9"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Lenberg, Cr Stow</w:t>
            </w:r>
            <w:r w:rsidR="002C3620">
              <w:rPr>
                <w:rFonts w:eastAsia="Calibri" w:cs="Calibri"/>
                <w:i/>
                <w:iCs/>
                <w:color w:val="000000"/>
                <w:lang w:eastAsia="en-AU" w:bidi="en-AU"/>
              </w:rPr>
              <w:t xml:space="preserve"> and Cr Zinni</w:t>
            </w:r>
          </w:p>
        </w:tc>
      </w:tr>
    </w:tbl>
    <w:p w14:paraId="723D960D"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F798C" w14:paraId="39755EEF" w14:textId="77777777">
        <w:tc>
          <w:tcPr>
            <w:tcW w:w="8997" w:type="dxa"/>
            <w:gridSpan w:val="3"/>
            <w:tcBorders>
              <w:bottom w:val="nil"/>
            </w:tcBorders>
            <w:shd w:val="clear" w:color="auto" w:fill="002060"/>
          </w:tcPr>
          <w:p w14:paraId="3FB2626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lang w:eastAsia="en-AU" w:bidi="en-AU"/>
              </w:rPr>
              <w:t>VOTING</w:t>
            </w:r>
          </w:p>
        </w:tc>
      </w:tr>
      <w:tr w:rsidR="00FF798C" w14:paraId="69CE4454"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6C7D10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AAB3AC9"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5FAF5CE" w14:textId="77777777" w:rsidR="00FF798C" w:rsidRDefault="00000000" w:rsidP="00986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77B4AFEE" w14:textId="77777777" w:rsidR="00FF798C" w:rsidRDefault="00000000" w:rsidP="00986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F798C" w14:paraId="4F76923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92048EC"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p w14:paraId="569A499E"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780721F7"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4AEEC5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5AD2611"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E99FB9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455D082"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B2CE058"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3A77700"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c>
          <w:tcPr>
            <w:tcW w:w="2999" w:type="dxa"/>
            <w:tcBorders>
              <w:left w:val="nil"/>
            </w:tcBorders>
            <w:shd w:val="clear" w:color="auto" w:fill="auto"/>
          </w:tcPr>
          <w:p w14:paraId="4A8CE52F"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A412008" w14:textId="77777777" w:rsidR="00FF798C" w:rsidRDefault="00000000">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7ADC48A"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6059EB8D"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7DB3426" w14:textId="77777777" w:rsidR="00A11A83" w:rsidRPr="00163BE0" w:rsidRDefault="00000000"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6" w:name="_Toc207127332"/>
      <w:r w:rsidRPr="00163BE0">
        <w:rPr>
          <w:rFonts w:eastAsia="Calibri" w:cs="Calibri"/>
          <w:color w:val="000000"/>
          <w:sz w:val="26"/>
        </w:rPr>
        <w:instrText>6</w:instrText>
      </w:r>
      <w:r w:rsidRPr="00163BE0">
        <w:rPr>
          <w:rFonts w:eastAsia="Calibri" w:cs="Calibri"/>
          <w:color w:val="000000"/>
          <w:sz w:val="26"/>
        </w:rPr>
        <w:tab/>
        <w:instrText>Notices of Motion</w:instrText>
      </w:r>
      <w:bookmarkEnd w:id="46"/>
      <w:r w:rsidRPr="00163BE0">
        <w:rPr>
          <w:rFonts w:eastAsia="Calibri" w:cs="Calibri"/>
          <w:color w:val="000000"/>
          <w:sz w:val="26"/>
        </w:rPr>
        <w:instrText>" \f \l 1</w:instrText>
      </w:r>
      <w:r>
        <w:rPr>
          <w:rFonts w:eastAsia="Calibri" w:cs="Calibri"/>
          <w:color w:val="000000"/>
          <w:sz w:val="26"/>
        </w:rPr>
        <w:fldChar w:fldCharType="end"/>
      </w:r>
      <w:bookmarkStart w:id="47"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47"/>
    <w:p w14:paraId="2F6C8B72" w14:textId="77777777" w:rsidR="00A11A83" w:rsidRDefault="00000000" w:rsidP="00222509">
      <w:pPr>
        <w:ind w:firstLine="601"/>
      </w:pPr>
      <w:r>
        <w:t>N</w:t>
      </w:r>
      <w:r w:rsidR="00677B4E">
        <w:t>o</w:t>
      </w:r>
      <w:r w:rsidR="40E29D25">
        <w:t xml:space="preserve"> Notices of Motion</w:t>
      </w:r>
    </w:p>
    <w:p w14:paraId="722E4EC8" w14:textId="77777777" w:rsidR="00F10660" w:rsidRPr="00611290" w:rsidRDefault="00F10660" w:rsidP="00677B4E">
      <w:pPr>
        <w:rPr>
          <w:sz w:val="16"/>
          <w:szCs w:val="16"/>
        </w:rPr>
      </w:pPr>
    </w:p>
    <w:p w14:paraId="75913B99" w14:textId="77777777" w:rsidR="00A11A83" w:rsidRPr="00163BE0" w:rsidRDefault="00000000"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8" w:name="_Toc207127333"/>
      <w:r w:rsidRPr="00163BE0">
        <w:rPr>
          <w:rFonts w:eastAsia="Calibri" w:cs="Calibri"/>
          <w:color w:val="000000"/>
          <w:sz w:val="26"/>
        </w:rPr>
        <w:instrText>7</w:instrText>
      </w:r>
      <w:r w:rsidRPr="00163BE0">
        <w:rPr>
          <w:rFonts w:eastAsia="Calibri" w:cs="Calibri"/>
          <w:color w:val="000000"/>
          <w:sz w:val="26"/>
        </w:rPr>
        <w:tab/>
        <w:instrText>Urgent Business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7__Urgent_Business"/>
      <w:r w:rsidRPr="00163BE0">
        <w:rPr>
          <w:rFonts w:eastAsia="Calibri" w:cs="Calibri"/>
          <w:b/>
          <w:color w:val="000000"/>
          <w:sz w:val="28"/>
        </w:rPr>
        <w:t>7</w:t>
      </w:r>
      <w:r w:rsidRPr="00163BE0">
        <w:rPr>
          <w:rFonts w:eastAsia="Calibri" w:cs="Calibri"/>
          <w:b/>
          <w:color w:val="000000"/>
          <w:sz w:val="28"/>
        </w:rPr>
        <w:tab/>
        <w:t>Urgent Business</w:t>
      </w:r>
    </w:p>
    <w:bookmarkEnd w:id="49"/>
    <w:p w14:paraId="5FA860FB" w14:textId="77777777" w:rsidR="00A11A83" w:rsidRDefault="3DE013A8" w:rsidP="0054269A">
      <w:pPr>
        <w:ind w:firstLine="601"/>
      </w:pPr>
      <w:r>
        <w:t>Urgent Business</w:t>
      </w:r>
    </w:p>
    <w:p w14:paraId="599D5586" w14:textId="77777777" w:rsidR="00715106" w:rsidRPr="00611290" w:rsidRDefault="00715106" w:rsidP="00B736BE">
      <w:pPr>
        <w:rPr>
          <w:sz w:val="16"/>
          <w:szCs w:val="16"/>
        </w:rPr>
      </w:pPr>
    </w:p>
    <w:p w14:paraId="03E6D571" w14:textId="77777777" w:rsidR="00A11A83" w:rsidRPr="00163BE0" w:rsidRDefault="00000000"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207127334"/>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51"/>
    <w:p w14:paraId="499708C5" w14:textId="77777777" w:rsidR="00A11A83" w:rsidRPr="00163BE0" w:rsidRDefault="00000000"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2" w:name="_Toc207127335"/>
      <w:r w:rsidRPr="00163BE0">
        <w:rPr>
          <w:rFonts w:eastAsia="Calibri" w:cs="Calibri"/>
          <w:color w:val="000000"/>
        </w:rPr>
        <w:instrText>8.1</w:instrText>
      </w:r>
      <w:r w:rsidRPr="00163BE0">
        <w:rPr>
          <w:rFonts w:eastAsia="Calibri" w:cs="Calibri"/>
          <w:color w:val="000000"/>
        </w:rPr>
        <w:tab/>
        <w:instrText>Reports from Councillors</w:instrText>
      </w:r>
      <w:bookmarkEnd w:id="52"/>
      <w:r w:rsidRPr="00163BE0">
        <w:rPr>
          <w:rFonts w:eastAsia="Calibri" w:cs="Calibri"/>
          <w:color w:val="000000"/>
        </w:rPr>
        <w:instrText>" \f \l 2</w:instrText>
      </w:r>
      <w:r>
        <w:rPr>
          <w:rFonts w:eastAsia="Calibri" w:cs="Calibri"/>
          <w:color w:val="000000"/>
        </w:rPr>
        <w:fldChar w:fldCharType="end"/>
      </w:r>
      <w:bookmarkStart w:id="53"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53"/>
    <w:p w14:paraId="42385AAA" w14:textId="77777777" w:rsidR="00A11A83" w:rsidRPr="00163BE0" w:rsidRDefault="00000000" w:rsidP="259C4C9E">
      <w:pPr>
        <w:rPr>
          <w:rFonts w:eastAsia="Calibri" w:cs="Calibri"/>
          <w:b/>
          <w:bCs/>
          <w:color w:val="000000" w:themeColor="text1"/>
        </w:rPr>
      </w:pPr>
      <w:r w:rsidRPr="259C4C9E">
        <w:rPr>
          <w:rFonts w:eastAsia="Calibri" w:cs="Calibri"/>
          <w:b/>
          <w:bCs/>
          <w:color w:val="000000" w:themeColor="text1"/>
        </w:rPr>
        <w:t>8.1 Reports from Councillors</w:t>
      </w:r>
    </w:p>
    <w:p w14:paraId="06FAF138" w14:textId="115304F7" w:rsidR="0030B942" w:rsidRPr="00032AE6" w:rsidRDefault="006E37CD" w:rsidP="0030B942">
      <w:pPr>
        <w:rPr>
          <w:rFonts w:eastAsia="Calibri" w:cs="Calibri"/>
          <w:b/>
          <w:bCs/>
          <w:color w:val="000000"/>
        </w:rPr>
      </w:pPr>
      <w:r w:rsidRPr="00032AE6">
        <w:rPr>
          <w:rFonts w:eastAsia="Calibri" w:cs="Calibri"/>
          <w:b/>
          <w:bCs/>
          <w:color w:val="000000"/>
        </w:rPr>
        <w:t xml:space="preserve">Cr Colwell: </w:t>
      </w:r>
    </w:p>
    <w:p w14:paraId="692AA444" w14:textId="5A5FFA74"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24 July Coffee with Council at Station Grind Café, Mernda</w:t>
      </w:r>
      <w:r w:rsidR="00BD3DF6">
        <w:rPr>
          <w:rFonts w:eastAsia="Calibri" w:cs="Calibri"/>
          <w:color w:val="000000"/>
          <w:szCs w:val="24"/>
        </w:rPr>
        <w:t>.</w:t>
      </w:r>
    </w:p>
    <w:p w14:paraId="23ECAF2E" w14:textId="2F180F2E"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Provided evidence into the Parliamentary Inquiry into Fraud and Corruption around Local Government</w:t>
      </w:r>
      <w:r w:rsidR="00BD3DF6">
        <w:rPr>
          <w:rFonts w:eastAsia="Calibri" w:cs="Calibri"/>
          <w:color w:val="000000"/>
          <w:szCs w:val="24"/>
        </w:rPr>
        <w:t>.</w:t>
      </w:r>
    </w:p>
    <w:p w14:paraId="4A092F75" w14:textId="490B25C9"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28 July participated in the Community Plan filming</w:t>
      </w:r>
      <w:r w:rsidR="00BD3DF6">
        <w:rPr>
          <w:rFonts w:eastAsia="Calibri" w:cs="Calibri"/>
          <w:color w:val="000000"/>
          <w:szCs w:val="24"/>
        </w:rPr>
        <w:t>.</w:t>
      </w:r>
    </w:p>
    <w:p w14:paraId="5D6E7ABC" w14:textId="77777777"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8 August nugal biik Social Enterprise with Whittlesea Community Connections</w:t>
      </w:r>
    </w:p>
    <w:p w14:paraId="72677954" w14:textId="47F454C6"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12 August visited Kelynack Reserve</w:t>
      </w:r>
      <w:r w:rsidR="00611290">
        <w:rPr>
          <w:rFonts w:eastAsia="Calibri" w:cs="Calibri"/>
          <w:color w:val="000000"/>
          <w:szCs w:val="24"/>
        </w:rPr>
        <w:t>.</w:t>
      </w:r>
    </w:p>
    <w:p w14:paraId="06A66F19" w14:textId="036512EA"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13 August attended the Declaration of Lalor Ward By-election</w:t>
      </w:r>
      <w:r w:rsidR="00611290">
        <w:rPr>
          <w:rFonts w:eastAsia="Calibri" w:cs="Calibri"/>
          <w:color w:val="000000"/>
          <w:szCs w:val="24"/>
        </w:rPr>
        <w:t>.</w:t>
      </w:r>
    </w:p>
    <w:p w14:paraId="3A00D4FE" w14:textId="48862E8C" w:rsidR="00032AE6" w:rsidRPr="00032AE6" w:rsidRDefault="00032AE6" w:rsidP="00032AE6">
      <w:pPr>
        <w:pStyle w:val="ListParagraph"/>
        <w:numPr>
          <w:ilvl w:val="0"/>
          <w:numId w:val="40"/>
        </w:numPr>
        <w:spacing w:line="259" w:lineRule="auto"/>
        <w:rPr>
          <w:rFonts w:eastAsia="Calibri" w:cs="Calibri"/>
          <w:color w:val="000000"/>
          <w:szCs w:val="24"/>
        </w:rPr>
      </w:pPr>
      <w:r w:rsidRPr="00032AE6">
        <w:rPr>
          <w:rFonts w:eastAsia="Calibri" w:cs="Calibri"/>
          <w:color w:val="000000"/>
          <w:szCs w:val="24"/>
        </w:rPr>
        <w:t xml:space="preserve">Acknowledged outgoing Councillor Stevan Kozmevski and the many years of service he has given to the City of Whittlesea. He has been a great representative and a much as it is nice to welcome Cr Labrador as our colleague </w:t>
      </w:r>
      <w:r w:rsidR="00611290" w:rsidRPr="00032AE6">
        <w:rPr>
          <w:rFonts w:eastAsia="Calibri" w:cs="Calibri"/>
          <w:color w:val="000000"/>
          <w:szCs w:val="24"/>
        </w:rPr>
        <w:t>it’s</w:t>
      </w:r>
      <w:r w:rsidRPr="00032AE6">
        <w:rPr>
          <w:rFonts w:eastAsia="Calibri" w:cs="Calibri"/>
          <w:color w:val="000000"/>
          <w:szCs w:val="24"/>
        </w:rPr>
        <w:t xml:space="preserve"> also a sad time as Steve no longer holds the role of Councillor</w:t>
      </w:r>
      <w:r w:rsidR="00611290">
        <w:rPr>
          <w:rFonts w:eastAsia="Calibri" w:cs="Calibri"/>
          <w:color w:val="000000"/>
          <w:szCs w:val="24"/>
        </w:rPr>
        <w:t>.</w:t>
      </w:r>
    </w:p>
    <w:p w14:paraId="4CF7F5FB" w14:textId="77777777" w:rsidR="00032AE6" w:rsidRPr="00611290" w:rsidRDefault="00032AE6" w:rsidP="00032AE6">
      <w:pPr>
        <w:rPr>
          <w:rFonts w:eastAsia="Calibri" w:cs="Calibri"/>
          <w:color w:val="000000"/>
          <w:sz w:val="16"/>
          <w:szCs w:val="16"/>
        </w:rPr>
      </w:pPr>
    </w:p>
    <w:p w14:paraId="5FA472A0" w14:textId="2E4FDDAC" w:rsidR="00032AE6" w:rsidRPr="00032AE6" w:rsidRDefault="00032AE6" w:rsidP="00032AE6">
      <w:pPr>
        <w:rPr>
          <w:rFonts w:eastAsia="Calibri" w:cs="Calibri"/>
          <w:b/>
          <w:bCs/>
          <w:color w:val="000000"/>
        </w:rPr>
      </w:pPr>
      <w:r w:rsidRPr="00032AE6">
        <w:rPr>
          <w:rFonts w:eastAsia="Calibri" w:cs="Calibri"/>
          <w:b/>
          <w:bCs/>
          <w:color w:val="000000"/>
        </w:rPr>
        <w:t>Cr Gunn</w:t>
      </w:r>
      <w:r>
        <w:rPr>
          <w:rFonts w:eastAsia="Calibri" w:cs="Calibri"/>
          <w:b/>
          <w:bCs/>
          <w:color w:val="000000"/>
        </w:rPr>
        <w:t>:</w:t>
      </w:r>
    </w:p>
    <w:p w14:paraId="42CE592A" w14:textId="5EB48EF8"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Acknowledged the great work done by Steve Kozmevski as a Councillor, he was an asset to our team and will be sadly missed, and likewise I also welcome Cr Labrador to the team</w:t>
      </w:r>
      <w:r w:rsidR="00611290">
        <w:rPr>
          <w:rFonts w:eastAsia="Calibri" w:cs="Calibri"/>
          <w:color w:val="000000"/>
          <w:szCs w:val="24"/>
        </w:rPr>
        <w:t>.</w:t>
      </w:r>
    </w:p>
    <w:p w14:paraId="013F6F76" w14:textId="4FDD9F54"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Attended usual Briefings and Meetings</w:t>
      </w:r>
      <w:r w:rsidR="00611290">
        <w:rPr>
          <w:rFonts w:eastAsia="Calibri" w:cs="Calibri"/>
          <w:color w:val="000000"/>
          <w:szCs w:val="24"/>
        </w:rPr>
        <w:t>.</w:t>
      </w:r>
    </w:p>
    <w:p w14:paraId="79A3B51D" w14:textId="2D96A4A8"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Attended the National Tree Planting Day</w:t>
      </w:r>
      <w:r w:rsidR="00611290">
        <w:rPr>
          <w:rFonts w:eastAsia="Calibri" w:cs="Calibri"/>
          <w:color w:val="000000"/>
          <w:szCs w:val="24"/>
        </w:rPr>
        <w:t>.</w:t>
      </w:r>
    </w:p>
    <w:p w14:paraId="18682308" w14:textId="073783DF"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Participated in the Draft Community Plan filming</w:t>
      </w:r>
      <w:r w:rsidR="00611290">
        <w:rPr>
          <w:rFonts w:eastAsia="Calibri" w:cs="Calibri"/>
          <w:color w:val="000000"/>
          <w:szCs w:val="24"/>
        </w:rPr>
        <w:t>.</w:t>
      </w:r>
    </w:p>
    <w:p w14:paraId="6E14B4E8" w14:textId="36C3CC88"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Dealt with a number of customer requests, with one of the main ones being in relation to Lauries Field Master Plan. It was reiterated that this is a draft Master Plan that is out for community consultation</w:t>
      </w:r>
      <w:r w:rsidR="00611290">
        <w:rPr>
          <w:rFonts w:eastAsia="Calibri" w:cs="Calibri"/>
          <w:color w:val="000000"/>
          <w:szCs w:val="24"/>
        </w:rPr>
        <w:t>.</w:t>
      </w:r>
    </w:p>
    <w:p w14:paraId="2B6D21AB" w14:textId="77777777" w:rsidR="00032AE6" w:rsidRPr="00611290" w:rsidRDefault="00032AE6" w:rsidP="00032AE6">
      <w:pPr>
        <w:rPr>
          <w:rFonts w:eastAsia="Calibri" w:cs="Calibri"/>
          <w:color w:val="000000"/>
          <w:sz w:val="16"/>
          <w:szCs w:val="16"/>
        </w:rPr>
      </w:pPr>
    </w:p>
    <w:p w14:paraId="14B15A7E" w14:textId="5C7AB683" w:rsidR="00032AE6" w:rsidRPr="00BD3DF6" w:rsidRDefault="00032AE6" w:rsidP="00032AE6">
      <w:pPr>
        <w:rPr>
          <w:rFonts w:eastAsia="Calibri" w:cs="Calibri"/>
          <w:b/>
          <w:bCs/>
          <w:color w:val="000000"/>
        </w:rPr>
      </w:pPr>
      <w:r w:rsidRPr="00BD3DF6">
        <w:rPr>
          <w:rFonts w:eastAsia="Calibri" w:cs="Calibri"/>
          <w:b/>
          <w:bCs/>
          <w:color w:val="000000"/>
        </w:rPr>
        <w:t>Cr Lenberg</w:t>
      </w:r>
      <w:r w:rsidR="00BD3DF6">
        <w:rPr>
          <w:rFonts w:eastAsia="Calibri" w:cs="Calibri"/>
          <w:b/>
          <w:bCs/>
          <w:color w:val="000000"/>
        </w:rPr>
        <w:t>:</w:t>
      </w:r>
    </w:p>
    <w:p w14:paraId="72E93E2E" w14:textId="77777777"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Has received numerous calls from concerned residents regarding:</w:t>
      </w:r>
    </w:p>
    <w:p w14:paraId="79036391" w14:textId="77777777" w:rsidR="00032AE6" w:rsidRPr="00032AE6" w:rsidRDefault="00032AE6" w:rsidP="00032AE6">
      <w:pPr>
        <w:pStyle w:val="ListParagraph"/>
        <w:numPr>
          <w:ilvl w:val="1"/>
          <w:numId w:val="42"/>
        </w:numPr>
        <w:spacing w:line="259" w:lineRule="auto"/>
        <w:rPr>
          <w:rFonts w:eastAsia="Calibri" w:cs="Calibri"/>
          <w:color w:val="000000"/>
          <w:szCs w:val="24"/>
        </w:rPr>
      </w:pPr>
      <w:r w:rsidRPr="00032AE6">
        <w:rPr>
          <w:rFonts w:eastAsia="Calibri" w:cs="Calibri"/>
          <w:color w:val="000000"/>
          <w:szCs w:val="24"/>
        </w:rPr>
        <w:t>trucks and commercial vehicles on residential streets;</w:t>
      </w:r>
    </w:p>
    <w:p w14:paraId="120FB16F" w14:textId="77777777" w:rsidR="00032AE6" w:rsidRPr="00032AE6" w:rsidRDefault="00032AE6" w:rsidP="00032AE6">
      <w:pPr>
        <w:pStyle w:val="ListParagraph"/>
        <w:numPr>
          <w:ilvl w:val="1"/>
          <w:numId w:val="42"/>
        </w:numPr>
        <w:spacing w:line="259" w:lineRule="auto"/>
        <w:rPr>
          <w:rFonts w:eastAsia="Calibri" w:cs="Calibri"/>
          <w:color w:val="000000"/>
          <w:szCs w:val="24"/>
        </w:rPr>
      </w:pPr>
      <w:r w:rsidRPr="00032AE6">
        <w:rPr>
          <w:rFonts w:eastAsia="Calibri" w:cs="Calibri"/>
          <w:color w:val="000000"/>
          <w:szCs w:val="24"/>
        </w:rPr>
        <w:t xml:space="preserve">anti-social behaviour in public areas; and </w:t>
      </w:r>
    </w:p>
    <w:p w14:paraId="7F169742" w14:textId="77777777" w:rsidR="00032AE6" w:rsidRPr="00032AE6" w:rsidRDefault="00032AE6" w:rsidP="00032AE6">
      <w:pPr>
        <w:pStyle w:val="ListParagraph"/>
        <w:numPr>
          <w:ilvl w:val="1"/>
          <w:numId w:val="42"/>
        </w:numPr>
        <w:spacing w:line="259" w:lineRule="auto"/>
        <w:rPr>
          <w:rFonts w:eastAsia="Calibri" w:cs="Calibri"/>
          <w:color w:val="000000"/>
          <w:szCs w:val="24"/>
        </w:rPr>
      </w:pPr>
      <w:r w:rsidRPr="00032AE6">
        <w:rPr>
          <w:rFonts w:eastAsia="Calibri" w:cs="Calibri"/>
          <w:color w:val="000000"/>
          <w:szCs w:val="24"/>
        </w:rPr>
        <w:t xml:space="preserve">disregard for residents to enjoy their homes through repeat offenders for rubbish and parking. </w:t>
      </w:r>
    </w:p>
    <w:p w14:paraId="23A1A5EC" w14:textId="50EBEE2D" w:rsidR="00611290" w:rsidRDefault="00032AE6" w:rsidP="00611290">
      <w:pPr>
        <w:ind w:left="1080"/>
        <w:rPr>
          <w:rFonts w:eastAsia="Calibri" w:cs="Calibri"/>
          <w:color w:val="000000"/>
        </w:rPr>
      </w:pPr>
      <w:r w:rsidRPr="00032AE6">
        <w:rPr>
          <w:rFonts w:eastAsia="Calibri" w:cs="Calibri"/>
          <w:color w:val="000000"/>
        </w:rPr>
        <w:t>“I absolutely hear you”, “I absolutely support you” as does the rest of Council. These issues are not going to be resolved overnight. I know they are a concern, but we are onto it. Please continue to use snap send solve and lodge issues using the City of Whittlesea customer portal and as a last resort you can call me, if needed</w:t>
      </w:r>
      <w:r w:rsidR="00611290">
        <w:rPr>
          <w:rFonts w:eastAsia="Calibri" w:cs="Calibri"/>
          <w:color w:val="000000"/>
        </w:rPr>
        <w:t>.</w:t>
      </w:r>
      <w:r w:rsidR="00611290">
        <w:rPr>
          <w:rFonts w:eastAsia="Calibri" w:cs="Calibri"/>
          <w:color w:val="000000"/>
        </w:rPr>
        <w:br w:type="page"/>
      </w:r>
    </w:p>
    <w:p w14:paraId="766305AA" w14:textId="10468DF8"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lastRenderedPageBreak/>
        <w:t>A petition has been sent out to the community in relation to Maserati Drive and Findon Road Epping, this intersection is a major hotspot. I completely support this petition through Better Deal Whittlesea and I will be out in the community over the next few weeks to get support for this also</w:t>
      </w:r>
      <w:r w:rsidR="00611290">
        <w:rPr>
          <w:rFonts w:eastAsia="Calibri" w:cs="Calibri"/>
          <w:color w:val="000000"/>
          <w:szCs w:val="24"/>
        </w:rPr>
        <w:t>.</w:t>
      </w:r>
    </w:p>
    <w:p w14:paraId="4FDD5261" w14:textId="7DC11119"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Attended opening of the Great Southern Bank at Pacific Epping</w:t>
      </w:r>
      <w:r w:rsidR="00611290">
        <w:rPr>
          <w:rFonts w:eastAsia="Calibri" w:cs="Calibri"/>
          <w:color w:val="000000"/>
          <w:szCs w:val="24"/>
        </w:rPr>
        <w:t>.</w:t>
      </w:r>
    </w:p>
    <w:p w14:paraId="78AE2462" w14:textId="72B9DA26"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Attended Coffee with Council at Station Grind, Mernda</w:t>
      </w:r>
      <w:r w:rsidR="00611290">
        <w:rPr>
          <w:rFonts w:eastAsia="Calibri" w:cs="Calibri"/>
          <w:color w:val="000000"/>
          <w:szCs w:val="24"/>
        </w:rPr>
        <w:t>.</w:t>
      </w:r>
    </w:p>
    <w:p w14:paraId="4BB6B8F0" w14:textId="5EF2DD90"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Participated in the Draft Community Plan filming</w:t>
      </w:r>
      <w:r w:rsidR="00611290">
        <w:rPr>
          <w:rFonts w:eastAsia="Calibri" w:cs="Calibri"/>
          <w:color w:val="000000"/>
          <w:szCs w:val="24"/>
        </w:rPr>
        <w:t>.</w:t>
      </w:r>
    </w:p>
    <w:p w14:paraId="3BE1BA69" w14:textId="50B859B8"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Visited the Melbourne Arboretum, Mernda</w:t>
      </w:r>
      <w:r w:rsidR="00611290">
        <w:rPr>
          <w:rFonts w:eastAsia="Calibri" w:cs="Calibri"/>
          <w:color w:val="000000"/>
          <w:szCs w:val="24"/>
        </w:rPr>
        <w:t>.</w:t>
      </w:r>
    </w:p>
    <w:p w14:paraId="5DB92536" w14:textId="4B56B817" w:rsidR="00032AE6" w:rsidRPr="00032AE6" w:rsidRDefault="00032AE6" w:rsidP="00032AE6">
      <w:pPr>
        <w:pStyle w:val="ListParagraph"/>
        <w:numPr>
          <w:ilvl w:val="0"/>
          <w:numId w:val="42"/>
        </w:numPr>
        <w:spacing w:line="259" w:lineRule="auto"/>
        <w:rPr>
          <w:rFonts w:eastAsia="Calibri" w:cs="Calibri"/>
          <w:color w:val="000000"/>
          <w:szCs w:val="24"/>
        </w:rPr>
      </w:pPr>
      <w:r w:rsidRPr="00032AE6">
        <w:rPr>
          <w:rFonts w:eastAsia="Calibri" w:cs="Calibri"/>
          <w:color w:val="000000"/>
          <w:szCs w:val="24"/>
        </w:rPr>
        <w:t>Epping Scout Group Awards Night</w:t>
      </w:r>
      <w:r w:rsidR="00611290">
        <w:rPr>
          <w:rFonts w:eastAsia="Calibri" w:cs="Calibri"/>
          <w:color w:val="000000"/>
          <w:szCs w:val="24"/>
        </w:rPr>
        <w:t>.</w:t>
      </w:r>
    </w:p>
    <w:p w14:paraId="22D56502" w14:textId="77777777" w:rsidR="00032AE6" w:rsidRPr="00032AE6" w:rsidRDefault="00032AE6" w:rsidP="00032AE6">
      <w:pPr>
        <w:rPr>
          <w:rFonts w:eastAsia="Calibri" w:cs="Calibri"/>
          <w:color w:val="000000"/>
        </w:rPr>
      </w:pPr>
    </w:p>
    <w:p w14:paraId="6F90AFC7" w14:textId="33BA53FE" w:rsidR="00032AE6" w:rsidRPr="00611290" w:rsidRDefault="00032AE6" w:rsidP="00032AE6">
      <w:pPr>
        <w:rPr>
          <w:rFonts w:eastAsia="Calibri" w:cs="Calibri"/>
          <w:b/>
          <w:bCs/>
          <w:color w:val="000000"/>
        </w:rPr>
      </w:pPr>
      <w:r w:rsidRPr="00611290">
        <w:rPr>
          <w:rFonts w:eastAsia="Calibri" w:cs="Calibri"/>
          <w:b/>
          <w:bCs/>
          <w:color w:val="000000"/>
        </w:rPr>
        <w:t>Cr Zinni</w:t>
      </w:r>
      <w:r w:rsidR="00611290">
        <w:rPr>
          <w:rFonts w:eastAsia="Calibri" w:cs="Calibri"/>
          <w:b/>
          <w:bCs/>
          <w:color w:val="000000"/>
        </w:rPr>
        <w:t>:</w:t>
      </w:r>
    </w:p>
    <w:p w14:paraId="1CB44C06" w14:textId="0E350E91"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Attended the National Tree Planting Day. Acknowledged the SES who attended and assisted on the day</w:t>
      </w:r>
      <w:r w:rsidR="00611290">
        <w:rPr>
          <w:rFonts w:eastAsia="Calibri" w:cs="Calibri"/>
          <w:color w:val="000000"/>
          <w:szCs w:val="24"/>
        </w:rPr>
        <w:t>.</w:t>
      </w:r>
    </w:p>
    <w:p w14:paraId="4BD536DB" w14:textId="247C9B9B"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Welcomed at the BAPS Temple in Mill Park</w:t>
      </w:r>
      <w:r w:rsidR="00611290">
        <w:rPr>
          <w:rFonts w:eastAsia="Calibri" w:cs="Calibri"/>
          <w:color w:val="000000"/>
          <w:szCs w:val="24"/>
        </w:rPr>
        <w:t>.</w:t>
      </w:r>
    </w:p>
    <w:p w14:paraId="4DA63DA2" w14:textId="02709691"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Attended meeting with the Bundoora Community Outreach who advocate in the community trying to establish some winter shelters and outreach programs to our most vulnerable. I will also be working with Banyule and Darebin to help support this initiative</w:t>
      </w:r>
      <w:r w:rsidR="00611290">
        <w:rPr>
          <w:rFonts w:eastAsia="Calibri" w:cs="Calibri"/>
          <w:color w:val="000000"/>
          <w:szCs w:val="24"/>
        </w:rPr>
        <w:t>.</w:t>
      </w:r>
    </w:p>
    <w:p w14:paraId="7D975407" w14:textId="19599246"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Norris Bank Reserve, Bundoora site visit checking for improvements for walking safety and children’s safety on the play equipment</w:t>
      </w:r>
      <w:r w:rsidR="00611290">
        <w:rPr>
          <w:rFonts w:eastAsia="Calibri" w:cs="Calibri"/>
          <w:color w:val="000000"/>
          <w:szCs w:val="24"/>
        </w:rPr>
        <w:t>.</w:t>
      </w:r>
    </w:p>
    <w:p w14:paraId="317F8B20" w14:textId="1C4D57D5"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Attended July Citizenship Ceremony</w:t>
      </w:r>
      <w:r w:rsidR="00611290">
        <w:rPr>
          <w:rFonts w:eastAsia="Calibri" w:cs="Calibri"/>
          <w:color w:val="000000"/>
          <w:szCs w:val="24"/>
        </w:rPr>
        <w:t>.</w:t>
      </w:r>
    </w:p>
    <w:p w14:paraId="05092AC3" w14:textId="5E2F3608"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Met with Minister D’Ambrosio to speak about Council Advocacy and the community safety for Mill Park and Bundoora residents, especially the concerns regarding the Kelynack Reserve, and the improvements to safety in surrounding streets of Rivergum and Blossom Park</w:t>
      </w:r>
      <w:r w:rsidR="00611290">
        <w:rPr>
          <w:rFonts w:eastAsia="Calibri" w:cs="Calibri"/>
          <w:color w:val="000000"/>
          <w:szCs w:val="24"/>
        </w:rPr>
        <w:t>.</w:t>
      </w:r>
    </w:p>
    <w:p w14:paraId="4BBA300A" w14:textId="5438BED3" w:rsidR="00032AE6" w:rsidRPr="00032AE6" w:rsidRDefault="00032AE6" w:rsidP="00032AE6">
      <w:pPr>
        <w:pStyle w:val="ListParagraph"/>
        <w:numPr>
          <w:ilvl w:val="0"/>
          <w:numId w:val="43"/>
        </w:numPr>
        <w:spacing w:line="259" w:lineRule="auto"/>
        <w:rPr>
          <w:rFonts w:eastAsia="Calibri" w:cs="Calibri"/>
          <w:color w:val="000000"/>
          <w:szCs w:val="24"/>
        </w:rPr>
      </w:pPr>
      <w:r w:rsidRPr="00032AE6">
        <w:rPr>
          <w:rFonts w:eastAsia="Calibri" w:cs="Calibri"/>
          <w:color w:val="000000"/>
          <w:szCs w:val="24"/>
        </w:rPr>
        <w:t>Site visit to Kelynack Reserve for lighting improvements and the Master Plan</w:t>
      </w:r>
      <w:r w:rsidR="00611290">
        <w:rPr>
          <w:rFonts w:eastAsia="Calibri" w:cs="Calibri"/>
          <w:color w:val="000000"/>
          <w:szCs w:val="24"/>
        </w:rPr>
        <w:t>.</w:t>
      </w:r>
    </w:p>
    <w:p w14:paraId="40D1C820" w14:textId="77777777" w:rsidR="00032AE6" w:rsidRPr="00032AE6" w:rsidRDefault="00032AE6" w:rsidP="00032AE6">
      <w:pPr>
        <w:rPr>
          <w:rFonts w:eastAsia="Calibri" w:cs="Calibri"/>
          <w:color w:val="000000"/>
        </w:rPr>
      </w:pPr>
    </w:p>
    <w:p w14:paraId="4AF73AF5" w14:textId="1FFD9067" w:rsidR="00032AE6" w:rsidRPr="00611290" w:rsidRDefault="00032AE6" w:rsidP="00032AE6">
      <w:pPr>
        <w:rPr>
          <w:rFonts w:eastAsia="Calibri" w:cs="Calibri"/>
          <w:b/>
          <w:bCs/>
          <w:color w:val="000000"/>
        </w:rPr>
      </w:pPr>
      <w:r w:rsidRPr="00611290">
        <w:rPr>
          <w:rFonts w:eastAsia="Calibri" w:cs="Calibri"/>
          <w:b/>
          <w:bCs/>
          <w:color w:val="000000"/>
        </w:rPr>
        <w:t>Cr Stow</w:t>
      </w:r>
      <w:r w:rsidR="00611290">
        <w:rPr>
          <w:rFonts w:eastAsia="Calibri" w:cs="Calibri"/>
          <w:b/>
          <w:bCs/>
          <w:color w:val="000000"/>
        </w:rPr>
        <w:t>:</w:t>
      </w:r>
    </w:p>
    <w:p w14:paraId="099D9FD9" w14:textId="5D997A89"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Acknowledged former Cr Stevan Kozmevski for his work over the years, I’ve had a long friendship with Cr Kozmevski and I’ve only ever known being on Council with Cr Kozmevski. I’m a little bit sad but also excited to welcome Cr Labrador to Council</w:t>
      </w:r>
      <w:r w:rsidR="00611290">
        <w:rPr>
          <w:rFonts w:eastAsia="Calibri" w:cs="Calibri"/>
          <w:color w:val="000000"/>
          <w:szCs w:val="24"/>
        </w:rPr>
        <w:t>.</w:t>
      </w:r>
    </w:p>
    <w:p w14:paraId="7F0A0F4F" w14:textId="63FEBFAC"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Attended Coffee Catch-up in Donnybrook regarding Donnybrook Road</w:t>
      </w:r>
      <w:r w:rsidR="00611290">
        <w:rPr>
          <w:rFonts w:eastAsia="Calibri" w:cs="Calibri"/>
          <w:color w:val="000000"/>
          <w:szCs w:val="24"/>
        </w:rPr>
        <w:t>.</w:t>
      </w:r>
    </w:p>
    <w:p w14:paraId="3FFA54D7" w14:textId="3F0C0486"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Visited Donnybrook Primary School to listen to concerns raised by the school community</w:t>
      </w:r>
      <w:r w:rsidR="00611290">
        <w:rPr>
          <w:rFonts w:eastAsia="Calibri" w:cs="Calibri"/>
          <w:color w:val="000000"/>
          <w:szCs w:val="24"/>
        </w:rPr>
        <w:t>.</w:t>
      </w:r>
    </w:p>
    <w:p w14:paraId="0195A1CA" w14:textId="330B0E4B"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Visited Whittlesea Kindergarten and Whittlesea Community House</w:t>
      </w:r>
      <w:r w:rsidR="00611290">
        <w:rPr>
          <w:rFonts w:eastAsia="Calibri" w:cs="Calibri"/>
          <w:color w:val="000000"/>
          <w:szCs w:val="24"/>
        </w:rPr>
        <w:t>.</w:t>
      </w:r>
    </w:p>
    <w:p w14:paraId="646C6227" w14:textId="4A302777"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Attended Whittlesea Community House Cooking classes</w:t>
      </w:r>
      <w:r w:rsidR="00611290">
        <w:rPr>
          <w:rFonts w:eastAsia="Calibri" w:cs="Calibri"/>
          <w:color w:val="000000"/>
          <w:szCs w:val="24"/>
        </w:rPr>
        <w:t>.</w:t>
      </w:r>
    </w:p>
    <w:p w14:paraId="2CFE4C9C" w14:textId="77777777"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Expressed concern regarding an accident on the corner of McDonalds Road and Pindari Avenue Epping and that McDonalds Road hasn’t been handed over to the State Government.</w:t>
      </w:r>
    </w:p>
    <w:p w14:paraId="32CDC4D4" w14:textId="77777777"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 xml:space="preserve">Also expressed concern over machete attack at the Epping IGA. </w:t>
      </w:r>
    </w:p>
    <w:p w14:paraId="1B04CFC9" w14:textId="3466E05D" w:rsidR="00032AE6" w:rsidRPr="00032AE6" w:rsidRDefault="00032AE6" w:rsidP="00032AE6">
      <w:pPr>
        <w:pStyle w:val="ListParagraph"/>
        <w:numPr>
          <w:ilvl w:val="0"/>
          <w:numId w:val="44"/>
        </w:numPr>
        <w:spacing w:line="259" w:lineRule="auto"/>
        <w:rPr>
          <w:rFonts w:eastAsia="Calibri" w:cs="Calibri"/>
          <w:color w:val="000000"/>
          <w:szCs w:val="24"/>
        </w:rPr>
      </w:pPr>
      <w:r w:rsidRPr="00032AE6">
        <w:rPr>
          <w:rFonts w:eastAsia="Calibri" w:cs="Calibri"/>
          <w:color w:val="000000"/>
          <w:szCs w:val="24"/>
        </w:rPr>
        <w:t>Received numerous requests to clean up the roads, mainly State Government roads so we should continue to lobby the Government</w:t>
      </w:r>
      <w:r w:rsidR="00611290">
        <w:rPr>
          <w:rFonts w:eastAsia="Calibri" w:cs="Calibri"/>
          <w:color w:val="000000"/>
          <w:szCs w:val="24"/>
        </w:rPr>
        <w:t>.</w:t>
      </w:r>
    </w:p>
    <w:p w14:paraId="22A41289" w14:textId="77777777" w:rsidR="00032AE6" w:rsidRPr="00032AE6" w:rsidRDefault="00032AE6" w:rsidP="00032AE6">
      <w:pPr>
        <w:rPr>
          <w:rFonts w:eastAsia="Calibri" w:cs="Calibri"/>
          <w:color w:val="000000"/>
        </w:rPr>
      </w:pPr>
    </w:p>
    <w:p w14:paraId="261DCDD3" w14:textId="77777777" w:rsidR="00611290" w:rsidRDefault="00611290">
      <w:pPr>
        <w:spacing w:line="240" w:lineRule="auto"/>
        <w:rPr>
          <w:rFonts w:eastAsia="Calibri" w:cs="Calibri"/>
          <w:color w:val="000000"/>
        </w:rPr>
      </w:pPr>
      <w:r>
        <w:rPr>
          <w:rFonts w:eastAsia="Calibri" w:cs="Calibri"/>
          <w:color w:val="000000"/>
        </w:rPr>
        <w:br w:type="page"/>
      </w:r>
    </w:p>
    <w:p w14:paraId="0B67D44F" w14:textId="606DDEFC" w:rsidR="00032AE6" w:rsidRPr="00611290" w:rsidRDefault="00032AE6" w:rsidP="00032AE6">
      <w:pPr>
        <w:rPr>
          <w:rFonts w:eastAsia="Calibri" w:cs="Calibri"/>
          <w:b/>
          <w:bCs/>
          <w:color w:val="000000"/>
        </w:rPr>
      </w:pPr>
      <w:r w:rsidRPr="00611290">
        <w:rPr>
          <w:rFonts w:eastAsia="Calibri" w:cs="Calibri"/>
          <w:b/>
          <w:bCs/>
          <w:color w:val="000000"/>
        </w:rPr>
        <w:lastRenderedPageBreak/>
        <w:t>Cr Lappin</w:t>
      </w:r>
      <w:r w:rsidR="00611290">
        <w:rPr>
          <w:rFonts w:eastAsia="Calibri" w:cs="Calibri"/>
          <w:b/>
          <w:bCs/>
          <w:color w:val="000000"/>
        </w:rPr>
        <w:t>:</w:t>
      </w:r>
    </w:p>
    <w:p w14:paraId="29489991" w14:textId="72104063" w:rsidR="00032AE6" w:rsidRPr="00032AE6" w:rsidRDefault="00032AE6" w:rsidP="00032AE6">
      <w:pPr>
        <w:pStyle w:val="ListParagraph"/>
        <w:numPr>
          <w:ilvl w:val="0"/>
          <w:numId w:val="41"/>
        </w:numPr>
        <w:spacing w:line="259" w:lineRule="auto"/>
        <w:rPr>
          <w:rFonts w:eastAsia="Calibri" w:cs="Calibri"/>
          <w:color w:val="000000"/>
          <w:szCs w:val="24"/>
        </w:rPr>
      </w:pPr>
      <w:r w:rsidRPr="00032AE6">
        <w:rPr>
          <w:rFonts w:eastAsia="Calibri" w:cs="Calibri"/>
          <w:color w:val="000000"/>
          <w:szCs w:val="24"/>
        </w:rPr>
        <w:t>Attended the National Tree Planting Day, Brunton Park Conservation Area</w:t>
      </w:r>
      <w:r w:rsidR="00611290">
        <w:rPr>
          <w:rFonts w:eastAsia="Calibri" w:cs="Calibri"/>
          <w:color w:val="000000"/>
          <w:szCs w:val="24"/>
        </w:rPr>
        <w:t>.</w:t>
      </w:r>
    </w:p>
    <w:p w14:paraId="6138125C" w14:textId="748303CF" w:rsidR="00032AE6" w:rsidRPr="00032AE6" w:rsidRDefault="00032AE6" w:rsidP="00032AE6">
      <w:pPr>
        <w:pStyle w:val="ListParagraph"/>
        <w:numPr>
          <w:ilvl w:val="0"/>
          <w:numId w:val="45"/>
        </w:numPr>
        <w:spacing w:line="259" w:lineRule="auto"/>
        <w:rPr>
          <w:rFonts w:eastAsia="Calibri" w:cs="Calibri"/>
          <w:color w:val="000000"/>
          <w:szCs w:val="24"/>
        </w:rPr>
      </w:pPr>
      <w:r w:rsidRPr="00032AE6">
        <w:rPr>
          <w:rFonts w:eastAsia="Calibri" w:cs="Calibri"/>
          <w:color w:val="000000"/>
          <w:szCs w:val="24"/>
        </w:rPr>
        <w:t>Met with Gary Doorbar, Unit Controller at Mernda SES and had a tour of the unit and discussed how Council can assist as they cover a massive area</w:t>
      </w:r>
      <w:r w:rsidR="00611290">
        <w:rPr>
          <w:rFonts w:eastAsia="Calibri" w:cs="Calibri"/>
          <w:color w:val="000000"/>
          <w:szCs w:val="24"/>
        </w:rPr>
        <w:t>.</w:t>
      </w:r>
    </w:p>
    <w:p w14:paraId="3F254696" w14:textId="61360120" w:rsidR="00032AE6" w:rsidRPr="00032AE6" w:rsidRDefault="00032AE6" w:rsidP="00032AE6">
      <w:pPr>
        <w:pStyle w:val="ListParagraph"/>
        <w:numPr>
          <w:ilvl w:val="0"/>
          <w:numId w:val="45"/>
        </w:numPr>
        <w:spacing w:line="259" w:lineRule="auto"/>
        <w:rPr>
          <w:rFonts w:eastAsia="Calibri" w:cs="Calibri"/>
          <w:color w:val="000000"/>
          <w:szCs w:val="24"/>
        </w:rPr>
      </w:pPr>
      <w:r w:rsidRPr="00032AE6">
        <w:rPr>
          <w:rFonts w:eastAsia="Calibri" w:cs="Calibri"/>
          <w:color w:val="000000"/>
          <w:szCs w:val="24"/>
        </w:rPr>
        <w:t>Attended the Northern Homelessness Week Community Expo that was hosted by the Northern Homelessness Network, Merri-Bek Council and also supported by Hume Council</w:t>
      </w:r>
      <w:r w:rsidR="00611290">
        <w:rPr>
          <w:rFonts w:eastAsia="Calibri" w:cs="Calibri"/>
          <w:color w:val="000000"/>
          <w:szCs w:val="24"/>
        </w:rPr>
        <w:t>.</w:t>
      </w:r>
    </w:p>
    <w:p w14:paraId="1411C94D" w14:textId="6FD61C3D" w:rsidR="00032AE6" w:rsidRPr="00032AE6" w:rsidRDefault="00032AE6" w:rsidP="00032AE6">
      <w:pPr>
        <w:pStyle w:val="ListParagraph"/>
        <w:numPr>
          <w:ilvl w:val="0"/>
          <w:numId w:val="45"/>
        </w:numPr>
        <w:spacing w:line="259" w:lineRule="auto"/>
        <w:rPr>
          <w:rFonts w:eastAsia="Calibri" w:cs="Calibri"/>
          <w:color w:val="000000"/>
          <w:szCs w:val="24"/>
        </w:rPr>
      </w:pPr>
      <w:r w:rsidRPr="00032AE6">
        <w:rPr>
          <w:rFonts w:eastAsia="Calibri" w:cs="Calibri"/>
          <w:color w:val="000000"/>
          <w:szCs w:val="24"/>
        </w:rPr>
        <w:t>Attended the Building for a Greener Future Seminar which was hosted by the Mernda Neighbourhood House and supported by Council</w:t>
      </w:r>
      <w:r w:rsidR="00611290">
        <w:rPr>
          <w:rFonts w:eastAsia="Calibri" w:cs="Calibri"/>
          <w:color w:val="000000"/>
          <w:szCs w:val="24"/>
        </w:rPr>
        <w:t>.</w:t>
      </w:r>
    </w:p>
    <w:p w14:paraId="09645C87" w14:textId="77777777" w:rsidR="00032AE6" w:rsidRPr="00032AE6" w:rsidRDefault="00032AE6" w:rsidP="00032AE6">
      <w:pPr>
        <w:rPr>
          <w:rFonts w:eastAsia="Calibri" w:cs="Calibri"/>
          <w:color w:val="000000"/>
        </w:rPr>
      </w:pPr>
    </w:p>
    <w:p w14:paraId="6A3E5A71" w14:textId="0406346B" w:rsidR="00032AE6" w:rsidRPr="00611290" w:rsidRDefault="00032AE6" w:rsidP="00032AE6">
      <w:pPr>
        <w:rPr>
          <w:rFonts w:eastAsia="Calibri" w:cs="Calibri"/>
          <w:b/>
          <w:bCs/>
          <w:color w:val="000000"/>
        </w:rPr>
      </w:pPr>
      <w:r w:rsidRPr="00611290">
        <w:rPr>
          <w:rFonts w:eastAsia="Calibri" w:cs="Calibri"/>
          <w:b/>
          <w:bCs/>
          <w:color w:val="000000"/>
        </w:rPr>
        <w:t>Cr Cox</w:t>
      </w:r>
      <w:r w:rsidR="00611290">
        <w:rPr>
          <w:rFonts w:eastAsia="Calibri" w:cs="Calibri"/>
          <w:b/>
          <w:bCs/>
          <w:color w:val="000000"/>
        </w:rPr>
        <w:t>:</w:t>
      </w:r>
    </w:p>
    <w:p w14:paraId="7520921D" w14:textId="7D15A1D8"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Residents Association Meeting in the Wollert/Epping North area with the major topic being discussed is the incinerator, noting that the EPA is apparently making an announcement on the topic on 30 August</w:t>
      </w:r>
      <w:r w:rsidR="00611290">
        <w:rPr>
          <w:rFonts w:eastAsia="Calibri" w:cs="Calibri"/>
          <w:color w:val="000000"/>
          <w:szCs w:val="24"/>
        </w:rPr>
        <w:t>.</w:t>
      </w:r>
    </w:p>
    <w:p w14:paraId="7D926668" w14:textId="41EEC56B"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National Growth Areas Alliance in Perth with the Mayor, Cr Taylor at the end of July</w:t>
      </w:r>
      <w:r w:rsidR="00611290">
        <w:rPr>
          <w:rFonts w:eastAsia="Calibri" w:cs="Calibri"/>
          <w:color w:val="000000"/>
          <w:szCs w:val="24"/>
        </w:rPr>
        <w:t>.</w:t>
      </w:r>
    </w:p>
    <w:p w14:paraId="746F97FE" w14:textId="00186DB8"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Represented the Mayor at the Dyson’s Bus Depot for the sod-turn of the electrical bus charging station on McKimmies Road</w:t>
      </w:r>
      <w:r w:rsidR="00611290">
        <w:rPr>
          <w:rFonts w:eastAsia="Calibri" w:cs="Calibri"/>
          <w:color w:val="000000"/>
          <w:szCs w:val="24"/>
        </w:rPr>
        <w:t>.</w:t>
      </w:r>
    </w:p>
    <w:p w14:paraId="7826E0FC" w14:textId="4435E923"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Municipal Association Regional Meeting with the Mayor</w:t>
      </w:r>
      <w:r w:rsidR="00611290">
        <w:rPr>
          <w:rFonts w:eastAsia="Calibri" w:cs="Calibri"/>
          <w:color w:val="000000"/>
          <w:szCs w:val="24"/>
        </w:rPr>
        <w:t>.</w:t>
      </w:r>
    </w:p>
    <w:p w14:paraId="06920B2D" w14:textId="633DAD85"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a morning tea at the Wollert Lifestyle Community</w:t>
      </w:r>
      <w:r w:rsidR="00611290">
        <w:rPr>
          <w:rFonts w:eastAsia="Calibri" w:cs="Calibri"/>
          <w:color w:val="000000"/>
          <w:szCs w:val="24"/>
        </w:rPr>
        <w:t>.</w:t>
      </w:r>
    </w:p>
    <w:p w14:paraId="2BC378EB" w14:textId="5036AB92"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Great Southern Bank Opening at Pacific Epping</w:t>
      </w:r>
      <w:r w:rsidR="00611290">
        <w:rPr>
          <w:rFonts w:eastAsia="Calibri" w:cs="Calibri"/>
          <w:color w:val="000000"/>
          <w:szCs w:val="24"/>
        </w:rPr>
        <w:t>.</w:t>
      </w:r>
    </w:p>
    <w:p w14:paraId="0502925C" w14:textId="5C60DB3A" w:rsidR="00032AE6" w:rsidRPr="00032AE6" w:rsidRDefault="00032AE6" w:rsidP="00032AE6">
      <w:pPr>
        <w:pStyle w:val="ListParagraph"/>
        <w:numPr>
          <w:ilvl w:val="0"/>
          <w:numId w:val="46"/>
        </w:numPr>
        <w:spacing w:line="259" w:lineRule="auto"/>
        <w:rPr>
          <w:rFonts w:eastAsia="Calibri" w:cs="Calibri"/>
          <w:color w:val="000000"/>
          <w:szCs w:val="24"/>
        </w:rPr>
      </w:pPr>
      <w:r w:rsidRPr="00032AE6">
        <w:rPr>
          <w:rFonts w:eastAsia="Calibri" w:cs="Calibri"/>
          <w:color w:val="000000"/>
          <w:szCs w:val="24"/>
        </w:rPr>
        <w:t>Attended the Teej Mela Nepalese Epping North Community</w:t>
      </w:r>
      <w:r w:rsidR="00611290">
        <w:rPr>
          <w:rFonts w:eastAsia="Calibri" w:cs="Calibri"/>
          <w:color w:val="000000"/>
          <w:szCs w:val="24"/>
        </w:rPr>
        <w:t>.</w:t>
      </w:r>
    </w:p>
    <w:p w14:paraId="4EB595BC" w14:textId="77777777" w:rsidR="00032AE6" w:rsidRPr="00032AE6" w:rsidRDefault="00032AE6" w:rsidP="00032AE6">
      <w:pPr>
        <w:rPr>
          <w:rFonts w:eastAsia="Calibri" w:cs="Calibri"/>
          <w:color w:val="000000"/>
        </w:rPr>
      </w:pPr>
    </w:p>
    <w:p w14:paraId="273E1D9F" w14:textId="1D279B06" w:rsidR="00032AE6" w:rsidRPr="00FD35F1" w:rsidRDefault="00032AE6" w:rsidP="00032AE6">
      <w:pPr>
        <w:rPr>
          <w:rFonts w:eastAsia="Calibri" w:cs="Calibri"/>
          <w:b/>
          <w:bCs/>
          <w:color w:val="000000"/>
        </w:rPr>
      </w:pPr>
      <w:r w:rsidRPr="00FD35F1">
        <w:rPr>
          <w:rFonts w:eastAsia="Calibri" w:cs="Calibri"/>
          <w:b/>
          <w:bCs/>
          <w:color w:val="000000"/>
        </w:rPr>
        <w:t>Cr Brooks</w:t>
      </w:r>
      <w:r w:rsidR="00FD35F1">
        <w:rPr>
          <w:rFonts w:eastAsia="Calibri" w:cs="Calibri"/>
          <w:b/>
          <w:bCs/>
          <w:color w:val="000000"/>
        </w:rPr>
        <w:t>:</w:t>
      </w:r>
    </w:p>
    <w:p w14:paraId="15032BD0" w14:textId="137308CD"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Regular Council Briefings</w:t>
      </w:r>
      <w:r w:rsidR="00FD35F1">
        <w:rPr>
          <w:rFonts w:eastAsia="Calibri" w:cs="Calibri"/>
          <w:color w:val="000000"/>
          <w:szCs w:val="24"/>
        </w:rPr>
        <w:t>.</w:t>
      </w:r>
    </w:p>
    <w:p w14:paraId="35B4963E" w14:textId="3F256F39"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Participated in the Draft Community Plan filming</w:t>
      </w:r>
      <w:r w:rsidR="00FD35F1">
        <w:rPr>
          <w:rFonts w:eastAsia="Calibri" w:cs="Calibri"/>
          <w:color w:val="000000"/>
          <w:szCs w:val="24"/>
        </w:rPr>
        <w:t>.</w:t>
      </w:r>
    </w:p>
    <w:p w14:paraId="6BF48D88" w14:textId="1A28B3E1"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Attended the Metropolitan Transport Forum in August</w:t>
      </w:r>
      <w:r w:rsidR="00FD35F1">
        <w:rPr>
          <w:rFonts w:eastAsia="Calibri" w:cs="Calibri"/>
          <w:color w:val="000000"/>
          <w:szCs w:val="24"/>
        </w:rPr>
        <w:t>.</w:t>
      </w:r>
    </w:p>
    <w:p w14:paraId="1FE67F69" w14:textId="26896DDF"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Attended the Whittlesea Disability Network Briefing</w:t>
      </w:r>
      <w:r w:rsidR="00FD35F1">
        <w:rPr>
          <w:rFonts w:eastAsia="Calibri" w:cs="Calibri"/>
          <w:color w:val="000000"/>
          <w:szCs w:val="24"/>
        </w:rPr>
        <w:t>.</w:t>
      </w:r>
    </w:p>
    <w:p w14:paraId="68B2B349" w14:textId="0148C128"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Noted Coffee with Council is in Thomastown this Thursday at TRAC commencing at 10am</w:t>
      </w:r>
      <w:r w:rsidR="00FD35F1">
        <w:rPr>
          <w:rFonts w:eastAsia="Calibri" w:cs="Calibri"/>
          <w:color w:val="000000"/>
          <w:szCs w:val="24"/>
        </w:rPr>
        <w:t>.</w:t>
      </w:r>
    </w:p>
    <w:p w14:paraId="2A94F70D" w14:textId="77777777" w:rsidR="00032AE6" w:rsidRPr="00032AE6" w:rsidRDefault="00032AE6" w:rsidP="00032AE6">
      <w:pPr>
        <w:pStyle w:val="ListParagraph"/>
        <w:numPr>
          <w:ilvl w:val="0"/>
          <w:numId w:val="47"/>
        </w:numPr>
        <w:spacing w:line="259" w:lineRule="auto"/>
        <w:rPr>
          <w:rFonts w:eastAsia="Calibri" w:cs="Calibri"/>
          <w:color w:val="000000"/>
          <w:szCs w:val="24"/>
        </w:rPr>
      </w:pPr>
      <w:r w:rsidRPr="00032AE6">
        <w:rPr>
          <w:rFonts w:eastAsia="Calibri" w:cs="Calibri"/>
          <w:color w:val="000000"/>
          <w:szCs w:val="24"/>
        </w:rPr>
        <w:t>Noted as part of the Whittlesea Multicultural Conference Council Sub-committee the October meeting is being held here in the Council Chambers. This will be an opportunity for all Councillors and officers interested in listening the group.</w:t>
      </w:r>
    </w:p>
    <w:p w14:paraId="2FD6670B" w14:textId="77777777" w:rsidR="00032AE6" w:rsidRPr="00032AE6" w:rsidRDefault="00032AE6" w:rsidP="00032AE6">
      <w:pPr>
        <w:rPr>
          <w:rFonts w:eastAsia="Calibri" w:cs="Calibri"/>
          <w:color w:val="000000"/>
        </w:rPr>
      </w:pPr>
    </w:p>
    <w:p w14:paraId="4F3BE91C" w14:textId="5F26D766" w:rsidR="00032AE6" w:rsidRPr="00FD35F1" w:rsidRDefault="00032AE6" w:rsidP="00032AE6">
      <w:pPr>
        <w:rPr>
          <w:rFonts w:eastAsia="Calibri" w:cs="Calibri"/>
          <w:b/>
          <w:bCs/>
          <w:color w:val="000000"/>
        </w:rPr>
      </w:pPr>
      <w:r w:rsidRPr="00FD35F1">
        <w:rPr>
          <w:rFonts w:eastAsia="Calibri" w:cs="Calibri"/>
          <w:b/>
          <w:bCs/>
          <w:color w:val="000000"/>
        </w:rPr>
        <w:t>Cr Taylor</w:t>
      </w:r>
      <w:r w:rsidR="00FD35F1">
        <w:rPr>
          <w:rFonts w:eastAsia="Calibri" w:cs="Calibri"/>
          <w:b/>
          <w:bCs/>
          <w:color w:val="000000"/>
        </w:rPr>
        <w:t>:</w:t>
      </w:r>
    </w:p>
    <w:p w14:paraId="486AC863" w14:textId="77777777" w:rsidR="00032AE6" w:rsidRPr="00032AE6" w:rsidRDefault="00032AE6" w:rsidP="00032AE6">
      <w:pPr>
        <w:pStyle w:val="ListParagraph"/>
        <w:numPr>
          <w:ilvl w:val="0"/>
          <w:numId w:val="48"/>
        </w:numPr>
        <w:spacing w:line="259" w:lineRule="auto"/>
        <w:rPr>
          <w:rFonts w:eastAsia="Calibri" w:cs="Calibri"/>
          <w:color w:val="000000"/>
          <w:szCs w:val="24"/>
        </w:rPr>
      </w:pPr>
      <w:r w:rsidRPr="00032AE6">
        <w:rPr>
          <w:rFonts w:eastAsia="Calibri" w:cs="Calibri"/>
          <w:color w:val="000000"/>
          <w:szCs w:val="24"/>
        </w:rPr>
        <w:t>Acknowledged Cr Kozmevski’s efforts and long service with Council and he will be sadly missed as a significant contributor to this Council. I also welcome onboard Cr Labrador and I look forward to, as we all do, working with him.</w:t>
      </w:r>
    </w:p>
    <w:p w14:paraId="4396696A" w14:textId="77777777" w:rsidR="00032AE6" w:rsidRPr="00032AE6" w:rsidRDefault="00032AE6" w:rsidP="00032AE6">
      <w:pPr>
        <w:rPr>
          <w:rFonts w:eastAsia="Calibri" w:cs="Calibri"/>
          <w:color w:val="000000"/>
        </w:rPr>
      </w:pPr>
      <w:r w:rsidRPr="00032AE6">
        <w:rPr>
          <w:rFonts w:eastAsia="Calibri" w:cs="Calibri"/>
          <w:color w:val="000000"/>
        </w:rPr>
        <w:t>As the Mayor, I’m extremely privileged every day and excited to see the significant work that Councillors do within this Council, and I commend you all for the hard work that you do. As Mayor my activity and engagement report consist of the following:</w:t>
      </w:r>
    </w:p>
    <w:p w14:paraId="7C56CD1D" w14:textId="63511486"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201 hours (average 50.25 hours per week)</w:t>
      </w:r>
      <w:r w:rsidR="008965D2">
        <w:rPr>
          <w:rFonts w:eastAsia="Calibri" w:cs="Calibri"/>
          <w:color w:val="000000"/>
          <w:szCs w:val="24"/>
        </w:rPr>
        <w:t>.</w:t>
      </w:r>
    </w:p>
    <w:p w14:paraId="2907C7EC" w14:textId="20FF4EA1"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459 emails received and responded to.</w:t>
      </w:r>
    </w:p>
    <w:p w14:paraId="2A8D8246"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35 CRMs lodged and recorded.</w:t>
      </w:r>
    </w:p>
    <w:p w14:paraId="11CB9398"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lastRenderedPageBreak/>
        <w:t>18 CRMs investigated and closed.</w:t>
      </w:r>
    </w:p>
    <w:p w14:paraId="49E9F1BB"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12 Council meetings, briefings, committee meetings and external stakeholder meetings.</w:t>
      </w:r>
    </w:p>
    <w:p w14:paraId="2EEB5FA9"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7 community engagement meetings attended.</w:t>
      </w:r>
    </w:p>
    <w:p w14:paraId="16C1B03D"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8 formal Council meetings, for which committees I have been placed on by Council, see below:</w:t>
      </w:r>
    </w:p>
    <w:p w14:paraId="1F92BF79"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Outer Melbourne Councils Committee.</w:t>
      </w:r>
    </w:p>
    <w:p w14:paraId="5BC837FB"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Northern Councils Alliance Committee.</w:t>
      </w:r>
    </w:p>
    <w:p w14:paraId="2B188CC6"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Yarra Plenty Regional Library Board (YPRL).</w:t>
      </w:r>
    </w:p>
    <w:p w14:paraId="67DD53AE"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Municipal Emergency Management Planning Committee.</w:t>
      </w:r>
    </w:p>
    <w:p w14:paraId="30E02C8E"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 xml:space="preserve">City of Whittlesea Business Advisory Panel. </w:t>
      </w:r>
    </w:p>
    <w:p w14:paraId="2319FE1B"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Audit and Risk Committee (ARC).</w:t>
      </w:r>
    </w:p>
    <w:p w14:paraId="37362654"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CEO Employment Matters Advisory Committee (CEMAC).</w:t>
      </w:r>
    </w:p>
    <w:p w14:paraId="33693A29" w14:textId="77777777" w:rsidR="00032AE6" w:rsidRPr="00032AE6" w:rsidRDefault="00032AE6" w:rsidP="00032AE6">
      <w:pPr>
        <w:pStyle w:val="ListParagraph"/>
        <w:numPr>
          <w:ilvl w:val="1"/>
          <w:numId w:val="49"/>
        </w:numPr>
        <w:spacing w:after="160" w:line="252" w:lineRule="auto"/>
        <w:rPr>
          <w:rFonts w:eastAsia="Calibri" w:cs="Calibri"/>
          <w:color w:val="000000"/>
          <w:szCs w:val="24"/>
        </w:rPr>
      </w:pPr>
      <w:r w:rsidRPr="00032AE6">
        <w:rPr>
          <w:rFonts w:eastAsia="Calibri" w:cs="Calibri"/>
          <w:color w:val="000000"/>
          <w:szCs w:val="24"/>
        </w:rPr>
        <w:t>Hearing of Submissions Committee (HoS).</w:t>
      </w:r>
    </w:p>
    <w:p w14:paraId="66E901F8"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163 telephone calls made and received.</w:t>
      </w:r>
    </w:p>
    <w:p w14:paraId="13FD8773"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287 kms travelled in performance of Mayoral duties and events.</w:t>
      </w:r>
    </w:p>
    <w:p w14:paraId="00420007" w14:textId="77777777" w:rsidR="00032AE6" w:rsidRPr="00032AE6" w:rsidRDefault="00032AE6" w:rsidP="00032AE6">
      <w:pPr>
        <w:pStyle w:val="ListParagraph"/>
        <w:numPr>
          <w:ilvl w:val="0"/>
          <w:numId w:val="49"/>
        </w:numPr>
        <w:spacing w:line="259" w:lineRule="auto"/>
        <w:rPr>
          <w:rFonts w:eastAsia="Calibri" w:cs="Calibri"/>
          <w:color w:val="000000"/>
          <w:szCs w:val="24"/>
        </w:rPr>
      </w:pPr>
      <w:r w:rsidRPr="00032AE6">
        <w:rPr>
          <w:rFonts w:eastAsia="Calibri" w:cs="Calibri"/>
          <w:color w:val="000000"/>
          <w:szCs w:val="24"/>
        </w:rPr>
        <w:t>22 events attended, most of which I have had the privilege of attending with my fellow colleague Councillors. Some of the more notable ones were:</w:t>
      </w:r>
    </w:p>
    <w:p w14:paraId="7F07B753" w14:textId="7003A726"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Epping Scout Group Awards Night</w:t>
      </w:r>
      <w:r w:rsidR="00B337B9">
        <w:rPr>
          <w:rFonts w:eastAsia="Calibri" w:cs="Calibri"/>
          <w:color w:val="000000"/>
          <w:szCs w:val="24"/>
        </w:rPr>
        <w:t>.</w:t>
      </w:r>
    </w:p>
    <w:p w14:paraId="6610E07D" w14:textId="57305AE8"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Community Plan Pop Up, Lalor Library</w:t>
      </w:r>
      <w:r w:rsidR="00B337B9">
        <w:rPr>
          <w:rFonts w:eastAsia="Calibri" w:cs="Calibri"/>
          <w:color w:val="000000"/>
          <w:szCs w:val="24"/>
        </w:rPr>
        <w:t>.</w:t>
      </w:r>
    </w:p>
    <w:p w14:paraId="308114DF" w14:textId="751C6B17"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Community Bus Tour with Positive Aging</w:t>
      </w:r>
      <w:r w:rsidR="00B337B9">
        <w:rPr>
          <w:rFonts w:eastAsia="Calibri" w:cs="Calibri"/>
          <w:color w:val="000000"/>
          <w:szCs w:val="24"/>
        </w:rPr>
        <w:t>.</w:t>
      </w:r>
    </w:p>
    <w:p w14:paraId="630A7358" w14:textId="5E455860" w:rsidR="00032AE6" w:rsidRPr="00032AE6" w:rsidRDefault="00032AE6" w:rsidP="00032AE6">
      <w:pPr>
        <w:pStyle w:val="ListParagraph"/>
        <w:numPr>
          <w:ilvl w:val="1"/>
          <w:numId w:val="49"/>
        </w:numPr>
        <w:spacing w:line="259" w:lineRule="auto"/>
        <w:rPr>
          <w:rFonts w:eastAsia="Calibri" w:cs="Calibri"/>
          <w:color w:val="000000"/>
          <w:szCs w:val="24"/>
        </w:rPr>
      </w:pPr>
      <w:r w:rsidRPr="00032AE6">
        <w:rPr>
          <w:rFonts w:eastAsia="Calibri" w:cs="Calibri"/>
          <w:color w:val="000000"/>
          <w:szCs w:val="24"/>
        </w:rPr>
        <w:t>BlueFit Swimming Grand Reopening, South Morang</w:t>
      </w:r>
      <w:r w:rsidR="00B337B9">
        <w:rPr>
          <w:rFonts w:eastAsia="Calibri" w:cs="Calibri"/>
          <w:color w:val="000000"/>
          <w:szCs w:val="24"/>
        </w:rPr>
        <w:t>.</w:t>
      </w:r>
    </w:p>
    <w:p w14:paraId="0CDE7951" w14:textId="77777777" w:rsidR="00E3073D" w:rsidRPr="00032AE6" w:rsidRDefault="00E3073D" w:rsidP="008A7E7D">
      <w:pPr>
        <w:spacing w:line="240" w:lineRule="auto"/>
        <w:rPr>
          <w:rFonts w:eastAsia="Calibri" w:cs="Calibri"/>
          <w:color w:val="000000"/>
        </w:rPr>
      </w:pPr>
    </w:p>
    <w:p w14:paraId="6404B36E" w14:textId="77777777" w:rsidR="00A11A83" w:rsidRPr="00163BE0" w:rsidRDefault="00000000" w:rsidP="008A7E7D">
      <w:pPr>
        <w:tabs>
          <w:tab w:val="left" w:pos="600"/>
        </w:tabs>
        <w:spacing w:line="240" w:lineRule="auto"/>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4" w:name="_Toc207127336"/>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54"/>
      <w:r w:rsidRPr="00163BE0">
        <w:rPr>
          <w:rFonts w:eastAsia="Calibri" w:cs="Calibri"/>
          <w:color w:val="000000"/>
        </w:rPr>
        <w:instrText>" \f \l 2</w:instrText>
      </w:r>
      <w:r>
        <w:rPr>
          <w:rFonts w:eastAsia="Calibri" w:cs="Calibri"/>
          <w:color w:val="000000"/>
        </w:rPr>
        <w:fldChar w:fldCharType="end"/>
      </w:r>
      <w:bookmarkStart w:id="55"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55"/>
    <w:p w14:paraId="5D79A86F" w14:textId="02533B07" w:rsidR="004467F2" w:rsidRPr="00417BBC" w:rsidRDefault="00000000" w:rsidP="008A7E7D">
      <w:pPr>
        <w:spacing w:line="240" w:lineRule="auto"/>
        <w:rPr>
          <w:rFonts w:eastAsia="Calibri" w:cs="Calibri"/>
          <w:b/>
          <w:bCs/>
          <w:color w:val="000000" w:themeColor="text1"/>
        </w:rPr>
      </w:pPr>
      <w:r w:rsidRPr="75E3AA8E">
        <w:rPr>
          <w:rFonts w:eastAsia="Calibri" w:cs="Calibri"/>
          <w:b/>
          <w:bCs/>
          <w:color w:val="000000" w:themeColor="text1"/>
        </w:rPr>
        <w:t>8.2 Chief Executive Officer, Craig Lloyd Update</w:t>
      </w:r>
    </w:p>
    <w:p w14:paraId="1F3F9B3E"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ptos" w:eastAsia="Aptos" w:hAnsi="Aptos" w:cs="Aptos"/>
          <w:sz w:val="22"/>
          <w:szCs w:val="22"/>
          <w:lang w:eastAsia="en-AU" w:bidi="en-AU"/>
        </w:rPr>
      </w:pPr>
    </w:p>
    <w:p w14:paraId="66336918" w14:textId="4E0C3802"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val="en-US" w:bidi="en-US"/>
        </w:rPr>
        <w:t>Peter Hopper Lake</w:t>
      </w:r>
    </w:p>
    <w:p w14:paraId="5D53BA2C" w14:textId="45CD94F9"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project to revitalise Peter Hopper Lake in Mill Park is continuing well, with several major milestones reached recently.</w:t>
      </w:r>
    </w:p>
    <w:p w14:paraId="701A1EDF"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51F38A3" w14:textId="7AD8E2AE"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Construction of the lake’s new sediment pond has finished and installation of a new raingarden is taking shape.</w:t>
      </w:r>
    </w:p>
    <w:p w14:paraId="09CCA726"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B351FCB" w14:textId="6D7D1F53"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sediment pond has an important role to play in preventing pollutants entering the lake from stormwater, while the raingarden will improve water quality by continuously filtering lake water to remove excess nutrients.</w:t>
      </w:r>
    </w:p>
    <w:p w14:paraId="10117110"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82B1CC7" w14:textId="1E72FCE4"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A gross pollutant trap</w:t>
      </w:r>
      <w:r w:rsidR="00E210B7">
        <w:rPr>
          <w:rFonts w:eastAsia="Calibri" w:cs="Calibri"/>
          <w:lang w:val="en-US" w:bidi="en-US"/>
        </w:rPr>
        <w:t xml:space="preserve">, </w:t>
      </w:r>
      <w:r>
        <w:rPr>
          <w:rFonts w:eastAsia="Calibri" w:cs="Calibri"/>
          <w:lang w:val="en-US" w:bidi="en-US"/>
        </w:rPr>
        <w:t>which captures things like bottles and leaves has been installed.</w:t>
      </w:r>
      <w:r>
        <w:rPr>
          <w:rFonts w:eastAsia="Calibri" w:cs="Calibri"/>
          <w:lang w:eastAsia="en-AU" w:bidi="en-AU"/>
        </w:rPr>
        <w:t> </w:t>
      </w:r>
    </w:p>
    <w:p w14:paraId="78FBA6FA"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941B6DC" w14:textId="7427A591"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installation of a new pump station to support water circulation and landscaping works around the lake will be completed later in the year.</w:t>
      </w:r>
    </w:p>
    <w:p w14:paraId="19110172"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C713EFE" w14:textId="3007939A"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This project is jointly funded by the Australian Government’s Urban Rivers and Catchments Program, and the City of Whittlesea.</w:t>
      </w:r>
    </w:p>
    <w:p w14:paraId="5F8A622D" w14:textId="468378D4"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2CC3E893" w14:textId="77777777" w:rsidR="00E210B7" w:rsidRDefault="00E210B7">
      <w:pPr>
        <w:spacing w:line="240" w:lineRule="auto"/>
        <w:rPr>
          <w:rFonts w:eastAsia="Calibri" w:cs="Calibri"/>
          <w:b/>
          <w:bCs/>
          <w:lang w:val="en-US" w:bidi="en-US"/>
        </w:rPr>
      </w:pPr>
      <w:r>
        <w:rPr>
          <w:rFonts w:eastAsia="Calibri" w:cs="Calibri"/>
          <w:b/>
          <w:bCs/>
          <w:lang w:val="en-US" w:bidi="en-US"/>
        </w:rPr>
        <w:br w:type="page"/>
      </w:r>
    </w:p>
    <w:p w14:paraId="5AE53243" w14:textId="5D5BFB48"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val="en-US" w:bidi="en-US"/>
        </w:rPr>
        <w:lastRenderedPageBreak/>
        <w:t>French Street Hall</w:t>
      </w:r>
    </w:p>
    <w:p w14:paraId="25C60CFB" w14:textId="111AE50A"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Visitors to Lalor’s French Street Hall will notice that the centre has undergone a series of upgrades to make it more inclusive and accessible.</w:t>
      </w:r>
    </w:p>
    <w:p w14:paraId="39ECCE74"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CB906BD" w14:textId="2DB65263"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As part of the project, the kitchen has been enlarged to make it fully accessible for people with a disability, and a new kitchenette provides visitors with easy access to tea and coffee.</w:t>
      </w:r>
    </w:p>
    <w:p w14:paraId="71446F40"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300AF2A" w14:textId="4A83F54E"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hall’s accessible toilet has also been refurbished and now includes a nappy change table and shower.</w:t>
      </w:r>
    </w:p>
    <w:p w14:paraId="4ED3BC15" w14:textId="77777777" w:rsidR="00417BBC" w:rsidRDefault="00417BB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C4CA824" w14:textId="77777777"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French Street Hall is a well-used Council facility that is home to Lalor Neighbourhood House, various social groups, adult learning, food relief and a weekly community lunch.</w:t>
      </w:r>
      <w:r>
        <w:rPr>
          <w:rFonts w:eastAsia="Calibri" w:cs="Calibri"/>
          <w:lang w:eastAsia="en-AU" w:bidi="en-AU"/>
        </w:rPr>
        <w:t> </w:t>
      </w:r>
    </w:p>
    <w:p w14:paraId="43DB244D" w14:textId="4FD179FD"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Council fully funded the upgrade.</w:t>
      </w:r>
    </w:p>
    <w:p w14:paraId="490C72CB" w14:textId="2BE34540"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7D9CA0E5" w14:textId="77777777"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val="en-US" w:bidi="en-US"/>
        </w:rPr>
        <w:t>West Wollert Community Centre</w:t>
      </w:r>
      <w:r>
        <w:rPr>
          <w:rFonts w:eastAsia="Calibri" w:cs="Calibri"/>
          <w:lang w:eastAsia="en-AU" w:bidi="en-AU"/>
        </w:rPr>
        <w:t> </w:t>
      </w:r>
    </w:p>
    <w:p w14:paraId="7CD57882" w14:textId="48E47700"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I am very pleased to report that construction of the West Wollert Community Centre is progressing well, with wall and roof framing now underway following the installation of inground services.</w:t>
      </w:r>
    </w:p>
    <w:p w14:paraId="247D153B" w14:textId="7FB6112A"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DA4319A" w14:textId="06BD741E"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Set to open in late 2026, the Jardin Road centre will be one of four new community hubs in Wollert, offering kindergarten rooms and a mini-branch library.</w:t>
      </w:r>
    </w:p>
    <w:p w14:paraId="4F0FD17D" w14:textId="2D1C601E"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2CE47BA8" w14:textId="7E3B0408"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Other features include Maternal and Child Health Services consulting spaces, community hall, kitchen, meeting rooms, gardens and outdoor areas.</w:t>
      </w:r>
    </w:p>
    <w:p w14:paraId="5468AE4D" w14:textId="34A021BC"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EF3AABF" w14:textId="4238CF85"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 xml:space="preserve">The community centre will be built with sustainability in mind and features </w:t>
      </w:r>
      <w:r w:rsidR="003F3709">
        <w:rPr>
          <w:rFonts w:eastAsia="Calibri" w:cs="Calibri"/>
          <w:lang w:val="en-US" w:bidi="en-US"/>
        </w:rPr>
        <w:t xml:space="preserve">include </w:t>
      </w:r>
      <w:r>
        <w:rPr>
          <w:rFonts w:eastAsia="Calibri" w:cs="Calibri"/>
          <w:lang w:val="en-US" w:bidi="en-US"/>
        </w:rPr>
        <w:t>solar panels, rainwater harvesting and permeable paving.</w:t>
      </w:r>
    </w:p>
    <w:p w14:paraId="74EA3501" w14:textId="493A2575"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8005C7A" w14:textId="77777777"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val="en-US" w:bidi="en-US"/>
        </w:rPr>
        <w:t>The $16.1 million dollar project is funded by a $7.7 million dollar contribution from the City of Whittlesea, $8.25 million dollars from the Victorian Government and $168 thousand dollars from Melbourne Water</w:t>
      </w:r>
      <w:r>
        <w:rPr>
          <w:rFonts w:eastAsia="Calibri" w:cs="Calibri"/>
          <w:lang w:eastAsia="en-AU" w:bidi="en-AU"/>
        </w:rPr>
        <w:t>.</w:t>
      </w:r>
    </w:p>
    <w:p w14:paraId="20E88A91" w14:textId="56BBDF7B"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41892C7" w14:textId="5CF2F494"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Lauries Field</w:t>
      </w:r>
      <w:r w:rsidR="008B3140">
        <w:rPr>
          <w:rFonts w:eastAsia="Calibri" w:cs="Calibri"/>
          <w:b/>
          <w:bCs/>
          <w:lang w:eastAsia="en-AU" w:bidi="en-AU"/>
        </w:rPr>
        <w:t xml:space="preserve"> Master Plan</w:t>
      </w:r>
    </w:p>
    <w:p w14:paraId="0DC39551" w14:textId="49D499DE"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As mentioned by Cr Gun</w:t>
      </w:r>
      <w:r w:rsidR="008B3140">
        <w:rPr>
          <w:rFonts w:eastAsia="Calibri" w:cs="Calibri"/>
          <w:lang w:eastAsia="en-AU" w:bidi="en-AU"/>
        </w:rPr>
        <w:t>n, w</w:t>
      </w:r>
      <w:r>
        <w:rPr>
          <w:rFonts w:eastAsia="Calibri" w:cs="Calibri"/>
          <w:lang w:eastAsia="en-AU" w:bidi="en-AU"/>
        </w:rPr>
        <w:t>e are currently consulting on the draft Master Plan for Lauries Field in Doreen, and it’s been fantastic to see such strong community interest, particularly around how stormwater will be managed on the site, and how we improve the health of the water.</w:t>
      </w:r>
    </w:p>
    <w:p w14:paraId="234400AC"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2DA7B76" w14:textId="77777777"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Council is inviting the local community to come along to an information session this Thursday evening at the Brookwood Community Centre, where you’ll be able to learn more about the draft plan.</w:t>
      </w:r>
    </w:p>
    <w:p w14:paraId="12BF2175"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97332D6" w14:textId="77777777"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Consultation is open until 7 September, and community feedback will play an important role in shaping the final plan.</w:t>
      </w:r>
    </w:p>
    <w:p w14:paraId="63722876"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2D872636" w14:textId="77777777"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If you’d like to learn more about the project or register to attend the session, please visit engage.whittlesea.vic.gov.au.</w:t>
      </w:r>
    </w:p>
    <w:p w14:paraId="34D1BC4F" w14:textId="77777777" w:rsidR="00FF798C" w:rsidRDefault="00FF798C"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D32029B" w14:textId="666CC1A6" w:rsidR="00FF798C" w:rsidRDefault="00000000"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lastRenderedPageBreak/>
        <w:t>And just a reminder</w:t>
      </w:r>
      <w:r w:rsidR="00A26F21">
        <w:rPr>
          <w:rFonts w:eastAsia="Calibri" w:cs="Calibri"/>
          <w:lang w:eastAsia="en-AU" w:bidi="en-AU"/>
        </w:rPr>
        <w:t xml:space="preserve">, </w:t>
      </w:r>
      <w:r>
        <w:rPr>
          <w:rFonts w:eastAsia="Calibri" w:cs="Calibri"/>
          <w:lang w:eastAsia="en-AU" w:bidi="en-AU"/>
        </w:rPr>
        <w:t xml:space="preserve">this plan is still in draft form. </w:t>
      </w:r>
      <w:r w:rsidR="006E4DA3">
        <w:rPr>
          <w:rFonts w:eastAsia="Calibri" w:cs="Calibri"/>
          <w:lang w:eastAsia="en-AU" w:bidi="en-AU"/>
        </w:rPr>
        <w:t>Unfortunately,</w:t>
      </w:r>
      <w:r>
        <w:rPr>
          <w:rFonts w:eastAsia="Calibri" w:cs="Calibri"/>
          <w:lang w:eastAsia="en-AU" w:bidi="en-AU"/>
        </w:rPr>
        <w:t xml:space="preserve"> misinformation is being spread, particularly online, that Council has already made a decision. This is quite simply false. The purpose of the consultation is to make sure we hear from you, the community, before anything is finalised and presented back to Council for consideration. We are encouraging everyone to have their say on the range of options that have been identified, and any other ideas you may have.</w:t>
      </w:r>
    </w:p>
    <w:p w14:paraId="65B39AFD" w14:textId="77777777" w:rsidR="00A26F21" w:rsidRDefault="00A26F21" w:rsidP="008A7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7012E231" w14:textId="77777777" w:rsidR="00C93655" w:rsidRDefault="00C93655">
      <w:pPr>
        <w:spacing w:line="240" w:lineRule="auto"/>
        <w:rPr>
          <w:rFonts w:eastAsia="Calibri" w:cs="Calibri"/>
          <w:color w:val="000000"/>
          <w:sz w:val="26"/>
        </w:rPr>
      </w:pPr>
      <w:r>
        <w:rPr>
          <w:rFonts w:eastAsia="Calibri" w:cs="Calibri"/>
          <w:color w:val="000000"/>
          <w:sz w:val="26"/>
        </w:rPr>
        <w:br w:type="page"/>
      </w:r>
    </w:p>
    <w:p w14:paraId="4D0DCC94" w14:textId="5D6B1509" w:rsidR="00417BBC" w:rsidRDefault="00000000" w:rsidP="00417BBC">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56" w:name="_Toc207127337"/>
      <w:r w:rsidRPr="00163BE0">
        <w:rPr>
          <w:rFonts w:eastAsia="Calibri" w:cs="Calibri"/>
          <w:color w:val="000000"/>
          <w:sz w:val="26"/>
        </w:rPr>
        <w:instrText>9</w:instrText>
      </w:r>
      <w:r w:rsidRPr="00163BE0">
        <w:rPr>
          <w:rFonts w:eastAsia="Calibri" w:cs="Calibri"/>
          <w:color w:val="000000"/>
          <w:sz w:val="26"/>
        </w:rPr>
        <w:tab/>
        <w:instrText>Tabled Reports</w:instrText>
      </w:r>
      <w:bookmarkEnd w:id="56"/>
      <w:r w:rsidRPr="00163BE0">
        <w:rPr>
          <w:rFonts w:eastAsia="Calibri" w:cs="Calibri"/>
          <w:color w:val="000000"/>
          <w:sz w:val="26"/>
        </w:rPr>
        <w:instrText>" \f \l 1</w:instrText>
      </w:r>
      <w:r>
        <w:rPr>
          <w:rFonts w:eastAsia="Calibri" w:cs="Calibri"/>
          <w:color w:val="000000"/>
          <w:sz w:val="26"/>
        </w:rPr>
        <w:fldChar w:fldCharType="end"/>
      </w:r>
      <w:bookmarkStart w:id="57" w:name="9__Tabled_Reports"/>
      <w:r w:rsidRPr="00163BE0">
        <w:rPr>
          <w:rFonts w:eastAsia="Calibri" w:cs="Calibri"/>
          <w:b/>
          <w:color w:val="000000"/>
          <w:sz w:val="28"/>
        </w:rPr>
        <w:t>9</w:t>
      </w:r>
      <w:r w:rsidRPr="00163BE0">
        <w:rPr>
          <w:rFonts w:eastAsia="Calibri" w:cs="Calibri"/>
          <w:b/>
          <w:color w:val="000000"/>
          <w:sz w:val="28"/>
        </w:rPr>
        <w:tab/>
        <w:t>Tabled Reports</w:t>
      </w:r>
    </w:p>
    <w:p w14:paraId="7E79D00B" w14:textId="4208AD51" w:rsidR="00417BBC" w:rsidRDefault="00417BBC" w:rsidP="00417BBC">
      <w:pPr>
        <w:ind w:firstLine="600"/>
        <w:rPr>
          <w:rFonts w:eastAsia="Calibri" w:cs="Calibri"/>
          <w:b/>
          <w:color w:val="000000"/>
          <w:sz w:val="28"/>
        </w:rPr>
      </w:pPr>
      <w:r w:rsidRPr="00417BBC">
        <w:rPr>
          <w:rFonts w:eastAsia="Calibri" w:cs="Calibri"/>
          <w:color w:val="000000" w:themeColor="text1"/>
        </w:rPr>
        <w:t>No Tabled Reports</w:t>
      </w:r>
    </w:p>
    <w:p w14:paraId="3580DFD5" w14:textId="77777777" w:rsidR="00417BBC" w:rsidRDefault="00417BBC" w:rsidP="00417BBC">
      <w:pPr>
        <w:tabs>
          <w:tab w:val="left" w:pos="600"/>
        </w:tabs>
        <w:ind w:left="600" w:hanging="600"/>
        <w:outlineLvl w:val="0"/>
        <w:rPr>
          <w:rFonts w:eastAsia="Calibri" w:cs="Calibri"/>
          <w:b/>
          <w:color w:val="000000"/>
          <w:sz w:val="28"/>
        </w:rPr>
      </w:pPr>
    </w:p>
    <w:bookmarkEnd w:id="57"/>
    <w:p w14:paraId="3029904B" w14:textId="77777777" w:rsidR="00A11A83" w:rsidRPr="00163BE0" w:rsidRDefault="00000000"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8" w:name="_Toc207127338"/>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58"/>
      <w:r w:rsidRPr="00163BE0">
        <w:rPr>
          <w:rFonts w:eastAsia="Calibri" w:cs="Calibri"/>
          <w:color w:val="000000"/>
          <w:sz w:val="26"/>
        </w:rPr>
        <w:instrText>" \f \l 1</w:instrText>
      </w:r>
      <w:r>
        <w:rPr>
          <w:rFonts w:eastAsia="Calibri" w:cs="Calibri"/>
          <w:color w:val="000000"/>
          <w:sz w:val="26"/>
        </w:rPr>
        <w:fldChar w:fldCharType="end"/>
      </w:r>
      <w:bookmarkStart w:id="59"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59"/>
    <w:p w14:paraId="29ED14D0" w14:textId="7EB1D9F1" w:rsidR="65E397C7" w:rsidRDefault="00417BBC" w:rsidP="00417BBC">
      <w:pPr>
        <w:ind w:firstLine="600"/>
        <w:rPr>
          <w:rFonts w:eastAsia="Calibri" w:cs="Calibri"/>
          <w:color w:val="000000" w:themeColor="text1"/>
        </w:rPr>
      </w:pPr>
      <w:r>
        <w:rPr>
          <w:rFonts w:eastAsia="Calibri" w:cs="Calibri"/>
          <w:color w:val="000000" w:themeColor="text1"/>
        </w:rPr>
        <w:t>No Confidential Business</w:t>
      </w:r>
    </w:p>
    <w:p w14:paraId="11AB964E" w14:textId="77777777" w:rsidR="00417BBC" w:rsidRDefault="00417BBC" w:rsidP="1BE49316">
      <w:pPr>
        <w:rPr>
          <w:rFonts w:eastAsia="Calibri" w:cs="Calibri"/>
          <w:b/>
          <w:bCs/>
          <w:color w:val="000000" w:themeColor="text1"/>
        </w:rPr>
      </w:pPr>
    </w:p>
    <w:p w14:paraId="07442BBC" w14:textId="77777777" w:rsidR="00A11A83" w:rsidRPr="00163BE0" w:rsidRDefault="00000000"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60" w:name="_Toc207127339"/>
      <w:r w:rsidRPr="00163BE0">
        <w:rPr>
          <w:rFonts w:eastAsia="Calibri" w:cs="Calibri"/>
          <w:color w:val="000000"/>
          <w:sz w:val="26"/>
        </w:rPr>
        <w:instrText>11</w:instrText>
      </w:r>
      <w:r w:rsidRPr="00163BE0">
        <w:rPr>
          <w:rFonts w:eastAsia="Calibri" w:cs="Calibri"/>
          <w:color w:val="000000"/>
          <w:sz w:val="26"/>
        </w:rPr>
        <w:tab/>
        <w:instrText>Closure</w:instrText>
      </w:r>
      <w:bookmarkEnd w:id="60"/>
      <w:r w:rsidRPr="00163BE0">
        <w:rPr>
          <w:rFonts w:eastAsia="Calibri" w:cs="Calibri"/>
          <w:color w:val="000000"/>
          <w:sz w:val="26"/>
        </w:rPr>
        <w:instrText>" \f \l 1</w:instrText>
      </w:r>
      <w:r>
        <w:rPr>
          <w:rFonts w:eastAsia="Calibri" w:cs="Calibri"/>
          <w:color w:val="000000"/>
          <w:sz w:val="26"/>
        </w:rPr>
        <w:fldChar w:fldCharType="end"/>
      </w:r>
      <w:bookmarkStart w:id="61" w:name="11__Closure"/>
      <w:r w:rsidRPr="00163BE0">
        <w:rPr>
          <w:rFonts w:eastAsia="Calibri" w:cs="Calibri"/>
          <w:b/>
          <w:color w:val="000000"/>
          <w:sz w:val="28"/>
        </w:rPr>
        <w:t>11</w:t>
      </w:r>
      <w:r w:rsidRPr="00163BE0">
        <w:rPr>
          <w:rFonts w:eastAsia="Calibri" w:cs="Calibri"/>
          <w:b/>
          <w:color w:val="000000"/>
          <w:sz w:val="28"/>
        </w:rPr>
        <w:tab/>
        <w:t>Closure</w:t>
      </w:r>
    </w:p>
    <w:bookmarkEnd w:id="61"/>
    <w:p w14:paraId="5D4E794D" w14:textId="77777777" w:rsidR="00A11A83" w:rsidRPr="00163BE0" w:rsidRDefault="00A11A83" w:rsidP="00163BE0"/>
    <w:p w14:paraId="26906D0B"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There being no further business the Mayor formally closed the meeting at 7:35pm.</w:t>
      </w:r>
    </w:p>
    <w:p w14:paraId="0DB4125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2F86AA" w14:textId="7C778F4D"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on 23rd day of September</w:t>
      </w:r>
      <w:r w:rsidR="00C352F1">
        <w:rPr>
          <w:rFonts w:eastAsia="Calibri" w:cs="Calibri"/>
          <w:color w:val="000000"/>
          <w:lang w:eastAsia="en-AU" w:bidi="en-AU"/>
        </w:rPr>
        <w:t xml:space="preserve"> 2025</w:t>
      </w:r>
      <w:r>
        <w:rPr>
          <w:rFonts w:eastAsia="Calibri" w:cs="Calibri"/>
          <w:color w:val="000000"/>
          <w:lang w:eastAsia="en-AU" w:bidi="en-AU"/>
        </w:rPr>
        <w:t>.</w:t>
      </w:r>
    </w:p>
    <w:p w14:paraId="4A4E0E69"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F8BA624"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B717E4F"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C075E42"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1B807B4"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3C0C7CCD"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Martin Taylor</w:t>
      </w:r>
    </w:p>
    <w:p w14:paraId="461C9A6A" w14:textId="77777777" w:rsidR="00FF798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525CBB75"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A90675F" w14:textId="77777777" w:rsidR="00FF798C" w:rsidRDefault="00FF79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0DA889F" w14:textId="77777777" w:rsidR="00A11A83" w:rsidRPr="00163BE0" w:rsidRDefault="00A11A83" w:rsidP="00163BE0"/>
    <w:p w14:paraId="7AB7FED2"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E3073D">
      <w:headerReference w:type="even" r:id="rId18"/>
      <w:headerReference w:type="default" r:id="rId19"/>
      <w:footerReference w:type="default" r:id="rId20"/>
      <w:headerReference w:type="first" r:id="rId21"/>
      <w:pgSz w:w="11906" w:h="16838"/>
      <w:pgMar w:top="1440" w:right="1440" w:bottom="567"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B7BA" w14:textId="77777777" w:rsidR="008225AF" w:rsidRDefault="008225AF">
      <w:pPr>
        <w:spacing w:line="240" w:lineRule="auto"/>
      </w:pPr>
      <w:r>
        <w:separator/>
      </w:r>
    </w:p>
  </w:endnote>
  <w:endnote w:type="continuationSeparator" w:id="0">
    <w:p w14:paraId="4F13FEC0" w14:textId="77777777" w:rsidR="008225AF" w:rsidRDefault="008225AF">
      <w:pPr>
        <w:spacing w:line="240" w:lineRule="auto"/>
      </w:pPr>
      <w:r>
        <w:continuationSeparator/>
      </w:r>
    </w:p>
  </w:endnote>
  <w:endnote w:type="continuationNotice" w:id="1">
    <w:p w14:paraId="008DB51F" w14:textId="77777777" w:rsidR="008225AF" w:rsidRDefault="008225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FF798C" w14:paraId="625E8A96" w14:textId="77777777">
      <w:tc>
        <w:tcPr>
          <w:tcW w:w="0" w:type="auto"/>
          <w:tcMar>
            <w:left w:w="200" w:type="dxa"/>
            <w:right w:w="200" w:type="dxa"/>
          </w:tcMar>
        </w:tcPr>
        <w:p w14:paraId="10C7F715" w14:textId="03031D4E" w:rsidR="009C20EE" w:rsidRPr="009D6D87" w:rsidRDefault="00000000"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9A44F0">
            <w:rPr>
              <w:rFonts w:eastAsia="Calibri" w:cs="Calibri"/>
              <w:b w:val="0"/>
              <w:color w:val="003366"/>
            </w:rPr>
            <w:t>48</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FF798C" w14:paraId="65281143" w14:textId="77777777">
      <w:tc>
        <w:tcPr>
          <w:tcW w:w="0" w:type="auto"/>
          <w:tcMar>
            <w:left w:w="200" w:type="dxa"/>
            <w:right w:w="200" w:type="dxa"/>
          </w:tcMar>
        </w:tcPr>
        <w:p w14:paraId="44CF70D2" w14:textId="77777777" w:rsidR="009C20EE" w:rsidRPr="009D6D87" w:rsidRDefault="00000000"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48</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48</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2CC2" w14:textId="77777777" w:rsidR="008225AF" w:rsidRDefault="008225AF">
      <w:pPr>
        <w:spacing w:line="240" w:lineRule="auto"/>
      </w:pPr>
      <w:r>
        <w:separator/>
      </w:r>
    </w:p>
  </w:footnote>
  <w:footnote w:type="continuationSeparator" w:id="0">
    <w:p w14:paraId="23DE5E52" w14:textId="77777777" w:rsidR="008225AF" w:rsidRDefault="008225AF">
      <w:pPr>
        <w:spacing w:line="240" w:lineRule="auto"/>
      </w:pPr>
      <w:r>
        <w:continuationSeparator/>
      </w:r>
    </w:p>
  </w:footnote>
  <w:footnote w:type="continuationNotice" w:id="1">
    <w:p w14:paraId="22239D71" w14:textId="77777777" w:rsidR="008225AF" w:rsidRDefault="008225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B2E9" w14:textId="4D047851" w:rsidR="00A51A01" w:rsidRDefault="00000000">
    <w:pPr>
      <w:pStyle w:val="Header"/>
    </w:pPr>
    <w:r>
      <w:pict w14:anchorId="27DC6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79532" o:spid="_x0000_s1031" type="#_x0000_t136" style="position:absolute;left:0;text-align:left;margin-left:0;margin-top:0;width:509pt;height:127.25pt;rotation:315;z-index:-251658237;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317"/>
      <w:gridCol w:w="347"/>
      <w:gridCol w:w="684"/>
    </w:tblGrid>
    <w:tr w:rsidR="00FF798C" w14:paraId="0FBC2AE2" w14:textId="77777777">
      <w:tc>
        <w:tcPr>
          <w:tcW w:w="0" w:type="auto"/>
          <w:tcMar>
            <w:right w:w="200" w:type="dxa"/>
          </w:tcMar>
        </w:tcPr>
        <w:p w14:paraId="0ADCE0F0" w14:textId="77777777" w:rsidR="0080484F" w:rsidRDefault="00000000">
          <w:pPr>
            <w:pStyle w:val="Header"/>
            <w:jc w:val="left"/>
            <w:rPr>
              <w:rFonts w:eastAsia="Calibri" w:cs="Calibri"/>
              <w:b w:val="0"/>
              <w:color w:val="003366"/>
            </w:rPr>
          </w:pPr>
          <w:r>
            <w:rPr>
              <w:rFonts w:eastAsia="Calibri" w:cs="Calibri"/>
              <w:b w:val="0"/>
              <w:color w:val="003366"/>
            </w:rPr>
            <w:t>MINUTES - Scheduled Council Meeting 19 August 2025</w:t>
          </w:r>
        </w:p>
      </w:tc>
      <w:tc>
        <w:tcPr>
          <w:tcW w:w="0" w:type="auto"/>
          <w:tcMar>
            <w:right w:w="200" w:type="dxa"/>
          </w:tcMar>
        </w:tcPr>
        <w:p w14:paraId="56AE04D1" w14:textId="77777777" w:rsidR="0080484F" w:rsidRDefault="0080484F">
          <w:pPr>
            <w:pStyle w:val="Header"/>
            <w:rPr>
              <w:rFonts w:eastAsia="Calibri" w:cs="Calibri"/>
              <w:b w:val="0"/>
              <w:color w:val="003366"/>
            </w:rPr>
          </w:pPr>
        </w:p>
      </w:tc>
      <w:tc>
        <w:tcPr>
          <w:tcW w:w="0" w:type="auto"/>
          <w:tcMar>
            <w:left w:w="200" w:type="dxa"/>
            <w:right w:w="200" w:type="dxa"/>
          </w:tcMar>
        </w:tcPr>
        <w:p w14:paraId="6CFBB784" w14:textId="77777777" w:rsidR="0080484F" w:rsidRDefault="00000000">
          <w:pPr>
            <w:pStyle w:val="Header"/>
            <w:jc w:val="right"/>
            <w:rPr>
              <w:rFonts w:eastAsia="Calibri" w:cs="Calibri"/>
              <w:b w:val="0"/>
              <w:color w:val="003366"/>
            </w:rPr>
          </w:pPr>
          <w:r>
            <w:rPr>
              <w:rFonts w:eastAsia="Calibri" w:cs="Calibri"/>
              <w:b w:val="0"/>
              <w:color w:val="003366"/>
            </w:rPr>
            <w:t xml:space="preserve"> </w:t>
          </w:r>
        </w:p>
      </w:tc>
    </w:tr>
  </w:tbl>
  <w:p w14:paraId="40C5D12E" w14:textId="2631CA6F" w:rsidR="0080484F" w:rsidRDefault="00000000">
    <w:pPr>
      <w:pStyle w:val="Header"/>
      <w:rPr>
        <w:rFonts w:eastAsia="Calibri" w:cs="Calibri"/>
        <w:b w:val="0"/>
        <w:color w:val="003366"/>
      </w:rPr>
    </w:pPr>
    <w:r>
      <w:pict w14:anchorId="084DA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79533" o:spid="_x0000_s1032" type="#_x0000_t136" style="position:absolute;left:0;text-align:left;margin-left:0;margin-top:0;width:509pt;height:127.25pt;rotation:315;z-index:-251658236;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Pr>
        <w:rFonts w:eastAsia="Calibri" w:cs="Calibri"/>
        <w:b w:val="0"/>
        <w:color w:val="003366"/>
      </w:rPr>
      <w:drawing>
        <wp:anchor distT="0" distB="0" distL="114300" distR="114300" simplePos="0" relativeHeight="251658240" behindDoc="1" locked="0" layoutInCell="1" allowOverlap="1" wp14:anchorId="79095733" wp14:editId="7663432C">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7FF6AA93"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7972" w14:textId="37E01B61" w:rsidR="00A51A01" w:rsidRDefault="00000000">
    <w:pPr>
      <w:pStyle w:val="Header"/>
    </w:pPr>
    <w:r>
      <w:pict w14:anchorId="52343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79531" o:spid="_x0000_s1033" type="#_x0000_t136" style="position:absolute;left:0;text-align:left;margin-left:0;margin-top:0;width:509pt;height:127.25pt;rotation:315;z-index:-25165823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489" w14:textId="5B1CEF95" w:rsidR="00A51A01" w:rsidRDefault="00000000">
    <w:pPr>
      <w:pStyle w:val="Header"/>
    </w:pPr>
    <w:r>
      <w:pict w14:anchorId="20042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79535" o:spid="_x0000_s1034" type="#_x0000_t136" style="position:absolute;left:0;text-align:left;margin-left:0;margin-top:0;width:509pt;height:127.25pt;rotation:315;z-index:-251658234;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064"/>
      <w:gridCol w:w="642"/>
      <w:gridCol w:w="642"/>
    </w:tblGrid>
    <w:tr w:rsidR="00FF798C" w14:paraId="7E4DB4E1" w14:textId="77777777">
      <w:tc>
        <w:tcPr>
          <w:tcW w:w="0" w:type="auto"/>
          <w:tcMar>
            <w:left w:w="200" w:type="dxa"/>
            <w:right w:w="200" w:type="dxa"/>
          </w:tcMar>
        </w:tcPr>
        <w:p w14:paraId="37A53CF6" w14:textId="77777777" w:rsidR="009C20EE" w:rsidRDefault="00000000" w:rsidP="008B5FE2">
          <w:pPr>
            <w:pStyle w:val="Header"/>
            <w:jc w:val="left"/>
            <w:rPr>
              <w:rFonts w:eastAsia="Calibri" w:cs="Calibri"/>
              <w:b w:val="0"/>
              <w:color w:val="003366"/>
            </w:rPr>
          </w:pPr>
          <w:r>
            <w:rPr>
              <w:rFonts w:eastAsia="Calibri" w:cs="Calibri"/>
              <w:b w:val="0"/>
              <w:color w:val="003366"/>
            </w:rPr>
            <w:t>MINUTES - Scheduled Council Meeting 19 August 2025</w:t>
          </w:r>
        </w:p>
      </w:tc>
      <w:tc>
        <w:tcPr>
          <w:tcW w:w="0" w:type="auto"/>
          <w:tcMar>
            <w:left w:w="200" w:type="dxa"/>
            <w:right w:w="200" w:type="dxa"/>
          </w:tcMar>
        </w:tcPr>
        <w:p w14:paraId="59206E60"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4C373DE1" w14:textId="77777777" w:rsidR="009C20EE" w:rsidRDefault="00000000" w:rsidP="008B5FE2">
          <w:pPr>
            <w:pStyle w:val="Header"/>
            <w:jc w:val="right"/>
            <w:rPr>
              <w:rFonts w:eastAsia="Calibri" w:cs="Calibri"/>
              <w:b w:val="0"/>
              <w:color w:val="003366"/>
            </w:rPr>
          </w:pPr>
          <w:r>
            <w:rPr>
              <w:rFonts w:eastAsia="Calibri" w:cs="Calibri"/>
              <w:b w:val="0"/>
              <w:color w:val="003366"/>
            </w:rPr>
            <w:t xml:space="preserve"> </w:t>
          </w:r>
        </w:p>
      </w:tc>
    </w:tr>
  </w:tbl>
  <w:p w14:paraId="06211B45" w14:textId="1039D132" w:rsidR="009C20EE" w:rsidRDefault="00000000" w:rsidP="008B5FE2">
    <w:pPr>
      <w:pStyle w:val="Header"/>
      <w:jc w:val="left"/>
      <w:rPr>
        <w:rFonts w:eastAsia="Calibri" w:cs="Calibri"/>
        <w:b w:val="0"/>
        <w:color w:val="003366"/>
      </w:rPr>
    </w:pPr>
    <w:r>
      <w:pict w14:anchorId="526F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79536" o:spid="_x0000_s1035" type="#_x0000_t136" style="position:absolute;margin-left:0;margin-top:0;width:509pt;height:127.25pt;rotation:315;z-index:-251658233;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Pr>
        <w:rFonts w:eastAsia="Calibri" w:cs="Calibri"/>
        <w:b w:val="0"/>
        <w:color w:val="003366"/>
      </w:rPr>
      <w:drawing>
        <wp:anchor distT="0" distB="0" distL="114300" distR="114300" simplePos="0" relativeHeight="251658241" behindDoc="1" locked="0" layoutInCell="1" allowOverlap="1" wp14:anchorId="5914F4BB" wp14:editId="13FD8C9E">
          <wp:simplePos x="0" y="0"/>
          <wp:positionH relativeFrom="page">
            <wp:posOffset>0</wp:posOffset>
          </wp:positionH>
          <wp:positionV relativeFrom="page">
            <wp:posOffset>0</wp:posOffset>
          </wp:positionV>
          <wp:extent cx="7560310" cy="10680841"/>
          <wp:effectExtent l="0" t="0" r="0" b="0"/>
          <wp:wrapNone/>
          <wp:docPr id="852014052" name="Picture 85201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58B0" w14:textId="64D22EBB" w:rsidR="00A51A01" w:rsidRDefault="00000000">
    <w:pPr>
      <w:pStyle w:val="Header"/>
    </w:pPr>
    <w:r>
      <w:pict w14:anchorId="21F23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79534" o:spid="_x0000_s1036" type="#_x0000_t136" style="position:absolute;left:0;text-align:left;margin-left:0;margin-top:0;width:509pt;height:127.25pt;rotation:315;z-index:-251658235;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E7FC"/>
    <w:multiLevelType w:val="hybridMultilevel"/>
    <w:tmpl w:val="EE049C9A"/>
    <w:lvl w:ilvl="0" w:tplc="34D8C086">
      <w:start w:val="1"/>
      <w:numFmt w:val="bullet"/>
      <w:lvlText w:val="·"/>
      <w:lvlJc w:val="left"/>
      <w:pPr>
        <w:ind w:left="720" w:hanging="360"/>
      </w:pPr>
      <w:rPr>
        <w:rFonts w:ascii="Symbol" w:hAnsi="Symbol" w:hint="default"/>
      </w:rPr>
    </w:lvl>
    <w:lvl w:ilvl="1" w:tplc="65722EE0">
      <w:start w:val="1"/>
      <w:numFmt w:val="bullet"/>
      <w:lvlText w:val="o"/>
      <w:lvlJc w:val="left"/>
      <w:pPr>
        <w:ind w:left="1440" w:hanging="360"/>
      </w:pPr>
      <w:rPr>
        <w:rFonts w:ascii="Courier New" w:hAnsi="Courier New" w:hint="default"/>
      </w:rPr>
    </w:lvl>
    <w:lvl w:ilvl="2" w:tplc="9E6899EC">
      <w:start w:val="1"/>
      <w:numFmt w:val="bullet"/>
      <w:lvlText w:val=""/>
      <w:lvlJc w:val="left"/>
      <w:pPr>
        <w:ind w:left="2160" w:hanging="360"/>
      </w:pPr>
      <w:rPr>
        <w:rFonts w:ascii="Wingdings" w:hAnsi="Wingdings" w:hint="default"/>
      </w:rPr>
    </w:lvl>
    <w:lvl w:ilvl="3" w:tplc="7B78146E">
      <w:start w:val="1"/>
      <w:numFmt w:val="bullet"/>
      <w:lvlText w:val=""/>
      <w:lvlJc w:val="left"/>
      <w:pPr>
        <w:ind w:left="2880" w:hanging="360"/>
      </w:pPr>
      <w:rPr>
        <w:rFonts w:ascii="Symbol" w:hAnsi="Symbol" w:hint="default"/>
      </w:rPr>
    </w:lvl>
    <w:lvl w:ilvl="4" w:tplc="071048A0">
      <w:start w:val="1"/>
      <w:numFmt w:val="bullet"/>
      <w:lvlText w:val="o"/>
      <w:lvlJc w:val="left"/>
      <w:pPr>
        <w:ind w:left="3600" w:hanging="360"/>
      </w:pPr>
      <w:rPr>
        <w:rFonts w:ascii="Courier New" w:hAnsi="Courier New" w:hint="default"/>
      </w:rPr>
    </w:lvl>
    <w:lvl w:ilvl="5" w:tplc="7BCCA886">
      <w:start w:val="1"/>
      <w:numFmt w:val="bullet"/>
      <w:lvlText w:val=""/>
      <w:lvlJc w:val="left"/>
      <w:pPr>
        <w:ind w:left="4320" w:hanging="360"/>
      </w:pPr>
      <w:rPr>
        <w:rFonts w:ascii="Wingdings" w:hAnsi="Wingdings" w:hint="default"/>
      </w:rPr>
    </w:lvl>
    <w:lvl w:ilvl="6" w:tplc="ACACE0C6">
      <w:start w:val="1"/>
      <w:numFmt w:val="bullet"/>
      <w:lvlText w:val=""/>
      <w:lvlJc w:val="left"/>
      <w:pPr>
        <w:ind w:left="5040" w:hanging="360"/>
      </w:pPr>
      <w:rPr>
        <w:rFonts w:ascii="Symbol" w:hAnsi="Symbol" w:hint="default"/>
      </w:rPr>
    </w:lvl>
    <w:lvl w:ilvl="7" w:tplc="CF547758">
      <w:start w:val="1"/>
      <w:numFmt w:val="bullet"/>
      <w:lvlText w:val="o"/>
      <w:lvlJc w:val="left"/>
      <w:pPr>
        <w:ind w:left="5760" w:hanging="360"/>
      </w:pPr>
      <w:rPr>
        <w:rFonts w:ascii="Courier New" w:hAnsi="Courier New" w:hint="default"/>
      </w:rPr>
    </w:lvl>
    <w:lvl w:ilvl="8" w:tplc="FCA6FC80">
      <w:start w:val="1"/>
      <w:numFmt w:val="bullet"/>
      <w:lvlText w:val=""/>
      <w:lvlJc w:val="left"/>
      <w:pPr>
        <w:ind w:left="6480" w:hanging="360"/>
      </w:pPr>
      <w:rPr>
        <w:rFonts w:ascii="Wingdings" w:hAnsi="Wingdings" w:hint="default"/>
      </w:rPr>
    </w:lvl>
  </w:abstractNum>
  <w:abstractNum w:abstractNumId="1" w15:restartNumberingAfterBreak="0">
    <w:nsid w:val="062E10E4"/>
    <w:multiLevelType w:val="hybridMultilevel"/>
    <w:tmpl w:val="0C2A1F52"/>
    <w:lvl w:ilvl="0" w:tplc="1AE413CC">
      <w:start w:val="1"/>
      <w:numFmt w:val="bullet"/>
      <w:lvlText w:val=""/>
      <w:lvlJc w:val="left"/>
      <w:pPr>
        <w:ind w:left="720" w:hanging="360"/>
      </w:pPr>
      <w:rPr>
        <w:rFonts w:ascii="Symbol" w:hAnsi="Symbol" w:hint="default"/>
      </w:rPr>
    </w:lvl>
    <w:lvl w:ilvl="1" w:tplc="C1D6EB74">
      <w:start w:val="1"/>
      <w:numFmt w:val="bullet"/>
      <w:lvlText w:val="o"/>
      <w:lvlJc w:val="left"/>
      <w:pPr>
        <w:ind w:left="1440" w:hanging="360"/>
      </w:pPr>
      <w:rPr>
        <w:rFonts w:ascii="Courier New" w:hAnsi="Courier New" w:hint="default"/>
      </w:rPr>
    </w:lvl>
    <w:lvl w:ilvl="2" w:tplc="3F1EB298">
      <w:start w:val="1"/>
      <w:numFmt w:val="bullet"/>
      <w:lvlText w:val=""/>
      <w:lvlJc w:val="left"/>
      <w:pPr>
        <w:ind w:left="2160" w:hanging="360"/>
      </w:pPr>
      <w:rPr>
        <w:rFonts w:ascii="Wingdings" w:hAnsi="Wingdings" w:hint="default"/>
      </w:rPr>
    </w:lvl>
    <w:lvl w:ilvl="3" w:tplc="DF869F20">
      <w:start w:val="1"/>
      <w:numFmt w:val="bullet"/>
      <w:lvlText w:val=""/>
      <w:lvlJc w:val="left"/>
      <w:pPr>
        <w:ind w:left="2880" w:hanging="360"/>
      </w:pPr>
      <w:rPr>
        <w:rFonts w:ascii="Symbol" w:hAnsi="Symbol" w:hint="default"/>
      </w:rPr>
    </w:lvl>
    <w:lvl w:ilvl="4" w:tplc="3F4A59A0">
      <w:start w:val="1"/>
      <w:numFmt w:val="bullet"/>
      <w:lvlText w:val="o"/>
      <w:lvlJc w:val="left"/>
      <w:pPr>
        <w:ind w:left="3600" w:hanging="360"/>
      </w:pPr>
      <w:rPr>
        <w:rFonts w:ascii="Courier New" w:hAnsi="Courier New" w:hint="default"/>
      </w:rPr>
    </w:lvl>
    <w:lvl w:ilvl="5" w:tplc="AC78FE3E">
      <w:start w:val="1"/>
      <w:numFmt w:val="bullet"/>
      <w:lvlText w:val=""/>
      <w:lvlJc w:val="left"/>
      <w:pPr>
        <w:ind w:left="4320" w:hanging="360"/>
      </w:pPr>
      <w:rPr>
        <w:rFonts w:ascii="Wingdings" w:hAnsi="Wingdings" w:hint="default"/>
      </w:rPr>
    </w:lvl>
    <w:lvl w:ilvl="6" w:tplc="1D0A5462">
      <w:start w:val="1"/>
      <w:numFmt w:val="bullet"/>
      <w:lvlText w:val=""/>
      <w:lvlJc w:val="left"/>
      <w:pPr>
        <w:ind w:left="5040" w:hanging="360"/>
      </w:pPr>
      <w:rPr>
        <w:rFonts w:ascii="Symbol" w:hAnsi="Symbol" w:hint="default"/>
      </w:rPr>
    </w:lvl>
    <w:lvl w:ilvl="7" w:tplc="9AF2BA6C">
      <w:start w:val="1"/>
      <w:numFmt w:val="bullet"/>
      <w:lvlText w:val="o"/>
      <w:lvlJc w:val="left"/>
      <w:pPr>
        <w:ind w:left="5760" w:hanging="360"/>
      </w:pPr>
      <w:rPr>
        <w:rFonts w:ascii="Courier New" w:hAnsi="Courier New" w:hint="default"/>
      </w:rPr>
    </w:lvl>
    <w:lvl w:ilvl="8" w:tplc="32D48010">
      <w:start w:val="1"/>
      <w:numFmt w:val="bullet"/>
      <w:lvlText w:val=""/>
      <w:lvlJc w:val="left"/>
      <w:pPr>
        <w:ind w:left="6480" w:hanging="360"/>
      </w:pPr>
      <w:rPr>
        <w:rFonts w:ascii="Wingdings" w:hAnsi="Wingdings" w:hint="default"/>
      </w:rPr>
    </w:lvl>
  </w:abstractNum>
  <w:abstractNum w:abstractNumId="2" w15:restartNumberingAfterBreak="0">
    <w:nsid w:val="07257C09"/>
    <w:multiLevelType w:val="hybridMultilevel"/>
    <w:tmpl w:val="FFFFFFFF"/>
    <w:lvl w:ilvl="0" w:tplc="84841C12">
      <w:start w:val="1"/>
      <w:numFmt w:val="decimal"/>
      <w:lvlText w:val="%1."/>
      <w:lvlJc w:val="left"/>
      <w:pPr>
        <w:ind w:left="720" w:hanging="360"/>
      </w:pPr>
    </w:lvl>
    <w:lvl w:ilvl="1" w:tplc="6682284E">
      <w:start w:val="1"/>
      <w:numFmt w:val="lowerLetter"/>
      <w:lvlText w:val="%2."/>
      <w:lvlJc w:val="left"/>
      <w:pPr>
        <w:ind w:left="1440" w:hanging="360"/>
      </w:pPr>
    </w:lvl>
    <w:lvl w:ilvl="2" w:tplc="7B96A22E">
      <w:start w:val="1"/>
      <w:numFmt w:val="lowerRoman"/>
      <w:lvlText w:val="%3."/>
      <w:lvlJc w:val="right"/>
      <w:pPr>
        <w:ind w:left="2160" w:hanging="180"/>
      </w:pPr>
    </w:lvl>
    <w:lvl w:ilvl="3" w:tplc="25E6398C">
      <w:start w:val="1"/>
      <w:numFmt w:val="decimal"/>
      <w:lvlText w:val="%4."/>
      <w:lvlJc w:val="left"/>
      <w:pPr>
        <w:ind w:left="2880" w:hanging="360"/>
      </w:pPr>
    </w:lvl>
    <w:lvl w:ilvl="4" w:tplc="1BFE508E">
      <w:start w:val="1"/>
      <w:numFmt w:val="lowerLetter"/>
      <w:lvlText w:val="%5."/>
      <w:lvlJc w:val="left"/>
      <w:pPr>
        <w:ind w:left="3600" w:hanging="360"/>
      </w:pPr>
    </w:lvl>
    <w:lvl w:ilvl="5" w:tplc="E7AAF4EE">
      <w:start w:val="1"/>
      <w:numFmt w:val="lowerRoman"/>
      <w:lvlText w:val="%6."/>
      <w:lvlJc w:val="right"/>
      <w:pPr>
        <w:ind w:left="4320" w:hanging="180"/>
      </w:pPr>
    </w:lvl>
    <w:lvl w:ilvl="6" w:tplc="182009CA">
      <w:start w:val="1"/>
      <w:numFmt w:val="decimal"/>
      <w:lvlText w:val="%7."/>
      <w:lvlJc w:val="left"/>
      <w:pPr>
        <w:ind w:left="5040" w:hanging="360"/>
      </w:pPr>
    </w:lvl>
    <w:lvl w:ilvl="7" w:tplc="E3F60282">
      <w:start w:val="1"/>
      <w:numFmt w:val="lowerLetter"/>
      <w:lvlText w:val="%8."/>
      <w:lvlJc w:val="left"/>
      <w:pPr>
        <w:ind w:left="5760" w:hanging="360"/>
      </w:pPr>
    </w:lvl>
    <w:lvl w:ilvl="8" w:tplc="94F63804">
      <w:start w:val="1"/>
      <w:numFmt w:val="lowerRoman"/>
      <w:lvlText w:val="%9."/>
      <w:lvlJc w:val="right"/>
      <w:pPr>
        <w:ind w:left="6480" w:hanging="180"/>
      </w:pPr>
    </w:lvl>
  </w:abstractNum>
  <w:abstractNum w:abstractNumId="3" w15:restartNumberingAfterBreak="0">
    <w:nsid w:val="0A2AE3A6"/>
    <w:multiLevelType w:val="hybridMultilevel"/>
    <w:tmpl w:val="22686F1C"/>
    <w:lvl w:ilvl="0" w:tplc="537E7CC2">
      <w:start w:val="1"/>
      <w:numFmt w:val="decimal"/>
      <w:lvlText w:val="%1."/>
      <w:lvlJc w:val="left"/>
      <w:pPr>
        <w:ind w:left="720" w:hanging="360"/>
      </w:pPr>
    </w:lvl>
    <w:lvl w:ilvl="1" w:tplc="80361C26" w:tentative="1">
      <w:start w:val="1"/>
      <w:numFmt w:val="lowerLetter"/>
      <w:lvlText w:val="%2."/>
      <w:lvlJc w:val="left"/>
      <w:pPr>
        <w:ind w:left="1440" w:hanging="360"/>
      </w:pPr>
    </w:lvl>
    <w:lvl w:ilvl="2" w:tplc="507C1364" w:tentative="1">
      <w:start w:val="1"/>
      <w:numFmt w:val="lowerRoman"/>
      <w:lvlText w:val="%3."/>
      <w:lvlJc w:val="right"/>
      <w:pPr>
        <w:ind w:left="2160" w:hanging="180"/>
      </w:pPr>
    </w:lvl>
    <w:lvl w:ilvl="3" w:tplc="34A89874" w:tentative="1">
      <w:start w:val="1"/>
      <w:numFmt w:val="decimal"/>
      <w:lvlText w:val="%4."/>
      <w:lvlJc w:val="left"/>
      <w:pPr>
        <w:ind w:left="2880" w:hanging="360"/>
      </w:pPr>
    </w:lvl>
    <w:lvl w:ilvl="4" w:tplc="0EC03DB0" w:tentative="1">
      <w:start w:val="1"/>
      <w:numFmt w:val="lowerLetter"/>
      <w:lvlText w:val="%5."/>
      <w:lvlJc w:val="left"/>
      <w:pPr>
        <w:ind w:left="3600" w:hanging="360"/>
      </w:pPr>
    </w:lvl>
    <w:lvl w:ilvl="5" w:tplc="FD6A802E" w:tentative="1">
      <w:start w:val="1"/>
      <w:numFmt w:val="lowerRoman"/>
      <w:lvlText w:val="%6."/>
      <w:lvlJc w:val="right"/>
      <w:pPr>
        <w:ind w:left="4320" w:hanging="180"/>
      </w:pPr>
    </w:lvl>
    <w:lvl w:ilvl="6" w:tplc="EAE4E63A" w:tentative="1">
      <w:start w:val="1"/>
      <w:numFmt w:val="decimal"/>
      <w:lvlText w:val="%7."/>
      <w:lvlJc w:val="left"/>
      <w:pPr>
        <w:ind w:left="5040" w:hanging="360"/>
      </w:pPr>
    </w:lvl>
    <w:lvl w:ilvl="7" w:tplc="E4F62C30" w:tentative="1">
      <w:start w:val="1"/>
      <w:numFmt w:val="lowerLetter"/>
      <w:lvlText w:val="%8."/>
      <w:lvlJc w:val="left"/>
      <w:pPr>
        <w:ind w:left="5760" w:hanging="360"/>
      </w:pPr>
    </w:lvl>
    <w:lvl w:ilvl="8" w:tplc="A0EE43DC" w:tentative="1">
      <w:start w:val="1"/>
      <w:numFmt w:val="lowerRoman"/>
      <w:lvlText w:val="%9."/>
      <w:lvlJc w:val="right"/>
      <w:pPr>
        <w:ind w:left="6480" w:hanging="180"/>
      </w:pPr>
    </w:lvl>
  </w:abstractNum>
  <w:abstractNum w:abstractNumId="4"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5" w15:restartNumberingAfterBreak="0">
    <w:nsid w:val="12429C62"/>
    <w:multiLevelType w:val="hybridMultilevel"/>
    <w:tmpl w:val="F04AD7C8"/>
    <w:lvl w:ilvl="0" w:tplc="34C85DDE">
      <w:start w:val="1"/>
      <w:numFmt w:val="bullet"/>
      <w:lvlText w:val=""/>
      <w:lvlJc w:val="left"/>
      <w:pPr>
        <w:ind w:left="720" w:hanging="360"/>
      </w:pPr>
      <w:rPr>
        <w:rFonts w:ascii="Symbol" w:hAnsi="Symbol" w:hint="default"/>
      </w:rPr>
    </w:lvl>
    <w:lvl w:ilvl="1" w:tplc="A900E470">
      <w:start w:val="1"/>
      <w:numFmt w:val="bullet"/>
      <w:lvlText w:val=""/>
      <w:lvlJc w:val="left"/>
      <w:pPr>
        <w:ind w:left="1440" w:hanging="360"/>
      </w:pPr>
      <w:rPr>
        <w:rFonts w:ascii="Symbol" w:hAnsi="Symbol" w:hint="default"/>
      </w:rPr>
    </w:lvl>
    <w:lvl w:ilvl="2" w:tplc="4AC033DE">
      <w:start w:val="1"/>
      <w:numFmt w:val="lowerRoman"/>
      <w:lvlText w:val="%3."/>
      <w:lvlJc w:val="right"/>
      <w:pPr>
        <w:ind w:left="2160" w:hanging="180"/>
      </w:pPr>
    </w:lvl>
    <w:lvl w:ilvl="3" w:tplc="16786480">
      <w:start w:val="1"/>
      <w:numFmt w:val="decimal"/>
      <w:lvlText w:val="%4."/>
      <w:lvlJc w:val="left"/>
      <w:pPr>
        <w:ind w:left="2880" w:hanging="360"/>
      </w:pPr>
    </w:lvl>
    <w:lvl w:ilvl="4" w:tplc="DBEA3B12">
      <w:start w:val="1"/>
      <w:numFmt w:val="lowerLetter"/>
      <w:lvlText w:val="%5."/>
      <w:lvlJc w:val="left"/>
      <w:pPr>
        <w:ind w:left="3600" w:hanging="360"/>
      </w:pPr>
    </w:lvl>
    <w:lvl w:ilvl="5" w:tplc="A1E2E9D8">
      <w:start w:val="1"/>
      <w:numFmt w:val="lowerRoman"/>
      <w:lvlText w:val="%6."/>
      <w:lvlJc w:val="right"/>
      <w:pPr>
        <w:ind w:left="4320" w:hanging="180"/>
      </w:pPr>
    </w:lvl>
    <w:lvl w:ilvl="6" w:tplc="9856880E">
      <w:start w:val="1"/>
      <w:numFmt w:val="decimal"/>
      <w:lvlText w:val="%7."/>
      <w:lvlJc w:val="left"/>
      <w:pPr>
        <w:ind w:left="5040" w:hanging="360"/>
      </w:pPr>
    </w:lvl>
    <w:lvl w:ilvl="7" w:tplc="E214C2A6">
      <w:start w:val="1"/>
      <w:numFmt w:val="lowerLetter"/>
      <w:lvlText w:val="%8."/>
      <w:lvlJc w:val="left"/>
      <w:pPr>
        <w:ind w:left="5760" w:hanging="360"/>
      </w:pPr>
    </w:lvl>
    <w:lvl w:ilvl="8" w:tplc="D7C4FAC8">
      <w:start w:val="1"/>
      <w:numFmt w:val="lowerRoman"/>
      <w:lvlText w:val="%9."/>
      <w:lvlJc w:val="right"/>
      <w:pPr>
        <w:ind w:left="6480" w:hanging="180"/>
      </w:pPr>
    </w:lvl>
  </w:abstractNum>
  <w:abstractNum w:abstractNumId="6" w15:restartNumberingAfterBreak="0">
    <w:nsid w:val="16905EAD"/>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7" w15:restartNumberingAfterBreak="0">
    <w:nsid w:val="17531247"/>
    <w:multiLevelType w:val="hybridMultilevel"/>
    <w:tmpl w:val="C77A29C8"/>
    <w:lvl w:ilvl="0" w:tplc="FE3E59EA">
      <w:start w:val="1"/>
      <w:numFmt w:val="decimal"/>
      <w:lvlText w:val="%1."/>
      <w:lvlJc w:val="left"/>
      <w:pPr>
        <w:ind w:left="720" w:hanging="360"/>
      </w:pPr>
      <w:rPr>
        <w:rFonts w:hint="default"/>
      </w:rPr>
    </w:lvl>
    <w:lvl w:ilvl="1" w:tplc="BA281328" w:tentative="1">
      <w:start w:val="1"/>
      <w:numFmt w:val="lowerLetter"/>
      <w:lvlText w:val="%2."/>
      <w:lvlJc w:val="left"/>
      <w:pPr>
        <w:ind w:left="1440" w:hanging="360"/>
      </w:pPr>
    </w:lvl>
    <w:lvl w:ilvl="2" w:tplc="3F2E4F70" w:tentative="1">
      <w:start w:val="1"/>
      <w:numFmt w:val="lowerRoman"/>
      <w:lvlText w:val="%3."/>
      <w:lvlJc w:val="right"/>
      <w:pPr>
        <w:ind w:left="2160" w:hanging="180"/>
      </w:pPr>
    </w:lvl>
    <w:lvl w:ilvl="3" w:tplc="FE56EAB6" w:tentative="1">
      <w:start w:val="1"/>
      <w:numFmt w:val="decimal"/>
      <w:lvlText w:val="%4."/>
      <w:lvlJc w:val="left"/>
      <w:pPr>
        <w:ind w:left="2880" w:hanging="360"/>
      </w:pPr>
    </w:lvl>
    <w:lvl w:ilvl="4" w:tplc="EB940F60" w:tentative="1">
      <w:start w:val="1"/>
      <w:numFmt w:val="lowerLetter"/>
      <w:lvlText w:val="%5."/>
      <w:lvlJc w:val="left"/>
      <w:pPr>
        <w:ind w:left="3600" w:hanging="360"/>
      </w:pPr>
    </w:lvl>
    <w:lvl w:ilvl="5" w:tplc="2B66567A" w:tentative="1">
      <w:start w:val="1"/>
      <w:numFmt w:val="lowerRoman"/>
      <w:lvlText w:val="%6."/>
      <w:lvlJc w:val="right"/>
      <w:pPr>
        <w:ind w:left="4320" w:hanging="180"/>
      </w:pPr>
    </w:lvl>
    <w:lvl w:ilvl="6" w:tplc="DA8CA4EC" w:tentative="1">
      <w:start w:val="1"/>
      <w:numFmt w:val="decimal"/>
      <w:lvlText w:val="%7."/>
      <w:lvlJc w:val="left"/>
      <w:pPr>
        <w:ind w:left="5040" w:hanging="360"/>
      </w:pPr>
    </w:lvl>
    <w:lvl w:ilvl="7" w:tplc="9662AA7A" w:tentative="1">
      <w:start w:val="1"/>
      <w:numFmt w:val="lowerLetter"/>
      <w:lvlText w:val="%8."/>
      <w:lvlJc w:val="left"/>
      <w:pPr>
        <w:ind w:left="5760" w:hanging="360"/>
      </w:pPr>
    </w:lvl>
    <w:lvl w:ilvl="8" w:tplc="7520BD14" w:tentative="1">
      <w:start w:val="1"/>
      <w:numFmt w:val="lowerRoman"/>
      <w:lvlText w:val="%9."/>
      <w:lvlJc w:val="right"/>
      <w:pPr>
        <w:ind w:left="6480" w:hanging="180"/>
      </w:pPr>
    </w:lvl>
  </w:abstractNum>
  <w:abstractNum w:abstractNumId="8" w15:restartNumberingAfterBreak="0">
    <w:nsid w:val="19772AB3"/>
    <w:multiLevelType w:val="hybridMultilevel"/>
    <w:tmpl w:val="AC48ED66"/>
    <w:lvl w:ilvl="0" w:tplc="B57C0452">
      <w:numFmt w:val="bullet"/>
      <w:lvlText w:val="-"/>
      <w:lvlJc w:val="left"/>
      <w:pPr>
        <w:ind w:left="720" w:hanging="360"/>
      </w:pPr>
      <w:rPr>
        <w:rFonts w:ascii="Calibri" w:eastAsia="Calibri" w:hAnsi="Calibri" w:cs="Calibri" w:hint="default"/>
        <w:b w:val="0"/>
        <w:sz w:val="22"/>
      </w:rPr>
    </w:lvl>
    <w:lvl w:ilvl="1" w:tplc="276EF57C">
      <w:start w:val="1"/>
      <w:numFmt w:val="bullet"/>
      <w:lvlText w:val="o"/>
      <w:lvlJc w:val="left"/>
      <w:pPr>
        <w:ind w:left="1440" w:hanging="360"/>
      </w:pPr>
      <w:rPr>
        <w:rFonts w:ascii="Courier New" w:hAnsi="Courier New" w:cs="Courier New" w:hint="default"/>
      </w:rPr>
    </w:lvl>
    <w:lvl w:ilvl="2" w:tplc="5F9EA3CA">
      <w:start w:val="1"/>
      <w:numFmt w:val="bullet"/>
      <w:lvlText w:val=""/>
      <w:lvlJc w:val="left"/>
      <w:pPr>
        <w:ind w:left="2160" w:hanging="360"/>
      </w:pPr>
      <w:rPr>
        <w:rFonts w:ascii="Wingdings" w:hAnsi="Wingdings" w:hint="default"/>
      </w:rPr>
    </w:lvl>
    <w:lvl w:ilvl="3" w:tplc="FD0E850E">
      <w:start w:val="1"/>
      <w:numFmt w:val="bullet"/>
      <w:lvlText w:val=""/>
      <w:lvlJc w:val="left"/>
      <w:pPr>
        <w:ind w:left="2880" w:hanging="360"/>
      </w:pPr>
      <w:rPr>
        <w:rFonts w:ascii="Symbol" w:hAnsi="Symbol" w:hint="default"/>
      </w:rPr>
    </w:lvl>
    <w:lvl w:ilvl="4" w:tplc="0A50F472">
      <w:start w:val="1"/>
      <w:numFmt w:val="bullet"/>
      <w:lvlText w:val="o"/>
      <w:lvlJc w:val="left"/>
      <w:pPr>
        <w:ind w:left="3600" w:hanging="360"/>
      </w:pPr>
      <w:rPr>
        <w:rFonts w:ascii="Courier New" w:hAnsi="Courier New" w:cs="Courier New" w:hint="default"/>
      </w:rPr>
    </w:lvl>
    <w:lvl w:ilvl="5" w:tplc="74E62634">
      <w:start w:val="1"/>
      <w:numFmt w:val="bullet"/>
      <w:lvlText w:val=""/>
      <w:lvlJc w:val="left"/>
      <w:pPr>
        <w:ind w:left="4320" w:hanging="360"/>
      </w:pPr>
      <w:rPr>
        <w:rFonts w:ascii="Wingdings" w:hAnsi="Wingdings" w:hint="default"/>
      </w:rPr>
    </w:lvl>
    <w:lvl w:ilvl="6" w:tplc="E57A19BA">
      <w:start w:val="1"/>
      <w:numFmt w:val="bullet"/>
      <w:lvlText w:val=""/>
      <w:lvlJc w:val="left"/>
      <w:pPr>
        <w:ind w:left="5040" w:hanging="360"/>
      </w:pPr>
      <w:rPr>
        <w:rFonts w:ascii="Symbol" w:hAnsi="Symbol" w:hint="default"/>
      </w:rPr>
    </w:lvl>
    <w:lvl w:ilvl="7" w:tplc="4BCEA09C">
      <w:start w:val="1"/>
      <w:numFmt w:val="bullet"/>
      <w:lvlText w:val="o"/>
      <w:lvlJc w:val="left"/>
      <w:pPr>
        <w:ind w:left="5760" w:hanging="360"/>
      </w:pPr>
      <w:rPr>
        <w:rFonts w:ascii="Courier New" w:hAnsi="Courier New" w:cs="Courier New" w:hint="default"/>
      </w:rPr>
    </w:lvl>
    <w:lvl w:ilvl="8" w:tplc="1236FF0E">
      <w:start w:val="1"/>
      <w:numFmt w:val="bullet"/>
      <w:lvlText w:val=""/>
      <w:lvlJc w:val="left"/>
      <w:pPr>
        <w:ind w:left="6480" w:hanging="360"/>
      </w:pPr>
      <w:rPr>
        <w:rFonts w:ascii="Wingdings" w:hAnsi="Wingdings" w:hint="default"/>
      </w:rPr>
    </w:lvl>
  </w:abstractNum>
  <w:abstractNum w:abstractNumId="9" w15:restartNumberingAfterBreak="0">
    <w:nsid w:val="1AB07E45"/>
    <w:multiLevelType w:val="hybridMultilevel"/>
    <w:tmpl w:val="25A44EFC"/>
    <w:lvl w:ilvl="0" w:tplc="A1FA8C88">
      <w:start w:val="4"/>
      <w:numFmt w:val="bullet"/>
      <w:lvlText w:val=""/>
      <w:lvlJc w:val="left"/>
      <w:pPr>
        <w:ind w:left="720" w:hanging="360"/>
      </w:pPr>
      <w:rPr>
        <w:rFonts w:ascii="Symbol" w:eastAsia="Times New Roman" w:hAnsi="Symbol" w:cs="Times New Roman" w:hint="default"/>
      </w:rPr>
    </w:lvl>
    <w:lvl w:ilvl="1" w:tplc="BFEC4D98" w:tentative="1">
      <w:start w:val="1"/>
      <w:numFmt w:val="bullet"/>
      <w:lvlText w:val="o"/>
      <w:lvlJc w:val="left"/>
      <w:pPr>
        <w:ind w:left="1440" w:hanging="360"/>
      </w:pPr>
      <w:rPr>
        <w:rFonts w:ascii="Courier New" w:hAnsi="Courier New" w:cs="Courier New" w:hint="default"/>
      </w:rPr>
    </w:lvl>
    <w:lvl w:ilvl="2" w:tplc="48DCA8BA" w:tentative="1">
      <w:start w:val="1"/>
      <w:numFmt w:val="bullet"/>
      <w:lvlText w:val=""/>
      <w:lvlJc w:val="left"/>
      <w:pPr>
        <w:ind w:left="2160" w:hanging="360"/>
      </w:pPr>
      <w:rPr>
        <w:rFonts w:ascii="Wingdings" w:hAnsi="Wingdings" w:hint="default"/>
      </w:rPr>
    </w:lvl>
    <w:lvl w:ilvl="3" w:tplc="56324EB2" w:tentative="1">
      <w:start w:val="1"/>
      <w:numFmt w:val="bullet"/>
      <w:lvlText w:val=""/>
      <w:lvlJc w:val="left"/>
      <w:pPr>
        <w:ind w:left="2880" w:hanging="360"/>
      </w:pPr>
      <w:rPr>
        <w:rFonts w:ascii="Symbol" w:hAnsi="Symbol" w:hint="default"/>
      </w:rPr>
    </w:lvl>
    <w:lvl w:ilvl="4" w:tplc="78A00F3E" w:tentative="1">
      <w:start w:val="1"/>
      <w:numFmt w:val="bullet"/>
      <w:lvlText w:val="o"/>
      <w:lvlJc w:val="left"/>
      <w:pPr>
        <w:ind w:left="3600" w:hanging="360"/>
      </w:pPr>
      <w:rPr>
        <w:rFonts w:ascii="Courier New" w:hAnsi="Courier New" w:cs="Courier New" w:hint="default"/>
      </w:rPr>
    </w:lvl>
    <w:lvl w:ilvl="5" w:tplc="0ED433E8" w:tentative="1">
      <w:start w:val="1"/>
      <w:numFmt w:val="bullet"/>
      <w:lvlText w:val=""/>
      <w:lvlJc w:val="left"/>
      <w:pPr>
        <w:ind w:left="4320" w:hanging="360"/>
      </w:pPr>
      <w:rPr>
        <w:rFonts w:ascii="Wingdings" w:hAnsi="Wingdings" w:hint="default"/>
      </w:rPr>
    </w:lvl>
    <w:lvl w:ilvl="6" w:tplc="97981252" w:tentative="1">
      <w:start w:val="1"/>
      <w:numFmt w:val="bullet"/>
      <w:lvlText w:val=""/>
      <w:lvlJc w:val="left"/>
      <w:pPr>
        <w:ind w:left="5040" w:hanging="360"/>
      </w:pPr>
      <w:rPr>
        <w:rFonts w:ascii="Symbol" w:hAnsi="Symbol" w:hint="default"/>
      </w:rPr>
    </w:lvl>
    <w:lvl w:ilvl="7" w:tplc="2AC2A438" w:tentative="1">
      <w:start w:val="1"/>
      <w:numFmt w:val="bullet"/>
      <w:lvlText w:val="o"/>
      <w:lvlJc w:val="left"/>
      <w:pPr>
        <w:ind w:left="5760" w:hanging="360"/>
      </w:pPr>
      <w:rPr>
        <w:rFonts w:ascii="Courier New" w:hAnsi="Courier New" w:cs="Courier New" w:hint="default"/>
      </w:rPr>
    </w:lvl>
    <w:lvl w:ilvl="8" w:tplc="6036694C" w:tentative="1">
      <w:start w:val="1"/>
      <w:numFmt w:val="bullet"/>
      <w:lvlText w:val=""/>
      <w:lvlJc w:val="left"/>
      <w:pPr>
        <w:ind w:left="6480" w:hanging="360"/>
      </w:pPr>
      <w:rPr>
        <w:rFonts w:ascii="Wingdings" w:hAnsi="Wingdings" w:hint="default"/>
      </w:rPr>
    </w:lvl>
  </w:abstractNum>
  <w:abstractNum w:abstractNumId="10" w15:restartNumberingAfterBreak="0">
    <w:nsid w:val="1CF06215"/>
    <w:multiLevelType w:val="hybridMultilevel"/>
    <w:tmpl w:val="25B4D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6479A"/>
    <w:multiLevelType w:val="hybridMultilevel"/>
    <w:tmpl w:val="22686F1C"/>
    <w:lvl w:ilvl="0" w:tplc="886C2E48">
      <w:start w:val="1"/>
      <w:numFmt w:val="decimal"/>
      <w:lvlText w:val="%1."/>
      <w:lvlJc w:val="left"/>
      <w:pPr>
        <w:ind w:left="720" w:hanging="360"/>
      </w:pPr>
    </w:lvl>
    <w:lvl w:ilvl="1" w:tplc="E432DB00" w:tentative="1">
      <w:start w:val="1"/>
      <w:numFmt w:val="lowerLetter"/>
      <w:lvlText w:val="%2."/>
      <w:lvlJc w:val="left"/>
      <w:pPr>
        <w:ind w:left="1440" w:hanging="360"/>
      </w:pPr>
    </w:lvl>
    <w:lvl w:ilvl="2" w:tplc="3070BE10" w:tentative="1">
      <w:start w:val="1"/>
      <w:numFmt w:val="lowerRoman"/>
      <w:lvlText w:val="%3."/>
      <w:lvlJc w:val="right"/>
      <w:pPr>
        <w:ind w:left="2160" w:hanging="180"/>
      </w:pPr>
    </w:lvl>
    <w:lvl w:ilvl="3" w:tplc="0BCCCB8A" w:tentative="1">
      <w:start w:val="1"/>
      <w:numFmt w:val="decimal"/>
      <w:lvlText w:val="%4."/>
      <w:lvlJc w:val="left"/>
      <w:pPr>
        <w:ind w:left="2880" w:hanging="360"/>
      </w:pPr>
    </w:lvl>
    <w:lvl w:ilvl="4" w:tplc="01488720" w:tentative="1">
      <w:start w:val="1"/>
      <w:numFmt w:val="lowerLetter"/>
      <w:lvlText w:val="%5."/>
      <w:lvlJc w:val="left"/>
      <w:pPr>
        <w:ind w:left="3600" w:hanging="360"/>
      </w:pPr>
    </w:lvl>
    <w:lvl w:ilvl="5" w:tplc="5A8AF664" w:tentative="1">
      <w:start w:val="1"/>
      <w:numFmt w:val="lowerRoman"/>
      <w:lvlText w:val="%6."/>
      <w:lvlJc w:val="right"/>
      <w:pPr>
        <w:ind w:left="4320" w:hanging="180"/>
      </w:pPr>
    </w:lvl>
    <w:lvl w:ilvl="6" w:tplc="ECF4FDF2" w:tentative="1">
      <w:start w:val="1"/>
      <w:numFmt w:val="decimal"/>
      <w:lvlText w:val="%7."/>
      <w:lvlJc w:val="left"/>
      <w:pPr>
        <w:ind w:left="5040" w:hanging="360"/>
      </w:pPr>
    </w:lvl>
    <w:lvl w:ilvl="7" w:tplc="DFFC517A" w:tentative="1">
      <w:start w:val="1"/>
      <w:numFmt w:val="lowerLetter"/>
      <w:lvlText w:val="%8."/>
      <w:lvlJc w:val="left"/>
      <w:pPr>
        <w:ind w:left="5760" w:hanging="360"/>
      </w:pPr>
    </w:lvl>
    <w:lvl w:ilvl="8" w:tplc="0CB49F3A" w:tentative="1">
      <w:start w:val="1"/>
      <w:numFmt w:val="lowerRoman"/>
      <w:lvlText w:val="%9."/>
      <w:lvlJc w:val="right"/>
      <w:pPr>
        <w:ind w:left="6480" w:hanging="180"/>
      </w:pPr>
    </w:lvl>
  </w:abstractNum>
  <w:abstractNum w:abstractNumId="12" w15:restartNumberingAfterBreak="0">
    <w:nsid w:val="21697D5E"/>
    <w:multiLevelType w:val="hybridMultilevel"/>
    <w:tmpl w:val="B23C5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707F2E"/>
    <w:multiLevelType w:val="hybridMultilevel"/>
    <w:tmpl w:val="AA201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B8367D"/>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15" w15:restartNumberingAfterBreak="0">
    <w:nsid w:val="24A03A73"/>
    <w:multiLevelType w:val="hybridMultilevel"/>
    <w:tmpl w:val="10943B3C"/>
    <w:lvl w:ilvl="0" w:tplc="4492E0AA">
      <w:start w:val="1"/>
      <w:numFmt w:val="decimal"/>
      <w:lvlText w:val="%1."/>
      <w:lvlJc w:val="left"/>
      <w:pPr>
        <w:ind w:left="786" w:hanging="360"/>
      </w:pPr>
    </w:lvl>
    <w:lvl w:ilvl="1" w:tplc="7C381464" w:tentative="1">
      <w:start w:val="1"/>
      <w:numFmt w:val="lowerLetter"/>
      <w:lvlText w:val="%2."/>
      <w:lvlJc w:val="left"/>
      <w:pPr>
        <w:ind w:left="1506" w:hanging="360"/>
      </w:pPr>
    </w:lvl>
    <w:lvl w:ilvl="2" w:tplc="7CF06248" w:tentative="1">
      <w:start w:val="1"/>
      <w:numFmt w:val="lowerRoman"/>
      <w:lvlText w:val="%3."/>
      <w:lvlJc w:val="right"/>
      <w:pPr>
        <w:ind w:left="2226" w:hanging="180"/>
      </w:pPr>
    </w:lvl>
    <w:lvl w:ilvl="3" w:tplc="C556FE70" w:tentative="1">
      <w:start w:val="1"/>
      <w:numFmt w:val="decimal"/>
      <w:lvlText w:val="%4."/>
      <w:lvlJc w:val="left"/>
      <w:pPr>
        <w:ind w:left="2946" w:hanging="360"/>
      </w:pPr>
    </w:lvl>
    <w:lvl w:ilvl="4" w:tplc="DAFC819C" w:tentative="1">
      <w:start w:val="1"/>
      <w:numFmt w:val="lowerLetter"/>
      <w:lvlText w:val="%5."/>
      <w:lvlJc w:val="left"/>
      <w:pPr>
        <w:ind w:left="3666" w:hanging="360"/>
      </w:pPr>
    </w:lvl>
    <w:lvl w:ilvl="5" w:tplc="9D8EFD56" w:tentative="1">
      <w:start w:val="1"/>
      <w:numFmt w:val="lowerRoman"/>
      <w:lvlText w:val="%6."/>
      <w:lvlJc w:val="right"/>
      <w:pPr>
        <w:ind w:left="4386" w:hanging="180"/>
      </w:pPr>
    </w:lvl>
    <w:lvl w:ilvl="6" w:tplc="8E06F7B0" w:tentative="1">
      <w:start w:val="1"/>
      <w:numFmt w:val="decimal"/>
      <w:lvlText w:val="%7."/>
      <w:lvlJc w:val="left"/>
      <w:pPr>
        <w:ind w:left="5106" w:hanging="360"/>
      </w:pPr>
    </w:lvl>
    <w:lvl w:ilvl="7" w:tplc="AF82B708" w:tentative="1">
      <w:start w:val="1"/>
      <w:numFmt w:val="lowerLetter"/>
      <w:lvlText w:val="%8."/>
      <w:lvlJc w:val="left"/>
      <w:pPr>
        <w:ind w:left="5826" w:hanging="360"/>
      </w:pPr>
    </w:lvl>
    <w:lvl w:ilvl="8" w:tplc="6448AD8C" w:tentative="1">
      <w:start w:val="1"/>
      <w:numFmt w:val="lowerRoman"/>
      <w:lvlText w:val="%9."/>
      <w:lvlJc w:val="right"/>
      <w:pPr>
        <w:ind w:left="6546" w:hanging="180"/>
      </w:pPr>
    </w:lvl>
  </w:abstractNum>
  <w:abstractNum w:abstractNumId="16" w15:restartNumberingAfterBreak="0">
    <w:nsid w:val="272E44B3"/>
    <w:multiLevelType w:val="hybridMultilevel"/>
    <w:tmpl w:val="9A80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DF40B7"/>
    <w:multiLevelType w:val="hybridMultilevel"/>
    <w:tmpl w:val="E334BD8E"/>
    <w:lvl w:ilvl="0" w:tplc="3C9237F2">
      <w:start w:val="1"/>
      <w:numFmt w:val="bullet"/>
      <w:lvlText w:val=""/>
      <w:lvlJc w:val="left"/>
      <w:pPr>
        <w:ind w:left="720" w:hanging="360"/>
      </w:pPr>
      <w:rPr>
        <w:rFonts w:ascii="Symbol" w:hAnsi="Symbol" w:hint="default"/>
      </w:rPr>
    </w:lvl>
    <w:lvl w:ilvl="1" w:tplc="A6EE632C" w:tentative="1">
      <w:start w:val="1"/>
      <w:numFmt w:val="bullet"/>
      <w:lvlText w:val="o"/>
      <w:lvlJc w:val="left"/>
      <w:pPr>
        <w:ind w:left="1440" w:hanging="360"/>
      </w:pPr>
      <w:rPr>
        <w:rFonts w:ascii="Courier New" w:hAnsi="Courier New" w:cs="Courier New" w:hint="default"/>
      </w:rPr>
    </w:lvl>
    <w:lvl w:ilvl="2" w:tplc="15468124" w:tentative="1">
      <w:start w:val="1"/>
      <w:numFmt w:val="bullet"/>
      <w:lvlText w:val=""/>
      <w:lvlJc w:val="left"/>
      <w:pPr>
        <w:ind w:left="2160" w:hanging="360"/>
      </w:pPr>
      <w:rPr>
        <w:rFonts w:ascii="Wingdings" w:hAnsi="Wingdings" w:hint="default"/>
      </w:rPr>
    </w:lvl>
    <w:lvl w:ilvl="3" w:tplc="B134AF8E" w:tentative="1">
      <w:start w:val="1"/>
      <w:numFmt w:val="bullet"/>
      <w:lvlText w:val=""/>
      <w:lvlJc w:val="left"/>
      <w:pPr>
        <w:ind w:left="2880" w:hanging="360"/>
      </w:pPr>
      <w:rPr>
        <w:rFonts w:ascii="Symbol" w:hAnsi="Symbol" w:hint="default"/>
      </w:rPr>
    </w:lvl>
    <w:lvl w:ilvl="4" w:tplc="54106C10" w:tentative="1">
      <w:start w:val="1"/>
      <w:numFmt w:val="bullet"/>
      <w:lvlText w:val="o"/>
      <w:lvlJc w:val="left"/>
      <w:pPr>
        <w:ind w:left="3600" w:hanging="360"/>
      </w:pPr>
      <w:rPr>
        <w:rFonts w:ascii="Courier New" w:hAnsi="Courier New" w:cs="Courier New" w:hint="default"/>
      </w:rPr>
    </w:lvl>
    <w:lvl w:ilvl="5" w:tplc="3162C1F4" w:tentative="1">
      <w:start w:val="1"/>
      <w:numFmt w:val="bullet"/>
      <w:lvlText w:val=""/>
      <w:lvlJc w:val="left"/>
      <w:pPr>
        <w:ind w:left="4320" w:hanging="360"/>
      </w:pPr>
      <w:rPr>
        <w:rFonts w:ascii="Wingdings" w:hAnsi="Wingdings" w:hint="default"/>
      </w:rPr>
    </w:lvl>
    <w:lvl w:ilvl="6" w:tplc="3D9AC566" w:tentative="1">
      <w:start w:val="1"/>
      <w:numFmt w:val="bullet"/>
      <w:lvlText w:val=""/>
      <w:lvlJc w:val="left"/>
      <w:pPr>
        <w:ind w:left="5040" w:hanging="360"/>
      </w:pPr>
      <w:rPr>
        <w:rFonts w:ascii="Symbol" w:hAnsi="Symbol" w:hint="default"/>
      </w:rPr>
    </w:lvl>
    <w:lvl w:ilvl="7" w:tplc="65784A6A" w:tentative="1">
      <w:start w:val="1"/>
      <w:numFmt w:val="bullet"/>
      <w:lvlText w:val="o"/>
      <w:lvlJc w:val="left"/>
      <w:pPr>
        <w:ind w:left="5760" w:hanging="360"/>
      </w:pPr>
      <w:rPr>
        <w:rFonts w:ascii="Courier New" w:hAnsi="Courier New" w:cs="Courier New" w:hint="default"/>
      </w:rPr>
    </w:lvl>
    <w:lvl w:ilvl="8" w:tplc="407AFFCC" w:tentative="1">
      <w:start w:val="1"/>
      <w:numFmt w:val="bullet"/>
      <w:lvlText w:val=""/>
      <w:lvlJc w:val="left"/>
      <w:pPr>
        <w:ind w:left="6480" w:hanging="360"/>
      </w:pPr>
      <w:rPr>
        <w:rFonts w:ascii="Wingdings" w:hAnsi="Wingdings" w:hint="default"/>
      </w:rPr>
    </w:lvl>
  </w:abstractNum>
  <w:abstractNum w:abstractNumId="18" w15:restartNumberingAfterBreak="0">
    <w:nsid w:val="29270232"/>
    <w:multiLevelType w:val="hybridMultilevel"/>
    <w:tmpl w:val="00000000"/>
    <w:lvl w:ilvl="0" w:tplc="725839AC">
      <w:start w:val="1"/>
      <w:numFmt w:val="decimal"/>
      <w:lvlText w:val="%1."/>
      <w:lvlJc w:val="left"/>
      <w:pPr>
        <w:ind w:left="720" w:hanging="360"/>
      </w:pPr>
    </w:lvl>
    <w:lvl w:ilvl="1" w:tplc="D6BC9CF0">
      <w:start w:val="1"/>
      <w:numFmt w:val="lowerLetter"/>
      <w:lvlText w:val="%2."/>
      <w:lvlJc w:val="left"/>
      <w:pPr>
        <w:ind w:left="1440" w:hanging="360"/>
      </w:pPr>
    </w:lvl>
    <w:lvl w:ilvl="2" w:tplc="22709266">
      <w:start w:val="1"/>
      <w:numFmt w:val="lowerRoman"/>
      <w:lvlText w:val="%3."/>
      <w:lvlJc w:val="right"/>
      <w:pPr>
        <w:ind w:left="2160" w:hanging="180"/>
      </w:pPr>
    </w:lvl>
    <w:lvl w:ilvl="3" w:tplc="C84474BC">
      <w:start w:val="1"/>
      <w:numFmt w:val="decimal"/>
      <w:lvlText w:val="%4."/>
      <w:lvlJc w:val="left"/>
      <w:pPr>
        <w:ind w:left="2880" w:hanging="360"/>
      </w:pPr>
    </w:lvl>
    <w:lvl w:ilvl="4" w:tplc="AB322796">
      <w:start w:val="1"/>
      <w:numFmt w:val="lowerLetter"/>
      <w:lvlText w:val="%5."/>
      <w:lvlJc w:val="left"/>
      <w:pPr>
        <w:ind w:left="3600" w:hanging="360"/>
      </w:pPr>
    </w:lvl>
    <w:lvl w:ilvl="5" w:tplc="17489314">
      <w:start w:val="1"/>
      <w:numFmt w:val="lowerRoman"/>
      <w:lvlText w:val="%6."/>
      <w:lvlJc w:val="right"/>
      <w:pPr>
        <w:ind w:left="4320" w:hanging="180"/>
      </w:pPr>
    </w:lvl>
    <w:lvl w:ilvl="6" w:tplc="E94CB35E">
      <w:start w:val="1"/>
      <w:numFmt w:val="decimal"/>
      <w:lvlText w:val="%7."/>
      <w:lvlJc w:val="left"/>
      <w:pPr>
        <w:ind w:left="5040" w:hanging="360"/>
      </w:pPr>
    </w:lvl>
    <w:lvl w:ilvl="7" w:tplc="A89CD8C6">
      <w:start w:val="1"/>
      <w:numFmt w:val="lowerLetter"/>
      <w:lvlText w:val="%8."/>
      <w:lvlJc w:val="left"/>
      <w:pPr>
        <w:ind w:left="5760" w:hanging="360"/>
      </w:pPr>
    </w:lvl>
    <w:lvl w:ilvl="8" w:tplc="D37CCF76">
      <w:start w:val="1"/>
      <w:numFmt w:val="lowerRoman"/>
      <w:lvlText w:val="%9."/>
      <w:lvlJc w:val="right"/>
      <w:pPr>
        <w:ind w:left="6480" w:hanging="180"/>
      </w:pPr>
    </w:lvl>
  </w:abstractNum>
  <w:abstractNum w:abstractNumId="19" w15:restartNumberingAfterBreak="0">
    <w:nsid w:val="2AC1493A"/>
    <w:multiLevelType w:val="multi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lvl w:ilvl="1">
      <w:start w:val="1"/>
      <w:numFmt w:val="lowerLetter"/>
      <w:lvlText w:val="%2."/>
      <w:lvlJc w:val="left"/>
      <w:pPr>
        <w:tabs>
          <w:tab w:val="num" w:pos="1134"/>
        </w:tabs>
        <w:ind w:left="1134" w:hanging="360"/>
      </w:pPr>
      <w:rPr>
        <w:rFonts w:ascii="Calibri" w:eastAsia="Calibri" w:hAnsi="Calibri" w:cs="Calibri" w:hint="default"/>
        <w:b/>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F034E0C"/>
    <w:multiLevelType w:val="hybridMultilevel"/>
    <w:tmpl w:val="EDBE5A4A"/>
    <w:lvl w:ilvl="0" w:tplc="5B765306">
      <w:start w:val="1"/>
      <w:numFmt w:val="bullet"/>
      <w:lvlText w:val=""/>
      <w:lvlJc w:val="left"/>
      <w:pPr>
        <w:tabs>
          <w:tab w:val="num" w:pos="720"/>
        </w:tabs>
        <w:ind w:left="720" w:hanging="360"/>
      </w:pPr>
      <w:rPr>
        <w:rFonts w:ascii="Wingdings" w:hAnsi="Wingdings" w:hint="default"/>
      </w:rPr>
    </w:lvl>
    <w:lvl w:ilvl="1" w:tplc="976CAC80" w:tentative="1">
      <w:start w:val="1"/>
      <w:numFmt w:val="bullet"/>
      <w:lvlText w:val="o"/>
      <w:lvlJc w:val="left"/>
      <w:pPr>
        <w:tabs>
          <w:tab w:val="num" w:pos="1440"/>
        </w:tabs>
        <w:ind w:left="1440" w:hanging="360"/>
      </w:pPr>
      <w:rPr>
        <w:rFonts w:ascii="Courier New" w:hAnsi="Courier New" w:cs="Courier New" w:hint="default"/>
      </w:rPr>
    </w:lvl>
    <w:lvl w:ilvl="2" w:tplc="3D6E142C" w:tentative="1">
      <w:start w:val="1"/>
      <w:numFmt w:val="bullet"/>
      <w:lvlText w:val=""/>
      <w:lvlJc w:val="left"/>
      <w:pPr>
        <w:tabs>
          <w:tab w:val="num" w:pos="2160"/>
        </w:tabs>
        <w:ind w:left="2160" w:hanging="360"/>
      </w:pPr>
      <w:rPr>
        <w:rFonts w:ascii="Wingdings" w:hAnsi="Wingdings" w:hint="default"/>
      </w:rPr>
    </w:lvl>
    <w:lvl w:ilvl="3" w:tplc="4F98DCB0" w:tentative="1">
      <w:start w:val="1"/>
      <w:numFmt w:val="bullet"/>
      <w:lvlText w:val=""/>
      <w:lvlJc w:val="left"/>
      <w:pPr>
        <w:tabs>
          <w:tab w:val="num" w:pos="2880"/>
        </w:tabs>
        <w:ind w:left="2880" w:hanging="360"/>
      </w:pPr>
      <w:rPr>
        <w:rFonts w:ascii="Symbol" w:hAnsi="Symbol" w:hint="default"/>
      </w:rPr>
    </w:lvl>
    <w:lvl w:ilvl="4" w:tplc="E9E0DD98" w:tentative="1">
      <w:start w:val="1"/>
      <w:numFmt w:val="bullet"/>
      <w:lvlText w:val="o"/>
      <w:lvlJc w:val="left"/>
      <w:pPr>
        <w:tabs>
          <w:tab w:val="num" w:pos="3600"/>
        </w:tabs>
        <w:ind w:left="3600" w:hanging="360"/>
      </w:pPr>
      <w:rPr>
        <w:rFonts w:ascii="Courier New" w:hAnsi="Courier New" w:cs="Courier New" w:hint="default"/>
      </w:rPr>
    </w:lvl>
    <w:lvl w:ilvl="5" w:tplc="9BD6D0A0" w:tentative="1">
      <w:start w:val="1"/>
      <w:numFmt w:val="bullet"/>
      <w:lvlText w:val=""/>
      <w:lvlJc w:val="left"/>
      <w:pPr>
        <w:tabs>
          <w:tab w:val="num" w:pos="4320"/>
        </w:tabs>
        <w:ind w:left="4320" w:hanging="360"/>
      </w:pPr>
      <w:rPr>
        <w:rFonts w:ascii="Wingdings" w:hAnsi="Wingdings" w:hint="default"/>
      </w:rPr>
    </w:lvl>
    <w:lvl w:ilvl="6" w:tplc="FF04E4C6" w:tentative="1">
      <w:start w:val="1"/>
      <w:numFmt w:val="bullet"/>
      <w:lvlText w:val=""/>
      <w:lvlJc w:val="left"/>
      <w:pPr>
        <w:tabs>
          <w:tab w:val="num" w:pos="5040"/>
        </w:tabs>
        <w:ind w:left="5040" w:hanging="360"/>
      </w:pPr>
      <w:rPr>
        <w:rFonts w:ascii="Symbol" w:hAnsi="Symbol" w:hint="default"/>
      </w:rPr>
    </w:lvl>
    <w:lvl w:ilvl="7" w:tplc="305207BA" w:tentative="1">
      <w:start w:val="1"/>
      <w:numFmt w:val="bullet"/>
      <w:lvlText w:val="o"/>
      <w:lvlJc w:val="left"/>
      <w:pPr>
        <w:tabs>
          <w:tab w:val="num" w:pos="5760"/>
        </w:tabs>
        <w:ind w:left="5760" w:hanging="360"/>
      </w:pPr>
      <w:rPr>
        <w:rFonts w:ascii="Courier New" w:hAnsi="Courier New" w:cs="Courier New" w:hint="default"/>
      </w:rPr>
    </w:lvl>
    <w:lvl w:ilvl="8" w:tplc="A636E6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16565"/>
    <w:multiLevelType w:val="hybridMultilevel"/>
    <w:tmpl w:val="5442D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DE512F"/>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000000"/>
        <w:position w:val="0"/>
        <w:sz w:val="24"/>
        <w:u w:val="none"/>
        <w:shd w:val="clear" w:color="auto" w:fill="auto"/>
      </w:rPr>
    </w:lvl>
  </w:abstractNum>
  <w:abstractNum w:abstractNumId="23" w15:restartNumberingAfterBreak="0">
    <w:nsid w:val="31267985"/>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4" w15:restartNumberingAfterBreak="0">
    <w:nsid w:val="32C09F29"/>
    <w:multiLevelType w:val="hybridMultilevel"/>
    <w:tmpl w:val="1CB226EA"/>
    <w:lvl w:ilvl="0" w:tplc="69E04FB6">
      <w:start w:val="1"/>
      <w:numFmt w:val="decimal"/>
      <w:lvlText w:val="%1."/>
      <w:lvlJc w:val="left"/>
      <w:pPr>
        <w:ind w:left="720" w:hanging="360"/>
      </w:pPr>
    </w:lvl>
    <w:lvl w:ilvl="1" w:tplc="87F09A10">
      <w:start w:val="1"/>
      <w:numFmt w:val="lowerLetter"/>
      <w:lvlText w:val="%2."/>
      <w:lvlJc w:val="left"/>
      <w:pPr>
        <w:ind w:left="1440" w:hanging="360"/>
      </w:pPr>
    </w:lvl>
    <w:lvl w:ilvl="2" w:tplc="D1D8E1B6">
      <w:start w:val="1"/>
      <w:numFmt w:val="lowerRoman"/>
      <w:lvlText w:val="%3."/>
      <w:lvlJc w:val="right"/>
      <w:pPr>
        <w:ind w:left="2160" w:hanging="180"/>
      </w:pPr>
    </w:lvl>
    <w:lvl w:ilvl="3" w:tplc="AFCCD5B8">
      <w:start w:val="1"/>
      <w:numFmt w:val="decimal"/>
      <w:lvlText w:val="%4."/>
      <w:lvlJc w:val="left"/>
      <w:pPr>
        <w:ind w:left="2880" w:hanging="360"/>
      </w:pPr>
    </w:lvl>
    <w:lvl w:ilvl="4" w:tplc="7C6A6B94">
      <w:start w:val="1"/>
      <w:numFmt w:val="lowerLetter"/>
      <w:lvlText w:val="%5."/>
      <w:lvlJc w:val="left"/>
      <w:pPr>
        <w:ind w:left="3600" w:hanging="360"/>
      </w:pPr>
    </w:lvl>
    <w:lvl w:ilvl="5" w:tplc="6BF045A2">
      <w:start w:val="1"/>
      <w:numFmt w:val="lowerRoman"/>
      <w:lvlText w:val="%6."/>
      <w:lvlJc w:val="right"/>
      <w:pPr>
        <w:ind w:left="4320" w:hanging="180"/>
      </w:pPr>
    </w:lvl>
    <w:lvl w:ilvl="6" w:tplc="ABE85D26">
      <w:start w:val="1"/>
      <w:numFmt w:val="decimal"/>
      <w:lvlText w:val="%7."/>
      <w:lvlJc w:val="left"/>
      <w:pPr>
        <w:ind w:left="5040" w:hanging="360"/>
      </w:pPr>
    </w:lvl>
    <w:lvl w:ilvl="7" w:tplc="FD6A56A2">
      <w:start w:val="1"/>
      <w:numFmt w:val="lowerLetter"/>
      <w:lvlText w:val="%8."/>
      <w:lvlJc w:val="left"/>
      <w:pPr>
        <w:ind w:left="5760" w:hanging="360"/>
      </w:pPr>
    </w:lvl>
    <w:lvl w:ilvl="8" w:tplc="1368F556">
      <w:start w:val="1"/>
      <w:numFmt w:val="lowerRoman"/>
      <w:lvlText w:val="%9."/>
      <w:lvlJc w:val="right"/>
      <w:pPr>
        <w:ind w:left="6480" w:hanging="180"/>
      </w:pPr>
    </w:lvl>
  </w:abstractNum>
  <w:abstractNum w:abstractNumId="25" w15:restartNumberingAfterBreak="0">
    <w:nsid w:val="37503E43"/>
    <w:multiLevelType w:val="hybridMultilevel"/>
    <w:tmpl w:val="91D05F4E"/>
    <w:lvl w:ilvl="0" w:tplc="9C667C6E">
      <w:start w:val="1"/>
      <w:numFmt w:val="decimal"/>
      <w:lvlText w:val="%1."/>
      <w:lvlJc w:val="left"/>
      <w:pPr>
        <w:tabs>
          <w:tab w:val="num" w:pos="1080"/>
        </w:tabs>
        <w:ind w:left="1080" w:hanging="720"/>
      </w:pPr>
      <w:rPr>
        <w:rFonts w:hint="default"/>
      </w:rPr>
    </w:lvl>
    <w:lvl w:ilvl="1" w:tplc="E5F6C5CE" w:tentative="1">
      <w:start w:val="1"/>
      <w:numFmt w:val="lowerLetter"/>
      <w:lvlText w:val="%2."/>
      <w:lvlJc w:val="left"/>
      <w:pPr>
        <w:tabs>
          <w:tab w:val="num" w:pos="1440"/>
        </w:tabs>
        <w:ind w:left="1440" w:hanging="360"/>
      </w:pPr>
    </w:lvl>
    <w:lvl w:ilvl="2" w:tplc="FFB46B40" w:tentative="1">
      <w:start w:val="1"/>
      <w:numFmt w:val="lowerRoman"/>
      <w:lvlText w:val="%3."/>
      <w:lvlJc w:val="right"/>
      <w:pPr>
        <w:tabs>
          <w:tab w:val="num" w:pos="2160"/>
        </w:tabs>
        <w:ind w:left="2160" w:hanging="180"/>
      </w:pPr>
    </w:lvl>
    <w:lvl w:ilvl="3" w:tplc="0B8086F6" w:tentative="1">
      <w:start w:val="1"/>
      <w:numFmt w:val="decimal"/>
      <w:lvlText w:val="%4."/>
      <w:lvlJc w:val="left"/>
      <w:pPr>
        <w:tabs>
          <w:tab w:val="num" w:pos="2880"/>
        </w:tabs>
        <w:ind w:left="2880" w:hanging="360"/>
      </w:pPr>
    </w:lvl>
    <w:lvl w:ilvl="4" w:tplc="2E70D5E8" w:tentative="1">
      <w:start w:val="1"/>
      <w:numFmt w:val="lowerLetter"/>
      <w:lvlText w:val="%5."/>
      <w:lvlJc w:val="left"/>
      <w:pPr>
        <w:tabs>
          <w:tab w:val="num" w:pos="3600"/>
        </w:tabs>
        <w:ind w:left="3600" w:hanging="360"/>
      </w:pPr>
    </w:lvl>
    <w:lvl w:ilvl="5" w:tplc="A31E55DC" w:tentative="1">
      <w:start w:val="1"/>
      <w:numFmt w:val="lowerRoman"/>
      <w:lvlText w:val="%6."/>
      <w:lvlJc w:val="right"/>
      <w:pPr>
        <w:tabs>
          <w:tab w:val="num" w:pos="4320"/>
        </w:tabs>
        <w:ind w:left="4320" w:hanging="180"/>
      </w:pPr>
    </w:lvl>
    <w:lvl w:ilvl="6" w:tplc="66B0E966" w:tentative="1">
      <w:start w:val="1"/>
      <w:numFmt w:val="decimal"/>
      <w:lvlText w:val="%7."/>
      <w:lvlJc w:val="left"/>
      <w:pPr>
        <w:tabs>
          <w:tab w:val="num" w:pos="5040"/>
        </w:tabs>
        <w:ind w:left="5040" w:hanging="360"/>
      </w:pPr>
    </w:lvl>
    <w:lvl w:ilvl="7" w:tplc="AD0413C8" w:tentative="1">
      <w:start w:val="1"/>
      <w:numFmt w:val="lowerLetter"/>
      <w:lvlText w:val="%8."/>
      <w:lvlJc w:val="left"/>
      <w:pPr>
        <w:tabs>
          <w:tab w:val="num" w:pos="5760"/>
        </w:tabs>
        <w:ind w:left="5760" w:hanging="360"/>
      </w:pPr>
    </w:lvl>
    <w:lvl w:ilvl="8" w:tplc="1CA64F9C" w:tentative="1">
      <w:start w:val="1"/>
      <w:numFmt w:val="lowerRoman"/>
      <w:lvlText w:val="%9."/>
      <w:lvlJc w:val="right"/>
      <w:pPr>
        <w:tabs>
          <w:tab w:val="num" w:pos="6480"/>
        </w:tabs>
        <w:ind w:left="6480" w:hanging="180"/>
      </w:pPr>
    </w:lvl>
  </w:abstractNum>
  <w:abstractNum w:abstractNumId="26" w15:restartNumberingAfterBreak="0">
    <w:nsid w:val="3DBF07EC"/>
    <w:multiLevelType w:val="hybridMultilevel"/>
    <w:tmpl w:val="1870FEAC"/>
    <w:lvl w:ilvl="0" w:tplc="683080D4">
      <w:start w:val="1"/>
      <w:numFmt w:val="bullet"/>
      <w:lvlText w:val=""/>
      <w:lvlJc w:val="left"/>
      <w:pPr>
        <w:ind w:left="720" w:hanging="360"/>
      </w:pPr>
      <w:rPr>
        <w:rFonts w:ascii="Symbol" w:hAnsi="Symbol" w:hint="default"/>
      </w:rPr>
    </w:lvl>
    <w:lvl w:ilvl="1" w:tplc="B108F2E4" w:tentative="1">
      <w:start w:val="1"/>
      <w:numFmt w:val="bullet"/>
      <w:lvlText w:val="o"/>
      <w:lvlJc w:val="left"/>
      <w:pPr>
        <w:ind w:left="1440" w:hanging="360"/>
      </w:pPr>
      <w:rPr>
        <w:rFonts w:ascii="Courier New" w:hAnsi="Courier New" w:cs="Courier New" w:hint="default"/>
      </w:rPr>
    </w:lvl>
    <w:lvl w:ilvl="2" w:tplc="C9789380" w:tentative="1">
      <w:start w:val="1"/>
      <w:numFmt w:val="bullet"/>
      <w:lvlText w:val=""/>
      <w:lvlJc w:val="left"/>
      <w:pPr>
        <w:ind w:left="2160" w:hanging="360"/>
      </w:pPr>
      <w:rPr>
        <w:rFonts w:ascii="Wingdings" w:hAnsi="Wingdings" w:hint="default"/>
      </w:rPr>
    </w:lvl>
    <w:lvl w:ilvl="3" w:tplc="0B38D95E" w:tentative="1">
      <w:start w:val="1"/>
      <w:numFmt w:val="bullet"/>
      <w:lvlText w:val=""/>
      <w:lvlJc w:val="left"/>
      <w:pPr>
        <w:ind w:left="2880" w:hanging="360"/>
      </w:pPr>
      <w:rPr>
        <w:rFonts w:ascii="Symbol" w:hAnsi="Symbol" w:hint="default"/>
      </w:rPr>
    </w:lvl>
    <w:lvl w:ilvl="4" w:tplc="A9081804" w:tentative="1">
      <w:start w:val="1"/>
      <w:numFmt w:val="bullet"/>
      <w:lvlText w:val="o"/>
      <w:lvlJc w:val="left"/>
      <w:pPr>
        <w:ind w:left="3600" w:hanging="360"/>
      </w:pPr>
      <w:rPr>
        <w:rFonts w:ascii="Courier New" w:hAnsi="Courier New" w:cs="Courier New" w:hint="default"/>
      </w:rPr>
    </w:lvl>
    <w:lvl w:ilvl="5" w:tplc="9CA6FE98" w:tentative="1">
      <w:start w:val="1"/>
      <w:numFmt w:val="bullet"/>
      <w:lvlText w:val=""/>
      <w:lvlJc w:val="left"/>
      <w:pPr>
        <w:ind w:left="4320" w:hanging="360"/>
      </w:pPr>
      <w:rPr>
        <w:rFonts w:ascii="Wingdings" w:hAnsi="Wingdings" w:hint="default"/>
      </w:rPr>
    </w:lvl>
    <w:lvl w:ilvl="6" w:tplc="C576DEDC" w:tentative="1">
      <w:start w:val="1"/>
      <w:numFmt w:val="bullet"/>
      <w:lvlText w:val=""/>
      <w:lvlJc w:val="left"/>
      <w:pPr>
        <w:ind w:left="5040" w:hanging="360"/>
      </w:pPr>
      <w:rPr>
        <w:rFonts w:ascii="Symbol" w:hAnsi="Symbol" w:hint="default"/>
      </w:rPr>
    </w:lvl>
    <w:lvl w:ilvl="7" w:tplc="209C4458" w:tentative="1">
      <w:start w:val="1"/>
      <w:numFmt w:val="bullet"/>
      <w:lvlText w:val="o"/>
      <w:lvlJc w:val="left"/>
      <w:pPr>
        <w:ind w:left="5760" w:hanging="360"/>
      </w:pPr>
      <w:rPr>
        <w:rFonts w:ascii="Courier New" w:hAnsi="Courier New" w:cs="Courier New" w:hint="default"/>
      </w:rPr>
    </w:lvl>
    <w:lvl w:ilvl="8" w:tplc="40822696" w:tentative="1">
      <w:start w:val="1"/>
      <w:numFmt w:val="bullet"/>
      <w:lvlText w:val=""/>
      <w:lvlJc w:val="left"/>
      <w:pPr>
        <w:ind w:left="6480" w:hanging="360"/>
      </w:pPr>
      <w:rPr>
        <w:rFonts w:ascii="Wingdings" w:hAnsi="Wingdings" w:hint="default"/>
      </w:rPr>
    </w:lvl>
  </w:abstractNum>
  <w:abstractNum w:abstractNumId="27" w15:restartNumberingAfterBreak="0">
    <w:nsid w:val="428DC13D"/>
    <w:multiLevelType w:val="hybridMultilevel"/>
    <w:tmpl w:val="22686F1C"/>
    <w:lvl w:ilvl="0" w:tplc="65583BD2">
      <w:start w:val="1"/>
      <w:numFmt w:val="decimal"/>
      <w:lvlText w:val="%1."/>
      <w:lvlJc w:val="left"/>
      <w:pPr>
        <w:ind w:left="720" w:hanging="360"/>
      </w:pPr>
    </w:lvl>
    <w:lvl w:ilvl="1" w:tplc="58E27146" w:tentative="1">
      <w:start w:val="1"/>
      <w:numFmt w:val="lowerLetter"/>
      <w:lvlText w:val="%2."/>
      <w:lvlJc w:val="left"/>
      <w:pPr>
        <w:ind w:left="1440" w:hanging="360"/>
      </w:pPr>
    </w:lvl>
    <w:lvl w:ilvl="2" w:tplc="1798717A" w:tentative="1">
      <w:start w:val="1"/>
      <w:numFmt w:val="lowerRoman"/>
      <w:lvlText w:val="%3."/>
      <w:lvlJc w:val="right"/>
      <w:pPr>
        <w:ind w:left="2160" w:hanging="180"/>
      </w:pPr>
    </w:lvl>
    <w:lvl w:ilvl="3" w:tplc="B600CCEE" w:tentative="1">
      <w:start w:val="1"/>
      <w:numFmt w:val="decimal"/>
      <w:lvlText w:val="%4."/>
      <w:lvlJc w:val="left"/>
      <w:pPr>
        <w:ind w:left="2880" w:hanging="360"/>
      </w:pPr>
    </w:lvl>
    <w:lvl w:ilvl="4" w:tplc="46FE0674" w:tentative="1">
      <w:start w:val="1"/>
      <w:numFmt w:val="lowerLetter"/>
      <w:lvlText w:val="%5."/>
      <w:lvlJc w:val="left"/>
      <w:pPr>
        <w:ind w:left="3600" w:hanging="360"/>
      </w:pPr>
    </w:lvl>
    <w:lvl w:ilvl="5" w:tplc="FCA26596" w:tentative="1">
      <w:start w:val="1"/>
      <w:numFmt w:val="lowerRoman"/>
      <w:lvlText w:val="%6."/>
      <w:lvlJc w:val="right"/>
      <w:pPr>
        <w:ind w:left="4320" w:hanging="180"/>
      </w:pPr>
    </w:lvl>
    <w:lvl w:ilvl="6" w:tplc="804087CC" w:tentative="1">
      <w:start w:val="1"/>
      <w:numFmt w:val="decimal"/>
      <w:lvlText w:val="%7."/>
      <w:lvlJc w:val="left"/>
      <w:pPr>
        <w:ind w:left="5040" w:hanging="360"/>
      </w:pPr>
    </w:lvl>
    <w:lvl w:ilvl="7" w:tplc="1F58EA98" w:tentative="1">
      <w:start w:val="1"/>
      <w:numFmt w:val="lowerLetter"/>
      <w:lvlText w:val="%8."/>
      <w:lvlJc w:val="left"/>
      <w:pPr>
        <w:ind w:left="5760" w:hanging="360"/>
      </w:pPr>
    </w:lvl>
    <w:lvl w:ilvl="8" w:tplc="775696B8" w:tentative="1">
      <w:start w:val="1"/>
      <w:numFmt w:val="lowerRoman"/>
      <w:lvlText w:val="%9."/>
      <w:lvlJc w:val="right"/>
      <w:pPr>
        <w:ind w:left="6480" w:hanging="180"/>
      </w:pPr>
    </w:lvl>
  </w:abstractNum>
  <w:abstractNum w:abstractNumId="28" w15:restartNumberingAfterBreak="0">
    <w:nsid w:val="44866063"/>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29" w15:restartNumberingAfterBreak="0">
    <w:nsid w:val="45A475C3"/>
    <w:multiLevelType w:val="hybridMultilevel"/>
    <w:tmpl w:val="56462354"/>
    <w:lvl w:ilvl="0" w:tplc="C484A130">
      <w:start w:val="1"/>
      <w:numFmt w:val="decimal"/>
      <w:pStyle w:val="Recommendation"/>
      <w:lvlText w:val="%1."/>
      <w:lvlJc w:val="left"/>
      <w:pPr>
        <w:tabs>
          <w:tab w:val="num" w:pos="360"/>
        </w:tabs>
        <w:ind w:left="360" w:hanging="360"/>
      </w:pPr>
    </w:lvl>
    <w:lvl w:ilvl="1" w:tplc="450C4F90" w:tentative="1">
      <w:start w:val="1"/>
      <w:numFmt w:val="lowerLetter"/>
      <w:lvlText w:val="%2."/>
      <w:lvlJc w:val="left"/>
      <w:pPr>
        <w:tabs>
          <w:tab w:val="num" w:pos="1080"/>
        </w:tabs>
        <w:ind w:left="1080" w:hanging="360"/>
      </w:pPr>
    </w:lvl>
    <w:lvl w:ilvl="2" w:tplc="BA10A42A" w:tentative="1">
      <w:start w:val="1"/>
      <w:numFmt w:val="lowerRoman"/>
      <w:lvlText w:val="%3."/>
      <w:lvlJc w:val="right"/>
      <w:pPr>
        <w:tabs>
          <w:tab w:val="num" w:pos="1800"/>
        </w:tabs>
        <w:ind w:left="1800" w:hanging="180"/>
      </w:pPr>
    </w:lvl>
    <w:lvl w:ilvl="3" w:tplc="8C58AD2A" w:tentative="1">
      <w:start w:val="1"/>
      <w:numFmt w:val="decimal"/>
      <w:lvlText w:val="%4."/>
      <w:lvlJc w:val="left"/>
      <w:pPr>
        <w:tabs>
          <w:tab w:val="num" w:pos="2520"/>
        </w:tabs>
        <w:ind w:left="2520" w:hanging="360"/>
      </w:pPr>
    </w:lvl>
    <w:lvl w:ilvl="4" w:tplc="D0E2E78A" w:tentative="1">
      <w:start w:val="1"/>
      <w:numFmt w:val="lowerLetter"/>
      <w:lvlText w:val="%5."/>
      <w:lvlJc w:val="left"/>
      <w:pPr>
        <w:tabs>
          <w:tab w:val="num" w:pos="3240"/>
        </w:tabs>
        <w:ind w:left="3240" w:hanging="360"/>
      </w:pPr>
    </w:lvl>
    <w:lvl w:ilvl="5" w:tplc="1DBAA7C2" w:tentative="1">
      <w:start w:val="1"/>
      <w:numFmt w:val="lowerRoman"/>
      <w:lvlText w:val="%6."/>
      <w:lvlJc w:val="right"/>
      <w:pPr>
        <w:tabs>
          <w:tab w:val="num" w:pos="3960"/>
        </w:tabs>
        <w:ind w:left="3960" w:hanging="180"/>
      </w:pPr>
    </w:lvl>
    <w:lvl w:ilvl="6" w:tplc="46B86992" w:tentative="1">
      <w:start w:val="1"/>
      <w:numFmt w:val="decimal"/>
      <w:lvlText w:val="%7."/>
      <w:lvlJc w:val="left"/>
      <w:pPr>
        <w:tabs>
          <w:tab w:val="num" w:pos="4680"/>
        </w:tabs>
        <w:ind w:left="4680" w:hanging="360"/>
      </w:pPr>
    </w:lvl>
    <w:lvl w:ilvl="7" w:tplc="A0649816" w:tentative="1">
      <w:start w:val="1"/>
      <w:numFmt w:val="lowerLetter"/>
      <w:lvlText w:val="%8."/>
      <w:lvlJc w:val="left"/>
      <w:pPr>
        <w:tabs>
          <w:tab w:val="num" w:pos="5400"/>
        </w:tabs>
        <w:ind w:left="5400" w:hanging="360"/>
      </w:pPr>
    </w:lvl>
    <w:lvl w:ilvl="8" w:tplc="EFB6A9EC" w:tentative="1">
      <w:start w:val="1"/>
      <w:numFmt w:val="lowerRoman"/>
      <w:lvlText w:val="%9."/>
      <w:lvlJc w:val="right"/>
      <w:pPr>
        <w:tabs>
          <w:tab w:val="num" w:pos="6120"/>
        </w:tabs>
        <w:ind w:left="6120" w:hanging="180"/>
      </w:pPr>
    </w:lvl>
  </w:abstractNum>
  <w:abstractNum w:abstractNumId="30" w15:restartNumberingAfterBreak="0">
    <w:nsid w:val="486F19C5"/>
    <w:multiLevelType w:val="hybridMultilevel"/>
    <w:tmpl w:val="BD947538"/>
    <w:lvl w:ilvl="0" w:tplc="3BF6B8FA">
      <w:start w:val="1"/>
      <w:numFmt w:val="decimal"/>
      <w:lvlText w:val="%1."/>
      <w:lvlJc w:val="left"/>
      <w:pPr>
        <w:tabs>
          <w:tab w:val="num" w:pos="720"/>
        </w:tabs>
        <w:ind w:left="720" w:hanging="360"/>
      </w:pPr>
    </w:lvl>
    <w:lvl w:ilvl="1" w:tplc="EE82719C" w:tentative="1">
      <w:start w:val="1"/>
      <w:numFmt w:val="lowerLetter"/>
      <w:lvlText w:val="%2."/>
      <w:lvlJc w:val="left"/>
      <w:pPr>
        <w:tabs>
          <w:tab w:val="num" w:pos="1440"/>
        </w:tabs>
        <w:ind w:left="1440" w:hanging="360"/>
      </w:pPr>
    </w:lvl>
    <w:lvl w:ilvl="2" w:tplc="DC8C826A" w:tentative="1">
      <w:start w:val="1"/>
      <w:numFmt w:val="lowerRoman"/>
      <w:lvlText w:val="%3."/>
      <w:lvlJc w:val="right"/>
      <w:pPr>
        <w:tabs>
          <w:tab w:val="num" w:pos="2160"/>
        </w:tabs>
        <w:ind w:left="2160" w:hanging="180"/>
      </w:pPr>
    </w:lvl>
    <w:lvl w:ilvl="3" w:tplc="8DE06A4C" w:tentative="1">
      <w:start w:val="1"/>
      <w:numFmt w:val="decimal"/>
      <w:lvlText w:val="%4."/>
      <w:lvlJc w:val="left"/>
      <w:pPr>
        <w:tabs>
          <w:tab w:val="num" w:pos="2880"/>
        </w:tabs>
        <w:ind w:left="2880" w:hanging="360"/>
      </w:pPr>
    </w:lvl>
    <w:lvl w:ilvl="4" w:tplc="5B86B582" w:tentative="1">
      <w:start w:val="1"/>
      <w:numFmt w:val="lowerLetter"/>
      <w:lvlText w:val="%5."/>
      <w:lvlJc w:val="left"/>
      <w:pPr>
        <w:tabs>
          <w:tab w:val="num" w:pos="3600"/>
        </w:tabs>
        <w:ind w:left="3600" w:hanging="360"/>
      </w:pPr>
    </w:lvl>
    <w:lvl w:ilvl="5" w:tplc="DB6444DE" w:tentative="1">
      <w:start w:val="1"/>
      <w:numFmt w:val="lowerRoman"/>
      <w:lvlText w:val="%6."/>
      <w:lvlJc w:val="right"/>
      <w:pPr>
        <w:tabs>
          <w:tab w:val="num" w:pos="4320"/>
        </w:tabs>
        <w:ind w:left="4320" w:hanging="180"/>
      </w:pPr>
    </w:lvl>
    <w:lvl w:ilvl="6" w:tplc="793EBC00" w:tentative="1">
      <w:start w:val="1"/>
      <w:numFmt w:val="decimal"/>
      <w:lvlText w:val="%7."/>
      <w:lvlJc w:val="left"/>
      <w:pPr>
        <w:tabs>
          <w:tab w:val="num" w:pos="5040"/>
        </w:tabs>
        <w:ind w:left="5040" w:hanging="360"/>
      </w:pPr>
    </w:lvl>
    <w:lvl w:ilvl="7" w:tplc="01C8B9C4" w:tentative="1">
      <w:start w:val="1"/>
      <w:numFmt w:val="lowerLetter"/>
      <w:lvlText w:val="%8."/>
      <w:lvlJc w:val="left"/>
      <w:pPr>
        <w:tabs>
          <w:tab w:val="num" w:pos="5760"/>
        </w:tabs>
        <w:ind w:left="5760" w:hanging="360"/>
      </w:pPr>
    </w:lvl>
    <w:lvl w:ilvl="8" w:tplc="34AAA3E0" w:tentative="1">
      <w:start w:val="1"/>
      <w:numFmt w:val="lowerRoman"/>
      <w:lvlText w:val="%9."/>
      <w:lvlJc w:val="right"/>
      <w:pPr>
        <w:tabs>
          <w:tab w:val="num" w:pos="6480"/>
        </w:tabs>
        <w:ind w:left="6480" w:hanging="180"/>
      </w:pPr>
    </w:lvl>
  </w:abstractNum>
  <w:abstractNum w:abstractNumId="31" w15:restartNumberingAfterBreak="0">
    <w:nsid w:val="4D0ECF62"/>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32" w15:restartNumberingAfterBreak="0">
    <w:nsid w:val="534FBC3D"/>
    <w:multiLevelType w:val="hybridMultilevel"/>
    <w:tmpl w:val="E084DEB6"/>
    <w:lvl w:ilvl="0" w:tplc="A54CC446">
      <w:start w:val="1"/>
      <w:numFmt w:val="decimal"/>
      <w:lvlText w:val="%1."/>
      <w:lvlJc w:val="left"/>
      <w:pPr>
        <w:ind w:left="720" w:hanging="360"/>
      </w:pPr>
    </w:lvl>
    <w:lvl w:ilvl="1" w:tplc="32ECE6C0">
      <w:start w:val="1"/>
      <w:numFmt w:val="lowerLetter"/>
      <w:lvlText w:val="%2."/>
      <w:lvlJc w:val="left"/>
      <w:pPr>
        <w:ind w:left="1440" w:hanging="360"/>
      </w:pPr>
    </w:lvl>
    <w:lvl w:ilvl="2" w:tplc="E6E0A0DC">
      <w:start w:val="1"/>
      <w:numFmt w:val="lowerRoman"/>
      <w:lvlText w:val="%3."/>
      <w:lvlJc w:val="right"/>
      <w:pPr>
        <w:ind w:left="2160" w:hanging="180"/>
      </w:pPr>
    </w:lvl>
    <w:lvl w:ilvl="3" w:tplc="CA04B396">
      <w:start w:val="1"/>
      <w:numFmt w:val="decimal"/>
      <w:lvlText w:val="%4."/>
      <w:lvlJc w:val="left"/>
      <w:pPr>
        <w:ind w:left="2880" w:hanging="360"/>
      </w:pPr>
    </w:lvl>
    <w:lvl w:ilvl="4" w:tplc="FDDC98C0">
      <w:start w:val="1"/>
      <w:numFmt w:val="lowerLetter"/>
      <w:lvlText w:val="%5."/>
      <w:lvlJc w:val="left"/>
      <w:pPr>
        <w:ind w:left="3600" w:hanging="360"/>
      </w:pPr>
    </w:lvl>
    <w:lvl w:ilvl="5" w:tplc="9ADA2170">
      <w:start w:val="1"/>
      <w:numFmt w:val="lowerRoman"/>
      <w:lvlText w:val="%6."/>
      <w:lvlJc w:val="right"/>
      <w:pPr>
        <w:ind w:left="4320" w:hanging="180"/>
      </w:pPr>
    </w:lvl>
    <w:lvl w:ilvl="6" w:tplc="155234B6">
      <w:start w:val="1"/>
      <w:numFmt w:val="decimal"/>
      <w:lvlText w:val="%7."/>
      <w:lvlJc w:val="left"/>
      <w:pPr>
        <w:ind w:left="5040" w:hanging="360"/>
      </w:pPr>
    </w:lvl>
    <w:lvl w:ilvl="7" w:tplc="7C2AB468">
      <w:start w:val="1"/>
      <w:numFmt w:val="lowerLetter"/>
      <w:lvlText w:val="%8."/>
      <w:lvlJc w:val="left"/>
      <w:pPr>
        <w:ind w:left="5760" w:hanging="360"/>
      </w:pPr>
    </w:lvl>
    <w:lvl w:ilvl="8" w:tplc="97620498">
      <w:start w:val="1"/>
      <w:numFmt w:val="lowerRoman"/>
      <w:lvlText w:val="%9."/>
      <w:lvlJc w:val="right"/>
      <w:pPr>
        <w:ind w:left="6480" w:hanging="180"/>
      </w:pPr>
    </w:lvl>
  </w:abstractNum>
  <w:abstractNum w:abstractNumId="33" w15:restartNumberingAfterBreak="0">
    <w:nsid w:val="56A96AD5"/>
    <w:multiLevelType w:val="hybridMultilevel"/>
    <w:tmpl w:val="771CF514"/>
    <w:lvl w:ilvl="0" w:tplc="B35088D4">
      <w:start w:val="1"/>
      <w:numFmt w:val="bullet"/>
      <w:lvlText w:val=""/>
      <w:lvlJc w:val="left"/>
      <w:pPr>
        <w:ind w:left="720" w:hanging="360"/>
      </w:pPr>
      <w:rPr>
        <w:rFonts w:ascii="Symbol" w:hAnsi="Symbol" w:hint="default"/>
      </w:rPr>
    </w:lvl>
    <w:lvl w:ilvl="1" w:tplc="CD4E9CFA">
      <w:start w:val="1"/>
      <w:numFmt w:val="bullet"/>
      <w:lvlText w:val="o"/>
      <w:lvlJc w:val="left"/>
      <w:pPr>
        <w:ind w:left="1440" w:hanging="360"/>
      </w:pPr>
      <w:rPr>
        <w:rFonts w:ascii="Courier New" w:hAnsi="Courier New" w:hint="default"/>
      </w:rPr>
    </w:lvl>
    <w:lvl w:ilvl="2" w:tplc="B8D2DFCA">
      <w:start w:val="1"/>
      <w:numFmt w:val="bullet"/>
      <w:lvlText w:val=""/>
      <w:lvlJc w:val="left"/>
      <w:pPr>
        <w:ind w:left="2160" w:hanging="360"/>
      </w:pPr>
      <w:rPr>
        <w:rFonts w:ascii="Wingdings" w:hAnsi="Wingdings" w:hint="default"/>
      </w:rPr>
    </w:lvl>
    <w:lvl w:ilvl="3" w:tplc="F2427C72">
      <w:start w:val="1"/>
      <w:numFmt w:val="bullet"/>
      <w:lvlText w:val=""/>
      <w:lvlJc w:val="left"/>
      <w:pPr>
        <w:ind w:left="2880" w:hanging="360"/>
      </w:pPr>
      <w:rPr>
        <w:rFonts w:ascii="Symbol" w:hAnsi="Symbol" w:hint="default"/>
      </w:rPr>
    </w:lvl>
    <w:lvl w:ilvl="4" w:tplc="87E847B8">
      <w:start w:val="1"/>
      <w:numFmt w:val="bullet"/>
      <w:lvlText w:val="o"/>
      <w:lvlJc w:val="left"/>
      <w:pPr>
        <w:ind w:left="3600" w:hanging="360"/>
      </w:pPr>
      <w:rPr>
        <w:rFonts w:ascii="Courier New" w:hAnsi="Courier New" w:hint="default"/>
      </w:rPr>
    </w:lvl>
    <w:lvl w:ilvl="5" w:tplc="BE902506">
      <w:start w:val="1"/>
      <w:numFmt w:val="bullet"/>
      <w:lvlText w:val=""/>
      <w:lvlJc w:val="left"/>
      <w:pPr>
        <w:ind w:left="4320" w:hanging="360"/>
      </w:pPr>
      <w:rPr>
        <w:rFonts w:ascii="Wingdings" w:hAnsi="Wingdings" w:hint="default"/>
      </w:rPr>
    </w:lvl>
    <w:lvl w:ilvl="6" w:tplc="AC5A7C3E">
      <w:start w:val="1"/>
      <w:numFmt w:val="bullet"/>
      <w:lvlText w:val=""/>
      <w:lvlJc w:val="left"/>
      <w:pPr>
        <w:ind w:left="5040" w:hanging="360"/>
      </w:pPr>
      <w:rPr>
        <w:rFonts w:ascii="Symbol" w:hAnsi="Symbol" w:hint="default"/>
      </w:rPr>
    </w:lvl>
    <w:lvl w:ilvl="7" w:tplc="F334D8E0">
      <w:start w:val="1"/>
      <w:numFmt w:val="bullet"/>
      <w:lvlText w:val="o"/>
      <w:lvlJc w:val="left"/>
      <w:pPr>
        <w:ind w:left="5760" w:hanging="360"/>
      </w:pPr>
      <w:rPr>
        <w:rFonts w:ascii="Courier New" w:hAnsi="Courier New" w:hint="default"/>
      </w:rPr>
    </w:lvl>
    <w:lvl w:ilvl="8" w:tplc="B53C6872">
      <w:start w:val="1"/>
      <w:numFmt w:val="bullet"/>
      <w:lvlText w:val=""/>
      <w:lvlJc w:val="left"/>
      <w:pPr>
        <w:ind w:left="6480" w:hanging="360"/>
      </w:pPr>
      <w:rPr>
        <w:rFonts w:ascii="Wingdings" w:hAnsi="Wingdings" w:hint="default"/>
      </w:rPr>
    </w:lvl>
  </w:abstractNum>
  <w:abstractNum w:abstractNumId="34" w15:restartNumberingAfterBreak="0">
    <w:nsid w:val="59084943"/>
    <w:multiLevelType w:val="hybridMultilevel"/>
    <w:tmpl w:val="B6183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DE6FBB"/>
    <w:multiLevelType w:val="hybridMultilevel"/>
    <w:tmpl w:val="5AE2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6B463C"/>
    <w:multiLevelType w:val="hybridMultilevel"/>
    <w:tmpl w:val="796A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3AB775"/>
    <w:multiLevelType w:val="hybridMultilevel"/>
    <w:tmpl w:val="0108F4D4"/>
    <w:lvl w:ilvl="0" w:tplc="8E68B8E4">
      <w:start w:val="1"/>
      <w:numFmt w:val="bullet"/>
      <w:lvlText w:val=""/>
      <w:lvlJc w:val="left"/>
      <w:pPr>
        <w:ind w:left="720" w:hanging="360"/>
      </w:pPr>
      <w:rPr>
        <w:rFonts w:ascii="Symbol" w:hAnsi="Symbol" w:hint="default"/>
      </w:rPr>
    </w:lvl>
    <w:lvl w:ilvl="1" w:tplc="B61CDD7E">
      <w:start w:val="1"/>
      <w:numFmt w:val="bullet"/>
      <w:lvlText w:val="o"/>
      <w:lvlJc w:val="left"/>
      <w:pPr>
        <w:ind w:left="1440" w:hanging="360"/>
      </w:pPr>
      <w:rPr>
        <w:rFonts w:ascii="Courier New" w:hAnsi="Courier New" w:hint="default"/>
      </w:rPr>
    </w:lvl>
    <w:lvl w:ilvl="2" w:tplc="CC7C680E">
      <w:start w:val="1"/>
      <w:numFmt w:val="bullet"/>
      <w:lvlText w:val=""/>
      <w:lvlJc w:val="left"/>
      <w:pPr>
        <w:ind w:left="2160" w:hanging="360"/>
      </w:pPr>
      <w:rPr>
        <w:rFonts w:ascii="Wingdings" w:hAnsi="Wingdings" w:hint="default"/>
      </w:rPr>
    </w:lvl>
    <w:lvl w:ilvl="3" w:tplc="624C8076">
      <w:start w:val="1"/>
      <w:numFmt w:val="bullet"/>
      <w:lvlText w:val=""/>
      <w:lvlJc w:val="left"/>
      <w:pPr>
        <w:ind w:left="2880" w:hanging="360"/>
      </w:pPr>
      <w:rPr>
        <w:rFonts w:ascii="Symbol" w:hAnsi="Symbol" w:hint="default"/>
      </w:rPr>
    </w:lvl>
    <w:lvl w:ilvl="4" w:tplc="A1C0B790">
      <w:start w:val="1"/>
      <w:numFmt w:val="bullet"/>
      <w:lvlText w:val="o"/>
      <w:lvlJc w:val="left"/>
      <w:pPr>
        <w:ind w:left="3600" w:hanging="360"/>
      </w:pPr>
      <w:rPr>
        <w:rFonts w:ascii="Courier New" w:hAnsi="Courier New" w:hint="default"/>
      </w:rPr>
    </w:lvl>
    <w:lvl w:ilvl="5" w:tplc="ABB6FAE4">
      <w:start w:val="1"/>
      <w:numFmt w:val="bullet"/>
      <w:lvlText w:val=""/>
      <w:lvlJc w:val="left"/>
      <w:pPr>
        <w:ind w:left="4320" w:hanging="360"/>
      </w:pPr>
      <w:rPr>
        <w:rFonts w:ascii="Wingdings" w:hAnsi="Wingdings" w:hint="default"/>
      </w:rPr>
    </w:lvl>
    <w:lvl w:ilvl="6" w:tplc="9E8E28F8">
      <w:start w:val="1"/>
      <w:numFmt w:val="bullet"/>
      <w:lvlText w:val=""/>
      <w:lvlJc w:val="left"/>
      <w:pPr>
        <w:ind w:left="5040" w:hanging="360"/>
      </w:pPr>
      <w:rPr>
        <w:rFonts w:ascii="Symbol" w:hAnsi="Symbol" w:hint="default"/>
      </w:rPr>
    </w:lvl>
    <w:lvl w:ilvl="7" w:tplc="1798788C">
      <w:start w:val="1"/>
      <w:numFmt w:val="bullet"/>
      <w:lvlText w:val="o"/>
      <w:lvlJc w:val="left"/>
      <w:pPr>
        <w:ind w:left="5760" w:hanging="360"/>
      </w:pPr>
      <w:rPr>
        <w:rFonts w:ascii="Courier New" w:hAnsi="Courier New" w:hint="default"/>
      </w:rPr>
    </w:lvl>
    <w:lvl w:ilvl="8" w:tplc="0DF485E4">
      <w:start w:val="1"/>
      <w:numFmt w:val="bullet"/>
      <w:lvlText w:val=""/>
      <w:lvlJc w:val="left"/>
      <w:pPr>
        <w:ind w:left="6480" w:hanging="360"/>
      </w:pPr>
      <w:rPr>
        <w:rFonts w:ascii="Wingdings" w:hAnsi="Wingdings" w:hint="default"/>
      </w:rPr>
    </w:lvl>
  </w:abstractNum>
  <w:abstractNum w:abstractNumId="38" w15:restartNumberingAfterBreak="0">
    <w:nsid w:val="62423DC4"/>
    <w:multiLevelType w:val="hybridMultilevel"/>
    <w:tmpl w:val="168AEE20"/>
    <w:lvl w:ilvl="0" w:tplc="5E789878">
      <w:start w:val="1"/>
      <w:numFmt w:val="decimal"/>
      <w:lvlText w:val="%1."/>
      <w:lvlJc w:val="left"/>
      <w:pPr>
        <w:ind w:left="720" w:hanging="360"/>
      </w:pPr>
    </w:lvl>
    <w:lvl w:ilvl="1" w:tplc="C12EAE26" w:tentative="1">
      <w:start w:val="1"/>
      <w:numFmt w:val="lowerLetter"/>
      <w:lvlText w:val="%2."/>
      <w:lvlJc w:val="left"/>
      <w:pPr>
        <w:ind w:left="1440" w:hanging="360"/>
      </w:pPr>
    </w:lvl>
    <w:lvl w:ilvl="2" w:tplc="9160A50A" w:tentative="1">
      <w:start w:val="1"/>
      <w:numFmt w:val="lowerRoman"/>
      <w:lvlText w:val="%3."/>
      <w:lvlJc w:val="right"/>
      <w:pPr>
        <w:ind w:left="2160" w:hanging="180"/>
      </w:pPr>
    </w:lvl>
    <w:lvl w:ilvl="3" w:tplc="07AC92CC" w:tentative="1">
      <w:start w:val="1"/>
      <w:numFmt w:val="decimal"/>
      <w:lvlText w:val="%4."/>
      <w:lvlJc w:val="left"/>
      <w:pPr>
        <w:ind w:left="2880" w:hanging="360"/>
      </w:pPr>
    </w:lvl>
    <w:lvl w:ilvl="4" w:tplc="1BEA3E80" w:tentative="1">
      <w:start w:val="1"/>
      <w:numFmt w:val="lowerLetter"/>
      <w:lvlText w:val="%5."/>
      <w:lvlJc w:val="left"/>
      <w:pPr>
        <w:ind w:left="3600" w:hanging="360"/>
      </w:pPr>
    </w:lvl>
    <w:lvl w:ilvl="5" w:tplc="43EE5112" w:tentative="1">
      <w:start w:val="1"/>
      <w:numFmt w:val="lowerRoman"/>
      <w:lvlText w:val="%6."/>
      <w:lvlJc w:val="right"/>
      <w:pPr>
        <w:ind w:left="4320" w:hanging="180"/>
      </w:pPr>
    </w:lvl>
    <w:lvl w:ilvl="6" w:tplc="B630CDBE" w:tentative="1">
      <w:start w:val="1"/>
      <w:numFmt w:val="decimal"/>
      <w:lvlText w:val="%7."/>
      <w:lvlJc w:val="left"/>
      <w:pPr>
        <w:ind w:left="5040" w:hanging="360"/>
      </w:pPr>
    </w:lvl>
    <w:lvl w:ilvl="7" w:tplc="7F7637E0" w:tentative="1">
      <w:start w:val="1"/>
      <w:numFmt w:val="lowerLetter"/>
      <w:lvlText w:val="%8."/>
      <w:lvlJc w:val="left"/>
      <w:pPr>
        <w:ind w:left="5760" w:hanging="360"/>
      </w:pPr>
    </w:lvl>
    <w:lvl w:ilvl="8" w:tplc="DFE4D8C0" w:tentative="1">
      <w:start w:val="1"/>
      <w:numFmt w:val="lowerRoman"/>
      <w:lvlText w:val="%9."/>
      <w:lvlJc w:val="right"/>
      <w:pPr>
        <w:ind w:left="6480" w:hanging="180"/>
      </w:pPr>
    </w:lvl>
  </w:abstractNum>
  <w:abstractNum w:abstractNumId="39" w15:restartNumberingAfterBreak="0">
    <w:nsid w:val="63EBD088"/>
    <w:multiLevelType w:val="hybridMultilevel"/>
    <w:tmpl w:val="E084DEB6"/>
    <w:lvl w:ilvl="0" w:tplc="4A9A5A4A">
      <w:start w:val="1"/>
      <w:numFmt w:val="decimal"/>
      <w:lvlText w:val="%1."/>
      <w:lvlJc w:val="left"/>
      <w:pPr>
        <w:ind w:left="720" w:hanging="360"/>
      </w:pPr>
    </w:lvl>
    <w:lvl w:ilvl="1" w:tplc="59B01D60">
      <w:start w:val="1"/>
      <w:numFmt w:val="lowerLetter"/>
      <w:lvlText w:val="%2."/>
      <w:lvlJc w:val="left"/>
      <w:pPr>
        <w:ind w:left="1440" w:hanging="360"/>
      </w:pPr>
    </w:lvl>
    <w:lvl w:ilvl="2" w:tplc="4C282330">
      <w:start w:val="1"/>
      <w:numFmt w:val="lowerRoman"/>
      <w:lvlText w:val="%3."/>
      <w:lvlJc w:val="right"/>
      <w:pPr>
        <w:ind w:left="2160" w:hanging="180"/>
      </w:pPr>
    </w:lvl>
    <w:lvl w:ilvl="3" w:tplc="56B247AA">
      <w:start w:val="1"/>
      <w:numFmt w:val="decimal"/>
      <w:lvlText w:val="%4."/>
      <w:lvlJc w:val="left"/>
      <w:pPr>
        <w:ind w:left="2880" w:hanging="360"/>
      </w:pPr>
    </w:lvl>
    <w:lvl w:ilvl="4" w:tplc="AD5E84D4">
      <w:start w:val="1"/>
      <w:numFmt w:val="lowerLetter"/>
      <w:lvlText w:val="%5."/>
      <w:lvlJc w:val="left"/>
      <w:pPr>
        <w:ind w:left="3600" w:hanging="360"/>
      </w:pPr>
    </w:lvl>
    <w:lvl w:ilvl="5" w:tplc="3DFC36BE">
      <w:start w:val="1"/>
      <w:numFmt w:val="lowerRoman"/>
      <w:lvlText w:val="%6."/>
      <w:lvlJc w:val="right"/>
      <w:pPr>
        <w:ind w:left="4320" w:hanging="180"/>
      </w:pPr>
    </w:lvl>
    <w:lvl w:ilvl="6" w:tplc="A282F930">
      <w:start w:val="1"/>
      <w:numFmt w:val="decimal"/>
      <w:lvlText w:val="%7."/>
      <w:lvlJc w:val="left"/>
      <w:pPr>
        <w:ind w:left="5040" w:hanging="360"/>
      </w:pPr>
    </w:lvl>
    <w:lvl w:ilvl="7" w:tplc="45264A7C">
      <w:start w:val="1"/>
      <w:numFmt w:val="lowerLetter"/>
      <w:lvlText w:val="%8."/>
      <w:lvlJc w:val="left"/>
      <w:pPr>
        <w:ind w:left="5760" w:hanging="360"/>
      </w:pPr>
    </w:lvl>
    <w:lvl w:ilvl="8" w:tplc="FFA4D926">
      <w:start w:val="1"/>
      <w:numFmt w:val="lowerRoman"/>
      <w:lvlText w:val="%9."/>
      <w:lvlJc w:val="right"/>
      <w:pPr>
        <w:ind w:left="6480" w:hanging="180"/>
      </w:pPr>
    </w:lvl>
  </w:abstractNum>
  <w:abstractNum w:abstractNumId="40" w15:restartNumberingAfterBreak="0">
    <w:nsid w:val="6A7787CD"/>
    <w:multiLevelType w:val="hybridMultilevel"/>
    <w:tmpl w:val="BADAC12C"/>
    <w:lvl w:ilvl="0" w:tplc="53B80F9C">
      <w:start w:val="1"/>
      <w:numFmt w:val="decimal"/>
      <w:lvlText w:val="%1."/>
      <w:lvlJc w:val="left"/>
      <w:pPr>
        <w:ind w:left="720" w:hanging="360"/>
      </w:pPr>
      <w:rPr>
        <w:b w:val="0"/>
        <w:bCs w:val="0"/>
      </w:rPr>
    </w:lvl>
    <w:lvl w:ilvl="1" w:tplc="9CEA6974">
      <w:start w:val="1"/>
      <w:numFmt w:val="lowerLetter"/>
      <w:lvlText w:val="%2."/>
      <w:lvlJc w:val="left"/>
      <w:pPr>
        <w:ind w:left="1440" w:hanging="360"/>
      </w:pPr>
    </w:lvl>
    <w:lvl w:ilvl="2" w:tplc="E9388BE4" w:tentative="1">
      <w:start w:val="1"/>
      <w:numFmt w:val="lowerRoman"/>
      <w:lvlText w:val="%3."/>
      <w:lvlJc w:val="right"/>
      <w:pPr>
        <w:ind w:left="2160" w:hanging="180"/>
      </w:pPr>
    </w:lvl>
    <w:lvl w:ilvl="3" w:tplc="111220A6" w:tentative="1">
      <w:start w:val="1"/>
      <w:numFmt w:val="decimal"/>
      <w:lvlText w:val="%4."/>
      <w:lvlJc w:val="left"/>
      <w:pPr>
        <w:ind w:left="2880" w:hanging="360"/>
      </w:pPr>
    </w:lvl>
    <w:lvl w:ilvl="4" w:tplc="F7F65B4C" w:tentative="1">
      <w:start w:val="1"/>
      <w:numFmt w:val="lowerLetter"/>
      <w:lvlText w:val="%5."/>
      <w:lvlJc w:val="left"/>
      <w:pPr>
        <w:ind w:left="3600" w:hanging="360"/>
      </w:pPr>
    </w:lvl>
    <w:lvl w:ilvl="5" w:tplc="C4F225C6" w:tentative="1">
      <w:start w:val="1"/>
      <w:numFmt w:val="lowerRoman"/>
      <w:lvlText w:val="%6."/>
      <w:lvlJc w:val="right"/>
      <w:pPr>
        <w:ind w:left="4320" w:hanging="180"/>
      </w:pPr>
    </w:lvl>
    <w:lvl w:ilvl="6" w:tplc="8690B582" w:tentative="1">
      <w:start w:val="1"/>
      <w:numFmt w:val="decimal"/>
      <w:lvlText w:val="%7."/>
      <w:lvlJc w:val="left"/>
      <w:pPr>
        <w:ind w:left="5040" w:hanging="360"/>
      </w:pPr>
    </w:lvl>
    <w:lvl w:ilvl="7" w:tplc="B17EA0FA" w:tentative="1">
      <w:start w:val="1"/>
      <w:numFmt w:val="lowerLetter"/>
      <w:lvlText w:val="%8."/>
      <w:lvlJc w:val="left"/>
      <w:pPr>
        <w:ind w:left="5760" w:hanging="360"/>
      </w:pPr>
    </w:lvl>
    <w:lvl w:ilvl="8" w:tplc="46CC55FC" w:tentative="1">
      <w:start w:val="1"/>
      <w:numFmt w:val="lowerRoman"/>
      <w:lvlText w:val="%9."/>
      <w:lvlJc w:val="right"/>
      <w:pPr>
        <w:ind w:left="6480" w:hanging="180"/>
      </w:pPr>
    </w:lvl>
  </w:abstractNum>
  <w:abstractNum w:abstractNumId="41" w15:restartNumberingAfterBreak="0">
    <w:nsid w:val="6AFE518C"/>
    <w:multiLevelType w:val="hybridMultilevel"/>
    <w:tmpl w:val="4902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D58DE1"/>
    <w:multiLevelType w:val="single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abstractNum>
  <w:abstractNum w:abstractNumId="43" w15:restartNumberingAfterBreak="0">
    <w:nsid w:val="6E5336B8"/>
    <w:multiLevelType w:val="hybridMultilevel"/>
    <w:tmpl w:val="D5C2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6B0100"/>
    <w:multiLevelType w:val="hybridMultilevel"/>
    <w:tmpl w:val="40E26F42"/>
    <w:lvl w:ilvl="0" w:tplc="F8DEEA82">
      <w:start w:val="1"/>
      <w:numFmt w:val="bullet"/>
      <w:lvlText w:val=""/>
      <w:lvlJc w:val="left"/>
      <w:pPr>
        <w:tabs>
          <w:tab w:val="num" w:pos="720"/>
        </w:tabs>
        <w:ind w:left="720" w:hanging="360"/>
      </w:pPr>
      <w:rPr>
        <w:rFonts w:ascii="Symbol" w:hAnsi="Symbol" w:hint="default"/>
      </w:rPr>
    </w:lvl>
    <w:lvl w:ilvl="1" w:tplc="121E489E" w:tentative="1">
      <w:start w:val="1"/>
      <w:numFmt w:val="bullet"/>
      <w:lvlText w:val="o"/>
      <w:lvlJc w:val="left"/>
      <w:pPr>
        <w:tabs>
          <w:tab w:val="num" w:pos="1440"/>
        </w:tabs>
        <w:ind w:left="1440" w:hanging="360"/>
      </w:pPr>
      <w:rPr>
        <w:rFonts w:ascii="Courier New" w:hAnsi="Courier New" w:cs="Courier New" w:hint="default"/>
      </w:rPr>
    </w:lvl>
    <w:lvl w:ilvl="2" w:tplc="6362114E" w:tentative="1">
      <w:start w:val="1"/>
      <w:numFmt w:val="bullet"/>
      <w:lvlText w:val=""/>
      <w:lvlJc w:val="left"/>
      <w:pPr>
        <w:tabs>
          <w:tab w:val="num" w:pos="2160"/>
        </w:tabs>
        <w:ind w:left="2160" w:hanging="360"/>
      </w:pPr>
      <w:rPr>
        <w:rFonts w:ascii="Wingdings" w:hAnsi="Wingdings" w:hint="default"/>
      </w:rPr>
    </w:lvl>
    <w:lvl w:ilvl="3" w:tplc="19D2040C" w:tentative="1">
      <w:start w:val="1"/>
      <w:numFmt w:val="bullet"/>
      <w:lvlText w:val=""/>
      <w:lvlJc w:val="left"/>
      <w:pPr>
        <w:tabs>
          <w:tab w:val="num" w:pos="2880"/>
        </w:tabs>
        <w:ind w:left="2880" w:hanging="360"/>
      </w:pPr>
      <w:rPr>
        <w:rFonts w:ascii="Symbol" w:hAnsi="Symbol" w:hint="default"/>
      </w:rPr>
    </w:lvl>
    <w:lvl w:ilvl="4" w:tplc="81983C24" w:tentative="1">
      <w:start w:val="1"/>
      <w:numFmt w:val="bullet"/>
      <w:lvlText w:val="o"/>
      <w:lvlJc w:val="left"/>
      <w:pPr>
        <w:tabs>
          <w:tab w:val="num" w:pos="3600"/>
        </w:tabs>
        <w:ind w:left="3600" w:hanging="360"/>
      </w:pPr>
      <w:rPr>
        <w:rFonts w:ascii="Courier New" w:hAnsi="Courier New" w:cs="Courier New" w:hint="default"/>
      </w:rPr>
    </w:lvl>
    <w:lvl w:ilvl="5" w:tplc="A0404BD4" w:tentative="1">
      <w:start w:val="1"/>
      <w:numFmt w:val="bullet"/>
      <w:lvlText w:val=""/>
      <w:lvlJc w:val="left"/>
      <w:pPr>
        <w:tabs>
          <w:tab w:val="num" w:pos="4320"/>
        </w:tabs>
        <w:ind w:left="4320" w:hanging="360"/>
      </w:pPr>
      <w:rPr>
        <w:rFonts w:ascii="Wingdings" w:hAnsi="Wingdings" w:hint="default"/>
      </w:rPr>
    </w:lvl>
    <w:lvl w:ilvl="6" w:tplc="5456BED6" w:tentative="1">
      <w:start w:val="1"/>
      <w:numFmt w:val="bullet"/>
      <w:lvlText w:val=""/>
      <w:lvlJc w:val="left"/>
      <w:pPr>
        <w:tabs>
          <w:tab w:val="num" w:pos="5040"/>
        </w:tabs>
        <w:ind w:left="5040" w:hanging="360"/>
      </w:pPr>
      <w:rPr>
        <w:rFonts w:ascii="Symbol" w:hAnsi="Symbol" w:hint="default"/>
      </w:rPr>
    </w:lvl>
    <w:lvl w:ilvl="7" w:tplc="BAB43080" w:tentative="1">
      <w:start w:val="1"/>
      <w:numFmt w:val="bullet"/>
      <w:lvlText w:val="o"/>
      <w:lvlJc w:val="left"/>
      <w:pPr>
        <w:tabs>
          <w:tab w:val="num" w:pos="5760"/>
        </w:tabs>
        <w:ind w:left="5760" w:hanging="360"/>
      </w:pPr>
      <w:rPr>
        <w:rFonts w:ascii="Courier New" w:hAnsi="Courier New" w:cs="Courier New" w:hint="default"/>
      </w:rPr>
    </w:lvl>
    <w:lvl w:ilvl="8" w:tplc="1592FA0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2F1E05"/>
    <w:multiLevelType w:val="hybridMultilevel"/>
    <w:tmpl w:val="00000000"/>
    <w:lvl w:ilvl="0" w:tplc="D51294B6">
      <w:start w:val="1"/>
      <w:numFmt w:val="decimal"/>
      <w:lvlText w:val="%1."/>
      <w:lvlJc w:val="left"/>
      <w:pPr>
        <w:ind w:left="720" w:hanging="360"/>
      </w:pPr>
    </w:lvl>
    <w:lvl w:ilvl="1" w:tplc="7A0E122C">
      <w:start w:val="1"/>
      <w:numFmt w:val="lowerLetter"/>
      <w:lvlText w:val="%2."/>
      <w:lvlJc w:val="left"/>
      <w:pPr>
        <w:ind w:left="1440" w:hanging="360"/>
      </w:pPr>
    </w:lvl>
    <w:lvl w:ilvl="2" w:tplc="76FE505A">
      <w:start w:val="1"/>
      <w:numFmt w:val="lowerRoman"/>
      <w:lvlText w:val="%3."/>
      <w:lvlJc w:val="right"/>
      <w:pPr>
        <w:ind w:left="2160" w:hanging="180"/>
      </w:pPr>
    </w:lvl>
    <w:lvl w:ilvl="3" w:tplc="1FB4A3FC">
      <w:start w:val="1"/>
      <w:numFmt w:val="decimal"/>
      <w:lvlText w:val="%4."/>
      <w:lvlJc w:val="left"/>
      <w:pPr>
        <w:ind w:left="2880" w:hanging="360"/>
      </w:pPr>
    </w:lvl>
    <w:lvl w:ilvl="4" w:tplc="974EF13E">
      <w:start w:val="1"/>
      <w:numFmt w:val="lowerLetter"/>
      <w:lvlText w:val="%5."/>
      <w:lvlJc w:val="left"/>
      <w:pPr>
        <w:ind w:left="3600" w:hanging="360"/>
      </w:pPr>
    </w:lvl>
    <w:lvl w:ilvl="5" w:tplc="60C83ED8">
      <w:start w:val="1"/>
      <w:numFmt w:val="lowerRoman"/>
      <w:lvlText w:val="%6."/>
      <w:lvlJc w:val="right"/>
      <w:pPr>
        <w:ind w:left="4320" w:hanging="180"/>
      </w:pPr>
    </w:lvl>
    <w:lvl w:ilvl="6" w:tplc="6088A0C4">
      <w:start w:val="1"/>
      <w:numFmt w:val="decimal"/>
      <w:lvlText w:val="%7."/>
      <w:lvlJc w:val="left"/>
      <w:pPr>
        <w:ind w:left="5040" w:hanging="360"/>
      </w:pPr>
    </w:lvl>
    <w:lvl w:ilvl="7" w:tplc="03AE8FC2">
      <w:start w:val="1"/>
      <w:numFmt w:val="lowerLetter"/>
      <w:lvlText w:val="%8."/>
      <w:lvlJc w:val="left"/>
      <w:pPr>
        <w:ind w:left="5760" w:hanging="360"/>
      </w:pPr>
    </w:lvl>
    <w:lvl w:ilvl="8" w:tplc="74009D26">
      <w:start w:val="1"/>
      <w:numFmt w:val="lowerRoman"/>
      <w:lvlText w:val="%9."/>
      <w:lvlJc w:val="right"/>
      <w:pPr>
        <w:ind w:left="6480" w:hanging="180"/>
      </w:pPr>
    </w:lvl>
  </w:abstractNum>
  <w:abstractNum w:abstractNumId="46" w15:restartNumberingAfterBreak="0">
    <w:nsid w:val="79EF0EAE"/>
    <w:multiLevelType w:val="hybridMultilevel"/>
    <w:tmpl w:val="DAF457B2"/>
    <w:lvl w:ilvl="0" w:tplc="F4DE6C56">
      <w:start w:val="1"/>
      <w:numFmt w:val="bullet"/>
      <w:lvlText w:val=""/>
      <w:lvlJc w:val="left"/>
      <w:pPr>
        <w:tabs>
          <w:tab w:val="num" w:pos="720"/>
        </w:tabs>
        <w:ind w:left="720" w:hanging="360"/>
      </w:pPr>
      <w:rPr>
        <w:rFonts w:ascii="Wingdings" w:hAnsi="Wingdings" w:hint="default"/>
      </w:rPr>
    </w:lvl>
    <w:lvl w:ilvl="1" w:tplc="C1A8EEC6" w:tentative="1">
      <w:start w:val="1"/>
      <w:numFmt w:val="bullet"/>
      <w:lvlText w:val="o"/>
      <w:lvlJc w:val="left"/>
      <w:pPr>
        <w:tabs>
          <w:tab w:val="num" w:pos="1440"/>
        </w:tabs>
        <w:ind w:left="1440" w:hanging="360"/>
      </w:pPr>
      <w:rPr>
        <w:rFonts w:ascii="Courier New" w:hAnsi="Courier New" w:cs="Courier New" w:hint="default"/>
      </w:rPr>
    </w:lvl>
    <w:lvl w:ilvl="2" w:tplc="EBB05E2E" w:tentative="1">
      <w:start w:val="1"/>
      <w:numFmt w:val="bullet"/>
      <w:lvlText w:val=""/>
      <w:lvlJc w:val="left"/>
      <w:pPr>
        <w:tabs>
          <w:tab w:val="num" w:pos="2160"/>
        </w:tabs>
        <w:ind w:left="2160" w:hanging="360"/>
      </w:pPr>
      <w:rPr>
        <w:rFonts w:ascii="Wingdings" w:hAnsi="Wingdings" w:hint="default"/>
      </w:rPr>
    </w:lvl>
    <w:lvl w:ilvl="3" w:tplc="75781154" w:tentative="1">
      <w:start w:val="1"/>
      <w:numFmt w:val="bullet"/>
      <w:lvlText w:val=""/>
      <w:lvlJc w:val="left"/>
      <w:pPr>
        <w:tabs>
          <w:tab w:val="num" w:pos="2880"/>
        </w:tabs>
        <w:ind w:left="2880" w:hanging="360"/>
      </w:pPr>
      <w:rPr>
        <w:rFonts w:ascii="Symbol" w:hAnsi="Symbol" w:hint="default"/>
      </w:rPr>
    </w:lvl>
    <w:lvl w:ilvl="4" w:tplc="484AD3DC" w:tentative="1">
      <w:start w:val="1"/>
      <w:numFmt w:val="bullet"/>
      <w:lvlText w:val="o"/>
      <w:lvlJc w:val="left"/>
      <w:pPr>
        <w:tabs>
          <w:tab w:val="num" w:pos="3600"/>
        </w:tabs>
        <w:ind w:left="3600" w:hanging="360"/>
      </w:pPr>
      <w:rPr>
        <w:rFonts w:ascii="Courier New" w:hAnsi="Courier New" w:cs="Courier New" w:hint="default"/>
      </w:rPr>
    </w:lvl>
    <w:lvl w:ilvl="5" w:tplc="318424D0" w:tentative="1">
      <w:start w:val="1"/>
      <w:numFmt w:val="bullet"/>
      <w:lvlText w:val=""/>
      <w:lvlJc w:val="left"/>
      <w:pPr>
        <w:tabs>
          <w:tab w:val="num" w:pos="4320"/>
        </w:tabs>
        <w:ind w:left="4320" w:hanging="360"/>
      </w:pPr>
      <w:rPr>
        <w:rFonts w:ascii="Wingdings" w:hAnsi="Wingdings" w:hint="default"/>
      </w:rPr>
    </w:lvl>
    <w:lvl w:ilvl="6" w:tplc="B1E407E6" w:tentative="1">
      <w:start w:val="1"/>
      <w:numFmt w:val="bullet"/>
      <w:lvlText w:val=""/>
      <w:lvlJc w:val="left"/>
      <w:pPr>
        <w:tabs>
          <w:tab w:val="num" w:pos="5040"/>
        </w:tabs>
        <w:ind w:left="5040" w:hanging="360"/>
      </w:pPr>
      <w:rPr>
        <w:rFonts w:ascii="Symbol" w:hAnsi="Symbol" w:hint="default"/>
      </w:rPr>
    </w:lvl>
    <w:lvl w:ilvl="7" w:tplc="7D024324" w:tentative="1">
      <w:start w:val="1"/>
      <w:numFmt w:val="bullet"/>
      <w:lvlText w:val="o"/>
      <w:lvlJc w:val="left"/>
      <w:pPr>
        <w:tabs>
          <w:tab w:val="num" w:pos="5760"/>
        </w:tabs>
        <w:ind w:left="5760" w:hanging="360"/>
      </w:pPr>
      <w:rPr>
        <w:rFonts w:ascii="Courier New" w:hAnsi="Courier New" w:cs="Courier New" w:hint="default"/>
      </w:rPr>
    </w:lvl>
    <w:lvl w:ilvl="8" w:tplc="253E473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15375"/>
    <w:multiLevelType w:val="multilevel"/>
    <w:tmpl w:val="0000000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4"/>
        <w:u w:val="none"/>
        <w:shd w:val="clear" w:color="auto" w:fill="auto"/>
      </w:rPr>
    </w:lvl>
    <w:lvl w:ilvl="1">
      <w:start w:val="1"/>
      <w:numFmt w:val="lowerLetter"/>
      <w:lvlText w:val="%2."/>
      <w:lvlJc w:val="left"/>
      <w:pPr>
        <w:tabs>
          <w:tab w:val="num" w:pos="1440"/>
        </w:tabs>
        <w:ind w:left="1440" w:hanging="360"/>
      </w:pPr>
      <w:rPr>
        <w:rFonts w:ascii="Calibri" w:eastAsia="Calibri" w:hAnsi="Calibri" w:cs="Calibri" w:hint="default"/>
        <w:b/>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7E042237"/>
    <w:multiLevelType w:val="hybridMultilevel"/>
    <w:tmpl w:val="9A98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967175">
    <w:abstractNumId w:val="17"/>
  </w:num>
  <w:num w:numId="2" w16cid:durableId="673142727">
    <w:abstractNumId w:val="4"/>
  </w:num>
  <w:num w:numId="3" w16cid:durableId="803624334">
    <w:abstractNumId w:val="29"/>
  </w:num>
  <w:num w:numId="4" w16cid:durableId="1804498127">
    <w:abstractNumId w:val="20"/>
  </w:num>
  <w:num w:numId="5" w16cid:durableId="1367483800">
    <w:abstractNumId w:val="44"/>
  </w:num>
  <w:num w:numId="6" w16cid:durableId="555361275">
    <w:abstractNumId w:val="30"/>
  </w:num>
  <w:num w:numId="7" w16cid:durableId="2100176438">
    <w:abstractNumId w:val="25"/>
  </w:num>
  <w:num w:numId="8" w16cid:durableId="1342510291">
    <w:abstractNumId w:val="46"/>
  </w:num>
  <w:num w:numId="9" w16cid:durableId="708729021">
    <w:abstractNumId w:val="15"/>
  </w:num>
  <w:num w:numId="10" w16cid:durableId="584919090">
    <w:abstractNumId w:val="9"/>
  </w:num>
  <w:num w:numId="11" w16cid:durableId="2041129225">
    <w:abstractNumId w:val="7"/>
  </w:num>
  <w:num w:numId="12" w16cid:durableId="1949969821">
    <w:abstractNumId w:val="8"/>
  </w:num>
  <w:num w:numId="13" w16cid:durableId="1607032744">
    <w:abstractNumId w:val="37"/>
  </w:num>
  <w:num w:numId="14" w16cid:durableId="720054857">
    <w:abstractNumId w:val="1"/>
  </w:num>
  <w:num w:numId="15" w16cid:durableId="204874412">
    <w:abstractNumId w:val="5"/>
  </w:num>
  <w:num w:numId="16" w16cid:durableId="478305303">
    <w:abstractNumId w:val="11"/>
  </w:num>
  <w:num w:numId="17" w16cid:durableId="628164882">
    <w:abstractNumId w:val="42"/>
  </w:num>
  <w:num w:numId="18" w16cid:durableId="2117209166">
    <w:abstractNumId w:val="45"/>
  </w:num>
  <w:num w:numId="19" w16cid:durableId="1715808180">
    <w:abstractNumId w:val="6"/>
  </w:num>
  <w:num w:numId="20" w16cid:durableId="583879106">
    <w:abstractNumId w:val="2"/>
  </w:num>
  <w:num w:numId="21" w16cid:durableId="11879966">
    <w:abstractNumId w:val="31"/>
  </w:num>
  <w:num w:numId="22" w16cid:durableId="1529031186">
    <w:abstractNumId w:val="32"/>
  </w:num>
  <w:num w:numId="23" w16cid:durableId="1283420608">
    <w:abstractNumId w:val="39"/>
  </w:num>
  <w:num w:numId="24" w16cid:durableId="708847255">
    <w:abstractNumId w:val="18"/>
  </w:num>
  <w:num w:numId="25" w16cid:durableId="1243952834">
    <w:abstractNumId w:val="14"/>
  </w:num>
  <w:num w:numId="26" w16cid:durableId="1549564050">
    <w:abstractNumId w:val="0"/>
  </w:num>
  <w:num w:numId="27" w16cid:durableId="1726949462">
    <w:abstractNumId w:val="3"/>
  </w:num>
  <w:num w:numId="28" w16cid:durableId="2010019159">
    <w:abstractNumId w:val="22"/>
  </w:num>
  <w:num w:numId="29" w16cid:durableId="1306591867">
    <w:abstractNumId w:val="27"/>
  </w:num>
  <w:num w:numId="30" w16cid:durableId="314453276">
    <w:abstractNumId w:val="28"/>
  </w:num>
  <w:num w:numId="31" w16cid:durableId="87116039">
    <w:abstractNumId w:val="40"/>
  </w:num>
  <w:num w:numId="32" w16cid:durableId="283081109">
    <w:abstractNumId w:val="19"/>
  </w:num>
  <w:num w:numId="33" w16cid:durableId="1356036779">
    <w:abstractNumId w:val="26"/>
  </w:num>
  <w:num w:numId="34" w16cid:durableId="984893466">
    <w:abstractNumId w:val="24"/>
  </w:num>
  <w:num w:numId="35" w16cid:durableId="48266157">
    <w:abstractNumId w:val="47"/>
  </w:num>
  <w:num w:numId="36" w16cid:durableId="1710181598">
    <w:abstractNumId w:val="33"/>
  </w:num>
  <w:num w:numId="37" w16cid:durableId="1863980496">
    <w:abstractNumId w:val="38"/>
  </w:num>
  <w:num w:numId="38" w16cid:durableId="337273227">
    <w:abstractNumId w:val="23"/>
  </w:num>
  <w:num w:numId="39" w16cid:durableId="624166997">
    <w:abstractNumId w:val="34"/>
  </w:num>
  <w:num w:numId="40" w16cid:durableId="1537814609">
    <w:abstractNumId w:val="36"/>
  </w:num>
  <w:num w:numId="41" w16cid:durableId="1652635525">
    <w:abstractNumId w:val="16"/>
  </w:num>
  <w:num w:numId="42" w16cid:durableId="1881093864">
    <w:abstractNumId w:val="21"/>
  </w:num>
  <w:num w:numId="43" w16cid:durableId="513737470">
    <w:abstractNumId w:val="48"/>
  </w:num>
  <w:num w:numId="44" w16cid:durableId="39135934">
    <w:abstractNumId w:val="41"/>
  </w:num>
  <w:num w:numId="45" w16cid:durableId="939413803">
    <w:abstractNumId w:val="10"/>
  </w:num>
  <w:num w:numId="46" w16cid:durableId="1869101778">
    <w:abstractNumId w:val="35"/>
  </w:num>
  <w:num w:numId="47" w16cid:durableId="847061004">
    <w:abstractNumId w:val="13"/>
  </w:num>
  <w:num w:numId="48" w16cid:durableId="1387559853">
    <w:abstractNumId w:val="43"/>
  </w:num>
  <w:num w:numId="49" w16cid:durableId="294527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171C8"/>
    <w:rsid w:val="00020DF0"/>
    <w:rsid w:val="00021B13"/>
    <w:rsid w:val="00021DC6"/>
    <w:rsid w:val="000252BB"/>
    <w:rsid w:val="00032AE6"/>
    <w:rsid w:val="00033D64"/>
    <w:rsid w:val="00034198"/>
    <w:rsid w:val="0003490A"/>
    <w:rsid w:val="00034F66"/>
    <w:rsid w:val="00036D17"/>
    <w:rsid w:val="0004321D"/>
    <w:rsid w:val="000474B1"/>
    <w:rsid w:val="00047DC5"/>
    <w:rsid w:val="000513B6"/>
    <w:rsid w:val="00051553"/>
    <w:rsid w:val="00051F11"/>
    <w:rsid w:val="00051FA3"/>
    <w:rsid w:val="00054535"/>
    <w:rsid w:val="00055D15"/>
    <w:rsid w:val="00057AB7"/>
    <w:rsid w:val="000609BC"/>
    <w:rsid w:val="00065892"/>
    <w:rsid w:val="000670B8"/>
    <w:rsid w:val="0007132B"/>
    <w:rsid w:val="00072565"/>
    <w:rsid w:val="00074752"/>
    <w:rsid w:val="0007545F"/>
    <w:rsid w:val="00075D1B"/>
    <w:rsid w:val="0007680F"/>
    <w:rsid w:val="00077E8A"/>
    <w:rsid w:val="000800A5"/>
    <w:rsid w:val="00082FA0"/>
    <w:rsid w:val="00083FA6"/>
    <w:rsid w:val="00095FA8"/>
    <w:rsid w:val="00097961"/>
    <w:rsid w:val="000A2E38"/>
    <w:rsid w:val="000A411C"/>
    <w:rsid w:val="000A4E26"/>
    <w:rsid w:val="000B1414"/>
    <w:rsid w:val="000B1AEA"/>
    <w:rsid w:val="000B1D85"/>
    <w:rsid w:val="000B37F0"/>
    <w:rsid w:val="000B397F"/>
    <w:rsid w:val="000C01A9"/>
    <w:rsid w:val="000C2E62"/>
    <w:rsid w:val="000C3822"/>
    <w:rsid w:val="000C6751"/>
    <w:rsid w:val="000D1326"/>
    <w:rsid w:val="000D451F"/>
    <w:rsid w:val="000D6D71"/>
    <w:rsid w:val="000E4BA8"/>
    <w:rsid w:val="000E4EFF"/>
    <w:rsid w:val="000E6EC9"/>
    <w:rsid w:val="000E78CF"/>
    <w:rsid w:val="000E7F38"/>
    <w:rsid w:val="000F0ACE"/>
    <w:rsid w:val="000F2F55"/>
    <w:rsid w:val="000F3B9C"/>
    <w:rsid w:val="000F55E4"/>
    <w:rsid w:val="00100A48"/>
    <w:rsid w:val="001026A2"/>
    <w:rsid w:val="00102DFC"/>
    <w:rsid w:val="00120A51"/>
    <w:rsid w:val="0012205D"/>
    <w:rsid w:val="0012240E"/>
    <w:rsid w:val="00124347"/>
    <w:rsid w:val="001253A6"/>
    <w:rsid w:val="00132EC7"/>
    <w:rsid w:val="001330C4"/>
    <w:rsid w:val="00142993"/>
    <w:rsid w:val="00143855"/>
    <w:rsid w:val="001440E5"/>
    <w:rsid w:val="00144E69"/>
    <w:rsid w:val="00152BCA"/>
    <w:rsid w:val="00160918"/>
    <w:rsid w:val="001616E2"/>
    <w:rsid w:val="001635BF"/>
    <w:rsid w:val="00163BE0"/>
    <w:rsid w:val="00163E87"/>
    <w:rsid w:val="00171906"/>
    <w:rsid w:val="00173ED2"/>
    <w:rsid w:val="001758C1"/>
    <w:rsid w:val="001806EC"/>
    <w:rsid w:val="001839E1"/>
    <w:rsid w:val="001951C5"/>
    <w:rsid w:val="00195446"/>
    <w:rsid w:val="001A1351"/>
    <w:rsid w:val="001A3B21"/>
    <w:rsid w:val="001B514B"/>
    <w:rsid w:val="001C07C6"/>
    <w:rsid w:val="001C38E6"/>
    <w:rsid w:val="001C4EEF"/>
    <w:rsid w:val="001C58F9"/>
    <w:rsid w:val="001D021E"/>
    <w:rsid w:val="001D17DE"/>
    <w:rsid w:val="001D1CC2"/>
    <w:rsid w:val="001D242E"/>
    <w:rsid w:val="001D4131"/>
    <w:rsid w:val="001D446D"/>
    <w:rsid w:val="001D5166"/>
    <w:rsid w:val="001E0D30"/>
    <w:rsid w:val="001E1A85"/>
    <w:rsid w:val="001E32AC"/>
    <w:rsid w:val="001E557D"/>
    <w:rsid w:val="001F284A"/>
    <w:rsid w:val="001F2CAF"/>
    <w:rsid w:val="001F2E48"/>
    <w:rsid w:val="0020053E"/>
    <w:rsid w:val="00200724"/>
    <w:rsid w:val="00210C06"/>
    <w:rsid w:val="002123B6"/>
    <w:rsid w:val="0021354C"/>
    <w:rsid w:val="00222509"/>
    <w:rsid w:val="002339C3"/>
    <w:rsid w:val="00233C4C"/>
    <w:rsid w:val="00234F82"/>
    <w:rsid w:val="00236850"/>
    <w:rsid w:val="0023736C"/>
    <w:rsid w:val="0023F077"/>
    <w:rsid w:val="00245A64"/>
    <w:rsid w:val="002460D6"/>
    <w:rsid w:val="00250414"/>
    <w:rsid w:val="00251C7D"/>
    <w:rsid w:val="00260F4D"/>
    <w:rsid w:val="0026636D"/>
    <w:rsid w:val="002712C9"/>
    <w:rsid w:val="00271628"/>
    <w:rsid w:val="00272E3D"/>
    <w:rsid w:val="00283194"/>
    <w:rsid w:val="0028413B"/>
    <w:rsid w:val="00285B3C"/>
    <w:rsid w:val="00285E48"/>
    <w:rsid w:val="00287C66"/>
    <w:rsid w:val="00297E26"/>
    <w:rsid w:val="002A0DF2"/>
    <w:rsid w:val="002A20A8"/>
    <w:rsid w:val="002B0489"/>
    <w:rsid w:val="002B2448"/>
    <w:rsid w:val="002B2C38"/>
    <w:rsid w:val="002B3CB3"/>
    <w:rsid w:val="002B535A"/>
    <w:rsid w:val="002B5F35"/>
    <w:rsid w:val="002C3613"/>
    <w:rsid w:val="002C3620"/>
    <w:rsid w:val="002C3832"/>
    <w:rsid w:val="002C40C6"/>
    <w:rsid w:val="002C4644"/>
    <w:rsid w:val="002C6A7D"/>
    <w:rsid w:val="002D0F28"/>
    <w:rsid w:val="002D1BE7"/>
    <w:rsid w:val="002D4337"/>
    <w:rsid w:val="002D4EDF"/>
    <w:rsid w:val="002D6374"/>
    <w:rsid w:val="002D6E92"/>
    <w:rsid w:val="002D7316"/>
    <w:rsid w:val="002F088B"/>
    <w:rsid w:val="002F6FF2"/>
    <w:rsid w:val="002F7089"/>
    <w:rsid w:val="00302BE8"/>
    <w:rsid w:val="003066CE"/>
    <w:rsid w:val="00307506"/>
    <w:rsid w:val="0030B942"/>
    <w:rsid w:val="00311A58"/>
    <w:rsid w:val="00312D41"/>
    <w:rsid w:val="00313990"/>
    <w:rsid w:val="00314F39"/>
    <w:rsid w:val="00317885"/>
    <w:rsid w:val="003202E2"/>
    <w:rsid w:val="0032316F"/>
    <w:rsid w:val="00324C34"/>
    <w:rsid w:val="00325DAD"/>
    <w:rsid w:val="003346E0"/>
    <w:rsid w:val="003352B0"/>
    <w:rsid w:val="0033594E"/>
    <w:rsid w:val="0034772E"/>
    <w:rsid w:val="00347A39"/>
    <w:rsid w:val="00351C2F"/>
    <w:rsid w:val="003541F1"/>
    <w:rsid w:val="003608E4"/>
    <w:rsid w:val="00361CDC"/>
    <w:rsid w:val="003628C3"/>
    <w:rsid w:val="003643DA"/>
    <w:rsid w:val="0036634E"/>
    <w:rsid w:val="00366494"/>
    <w:rsid w:val="0036657F"/>
    <w:rsid w:val="00367300"/>
    <w:rsid w:val="003701B4"/>
    <w:rsid w:val="0037204F"/>
    <w:rsid w:val="00373DA4"/>
    <w:rsid w:val="00374FDB"/>
    <w:rsid w:val="003763B2"/>
    <w:rsid w:val="00380BEE"/>
    <w:rsid w:val="00380FD0"/>
    <w:rsid w:val="00391FB6"/>
    <w:rsid w:val="0039236D"/>
    <w:rsid w:val="00393820"/>
    <w:rsid w:val="00396F7A"/>
    <w:rsid w:val="00397CE1"/>
    <w:rsid w:val="003A34DB"/>
    <w:rsid w:val="003B445C"/>
    <w:rsid w:val="003C1B7F"/>
    <w:rsid w:val="003C42EA"/>
    <w:rsid w:val="003C69A0"/>
    <w:rsid w:val="003C7F60"/>
    <w:rsid w:val="003D06D8"/>
    <w:rsid w:val="003D1CE3"/>
    <w:rsid w:val="003D385F"/>
    <w:rsid w:val="003D5E22"/>
    <w:rsid w:val="003D6760"/>
    <w:rsid w:val="003E0497"/>
    <w:rsid w:val="003E51FC"/>
    <w:rsid w:val="003E626F"/>
    <w:rsid w:val="003F055D"/>
    <w:rsid w:val="003F08DB"/>
    <w:rsid w:val="003F2171"/>
    <w:rsid w:val="003F301A"/>
    <w:rsid w:val="003F3709"/>
    <w:rsid w:val="00405565"/>
    <w:rsid w:val="004072E0"/>
    <w:rsid w:val="00411BDA"/>
    <w:rsid w:val="00414469"/>
    <w:rsid w:val="00415276"/>
    <w:rsid w:val="0041666C"/>
    <w:rsid w:val="00417BBC"/>
    <w:rsid w:val="004246A0"/>
    <w:rsid w:val="00425E27"/>
    <w:rsid w:val="00430092"/>
    <w:rsid w:val="0043583B"/>
    <w:rsid w:val="00436782"/>
    <w:rsid w:val="00440F63"/>
    <w:rsid w:val="00442B99"/>
    <w:rsid w:val="0044358A"/>
    <w:rsid w:val="00445102"/>
    <w:rsid w:val="00446572"/>
    <w:rsid w:val="004467F2"/>
    <w:rsid w:val="00447308"/>
    <w:rsid w:val="00451CBE"/>
    <w:rsid w:val="004560B7"/>
    <w:rsid w:val="00456C77"/>
    <w:rsid w:val="00460A78"/>
    <w:rsid w:val="00463D2F"/>
    <w:rsid w:val="00463DFB"/>
    <w:rsid w:val="0046435D"/>
    <w:rsid w:val="004655B3"/>
    <w:rsid w:val="00465D3E"/>
    <w:rsid w:val="00473F96"/>
    <w:rsid w:val="00476535"/>
    <w:rsid w:val="00480E89"/>
    <w:rsid w:val="00483F64"/>
    <w:rsid w:val="0048754B"/>
    <w:rsid w:val="004878D5"/>
    <w:rsid w:val="004878E2"/>
    <w:rsid w:val="004902F8"/>
    <w:rsid w:val="004A014A"/>
    <w:rsid w:val="004A0249"/>
    <w:rsid w:val="004A076E"/>
    <w:rsid w:val="004A1128"/>
    <w:rsid w:val="004A4479"/>
    <w:rsid w:val="004A7416"/>
    <w:rsid w:val="004A7FC1"/>
    <w:rsid w:val="004B5AC4"/>
    <w:rsid w:val="004B7C55"/>
    <w:rsid w:val="004C430C"/>
    <w:rsid w:val="004C659E"/>
    <w:rsid w:val="004D0ECF"/>
    <w:rsid w:val="004D6E00"/>
    <w:rsid w:val="004E3F11"/>
    <w:rsid w:val="004E4302"/>
    <w:rsid w:val="004E4B34"/>
    <w:rsid w:val="004E56C0"/>
    <w:rsid w:val="004E67DA"/>
    <w:rsid w:val="004E6EAF"/>
    <w:rsid w:val="00500C3D"/>
    <w:rsid w:val="00503DF6"/>
    <w:rsid w:val="00504746"/>
    <w:rsid w:val="00511CB2"/>
    <w:rsid w:val="0051370E"/>
    <w:rsid w:val="0051903A"/>
    <w:rsid w:val="005208ED"/>
    <w:rsid w:val="00521C56"/>
    <w:rsid w:val="0052694E"/>
    <w:rsid w:val="005274A4"/>
    <w:rsid w:val="005278DD"/>
    <w:rsid w:val="0054007D"/>
    <w:rsid w:val="0054269A"/>
    <w:rsid w:val="00545350"/>
    <w:rsid w:val="005459CF"/>
    <w:rsid w:val="00546518"/>
    <w:rsid w:val="00546FFC"/>
    <w:rsid w:val="0054779C"/>
    <w:rsid w:val="00552094"/>
    <w:rsid w:val="005522BA"/>
    <w:rsid w:val="0055486F"/>
    <w:rsid w:val="00556300"/>
    <w:rsid w:val="00562E4A"/>
    <w:rsid w:val="00566F95"/>
    <w:rsid w:val="005718CF"/>
    <w:rsid w:val="005810B9"/>
    <w:rsid w:val="00581C70"/>
    <w:rsid w:val="005825B7"/>
    <w:rsid w:val="00584B93"/>
    <w:rsid w:val="00587355"/>
    <w:rsid w:val="00587920"/>
    <w:rsid w:val="005879B4"/>
    <w:rsid w:val="00590689"/>
    <w:rsid w:val="00590E4E"/>
    <w:rsid w:val="0059267E"/>
    <w:rsid w:val="00593769"/>
    <w:rsid w:val="00594F31"/>
    <w:rsid w:val="00596473"/>
    <w:rsid w:val="00597C3D"/>
    <w:rsid w:val="005A38ED"/>
    <w:rsid w:val="005A6948"/>
    <w:rsid w:val="005A7E40"/>
    <w:rsid w:val="005B17CE"/>
    <w:rsid w:val="005B2D35"/>
    <w:rsid w:val="005B4792"/>
    <w:rsid w:val="005C14BE"/>
    <w:rsid w:val="005C1DE7"/>
    <w:rsid w:val="005C3014"/>
    <w:rsid w:val="005C41AE"/>
    <w:rsid w:val="005C755D"/>
    <w:rsid w:val="005D04BF"/>
    <w:rsid w:val="005D2A4E"/>
    <w:rsid w:val="005D364D"/>
    <w:rsid w:val="005D504D"/>
    <w:rsid w:val="005D592B"/>
    <w:rsid w:val="005D6753"/>
    <w:rsid w:val="005D77E8"/>
    <w:rsid w:val="005E3AB1"/>
    <w:rsid w:val="005E3C6B"/>
    <w:rsid w:val="005E50EF"/>
    <w:rsid w:val="005E5E31"/>
    <w:rsid w:val="005F118A"/>
    <w:rsid w:val="005F50BD"/>
    <w:rsid w:val="005F5496"/>
    <w:rsid w:val="005F7F81"/>
    <w:rsid w:val="006040F0"/>
    <w:rsid w:val="00604CA3"/>
    <w:rsid w:val="0061020D"/>
    <w:rsid w:val="00610445"/>
    <w:rsid w:val="00611290"/>
    <w:rsid w:val="006127F7"/>
    <w:rsid w:val="00620563"/>
    <w:rsid w:val="00620DD2"/>
    <w:rsid w:val="006212DE"/>
    <w:rsid w:val="0062161D"/>
    <w:rsid w:val="00622842"/>
    <w:rsid w:val="00622A77"/>
    <w:rsid w:val="00622F1D"/>
    <w:rsid w:val="006234BF"/>
    <w:rsid w:val="00625504"/>
    <w:rsid w:val="00625C7A"/>
    <w:rsid w:val="00627722"/>
    <w:rsid w:val="00631E71"/>
    <w:rsid w:val="0063414F"/>
    <w:rsid w:val="0063533B"/>
    <w:rsid w:val="00637560"/>
    <w:rsid w:val="006435BF"/>
    <w:rsid w:val="0064635D"/>
    <w:rsid w:val="006465EF"/>
    <w:rsid w:val="00647906"/>
    <w:rsid w:val="0065031B"/>
    <w:rsid w:val="006506B1"/>
    <w:rsid w:val="00650CA5"/>
    <w:rsid w:val="00650D75"/>
    <w:rsid w:val="006519AE"/>
    <w:rsid w:val="00664FEE"/>
    <w:rsid w:val="006656F3"/>
    <w:rsid w:val="006718C8"/>
    <w:rsid w:val="00673C4F"/>
    <w:rsid w:val="0067512A"/>
    <w:rsid w:val="00677293"/>
    <w:rsid w:val="00677B4E"/>
    <w:rsid w:val="00680008"/>
    <w:rsid w:val="0068099B"/>
    <w:rsid w:val="006850B9"/>
    <w:rsid w:val="00685ED5"/>
    <w:rsid w:val="00690357"/>
    <w:rsid w:val="00691504"/>
    <w:rsid w:val="006920DE"/>
    <w:rsid w:val="006921B0"/>
    <w:rsid w:val="00692F82"/>
    <w:rsid w:val="00693EDB"/>
    <w:rsid w:val="00694B37"/>
    <w:rsid w:val="006A231A"/>
    <w:rsid w:val="006A2F5B"/>
    <w:rsid w:val="006A40E7"/>
    <w:rsid w:val="006A4746"/>
    <w:rsid w:val="006A4D2F"/>
    <w:rsid w:val="006A6C7F"/>
    <w:rsid w:val="006B639A"/>
    <w:rsid w:val="006B679E"/>
    <w:rsid w:val="006C6F5C"/>
    <w:rsid w:val="006D06B2"/>
    <w:rsid w:val="006D279D"/>
    <w:rsid w:val="006D6266"/>
    <w:rsid w:val="006E0301"/>
    <w:rsid w:val="006E151E"/>
    <w:rsid w:val="006E2B60"/>
    <w:rsid w:val="006E37CD"/>
    <w:rsid w:val="006E4DA3"/>
    <w:rsid w:val="006E506A"/>
    <w:rsid w:val="006E5D2F"/>
    <w:rsid w:val="006F4900"/>
    <w:rsid w:val="006F6945"/>
    <w:rsid w:val="006F6D50"/>
    <w:rsid w:val="006F76D8"/>
    <w:rsid w:val="00700005"/>
    <w:rsid w:val="00701B99"/>
    <w:rsid w:val="007051F2"/>
    <w:rsid w:val="00707224"/>
    <w:rsid w:val="00710080"/>
    <w:rsid w:val="0071350B"/>
    <w:rsid w:val="00714EF1"/>
    <w:rsid w:val="00715106"/>
    <w:rsid w:val="00716CFE"/>
    <w:rsid w:val="00724991"/>
    <w:rsid w:val="00724EC7"/>
    <w:rsid w:val="00730442"/>
    <w:rsid w:val="007315A1"/>
    <w:rsid w:val="00734644"/>
    <w:rsid w:val="007410A9"/>
    <w:rsid w:val="007420CF"/>
    <w:rsid w:val="0074501C"/>
    <w:rsid w:val="0074698A"/>
    <w:rsid w:val="007505BE"/>
    <w:rsid w:val="007519D9"/>
    <w:rsid w:val="00751EB1"/>
    <w:rsid w:val="00754C4A"/>
    <w:rsid w:val="00755B3E"/>
    <w:rsid w:val="00756D14"/>
    <w:rsid w:val="00762028"/>
    <w:rsid w:val="0076255D"/>
    <w:rsid w:val="007637EE"/>
    <w:rsid w:val="00770C4B"/>
    <w:rsid w:val="00771D9D"/>
    <w:rsid w:val="0077416B"/>
    <w:rsid w:val="00774FCB"/>
    <w:rsid w:val="00776DE4"/>
    <w:rsid w:val="00777777"/>
    <w:rsid w:val="007802C0"/>
    <w:rsid w:val="007807C3"/>
    <w:rsid w:val="00782587"/>
    <w:rsid w:val="00782B33"/>
    <w:rsid w:val="00787200"/>
    <w:rsid w:val="00787F65"/>
    <w:rsid w:val="00790EDC"/>
    <w:rsid w:val="00791A24"/>
    <w:rsid w:val="007937B7"/>
    <w:rsid w:val="00793F77"/>
    <w:rsid w:val="00795F7E"/>
    <w:rsid w:val="007A0FED"/>
    <w:rsid w:val="007A2893"/>
    <w:rsid w:val="007A2EA2"/>
    <w:rsid w:val="007A3B46"/>
    <w:rsid w:val="007A4961"/>
    <w:rsid w:val="007A5E78"/>
    <w:rsid w:val="007A63FD"/>
    <w:rsid w:val="007B3EAE"/>
    <w:rsid w:val="007C2C35"/>
    <w:rsid w:val="007C5F03"/>
    <w:rsid w:val="007D5CCC"/>
    <w:rsid w:val="007D61CA"/>
    <w:rsid w:val="007E2C2C"/>
    <w:rsid w:val="007E7821"/>
    <w:rsid w:val="007F083E"/>
    <w:rsid w:val="007F0E04"/>
    <w:rsid w:val="007F435A"/>
    <w:rsid w:val="008011BA"/>
    <w:rsid w:val="00802A17"/>
    <w:rsid w:val="0080484F"/>
    <w:rsid w:val="008049F2"/>
    <w:rsid w:val="00806C1A"/>
    <w:rsid w:val="00807C47"/>
    <w:rsid w:val="008123E6"/>
    <w:rsid w:val="008124CD"/>
    <w:rsid w:val="00812816"/>
    <w:rsid w:val="008142B6"/>
    <w:rsid w:val="008225AF"/>
    <w:rsid w:val="00826802"/>
    <w:rsid w:val="00826F0B"/>
    <w:rsid w:val="00827798"/>
    <w:rsid w:val="00827988"/>
    <w:rsid w:val="00831504"/>
    <w:rsid w:val="008320D8"/>
    <w:rsid w:val="00833230"/>
    <w:rsid w:val="00837BF8"/>
    <w:rsid w:val="00843860"/>
    <w:rsid w:val="008464F8"/>
    <w:rsid w:val="0084669C"/>
    <w:rsid w:val="00846B43"/>
    <w:rsid w:val="00847506"/>
    <w:rsid w:val="0085234E"/>
    <w:rsid w:val="008555EF"/>
    <w:rsid w:val="008558D4"/>
    <w:rsid w:val="00861C61"/>
    <w:rsid w:val="008625D2"/>
    <w:rsid w:val="00863339"/>
    <w:rsid w:val="0086695D"/>
    <w:rsid w:val="00872364"/>
    <w:rsid w:val="00874487"/>
    <w:rsid w:val="008767FB"/>
    <w:rsid w:val="0087729A"/>
    <w:rsid w:val="00885141"/>
    <w:rsid w:val="00885C8B"/>
    <w:rsid w:val="008877FE"/>
    <w:rsid w:val="0089657B"/>
    <w:rsid w:val="008965D2"/>
    <w:rsid w:val="008A1561"/>
    <w:rsid w:val="008A7E7D"/>
    <w:rsid w:val="008A7EC8"/>
    <w:rsid w:val="008B1172"/>
    <w:rsid w:val="008B2DD2"/>
    <w:rsid w:val="008B3140"/>
    <w:rsid w:val="008B31A6"/>
    <w:rsid w:val="008B5FE2"/>
    <w:rsid w:val="008C059E"/>
    <w:rsid w:val="008D0E95"/>
    <w:rsid w:val="008D2014"/>
    <w:rsid w:val="008D2D5D"/>
    <w:rsid w:val="008D397E"/>
    <w:rsid w:val="008D4BC2"/>
    <w:rsid w:val="008D5F9F"/>
    <w:rsid w:val="008E1426"/>
    <w:rsid w:val="008E3E4F"/>
    <w:rsid w:val="008E63D7"/>
    <w:rsid w:val="008F16A1"/>
    <w:rsid w:val="008F1E10"/>
    <w:rsid w:val="008F2240"/>
    <w:rsid w:val="008F2E77"/>
    <w:rsid w:val="008F3A02"/>
    <w:rsid w:val="008F4CF2"/>
    <w:rsid w:val="008F5108"/>
    <w:rsid w:val="00900060"/>
    <w:rsid w:val="00904026"/>
    <w:rsid w:val="00905BC6"/>
    <w:rsid w:val="0091505A"/>
    <w:rsid w:val="009151E2"/>
    <w:rsid w:val="00915E28"/>
    <w:rsid w:val="0092271F"/>
    <w:rsid w:val="00922C6D"/>
    <w:rsid w:val="00926024"/>
    <w:rsid w:val="009261AE"/>
    <w:rsid w:val="009274B9"/>
    <w:rsid w:val="009279F0"/>
    <w:rsid w:val="00930250"/>
    <w:rsid w:val="009305FE"/>
    <w:rsid w:val="00930651"/>
    <w:rsid w:val="009319E2"/>
    <w:rsid w:val="00936D8F"/>
    <w:rsid w:val="00943E1F"/>
    <w:rsid w:val="00944D0D"/>
    <w:rsid w:val="00944ED4"/>
    <w:rsid w:val="009520BA"/>
    <w:rsid w:val="0095413F"/>
    <w:rsid w:val="00954840"/>
    <w:rsid w:val="00954E9B"/>
    <w:rsid w:val="00963EB2"/>
    <w:rsid w:val="00966943"/>
    <w:rsid w:val="00973176"/>
    <w:rsid w:val="009732ED"/>
    <w:rsid w:val="00976A4F"/>
    <w:rsid w:val="009809C5"/>
    <w:rsid w:val="00986751"/>
    <w:rsid w:val="009908BE"/>
    <w:rsid w:val="00991519"/>
    <w:rsid w:val="00991F89"/>
    <w:rsid w:val="009931A0"/>
    <w:rsid w:val="00994BFF"/>
    <w:rsid w:val="00997BA8"/>
    <w:rsid w:val="009A44F0"/>
    <w:rsid w:val="009A6B63"/>
    <w:rsid w:val="009A72A4"/>
    <w:rsid w:val="009A7C22"/>
    <w:rsid w:val="009B10B2"/>
    <w:rsid w:val="009B119C"/>
    <w:rsid w:val="009B60BB"/>
    <w:rsid w:val="009B7157"/>
    <w:rsid w:val="009C0AFC"/>
    <w:rsid w:val="009C0E19"/>
    <w:rsid w:val="009C1242"/>
    <w:rsid w:val="009C20EE"/>
    <w:rsid w:val="009C4636"/>
    <w:rsid w:val="009C5B47"/>
    <w:rsid w:val="009D0345"/>
    <w:rsid w:val="009D0453"/>
    <w:rsid w:val="009D0E61"/>
    <w:rsid w:val="009D4268"/>
    <w:rsid w:val="009D4401"/>
    <w:rsid w:val="009D6425"/>
    <w:rsid w:val="009D6D87"/>
    <w:rsid w:val="009E47C7"/>
    <w:rsid w:val="009E5BC1"/>
    <w:rsid w:val="009E6536"/>
    <w:rsid w:val="009E6FF4"/>
    <w:rsid w:val="009F16F9"/>
    <w:rsid w:val="009F7D3C"/>
    <w:rsid w:val="00A00404"/>
    <w:rsid w:val="00A01094"/>
    <w:rsid w:val="00A010D9"/>
    <w:rsid w:val="00A031F4"/>
    <w:rsid w:val="00A07429"/>
    <w:rsid w:val="00A11A83"/>
    <w:rsid w:val="00A123A3"/>
    <w:rsid w:val="00A14366"/>
    <w:rsid w:val="00A1568F"/>
    <w:rsid w:val="00A2250C"/>
    <w:rsid w:val="00A2604E"/>
    <w:rsid w:val="00A26F21"/>
    <w:rsid w:val="00A275B1"/>
    <w:rsid w:val="00A305BB"/>
    <w:rsid w:val="00A321A9"/>
    <w:rsid w:val="00A37DDE"/>
    <w:rsid w:val="00A400BE"/>
    <w:rsid w:val="00A51A01"/>
    <w:rsid w:val="00A52FDD"/>
    <w:rsid w:val="00A55DB1"/>
    <w:rsid w:val="00A56341"/>
    <w:rsid w:val="00A60E7A"/>
    <w:rsid w:val="00A61E89"/>
    <w:rsid w:val="00A6360C"/>
    <w:rsid w:val="00A70E89"/>
    <w:rsid w:val="00A748DB"/>
    <w:rsid w:val="00A7638E"/>
    <w:rsid w:val="00A77456"/>
    <w:rsid w:val="00A85FCE"/>
    <w:rsid w:val="00AA5DC1"/>
    <w:rsid w:val="00AB18D5"/>
    <w:rsid w:val="00AB32BF"/>
    <w:rsid w:val="00AB36C2"/>
    <w:rsid w:val="00AB3E94"/>
    <w:rsid w:val="00AC4268"/>
    <w:rsid w:val="00AC793C"/>
    <w:rsid w:val="00AD41C9"/>
    <w:rsid w:val="00AE6576"/>
    <w:rsid w:val="00AF2C49"/>
    <w:rsid w:val="00AF34DC"/>
    <w:rsid w:val="00AF4B1A"/>
    <w:rsid w:val="00B0115A"/>
    <w:rsid w:val="00B01F47"/>
    <w:rsid w:val="00B01FB9"/>
    <w:rsid w:val="00B03036"/>
    <w:rsid w:val="00B047DE"/>
    <w:rsid w:val="00B04834"/>
    <w:rsid w:val="00B06A24"/>
    <w:rsid w:val="00B1028B"/>
    <w:rsid w:val="00B115C9"/>
    <w:rsid w:val="00B1438F"/>
    <w:rsid w:val="00B16202"/>
    <w:rsid w:val="00B16B0A"/>
    <w:rsid w:val="00B20993"/>
    <w:rsid w:val="00B22E73"/>
    <w:rsid w:val="00B239C4"/>
    <w:rsid w:val="00B27FCE"/>
    <w:rsid w:val="00B30CC7"/>
    <w:rsid w:val="00B3109D"/>
    <w:rsid w:val="00B337B9"/>
    <w:rsid w:val="00B421A5"/>
    <w:rsid w:val="00B440E9"/>
    <w:rsid w:val="00B46195"/>
    <w:rsid w:val="00B46B08"/>
    <w:rsid w:val="00B47519"/>
    <w:rsid w:val="00B50F47"/>
    <w:rsid w:val="00B510B2"/>
    <w:rsid w:val="00B60493"/>
    <w:rsid w:val="00B610D5"/>
    <w:rsid w:val="00B65786"/>
    <w:rsid w:val="00B67051"/>
    <w:rsid w:val="00B67602"/>
    <w:rsid w:val="00B67E51"/>
    <w:rsid w:val="00B73021"/>
    <w:rsid w:val="00B736BE"/>
    <w:rsid w:val="00B74A01"/>
    <w:rsid w:val="00B77FDD"/>
    <w:rsid w:val="00B80452"/>
    <w:rsid w:val="00B8288F"/>
    <w:rsid w:val="00B82E53"/>
    <w:rsid w:val="00B914A7"/>
    <w:rsid w:val="00B96C0D"/>
    <w:rsid w:val="00BA1AA5"/>
    <w:rsid w:val="00BA2D64"/>
    <w:rsid w:val="00BA2F6A"/>
    <w:rsid w:val="00BA32B9"/>
    <w:rsid w:val="00BA463A"/>
    <w:rsid w:val="00BA685D"/>
    <w:rsid w:val="00BA7629"/>
    <w:rsid w:val="00BB0DCE"/>
    <w:rsid w:val="00BB1257"/>
    <w:rsid w:val="00BB5F13"/>
    <w:rsid w:val="00BB6557"/>
    <w:rsid w:val="00BB7E41"/>
    <w:rsid w:val="00BC034F"/>
    <w:rsid w:val="00BC1B12"/>
    <w:rsid w:val="00BC4963"/>
    <w:rsid w:val="00BD0F75"/>
    <w:rsid w:val="00BD2662"/>
    <w:rsid w:val="00BD2ADD"/>
    <w:rsid w:val="00BD34A4"/>
    <w:rsid w:val="00BD3CCF"/>
    <w:rsid w:val="00BD3DF6"/>
    <w:rsid w:val="00BE1472"/>
    <w:rsid w:val="00BE3AF0"/>
    <w:rsid w:val="00BE4A81"/>
    <w:rsid w:val="00BE755F"/>
    <w:rsid w:val="00BE7D29"/>
    <w:rsid w:val="00BF1EDD"/>
    <w:rsid w:val="00BF3464"/>
    <w:rsid w:val="00BF708E"/>
    <w:rsid w:val="00C00652"/>
    <w:rsid w:val="00C01F4F"/>
    <w:rsid w:val="00C036CF"/>
    <w:rsid w:val="00C114A6"/>
    <w:rsid w:val="00C1275E"/>
    <w:rsid w:val="00C13966"/>
    <w:rsid w:val="00C170E4"/>
    <w:rsid w:val="00C202CF"/>
    <w:rsid w:val="00C223B2"/>
    <w:rsid w:val="00C27E2F"/>
    <w:rsid w:val="00C30450"/>
    <w:rsid w:val="00C31132"/>
    <w:rsid w:val="00C328B8"/>
    <w:rsid w:val="00C33E2C"/>
    <w:rsid w:val="00C352F1"/>
    <w:rsid w:val="00C37B96"/>
    <w:rsid w:val="00C41DB6"/>
    <w:rsid w:val="00C43A2C"/>
    <w:rsid w:val="00C4400B"/>
    <w:rsid w:val="00C44247"/>
    <w:rsid w:val="00C45A9F"/>
    <w:rsid w:val="00C47447"/>
    <w:rsid w:val="00C507ED"/>
    <w:rsid w:val="00C50E33"/>
    <w:rsid w:val="00C566F8"/>
    <w:rsid w:val="00C568DE"/>
    <w:rsid w:val="00C603F6"/>
    <w:rsid w:val="00C61096"/>
    <w:rsid w:val="00C6438E"/>
    <w:rsid w:val="00C66637"/>
    <w:rsid w:val="00C71087"/>
    <w:rsid w:val="00C75777"/>
    <w:rsid w:val="00C75AC3"/>
    <w:rsid w:val="00C75C27"/>
    <w:rsid w:val="00C818B8"/>
    <w:rsid w:val="00C833FD"/>
    <w:rsid w:val="00C83A33"/>
    <w:rsid w:val="00C84964"/>
    <w:rsid w:val="00C84D60"/>
    <w:rsid w:val="00C85047"/>
    <w:rsid w:val="00C863D9"/>
    <w:rsid w:val="00C87230"/>
    <w:rsid w:val="00C90710"/>
    <w:rsid w:val="00C90AA3"/>
    <w:rsid w:val="00C9344C"/>
    <w:rsid w:val="00C93655"/>
    <w:rsid w:val="00C95C2C"/>
    <w:rsid w:val="00CA0AFF"/>
    <w:rsid w:val="00CA39C7"/>
    <w:rsid w:val="00CA4120"/>
    <w:rsid w:val="00CA4E84"/>
    <w:rsid w:val="00CB04BB"/>
    <w:rsid w:val="00CB1795"/>
    <w:rsid w:val="00CB2EFF"/>
    <w:rsid w:val="00CB4E53"/>
    <w:rsid w:val="00CB4FB7"/>
    <w:rsid w:val="00CB5E35"/>
    <w:rsid w:val="00CB7ACE"/>
    <w:rsid w:val="00CC5A34"/>
    <w:rsid w:val="00CC6AD1"/>
    <w:rsid w:val="00CD180C"/>
    <w:rsid w:val="00CD2BB4"/>
    <w:rsid w:val="00CE04D3"/>
    <w:rsid w:val="00CE55EC"/>
    <w:rsid w:val="00CE5ECE"/>
    <w:rsid w:val="00CF2208"/>
    <w:rsid w:val="00CF4311"/>
    <w:rsid w:val="00CF51E1"/>
    <w:rsid w:val="00CF5E18"/>
    <w:rsid w:val="00D03B66"/>
    <w:rsid w:val="00D04286"/>
    <w:rsid w:val="00D05782"/>
    <w:rsid w:val="00D129ED"/>
    <w:rsid w:val="00D13D8A"/>
    <w:rsid w:val="00D148EB"/>
    <w:rsid w:val="00D16CD5"/>
    <w:rsid w:val="00D20512"/>
    <w:rsid w:val="00D23784"/>
    <w:rsid w:val="00D27E8B"/>
    <w:rsid w:val="00D30D31"/>
    <w:rsid w:val="00D31A76"/>
    <w:rsid w:val="00D32271"/>
    <w:rsid w:val="00D32571"/>
    <w:rsid w:val="00D342F0"/>
    <w:rsid w:val="00D35103"/>
    <w:rsid w:val="00D41554"/>
    <w:rsid w:val="00D45448"/>
    <w:rsid w:val="00D458B8"/>
    <w:rsid w:val="00D50900"/>
    <w:rsid w:val="00D53B77"/>
    <w:rsid w:val="00D54AE3"/>
    <w:rsid w:val="00D57A97"/>
    <w:rsid w:val="00D60545"/>
    <w:rsid w:val="00D62424"/>
    <w:rsid w:val="00D632B7"/>
    <w:rsid w:val="00D646B0"/>
    <w:rsid w:val="00D6556E"/>
    <w:rsid w:val="00D67582"/>
    <w:rsid w:val="00D70DEB"/>
    <w:rsid w:val="00D77A36"/>
    <w:rsid w:val="00D81016"/>
    <w:rsid w:val="00D8551D"/>
    <w:rsid w:val="00D86BAF"/>
    <w:rsid w:val="00D943C0"/>
    <w:rsid w:val="00D97F21"/>
    <w:rsid w:val="00DA207E"/>
    <w:rsid w:val="00DA6550"/>
    <w:rsid w:val="00DB137D"/>
    <w:rsid w:val="00DB143C"/>
    <w:rsid w:val="00DB525B"/>
    <w:rsid w:val="00DB56A1"/>
    <w:rsid w:val="00DB630C"/>
    <w:rsid w:val="00DC2E94"/>
    <w:rsid w:val="00DC71D0"/>
    <w:rsid w:val="00DD12ED"/>
    <w:rsid w:val="00DD1B30"/>
    <w:rsid w:val="00DD5774"/>
    <w:rsid w:val="00DD5A0B"/>
    <w:rsid w:val="00DD678D"/>
    <w:rsid w:val="00DD72E4"/>
    <w:rsid w:val="00DE44EE"/>
    <w:rsid w:val="00DE602E"/>
    <w:rsid w:val="00DE7BB3"/>
    <w:rsid w:val="00DF3588"/>
    <w:rsid w:val="00DF444F"/>
    <w:rsid w:val="00DF649B"/>
    <w:rsid w:val="00E0220B"/>
    <w:rsid w:val="00E03413"/>
    <w:rsid w:val="00E04508"/>
    <w:rsid w:val="00E075F8"/>
    <w:rsid w:val="00E107FD"/>
    <w:rsid w:val="00E11FB6"/>
    <w:rsid w:val="00E13FB2"/>
    <w:rsid w:val="00E17023"/>
    <w:rsid w:val="00E210B7"/>
    <w:rsid w:val="00E2228B"/>
    <w:rsid w:val="00E2246F"/>
    <w:rsid w:val="00E3073D"/>
    <w:rsid w:val="00E3341A"/>
    <w:rsid w:val="00E33CE7"/>
    <w:rsid w:val="00E3496A"/>
    <w:rsid w:val="00E35228"/>
    <w:rsid w:val="00E42313"/>
    <w:rsid w:val="00E4321B"/>
    <w:rsid w:val="00E44936"/>
    <w:rsid w:val="00E44DFD"/>
    <w:rsid w:val="00E47B87"/>
    <w:rsid w:val="00E52737"/>
    <w:rsid w:val="00E53F02"/>
    <w:rsid w:val="00E5537D"/>
    <w:rsid w:val="00E555B1"/>
    <w:rsid w:val="00E559A1"/>
    <w:rsid w:val="00E57095"/>
    <w:rsid w:val="00E63A60"/>
    <w:rsid w:val="00E71F33"/>
    <w:rsid w:val="00E7318E"/>
    <w:rsid w:val="00E733CD"/>
    <w:rsid w:val="00E73B7C"/>
    <w:rsid w:val="00E7438B"/>
    <w:rsid w:val="00E8464E"/>
    <w:rsid w:val="00E9125B"/>
    <w:rsid w:val="00E9185B"/>
    <w:rsid w:val="00E964DF"/>
    <w:rsid w:val="00EA1F55"/>
    <w:rsid w:val="00EA62ED"/>
    <w:rsid w:val="00EB02AD"/>
    <w:rsid w:val="00EB2957"/>
    <w:rsid w:val="00EB38EB"/>
    <w:rsid w:val="00EB6FCA"/>
    <w:rsid w:val="00EC0539"/>
    <w:rsid w:val="00EC1155"/>
    <w:rsid w:val="00EC160D"/>
    <w:rsid w:val="00EC1892"/>
    <w:rsid w:val="00EC53B9"/>
    <w:rsid w:val="00EC53D3"/>
    <w:rsid w:val="00EC72D5"/>
    <w:rsid w:val="00EC78F3"/>
    <w:rsid w:val="00ED2615"/>
    <w:rsid w:val="00ED280F"/>
    <w:rsid w:val="00ED2EBA"/>
    <w:rsid w:val="00ED3612"/>
    <w:rsid w:val="00ED49E5"/>
    <w:rsid w:val="00ED49F6"/>
    <w:rsid w:val="00ED6462"/>
    <w:rsid w:val="00ED7615"/>
    <w:rsid w:val="00EE3316"/>
    <w:rsid w:val="00EE79F3"/>
    <w:rsid w:val="00EF0D9A"/>
    <w:rsid w:val="00EF12E3"/>
    <w:rsid w:val="00F0139D"/>
    <w:rsid w:val="00F04B21"/>
    <w:rsid w:val="00F07101"/>
    <w:rsid w:val="00F103DC"/>
    <w:rsid w:val="00F10414"/>
    <w:rsid w:val="00F1045C"/>
    <w:rsid w:val="00F10660"/>
    <w:rsid w:val="00F14B33"/>
    <w:rsid w:val="00F15B93"/>
    <w:rsid w:val="00F21056"/>
    <w:rsid w:val="00F243A1"/>
    <w:rsid w:val="00F25BFB"/>
    <w:rsid w:val="00F25D74"/>
    <w:rsid w:val="00F3390D"/>
    <w:rsid w:val="00F35FB6"/>
    <w:rsid w:val="00F36A87"/>
    <w:rsid w:val="00F412D8"/>
    <w:rsid w:val="00F43DDA"/>
    <w:rsid w:val="00F43E8C"/>
    <w:rsid w:val="00F459B1"/>
    <w:rsid w:val="00F52720"/>
    <w:rsid w:val="00F5698A"/>
    <w:rsid w:val="00F65698"/>
    <w:rsid w:val="00F663AE"/>
    <w:rsid w:val="00F66A24"/>
    <w:rsid w:val="00F66B0A"/>
    <w:rsid w:val="00F67168"/>
    <w:rsid w:val="00F67946"/>
    <w:rsid w:val="00F71E75"/>
    <w:rsid w:val="00F765FF"/>
    <w:rsid w:val="00F76622"/>
    <w:rsid w:val="00F77AE2"/>
    <w:rsid w:val="00F8046D"/>
    <w:rsid w:val="00F80C95"/>
    <w:rsid w:val="00F80CD4"/>
    <w:rsid w:val="00F818BB"/>
    <w:rsid w:val="00F81A79"/>
    <w:rsid w:val="00F83DCB"/>
    <w:rsid w:val="00F842CD"/>
    <w:rsid w:val="00F875D2"/>
    <w:rsid w:val="00F93CA5"/>
    <w:rsid w:val="00F94613"/>
    <w:rsid w:val="00FA50C5"/>
    <w:rsid w:val="00FA5512"/>
    <w:rsid w:val="00FA5848"/>
    <w:rsid w:val="00FA706F"/>
    <w:rsid w:val="00FB02BF"/>
    <w:rsid w:val="00FB1298"/>
    <w:rsid w:val="00FB1F79"/>
    <w:rsid w:val="00FB47CD"/>
    <w:rsid w:val="00FB754D"/>
    <w:rsid w:val="00FB7F73"/>
    <w:rsid w:val="00FC08F4"/>
    <w:rsid w:val="00FC3293"/>
    <w:rsid w:val="00FD26CA"/>
    <w:rsid w:val="00FD35F1"/>
    <w:rsid w:val="00FD4795"/>
    <w:rsid w:val="00FE47A3"/>
    <w:rsid w:val="00FE503A"/>
    <w:rsid w:val="00FE5A1C"/>
    <w:rsid w:val="00FF2B99"/>
    <w:rsid w:val="00FF2E8B"/>
    <w:rsid w:val="00FF5C33"/>
    <w:rsid w:val="00FF660D"/>
    <w:rsid w:val="00FF6804"/>
    <w:rsid w:val="00FF6F7B"/>
    <w:rsid w:val="00FF7631"/>
    <w:rsid w:val="00FF798C"/>
    <w:rsid w:val="012F130A"/>
    <w:rsid w:val="014BBFFF"/>
    <w:rsid w:val="0161442F"/>
    <w:rsid w:val="01E0EB37"/>
    <w:rsid w:val="02468043"/>
    <w:rsid w:val="026855EE"/>
    <w:rsid w:val="02752112"/>
    <w:rsid w:val="02767FBB"/>
    <w:rsid w:val="0280DBB0"/>
    <w:rsid w:val="02D2C811"/>
    <w:rsid w:val="02E8CC41"/>
    <w:rsid w:val="03117970"/>
    <w:rsid w:val="0321D085"/>
    <w:rsid w:val="033A68C5"/>
    <w:rsid w:val="0354B17E"/>
    <w:rsid w:val="0355A3DB"/>
    <w:rsid w:val="0357F868"/>
    <w:rsid w:val="0362C0AF"/>
    <w:rsid w:val="0377F8FB"/>
    <w:rsid w:val="03965BE4"/>
    <w:rsid w:val="0397A993"/>
    <w:rsid w:val="03BD2B2C"/>
    <w:rsid w:val="03BE0D9F"/>
    <w:rsid w:val="03BE4F40"/>
    <w:rsid w:val="04AC080E"/>
    <w:rsid w:val="04EAD910"/>
    <w:rsid w:val="05AF5926"/>
    <w:rsid w:val="064D4971"/>
    <w:rsid w:val="0668A06D"/>
    <w:rsid w:val="06899FF4"/>
    <w:rsid w:val="070F0D5F"/>
    <w:rsid w:val="0719C655"/>
    <w:rsid w:val="072DDB40"/>
    <w:rsid w:val="07306813"/>
    <w:rsid w:val="07B7F982"/>
    <w:rsid w:val="07EC2E42"/>
    <w:rsid w:val="086B69AE"/>
    <w:rsid w:val="08794E89"/>
    <w:rsid w:val="088F022C"/>
    <w:rsid w:val="08910CF9"/>
    <w:rsid w:val="0914226D"/>
    <w:rsid w:val="09643F93"/>
    <w:rsid w:val="09A77DFB"/>
    <w:rsid w:val="09DB3F5C"/>
    <w:rsid w:val="09E130B5"/>
    <w:rsid w:val="09F913A3"/>
    <w:rsid w:val="0B354C5D"/>
    <w:rsid w:val="0B680FCF"/>
    <w:rsid w:val="0C1703CB"/>
    <w:rsid w:val="0C18AEA2"/>
    <w:rsid w:val="0C1D27B8"/>
    <w:rsid w:val="0C34EE48"/>
    <w:rsid w:val="0C6F83B0"/>
    <w:rsid w:val="0CA1ECDF"/>
    <w:rsid w:val="0CFF0476"/>
    <w:rsid w:val="0CFF9406"/>
    <w:rsid w:val="0D66241E"/>
    <w:rsid w:val="0E68D6A2"/>
    <w:rsid w:val="0E803BFA"/>
    <w:rsid w:val="0EA95187"/>
    <w:rsid w:val="0F04DF99"/>
    <w:rsid w:val="0FACC4F0"/>
    <w:rsid w:val="0FD972C9"/>
    <w:rsid w:val="0FF162BC"/>
    <w:rsid w:val="108DD517"/>
    <w:rsid w:val="1124E739"/>
    <w:rsid w:val="11542FAD"/>
    <w:rsid w:val="11AAD45A"/>
    <w:rsid w:val="11FEFBD6"/>
    <w:rsid w:val="12E5FB9B"/>
    <w:rsid w:val="1346DF9F"/>
    <w:rsid w:val="13A54B9F"/>
    <w:rsid w:val="13B8F607"/>
    <w:rsid w:val="13D0EB02"/>
    <w:rsid w:val="15290B92"/>
    <w:rsid w:val="15292BB5"/>
    <w:rsid w:val="154C19F9"/>
    <w:rsid w:val="15754659"/>
    <w:rsid w:val="157B7926"/>
    <w:rsid w:val="161D84B4"/>
    <w:rsid w:val="16BBC79A"/>
    <w:rsid w:val="16C34941"/>
    <w:rsid w:val="170E4DD4"/>
    <w:rsid w:val="17312658"/>
    <w:rsid w:val="17CC38DD"/>
    <w:rsid w:val="17E94FFF"/>
    <w:rsid w:val="17FCE73D"/>
    <w:rsid w:val="18470FBA"/>
    <w:rsid w:val="186045A6"/>
    <w:rsid w:val="18C76A3B"/>
    <w:rsid w:val="190FC598"/>
    <w:rsid w:val="19133383"/>
    <w:rsid w:val="192FBA95"/>
    <w:rsid w:val="19E45F9C"/>
    <w:rsid w:val="19EB1F90"/>
    <w:rsid w:val="1A306492"/>
    <w:rsid w:val="1A7E0047"/>
    <w:rsid w:val="1AB38AB1"/>
    <w:rsid w:val="1AC52141"/>
    <w:rsid w:val="1AD3FB9C"/>
    <w:rsid w:val="1B259DCF"/>
    <w:rsid w:val="1B42C1B9"/>
    <w:rsid w:val="1B4D517C"/>
    <w:rsid w:val="1B5D3AEA"/>
    <w:rsid w:val="1B9CF7C1"/>
    <w:rsid w:val="1BE49316"/>
    <w:rsid w:val="1BF4D50B"/>
    <w:rsid w:val="1C1C33AA"/>
    <w:rsid w:val="1C1FCCE9"/>
    <w:rsid w:val="1C7BA3BD"/>
    <w:rsid w:val="1C8E62A2"/>
    <w:rsid w:val="1CDD94CA"/>
    <w:rsid w:val="1CDEE00E"/>
    <w:rsid w:val="1D375AEE"/>
    <w:rsid w:val="1D548DE6"/>
    <w:rsid w:val="1D6FFAC8"/>
    <w:rsid w:val="1D84BBAB"/>
    <w:rsid w:val="1E2F4229"/>
    <w:rsid w:val="1E47B9E0"/>
    <w:rsid w:val="1EC6BBF7"/>
    <w:rsid w:val="1EDD05E7"/>
    <w:rsid w:val="1F30FAE6"/>
    <w:rsid w:val="1F509D52"/>
    <w:rsid w:val="1F7266BD"/>
    <w:rsid w:val="2010E460"/>
    <w:rsid w:val="20BA8BC8"/>
    <w:rsid w:val="2100D983"/>
    <w:rsid w:val="21B292D6"/>
    <w:rsid w:val="21E51527"/>
    <w:rsid w:val="21F8405D"/>
    <w:rsid w:val="21F9174E"/>
    <w:rsid w:val="2233598C"/>
    <w:rsid w:val="22818172"/>
    <w:rsid w:val="22A2BDCB"/>
    <w:rsid w:val="22A3D753"/>
    <w:rsid w:val="22A62D2F"/>
    <w:rsid w:val="2381D155"/>
    <w:rsid w:val="23AB2184"/>
    <w:rsid w:val="23B0682E"/>
    <w:rsid w:val="23B62C96"/>
    <w:rsid w:val="23BA4E2B"/>
    <w:rsid w:val="23F0CDD5"/>
    <w:rsid w:val="24C7B04B"/>
    <w:rsid w:val="2556A858"/>
    <w:rsid w:val="259C4C9E"/>
    <w:rsid w:val="25F2EFFE"/>
    <w:rsid w:val="26334C23"/>
    <w:rsid w:val="26A69A1E"/>
    <w:rsid w:val="26C0DF9E"/>
    <w:rsid w:val="26D316F1"/>
    <w:rsid w:val="26E3A769"/>
    <w:rsid w:val="2785D63A"/>
    <w:rsid w:val="27DAB03F"/>
    <w:rsid w:val="27ED518E"/>
    <w:rsid w:val="287B2FA2"/>
    <w:rsid w:val="2885DCFA"/>
    <w:rsid w:val="28966257"/>
    <w:rsid w:val="28D466E3"/>
    <w:rsid w:val="2955FEBD"/>
    <w:rsid w:val="297FB871"/>
    <w:rsid w:val="2A1903DE"/>
    <w:rsid w:val="2A7188DC"/>
    <w:rsid w:val="2ABCB04E"/>
    <w:rsid w:val="2ADC9521"/>
    <w:rsid w:val="2AE5A073"/>
    <w:rsid w:val="2AE7FD09"/>
    <w:rsid w:val="2B832705"/>
    <w:rsid w:val="2BED626D"/>
    <w:rsid w:val="2C765D49"/>
    <w:rsid w:val="2C79120F"/>
    <w:rsid w:val="2C9969AC"/>
    <w:rsid w:val="2CA1BFC1"/>
    <w:rsid w:val="2CA5BCA9"/>
    <w:rsid w:val="2D348E6C"/>
    <w:rsid w:val="2D637B92"/>
    <w:rsid w:val="2D653B45"/>
    <w:rsid w:val="2D778223"/>
    <w:rsid w:val="2D7A1039"/>
    <w:rsid w:val="2DDF2A02"/>
    <w:rsid w:val="2F1FA1A1"/>
    <w:rsid w:val="304C8DEF"/>
    <w:rsid w:val="309035EF"/>
    <w:rsid w:val="30A163EB"/>
    <w:rsid w:val="30C8B480"/>
    <w:rsid w:val="30D5B255"/>
    <w:rsid w:val="3134C947"/>
    <w:rsid w:val="31722961"/>
    <w:rsid w:val="31C06BC9"/>
    <w:rsid w:val="323DF50B"/>
    <w:rsid w:val="32701FE0"/>
    <w:rsid w:val="3272AD4B"/>
    <w:rsid w:val="3298C493"/>
    <w:rsid w:val="32F2BCFD"/>
    <w:rsid w:val="32F6AAB5"/>
    <w:rsid w:val="32FE4E5A"/>
    <w:rsid w:val="33328B76"/>
    <w:rsid w:val="33F75B72"/>
    <w:rsid w:val="341B70FE"/>
    <w:rsid w:val="3420645A"/>
    <w:rsid w:val="3447976B"/>
    <w:rsid w:val="349F05F5"/>
    <w:rsid w:val="34B4EA0E"/>
    <w:rsid w:val="352BD6C2"/>
    <w:rsid w:val="3603717D"/>
    <w:rsid w:val="363F95F0"/>
    <w:rsid w:val="36578CE3"/>
    <w:rsid w:val="366D7678"/>
    <w:rsid w:val="36950C74"/>
    <w:rsid w:val="371B11D7"/>
    <w:rsid w:val="377D1AD0"/>
    <w:rsid w:val="37844259"/>
    <w:rsid w:val="37902B44"/>
    <w:rsid w:val="3844BB52"/>
    <w:rsid w:val="3881F621"/>
    <w:rsid w:val="38B4BACD"/>
    <w:rsid w:val="39335F9E"/>
    <w:rsid w:val="398F4CBD"/>
    <w:rsid w:val="3A0E2F66"/>
    <w:rsid w:val="3A4E8F90"/>
    <w:rsid w:val="3AACA206"/>
    <w:rsid w:val="3AB63753"/>
    <w:rsid w:val="3AD87833"/>
    <w:rsid w:val="3B03FB69"/>
    <w:rsid w:val="3B08673E"/>
    <w:rsid w:val="3B303479"/>
    <w:rsid w:val="3B541F7F"/>
    <w:rsid w:val="3B97AFA9"/>
    <w:rsid w:val="3BEEBE20"/>
    <w:rsid w:val="3BFCF912"/>
    <w:rsid w:val="3C4D7EE1"/>
    <w:rsid w:val="3D2BD43B"/>
    <w:rsid w:val="3DB20D2B"/>
    <w:rsid w:val="3DD4CA55"/>
    <w:rsid w:val="3DE013A8"/>
    <w:rsid w:val="3DEB234F"/>
    <w:rsid w:val="3DF43BF1"/>
    <w:rsid w:val="3DFBBCCF"/>
    <w:rsid w:val="3E01CB1D"/>
    <w:rsid w:val="3E1A3456"/>
    <w:rsid w:val="3E33D977"/>
    <w:rsid w:val="3EDC8880"/>
    <w:rsid w:val="3EE0153C"/>
    <w:rsid w:val="3F9A0514"/>
    <w:rsid w:val="4038F7BA"/>
    <w:rsid w:val="40A4D47A"/>
    <w:rsid w:val="40C5CFB9"/>
    <w:rsid w:val="40E29D25"/>
    <w:rsid w:val="411DEC13"/>
    <w:rsid w:val="4122EE59"/>
    <w:rsid w:val="41364C21"/>
    <w:rsid w:val="4163B6E3"/>
    <w:rsid w:val="42050D80"/>
    <w:rsid w:val="42C29A27"/>
    <w:rsid w:val="4325C0C0"/>
    <w:rsid w:val="43A051FA"/>
    <w:rsid w:val="43B43DF1"/>
    <w:rsid w:val="43C3DE5B"/>
    <w:rsid w:val="43C8FBF9"/>
    <w:rsid w:val="4403FD90"/>
    <w:rsid w:val="445B7371"/>
    <w:rsid w:val="446433D5"/>
    <w:rsid w:val="448B5CC8"/>
    <w:rsid w:val="44ABA756"/>
    <w:rsid w:val="44BDA965"/>
    <w:rsid w:val="44C85A6C"/>
    <w:rsid w:val="4511690D"/>
    <w:rsid w:val="4584BDAA"/>
    <w:rsid w:val="4588E0ED"/>
    <w:rsid w:val="45A760E4"/>
    <w:rsid w:val="45C949C6"/>
    <w:rsid w:val="45F7C459"/>
    <w:rsid w:val="4637A4C5"/>
    <w:rsid w:val="46A9D10F"/>
    <w:rsid w:val="46BBE3A6"/>
    <w:rsid w:val="46BC545B"/>
    <w:rsid w:val="46CC635B"/>
    <w:rsid w:val="46F84A96"/>
    <w:rsid w:val="470BDD96"/>
    <w:rsid w:val="4741FC5E"/>
    <w:rsid w:val="482687EE"/>
    <w:rsid w:val="4826B5E9"/>
    <w:rsid w:val="487B2744"/>
    <w:rsid w:val="488AB9B9"/>
    <w:rsid w:val="4894E0E3"/>
    <w:rsid w:val="4900383C"/>
    <w:rsid w:val="490CE29A"/>
    <w:rsid w:val="498493F5"/>
    <w:rsid w:val="4AD57297"/>
    <w:rsid w:val="4AF197AB"/>
    <w:rsid w:val="4B1B5D12"/>
    <w:rsid w:val="4B590F0A"/>
    <w:rsid w:val="4B81E1C5"/>
    <w:rsid w:val="4BC4BC83"/>
    <w:rsid w:val="4C153961"/>
    <w:rsid w:val="4C28B3F7"/>
    <w:rsid w:val="4C29D57E"/>
    <w:rsid w:val="4C58E103"/>
    <w:rsid w:val="4C80C24B"/>
    <w:rsid w:val="4CA24673"/>
    <w:rsid w:val="4D16DF04"/>
    <w:rsid w:val="4D5B20CD"/>
    <w:rsid w:val="4D8F3306"/>
    <w:rsid w:val="4DA5E921"/>
    <w:rsid w:val="4DB08F70"/>
    <w:rsid w:val="4DC5501F"/>
    <w:rsid w:val="4E99C500"/>
    <w:rsid w:val="4F079106"/>
    <w:rsid w:val="4F852187"/>
    <w:rsid w:val="4F9A1E05"/>
    <w:rsid w:val="4FCDCFF9"/>
    <w:rsid w:val="4FE315DD"/>
    <w:rsid w:val="50720D4D"/>
    <w:rsid w:val="50799FDD"/>
    <w:rsid w:val="51146F62"/>
    <w:rsid w:val="517E987E"/>
    <w:rsid w:val="51A9EC3B"/>
    <w:rsid w:val="52B97CA9"/>
    <w:rsid w:val="5307E5E5"/>
    <w:rsid w:val="5327F939"/>
    <w:rsid w:val="53298D12"/>
    <w:rsid w:val="536A4747"/>
    <w:rsid w:val="536CAB08"/>
    <w:rsid w:val="53E8931E"/>
    <w:rsid w:val="5423CDF2"/>
    <w:rsid w:val="54349B80"/>
    <w:rsid w:val="548EB544"/>
    <w:rsid w:val="54D8797D"/>
    <w:rsid w:val="55523352"/>
    <w:rsid w:val="55787FD0"/>
    <w:rsid w:val="55A91571"/>
    <w:rsid w:val="55B96335"/>
    <w:rsid w:val="55EE37DA"/>
    <w:rsid w:val="562B19E1"/>
    <w:rsid w:val="564EEB02"/>
    <w:rsid w:val="5655D63A"/>
    <w:rsid w:val="569F6B2E"/>
    <w:rsid w:val="570044F0"/>
    <w:rsid w:val="571952C9"/>
    <w:rsid w:val="57E1C068"/>
    <w:rsid w:val="585199A6"/>
    <w:rsid w:val="5868CA21"/>
    <w:rsid w:val="58EFBD6A"/>
    <w:rsid w:val="58FAE6C4"/>
    <w:rsid w:val="591898FA"/>
    <w:rsid w:val="59BA1C4F"/>
    <w:rsid w:val="59C4B36F"/>
    <w:rsid w:val="59F3408E"/>
    <w:rsid w:val="5A1AB62E"/>
    <w:rsid w:val="5AD85E4F"/>
    <w:rsid w:val="5AFB624B"/>
    <w:rsid w:val="5BC7FCE7"/>
    <w:rsid w:val="5C0E0480"/>
    <w:rsid w:val="5C38F5D0"/>
    <w:rsid w:val="5C4D154A"/>
    <w:rsid w:val="5CC78DF5"/>
    <w:rsid w:val="5CCA2592"/>
    <w:rsid w:val="5CDE4BEC"/>
    <w:rsid w:val="5CF51A39"/>
    <w:rsid w:val="5D408093"/>
    <w:rsid w:val="5E6CCFEB"/>
    <w:rsid w:val="5F0658F3"/>
    <w:rsid w:val="5F2428AA"/>
    <w:rsid w:val="5F3091E5"/>
    <w:rsid w:val="5F6CEBC7"/>
    <w:rsid w:val="5F7EC746"/>
    <w:rsid w:val="5F85C044"/>
    <w:rsid w:val="61BE37C9"/>
    <w:rsid w:val="62E8A4B0"/>
    <w:rsid w:val="6327E2DC"/>
    <w:rsid w:val="63BB45BB"/>
    <w:rsid w:val="640393AE"/>
    <w:rsid w:val="641F2D9B"/>
    <w:rsid w:val="641F3DB8"/>
    <w:rsid w:val="6498C8A6"/>
    <w:rsid w:val="64E3D670"/>
    <w:rsid w:val="64F82B4B"/>
    <w:rsid w:val="65D1EB7A"/>
    <w:rsid w:val="65E397C7"/>
    <w:rsid w:val="65F00C10"/>
    <w:rsid w:val="65FF15E3"/>
    <w:rsid w:val="66426A8B"/>
    <w:rsid w:val="6691EE58"/>
    <w:rsid w:val="66D7E985"/>
    <w:rsid w:val="66EA37DB"/>
    <w:rsid w:val="6728760C"/>
    <w:rsid w:val="6732AC53"/>
    <w:rsid w:val="67FFAD1A"/>
    <w:rsid w:val="684C2737"/>
    <w:rsid w:val="68675C81"/>
    <w:rsid w:val="6870B20D"/>
    <w:rsid w:val="688DEA61"/>
    <w:rsid w:val="68A4E047"/>
    <w:rsid w:val="690BF966"/>
    <w:rsid w:val="691D46A3"/>
    <w:rsid w:val="6926C1A7"/>
    <w:rsid w:val="6976FDF8"/>
    <w:rsid w:val="6A03B261"/>
    <w:rsid w:val="6A19DC5E"/>
    <w:rsid w:val="6A2C4D66"/>
    <w:rsid w:val="6ACB0C86"/>
    <w:rsid w:val="6B47E640"/>
    <w:rsid w:val="6B7CE4BA"/>
    <w:rsid w:val="6B83913E"/>
    <w:rsid w:val="6B90B1E5"/>
    <w:rsid w:val="6BE5B02E"/>
    <w:rsid w:val="6C17824D"/>
    <w:rsid w:val="6C255735"/>
    <w:rsid w:val="6C2F4550"/>
    <w:rsid w:val="6C66B569"/>
    <w:rsid w:val="6C6A31B2"/>
    <w:rsid w:val="6CAF9C74"/>
    <w:rsid w:val="6CB8BC77"/>
    <w:rsid w:val="6CC1D9D5"/>
    <w:rsid w:val="6D823298"/>
    <w:rsid w:val="6DAF8958"/>
    <w:rsid w:val="6E943EB8"/>
    <w:rsid w:val="6E9D9F56"/>
    <w:rsid w:val="6EFEA60C"/>
    <w:rsid w:val="6F04C496"/>
    <w:rsid w:val="6F312D8A"/>
    <w:rsid w:val="6F87898B"/>
    <w:rsid w:val="6FCE5E7F"/>
    <w:rsid w:val="700924C6"/>
    <w:rsid w:val="7055363E"/>
    <w:rsid w:val="70D9387A"/>
    <w:rsid w:val="7126E918"/>
    <w:rsid w:val="7192FAC1"/>
    <w:rsid w:val="71ED0E1F"/>
    <w:rsid w:val="721459AC"/>
    <w:rsid w:val="7266530C"/>
    <w:rsid w:val="72B79950"/>
    <w:rsid w:val="737A767F"/>
    <w:rsid w:val="73A831F7"/>
    <w:rsid w:val="73B1BB28"/>
    <w:rsid w:val="743E711B"/>
    <w:rsid w:val="74B8F35E"/>
    <w:rsid w:val="75A28525"/>
    <w:rsid w:val="75BF2EEE"/>
    <w:rsid w:val="75E3AA8E"/>
    <w:rsid w:val="762694FC"/>
    <w:rsid w:val="76542895"/>
    <w:rsid w:val="766F19AB"/>
    <w:rsid w:val="76BA1F17"/>
    <w:rsid w:val="76DC6D72"/>
    <w:rsid w:val="76EE5788"/>
    <w:rsid w:val="7700A15F"/>
    <w:rsid w:val="778F1B4D"/>
    <w:rsid w:val="77D4366F"/>
    <w:rsid w:val="787D09CE"/>
    <w:rsid w:val="787FDC36"/>
    <w:rsid w:val="78D28DCF"/>
    <w:rsid w:val="78E30BC0"/>
    <w:rsid w:val="78F2FA81"/>
    <w:rsid w:val="79158194"/>
    <w:rsid w:val="7917C98C"/>
    <w:rsid w:val="791CE3CA"/>
    <w:rsid w:val="7927C207"/>
    <w:rsid w:val="79A6C658"/>
    <w:rsid w:val="7A1CFD68"/>
    <w:rsid w:val="7AA38122"/>
    <w:rsid w:val="7ACFB657"/>
    <w:rsid w:val="7B345993"/>
    <w:rsid w:val="7B5480CD"/>
    <w:rsid w:val="7B804246"/>
    <w:rsid w:val="7BAC9612"/>
    <w:rsid w:val="7BC2C4F7"/>
    <w:rsid w:val="7BEA63C1"/>
    <w:rsid w:val="7BEF487B"/>
    <w:rsid w:val="7C4D17BF"/>
    <w:rsid w:val="7CAFF493"/>
    <w:rsid w:val="7CDFF9AC"/>
    <w:rsid w:val="7CF2621E"/>
    <w:rsid w:val="7DC28208"/>
    <w:rsid w:val="7DF5BE07"/>
    <w:rsid w:val="7E17E038"/>
    <w:rsid w:val="7EE8E693"/>
    <w:rsid w:val="7F0B69D3"/>
    <w:rsid w:val="7F1AB720"/>
    <w:rsid w:val="7F1D71C3"/>
    <w:rsid w:val="7F85796D"/>
    <w:rsid w:val="7FE87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9006F"/>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800"/>
        <w:tab w:val="right" w:leader="dot" w:pos="9014"/>
      </w:tabs>
      <w:spacing w:after="100" w:line="360" w:lineRule="auto"/>
      <w:ind w:left="800" w:hanging="50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f0da9af-39e6-461a-ae38-00e505ac4b4c" ContentTypeId="0x010100572B4375B7CC3C40A226C1670C282323"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CD5SPJVDT3VD-1337855396-6203</_dlc_DocId>
    <_dlc_DocIdUrl xmlns="b348f65f-5825-4daf-b519-e2376c4cf5d1">
      <Url>https://whittlesea.sharepoint.com/sites/act_corpmgmt_exec/_layouts/15/DocIdRedir.aspx?ID=CD5SPJVDT3VD-1337855396-6203</Url>
      <Description>CD5SPJVDT3VD-1337855396-6203</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2025-08-20T02:34:14+00:00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0a5b1190db51537a69819d008de064cb">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f42c9aa7f7278fee1710c8b968abfd08"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999DEC-C6F1-4D0B-AD51-1F5BC20B814F}">
  <ds:schemaRefs>
    <ds:schemaRef ds:uri="Microsoft.SharePoint.Taxonomy.ContentTypeSync"/>
  </ds:schemaRefs>
</ds:datastoreItem>
</file>

<file path=customXml/itemProps2.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3.xml><?xml version="1.0" encoding="utf-8"?>
<ds:datastoreItem xmlns:ds="http://schemas.openxmlformats.org/officeDocument/2006/customXml" ds:itemID="{5160B617-3738-4D75-88C6-7BAE06DB8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5.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6.xml><?xml version="1.0" encoding="utf-8"?>
<ds:datastoreItem xmlns:ds="http://schemas.openxmlformats.org/officeDocument/2006/customXml" ds:itemID="{E42CC03C-D2C1-4D5B-A5A6-8753AB885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43</Pages>
  <Words>9508</Words>
  <Characters>54197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Chadha</dc:creator>
  <cp:lastModifiedBy>Justine Smith</cp:lastModifiedBy>
  <cp:revision>111</cp:revision>
  <dcterms:created xsi:type="dcterms:W3CDTF">2025-08-20T02:34:00Z</dcterms:created>
  <dcterms:modified xsi:type="dcterms:W3CDTF">2025-08-26T09:14:00Z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75;#Operational Activities|961bb2ef-e4c7-4564-9d05-2d8434dd7e06</vt:lpwstr>
  </property>
  <property fmtid="{D5CDD505-2E9C-101B-9397-08002B2CF9AE}" pid="3" name="ContentTypeId">
    <vt:lpwstr>0x010100572B4375B7CC3C40A226C1670C28232301005A91784313E184499AA864FB163A1484</vt:lpwstr>
  </property>
  <property fmtid="{D5CDD505-2E9C-101B-9397-08002B2CF9AE}" pid="4" name="_dlc_DocIdItemGuid">
    <vt:lpwstr>01c8e9b0-1afc-4342-b4cc-a5d830cbd564</vt:lpwstr>
  </property>
  <property fmtid="{D5CDD505-2E9C-101B-9397-08002B2CF9AE}" pid="5" name="MediaServiceImageTags">
    <vt:lpwstr/>
  </property>
  <property fmtid="{D5CDD505-2E9C-101B-9397-08002B2CF9AE}" pid="6" name="FinancialYear">
    <vt:lpwstr>4;#[N/A]|dd2f88cc-312b-4cb2-a7ea-fdba864b80a1</vt:lpwstr>
  </property>
</Properties>
</file>