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417A" w14:textId="77777777" w:rsidR="000513B6" w:rsidRPr="000B1414" w:rsidRDefault="005F3778" w:rsidP="000513B6">
      <w:pPr>
        <w:ind w:left="1701"/>
        <w:rPr>
          <w:rFonts w:asciiTheme="minorHAnsi" w:hAnsiTheme="minorHAnsi" w:cstheme="minorHAnsi"/>
          <w:color w:val="FFFFFF" w:themeColor="background1"/>
        </w:rPr>
      </w:pPr>
      <w:r w:rsidRPr="00FC136E">
        <w:rPr>
          <w:noProof/>
        </w:rPr>
        <w:drawing>
          <wp:anchor distT="0" distB="0" distL="114300" distR="114300" simplePos="0" relativeHeight="251658240" behindDoc="1" locked="0" layoutInCell="1" allowOverlap="1" wp14:anchorId="1C444F8C" wp14:editId="41EBFA59">
            <wp:simplePos x="0" y="0"/>
            <wp:positionH relativeFrom="margin">
              <wp:posOffset>0</wp:posOffset>
            </wp:positionH>
            <wp:positionV relativeFrom="paragraph">
              <wp:posOffset>-523875</wp:posOffset>
            </wp:positionV>
            <wp:extent cx="7551300" cy="10672354"/>
            <wp:effectExtent l="0" t="0" r="0" b="0"/>
            <wp:wrapNone/>
            <wp:docPr id="1048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512" name="Picture 104875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1300" cy="10672354"/>
                    </a:xfrm>
                    <a:prstGeom prst="rect">
                      <a:avLst/>
                    </a:prstGeom>
                  </pic:spPr>
                </pic:pic>
              </a:graphicData>
            </a:graphic>
            <wp14:sizeRelH relativeFrom="margin">
              <wp14:pctWidth>0</wp14:pctWidth>
            </wp14:sizeRelH>
            <wp14:sizeRelV relativeFrom="margin">
              <wp14:pctHeight>0</wp14:pctHeight>
            </wp14:sizeRelV>
          </wp:anchor>
        </w:drawing>
      </w:r>
    </w:p>
    <w:p w14:paraId="5060B5DE" w14:textId="77777777" w:rsidR="000513B6" w:rsidRPr="000B1414" w:rsidRDefault="000513B6" w:rsidP="000513B6">
      <w:pPr>
        <w:ind w:left="1701"/>
        <w:rPr>
          <w:rFonts w:asciiTheme="minorHAnsi" w:hAnsiTheme="minorHAnsi" w:cstheme="minorHAnsi"/>
          <w:color w:val="FFFFFF" w:themeColor="background1"/>
        </w:rPr>
      </w:pPr>
    </w:p>
    <w:p w14:paraId="292DE99B" w14:textId="77777777" w:rsidR="000513B6" w:rsidRPr="000B1414" w:rsidRDefault="000513B6" w:rsidP="000513B6">
      <w:pPr>
        <w:ind w:left="1701"/>
        <w:rPr>
          <w:rFonts w:asciiTheme="minorHAnsi" w:hAnsiTheme="minorHAnsi" w:cstheme="minorHAnsi"/>
          <w:color w:val="FFFFFF" w:themeColor="background1"/>
        </w:rPr>
      </w:pPr>
    </w:p>
    <w:p w14:paraId="61679E9F" w14:textId="77777777" w:rsidR="000513B6" w:rsidRPr="000B1414" w:rsidRDefault="000513B6" w:rsidP="000513B6">
      <w:pPr>
        <w:ind w:left="1701"/>
        <w:rPr>
          <w:rFonts w:asciiTheme="minorHAnsi" w:hAnsiTheme="minorHAnsi" w:cstheme="minorHAnsi"/>
          <w:color w:val="FFFFFF" w:themeColor="background1"/>
        </w:rPr>
      </w:pPr>
    </w:p>
    <w:p w14:paraId="5F3D2642" w14:textId="77777777" w:rsidR="000513B6" w:rsidRPr="0062161D" w:rsidRDefault="005F3778" w:rsidP="000513B6">
      <w:pPr>
        <w:ind w:left="1701"/>
        <w:rPr>
          <w:rFonts w:asciiTheme="minorHAnsi" w:eastAsiaTheme="minorHAnsi" w:hAnsiTheme="minorHAnsi" w:cstheme="minorHAnsi"/>
          <w:b/>
          <w:bCs/>
          <w:color w:val="FFFFFF" w:themeColor="background1"/>
          <w:spacing w:val="24"/>
          <w:sz w:val="108"/>
          <w:szCs w:val="108"/>
        </w:rPr>
      </w:pPr>
      <w:r>
        <w:rPr>
          <w:rFonts w:asciiTheme="minorHAnsi" w:eastAsiaTheme="minorHAnsi" w:hAnsiTheme="minorHAnsi" w:cstheme="minorHAnsi"/>
          <w:b/>
          <w:bCs/>
          <w:color w:val="FFFFFF" w:themeColor="background1"/>
          <w:spacing w:val="24"/>
          <w:sz w:val="108"/>
          <w:szCs w:val="108"/>
        </w:rPr>
        <w:t>Minutes</w:t>
      </w:r>
    </w:p>
    <w:p w14:paraId="47F18C6A" w14:textId="5ED58FCA" w:rsidR="000513B6" w:rsidRPr="003A34DB" w:rsidRDefault="004A5371" w:rsidP="000513B6">
      <w:pPr>
        <w:ind w:left="1701"/>
        <w:rPr>
          <w:rFonts w:asciiTheme="minorHAnsi" w:eastAsiaTheme="minorEastAsia" w:hAnsiTheme="minorHAnsi" w:cstheme="minorBidi"/>
          <w:b/>
          <w:bCs/>
          <w:caps/>
          <w:color w:val="FFFFFF" w:themeColor="background1"/>
          <w:spacing w:val="24"/>
          <w:sz w:val="60"/>
          <w:szCs w:val="60"/>
        </w:rPr>
      </w:pPr>
      <w:r>
        <w:rPr>
          <w:rFonts w:asciiTheme="minorHAnsi" w:eastAsiaTheme="minorEastAsia" w:hAnsiTheme="minorHAnsi" w:cstheme="minorBidi"/>
          <w:b/>
          <w:bCs/>
          <w:color w:val="FFFFFF" w:themeColor="background1"/>
          <w:spacing w:val="24"/>
          <w:sz w:val="60"/>
          <w:szCs w:val="60"/>
        </w:rPr>
        <w:t>Uns</w:t>
      </w:r>
      <w:r w:rsidR="005F3778" w:rsidRPr="003A34DB">
        <w:rPr>
          <w:rFonts w:asciiTheme="minorHAnsi" w:eastAsiaTheme="minorEastAsia" w:hAnsiTheme="minorHAnsi" w:cstheme="minorBidi"/>
          <w:b/>
          <w:bCs/>
          <w:color w:val="FFFFFF" w:themeColor="background1"/>
          <w:spacing w:val="24"/>
          <w:sz w:val="60"/>
          <w:szCs w:val="60"/>
        </w:rPr>
        <w:t>cheduled Council Meeting</w:t>
      </w:r>
    </w:p>
    <w:p w14:paraId="18A4A191" w14:textId="0C83D168" w:rsidR="000513B6" w:rsidRPr="005D77E8" w:rsidRDefault="005F3778" w:rsidP="000513B6">
      <w:pPr>
        <w:ind w:left="1701"/>
        <w:rPr>
          <w:rFonts w:asciiTheme="minorHAnsi" w:eastAsiaTheme="minorHAnsi" w:hAnsiTheme="minorHAnsi" w:cstheme="minorHAnsi"/>
          <w:color w:val="FFFFFF" w:themeColor="background1"/>
          <w:spacing w:val="24"/>
          <w:sz w:val="40"/>
          <w:szCs w:val="40"/>
        </w:rPr>
      </w:pPr>
      <w:r w:rsidRPr="005D77E8">
        <w:rPr>
          <w:rFonts w:asciiTheme="minorHAnsi" w:eastAsiaTheme="minorHAnsi" w:hAnsiTheme="minorHAnsi" w:cstheme="minorHAnsi"/>
          <w:color w:val="FFFFFF" w:themeColor="background1"/>
          <w:spacing w:val="24"/>
          <w:sz w:val="40"/>
          <w:szCs w:val="40"/>
        </w:rPr>
        <w:t>Thursday 24 April 2025 at 6pm</w:t>
      </w:r>
    </w:p>
    <w:p w14:paraId="7ED6F018" w14:textId="77777777" w:rsidR="000513B6" w:rsidRPr="00E107FD" w:rsidRDefault="000513B6" w:rsidP="000513B6">
      <w:pPr>
        <w:ind w:left="1701"/>
        <w:rPr>
          <w:rFonts w:asciiTheme="minorHAnsi" w:eastAsiaTheme="minorHAnsi" w:hAnsiTheme="minorHAnsi" w:cstheme="minorHAnsi"/>
          <w:color w:val="FFFFFF" w:themeColor="background1"/>
          <w:spacing w:val="24"/>
          <w:sz w:val="32"/>
          <w:szCs w:val="32"/>
        </w:rPr>
      </w:pPr>
    </w:p>
    <w:p w14:paraId="16C5C04F" w14:textId="77777777" w:rsidR="000513B6" w:rsidRPr="00E107FD" w:rsidRDefault="000513B6" w:rsidP="000513B6">
      <w:pPr>
        <w:ind w:left="1701"/>
        <w:rPr>
          <w:rFonts w:asciiTheme="minorHAnsi" w:eastAsiaTheme="minorHAnsi" w:hAnsiTheme="minorHAnsi" w:cstheme="minorHAnsi"/>
          <w:color w:val="FFFFFF" w:themeColor="background1"/>
          <w:spacing w:val="24"/>
          <w:sz w:val="32"/>
          <w:szCs w:val="32"/>
        </w:rPr>
      </w:pPr>
    </w:p>
    <w:p w14:paraId="3B6F4647"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36E7F8BF"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7C3E80E3"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04E38BF0"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87C3940"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40AD1588"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4B1FCE9C"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1E460619"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7F64B53C"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5589BBED"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1FFB5A20" w14:textId="77777777" w:rsidR="002D1BE7" w:rsidRDefault="002D1BE7" w:rsidP="002D1BE7">
      <w:pPr>
        <w:ind w:left="1701"/>
        <w:rPr>
          <w:rFonts w:asciiTheme="minorHAnsi" w:eastAsiaTheme="minorHAnsi" w:hAnsiTheme="minorHAnsi" w:cstheme="minorHAnsi"/>
          <w:color w:val="FFFFFF" w:themeColor="background1"/>
          <w:spacing w:val="24"/>
          <w:sz w:val="40"/>
          <w:szCs w:val="40"/>
        </w:rPr>
      </w:pPr>
    </w:p>
    <w:p w14:paraId="08BD4E1A" w14:textId="77777777" w:rsidR="002D1BE7" w:rsidRPr="00102DFC" w:rsidRDefault="005F3778" w:rsidP="004E3F1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Council Chamber, </w:t>
      </w:r>
    </w:p>
    <w:p w14:paraId="6169F211" w14:textId="77777777" w:rsidR="002D1BE7" w:rsidRPr="00102DFC" w:rsidRDefault="005F3778" w:rsidP="006E030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25 Ferres Boulevard, South Morang </w:t>
      </w:r>
    </w:p>
    <w:p w14:paraId="38785FFA" w14:textId="77777777" w:rsidR="000E6EC9" w:rsidRPr="0003490A" w:rsidRDefault="000E6EC9" w:rsidP="0003490A"/>
    <w:p w14:paraId="7D06BF93" w14:textId="77777777" w:rsidR="00A11A83" w:rsidRPr="00163BE0" w:rsidRDefault="00A11A83" w:rsidP="00FC3293">
      <w:pPr>
        <w:sectPr w:rsidR="00A11A83" w:rsidRPr="00163BE0" w:rsidSect="004D207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0" w:right="1559" w:bottom="0" w:left="0" w:header="454" w:footer="454" w:gutter="0"/>
          <w:cols w:space="720"/>
          <w:formProt w:val="0"/>
          <w:titlePg/>
        </w:sectPr>
      </w:pPr>
    </w:p>
    <w:p w14:paraId="06F06EBB" w14:textId="77777777" w:rsidR="000E6EC9" w:rsidRPr="002A20A8" w:rsidRDefault="005F3778" w:rsidP="002A20A8">
      <w:pPr>
        <w:spacing w:before="240" w:after="240"/>
        <w:rPr>
          <w:sz w:val="64"/>
          <w:szCs w:val="64"/>
        </w:rPr>
      </w:pPr>
      <w:r w:rsidRPr="7FB82871">
        <w:rPr>
          <w:sz w:val="64"/>
          <w:szCs w:val="64"/>
        </w:rPr>
        <w:lastRenderedPageBreak/>
        <w:t>Councillors</w:t>
      </w:r>
    </w:p>
    <w:p w14:paraId="50D4A704" w14:textId="77777777" w:rsidR="00430092" w:rsidRPr="00C43A2C" w:rsidRDefault="005F3778" w:rsidP="007E2C2C">
      <w:pPr>
        <w:tabs>
          <w:tab w:val="left" w:pos="4111"/>
        </w:tabs>
        <w:spacing w:before="240"/>
        <w:rPr>
          <w:sz w:val="28"/>
          <w:szCs w:val="28"/>
        </w:rPr>
      </w:pPr>
      <w:r>
        <w:rPr>
          <w:rStyle w:val="normaltextrun"/>
          <w:rFonts w:cs="Calibri"/>
          <w:sz w:val="28"/>
          <w:szCs w:val="28"/>
        </w:rPr>
        <w:t xml:space="preserve">Cr </w:t>
      </w:r>
      <w:r w:rsidRPr="59F3408E">
        <w:rPr>
          <w:sz w:val="28"/>
          <w:szCs w:val="28"/>
        </w:rPr>
        <w:t>Daniela Zinni</w:t>
      </w:r>
      <w:r w:rsidR="007E2C2C">
        <w:rPr>
          <w:sz w:val="28"/>
          <w:szCs w:val="28"/>
        </w:rPr>
        <w:t xml:space="preserve">, </w:t>
      </w:r>
      <w:r w:rsidR="007E2C2C">
        <w:rPr>
          <w:rStyle w:val="normaltextrun"/>
          <w:rFonts w:cs="Calibri"/>
          <w:sz w:val="28"/>
          <w:szCs w:val="28"/>
        </w:rPr>
        <w:t>Deputy Mayor</w:t>
      </w:r>
      <w:r>
        <w:tab/>
      </w:r>
      <w:r w:rsidRPr="59F3408E">
        <w:rPr>
          <w:sz w:val="28"/>
          <w:szCs w:val="28"/>
        </w:rPr>
        <w:t>Bundoora Ward</w:t>
      </w:r>
    </w:p>
    <w:p w14:paraId="09182F4E" w14:textId="77777777" w:rsidR="4584BDAA" w:rsidRDefault="005F377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 xml:space="preserve">Nic Brooks </w:t>
      </w:r>
      <w:r w:rsidRPr="00C43A2C">
        <w:rPr>
          <w:sz w:val="28"/>
          <w:szCs w:val="28"/>
        </w:rPr>
        <w:tab/>
        <w:t>Thomastown Ward</w:t>
      </w:r>
    </w:p>
    <w:p w14:paraId="7FDB778F" w14:textId="77777777" w:rsidR="4584BDAA" w:rsidRDefault="005F377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Blair Colwell</w:t>
      </w:r>
      <w:r w:rsidRPr="00C43A2C">
        <w:rPr>
          <w:sz w:val="28"/>
          <w:szCs w:val="28"/>
        </w:rPr>
        <w:tab/>
        <w:t>Mill Park Ward</w:t>
      </w:r>
    </w:p>
    <w:p w14:paraId="218699F1" w14:textId="77777777" w:rsidR="4584BDAA" w:rsidRDefault="005F377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Lawrie Cox</w:t>
      </w:r>
      <w:r w:rsidRPr="00C43A2C">
        <w:rPr>
          <w:sz w:val="28"/>
          <w:szCs w:val="28"/>
        </w:rPr>
        <w:tab/>
        <w:t>Ganbul Gulinj Ward</w:t>
      </w:r>
    </w:p>
    <w:p w14:paraId="43CC8918" w14:textId="77777777" w:rsidR="4584BDAA" w:rsidRDefault="005F3778" w:rsidP="007E2C2C">
      <w:pPr>
        <w:tabs>
          <w:tab w:val="left" w:pos="4111"/>
        </w:tabs>
        <w:spacing w:before="240"/>
        <w:rPr>
          <w:sz w:val="28"/>
          <w:szCs w:val="28"/>
        </w:rPr>
      </w:pPr>
      <w:r w:rsidRPr="75FE5C76">
        <w:rPr>
          <w:rStyle w:val="normaltextrun"/>
          <w:rFonts w:cs="Calibri"/>
          <w:sz w:val="28"/>
          <w:szCs w:val="28"/>
        </w:rPr>
        <w:t>C</w:t>
      </w:r>
      <w:r w:rsidR="12E5FB9B" w:rsidRPr="75FE5C76">
        <w:rPr>
          <w:rStyle w:val="normaltextrun"/>
          <w:rFonts w:cs="Calibri"/>
          <w:sz w:val="28"/>
          <w:szCs w:val="28"/>
        </w:rPr>
        <w:t xml:space="preserve">r </w:t>
      </w:r>
      <w:r w:rsidRPr="75FE5C76">
        <w:rPr>
          <w:sz w:val="28"/>
          <w:szCs w:val="28"/>
        </w:rPr>
        <w:t>Deb Gunn</w:t>
      </w:r>
      <w:r>
        <w:tab/>
      </w:r>
      <w:r w:rsidRPr="75FE5C76">
        <w:rPr>
          <w:sz w:val="28"/>
          <w:szCs w:val="28"/>
        </w:rPr>
        <w:t>Painted Hills Ward</w:t>
      </w:r>
    </w:p>
    <w:p w14:paraId="18B42FB1" w14:textId="77777777" w:rsidR="4584BDAA" w:rsidRDefault="005F377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Stevan Kozmevski</w:t>
      </w:r>
      <w:r w:rsidRPr="00C43A2C">
        <w:rPr>
          <w:sz w:val="28"/>
          <w:szCs w:val="28"/>
        </w:rPr>
        <w:tab/>
        <w:t>Lalor Ward</w:t>
      </w:r>
    </w:p>
    <w:p w14:paraId="53966833" w14:textId="77777777" w:rsidR="4584BDAA" w:rsidRDefault="005F377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Jarrod Lappin</w:t>
      </w:r>
      <w:r w:rsidRPr="00C43A2C">
        <w:rPr>
          <w:sz w:val="28"/>
          <w:szCs w:val="28"/>
        </w:rPr>
        <w:tab/>
        <w:t>Mernda Ward</w:t>
      </w:r>
    </w:p>
    <w:p w14:paraId="4C2850A2" w14:textId="77777777" w:rsidR="4584BDAA" w:rsidRDefault="005F377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David Lenberg</w:t>
      </w:r>
      <w:r w:rsidRPr="00C43A2C">
        <w:rPr>
          <w:sz w:val="28"/>
          <w:szCs w:val="28"/>
        </w:rPr>
        <w:tab/>
        <w:t>Epping Ward</w:t>
      </w:r>
    </w:p>
    <w:p w14:paraId="41AA241A" w14:textId="77777777" w:rsidR="4584BDAA" w:rsidRDefault="005F377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Christine Stow</w:t>
      </w:r>
      <w:r w:rsidRPr="00C43A2C">
        <w:rPr>
          <w:sz w:val="28"/>
          <w:szCs w:val="28"/>
        </w:rPr>
        <w:tab/>
        <w:t>North Ward</w:t>
      </w:r>
    </w:p>
    <w:p w14:paraId="3737DDB3" w14:textId="77777777" w:rsidR="4584BDAA" w:rsidRDefault="005F377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Martin Taylor</w:t>
      </w:r>
      <w:r w:rsidRPr="00C43A2C">
        <w:rPr>
          <w:sz w:val="28"/>
          <w:szCs w:val="28"/>
        </w:rPr>
        <w:tab/>
        <w:t>South Morang Ward</w:t>
      </w:r>
    </w:p>
    <w:p w14:paraId="7540F736" w14:textId="77777777" w:rsidR="490CE29A" w:rsidRPr="002A20A8" w:rsidRDefault="005F3778" w:rsidP="002A20A8">
      <w:pPr>
        <w:spacing w:before="360" w:after="240" w:line="259" w:lineRule="auto"/>
        <w:rPr>
          <w:sz w:val="64"/>
          <w:szCs w:val="64"/>
        </w:rPr>
      </w:pPr>
      <w:r w:rsidRPr="002A20A8">
        <w:rPr>
          <w:sz w:val="64"/>
          <w:szCs w:val="64"/>
        </w:rPr>
        <w:t>Executive Leadership Team</w:t>
      </w:r>
    </w:p>
    <w:p w14:paraId="5858D4FE" w14:textId="77777777" w:rsidR="009732ED" w:rsidRPr="00D04286" w:rsidRDefault="005F3778" w:rsidP="002A20A8">
      <w:pPr>
        <w:tabs>
          <w:tab w:val="left" w:pos="4111"/>
        </w:tabs>
        <w:rPr>
          <w:sz w:val="28"/>
          <w:szCs w:val="28"/>
        </w:rPr>
      </w:pPr>
      <w:r w:rsidRPr="7FB82871">
        <w:rPr>
          <w:sz w:val="28"/>
          <w:szCs w:val="28"/>
        </w:rPr>
        <w:t>Craig Lloyd</w:t>
      </w:r>
      <w:r>
        <w:tab/>
      </w:r>
      <w:r w:rsidRPr="7FB82871">
        <w:rPr>
          <w:sz w:val="28"/>
          <w:szCs w:val="28"/>
        </w:rPr>
        <w:t>Chief Executive Officer</w:t>
      </w:r>
    </w:p>
    <w:p w14:paraId="17CBCF58" w14:textId="77777777" w:rsidR="00ED5805" w:rsidRDefault="00ED5805" w:rsidP="00ED5805">
      <w:pPr>
        <w:tabs>
          <w:tab w:val="left" w:pos="4111"/>
        </w:tabs>
        <w:spacing w:before="240"/>
        <w:rPr>
          <w:b/>
          <w:bCs/>
        </w:rPr>
      </w:pPr>
      <w:r>
        <w:rPr>
          <w:sz w:val="28"/>
          <w:szCs w:val="28"/>
        </w:rPr>
        <w:t>Emma Appleton</w:t>
      </w:r>
      <w:r>
        <w:tab/>
      </w:r>
      <w:r>
        <w:rPr>
          <w:sz w:val="28"/>
          <w:szCs w:val="28"/>
        </w:rPr>
        <w:t>Director Planning &amp; Development</w:t>
      </w:r>
    </w:p>
    <w:p w14:paraId="62EFF035" w14:textId="2B396C52" w:rsidR="009732ED" w:rsidRDefault="005F3778" w:rsidP="007E2C2C">
      <w:pPr>
        <w:tabs>
          <w:tab w:val="left" w:pos="4111"/>
        </w:tabs>
        <w:spacing w:before="240"/>
        <w:rPr>
          <w:b/>
          <w:bCs/>
        </w:rPr>
      </w:pPr>
      <w:r w:rsidRPr="7BAC9612">
        <w:rPr>
          <w:sz w:val="28"/>
          <w:szCs w:val="28"/>
        </w:rPr>
        <w:t>Janine Morgan</w:t>
      </w:r>
      <w:r>
        <w:tab/>
      </w:r>
      <w:r w:rsidRPr="7BAC9612">
        <w:rPr>
          <w:sz w:val="28"/>
          <w:szCs w:val="28"/>
        </w:rPr>
        <w:t>Executive Manager Public Affairs</w:t>
      </w:r>
    </w:p>
    <w:p w14:paraId="29DF1C96" w14:textId="77777777" w:rsidR="00440F63" w:rsidRPr="003C42EA" w:rsidRDefault="005F3778" w:rsidP="007E2C2C">
      <w:pPr>
        <w:tabs>
          <w:tab w:val="left" w:pos="4111"/>
        </w:tabs>
        <w:spacing w:before="240" w:line="259" w:lineRule="auto"/>
        <w:rPr>
          <w:sz w:val="28"/>
          <w:szCs w:val="28"/>
        </w:rPr>
      </w:pPr>
      <w:r>
        <w:rPr>
          <w:rFonts w:eastAsia="Calibri" w:cs="Calibri"/>
          <w:color w:val="000000" w:themeColor="text1"/>
          <w:sz w:val="28"/>
          <w:szCs w:val="28"/>
        </w:rPr>
        <w:t>Jacinta Stevens</w:t>
      </w:r>
      <w:r w:rsidR="1AC52141">
        <w:tab/>
      </w:r>
      <w:r w:rsidR="1AC52141" w:rsidRPr="7BAC9612">
        <w:rPr>
          <w:rFonts w:eastAsia="Calibri" w:cs="Calibri"/>
          <w:color w:val="000000" w:themeColor="text1"/>
          <w:sz w:val="28"/>
          <w:szCs w:val="28"/>
        </w:rPr>
        <w:t>Executive Manager Office of Council &amp; CEO</w:t>
      </w:r>
    </w:p>
    <w:p w14:paraId="6F587F94" w14:textId="77777777" w:rsidR="000E6EC9" w:rsidRPr="00DD678D" w:rsidRDefault="00A11A83" w:rsidP="0003490A">
      <w:pPr>
        <w:rPr>
          <w:sz w:val="32"/>
          <w:szCs w:val="32"/>
        </w:rPr>
      </w:pPr>
      <w:r w:rsidRPr="00163BE0">
        <w:rPr>
          <w:rFonts w:eastAsia="Calibri" w:cs="Calibri"/>
          <w:b/>
          <w:color w:val="000000"/>
          <w:sz w:val="28"/>
        </w:rPr>
        <w:br w:type="page"/>
      </w:r>
      <w:r w:rsidR="005F3778" w:rsidRPr="00DD678D">
        <w:rPr>
          <w:sz w:val="32"/>
          <w:szCs w:val="32"/>
        </w:rPr>
        <w:lastRenderedPageBreak/>
        <w:t>O</w:t>
      </w:r>
      <w:r w:rsidR="00DD678D" w:rsidRPr="00DD678D">
        <w:rPr>
          <w:sz w:val="32"/>
          <w:szCs w:val="32"/>
        </w:rPr>
        <w:t>rder of Business</w:t>
      </w:r>
    </w:p>
    <w:p w14:paraId="31234FD8" w14:textId="77777777" w:rsidR="00393820" w:rsidRPr="00DD678D" w:rsidRDefault="00393820" w:rsidP="0003490A"/>
    <w:p w14:paraId="2E3F88BB" w14:textId="273B52F6" w:rsidR="00932EC0" w:rsidRDefault="005F3778">
      <w:pPr>
        <w:pStyle w:val="TOC1"/>
        <w:rPr>
          <w:rFonts w:asciiTheme="minorHAnsi" w:eastAsiaTheme="minorEastAsia" w:hAnsiTheme="minorHAnsi" w:cstheme="minorBidi"/>
          <w:noProof/>
          <w:color w:val="auto"/>
          <w:sz w:val="22"/>
          <w:szCs w:val="22"/>
          <w:lang w:eastAsia="en-AU"/>
        </w:rPr>
      </w:pPr>
      <w:r w:rsidRPr="00163BE0">
        <w:rPr>
          <w:b/>
          <w:sz w:val="28"/>
        </w:rPr>
        <w:fldChar w:fldCharType="begin"/>
      </w:r>
      <w:r w:rsidR="00A11A83" w:rsidRPr="00163BE0">
        <w:rPr>
          <w:b/>
          <w:sz w:val="28"/>
        </w:rPr>
        <w:instrText>TOC \f \h</w:instrText>
      </w:r>
      <w:r w:rsidRPr="00163BE0">
        <w:rPr>
          <w:b/>
          <w:sz w:val="28"/>
        </w:rPr>
        <w:fldChar w:fldCharType="separate"/>
      </w:r>
      <w:hyperlink w:anchor="_Toc196986124" w:history="1">
        <w:r w:rsidR="00932EC0" w:rsidRPr="0059468B">
          <w:rPr>
            <w:rStyle w:val="Hyperlink"/>
            <w:noProof/>
          </w:rPr>
          <w:t>1</w:t>
        </w:r>
        <w:r w:rsidR="00932EC0">
          <w:rPr>
            <w:rFonts w:asciiTheme="minorHAnsi" w:eastAsiaTheme="minorEastAsia" w:hAnsiTheme="minorHAnsi" w:cstheme="minorBidi"/>
            <w:noProof/>
            <w:color w:val="auto"/>
            <w:sz w:val="22"/>
            <w:szCs w:val="22"/>
            <w:lang w:eastAsia="en-AU"/>
          </w:rPr>
          <w:tab/>
        </w:r>
        <w:r w:rsidR="00932EC0" w:rsidRPr="0059468B">
          <w:rPr>
            <w:rStyle w:val="Hyperlink"/>
            <w:noProof/>
          </w:rPr>
          <w:t>Opening</w:t>
        </w:r>
        <w:r w:rsidR="00932EC0">
          <w:rPr>
            <w:noProof/>
          </w:rPr>
          <w:tab/>
        </w:r>
        <w:r w:rsidR="00932EC0">
          <w:rPr>
            <w:noProof/>
          </w:rPr>
          <w:fldChar w:fldCharType="begin"/>
        </w:r>
        <w:r w:rsidR="00932EC0">
          <w:rPr>
            <w:noProof/>
          </w:rPr>
          <w:instrText xml:space="preserve"> PAGEREF _Toc196986124 \h </w:instrText>
        </w:r>
        <w:r w:rsidR="00932EC0">
          <w:rPr>
            <w:noProof/>
          </w:rPr>
        </w:r>
        <w:r w:rsidR="00932EC0">
          <w:rPr>
            <w:noProof/>
          </w:rPr>
          <w:fldChar w:fldCharType="separate"/>
        </w:r>
        <w:r w:rsidR="00932EC0">
          <w:rPr>
            <w:noProof/>
          </w:rPr>
          <w:t>4</w:t>
        </w:r>
        <w:r w:rsidR="00932EC0">
          <w:rPr>
            <w:noProof/>
          </w:rPr>
          <w:fldChar w:fldCharType="end"/>
        </w:r>
      </w:hyperlink>
    </w:p>
    <w:p w14:paraId="566D4AC5" w14:textId="6EFE9A1F" w:rsidR="00932EC0" w:rsidRDefault="00A06061">
      <w:pPr>
        <w:pStyle w:val="TOC2"/>
        <w:rPr>
          <w:rFonts w:asciiTheme="minorHAnsi" w:eastAsiaTheme="minorEastAsia" w:hAnsiTheme="minorHAnsi" w:cstheme="minorBidi"/>
          <w:noProof/>
          <w:color w:val="auto"/>
          <w:sz w:val="22"/>
          <w:szCs w:val="22"/>
          <w:lang w:eastAsia="en-AU"/>
        </w:rPr>
      </w:pPr>
      <w:hyperlink w:anchor="_Toc196986125" w:history="1">
        <w:r w:rsidR="00932EC0" w:rsidRPr="0059468B">
          <w:rPr>
            <w:rStyle w:val="Hyperlink"/>
            <w:noProof/>
          </w:rPr>
          <w:t>1.1</w:t>
        </w:r>
        <w:r w:rsidR="00932EC0">
          <w:rPr>
            <w:rFonts w:asciiTheme="minorHAnsi" w:eastAsiaTheme="minorEastAsia" w:hAnsiTheme="minorHAnsi" w:cstheme="minorBidi"/>
            <w:noProof/>
            <w:color w:val="auto"/>
            <w:sz w:val="22"/>
            <w:szCs w:val="22"/>
            <w:lang w:eastAsia="en-AU"/>
          </w:rPr>
          <w:tab/>
        </w:r>
        <w:r w:rsidR="00932EC0" w:rsidRPr="0059468B">
          <w:rPr>
            <w:rStyle w:val="Hyperlink"/>
            <w:noProof/>
          </w:rPr>
          <w:t>Meeting Opening and Introductions</w:t>
        </w:r>
        <w:r w:rsidR="00932EC0">
          <w:rPr>
            <w:noProof/>
          </w:rPr>
          <w:tab/>
        </w:r>
        <w:r w:rsidR="00932EC0">
          <w:rPr>
            <w:noProof/>
          </w:rPr>
          <w:fldChar w:fldCharType="begin"/>
        </w:r>
        <w:r w:rsidR="00932EC0">
          <w:rPr>
            <w:noProof/>
          </w:rPr>
          <w:instrText xml:space="preserve"> PAGEREF _Toc196986125 \h </w:instrText>
        </w:r>
        <w:r w:rsidR="00932EC0">
          <w:rPr>
            <w:noProof/>
          </w:rPr>
        </w:r>
        <w:r w:rsidR="00932EC0">
          <w:rPr>
            <w:noProof/>
          </w:rPr>
          <w:fldChar w:fldCharType="separate"/>
        </w:r>
        <w:r w:rsidR="00932EC0">
          <w:rPr>
            <w:noProof/>
          </w:rPr>
          <w:t>4</w:t>
        </w:r>
        <w:r w:rsidR="00932EC0">
          <w:rPr>
            <w:noProof/>
          </w:rPr>
          <w:fldChar w:fldCharType="end"/>
        </w:r>
      </w:hyperlink>
    </w:p>
    <w:p w14:paraId="39DA436E" w14:textId="4D2363B8" w:rsidR="00932EC0" w:rsidRDefault="00A06061">
      <w:pPr>
        <w:pStyle w:val="TOC2"/>
        <w:rPr>
          <w:rFonts w:asciiTheme="minorHAnsi" w:eastAsiaTheme="minorEastAsia" w:hAnsiTheme="minorHAnsi" w:cstheme="minorBidi"/>
          <w:noProof/>
          <w:color w:val="auto"/>
          <w:sz w:val="22"/>
          <w:szCs w:val="22"/>
          <w:lang w:eastAsia="en-AU"/>
        </w:rPr>
      </w:pPr>
      <w:hyperlink w:anchor="_Toc196986126" w:history="1">
        <w:r w:rsidR="00932EC0" w:rsidRPr="0059468B">
          <w:rPr>
            <w:rStyle w:val="Hyperlink"/>
            <w:noProof/>
          </w:rPr>
          <w:t>1.2</w:t>
        </w:r>
        <w:r w:rsidR="00932EC0">
          <w:rPr>
            <w:rFonts w:asciiTheme="minorHAnsi" w:eastAsiaTheme="minorEastAsia" w:hAnsiTheme="minorHAnsi" w:cstheme="minorBidi"/>
            <w:noProof/>
            <w:color w:val="auto"/>
            <w:sz w:val="22"/>
            <w:szCs w:val="22"/>
            <w:lang w:eastAsia="en-AU"/>
          </w:rPr>
          <w:tab/>
        </w:r>
        <w:r w:rsidR="00932EC0" w:rsidRPr="0059468B">
          <w:rPr>
            <w:rStyle w:val="Hyperlink"/>
            <w:noProof/>
          </w:rPr>
          <w:t>Apologies</w:t>
        </w:r>
        <w:r w:rsidR="00932EC0">
          <w:rPr>
            <w:noProof/>
          </w:rPr>
          <w:tab/>
        </w:r>
        <w:r w:rsidR="00932EC0">
          <w:rPr>
            <w:noProof/>
          </w:rPr>
          <w:fldChar w:fldCharType="begin"/>
        </w:r>
        <w:r w:rsidR="00932EC0">
          <w:rPr>
            <w:noProof/>
          </w:rPr>
          <w:instrText xml:space="preserve"> PAGEREF _Toc196986126 \h </w:instrText>
        </w:r>
        <w:r w:rsidR="00932EC0">
          <w:rPr>
            <w:noProof/>
          </w:rPr>
        </w:r>
        <w:r w:rsidR="00932EC0">
          <w:rPr>
            <w:noProof/>
          </w:rPr>
          <w:fldChar w:fldCharType="separate"/>
        </w:r>
        <w:r w:rsidR="00932EC0">
          <w:rPr>
            <w:noProof/>
          </w:rPr>
          <w:t>4</w:t>
        </w:r>
        <w:r w:rsidR="00932EC0">
          <w:rPr>
            <w:noProof/>
          </w:rPr>
          <w:fldChar w:fldCharType="end"/>
        </w:r>
      </w:hyperlink>
    </w:p>
    <w:p w14:paraId="0559A0F7" w14:textId="58EC251E" w:rsidR="00932EC0" w:rsidRDefault="00A06061">
      <w:pPr>
        <w:pStyle w:val="TOC2"/>
        <w:rPr>
          <w:rFonts w:asciiTheme="minorHAnsi" w:eastAsiaTheme="minorEastAsia" w:hAnsiTheme="minorHAnsi" w:cstheme="minorBidi"/>
          <w:noProof/>
          <w:color w:val="auto"/>
          <w:sz w:val="22"/>
          <w:szCs w:val="22"/>
          <w:lang w:eastAsia="en-AU"/>
        </w:rPr>
      </w:pPr>
      <w:hyperlink w:anchor="_Toc196986127" w:history="1">
        <w:r w:rsidR="00932EC0" w:rsidRPr="0059468B">
          <w:rPr>
            <w:rStyle w:val="Hyperlink"/>
            <w:noProof/>
          </w:rPr>
          <w:t>1.3</w:t>
        </w:r>
        <w:r w:rsidR="00932EC0">
          <w:rPr>
            <w:rFonts w:asciiTheme="minorHAnsi" w:eastAsiaTheme="minorEastAsia" w:hAnsiTheme="minorHAnsi" w:cstheme="minorBidi"/>
            <w:noProof/>
            <w:color w:val="auto"/>
            <w:sz w:val="22"/>
            <w:szCs w:val="22"/>
            <w:lang w:eastAsia="en-AU"/>
          </w:rPr>
          <w:tab/>
        </w:r>
        <w:r w:rsidR="00932EC0" w:rsidRPr="0059468B">
          <w:rPr>
            <w:rStyle w:val="Hyperlink"/>
            <w:noProof/>
          </w:rPr>
          <w:t>Acknowledgement of Traditional Owners Statement</w:t>
        </w:r>
        <w:r w:rsidR="00932EC0">
          <w:rPr>
            <w:noProof/>
          </w:rPr>
          <w:tab/>
        </w:r>
        <w:r w:rsidR="00932EC0">
          <w:rPr>
            <w:noProof/>
          </w:rPr>
          <w:fldChar w:fldCharType="begin"/>
        </w:r>
        <w:r w:rsidR="00932EC0">
          <w:rPr>
            <w:noProof/>
          </w:rPr>
          <w:instrText xml:space="preserve"> PAGEREF _Toc196986127 \h </w:instrText>
        </w:r>
        <w:r w:rsidR="00932EC0">
          <w:rPr>
            <w:noProof/>
          </w:rPr>
        </w:r>
        <w:r w:rsidR="00932EC0">
          <w:rPr>
            <w:noProof/>
          </w:rPr>
          <w:fldChar w:fldCharType="separate"/>
        </w:r>
        <w:r w:rsidR="00932EC0">
          <w:rPr>
            <w:noProof/>
          </w:rPr>
          <w:t>4</w:t>
        </w:r>
        <w:r w:rsidR="00932EC0">
          <w:rPr>
            <w:noProof/>
          </w:rPr>
          <w:fldChar w:fldCharType="end"/>
        </w:r>
      </w:hyperlink>
    </w:p>
    <w:p w14:paraId="5A80DA94" w14:textId="468CD88D" w:rsidR="00932EC0" w:rsidRDefault="00A06061">
      <w:pPr>
        <w:pStyle w:val="TOC2"/>
        <w:rPr>
          <w:rFonts w:asciiTheme="minorHAnsi" w:eastAsiaTheme="minorEastAsia" w:hAnsiTheme="minorHAnsi" w:cstheme="minorBidi"/>
          <w:noProof/>
          <w:color w:val="auto"/>
          <w:sz w:val="22"/>
          <w:szCs w:val="22"/>
          <w:lang w:eastAsia="en-AU"/>
        </w:rPr>
      </w:pPr>
      <w:hyperlink w:anchor="_Toc196986128" w:history="1">
        <w:r w:rsidR="00932EC0" w:rsidRPr="0059468B">
          <w:rPr>
            <w:rStyle w:val="Hyperlink"/>
            <w:noProof/>
          </w:rPr>
          <w:t>1.4</w:t>
        </w:r>
        <w:r w:rsidR="00932EC0">
          <w:rPr>
            <w:rFonts w:asciiTheme="minorHAnsi" w:eastAsiaTheme="minorEastAsia" w:hAnsiTheme="minorHAnsi" w:cstheme="minorBidi"/>
            <w:noProof/>
            <w:color w:val="auto"/>
            <w:sz w:val="22"/>
            <w:szCs w:val="22"/>
            <w:lang w:eastAsia="en-AU"/>
          </w:rPr>
          <w:tab/>
        </w:r>
        <w:r w:rsidR="00932EC0" w:rsidRPr="0059468B">
          <w:rPr>
            <w:rStyle w:val="Hyperlink"/>
            <w:noProof/>
          </w:rPr>
          <w:t>Diversity and Good Governance Statement</w:t>
        </w:r>
        <w:r w:rsidR="00932EC0">
          <w:rPr>
            <w:noProof/>
          </w:rPr>
          <w:tab/>
        </w:r>
        <w:r w:rsidR="00932EC0">
          <w:rPr>
            <w:noProof/>
          </w:rPr>
          <w:fldChar w:fldCharType="begin"/>
        </w:r>
        <w:r w:rsidR="00932EC0">
          <w:rPr>
            <w:noProof/>
          </w:rPr>
          <w:instrText xml:space="preserve"> PAGEREF _Toc196986128 \h </w:instrText>
        </w:r>
        <w:r w:rsidR="00932EC0">
          <w:rPr>
            <w:noProof/>
          </w:rPr>
        </w:r>
        <w:r w:rsidR="00932EC0">
          <w:rPr>
            <w:noProof/>
          </w:rPr>
          <w:fldChar w:fldCharType="separate"/>
        </w:r>
        <w:r w:rsidR="00932EC0">
          <w:rPr>
            <w:noProof/>
          </w:rPr>
          <w:t>4</w:t>
        </w:r>
        <w:r w:rsidR="00932EC0">
          <w:rPr>
            <w:noProof/>
          </w:rPr>
          <w:fldChar w:fldCharType="end"/>
        </w:r>
      </w:hyperlink>
    </w:p>
    <w:p w14:paraId="1C4E381C" w14:textId="6DB8E758" w:rsidR="00932EC0" w:rsidRDefault="00A06061">
      <w:pPr>
        <w:pStyle w:val="TOC1"/>
        <w:rPr>
          <w:rFonts w:asciiTheme="minorHAnsi" w:eastAsiaTheme="minorEastAsia" w:hAnsiTheme="minorHAnsi" w:cstheme="minorBidi"/>
          <w:noProof/>
          <w:color w:val="auto"/>
          <w:sz w:val="22"/>
          <w:szCs w:val="22"/>
          <w:lang w:eastAsia="en-AU"/>
        </w:rPr>
      </w:pPr>
      <w:hyperlink w:anchor="_Toc196986129" w:history="1">
        <w:r w:rsidR="00932EC0" w:rsidRPr="0059468B">
          <w:rPr>
            <w:rStyle w:val="Hyperlink"/>
            <w:noProof/>
          </w:rPr>
          <w:t>3</w:t>
        </w:r>
        <w:r w:rsidR="00932EC0">
          <w:rPr>
            <w:rFonts w:asciiTheme="minorHAnsi" w:eastAsiaTheme="minorEastAsia" w:hAnsiTheme="minorHAnsi" w:cstheme="minorBidi"/>
            <w:noProof/>
            <w:color w:val="auto"/>
            <w:sz w:val="22"/>
            <w:szCs w:val="22"/>
            <w:lang w:eastAsia="en-AU"/>
          </w:rPr>
          <w:tab/>
        </w:r>
        <w:r w:rsidR="00932EC0" w:rsidRPr="0059468B">
          <w:rPr>
            <w:rStyle w:val="Hyperlink"/>
            <w:noProof/>
          </w:rPr>
          <w:t>Officers' Reports</w:t>
        </w:r>
        <w:r w:rsidR="00932EC0">
          <w:rPr>
            <w:noProof/>
          </w:rPr>
          <w:tab/>
        </w:r>
        <w:r w:rsidR="00932EC0">
          <w:rPr>
            <w:noProof/>
          </w:rPr>
          <w:fldChar w:fldCharType="begin"/>
        </w:r>
        <w:r w:rsidR="00932EC0">
          <w:rPr>
            <w:noProof/>
          </w:rPr>
          <w:instrText xml:space="preserve"> PAGEREF _Toc196986129 \h </w:instrText>
        </w:r>
        <w:r w:rsidR="00932EC0">
          <w:rPr>
            <w:noProof/>
          </w:rPr>
        </w:r>
        <w:r w:rsidR="00932EC0">
          <w:rPr>
            <w:noProof/>
          </w:rPr>
          <w:fldChar w:fldCharType="separate"/>
        </w:r>
        <w:r w:rsidR="00932EC0">
          <w:rPr>
            <w:noProof/>
          </w:rPr>
          <w:t>5</w:t>
        </w:r>
        <w:r w:rsidR="00932EC0">
          <w:rPr>
            <w:noProof/>
          </w:rPr>
          <w:fldChar w:fldCharType="end"/>
        </w:r>
      </w:hyperlink>
    </w:p>
    <w:p w14:paraId="7FCB4390" w14:textId="5B73D315" w:rsidR="00932EC0" w:rsidRDefault="00A06061">
      <w:pPr>
        <w:pStyle w:val="TOC2"/>
        <w:rPr>
          <w:rFonts w:asciiTheme="minorHAnsi" w:eastAsiaTheme="minorEastAsia" w:hAnsiTheme="minorHAnsi" w:cstheme="minorBidi"/>
          <w:noProof/>
          <w:color w:val="auto"/>
          <w:sz w:val="22"/>
          <w:szCs w:val="22"/>
          <w:lang w:eastAsia="en-AU"/>
        </w:rPr>
      </w:pPr>
      <w:hyperlink w:anchor="_Toc196986130" w:history="1">
        <w:r w:rsidR="00932EC0" w:rsidRPr="0059468B">
          <w:rPr>
            <w:rStyle w:val="Hyperlink"/>
            <w:noProof/>
          </w:rPr>
          <w:t>3.1</w:t>
        </w:r>
        <w:r w:rsidR="00932EC0">
          <w:rPr>
            <w:rFonts w:asciiTheme="minorHAnsi" w:eastAsiaTheme="minorEastAsia" w:hAnsiTheme="minorHAnsi" w:cstheme="minorBidi"/>
            <w:noProof/>
            <w:color w:val="auto"/>
            <w:sz w:val="22"/>
            <w:szCs w:val="22"/>
            <w:lang w:eastAsia="en-AU"/>
          </w:rPr>
          <w:tab/>
        </w:r>
        <w:r w:rsidR="00932EC0" w:rsidRPr="0059468B">
          <w:rPr>
            <w:rStyle w:val="Hyperlink"/>
            <w:noProof/>
          </w:rPr>
          <w:t>Election of Mayor</w:t>
        </w:r>
        <w:r w:rsidR="00932EC0">
          <w:rPr>
            <w:noProof/>
          </w:rPr>
          <w:tab/>
        </w:r>
        <w:r w:rsidR="00932EC0">
          <w:rPr>
            <w:noProof/>
          </w:rPr>
          <w:fldChar w:fldCharType="begin"/>
        </w:r>
        <w:r w:rsidR="00932EC0">
          <w:rPr>
            <w:noProof/>
          </w:rPr>
          <w:instrText xml:space="preserve"> PAGEREF _Toc196986130 \h </w:instrText>
        </w:r>
        <w:r w:rsidR="00932EC0">
          <w:rPr>
            <w:noProof/>
          </w:rPr>
        </w:r>
        <w:r w:rsidR="00932EC0">
          <w:rPr>
            <w:noProof/>
          </w:rPr>
          <w:fldChar w:fldCharType="separate"/>
        </w:r>
        <w:r w:rsidR="00932EC0">
          <w:rPr>
            <w:noProof/>
          </w:rPr>
          <w:t>5</w:t>
        </w:r>
        <w:r w:rsidR="00932EC0">
          <w:rPr>
            <w:noProof/>
          </w:rPr>
          <w:fldChar w:fldCharType="end"/>
        </w:r>
      </w:hyperlink>
    </w:p>
    <w:p w14:paraId="33EBF0C3" w14:textId="72270602" w:rsidR="00932EC0" w:rsidRDefault="00A06061">
      <w:pPr>
        <w:pStyle w:val="TOC2"/>
        <w:rPr>
          <w:rFonts w:asciiTheme="minorHAnsi" w:eastAsiaTheme="minorEastAsia" w:hAnsiTheme="minorHAnsi" w:cstheme="minorBidi"/>
          <w:noProof/>
          <w:color w:val="auto"/>
          <w:sz w:val="22"/>
          <w:szCs w:val="22"/>
          <w:lang w:eastAsia="en-AU"/>
        </w:rPr>
      </w:pPr>
      <w:hyperlink w:anchor="_Toc196986131" w:history="1">
        <w:r w:rsidR="00932EC0" w:rsidRPr="0059468B">
          <w:rPr>
            <w:rStyle w:val="Hyperlink"/>
            <w:noProof/>
          </w:rPr>
          <w:t>3.2</w:t>
        </w:r>
        <w:r w:rsidR="00932EC0">
          <w:rPr>
            <w:rFonts w:asciiTheme="minorHAnsi" w:eastAsiaTheme="minorEastAsia" w:hAnsiTheme="minorHAnsi" w:cstheme="minorBidi"/>
            <w:noProof/>
            <w:color w:val="auto"/>
            <w:sz w:val="22"/>
            <w:szCs w:val="22"/>
            <w:lang w:eastAsia="en-AU"/>
          </w:rPr>
          <w:tab/>
        </w:r>
        <w:r w:rsidR="00932EC0" w:rsidRPr="0059468B">
          <w:rPr>
            <w:rStyle w:val="Hyperlink"/>
            <w:noProof/>
          </w:rPr>
          <w:t>Election of Deputy Mayor (if required)</w:t>
        </w:r>
        <w:r w:rsidR="00932EC0">
          <w:rPr>
            <w:noProof/>
          </w:rPr>
          <w:tab/>
        </w:r>
        <w:r w:rsidR="00932EC0">
          <w:rPr>
            <w:noProof/>
          </w:rPr>
          <w:fldChar w:fldCharType="begin"/>
        </w:r>
        <w:r w:rsidR="00932EC0">
          <w:rPr>
            <w:noProof/>
          </w:rPr>
          <w:instrText xml:space="preserve"> PAGEREF _Toc196986131 \h </w:instrText>
        </w:r>
        <w:r w:rsidR="00932EC0">
          <w:rPr>
            <w:noProof/>
          </w:rPr>
        </w:r>
        <w:r w:rsidR="00932EC0">
          <w:rPr>
            <w:noProof/>
          </w:rPr>
          <w:fldChar w:fldCharType="separate"/>
        </w:r>
        <w:r w:rsidR="00932EC0">
          <w:rPr>
            <w:noProof/>
          </w:rPr>
          <w:t>7</w:t>
        </w:r>
        <w:r w:rsidR="00932EC0">
          <w:rPr>
            <w:noProof/>
          </w:rPr>
          <w:fldChar w:fldCharType="end"/>
        </w:r>
      </w:hyperlink>
    </w:p>
    <w:p w14:paraId="7D802FA5" w14:textId="6DC672EF" w:rsidR="00932EC0" w:rsidRDefault="00A06061">
      <w:pPr>
        <w:pStyle w:val="TOC1"/>
        <w:rPr>
          <w:rFonts w:asciiTheme="minorHAnsi" w:eastAsiaTheme="minorEastAsia" w:hAnsiTheme="minorHAnsi" w:cstheme="minorBidi"/>
          <w:noProof/>
          <w:color w:val="auto"/>
          <w:sz w:val="22"/>
          <w:szCs w:val="22"/>
          <w:lang w:eastAsia="en-AU"/>
        </w:rPr>
      </w:pPr>
      <w:hyperlink w:anchor="_Toc196986132" w:history="1">
        <w:r w:rsidR="00932EC0" w:rsidRPr="0059468B">
          <w:rPr>
            <w:rStyle w:val="Hyperlink"/>
            <w:noProof/>
          </w:rPr>
          <w:t>4</w:t>
        </w:r>
        <w:r w:rsidR="00932EC0">
          <w:rPr>
            <w:rFonts w:asciiTheme="minorHAnsi" w:eastAsiaTheme="minorEastAsia" w:hAnsiTheme="minorHAnsi" w:cstheme="minorBidi"/>
            <w:noProof/>
            <w:color w:val="auto"/>
            <w:sz w:val="22"/>
            <w:szCs w:val="22"/>
            <w:lang w:eastAsia="en-AU"/>
          </w:rPr>
          <w:tab/>
        </w:r>
        <w:r w:rsidR="00932EC0" w:rsidRPr="0059468B">
          <w:rPr>
            <w:rStyle w:val="Hyperlink"/>
            <w:noProof/>
          </w:rPr>
          <w:t>Tabled Reports</w:t>
        </w:r>
        <w:r w:rsidR="00932EC0">
          <w:rPr>
            <w:noProof/>
          </w:rPr>
          <w:tab/>
        </w:r>
        <w:r w:rsidR="00932EC0">
          <w:rPr>
            <w:noProof/>
          </w:rPr>
          <w:fldChar w:fldCharType="begin"/>
        </w:r>
        <w:r w:rsidR="00932EC0">
          <w:rPr>
            <w:noProof/>
          </w:rPr>
          <w:instrText xml:space="preserve"> PAGEREF _Toc196986132 \h </w:instrText>
        </w:r>
        <w:r w:rsidR="00932EC0">
          <w:rPr>
            <w:noProof/>
          </w:rPr>
        </w:r>
        <w:r w:rsidR="00932EC0">
          <w:rPr>
            <w:noProof/>
          </w:rPr>
          <w:fldChar w:fldCharType="separate"/>
        </w:r>
        <w:r w:rsidR="00932EC0">
          <w:rPr>
            <w:noProof/>
          </w:rPr>
          <w:t>9</w:t>
        </w:r>
        <w:r w:rsidR="00932EC0">
          <w:rPr>
            <w:noProof/>
          </w:rPr>
          <w:fldChar w:fldCharType="end"/>
        </w:r>
      </w:hyperlink>
    </w:p>
    <w:p w14:paraId="39B0BFBB" w14:textId="676421BA" w:rsidR="00932EC0" w:rsidRDefault="00A06061">
      <w:pPr>
        <w:pStyle w:val="TOC2"/>
        <w:rPr>
          <w:rFonts w:asciiTheme="minorHAnsi" w:eastAsiaTheme="minorEastAsia" w:hAnsiTheme="minorHAnsi" w:cstheme="minorBidi"/>
          <w:noProof/>
          <w:color w:val="auto"/>
          <w:sz w:val="22"/>
          <w:szCs w:val="22"/>
          <w:lang w:eastAsia="en-AU"/>
        </w:rPr>
      </w:pPr>
      <w:hyperlink w:anchor="_Toc196986133" w:history="1">
        <w:r w:rsidR="00932EC0" w:rsidRPr="0059468B">
          <w:rPr>
            <w:rStyle w:val="Hyperlink"/>
            <w:noProof/>
          </w:rPr>
          <w:t>4.1</w:t>
        </w:r>
        <w:r w:rsidR="00932EC0">
          <w:rPr>
            <w:rFonts w:asciiTheme="minorHAnsi" w:eastAsiaTheme="minorEastAsia" w:hAnsiTheme="minorHAnsi" w:cstheme="minorBidi"/>
            <w:noProof/>
            <w:color w:val="auto"/>
            <w:sz w:val="22"/>
            <w:szCs w:val="22"/>
            <w:lang w:eastAsia="en-AU"/>
          </w:rPr>
          <w:tab/>
        </w:r>
        <w:r w:rsidR="00932EC0" w:rsidRPr="0059468B">
          <w:rPr>
            <w:rStyle w:val="Hyperlink"/>
            <w:noProof/>
          </w:rPr>
          <w:t>Governor in Council Order</w:t>
        </w:r>
        <w:r w:rsidR="00932EC0">
          <w:rPr>
            <w:noProof/>
          </w:rPr>
          <w:tab/>
        </w:r>
        <w:r w:rsidR="00932EC0">
          <w:rPr>
            <w:noProof/>
          </w:rPr>
          <w:fldChar w:fldCharType="begin"/>
        </w:r>
        <w:r w:rsidR="00932EC0">
          <w:rPr>
            <w:noProof/>
          </w:rPr>
          <w:instrText xml:space="preserve"> PAGEREF _Toc196986133 \h </w:instrText>
        </w:r>
        <w:r w:rsidR="00932EC0">
          <w:rPr>
            <w:noProof/>
          </w:rPr>
        </w:r>
        <w:r w:rsidR="00932EC0">
          <w:rPr>
            <w:noProof/>
          </w:rPr>
          <w:fldChar w:fldCharType="separate"/>
        </w:r>
        <w:r w:rsidR="00932EC0">
          <w:rPr>
            <w:noProof/>
          </w:rPr>
          <w:t>9</w:t>
        </w:r>
        <w:r w:rsidR="00932EC0">
          <w:rPr>
            <w:noProof/>
          </w:rPr>
          <w:fldChar w:fldCharType="end"/>
        </w:r>
      </w:hyperlink>
    </w:p>
    <w:p w14:paraId="4CB84D43" w14:textId="4B28879C" w:rsidR="00932EC0" w:rsidRDefault="00A06061">
      <w:pPr>
        <w:pStyle w:val="TOC2"/>
        <w:rPr>
          <w:rFonts w:asciiTheme="minorHAnsi" w:eastAsiaTheme="minorEastAsia" w:hAnsiTheme="minorHAnsi" w:cstheme="minorBidi"/>
          <w:noProof/>
          <w:color w:val="auto"/>
          <w:sz w:val="22"/>
          <w:szCs w:val="22"/>
          <w:lang w:eastAsia="en-AU"/>
        </w:rPr>
      </w:pPr>
      <w:hyperlink w:anchor="_Toc196986134" w:history="1">
        <w:r w:rsidR="00932EC0" w:rsidRPr="0059468B">
          <w:rPr>
            <w:rStyle w:val="Hyperlink"/>
            <w:noProof/>
          </w:rPr>
          <w:t>4.2</w:t>
        </w:r>
        <w:r w:rsidR="00932EC0">
          <w:rPr>
            <w:rFonts w:asciiTheme="minorHAnsi" w:eastAsiaTheme="minorEastAsia" w:hAnsiTheme="minorHAnsi" w:cstheme="minorBidi"/>
            <w:noProof/>
            <w:color w:val="auto"/>
            <w:sz w:val="22"/>
            <w:szCs w:val="22"/>
            <w:lang w:eastAsia="en-AU"/>
          </w:rPr>
          <w:tab/>
        </w:r>
        <w:r w:rsidR="00932EC0" w:rsidRPr="0059468B">
          <w:rPr>
            <w:rStyle w:val="Hyperlink"/>
            <w:noProof/>
          </w:rPr>
          <w:t>Election Report - Whittlesea City Council 2024 Local Government Elections</w:t>
        </w:r>
        <w:r w:rsidR="00932EC0">
          <w:rPr>
            <w:noProof/>
          </w:rPr>
          <w:tab/>
        </w:r>
        <w:r w:rsidR="00932EC0">
          <w:rPr>
            <w:noProof/>
          </w:rPr>
          <w:fldChar w:fldCharType="begin"/>
        </w:r>
        <w:r w:rsidR="00932EC0">
          <w:rPr>
            <w:noProof/>
          </w:rPr>
          <w:instrText xml:space="preserve"> PAGEREF _Toc196986134 \h </w:instrText>
        </w:r>
        <w:r w:rsidR="00932EC0">
          <w:rPr>
            <w:noProof/>
          </w:rPr>
        </w:r>
        <w:r w:rsidR="00932EC0">
          <w:rPr>
            <w:noProof/>
          </w:rPr>
          <w:fldChar w:fldCharType="separate"/>
        </w:r>
        <w:r w:rsidR="00932EC0">
          <w:rPr>
            <w:noProof/>
          </w:rPr>
          <w:t>11</w:t>
        </w:r>
        <w:r w:rsidR="00932EC0">
          <w:rPr>
            <w:noProof/>
          </w:rPr>
          <w:fldChar w:fldCharType="end"/>
        </w:r>
      </w:hyperlink>
    </w:p>
    <w:p w14:paraId="5578E57F" w14:textId="6FE9622A" w:rsidR="00932EC0" w:rsidRDefault="00A06061">
      <w:pPr>
        <w:pStyle w:val="TOC1"/>
        <w:rPr>
          <w:rFonts w:asciiTheme="minorHAnsi" w:eastAsiaTheme="minorEastAsia" w:hAnsiTheme="minorHAnsi" w:cstheme="minorBidi"/>
          <w:noProof/>
          <w:color w:val="auto"/>
          <w:sz w:val="22"/>
          <w:szCs w:val="22"/>
          <w:lang w:eastAsia="en-AU"/>
        </w:rPr>
      </w:pPr>
      <w:hyperlink w:anchor="_Toc196986135" w:history="1">
        <w:r w:rsidR="00932EC0" w:rsidRPr="0059468B">
          <w:rPr>
            <w:rStyle w:val="Hyperlink"/>
            <w:noProof/>
          </w:rPr>
          <w:t>5</w:t>
        </w:r>
        <w:r w:rsidR="00932EC0">
          <w:rPr>
            <w:rFonts w:asciiTheme="minorHAnsi" w:eastAsiaTheme="minorEastAsia" w:hAnsiTheme="minorHAnsi" w:cstheme="minorBidi"/>
            <w:noProof/>
            <w:color w:val="auto"/>
            <w:sz w:val="22"/>
            <w:szCs w:val="22"/>
            <w:lang w:eastAsia="en-AU"/>
          </w:rPr>
          <w:tab/>
        </w:r>
        <w:r w:rsidR="00932EC0" w:rsidRPr="0059468B">
          <w:rPr>
            <w:rStyle w:val="Hyperlink"/>
            <w:noProof/>
          </w:rPr>
          <w:t>Closure</w:t>
        </w:r>
        <w:r w:rsidR="00932EC0">
          <w:rPr>
            <w:noProof/>
          </w:rPr>
          <w:tab/>
        </w:r>
        <w:r w:rsidR="00932EC0">
          <w:rPr>
            <w:noProof/>
          </w:rPr>
          <w:fldChar w:fldCharType="begin"/>
        </w:r>
        <w:r w:rsidR="00932EC0">
          <w:rPr>
            <w:noProof/>
          </w:rPr>
          <w:instrText xml:space="preserve"> PAGEREF _Toc196986135 \h </w:instrText>
        </w:r>
        <w:r w:rsidR="00932EC0">
          <w:rPr>
            <w:noProof/>
          </w:rPr>
        </w:r>
        <w:r w:rsidR="00932EC0">
          <w:rPr>
            <w:noProof/>
          </w:rPr>
          <w:fldChar w:fldCharType="separate"/>
        </w:r>
        <w:r w:rsidR="00932EC0">
          <w:rPr>
            <w:noProof/>
          </w:rPr>
          <w:t>86</w:t>
        </w:r>
        <w:r w:rsidR="00932EC0">
          <w:rPr>
            <w:noProof/>
          </w:rPr>
          <w:fldChar w:fldCharType="end"/>
        </w:r>
      </w:hyperlink>
    </w:p>
    <w:p w14:paraId="4063A0AE" w14:textId="1A091108" w:rsidR="00A11A83" w:rsidRPr="00163BE0" w:rsidRDefault="005F3778" w:rsidP="00FC3293">
      <w:pPr>
        <w:rPr>
          <w:rFonts w:eastAsia="Calibri" w:cs="Calibri"/>
          <w:b/>
          <w:color w:val="000000"/>
          <w:sz w:val="28"/>
        </w:rPr>
      </w:pPr>
      <w:r w:rsidRPr="00163BE0">
        <w:rPr>
          <w:rFonts w:eastAsia="Calibri" w:cs="Calibri"/>
          <w:b/>
          <w:color w:val="000000"/>
          <w:sz w:val="28"/>
        </w:rPr>
        <w:fldChar w:fldCharType="end"/>
      </w:r>
    </w:p>
    <w:p w14:paraId="49180B1A" w14:textId="77777777" w:rsidR="00A11A83" w:rsidRPr="00163BE0" w:rsidRDefault="005F3778" w:rsidP="00FC3293">
      <w:pPr>
        <w:tabs>
          <w:tab w:val="left" w:pos="600"/>
        </w:tabs>
        <w:ind w:left="600" w:hanging="600"/>
        <w:outlineLvl w:val="0"/>
        <w:rPr>
          <w:rFonts w:eastAsia="Calibri" w:cs="Calibri"/>
          <w:b/>
          <w:color w:val="000000"/>
          <w:sz w:val="28"/>
        </w:rPr>
      </w:pPr>
      <w:r w:rsidRPr="00163BE0">
        <w:rPr>
          <w:rFonts w:eastAsia="Calibri" w:cs="Calibri"/>
          <w:b/>
          <w:color w:val="000000"/>
          <w:sz w:val="28"/>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0" w:name="_Toc196986124"/>
      <w:r w:rsidRPr="00163BE0">
        <w:rPr>
          <w:rFonts w:eastAsia="Calibri" w:cs="Calibri"/>
          <w:color w:val="000000"/>
          <w:sz w:val="26"/>
        </w:rPr>
        <w:instrText>1</w:instrText>
      </w:r>
      <w:r w:rsidRPr="00163BE0">
        <w:rPr>
          <w:rFonts w:eastAsia="Calibri" w:cs="Calibri"/>
          <w:color w:val="000000"/>
          <w:sz w:val="26"/>
        </w:rPr>
        <w:tab/>
        <w:instrText>Opening</w:instrText>
      </w:r>
      <w:bookmarkEnd w:id="0"/>
      <w:r w:rsidRPr="00163BE0">
        <w:rPr>
          <w:rFonts w:eastAsia="Calibri" w:cs="Calibri"/>
          <w:color w:val="000000"/>
          <w:sz w:val="26"/>
        </w:rPr>
        <w:instrText>" \f \l 1</w:instrText>
      </w:r>
      <w:r>
        <w:rPr>
          <w:rFonts w:eastAsia="Calibri" w:cs="Calibri"/>
          <w:color w:val="000000"/>
          <w:sz w:val="26"/>
        </w:rPr>
        <w:fldChar w:fldCharType="end"/>
      </w:r>
      <w:bookmarkStart w:id="1" w:name="1__Opening"/>
      <w:r w:rsidRPr="00163BE0">
        <w:rPr>
          <w:rFonts w:eastAsia="Calibri" w:cs="Calibri"/>
          <w:b/>
          <w:color w:val="000000"/>
          <w:sz w:val="28"/>
        </w:rPr>
        <w:t>1</w:t>
      </w:r>
      <w:r w:rsidRPr="00163BE0">
        <w:rPr>
          <w:rFonts w:eastAsia="Calibri" w:cs="Calibri"/>
          <w:b/>
          <w:color w:val="000000"/>
          <w:sz w:val="28"/>
        </w:rPr>
        <w:tab/>
        <w:t>Opening</w:t>
      </w:r>
    </w:p>
    <w:bookmarkEnd w:id="1"/>
    <w:p w14:paraId="3A6EC0C2" w14:textId="77777777" w:rsidR="00A11A83" w:rsidRPr="00163BE0" w:rsidRDefault="005F3778"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 w:name="_Toc196986125"/>
      <w:r w:rsidRPr="00163BE0">
        <w:rPr>
          <w:rFonts w:eastAsia="Calibri" w:cs="Calibri"/>
          <w:color w:val="000000"/>
        </w:rPr>
        <w:instrText>1.1</w:instrText>
      </w:r>
      <w:r w:rsidRPr="00163BE0">
        <w:rPr>
          <w:rFonts w:eastAsia="Calibri" w:cs="Calibri"/>
          <w:color w:val="000000"/>
        </w:rPr>
        <w:tab/>
        <w:instrText>Meeting Opening and Introductions</w:instrText>
      </w:r>
      <w:bookmarkEnd w:id="2"/>
      <w:r w:rsidRPr="00163BE0">
        <w:rPr>
          <w:rFonts w:eastAsia="Calibri" w:cs="Calibri"/>
          <w:color w:val="000000"/>
        </w:rPr>
        <w:instrText>" \f \l 2</w:instrText>
      </w:r>
      <w:r>
        <w:rPr>
          <w:rFonts w:eastAsia="Calibri" w:cs="Calibri"/>
          <w:color w:val="000000"/>
        </w:rPr>
        <w:fldChar w:fldCharType="end"/>
      </w:r>
      <w:bookmarkStart w:id="3" w:name="1.1__Meeting_Opening_and_Introductions"/>
      <w:r w:rsidRPr="00163BE0">
        <w:rPr>
          <w:rFonts w:eastAsia="Calibri" w:cs="Calibri"/>
          <w:b/>
          <w:color w:val="000000"/>
        </w:rPr>
        <w:t>1.1</w:t>
      </w:r>
      <w:r w:rsidRPr="00163BE0">
        <w:rPr>
          <w:rFonts w:eastAsia="Calibri" w:cs="Calibri"/>
          <w:b/>
          <w:color w:val="000000"/>
        </w:rPr>
        <w:tab/>
        <w:t>Meeting Opening and Introductions</w:t>
      </w:r>
    </w:p>
    <w:bookmarkEnd w:id="3"/>
    <w:p w14:paraId="39CB0233" w14:textId="153AE06D" w:rsidR="00536F62" w:rsidRDefault="00536F62" w:rsidP="00536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0" w:lineRule="atLeast"/>
        <w:rPr>
          <w:rFonts w:eastAsia="Calibri" w:cs="Calibri"/>
          <w:color w:val="000000"/>
          <w:lang w:eastAsia="en-AU" w:bidi="en-AU"/>
        </w:rPr>
      </w:pPr>
      <w:r>
        <w:rPr>
          <w:rFonts w:eastAsia="Calibri" w:cs="Calibri"/>
          <w:color w:val="000000"/>
          <w:lang w:eastAsia="en-AU" w:bidi="en-AU"/>
        </w:rPr>
        <w:t xml:space="preserve">The </w:t>
      </w:r>
      <w:r w:rsidR="00067087">
        <w:rPr>
          <w:rFonts w:eastAsia="Calibri" w:cs="Calibri"/>
          <w:color w:val="000000"/>
          <w:lang w:eastAsia="en-AU" w:bidi="en-AU"/>
        </w:rPr>
        <w:t>CEO</w:t>
      </w:r>
      <w:r w:rsidR="00F65822">
        <w:rPr>
          <w:rFonts w:eastAsia="Calibri" w:cs="Calibri"/>
          <w:color w:val="000000"/>
          <w:lang w:eastAsia="en-AU" w:bidi="en-AU"/>
        </w:rPr>
        <w:t>,</w:t>
      </w:r>
      <w:r w:rsidR="003B4518">
        <w:rPr>
          <w:rFonts w:eastAsia="Calibri" w:cs="Calibri"/>
          <w:color w:val="000000"/>
          <w:lang w:eastAsia="en-AU" w:bidi="en-AU"/>
        </w:rPr>
        <w:t xml:space="preserve"> as the</w:t>
      </w:r>
      <w:r w:rsidR="00F65822">
        <w:rPr>
          <w:rFonts w:eastAsia="Calibri" w:cs="Calibri"/>
          <w:color w:val="000000"/>
          <w:lang w:eastAsia="en-AU" w:bidi="en-AU"/>
        </w:rPr>
        <w:t xml:space="preserve"> interim</w:t>
      </w:r>
      <w:r w:rsidR="00067087">
        <w:rPr>
          <w:rFonts w:eastAsia="Calibri" w:cs="Calibri"/>
          <w:color w:val="000000"/>
          <w:lang w:eastAsia="en-AU" w:bidi="en-AU"/>
        </w:rPr>
        <w:t xml:space="preserve"> </w:t>
      </w:r>
      <w:r w:rsidR="00F65822">
        <w:rPr>
          <w:rFonts w:eastAsia="Calibri" w:cs="Calibri"/>
          <w:color w:val="000000"/>
          <w:lang w:eastAsia="en-AU" w:bidi="en-AU"/>
        </w:rPr>
        <w:t>c</w:t>
      </w:r>
      <w:r>
        <w:rPr>
          <w:rFonts w:eastAsia="Calibri" w:cs="Calibri"/>
          <w:color w:val="000000"/>
          <w:lang w:eastAsia="en-AU" w:bidi="en-AU"/>
        </w:rPr>
        <w:t>hair opened the meeting at 6pm.</w:t>
      </w:r>
    </w:p>
    <w:p w14:paraId="3C201FCA" w14:textId="77777777" w:rsidR="00536F62" w:rsidRPr="00305227" w:rsidRDefault="00536F62" w:rsidP="00536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0"/>
          <w:szCs w:val="20"/>
          <w:lang w:eastAsia="en-AU" w:bidi="en-AU"/>
        </w:rPr>
      </w:pPr>
    </w:p>
    <w:p w14:paraId="37706A3D" w14:textId="77777777" w:rsidR="00536F62" w:rsidRDefault="00536F62" w:rsidP="00536F6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“Welcome to this Council Meeting of 24 April 2025 which is being held in person in the Council Chamber at Civic Centre, 25 Ferres Boulevard, South Morang and also being live streamed. </w:t>
      </w:r>
    </w:p>
    <w:p w14:paraId="6EA8888A" w14:textId="77777777" w:rsidR="00536F62" w:rsidRPr="00305227" w:rsidRDefault="00536F62" w:rsidP="00536F6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16"/>
          <w:szCs w:val="16"/>
          <w:lang w:eastAsia="en-AU" w:bidi="en-AU"/>
        </w:rPr>
      </w:pPr>
    </w:p>
    <w:p w14:paraId="528B02EE" w14:textId="77777777" w:rsidR="00536F62" w:rsidRDefault="00536F62" w:rsidP="00536F6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My name is Craig Lloyd, I’m the Chief Executive Officer here at the City of Whittlesea. I would like to introduce our Councillors and members of the Executive Leadership in attendance tonight. </w:t>
      </w:r>
    </w:p>
    <w:p w14:paraId="39FC3469" w14:textId="77777777" w:rsidR="00536F62" w:rsidRPr="00305227" w:rsidRDefault="00536F62" w:rsidP="00536F6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0"/>
          <w:szCs w:val="20"/>
          <w:lang w:eastAsia="en-AU" w:bidi="en-AU"/>
        </w:rPr>
      </w:pPr>
    </w:p>
    <w:p w14:paraId="1B7372B8" w14:textId="77777777" w:rsidR="00536F62" w:rsidRDefault="00536F62" w:rsidP="00536F6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Deputy Mayor, Cr Zinni, Cr Brooks, Cr Colwell, Cr Cox, Cr Gunn (online), Cr Kozmevski, </w:t>
      </w:r>
      <w:r>
        <w:rPr>
          <w:rFonts w:eastAsia="Calibri" w:cs="Calibri"/>
          <w:color w:val="000000"/>
          <w:lang w:eastAsia="en-AU" w:bidi="en-AU"/>
        </w:rPr>
        <w:br/>
        <w:t>Cr Lappin, Cr Lenberg (online), Cr Stow and Cr Taylor.</w:t>
      </w:r>
    </w:p>
    <w:p w14:paraId="3704B6C4" w14:textId="77777777" w:rsidR="00536F62" w:rsidRPr="00305227" w:rsidRDefault="00536F62" w:rsidP="00536F6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0"/>
          <w:szCs w:val="20"/>
          <w:lang w:eastAsia="en-AU" w:bidi="en-AU"/>
        </w:rPr>
      </w:pPr>
    </w:p>
    <w:p w14:paraId="4AE44057" w14:textId="77777777" w:rsidR="00536F62" w:rsidRDefault="00536F62" w:rsidP="00536F6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From our Executive Leadership Team we have:</w:t>
      </w:r>
    </w:p>
    <w:p w14:paraId="318519DB" w14:textId="77777777" w:rsidR="00536F62" w:rsidRPr="00305227" w:rsidRDefault="00536F62" w:rsidP="00536F6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0"/>
          <w:szCs w:val="20"/>
          <w:lang w:eastAsia="en-AU" w:bidi="en-AU"/>
        </w:rPr>
      </w:pPr>
    </w:p>
    <w:p w14:paraId="5A3DAEA3" w14:textId="77777777" w:rsidR="00536F62" w:rsidRDefault="00536F62" w:rsidP="00536F6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Emma Appleton, Director Planning &amp; Development;</w:t>
      </w:r>
    </w:p>
    <w:p w14:paraId="0B619961" w14:textId="77777777" w:rsidR="00536F62" w:rsidRDefault="00536F62" w:rsidP="00536F6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Janine Morgan, Executive Manager Public Affairs; and</w:t>
      </w:r>
    </w:p>
    <w:p w14:paraId="3A45E2E0" w14:textId="77777777" w:rsidR="00536F62" w:rsidRDefault="00536F62" w:rsidP="00536F6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Jacinta Stevens, Executive Manager Office of Council &amp; CEO.</w:t>
      </w:r>
    </w:p>
    <w:p w14:paraId="261D6D8A" w14:textId="77777777" w:rsidR="00536F62" w:rsidRPr="00305227" w:rsidRDefault="00536F62" w:rsidP="00536F62">
      <w:pPr>
        <w:rPr>
          <w:sz w:val="20"/>
          <w:szCs w:val="20"/>
        </w:rPr>
      </w:pPr>
    </w:p>
    <w:p w14:paraId="52000985" w14:textId="77777777" w:rsidR="00536F62" w:rsidRPr="00163BE0" w:rsidRDefault="00536F62" w:rsidP="00536F62">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4" w:name="_Toc196732492"/>
      <w:bookmarkStart w:id="5" w:name="_Toc196986126"/>
      <w:r w:rsidRPr="00163BE0">
        <w:rPr>
          <w:rFonts w:eastAsia="Calibri" w:cs="Calibri"/>
          <w:color w:val="000000"/>
        </w:rPr>
        <w:instrText>1.2</w:instrText>
      </w:r>
      <w:r w:rsidRPr="00163BE0">
        <w:rPr>
          <w:rFonts w:eastAsia="Calibri" w:cs="Calibri"/>
          <w:color w:val="000000"/>
        </w:rPr>
        <w:tab/>
        <w:instrText>Apologies</w:instrText>
      </w:r>
      <w:bookmarkEnd w:id="4"/>
      <w:bookmarkEnd w:id="5"/>
      <w:r w:rsidRPr="00163BE0">
        <w:rPr>
          <w:rFonts w:eastAsia="Calibri" w:cs="Calibri"/>
          <w:color w:val="000000"/>
        </w:rPr>
        <w:instrText>" \f \l 2</w:instrText>
      </w:r>
      <w:r>
        <w:rPr>
          <w:rFonts w:eastAsia="Calibri" w:cs="Calibri"/>
          <w:color w:val="000000"/>
        </w:rPr>
        <w:fldChar w:fldCharType="end"/>
      </w:r>
      <w:bookmarkStart w:id="6" w:name="1.2__Apologies"/>
      <w:r w:rsidRPr="00163BE0">
        <w:rPr>
          <w:rFonts w:eastAsia="Calibri" w:cs="Calibri"/>
          <w:b/>
          <w:color w:val="000000"/>
        </w:rPr>
        <w:t>1.2</w:t>
      </w:r>
      <w:r w:rsidRPr="00163BE0">
        <w:rPr>
          <w:rFonts w:eastAsia="Calibri" w:cs="Calibri"/>
          <w:b/>
          <w:color w:val="000000"/>
        </w:rPr>
        <w:tab/>
        <w:t>Apologies</w:t>
      </w:r>
    </w:p>
    <w:bookmarkEnd w:id="6"/>
    <w:p w14:paraId="667A0A9B" w14:textId="77777777" w:rsidR="00536F62" w:rsidRDefault="00536F62" w:rsidP="00536F62">
      <w:r>
        <w:t>Nil</w:t>
      </w:r>
    </w:p>
    <w:p w14:paraId="72F5CD99" w14:textId="77777777" w:rsidR="00536F62" w:rsidRPr="00305227" w:rsidRDefault="00536F62" w:rsidP="00536F62">
      <w:pPr>
        <w:rPr>
          <w:sz w:val="20"/>
          <w:szCs w:val="20"/>
        </w:rPr>
      </w:pPr>
    </w:p>
    <w:p w14:paraId="5ADD58FF" w14:textId="77777777" w:rsidR="00536F62" w:rsidRPr="00163BE0" w:rsidRDefault="00536F62" w:rsidP="00536F62">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7" w:name="_Toc196732493"/>
      <w:bookmarkStart w:id="8" w:name="_Toc196986127"/>
      <w:r w:rsidRPr="00163BE0">
        <w:rPr>
          <w:rFonts w:eastAsia="Calibri" w:cs="Calibri"/>
          <w:color w:val="000000"/>
        </w:rPr>
        <w:instrText>1.3</w:instrText>
      </w:r>
      <w:r w:rsidRPr="00163BE0">
        <w:rPr>
          <w:rFonts w:eastAsia="Calibri" w:cs="Calibri"/>
          <w:color w:val="000000"/>
        </w:rPr>
        <w:tab/>
        <w:instrText>Acknowledgement of Traditional Owners Statement</w:instrText>
      </w:r>
      <w:bookmarkEnd w:id="7"/>
      <w:bookmarkEnd w:id="8"/>
      <w:r w:rsidRPr="00163BE0">
        <w:rPr>
          <w:rFonts w:eastAsia="Calibri" w:cs="Calibri"/>
          <w:color w:val="000000"/>
        </w:rPr>
        <w:instrText>" \f \l 2</w:instrText>
      </w:r>
      <w:r>
        <w:rPr>
          <w:rFonts w:eastAsia="Calibri" w:cs="Calibri"/>
          <w:color w:val="000000"/>
        </w:rPr>
        <w:fldChar w:fldCharType="end"/>
      </w:r>
      <w:bookmarkStart w:id="9" w:name="1.3__Acknowledgement_of_Traditional_Own"/>
      <w:r w:rsidRPr="00163BE0">
        <w:rPr>
          <w:rFonts w:eastAsia="Calibri" w:cs="Calibri"/>
          <w:b/>
          <w:color w:val="000000"/>
        </w:rPr>
        <w:t>1.3</w:t>
      </w:r>
      <w:r w:rsidRPr="00163BE0">
        <w:rPr>
          <w:rFonts w:eastAsia="Calibri" w:cs="Calibri"/>
          <w:b/>
          <w:color w:val="000000"/>
        </w:rPr>
        <w:tab/>
        <w:t>Acknowledgement of Traditional Owners Statement</w:t>
      </w:r>
    </w:p>
    <w:bookmarkEnd w:id="9"/>
    <w:p w14:paraId="78AC168F" w14:textId="77777777" w:rsidR="00536F62" w:rsidRPr="007A0AAB" w:rsidRDefault="00536F62" w:rsidP="00536F62">
      <w:r w:rsidRPr="24B0AA1D">
        <w:t>The Chair read the following statement:</w:t>
      </w:r>
    </w:p>
    <w:p w14:paraId="7CEA69AD" w14:textId="77777777" w:rsidR="00536F62" w:rsidRPr="00305227" w:rsidRDefault="00536F62" w:rsidP="00536F62">
      <w:pPr>
        <w:rPr>
          <w:sz w:val="20"/>
          <w:szCs w:val="20"/>
        </w:rPr>
      </w:pPr>
    </w:p>
    <w:p w14:paraId="47E50A42" w14:textId="77777777" w:rsidR="00536F62" w:rsidRDefault="00536F62" w:rsidP="00536F62">
      <w:pPr>
        <w:rPr>
          <w:rFonts w:eastAsia="Calibri" w:cs="Calibri"/>
          <w:i/>
          <w:iCs/>
          <w:color w:val="000000" w:themeColor="text1"/>
        </w:rPr>
      </w:pPr>
      <w:r w:rsidRPr="7AB8C04D">
        <w:rPr>
          <w:rFonts w:eastAsia="Calibri" w:cs="Calibri"/>
          <w:i/>
          <w:iCs/>
          <w:color w:val="000000" w:themeColor="text1"/>
        </w:rPr>
        <w:t xml:space="preserve">“On behalf of Council, I recognise the rich Aboriginal heritage of this country and acknowledge the Wurundjeri Willum Clan and Taungurung People as the Traditional Owners of lands within the City of Whittlesea. </w:t>
      </w:r>
    </w:p>
    <w:p w14:paraId="38C75BEC" w14:textId="77777777" w:rsidR="00536F62" w:rsidRPr="00305227" w:rsidRDefault="00536F62" w:rsidP="00536F62">
      <w:pPr>
        <w:rPr>
          <w:rFonts w:eastAsia="Calibri" w:cs="Calibri"/>
          <w:i/>
          <w:iCs/>
          <w:color w:val="000000" w:themeColor="text1"/>
          <w:sz w:val="20"/>
          <w:szCs w:val="20"/>
        </w:rPr>
      </w:pPr>
    </w:p>
    <w:p w14:paraId="531E2D52" w14:textId="77777777" w:rsidR="00536F62" w:rsidRDefault="00536F62" w:rsidP="00536F62">
      <w:pPr>
        <w:rPr>
          <w:rFonts w:eastAsia="Calibri" w:cs="Calibri"/>
          <w:i/>
          <w:iCs/>
          <w:color w:val="000000" w:themeColor="text1"/>
        </w:rPr>
      </w:pPr>
      <w:r w:rsidRPr="19CBEE12">
        <w:rPr>
          <w:rFonts w:eastAsia="Calibri" w:cs="Calibri"/>
          <w:i/>
          <w:iCs/>
          <w:color w:val="000000" w:themeColor="text1"/>
        </w:rPr>
        <w:t>I would also like to acknowledge Elders past, present and emerging.”</w:t>
      </w:r>
    </w:p>
    <w:p w14:paraId="47BD92A8" w14:textId="77777777" w:rsidR="00536F62" w:rsidRPr="00305227" w:rsidRDefault="00536F62" w:rsidP="00536F62">
      <w:pPr>
        <w:rPr>
          <w:sz w:val="20"/>
          <w:szCs w:val="20"/>
        </w:rPr>
      </w:pPr>
    </w:p>
    <w:p w14:paraId="4EB01823" w14:textId="77777777" w:rsidR="00536F62" w:rsidRPr="00163BE0" w:rsidRDefault="00536F62" w:rsidP="00536F62">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0" w:name="_Toc196732494"/>
      <w:bookmarkStart w:id="11" w:name="_Toc196986128"/>
      <w:r w:rsidRPr="00163BE0">
        <w:rPr>
          <w:rFonts w:eastAsia="Calibri" w:cs="Calibri"/>
          <w:color w:val="000000"/>
        </w:rPr>
        <w:instrText>1.4</w:instrText>
      </w:r>
      <w:r w:rsidRPr="00163BE0">
        <w:rPr>
          <w:rFonts w:eastAsia="Calibri" w:cs="Calibri"/>
          <w:color w:val="000000"/>
        </w:rPr>
        <w:tab/>
        <w:instrText>Diversity and Good Governance Statement</w:instrText>
      </w:r>
      <w:bookmarkEnd w:id="10"/>
      <w:bookmarkEnd w:id="11"/>
      <w:r w:rsidRPr="00163BE0">
        <w:rPr>
          <w:rFonts w:eastAsia="Calibri" w:cs="Calibri"/>
          <w:color w:val="000000"/>
        </w:rPr>
        <w:instrText>" \f \l 2</w:instrText>
      </w:r>
      <w:r>
        <w:rPr>
          <w:rFonts w:eastAsia="Calibri" w:cs="Calibri"/>
          <w:color w:val="000000"/>
        </w:rPr>
        <w:fldChar w:fldCharType="end"/>
      </w:r>
      <w:bookmarkStart w:id="12" w:name="1.4__Diversity_and_Good_Governance_Stat"/>
      <w:r w:rsidRPr="00163BE0">
        <w:rPr>
          <w:rFonts w:eastAsia="Calibri" w:cs="Calibri"/>
          <w:b/>
          <w:color w:val="000000"/>
        </w:rPr>
        <w:t>1.4</w:t>
      </w:r>
      <w:r w:rsidRPr="00163BE0">
        <w:rPr>
          <w:rFonts w:eastAsia="Calibri" w:cs="Calibri"/>
          <w:b/>
          <w:color w:val="000000"/>
        </w:rPr>
        <w:tab/>
        <w:t>Diversity and Good Governance Statement</w:t>
      </w:r>
    </w:p>
    <w:bookmarkEnd w:id="12"/>
    <w:p w14:paraId="549AE023" w14:textId="77777777" w:rsidR="00536F62" w:rsidRPr="00163BE0" w:rsidRDefault="00536F62" w:rsidP="00536F62">
      <w:pPr>
        <w:rPr>
          <w:rFonts w:eastAsia="Calibri" w:cs="Calibri"/>
          <w:color w:val="000000" w:themeColor="text1"/>
        </w:rPr>
      </w:pPr>
      <w:r w:rsidRPr="03EB6193">
        <w:rPr>
          <w:rFonts w:eastAsia="Calibri" w:cs="Calibri"/>
          <w:color w:val="000000" w:themeColor="text1"/>
        </w:rPr>
        <w:t>The Chair read the following statement:</w:t>
      </w:r>
    </w:p>
    <w:p w14:paraId="54958E5B" w14:textId="77777777" w:rsidR="00536F62" w:rsidRPr="00305227" w:rsidRDefault="00536F62" w:rsidP="00536F62">
      <w:pPr>
        <w:rPr>
          <w:rFonts w:eastAsia="Calibri" w:cs="Calibri"/>
          <w:i/>
          <w:iCs/>
          <w:color w:val="000000" w:themeColor="text1"/>
          <w:sz w:val="20"/>
          <w:szCs w:val="20"/>
        </w:rPr>
      </w:pPr>
    </w:p>
    <w:p w14:paraId="5E3FB29D" w14:textId="3707AD66" w:rsidR="00CE5A31" w:rsidRDefault="00536F62" w:rsidP="00CE5A31">
      <w:pPr>
        <w:tabs>
          <w:tab w:val="left" w:pos="600"/>
        </w:tabs>
        <w:outlineLvl w:val="0"/>
        <w:rPr>
          <w:rFonts w:eastAsia="Calibri" w:cs="Calibri"/>
          <w:color w:val="000000" w:themeColor="text1"/>
          <w:sz w:val="22"/>
          <w:szCs w:val="22"/>
        </w:rPr>
      </w:pPr>
      <w:r w:rsidRPr="56CF5D19">
        <w:rPr>
          <w:rFonts w:eastAsia="Calibri" w:cs="Calibri"/>
          <w:i/>
          <w:iCs/>
          <w:color w:val="000000" w:themeColor="text1"/>
        </w:rPr>
        <w:t>“At the City of Whittlesea we are proud of our diversity and the many cultures, faiths and beliefs that make up our community.  We strive to be an inclusive welcoming City that fosters active participation, wellbeing and connection to each other and this land.  We commit as a Council to making informed decisions to benefit the people of the City of Whittlesea now and into the future, to support our community’s vision of A Place For All.</w:t>
      </w:r>
      <w:r w:rsidRPr="56CF5D19">
        <w:rPr>
          <w:rFonts w:eastAsia="Calibri" w:cs="Calibri"/>
          <w:color w:val="000000" w:themeColor="text1"/>
          <w:sz w:val="22"/>
          <w:szCs w:val="22"/>
        </w:rPr>
        <w:t>”</w:t>
      </w:r>
      <w:r w:rsidR="00CE5A31">
        <w:rPr>
          <w:rFonts w:eastAsia="Calibri" w:cs="Calibri"/>
          <w:color w:val="000000" w:themeColor="text1"/>
          <w:sz w:val="22"/>
          <w:szCs w:val="22"/>
        </w:rPr>
        <w:br w:type="page"/>
      </w:r>
    </w:p>
    <w:p w14:paraId="719DDB22" w14:textId="77777777" w:rsidR="00A11A83" w:rsidRPr="00163BE0" w:rsidRDefault="005F3778" w:rsidP="00FC3293">
      <w:pPr>
        <w:tabs>
          <w:tab w:val="left" w:pos="600"/>
        </w:tabs>
        <w:ind w:left="600" w:hanging="600"/>
        <w:outlineLvl w:val="0"/>
        <w:rPr>
          <w:rFonts w:eastAsia="Calibri" w:cs="Calibri"/>
          <w:b/>
          <w:color w:val="000000"/>
          <w:sz w:val="28"/>
        </w:rPr>
      </w:pPr>
      <w:r>
        <w:rPr>
          <w:rFonts w:eastAsia="Calibri" w:cs="Calibri"/>
          <w:color w:val="000000"/>
          <w:sz w:val="26"/>
        </w:rPr>
        <w:lastRenderedPageBreak/>
        <w:fldChar w:fldCharType="begin"/>
      </w:r>
      <w:r w:rsidRPr="00163BE0">
        <w:rPr>
          <w:rFonts w:eastAsia="Calibri" w:cs="Calibri"/>
          <w:color w:val="000000"/>
          <w:sz w:val="26"/>
        </w:rPr>
        <w:instrText>TC "</w:instrText>
      </w:r>
      <w:bookmarkStart w:id="13" w:name="_Toc196986129"/>
      <w:r w:rsidRPr="00163BE0">
        <w:rPr>
          <w:rFonts w:eastAsia="Calibri" w:cs="Calibri"/>
          <w:color w:val="000000"/>
          <w:sz w:val="26"/>
        </w:rPr>
        <w:instrText>3</w:instrText>
      </w:r>
      <w:r w:rsidRPr="00163BE0">
        <w:rPr>
          <w:rFonts w:eastAsia="Calibri" w:cs="Calibri"/>
          <w:color w:val="000000"/>
          <w:sz w:val="26"/>
        </w:rPr>
        <w:tab/>
        <w:instrText>Officers' Reports</w:instrText>
      </w:r>
      <w:bookmarkEnd w:id="13"/>
      <w:r w:rsidRPr="00163BE0">
        <w:rPr>
          <w:rFonts w:eastAsia="Calibri" w:cs="Calibri"/>
          <w:color w:val="000000"/>
          <w:sz w:val="26"/>
        </w:rPr>
        <w:instrText>" \f \l 1</w:instrText>
      </w:r>
      <w:r>
        <w:rPr>
          <w:rFonts w:eastAsia="Calibri" w:cs="Calibri"/>
          <w:color w:val="000000"/>
          <w:sz w:val="26"/>
        </w:rPr>
        <w:fldChar w:fldCharType="end"/>
      </w:r>
      <w:bookmarkStart w:id="14" w:name="3__Officers'_Reports"/>
      <w:r w:rsidRPr="00163BE0">
        <w:rPr>
          <w:rFonts w:eastAsia="Calibri" w:cs="Calibri"/>
          <w:b/>
          <w:color w:val="000000"/>
          <w:sz w:val="28"/>
        </w:rPr>
        <w:t>3</w:t>
      </w:r>
      <w:r w:rsidRPr="00163BE0">
        <w:rPr>
          <w:rFonts w:eastAsia="Calibri" w:cs="Calibri"/>
          <w:b/>
          <w:color w:val="000000"/>
          <w:sz w:val="28"/>
        </w:rPr>
        <w:tab/>
        <w:t>Officers' Reports</w:t>
      </w:r>
    </w:p>
    <w:bookmarkEnd w:id="14"/>
    <w:p w14:paraId="4FECA9A7" w14:textId="77777777" w:rsidR="00A11A83" w:rsidRPr="00163BE0" w:rsidRDefault="005F3778"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15" w:name="_Toc196986130"/>
      <w:r w:rsidRPr="00163BE0">
        <w:rPr>
          <w:rFonts w:eastAsia="Calibri" w:cs="Calibri"/>
          <w:color w:val="000000"/>
        </w:rPr>
        <w:instrText>3.1</w:instrText>
      </w:r>
      <w:r w:rsidRPr="00163BE0">
        <w:rPr>
          <w:rFonts w:eastAsia="Calibri" w:cs="Calibri"/>
          <w:color w:val="000000"/>
        </w:rPr>
        <w:tab/>
        <w:instrText>Election of Mayor</w:instrText>
      </w:r>
      <w:bookmarkEnd w:id="15"/>
      <w:r w:rsidRPr="00163BE0">
        <w:rPr>
          <w:rFonts w:eastAsia="Calibri" w:cs="Calibri"/>
          <w:color w:val="000000"/>
        </w:rPr>
        <w:instrText>" \f \l 2</w:instrText>
      </w:r>
      <w:r>
        <w:rPr>
          <w:rFonts w:eastAsia="Calibri" w:cs="Calibri"/>
          <w:color w:val="000000"/>
        </w:rPr>
        <w:fldChar w:fldCharType="end"/>
      </w:r>
      <w:bookmarkStart w:id="16" w:name="3.1__Election_of_Mayor"/>
      <w:r w:rsidRPr="00163BE0">
        <w:rPr>
          <w:rFonts w:eastAsia="Calibri" w:cs="Calibri"/>
          <w:color w:val="FFFFFF"/>
          <w:sz w:val="4"/>
        </w:rPr>
        <w:t>3.1</w:t>
      </w:r>
      <w:r w:rsidRPr="00163BE0">
        <w:rPr>
          <w:rFonts w:eastAsia="Calibri" w:cs="Calibri"/>
          <w:color w:val="FFFFFF"/>
          <w:sz w:val="4"/>
        </w:rPr>
        <w:tab/>
        <w:t>Election of Mayor</w:t>
      </w:r>
    </w:p>
    <w:bookmarkEnd w:id="16"/>
    <w:p w14:paraId="453540B6" w14:textId="77777777" w:rsidR="00CD2BB4" w:rsidRDefault="005F3778" w:rsidP="00351C2F">
      <w:pPr>
        <w:rPr>
          <w:rFonts w:eastAsia="Calibri" w:cs="Calibri"/>
          <w:color w:val="003266"/>
          <w:sz w:val="28"/>
          <w:szCs w:val="28"/>
        </w:rPr>
      </w:pPr>
      <w:r w:rsidRPr="32FE4E5A">
        <w:rPr>
          <w:rFonts w:eastAsia="Calibri" w:cs="Calibri"/>
          <w:b/>
          <w:bCs/>
          <w:color w:val="003266"/>
          <w:sz w:val="28"/>
          <w:szCs w:val="28"/>
        </w:rPr>
        <w:t>3.1 Election of Mayor</w:t>
      </w:r>
    </w:p>
    <w:p w14:paraId="2700662D" w14:textId="77777777" w:rsidR="00FF5C33" w:rsidRPr="00FF5C33" w:rsidRDefault="00FF5C33" w:rsidP="00351C2F">
      <w:pPr>
        <w:tabs>
          <w:tab w:val="left" w:pos="2552"/>
        </w:tabs>
        <w:ind w:left="2552" w:hanging="2552"/>
        <w:rPr>
          <w:rFonts w:eastAsia="Calibri"/>
        </w:rPr>
      </w:pPr>
    </w:p>
    <w:p w14:paraId="555CA0F1" w14:textId="77777777" w:rsidR="00DF444F" w:rsidRDefault="005F3778" w:rsidP="00DF444F">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Executive Manager Office of Council &amp; CEO</w:t>
      </w:r>
    </w:p>
    <w:p w14:paraId="46D6C3FE" w14:textId="77777777" w:rsidR="00EF0D9A" w:rsidRDefault="005F3778" w:rsidP="00EF0D9A">
      <w:pPr>
        <w:pStyle w:val="Heading1"/>
      </w:pPr>
      <w:r>
        <w:t>Executive Summary</w:t>
      </w:r>
    </w:p>
    <w:p w14:paraId="3829B81F" w14:textId="77777777" w:rsidR="0084669C" w:rsidRDefault="005F3778" w:rsidP="00D76BE7">
      <w:r>
        <w:t xml:space="preserve">The purpose of this report is to </w:t>
      </w:r>
      <w:r w:rsidR="49624050">
        <w:t xml:space="preserve">conduct </w:t>
      </w:r>
      <w:r>
        <w:t>t</w:t>
      </w:r>
      <w:r w:rsidR="006F7303">
        <w:t xml:space="preserve">he election of </w:t>
      </w:r>
      <w:r w:rsidR="6D32A7E5">
        <w:t xml:space="preserve">a </w:t>
      </w:r>
      <w:r w:rsidR="006F7303">
        <w:t xml:space="preserve">Mayor </w:t>
      </w:r>
      <w:r w:rsidR="0066429D">
        <w:t xml:space="preserve">to serve the remaining period of the previous Mayor’s term being until 18 November 2025 </w:t>
      </w:r>
      <w:r w:rsidR="006F7303">
        <w:t xml:space="preserve">will be conducted in accordance </w:t>
      </w:r>
      <w:r w:rsidR="00C41051">
        <w:t>s</w:t>
      </w:r>
      <w:r w:rsidR="00416885">
        <w:t>ection</w:t>
      </w:r>
      <w:r w:rsidR="00C41051">
        <w:t xml:space="preserve"> </w:t>
      </w:r>
      <w:r w:rsidR="0066429D">
        <w:t>26</w:t>
      </w:r>
      <w:r w:rsidR="42189A3B">
        <w:t xml:space="preserve"> </w:t>
      </w:r>
      <w:r w:rsidR="0066429D">
        <w:t>(8)</w:t>
      </w:r>
      <w:r w:rsidR="00C41051">
        <w:t xml:space="preserve"> of </w:t>
      </w:r>
      <w:r w:rsidR="006F7303">
        <w:t xml:space="preserve">the </w:t>
      </w:r>
      <w:r w:rsidR="006F7303" w:rsidRPr="69143C08">
        <w:rPr>
          <w:i/>
          <w:iCs/>
        </w:rPr>
        <w:t>Local Government Act 2020</w:t>
      </w:r>
      <w:r w:rsidR="006F7303">
        <w:t xml:space="preserve"> (the Act) and Council’s Governance Rules</w:t>
      </w:r>
      <w:r w:rsidR="00E17946">
        <w:t>.</w:t>
      </w:r>
    </w:p>
    <w:p w14:paraId="338956BA" w14:textId="77777777" w:rsidR="4BF27344" w:rsidRDefault="4BF27344"/>
    <w:p w14:paraId="36D0F2C4" w14:textId="77777777" w:rsidR="05667FED" w:rsidRPr="00DD2234" w:rsidRDefault="005F3778" w:rsidP="4BF27344">
      <w:r>
        <w:t>In accordance with section 26</w:t>
      </w:r>
      <w:r w:rsidR="3E5A1321">
        <w:t xml:space="preserve"> </w:t>
      </w:r>
      <w:r>
        <w:t xml:space="preserve">(6) </w:t>
      </w:r>
      <w:r w:rsidR="00DD2234">
        <w:t xml:space="preserve">of the Act, a Mayor must be elected within one month </w:t>
      </w:r>
      <w:r w:rsidR="0000394D">
        <w:t>after</w:t>
      </w:r>
      <w:r w:rsidR="00DD2234">
        <w:t xml:space="preserve"> any vacancy in the office of Mayor</w:t>
      </w:r>
      <w:r w:rsidR="0000394D">
        <w:t xml:space="preserve"> occurs</w:t>
      </w:r>
      <w:r w:rsidR="00FA776A">
        <w:t>.</w:t>
      </w:r>
    </w:p>
    <w:p w14:paraId="08FE10D7" w14:textId="77777777" w:rsidR="4BF27344" w:rsidRDefault="4BF27344" w:rsidP="4BF27344">
      <w:pPr>
        <w:rPr>
          <w:rFonts w:eastAsia="Calibri" w:cs="Calibri"/>
        </w:rPr>
      </w:pPr>
    </w:p>
    <w:p w14:paraId="15D8AE19" w14:textId="77777777" w:rsidR="4BF27344" w:rsidRDefault="005F3778" w:rsidP="4BF27344">
      <w:pPr>
        <w:rPr>
          <w:rFonts w:eastAsia="Calibri" w:cs="Calibri"/>
        </w:rPr>
      </w:pPr>
      <w:r w:rsidRPr="69143C08">
        <w:rPr>
          <w:rFonts w:eastAsia="Calibri" w:cs="Calibri"/>
        </w:rPr>
        <w:t>Further, Council</w:t>
      </w:r>
      <w:r w:rsidR="009B3AF8" w:rsidRPr="69143C08">
        <w:rPr>
          <w:rFonts w:eastAsia="Calibri" w:cs="Calibri"/>
        </w:rPr>
        <w:t>’s Governance Rules prescribe the procedure for the election of Mayor</w:t>
      </w:r>
      <w:r w:rsidR="00863813" w:rsidRPr="69143C08">
        <w:rPr>
          <w:rFonts w:eastAsia="Calibri" w:cs="Calibri"/>
        </w:rPr>
        <w:t>, noting t</w:t>
      </w:r>
      <w:r w:rsidR="006F7303" w:rsidRPr="69143C08">
        <w:rPr>
          <w:rFonts w:eastAsia="Calibri" w:cs="Calibri"/>
        </w:rPr>
        <w:t xml:space="preserve">he Chief Executive Officer must </w:t>
      </w:r>
      <w:r w:rsidR="002130F7" w:rsidRPr="69143C08">
        <w:rPr>
          <w:rFonts w:eastAsia="Calibri" w:cs="Calibri"/>
        </w:rPr>
        <w:t>chair</w:t>
      </w:r>
      <w:r w:rsidR="00E81869" w:rsidRPr="69143C08">
        <w:rPr>
          <w:rFonts w:eastAsia="Calibri" w:cs="Calibri"/>
        </w:rPr>
        <w:t xml:space="preserve"> </w:t>
      </w:r>
      <w:r w:rsidR="006F7303" w:rsidRPr="69143C08">
        <w:rPr>
          <w:rFonts w:eastAsia="Calibri" w:cs="Calibri"/>
        </w:rPr>
        <w:t xml:space="preserve">the election of the Mayor in accordance with </w:t>
      </w:r>
      <w:r w:rsidR="00E81869" w:rsidRPr="69143C08">
        <w:rPr>
          <w:rFonts w:eastAsia="Calibri" w:cs="Calibri"/>
        </w:rPr>
        <w:t>s</w:t>
      </w:r>
      <w:r w:rsidR="082891F0" w:rsidRPr="69143C08">
        <w:rPr>
          <w:rFonts w:eastAsia="Calibri" w:cs="Calibri"/>
        </w:rPr>
        <w:t>ection</w:t>
      </w:r>
      <w:r w:rsidR="00E81869" w:rsidRPr="69143C08">
        <w:rPr>
          <w:rFonts w:eastAsia="Calibri" w:cs="Calibri"/>
        </w:rPr>
        <w:t xml:space="preserve"> 25</w:t>
      </w:r>
      <w:r w:rsidR="62984248" w:rsidRPr="69143C08">
        <w:rPr>
          <w:rFonts w:eastAsia="Calibri" w:cs="Calibri"/>
        </w:rPr>
        <w:t xml:space="preserve"> </w:t>
      </w:r>
      <w:r w:rsidR="00E81869" w:rsidRPr="69143C08">
        <w:rPr>
          <w:rFonts w:eastAsia="Calibri" w:cs="Calibri"/>
        </w:rPr>
        <w:t>(3)</w:t>
      </w:r>
      <w:r w:rsidR="00D97875" w:rsidRPr="69143C08">
        <w:rPr>
          <w:rFonts w:eastAsia="Calibri" w:cs="Calibri"/>
        </w:rPr>
        <w:t>(a)</w:t>
      </w:r>
      <w:r w:rsidR="006F7303" w:rsidRPr="69143C08">
        <w:rPr>
          <w:rFonts w:eastAsia="Calibri" w:cs="Calibri"/>
        </w:rPr>
        <w:t xml:space="preserve"> of the Act. </w:t>
      </w:r>
    </w:p>
    <w:p w14:paraId="349BAC15" w14:textId="77777777" w:rsidR="004E56C0" w:rsidRDefault="005F3778" w:rsidP="004E56C0">
      <w:pPr>
        <w:pStyle w:val="Heading1"/>
      </w:pPr>
      <w:r>
        <w:t>Officers’ Recommendation</w:t>
      </w:r>
    </w:p>
    <w:p w14:paraId="5325618B" w14:textId="77777777" w:rsidR="00922C6D" w:rsidRDefault="005F3778" w:rsidP="00351C2F">
      <w:pPr>
        <w:rPr>
          <w:b/>
          <w:bCs/>
        </w:rPr>
      </w:pPr>
      <w:r w:rsidRPr="2620A0D7">
        <w:rPr>
          <w:b/>
          <w:bCs/>
        </w:rPr>
        <w:t xml:space="preserve">THAT </w:t>
      </w:r>
      <w:r w:rsidR="00807C47" w:rsidRPr="2620A0D7">
        <w:rPr>
          <w:b/>
          <w:bCs/>
        </w:rPr>
        <w:t>Council</w:t>
      </w:r>
      <w:r w:rsidR="00806D89" w:rsidRPr="2620A0D7">
        <w:rPr>
          <w:b/>
          <w:bCs/>
        </w:rPr>
        <w:t xml:space="preserve"> </w:t>
      </w:r>
      <w:r w:rsidR="4CFAB8CB" w:rsidRPr="2620A0D7">
        <w:rPr>
          <w:b/>
          <w:bCs/>
        </w:rPr>
        <w:t xml:space="preserve">conducts an </w:t>
      </w:r>
      <w:r w:rsidR="37D8D34A" w:rsidRPr="2620A0D7">
        <w:rPr>
          <w:b/>
          <w:bCs/>
        </w:rPr>
        <w:t>election</w:t>
      </w:r>
      <w:r w:rsidR="4CFAB8CB" w:rsidRPr="2620A0D7">
        <w:rPr>
          <w:b/>
          <w:bCs/>
        </w:rPr>
        <w:t xml:space="preserve"> for the po</w:t>
      </w:r>
      <w:r w:rsidR="00806D89" w:rsidRPr="2620A0D7">
        <w:rPr>
          <w:b/>
          <w:bCs/>
        </w:rPr>
        <w:t>sition of Mayor</w:t>
      </w:r>
      <w:r w:rsidR="00FA776A">
        <w:rPr>
          <w:b/>
          <w:bCs/>
        </w:rPr>
        <w:t xml:space="preserve"> until 18 November 2025.</w:t>
      </w:r>
    </w:p>
    <w:p w14:paraId="6EE78B34" w14:textId="77777777" w:rsidR="00CE5A31" w:rsidRDefault="00CE5A31" w:rsidP="00351C2F">
      <w:pPr>
        <w:rPr>
          <w:b/>
          <w:bCs/>
        </w:rPr>
      </w:pPr>
    </w:p>
    <w:p w14:paraId="7F0640F9" w14:textId="77777777" w:rsidR="00D368AF" w:rsidRPr="00180476" w:rsidRDefault="00D368AF" w:rsidP="00D368AF">
      <w:pPr>
        <w:rPr>
          <w:i/>
          <w:iCs/>
        </w:rPr>
      </w:pPr>
      <w:r w:rsidRPr="00180476">
        <w:rPr>
          <w:i/>
          <w:iCs/>
        </w:rPr>
        <w:t>C</w:t>
      </w:r>
      <w:r>
        <w:rPr>
          <w:i/>
          <w:iCs/>
        </w:rPr>
        <w:t xml:space="preserve">r </w:t>
      </w:r>
      <w:r w:rsidRPr="00180476">
        <w:rPr>
          <w:i/>
          <w:iCs/>
        </w:rPr>
        <w:t>Stow moved the Officer Recommendation as the motion:</w:t>
      </w:r>
    </w:p>
    <w:tbl>
      <w:tblPr>
        <w:tblW w:w="5000" w:type="pct"/>
        <w:tblCellMar>
          <w:left w:w="0" w:type="dxa"/>
          <w:right w:w="0" w:type="dxa"/>
        </w:tblCellMar>
        <w:tblLook w:val="04A0" w:firstRow="1" w:lastRow="0" w:firstColumn="1" w:lastColumn="0" w:noHBand="0" w:noVBand="1"/>
      </w:tblPr>
      <w:tblGrid>
        <w:gridCol w:w="1255"/>
        <w:gridCol w:w="7751"/>
      </w:tblGrid>
      <w:tr w:rsidR="00D368AF" w14:paraId="0C560214" w14:textId="77777777" w:rsidTr="004D207F">
        <w:tc>
          <w:tcPr>
            <w:tcW w:w="5000" w:type="pct"/>
            <w:gridSpan w:val="2"/>
            <w:tcBorders>
              <w:top w:val="single" w:sz="8" w:space="0" w:color="000000"/>
              <w:left w:val="single" w:sz="8" w:space="0" w:color="000000"/>
              <w:bottom w:val="single" w:sz="8" w:space="0" w:color="000000"/>
              <w:right w:val="single" w:sz="8" w:space="0" w:color="000000"/>
            </w:tcBorders>
            <w:shd w:val="clear" w:color="auto" w:fill="002060"/>
            <w:tcMar>
              <w:top w:w="0" w:type="dxa"/>
              <w:left w:w="118" w:type="dxa"/>
              <w:bottom w:w="0" w:type="dxa"/>
              <w:right w:w="118" w:type="dxa"/>
            </w:tcMar>
            <w:hideMark/>
          </w:tcPr>
          <w:p w14:paraId="2DF7892B" w14:textId="77777777" w:rsidR="00D368AF" w:rsidRDefault="00D368AF" w:rsidP="004D207F">
            <w:pPr>
              <w:spacing w:line="240" w:lineRule="auto"/>
              <w:rPr>
                <w:rFonts w:eastAsia="Calibri" w:cs="Calibri"/>
                <w:color w:val="000000"/>
                <w:sz w:val="23"/>
                <w:szCs w:val="23"/>
              </w:rPr>
            </w:pPr>
            <w:r>
              <w:rPr>
                <w:rFonts w:eastAsia="Calibri" w:cs="Calibri"/>
                <w:b/>
                <w:bCs/>
                <w:color w:val="FFFFFF"/>
                <w:sz w:val="32"/>
                <w:szCs w:val="32"/>
              </w:rPr>
              <w:t>COUNCIL RESOLUTION</w:t>
            </w:r>
          </w:p>
        </w:tc>
      </w:tr>
      <w:tr w:rsidR="00D368AF" w14:paraId="70BD96F9" w14:textId="77777777" w:rsidTr="004D207F">
        <w:tc>
          <w:tcPr>
            <w:tcW w:w="300" w:type="pct"/>
            <w:tcBorders>
              <w:left w:val="single" w:sz="8" w:space="0" w:color="000000"/>
              <w:bottom w:val="single" w:sz="8" w:space="0" w:color="000000"/>
              <w:right w:val="single" w:sz="8" w:space="0" w:color="000000"/>
            </w:tcBorders>
            <w:tcMar>
              <w:top w:w="0" w:type="dxa"/>
              <w:left w:w="118" w:type="dxa"/>
              <w:bottom w:w="0" w:type="dxa"/>
              <w:right w:w="118" w:type="dxa"/>
            </w:tcMar>
            <w:hideMark/>
          </w:tcPr>
          <w:p w14:paraId="5A9A695E" w14:textId="77777777" w:rsidR="00D368AF" w:rsidRDefault="00D368AF" w:rsidP="004D207F">
            <w:pPr>
              <w:spacing w:before="120" w:line="240" w:lineRule="auto"/>
              <w:rPr>
                <w:rFonts w:eastAsia="Calibri" w:cs="Calibri"/>
                <w:color w:val="000000"/>
                <w:sz w:val="23"/>
                <w:szCs w:val="23"/>
              </w:rPr>
            </w:pPr>
            <w:r>
              <w:rPr>
                <w:rFonts w:eastAsia="Calibri" w:cs="Calibri"/>
                <w:b/>
                <w:bCs/>
                <w:i/>
                <w:iCs/>
                <w:color w:val="000000"/>
              </w:rPr>
              <w:t>Moved:</w:t>
            </w:r>
          </w:p>
        </w:tc>
        <w:tc>
          <w:tcPr>
            <w:tcW w:w="4295" w:type="pct"/>
            <w:tcBorders>
              <w:bottom w:val="single" w:sz="8" w:space="0" w:color="000000"/>
              <w:right w:val="single" w:sz="8" w:space="0" w:color="000000"/>
            </w:tcBorders>
            <w:tcMar>
              <w:top w:w="0" w:type="dxa"/>
              <w:left w:w="113" w:type="dxa"/>
              <w:bottom w:w="0" w:type="dxa"/>
              <w:right w:w="118" w:type="dxa"/>
            </w:tcMar>
            <w:hideMark/>
          </w:tcPr>
          <w:p w14:paraId="70C92C83" w14:textId="77777777" w:rsidR="00D368AF" w:rsidRDefault="00D368AF" w:rsidP="004D207F">
            <w:pPr>
              <w:spacing w:before="120" w:line="240" w:lineRule="auto"/>
              <w:rPr>
                <w:rFonts w:eastAsia="Calibri" w:cs="Calibri"/>
                <w:color w:val="000000"/>
                <w:sz w:val="23"/>
                <w:szCs w:val="23"/>
              </w:rPr>
            </w:pPr>
            <w:r>
              <w:rPr>
                <w:rFonts w:eastAsia="Calibri" w:cs="Calibri"/>
                <w:i/>
                <w:iCs/>
                <w:color w:val="000000"/>
              </w:rPr>
              <w:t>Cr Stow</w:t>
            </w:r>
          </w:p>
        </w:tc>
      </w:tr>
      <w:tr w:rsidR="00D368AF" w14:paraId="135B45FD" w14:textId="77777777" w:rsidTr="004D207F">
        <w:tc>
          <w:tcPr>
            <w:tcW w:w="300" w:type="pct"/>
            <w:tcBorders>
              <w:left w:val="single" w:sz="8" w:space="0" w:color="000000"/>
              <w:bottom w:val="single" w:sz="8" w:space="0" w:color="000000"/>
              <w:right w:val="single" w:sz="8" w:space="0" w:color="000000"/>
            </w:tcBorders>
            <w:tcMar>
              <w:top w:w="0" w:type="dxa"/>
              <w:left w:w="118" w:type="dxa"/>
              <w:bottom w:w="0" w:type="dxa"/>
              <w:right w:w="118" w:type="dxa"/>
            </w:tcMar>
            <w:hideMark/>
          </w:tcPr>
          <w:p w14:paraId="3455B230" w14:textId="77777777" w:rsidR="00D368AF" w:rsidRDefault="00D368AF" w:rsidP="004D207F">
            <w:pPr>
              <w:spacing w:line="240" w:lineRule="auto"/>
              <w:rPr>
                <w:rFonts w:eastAsia="Calibri" w:cs="Calibri"/>
                <w:color w:val="000000"/>
                <w:sz w:val="23"/>
                <w:szCs w:val="23"/>
              </w:rPr>
            </w:pPr>
            <w:r>
              <w:rPr>
                <w:rFonts w:eastAsia="Calibri" w:cs="Calibri"/>
                <w:b/>
                <w:bCs/>
                <w:i/>
                <w:iCs/>
                <w:color w:val="000000"/>
              </w:rPr>
              <w:t>Seconded:</w:t>
            </w:r>
          </w:p>
        </w:tc>
        <w:tc>
          <w:tcPr>
            <w:tcW w:w="4295" w:type="pct"/>
            <w:tcBorders>
              <w:bottom w:val="single" w:sz="8" w:space="0" w:color="000000"/>
              <w:right w:val="single" w:sz="8" w:space="0" w:color="000000"/>
            </w:tcBorders>
            <w:tcMar>
              <w:top w:w="0" w:type="dxa"/>
              <w:left w:w="113" w:type="dxa"/>
              <w:bottom w:w="0" w:type="dxa"/>
              <w:right w:w="118" w:type="dxa"/>
            </w:tcMar>
            <w:hideMark/>
          </w:tcPr>
          <w:p w14:paraId="56A1AC49" w14:textId="77777777" w:rsidR="00D368AF" w:rsidRPr="00985DDE" w:rsidRDefault="00D368AF" w:rsidP="004D207F">
            <w:pPr>
              <w:spacing w:line="240" w:lineRule="auto"/>
              <w:rPr>
                <w:rFonts w:eastAsia="Calibri" w:cs="Calibri"/>
                <w:i/>
                <w:iCs/>
                <w:color w:val="000000"/>
              </w:rPr>
            </w:pPr>
            <w:r>
              <w:rPr>
                <w:rFonts w:eastAsia="Calibri" w:cs="Calibri"/>
                <w:i/>
                <w:iCs/>
                <w:color w:val="000000"/>
              </w:rPr>
              <w:t>Cr Cox</w:t>
            </w:r>
          </w:p>
        </w:tc>
      </w:tr>
    </w:tbl>
    <w:p w14:paraId="2F98A9BE" w14:textId="77777777" w:rsidR="00D368AF" w:rsidRDefault="00D368AF" w:rsidP="00D368AF">
      <w:pPr>
        <w:spacing w:line="240" w:lineRule="atLeast"/>
        <w:rPr>
          <w:rFonts w:eastAsia="Calibri" w:cs="Calibri"/>
          <w:color w:val="000000"/>
        </w:rPr>
      </w:pPr>
    </w:p>
    <w:p w14:paraId="0EB4A5A9" w14:textId="77777777" w:rsidR="00D368AF" w:rsidRDefault="00D368AF" w:rsidP="00D368AF">
      <w:pPr>
        <w:rPr>
          <w:rFonts w:eastAsia="Calibri" w:cs="Calibri"/>
          <w:color w:val="000000"/>
          <w:sz w:val="23"/>
          <w:szCs w:val="23"/>
        </w:rPr>
      </w:pPr>
      <w:r w:rsidRPr="284DFEE5">
        <w:rPr>
          <w:b/>
          <w:bCs/>
        </w:rPr>
        <w:t>THAT Council</w:t>
      </w:r>
      <w:r w:rsidRPr="2620A0D7">
        <w:rPr>
          <w:b/>
          <w:bCs/>
        </w:rPr>
        <w:t xml:space="preserve"> conducts an election for the position of Mayor</w:t>
      </w:r>
      <w:r>
        <w:rPr>
          <w:b/>
          <w:bCs/>
        </w:rPr>
        <w:t xml:space="preserve"> until 18 November 2025.</w:t>
      </w:r>
    </w:p>
    <w:p w14:paraId="4343EA62" w14:textId="77777777" w:rsidR="00D368AF" w:rsidRDefault="00D368AF" w:rsidP="00D368AF">
      <w:pPr>
        <w:spacing w:line="240" w:lineRule="atLeast"/>
        <w:jc w:val="right"/>
        <w:rPr>
          <w:rFonts w:eastAsia="Calibri" w:cs="Calibri"/>
          <w:b/>
          <w:bCs/>
          <w:color w:val="000000"/>
        </w:rPr>
      </w:pPr>
      <w:r>
        <w:rPr>
          <w:rFonts w:eastAsia="Calibri" w:cs="Calibri"/>
          <w:b/>
          <w:bCs/>
          <w:color w:val="000000"/>
        </w:rPr>
        <w:t>CARRIED</w:t>
      </w:r>
    </w:p>
    <w:p w14:paraId="1F838EF7" w14:textId="77777777" w:rsidR="00D368AF" w:rsidRDefault="00D368AF" w:rsidP="00D368AF">
      <w:pPr>
        <w:spacing w:line="240" w:lineRule="atLeast"/>
        <w:jc w:val="right"/>
        <w:rPr>
          <w:rFonts w:eastAsia="Calibri" w:cs="Calibri"/>
          <w:b/>
          <w:bCs/>
          <w:color w:val="000000"/>
        </w:rPr>
      </w:pPr>
    </w:p>
    <w:tbl>
      <w:tblPr>
        <w:tblW w:w="5000" w:type="pct"/>
        <w:tblInd w:w="-10" w:type="dxa"/>
        <w:tblCellMar>
          <w:left w:w="0" w:type="dxa"/>
          <w:right w:w="0" w:type="dxa"/>
        </w:tblCellMar>
        <w:tblLook w:val="04A0" w:firstRow="1" w:lastRow="0" w:firstColumn="1" w:lastColumn="0" w:noHBand="0" w:noVBand="1"/>
      </w:tblPr>
      <w:tblGrid>
        <w:gridCol w:w="9006"/>
      </w:tblGrid>
      <w:tr w:rsidR="00D368AF" w14:paraId="2F4BE676" w14:textId="77777777" w:rsidTr="004D207F">
        <w:tc>
          <w:tcPr>
            <w:tcW w:w="5000" w:type="pct"/>
            <w:tcBorders>
              <w:top w:val="single" w:sz="8" w:space="0" w:color="000000"/>
              <w:left w:val="single" w:sz="8" w:space="0" w:color="000000"/>
              <w:right w:val="single" w:sz="8" w:space="0" w:color="000000"/>
            </w:tcBorders>
            <w:shd w:val="clear" w:color="auto" w:fill="002060"/>
            <w:tcMar>
              <w:top w:w="0" w:type="dxa"/>
              <w:left w:w="118" w:type="dxa"/>
              <w:bottom w:w="0" w:type="dxa"/>
              <w:right w:w="118" w:type="dxa"/>
            </w:tcMar>
            <w:hideMark/>
          </w:tcPr>
          <w:p w14:paraId="151059A6" w14:textId="77777777" w:rsidR="00D368AF" w:rsidRDefault="00D368AF" w:rsidP="004D207F">
            <w:pPr>
              <w:rPr>
                <w:rFonts w:eastAsia="Calibri" w:cs="Calibri"/>
                <w:color w:val="000000"/>
                <w:sz w:val="23"/>
                <w:szCs w:val="23"/>
              </w:rPr>
            </w:pPr>
            <w:r>
              <w:rPr>
                <w:rFonts w:eastAsia="Calibri" w:cs="Calibri"/>
                <w:b/>
                <w:bCs/>
                <w:color w:val="FFFFFF"/>
                <w:sz w:val="32"/>
                <w:szCs w:val="32"/>
              </w:rPr>
              <w:t>COUNCILLOR/S WHO SPOKE TO MOTION</w:t>
            </w:r>
          </w:p>
        </w:tc>
      </w:tr>
      <w:tr w:rsidR="00D368AF" w:rsidRPr="00480885" w14:paraId="3DFB274C" w14:textId="77777777" w:rsidTr="004D207F">
        <w:trPr>
          <w:trHeight w:val="82"/>
        </w:trPr>
        <w:tc>
          <w:tcPr>
            <w:tcW w:w="5000" w:type="pct"/>
            <w:tcMar>
              <w:top w:w="0" w:type="dxa"/>
              <w:left w:w="118" w:type="dxa"/>
              <w:bottom w:w="0" w:type="dxa"/>
              <w:right w:w="118" w:type="dxa"/>
            </w:tcMar>
            <w:hideMark/>
          </w:tcPr>
          <w:p w14:paraId="0DD4F657" w14:textId="77777777" w:rsidR="00D368AF" w:rsidRPr="00F75C7F" w:rsidRDefault="00D368AF" w:rsidP="004D207F">
            <w:pPr>
              <w:spacing w:before="120"/>
              <w:rPr>
                <w:rFonts w:eastAsia="Calibri" w:cs="Calibri"/>
                <w:i/>
                <w:iCs/>
                <w:color w:val="000000"/>
              </w:rPr>
            </w:pPr>
            <w:r>
              <w:rPr>
                <w:rFonts w:eastAsia="Calibri" w:cs="Calibri"/>
                <w:i/>
                <w:iCs/>
                <w:color w:val="000000"/>
              </w:rPr>
              <w:t>Nil</w:t>
            </w:r>
          </w:p>
        </w:tc>
      </w:tr>
    </w:tbl>
    <w:p w14:paraId="671F5138" w14:textId="77777777" w:rsidR="00D368AF" w:rsidRDefault="00D368AF" w:rsidP="00D368AF">
      <w:pPr>
        <w:spacing w:line="240" w:lineRule="atLeast"/>
        <w:rPr>
          <w:rFonts w:eastAsia="Calibri" w:cs="Calibri"/>
          <w:color w:val="000000"/>
        </w:rPr>
      </w:pPr>
    </w:p>
    <w:p w14:paraId="1273B426" w14:textId="4043D5C1" w:rsidR="00D368AF" w:rsidRDefault="00D368AF">
      <w:pPr>
        <w:spacing w:line="240" w:lineRule="auto"/>
        <w:rPr>
          <w:b/>
          <w:bCs/>
        </w:rPr>
      </w:pPr>
      <w:r>
        <w:rPr>
          <w:b/>
          <w:bCs/>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30756" w14:paraId="5D005353" w14:textId="77777777" w:rsidTr="004D207F">
        <w:tc>
          <w:tcPr>
            <w:tcW w:w="8997" w:type="dxa"/>
            <w:gridSpan w:val="3"/>
            <w:tcBorders>
              <w:bottom w:val="nil"/>
            </w:tcBorders>
            <w:shd w:val="clear" w:color="auto" w:fill="002060"/>
          </w:tcPr>
          <w:p w14:paraId="2868F15D" w14:textId="77777777" w:rsidR="00F30756" w:rsidRDefault="00F30756"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VOTING</w:t>
            </w:r>
          </w:p>
        </w:tc>
      </w:tr>
      <w:tr w:rsidR="00F30756" w14:paraId="33BC9123" w14:textId="77777777" w:rsidTr="004D207F">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70898F7C" w14:textId="77777777" w:rsidR="00F30756" w:rsidRDefault="00F30756"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68527D4F" w14:textId="77777777" w:rsidR="00F30756" w:rsidRDefault="00F30756"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3F9E23E1" w14:textId="77777777" w:rsidR="00F30756" w:rsidRDefault="00F30756"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30D342F5" w14:textId="77777777" w:rsidR="00F30756" w:rsidRDefault="00F30756"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30756" w14:paraId="7706B244" w14:textId="77777777" w:rsidTr="004D207F">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6418C746" w14:textId="77777777" w:rsidR="00F30756" w:rsidRDefault="00F30756"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25A1C749" w14:textId="77777777" w:rsidR="00F30756" w:rsidRDefault="00F30756"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4A6702DA" w14:textId="77777777" w:rsidR="00F30756" w:rsidRDefault="00F30756"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6CE53C09" w14:textId="77777777" w:rsidR="00F30756" w:rsidRDefault="00F30756"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313D131E" w14:textId="77777777" w:rsidR="00F30756" w:rsidRDefault="00F30756"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0F132478" w14:textId="77777777" w:rsidR="00F30756" w:rsidRDefault="00F30756"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6C6AB667" w14:textId="77777777" w:rsidR="00F30756" w:rsidRDefault="00F30756"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54E49111" w14:textId="77777777" w:rsidR="00F30756" w:rsidRDefault="00F30756"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5F9E188F" w14:textId="77777777" w:rsidR="00F30756" w:rsidRDefault="00F30756"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4F21088E" w14:textId="77777777" w:rsidR="00F30756" w:rsidRDefault="00F30756"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41520AEC" w14:textId="77777777" w:rsidR="00F30756" w:rsidRDefault="00F30756"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0379E9B0" w14:textId="77777777" w:rsidR="00F30756" w:rsidRDefault="00F30756"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56F1D6C9" w14:textId="77777777" w:rsidR="00F30756" w:rsidRDefault="00F30756" w:rsidP="00F30756">
      <w:pPr>
        <w:tabs>
          <w:tab w:val="left" w:pos="600"/>
        </w:tabs>
        <w:outlineLvl w:val="1"/>
        <w:rPr>
          <w:rFonts w:eastAsia="Calibri" w:cs="Calibri"/>
          <w:color w:val="FFFFFF"/>
          <w:sz w:val="4"/>
        </w:rPr>
      </w:pPr>
    </w:p>
    <w:p w14:paraId="16C9AF12" w14:textId="77777777" w:rsidR="00F30756" w:rsidRDefault="00F30756" w:rsidP="00F30756">
      <w:pPr>
        <w:tabs>
          <w:tab w:val="left" w:pos="600"/>
        </w:tabs>
        <w:ind w:left="600" w:hanging="600"/>
        <w:outlineLvl w:val="1"/>
        <w:rPr>
          <w:rFonts w:eastAsia="Calibri" w:cs="Calibri"/>
          <w:color w:val="FFFFFF"/>
          <w:sz w:val="4"/>
        </w:rPr>
      </w:pPr>
    </w:p>
    <w:p w14:paraId="524DF50B" w14:textId="77777777" w:rsidR="00F30756" w:rsidRDefault="00F30756" w:rsidP="00F30756">
      <w:pPr>
        <w:pStyle w:val="Heading1"/>
      </w:pPr>
      <w:r>
        <w:t>Election of Mayor (until 18 November 2025)</w:t>
      </w:r>
    </w:p>
    <w:p w14:paraId="13BE86FB" w14:textId="77777777" w:rsidR="00F30756" w:rsidRDefault="00F30756" w:rsidP="00F30756">
      <w:pPr>
        <w:rPr>
          <w:rFonts w:eastAsia="Calibri" w:cs="Calibri"/>
          <w:color w:val="000000"/>
        </w:rPr>
      </w:pPr>
      <w:r w:rsidRPr="004E485F">
        <w:rPr>
          <w:rFonts w:eastAsia="Calibri" w:cs="Calibri"/>
          <w:color w:val="000000"/>
        </w:rPr>
        <w:t>The Chief Executive Officer</w:t>
      </w:r>
      <w:r>
        <w:rPr>
          <w:rFonts w:eastAsia="Calibri" w:cs="Calibri"/>
          <w:color w:val="000000"/>
        </w:rPr>
        <w:t>, Craig Lloyd</w:t>
      </w:r>
      <w:r w:rsidRPr="004E485F">
        <w:rPr>
          <w:rFonts w:eastAsia="Calibri" w:cs="Calibri"/>
          <w:color w:val="000000"/>
        </w:rPr>
        <w:t xml:space="preserve"> outlined the process for the election of the Mayor and invited Councillors to</w:t>
      </w:r>
      <w:r>
        <w:rPr>
          <w:rFonts w:eastAsia="Calibri" w:cs="Calibri"/>
          <w:color w:val="000000"/>
        </w:rPr>
        <w:t xml:space="preserve"> submit their nominations for the Office of Mayor for the remaining </w:t>
      </w:r>
      <w:r>
        <w:t>period of the previous Mayor’s term being until 18 November 2025</w:t>
      </w:r>
      <w:r>
        <w:rPr>
          <w:rFonts w:eastAsia="Calibri" w:cs="Calibri"/>
          <w:color w:val="000000"/>
        </w:rPr>
        <w:t>.</w:t>
      </w:r>
    </w:p>
    <w:p w14:paraId="0F4D18D0" w14:textId="77777777" w:rsidR="00F30756" w:rsidRDefault="00F30756" w:rsidP="00F30756">
      <w:pPr>
        <w:rPr>
          <w:rFonts w:eastAsia="Calibri" w:cs="Calibri"/>
          <w:color w:val="000000"/>
        </w:rPr>
      </w:pPr>
    </w:p>
    <w:p w14:paraId="5460A068" w14:textId="5B5D3604" w:rsidR="00F30756" w:rsidRDefault="00F30756" w:rsidP="00F30756">
      <w:pPr>
        <w:rPr>
          <w:rFonts w:eastAsia="Calibri" w:cs="Calibri"/>
          <w:color w:val="000000"/>
        </w:rPr>
      </w:pPr>
      <w:r>
        <w:rPr>
          <w:rFonts w:eastAsia="Calibri" w:cs="Calibri"/>
          <w:color w:val="000000"/>
        </w:rPr>
        <w:t xml:space="preserve">Cr Brooks nominated Cr Taylor for election to the Office of the Mayor. </w:t>
      </w:r>
      <w:r w:rsidR="00630381">
        <w:rPr>
          <w:rFonts w:eastAsia="Calibri" w:cs="Calibri"/>
          <w:color w:val="000000"/>
        </w:rPr>
        <w:t xml:space="preserve">Cr Taylor accepted the nomination. </w:t>
      </w:r>
      <w:r>
        <w:rPr>
          <w:rFonts w:eastAsia="Calibri" w:cs="Calibri"/>
          <w:color w:val="000000"/>
        </w:rPr>
        <w:t xml:space="preserve">The nomination was seconded by Cr Stow. </w:t>
      </w:r>
    </w:p>
    <w:p w14:paraId="45B29510" w14:textId="77777777" w:rsidR="00630381" w:rsidRDefault="00630381" w:rsidP="00F30756">
      <w:pPr>
        <w:rPr>
          <w:rFonts w:eastAsia="Calibri" w:cs="Calibri"/>
          <w:color w:val="000000"/>
        </w:rPr>
      </w:pPr>
    </w:p>
    <w:p w14:paraId="19F693AB" w14:textId="21EE1544" w:rsidR="00F30756" w:rsidRDefault="00F30756" w:rsidP="00F30756">
      <w:pPr>
        <w:rPr>
          <w:rFonts w:eastAsia="Calibri" w:cs="Calibri"/>
          <w:color w:val="000000"/>
        </w:rPr>
      </w:pPr>
      <w:r>
        <w:rPr>
          <w:rFonts w:eastAsia="Calibri" w:cs="Calibri"/>
          <w:color w:val="000000"/>
        </w:rPr>
        <w:t>There were no further nominations.</w:t>
      </w:r>
    </w:p>
    <w:p w14:paraId="238BD174" w14:textId="77777777" w:rsidR="00F30756" w:rsidRDefault="00F30756" w:rsidP="00F30756">
      <w:pPr>
        <w:rPr>
          <w:rFonts w:eastAsia="Calibri" w:cs="Calibri"/>
          <w:color w:val="000000"/>
        </w:rPr>
      </w:pPr>
    </w:p>
    <w:p w14:paraId="45EF09CF" w14:textId="3D3940FA" w:rsidR="00F30756" w:rsidRDefault="00F30756" w:rsidP="00F30756">
      <w:pPr>
        <w:rPr>
          <w:rFonts w:eastAsia="Calibri" w:cs="Calibri"/>
          <w:color w:val="000000"/>
        </w:rPr>
      </w:pPr>
      <w:r>
        <w:rPr>
          <w:rFonts w:eastAsia="Calibri" w:cs="Calibri"/>
          <w:color w:val="000000"/>
        </w:rPr>
        <w:t xml:space="preserve">As only one nomination </w:t>
      </w:r>
      <w:r w:rsidR="00630381">
        <w:rPr>
          <w:rFonts w:eastAsia="Calibri" w:cs="Calibri"/>
          <w:color w:val="000000"/>
        </w:rPr>
        <w:t xml:space="preserve">was </w:t>
      </w:r>
      <w:r>
        <w:rPr>
          <w:rFonts w:eastAsia="Calibri" w:cs="Calibri"/>
          <w:color w:val="000000"/>
        </w:rPr>
        <w:t xml:space="preserve">received, in accordance with the </w:t>
      </w:r>
      <w:r w:rsidRPr="00993E4C">
        <w:rPr>
          <w:rFonts w:eastAsia="Calibri" w:cs="Calibri"/>
          <w:i/>
          <w:iCs/>
          <w:color w:val="000000"/>
        </w:rPr>
        <w:t>Local Government Act 2020</w:t>
      </w:r>
      <w:r>
        <w:rPr>
          <w:rFonts w:eastAsia="Calibri" w:cs="Calibri"/>
          <w:color w:val="000000"/>
        </w:rPr>
        <w:t xml:space="preserve"> and Council’s Governance Rules 2024, the Chief Executive Officer</w:t>
      </w:r>
      <w:r w:rsidR="00C633E6">
        <w:rPr>
          <w:rFonts w:eastAsia="Calibri" w:cs="Calibri"/>
          <w:color w:val="000000"/>
        </w:rPr>
        <w:t xml:space="preserve"> </w:t>
      </w:r>
      <w:r>
        <w:rPr>
          <w:rFonts w:eastAsia="Calibri" w:cs="Calibri"/>
          <w:color w:val="000000"/>
        </w:rPr>
        <w:t xml:space="preserve">declared Cr Taylor </w:t>
      </w:r>
      <w:r w:rsidR="00C633E6">
        <w:rPr>
          <w:rFonts w:eastAsia="Calibri" w:cs="Calibri"/>
          <w:color w:val="000000"/>
        </w:rPr>
        <w:t xml:space="preserve">duly </w:t>
      </w:r>
      <w:r>
        <w:rPr>
          <w:rFonts w:eastAsia="Calibri" w:cs="Calibri"/>
          <w:color w:val="000000"/>
        </w:rPr>
        <w:t>elected to the Office of Mayor of the City of Whittlesea until the 18 November 2025</w:t>
      </w:r>
      <w:r w:rsidR="00C633E6">
        <w:rPr>
          <w:rFonts w:eastAsia="Calibri" w:cs="Calibri"/>
          <w:color w:val="000000"/>
        </w:rPr>
        <w:t>.</w:t>
      </w:r>
    </w:p>
    <w:p w14:paraId="7E582CA7" w14:textId="77777777" w:rsidR="00F30756" w:rsidRDefault="00F30756" w:rsidP="00F30756">
      <w:pPr>
        <w:rPr>
          <w:rFonts w:eastAsia="Calibri" w:cs="Calibri"/>
          <w:color w:val="000000"/>
        </w:rPr>
      </w:pPr>
    </w:p>
    <w:p w14:paraId="17B5F66F" w14:textId="77777777" w:rsidR="00F30756" w:rsidRDefault="00F30756" w:rsidP="00F30756">
      <w:pPr>
        <w:rPr>
          <w:rFonts w:eastAsia="Calibri" w:cs="Calibri"/>
          <w:color w:val="000000"/>
        </w:rPr>
      </w:pPr>
      <w:r>
        <w:rPr>
          <w:rFonts w:eastAsia="Calibri" w:cs="Calibri"/>
          <w:color w:val="000000"/>
        </w:rPr>
        <w:t>Mayor, Cr Taylor assumed the Chair and addressed the meeting.</w:t>
      </w:r>
    </w:p>
    <w:p w14:paraId="3ABBCC3A" w14:textId="77777777" w:rsidR="00F30756" w:rsidRPr="00D70F6D" w:rsidRDefault="00F30756" w:rsidP="00F30756">
      <w:pPr>
        <w:rPr>
          <w:rFonts w:eastAsia="Calibri" w:cs="Calibri"/>
          <w:color w:val="000000"/>
          <w:sz w:val="8"/>
          <w:szCs w:val="8"/>
        </w:rPr>
      </w:pPr>
    </w:p>
    <w:tbl>
      <w:tblPr>
        <w:tblW w:w="5000" w:type="pct"/>
        <w:tblInd w:w="-10" w:type="dxa"/>
        <w:tblCellMar>
          <w:left w:w="0" w:type="dxa"/>
          <w:right w:w="0" w:type="dxa"/>
        </w:tblCellMar>
        <w:tblLook w:val="04A0" w:firstRow="1" w:lastRow="0" w:firstColumn="1" w:lastColumn="0" w:noHBand="0" w:noVBand="1"/>
      </w:tblPr>
      <w:tblGrid>
        <w:gridCol w:w="9006"/>
      </w:tblGrid>
      <w:tr w:rsidR="00F30756" w14:paraId="1B90EA31" w14:textId="77777777" w:rsidTr="004D207F">
        <w:tc>
          <w:tcPr>
            <w:tcW w:w="5000" w:type="pct"/>
            <w:tcBorders>
              <w:top w:val="single" w:sz="8" w:space="0" w:color="000000"/>
              <w:left w:val="single" w:sz="8" w:space="0" w:color="000000"/>
              <w:right w:val="single" w:sz="8" w:space="0" w:color="000000"/>
            </w:tcBorders>
            <w:shd w:val="clear" w:color="auto" w:fill="002060"/>
            <w:tcMar>
              <w:top w:w="0" w:type="dxa"/>
              <w:left w:w="118" w:type="dxa"/>
              <w:bottom w:w="0" w:type="dxa"/>
              <w:right w:w="118" w:type="dxa"/>
            </w:tcMar>
            <w:hideMark/>
          </w:tcPr>
          <w:p w14:paraId="5196A6FC" w14:textId="77777777" w:rsidR="00F30756" w:rsidRDefault="00F30756" w:rsidP="004D207F">
            <w:pPr>
              <w:rPr>
                <w:rFonts w:eastAsia="Calibri" w:cs="Calibri"/>
                <w:color w:val="000000"/>
                <w:sz w:val="23"/>
                <w:szCs w:val="23"/>
              </w:rPr>
            </w:pPr>
            <w:r>
              <w:rPr>
                <w:rFonts w:eastAsia="Calibri" w:cs="Calibri"/>
                <w:b/>
                <w:bCs/>
                <w:color w:val="FFFFFF"/>
                <w:sz w:val="32"/>
                <w:szCs w:val="32"/>
              </w:rPr>
              <w:t>COUNCILLOR/S WHO SPOKE TO THE ELECTION</w:t>
            </w:r>
          </w:p>
        </w:tc>
      </w:tr>
      <w:tr w:rsidR="00F30756" w:rsidRPr="00480885" w14:paraId="21DBD65B" w14:textId="77777777" w:rsidTr="004D207F">
        <w:tc>
          <w:tcPr>
            <w:tcW w:w="5000" w:type="pct"/>
            <w:tcMar>
              <w:top w:w="0" w:type="dxa"/>
              <w:left w:w="118" w:type="dxa"/>
              <w:bottom w:w="0" w:type="dxa"/>
              <w:right w:w="118" w:type="dxa"/>
            </w:tcMar>
            <w:hideMark/>
          </w:tcPr>
          <w:p w14:paraId="217508B5" w14:textId="77777777" w:rsidR="00F30756" w:rsidRPr="00F75C7F" w:rsidRDefault="00F30756" w:rsidP="004D207F">
            <w:pPr>
              <w:spacing w:before="120"/>
              <w:rPr>
                <w:rFonts w:eastAsia="Calibri" w:cs="Calibri"/>
                <w:i/>
                <w:iCs/>
                <w:color w:val="000000"/>
              </w:rPr>
            </w:pPr>
            <w:r>
              <w:rPr>
                <w:rFonts w:eastAsia="Calibri" w:cs="Calibri"/>
                <w:i/>
                <w:iCs/>
                <w:color w:val="000000"/>
              </w:rPr>
              <w:t>Cr Cox, Cr Colwell &amp; Cr Stow</w:t>
            </w:r>
          </w:p>
        </w:tc>
      </w:tr>
    </w:tbl>
    <w:p w14:paraId="216F5881" w14:textId="77777777" w:rsidR="00F30756" w:rsidRDefault="00F30756" w:rsidP="00351C2F">
      <w:pPr>
        <w:rPr>
          <w:b/>
          <w:bCs/>
        </w:rPr>
      </w:pPr>
    </w:p>
    <w:p w14:paraId="55DD5DEB" w14:textId="77777777" w:rsidR="00F30756" w:rsidRPr="00922C6D" w:rsidRDefault="00F30756" w:rsidP="00351C2F">
      <w:pPr>
        <w:rPr>
          <w:b/>
          <w:bCs/>
        </w:rPr>
      </w:pPr>
    </w:p>
    <w:p w14:paraId="5C1BE903" w14:textId="77777777" w:rsidR="00A11A83" w:rsidRPr="00163BE0" w:rsidRDefault="005F3778"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17" w:name="_Toc196986131"/>
      <w:r w:rsidRPr="00163BE0">
        <w:rPr>
          <w:rFonts w:eastAsia="Calibri" w:cs="Calibri"/>
          <w:color w:val="000000"/>
        </w:rPr>
        <w:instrText>3.2</w:instrText>
      </w:r>
      <w:r w:rsidRPr="00163BE0">
        <w:rPr>
          <w:rFonts w:eastAsia="Calibri" w:cs="Calibri"/>
          <w:color w:val="000000"/>
        </w:rPr>
        <w:tab/>
        <w:instrText>Election of Deputy Mayor (if required)</w:instrText>
      </w:r>
      <w:bookmarkEnd w:id="17"/>
      <w:r w:rsidRPr="00163BE0">
        <w:rPr>
          <w:rFonts w:eastAsia="Calibri" w:cs="Calibri"/>
          <w:color w:val="000000"/>
        </w:rPr>
        <w:instrText>" \f \l 2</w:instrText>
      </w:r>
      <w:r>
        <w:rPr>
          <w:rFonts w:eastAsia="Calibri" w:cs="Calibri"/>
          <w:color w:val="000000"/>
        </w:rPr>
        <w:fldChar w:fldCharType="end"/>
      </w:r>
      <w:bookmarkStart w:id="18" w:name="3.2__Election_of_Deputy_Mayor_(if_requi"/>
      <w:r w:rsidRPr="00163BE0">
        <w:rPr>
          <w:rFonts w:eastAsia="Calibri" w:cs="Calibri"/>
          <w:color w:val="FFFFFF"/>
          <w:sz w:val="4"/>
        </w:rPr>
        <w:t>3.2</w:t>
      </w:r>
      <w:r w:rsidRPr="00163BE0">
        <w:rPr>
          <w:rFonts w:eastAsia="Calibri" w:cs="Calibri"/>
          <w:color w:val="FFFFFF"/>
          <w:sz w:val="4"/>
        </w:rPr>
        <w:tab/>
        <w:t>Election of Deputy Mayor (if required)</w:t>
      </w:r>
    </w:p>
    <w:bookmarkEnd w:id="18"/>
    <w:p w14:paraId="35C6F7ED" w14:textId="77777777" w:rsidR="00CD2BB4" w:rsidRDefault="005F3778" w:rsidP="00351C2F">
      <w:pPr>
        <w:rPr>
          <w:rFonts w:eastAsia="Calibri" w:cs="Calibri"/>
          <w:color w:val="003266"/>
          <w:sz w:val="28"/>
          <w:szCs w:val="28"/>
        </w:rPr>
      </w:pPr>
      <w:r w:rsidRPr="32FE4E5A">
        <w:rPr>
          <w:rFonts w:eastAsia="Calibri" w:cs="Calibri"/>
          <w:b/>
          <w:bCs/>
          <w:color w:val="003266"/>
          <w:sz w:val="28"/>
          <w:szCs w:val="28"/>
        </w:rPr>
        <w:t>3.2 Election of Deputy Mayor (if required)</w:t>
      </w:r>
    </w:p>
    <w:p w14:paraId="2D21FECA" w14:textId="77777777" w:rsidR="00FF5C33" w:rsidRPr="00FF5C33" w:rsidRDefault="00FF5C33" w:rsidP="00351C2F">
      <w:pPr>
        <w:tabs>
          <w:tab w:val="left" w:pos="2552"/>
        </w:tabs>
        <w:ind w:left="2552" w:hanging="2552"/>
        <w:rPr>
          <w:rFonts w:eastAsia="Calibri"/>
        </w:rPr>
      </w:pPr>
    </w:p>
    <w:p w14:paraId="31D081C7" w14:textId="7F9AEDD3" w:rsidR="00054535" w:rsidRDefault="005F3778" w:rsidP="00B72A72">
      <w:pPr>
        <w:tabs>
          <w:tab w:val="left" w:pos="3119"/>
        </w:tabs>
        <w:ind w:left="3119" w:hanging="3119"/>
        <w:rPr>
          <w:rFonts w:eastAsia="Calibri"/>
        </w:rPr>
      </w:pPr>
      <w:r>
        <w:rPr>
          <w:rFonts w:eastAsia="Calibri"/>
          <w:b/>
          <w:bCs/>
        </w:rPr>
        <w:t>Director/Executive Manager:</w:t>
      </w:r>
      <w:r>
        <w:rPr>
          <w:rFonts w:eastAsia="Calibri"/>
          <w:b/>
          <w:bCs/>
        </w:rPr>
        <w:tab/>
      </w:r>
      <w:r>
        <w:rPr>
          <w:rFonts w:eastAsia="Calibri" w:cs="Calibri"/>
          <w:color w:val="000000"/>
        </w:rPr>
        <w:t>Executive Manager Office of Council &amp; CEO</w:t>
      </w:r>
      <w:r>
        <w:rPr>
          <w:rFonts w:eastAsia="Calibri" w:cs="Calibri"/>
          <w:color w:val="000000"/>
          <w:sz w:val="2"/>
          <w:szCs w:val="2"/>
        </w:rPr>
        <w:t> </w:t>
      </w:r>
    </w:p>
    <w:p w14:paraId="270F8AEF" w14:textId="77777777" w:rsidR="00EF0D9A" w:rsidRDefault="005F3778" w:rsidP="00EF0D9A">
      <w:pPr>
        <w:pStyle w:val="Heading1"/>
      </w:pPr>
      <w:r>
        <w:t>Executive Summary</w:t>
      </w:r>
    </w:p>
    <w:p w14:paraId="1A51ABEC" w14:textId="77777777" w:rsidR="00430F25" w:rsidRDefault="005F3778" w:rsidP="00FD4D37">
      <w:pPr>
        <w:spacing w:line="240" w:lineRule="auto"/>
        <w:textAlignment w:val="baseline"/>
        <w:rPr>
          <w:rFonts w:cs="Calibri"/>
          <w:lang w:eastAsia="en-AU"/>
        </w:rPr>
      </w:pPr>
      <w:r w:rsidRPr="00FD4D37">
        <w:rPr>
          <w:rFonts w:cs="Calibri"/>
          <w:lang w:eastAsia="en-AU"/>
        </w:rPr>
        <w:t xml:space="preserve">The purpose of this report is to </w:t>
      </w:r>
      <w:r w:rsidR="00EE20DB">
        <w:rPr>
          <w:rFonts w:cs="Calibri"/>
          <w:lang w:eastAsia="en-AU"/>
        </w:rPr>
        <w:t xml:space="preserve">elect a </w:t>
      </w:r>
      <w:r>
        <w:rPr>
          <w:rFonts w:cs="Calibri"/>
          <w:lang w:eastAsia="en-AU"/>
        </w:rPr>
        <w:t xml:space="preserve">Deputy </w:t>
      </w:r>
      <w:r w:rsidRPr="00FD4D37">
        <w:rPr>
          <w:rFonts w:cs="Calibri"/>
          <w:lang w:eastAsia="en-AU"/>
        </w:rPr>
        <w:t>Mayor</w:t>
      </w:r>
      <w:r>
        <w:rPr>
          <w:rFonts w:cs="Calibri"/>
          <w:lang w:eastAsia="en-AU"/>
        </w:rPr>
        <w:t xml:space="preserve"> </w:t>
      </w:r>
      <w:r w:rsidR="00EE20DB">
        <w:rPr>
          <w:rFonts w:cs="Calibri"/>
          <w:lang w:eastAsia="en-AU"/>
        </w:rPr>
        <w:t xml:space="preserve">in the event the role becomes vacant as a result of the </w:t>
      </w:r>
      <w:r>
        <w:rPr>
          <w:rFonts w:cs="Calibri"/>
          <w:lang w:eastAsia="en-AU"/>
        </w:rPr>
        <w:t xml:space="preserve">Mayoral election.  </w:t>
      </w:r>
    </w:p>
    <w:p w14:paraId="4A3D3FF2" w14:textId="77777777" w:rsidR="00430F25" w:rsidRDefault="00430F25" w:rsidP="00FD4D37">
      <w:pPr>
        <w:spacing w:line="240" w:lineRule="auto"/>
        <w:textAlignment w:val="baseline"/>
        <w:rPr>
          <w:rFonts w:cs="Calibri"/>
          <w:lang w:eastAsia="en-AU"/>
        </w:rPr>
      </w:pPr>
    </w:p>
    <w:p w14:paraId="2ACAFE22" w14:textId="77777777" w:rsidR="00EE20DB" w:rsidRDefault="005F3778" w:rsidP="00FD4D37">
      <w:pPr>
        <w:spacing w:line="240" w:lineRule="auto"/>
        <w:textAlignment w:val="baseline"/>
        <w:rPr>
          <w:rFonts w:cs="Calibri"/>
          <w:lang w:eastAsia="en-AU"/>
        </w:rPr>
      </w:pPr>
      <w:r w:rsidRPr="25054B20">
        <w:rPr>
          <w:rFonts w:cs="Calibri"/>
          <w:lang w:eastAsia="en-AU"/>
        </w:rPr>
        <w:t>The position of Deputy Mayor will be</w:t>
      </w:r>
      <w:r w:rsidR="00FD4D37" w:rsidRPr="25054B20">
        <w:rPr>
          <w:rFonts w:cs="Calibri"/>
          <w:lang w:eastAsia="en-AU"/>
        </w:rPr>
        <w:t xml:space="preserve"> to serve the remaining period of the previous</w:t>
      </w:r>
      <w:r w:rsidRPr="25054B20">
        <w:rPr>
          <w:rFonts w:cs="Calibri"/>
          <w:lang w:eastAsia="en-AU"/>
        </w:rPr>
        <w:t xml:space="preserve"> Deputy</w:t>
      </w:r>
      <w:r w:rsidR="00FD4D37" w:rsidRPr="25054B20">
        <w:rPr>
          <w:rFonts w:cs="Calibri"/>
          <w:lang w:eastAsia="en-AU"/>
        </w:rPr>
        <w:t xml:space="preserve"> Mayor’s term being until 18 November 2025 </w:t>
      </w:r>
      <w:r w:rsidR="00693FB4" w:rsidRPr="25054B20">
        <w:rPr>
          <w:rFonts w:cs="Calibri"/>
          <w:lang w:eastAsia="en-AU"/>
        </w:rPr>
        <w:t xml:space="preserve">and </w:t>
      </w:r>
      <w:r w:rsidR="00FD4D37" w:rsidRPr="25054B20">
        <w:rPr>
          <w:rFonts w:cs="Calibri"/>
          <w:lang w:eastAsia="en-AU"/>
        </w:rPr>
        <w:t>will be conducted in accordance section 26</w:t>
      </w:r>
      <w:r w:rsidR="7283BFB9" w:rsidRPr="25054B20">
        <w:rPr>
          <w:rFonts w:cs="Calibri"/>
          <w:lang w:eastAsia="en-AU"/>
        </w:rPr>
        <w:t xml:space="preserve"> </w:t>
      </w:r>
      <w:r w:rsidR="00FD4D37" w:rsidRPr="25054B20">
        <w:rPr>
          <w:rFonts w:cs="Calibri"/>
          <w:lang w:eastAsia="en-AU"/>
        </w:rPr>
        <w:t xml:space="preserve">(8) of the </w:t>
      </w:r>
      <w:r w:rsidR="00FD4D37" w:rsidRPr="25054B20">
        <w:rPr>
          <w:rFonts w:cs="Calibri"/>
          <w:i/>
          <w:iCs/>
          <w:lang w:eastAsia="en-AU"/>
        </w:rPr>
        <w:t>Local Government Act 2020</w:t>
      </w:r>
      <w:r w:rsidR="00FD4D37" w:rsidRPr="25054B20">
        <w:rPr>
          <w:rFonts w:cs="Calibri"/>
          <w:lang w:eastAsia="en-AU"/>
        </w:rPr>
        <w:t xml:space="preserve"> (the Act) and Council’s Governance Rules.</w:t>
      </w:r>
    </w:p>
    <w:p w14:paraId="48842250" w14:textId="77777777" w:rsidR="004E56C0" w:rsidRDefault="005F3778" w:rsidP="004E56C0">
      <w:pPr>
        <w:pStyle w:val="Heading1"/>
      </w:pPr>
      <w:r>
        <w:t>Officers’ Recommendation</w:t>
      </w:r>
    </w:p>
    <w:p w14:paraId="1025273D" w14:textId="77777777" w:rsidR="00922C6D" w:rsidRDefault="005F3778" w:rsidP="00351C2F">
      <w:pPr>
        <w:rPr>
          <w:b/>
          <w:bCs/>
        </w:rPr>
      </w:pPr>
      <w:r w:rsidRPr="6128A584">
        <w:rPr>
          <w:b/>
          <w:bCs/>
        </w:rPr>
        <w:t xml:space="preserve">THAT </w:t>
      </w:r>
      <w:r w:rsidR="00807C47" w:rsidRPr="6128A584">
        <w:rPr>
          <w:b/>
          <w:bCs/>
        </w:rPr>
        <w:t>Council</w:t>
      </w:r>
      <w:r w:rsidR="00356A49" w:rsidRPr="6128A584">
        <w:rPr>
          <w:b/>
          <w:bCs/>
        </w:rPr>
        <w:t xml:space="preserve"> </w:t>
      </w:r>
      <w:r w:rsidR="6360BF1A" w:rsidRPr="6128A584">
        <w:rPr>
          <w:b/>
          <w:bCs/>
        </w:rPr>
        <w:t xml:space="preserve">conduct an election for the </w:t>
      </w:r>
      <w:r w:rsidR="003802BC" w:rsidRPr="6128A584">
        <w:rPr>
          <w:b/>
          <w:bCs/>
        </w:rPr>
        <w:t xml:space="preserve">position of Deputy Mayor </w:t>
      </w:r>
      <w:r w:rsidR="00866ACC">
        <w:rPr>
          <w:b/>
          <w:bCs/>
        </w:rPr>
        <w:t>until 18 November 2025.</w:t>
      </w:r>
    </w:p>
    <w:p w14:paraId="242B9347" w14:textId="77777777" w:rsidR="00B72A72" w:rsidRDefault="00B72A72" w:rsidP="00351C2F">
      <w:pPr>
        <w:rPr>
          <w:b/>
          <w:bCs/>
        </w:rPr>
      </w:pPr>
    </w:p>
    <w:p w14:paraId="40A7342A" w14:textId="77777777" w:rsidR="005B59CD" w:rsidRDefault="005B59CD" w:rsidP="005B59CD">
      <w:pPr>
        <w:rPr>
          <w:i/>
          <w:iCs/>
        </w:rPr>
      </w:pPr>
      <w:r w:rsidRPr="008D5DC3">
        <w:rPr>
          <w:i/>
          <w:iCs/>
        </w:rPr>
        <w:t>Cr Gunn moved the following motion</w:t>
      </w:r>
      <w:r>
        <w:rPr>
          <w:i/>
          <w:iCs/>
        </w:rPr>
        <w:t>:</w:t>
      </w:r>
    </w:p>
    <w:p w14:paraId="6988FF0E" w14:textId="77777777" w:rsidR="005B59CD" w:rsidRPr="003522D2" w:rsidRDefault="005B59CD" w:rsidP="005B59CD">
      <w:pPr>
        <w:pStyle w:val="Heading1"/>
      </w:pPr>
      <w:r w:rsidRPr="003522D2">
        <w:t>Motion</w:t>
      </w:r>
    </w:p>
    <w:p w14:paraId="47ADA715" w14:textId="77777777" w:rsidR="005B59CD" w:rsidRPr="008C32E5" w:rsidRDefault="005B59CD" w:rsidP="005B59CD">
      <w:r w:rsidRPr="008C32E5">
        <w:t>THAT Council note an election for the position of the Deputy Mayor is not required and that Cr Daniela Zinni remains Deputy Mayor until the next election of the Mayor and Deputy Mayor to be held on 18 November 2025.</w:t>
      </w:r>
    </w:p>
    <w:p w14:paraId="6BEFB927" w14:textId="77777777" w:rsidR="005B59CD" w:rsidRPr="008D5DC3" w:rsidRDefault="005B59CD" w:rsidP="005B59CD">
      <w:pPr>
        <w:rPr>
          <w:i/>
          <w:iCs/>
        </w:rPr>
      </w:pP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5B59CD" w14:paraId="7B4D0FCF" w14:textId="77777777" w:rsidTr="004D207F">
        <w:tc>
          <w:tcPr>
            <w:tcW w:w="9027" w:type="dxa"/>
            <w:gridSpan w:val="2"/>
            <w:tcBorders>
              <w:bottom w:val="single" w:sz="8" w:space="0" w:color="000000"/>
            </w:tcBorders>
            <w:shd w:val="clear" w:color="auto" w:fill="002060"/>
          </w:tcPr>
          <w:p w14:paraId="669EF5EA" w14:textId="77777777" w:rsidR="005B59CD" w:rsidRDefault="005B59CD"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5B59CD" w14:paraId="15E67FE9" w14:textId="77777777" w:rsidTr="004D207F">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5664776D" w14:textId="77777777" w:rsidR="005B59CD" w:rsidRDefault="005B59CD"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67467AEB" w14:textId="77777777" w:rsidR="005B59CD" w:rsidRDefault="005B59CD"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r w:rsidR="005B59CD" w14:paraId="7DDD5950" w14:textId="77777777" w:rsidTr="004D207F">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6C5CEC2" w14:textId="77777777" w:rsidR="005B59CD" w:rsidRDefault="005B59CD"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2D99BC66" w14:textId="77777777" w:rsidR="005B59CD" w:rsidRDefault="005B59CD"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bl>
    <w:p w14:paraId="2FB83E1C" w14:textId="77777777" w:rsidR="005B59CD" w:rsidRPr="00217E30" w:rsidRDefault="005B59CD" w:rsidP="005B59CD">
      <w:pPr>
        <w:rPr>
          <w:b/>
          <w:bCs/>
          <w:sz w:val="10"/>
          <w:szCs w:val="10"/>
        </w:rPr>
      </w:pPr>
    </w:p>
    <w:p w14:paraId="4A338F50" w14:textId="77777777" w:rsidR="005B59CD" w:rsidRDefault="005B59CD" w:rsidP="005B59CD">
      <w:pPr>
        <w:rPr>
          <w:b/>
          <w:bCs/>
        </w:rPr>
      </w:pPr>
      <w:r>
        <w:rPr>
          <w:b/>
          <w:bCs/>
        </w:rPr>
        <w:t>THAT Council note an election for the position of the Deputy Mayor is not required and that Cr Daniela Zinni remains Deputy Mayor until the next election of the Mayor and Deputy Mayor to be held on 18 November 2025.</w:t>
      </w:r>
    </w:p>
    <w:p w14:paraId="370DD36B" w14:textId="77777777" w:rsidR="005B59CD" w:rsidRDefault="005B59CD" w:rsidP="005B59CD">
      <w:pPr>
        <w:spacing w:line="240" w:lineRule="atLeast"/>
        <w:jc w:val="right"/>
        <w:rPr>
          <w:rFonts w:eastAsia="Calibri" w:cs="Calibri"/>
          <w:b/>
          <w:bCs/>
          <w:color w:val="000000"/>
        </w:rPr>
      </w:pPr>
      <w:r>
        <w:rPr>
          <w:rFonts w:eastAsia="Calibri" w:cs="Calibri"/>
          <w:b/>
          <w:bCs/>
          <w:color w:val="000000"/>
        </w:rPr>
        <w:t>CARRIED UNANIMOUSLY</w:t>
      </w:r>
    </w:p>
    <w:p w14:paraId="2874842B" w14:textId="77777777" w:rsidR="005B59CD" w:rsidRDefault="005B59CD" w:rsidP="005B59CD">
      <w:pPr>
        <w:spacing w:line="240" w:lineRule="atLeast"/>
        <w:jc w:val="right"/>
        <w:rPr>
          <w:rFonts w:eastAsia="Calibri" w:cs="Calibri"/>
          <w:b/>
          <w:bCs/>
          <w:color w:val="000000"/>
        </w:rPr>
      </w:pPr>
    </w:p>
    <w:tbl>
      <w:tblPr>
        <w:tblW w:w="5000" w:type="pct"/>
        <w:tblInd w:w="-10" w:type="dxa"/>
        <w:tblCellMar>
          <w:left w:w="0" w:type="dxa"/>
          <w:right w:w="0" w:type="dxa"/>
        </w:tblCellMar>
        <w:tblLook w:val="04A0" w:firstRow="1" w:lastRow="0" w:firstColumn="1" w:lastColumn="0" w:noHBand="0" w:noVBand="1"/>
      </w:tblPr>
      <w:tblGrid>
        <w:gridCol w:w="9006"/>
      </w:tblGrid>
      <w:tr w:rsidR="005B59CD" w14:paraId="0F6F6EDE" w14:textId="77777777" w:rsidTr="004D207F">
        <w:tc>
          <w:tcPr>
            <w:tcW w:w="5000" w:type="pct"/>
            <w:tcBorders>
              <w:top w:val="single" w:sz="8" w:space="0" w:color="000000"/>
              <w:left w:val="single" w:sz="8" w:space="0" w:color="000000"/>
              <w:right w:val="single" w:sz="8" w:space="0" w:color="000000"/>
            </w:tcBorders>
            <w:shd w:val="clear" w:color="auto" w:fill="002060"/>
            <w:tcMar>
              <w:top w:w="0" w:type="dxa"/>
              <w:left w:w="118" w:type="dxa"/>
              <w:bottom w:w="0" w:type="dxa"/>
              <w:right w:w="118" w:type="dxa"/>
            </w:tcMar>
            <w:hideMark/>
          </w:tcPr>
          <w:p w14:paraId="18FF265D" w14:textId="77777777" w:rsidR="005B59CD" w:rsidRDefault="005B59CD" w:rsidP="004D207F">
            <w:pPr>
              <w:rPr>
                <w:rFonts w:eastAsia="Calibri" w:cs="Calibri"/>
                <w:color w:val="000000"/>
                <w:sz w:val="23"/>
                <w:szCs w:val="23"/>
              </w:rPr>
            </w:pPr>
            <w:r>
              <w:rPr>
                <w:rFonts w:eastAsia="Calibri" w:cs="Calibri"/>
                <w:b/>
                <w:bCs/>
                <w:color w:val="FFFFFF"/>
                <w:sz w:val="32"/>
                <w:szCs w:val="32"/>
              </w:rPr>
              <w:t>COUNCILLOR/S WHO SPOKE TO MOTION</w:t>
            </w:r>
          </w:p>
        </w:tc>
      </w:tr>
      <w:tr w:rsidR="005B59CD" w:rsidRPr="00480885" w14:paraId="4222B4FA" w14:textId="77777777" w:rsidTr="004D207F">
        <w:trPr>
          <w:trHeight w:val="82"/>
        </w:trPr>
        <w:tc>
          <w:tcPr>
            <w:tcW w:w="5000" w:type="pct"/>
            <w:tcMar>
              <w:top w:w="0" w:type="dxa"/>
              <w:left w:w="118" w:type="dxa"/>
              <w:bottom w:w="0" w:type="dxa"/>
              <w:right w:w="118" w:type="dxa"/>
            </w:tcMar>
            <w:hideMark/>
          </w:tcPr>
          <w:p w14:paraId="40FCED26" w14:textId="77777777" w:rsidR="005B59CD" w:rsidRPr="00F75C7F" w:rsidRDefault="005B59CD" w:rsidP="004D207F">
            <w:pPr>
              <w:spacing w:before="120"/>
              <w:rPr>
                <w:rFonts w:eastAsia="Calibri" w:cs="Calibri"/>
                <w:i/>
                <w:iCs/>
                <w:color w:val="000000"/>
              </w:rPr>
            </w:pPr>
            <w:r>
              <w:rPr>
                <w:rFonts w:eastAsia="Calibri" w:cs="Calibri"/>
                <w:i/>
                <w:iCs/>
                <w:color w:val="000000"/>
              </w:rPr>
              <w:t>Cr Stow</w:t>
            </w:r>
          </w:p>
        </w:tc>
      </w:tr>
    </w:tbl>
    <w:p w14:paraId="4885C36C" w14:textId="77777777" w:rsidR="005B59CD" w:rsidRDefault="005B59CD" w:rsidP="005B59CD">
      <w:pPr>
        <w:spacing w:line="240" w:lineRule="atLeast"/>
        <w:rPr>
          <w:rFonts w:eastAsia="Calibri" w:cs="Calibri"/>
          <w:color w:val="000000"/>
        </w:rPr>
      </w:pPr>
    </w:p>
    <w:p w14:paraId="72FACD49" w14:textId="1C62ADE7" w:rsidR="005B59CD" w:rsidRDefault="005B59CD">
      <w:pPr>
        <w:spacing w:line="240" w:lineRule="auto"/>
        <w:rPr>
          <w:b/>
          <w:bCs/>
        </w:rPr>
      </w:pPr>
      <w:r>
        <w:rPr>
          <w:b/>
          <w:bCs/>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2801CE" w14:paraId="39B4ACA2" w14:textId="77777777" w:rsidTr="004D207F">
        <w:tc>
          <w:tcPr>
            <w:tcW w:w="8997" w:type="dxa"/>
            <w:gridSpan w:val="3"/>
            <w:tcBorders>
              <w:bottom w:val="nil"/>
            </w:tcBorders>
            <w:shd w:val="clear" w:color="auto" w:fill="002060"/>
          </w:tcPr>
          <w:p w14:paraId="6820499B" w14:textId="77777777" w:rsidR="002801CE" w:rsidRDefault="002801CE"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VOTING</w:t>
            </w:r>
          </w:p>
        </w:tc>
      </w:tr>
      <w:tr w:rsidR="002801CE" w14:paraId="229ABF03" w14:textId="77777777" w:rsidTr="004D207F">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634F8DDA" w14:textId="77777777" w:rsidR="002801CE" w:rsidRDefault="002801CE"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7E01DD93" w14:textId="77777777" w:rsidR="002801CE" w:rsidRDefault="002801CE"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289E5A7F" w14:textId="77777777" w:rsidR="002801CE" w:rsidRDefault="002801CE"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5E028AFC" w14:textId="77777777" w:rsidR="002801CE" w:rsidRDefault="002801CE"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2801CE" w14:paraId="2030B18E" w14:textId="77777777" w:rsidTr="004D207F">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259EAB49" w14:textId="77777777" w:rsidR="002801CE" w:rsidRDefault="002801CE"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531DD726" w14:textId="77777777" w:rsidR="002801CE" w:rsidRDefault="002801CE"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3AD3BF85" w14:textId="77777777" w:rsidR="002801CE" w:rsidRDefault="002801CE"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68672EAD" w14:textId="77777777" w:rsidR="002801CE" w:rsidRDefault="002801CE"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59768920" w14:textId="77777777" w:rsidR="002801CE" w:rsidRDefault="002801CE"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33776824" w14:textId="77777777" w:rsidR="002801CE" w:rsidRDefault="002801CE"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06E30CEA" w14:textId="77777777" w:rsidR="002801CE" w:rsidRDefault="002801CE"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4F732CB2" w14:textId="77777777" w:rsidR="002801CE" w:rsidRDefault="002801CE"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108691A4" w14:textId="77777777" w:rsidR="002801CE" w:rsidRDefault="002801CE"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158E066A" w14:textId="77777777" w:rsidR="002801CE" w:rsidRDefault="002801CE"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0498CF14" w14:textId="77777777" w:rsidR="002801CE" w:rsidRDefault="002801CE"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754CD913" w14:textId="77777777" w:rsidR="002801CE" w:rsidRDefault="002801CE" w:rsidP="004D2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07184D9C" w14:textId="77777777" w:rsidR="002801CE" w:rsidRPr="00922C6D" w:rsidRDefault="002801CE" w:rsidP="002801CE">
      <w:pPr>
        <w:rPr>
          <w:b/>
          <w:bCs/>
        </w:rPr>
      </w:pPr>
    </w:p>
    <w:p w14:paraId="7C5F1045" w14:textId="77777777" w:rsidR="00A11A83" w:rsidRPr="00163BE0" w:rsidRDefault="005F3778" w:rsidP="00FC3293">
      <w:pPr>
        <w:tabs>
          <w:tab w:val="left" w:pos="600"/>
        </w:tabs>
        <w:ind w:left="600" w:hanging="600"/>
        <w:outlineLvl w:val="0"/>
        <w:rPr>
          <w:rFonts w:eastAsia="Calibri" w:cs="Calibri"/>
          <w:b/>
          <w:color w:val="000000"/>
          <w:sz w:val="28"/>
        </w:rPr>
      </w:pPr>
      <w:r w:rsidRPr="00163BE0">
        <w:rPr>
          <w:rFonts w:eastAsia="Calibri" w:cs="Calibri"/>
          <w:color w:val="FFFFFF"/>
          <w:sz w:val="4"/>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19" w:name="_Toc196986132"/>
      <w:r w:rsidRPr="00163BE0">
        <w:rPr>
          <w:rFonts w:eastAsia="Calibri" w:cs="Calibri"/>
          <w:color w:val="000000"/>
          <w:sz w:val="26"/>
        </w:rPr>
        <w:instrText>4</w:instrText>
      </w:r>
      <w:r w:rsidRPr="00163BE0">
        <w:rPr>
          <w:rFonts w:eastAsia="Calibri" w:cs="Calibri"/>
          <w:color w:val="000000"/>
          <w:sz w:val="26"/>
        </w:rPr>
        <w:tab/>
        <w:instrText>Tabled Reports</w:instrText>
      </w:r>
      <w:bookmarkEnd w:id="19"/>
      <w:r w:rsidRPr="00163BE0">
        <w:rPr>
          <w:rFonts w:eastAsia="Calibri" w:cs="Calibri"/>
          <w:color w:val="000000"/>
          <w:sz w:val="26"/>
        </w:rPr>
        <w:instrText>" \f \l 1</w:instrText>
      </w:r>
      <w:r>
        <w:rPr>
          <w:rFonts w:eastAsia="Calibri" w:cs="Calibri"/>
          <w:color w:val="000000"/>
          <w:sz w:val="26"/>
        </w:rPr>
        <w:fldChar w:fldCharType="end"/>
      </w:r>
      <w:bookmarkStart w:id="20" w:name="4__Tabled_Reports"/>
      <w:r w:rsidRPr="00163BE0">
        <w:rPr>
          <w:rFonts w:eastAsia="Calibri" w:cs="Calibri"/>
          <w:b/>
          <w:color w:val="000000"/>
          <w:sz w:val="28"/>
        </w:rPr>
        <w:t>4</w:t>
      </w:r>
      <w:r w:rsidRPr="00163BE0">
        <w:rPr>
          <w:rFonts w:eastAsia="Calibri" w:cs="Calibri"/>
          <w:b/>
          <w:color w:val="000000"/>
          <w:sz w:val="28"/>
        </w:rPr>
        <w:tab/>
        <w:t>Tabled Reports</w:t>
      </w:r>
    </w:p>
    <w:bookmarkEnd w:id="20"/>
    <w:p w14:paraId="66002159" w14:textId="77777777" w:rsidR="00A11A83" w:rsidRPr="00163BE0" w:rsidRDefault="005F3778"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1" w:name="_Toc196986133"/>
      <w:r w:rsidRPr="00163BE0">
        <w:rPr>
          <w:rFonts w:eastAsia="Calibri" w:cs="Calibri"/>
          <w:color w:val="000000"/>
        </w:rPr>
        <w:instrText>4.1</w:instrText>
      </w:r>
      <w:r w:rsidRPr="00163BE0">
        <w:rPr>
          <w:rFonts w:eastAsia="Calibri" w:cs="Calibri"/>
          <w:color w:val="000000"/>
        </w:rPr>
        <w:tab/>
        <w:instrText>Governor in Council Order</w:instrText>
      </w:r>
      <w:bookmarkEnd w:id="21"/>
      <w:r w:rsidRPr="00163BE0">
        <w:rPr>
          <w:rFonts w:eastAsia="Calibri" w:cs="Calibri"/>
          <w:color w:val="000000"/>
        </w:rPr>
        <w:instrText>" \f \l 2</w:instrText>
      </w:r>
      <w:r>
        <w:rPr>
          <w:rFonts w:eastAsia="Calibri" w:cs="Calibri"/>
          <w:color w:val="000000"/>
        </w:rPr>
        <w:fldChar w:fldCharType="end"/>
      </w:r>
      <w:bookmarkStart w:id="22" w:name="4.1__Governor_in_Council_Order"/>
      <w:r w:rsidRPr="00163BE0">
        <w:rPr>
          <w:rFonts w:eastAsia="Calibri" w:cs="Calibri"/>
          <w:color w:val="FFFFFF"/>
          <w:sz w:val="4"/>
        </w:rPr>
        <w:t>4.1</w:t>
      </w:r>
      <w:r w:rsidRPr="00163BE0">
        <w:rPr>
          <w:rFonts w:eastAsia="Calibri" w:cs="Calibri"/>
          <w:color w:val="FFFFFF"/>
          <w:sz w:val="4"/>
        </w:rPr>
        <w:tab/>
        <w:t>Governor in Council Order</w:t>
      </w:r>
    </w:p>
    <w:bookmarkEnd w:id="22"/>
    <w:p w14:paraId="219E2A60" w14:textId="77777777" w:rsidR="00743346" w:rsidRPr="00183D5E" w:rsidRDefault="00743346" w:rsidP="00743346">
      <w:pPr>
        <w:tabs>
          <w:tab w:val="left" w:pos="600"/>
        </w:tabs>
        <w:ind w:left="601" w:hanging="601"/>
        <w:outlineLvl w:val="1"/>
        <w:rPr>
          <w:rFonts w:eastAsia="Calibri" w:cs="Calibri"/>
          <w:b/>
          <w:color w:val="000000"/>
        </w:rPr>
      </w:pPr>
      <w:r w:rsidRPr="00183D5E">
        <w:rPr>
          <w:rFonts w:eastAsia="Calibri" w:cs="Calibri"/>
          <w:b/>
          <w:bCs/>
          <w:color w:val="003266"/>
          <w:sz w:val="28"/>
          <w:szCs w:val="28"/>
        </w:rPr>
        <w:t>4.1</w:t>
      </w:r>
      <w:r>
        <w:rPr>
          <w:rFonts w:eastAsia="Calibri" w:cs="Calibri"/>
          <w:b/>
          <w:color w:val="000000"/>
        </w:rPr>
        <w:t xml:space="preserve"> </w:t>
      </w:r>
      <w:r>
        <w:rPr>
          <w:rFonts w:eastAsia="Calibri" w:cs="Calibri"/>
          <w:b/>
          <w:bCs/>
          <w:color w:val="003266"/>
          <w:sz w:val="28"/>
          <w:szCs w:val="28"/>
        </w:rPr>
        <w:t>Governor in Council Order</w:t>
      </w:r>
    </w:p>
    <w:p w14:paraId="05138897" w14:textId="77777777" w:rsidR="00743346" w:rsidRDefault="00743346">
      <w:pPr>
        <w:tabs>
          <w:tab w:val="left" w:pos="3119"/>
        </w:tabs>
        <w:ind w:left="3119" w:hanging="3119"/>
        <w:rPr>
          <w:rFonts w:eastAsia="Calibri"/>
          <w:b/>
          <w:bCs/>
        </w:rPr>
      </w:pPr>
    </w:p>
    <w:p w14:paraId="082E27EF" w14:textId="77777777" w:rsidR="00DF444F" w:rsidRDefault="005F3778" w:rsidP="00DF444F">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Executive Manager Office of Council &amp; CEO</w:t>
      </w:r>
    </w:p>
    <w:p w14:paraId="6DBEAAE0" w14:textId="77777777" w:rsidR="00DF444F" w:rsidRDefault="00DF444F" w:rsidP="00DF444F">
      <w:pPr>
        <w:tabs>
          <w:tab w:val="left" w:pos="3119"/>
        </w:tabs>
        <w:ind w:left="3119" w:hanging="3119"/>
        <w:rPr>
          <w:rFonts w:eastAsia="Calibri"/>
        </w:rPr>
      </w:pPr>
    </w:p>
    <w:p w14:paraId="06B1B004" w14:textId="51372488" w:rsidR="00054535" w:rsidRDefault="005F3778" w:rsidP="002801CE">
      <w:pPr>
        <w:tabs>
          <w:tab w:val="left" w:pos="3119"/>
        </w:tabs>
        <w:ind w:left="3119" w:hanging="3119"/>
        <w:rPr>
          <w:rFonts w:eastAsia="Calibri"/>
        </w:rPr>
      </w:pPr>
      <w:r w:rsidRPr="256D4D4A">
        <w:rPr>
          <w:rFonts w:eastAsia="Calibri"/>
          <w:b/>
          <w:bCs/>
        </w:rPr>
        <w:t>Report Author:</w:t>
      </w:r>
      <w:r>
        <w:tab/>
      </w:r>
      <w:r w:rsidR="002801CE">
        <w:rPr>
          <w:rFonts w:eastAsia="Calibri" w:cs="Calibri"/>
          <w:color w:val="000000"/>
        </w:rPr>
        <w:t>Executive Manager Office of Council &amp; CEO</w:t>
      </w:r>
      <w:r w:rsidRPr="008555EF">
        <w:rPr>
          <w:rFonts w:eastAsia="Calibri" w:cs="Calibri"/>
          <w:color w:val="000000" w:themeColor="text1"/>
        </w:rPr>
        <w:t xml:space="preserve"> </w:t>
      </w:r>
      <w:r>
        <w:rPr>
          <w:rFonts w:eastAsia="Calibri" w:cs="Calibri"/>
          <w:color w:val="000000"/>
          <w:sz w:val="2"/>
          <w:szCs w:val="2"/>
        </w:rPr>
        <w:t> </w:t>
      </w:r>
    </w:p>
    <w:p w14:paraId="69BA4505" w14:textId="77777777" w:rsidR="00EF0D9A" w:rsidRDefault="005F3778" w:rsidP="00EF0D9A">
      <w:pPr>
        <w:pStyle w:val="Heading1"/>
      </w:pPr>
      <w:r>
        <w:t>Executive Summary</w:t>
      </w:r>
    </w:p>
    <w:p w14:paraId="29F6BA2B" w14:textId="77777777" w:rsidR="0084669C" w:rsidRPr="00526919" w:rsidRDefault="005F3778" w:rsidP="00D76BE7">
      <w:r>
        <w:t xml:space="preserve">In accordance with section 229A (4) of the </w:t>
      </w:r>
      <w:r w:rsidRPr="5878CEE7">
        <w:rPr>
          <w:i/>
          <w:iCs/>
        </w:rPr>
        <w:t>Local Government Act 2020</w:t>
      </w:r>
      <w:r w:rsidR="005C4980">
        <w:t xml:space="preserve">, </w:t>
      </w:r>
      <w:r w:rsidR="00EB00F2">
        <w:t xml:space="preserve">the </w:t>
      </w:r>
      <w:r w:rsidR="00DC59B9">
        <w:t xml:space="preserve">Order </w:t>
      </w:r>
      <w:r w:rsidR="00204161">
        <w:t xml:space="preserve">provided to Council by the </w:t>
      </w:r>
      <w:r w:rsidR="000F11D4">
        <w:t>Governor in Council</w:t>
      </w:r>
      <w:r w:rsidR="00204161">
        <w:t xml:space="preserve"> </w:t>
      </w:r>
      <w:r w:rsidR="00D44054">
        <w:t xml:space="preserve">in relation to </w:t>
      </w:r>
      <w:r w:rsidR="6C970604">
        <w:t xml:space="preserve">the suspension of </w:t>
      </w:r>
      <w:r w:rsidR="39CA4BC4">
        <w:t xml:space="preserve">an individual Councillor of Whittlesea City Council </w:t>
      </w:r>
      <w:r w:rsidR="00D44054">
        <w:t xml:space="preserve">at Attachment 1 </w:t>
      </w:r>
      <w:r w:rsidR="00204161">
        <w:t xml:space="preserve">is tabled and to be </w:t>
      </w:r>
      <w:r w:rsidR="00CB7628">
        <w:t>recorded in the minutes of the meeting.</w:t>
      </w:r>
    </w:p>
    <w:p w14:paraId="7950C5EE" w14:textId="77777777" w:rsidR="000366FD" w:rsidRDefault="005F3778" w:rsidP="000366FD">
      <w:pPr>
        <w:pStyle w:val="Heading1"/>
      </w:pPr>
      <w:r>
        <w:t>Attachments</w:t>
      </w:r>
    </w:p>
    <w:p w14:paraId="5667F225" w14:textId="77777777" w:rsidR="001D24E8" w:rsidRDefault="001D24E8" w:rsidP="001D24E8">
      <w:pPr>
        <w:numPr>
          <w:ilvl w:val="0"/>
          <w:numId w:val="13"/>
        </w:numPr>
        <w:spacing w:line="240" w:lineRule="atLeast"/>
        <w:ind w:hanging="282"/>
        <w:rPr>
          <w:rFonts w:eastAsia="Calibri" w:cs="Calibri"/>
          <w:color w:val="000000"/>
        </w:rPr>
      </w:pPr>
      <w:r>
        <w:rPr>
          <w:rFonts w:eastAsia="Calibri" w:cs="Calibri"/>
          <w:color w:val="000000"/>
        </w:rPr>
        <w:t>Signed Order in Council [</w:t>
      </w:r>
      <w:r>
        <w:rPr>
          <w:rFonts w:eastAsia="Calibri" w:cs="Calibri"/>
          <w:b/>
          <w:bCs/>
          <w:color w:val="000000"/>
        </w:rPr>
        <w:t>4.1.1</w:t>
      </w:r>
      <w:r>
        <w:rPr>
          <w:rFonts w:eastAsia="Calibri" w:cs="Calibri"/>
          <w:color w:val="000000"/>
        </w:rPr>
        <w:t xml:space="preserve"> - 1 page]</w:t>
      </w:r>
    </w:p>
    <w:p w14:paraId="107EAADB"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color w:val="FFFFFF"/>
          <w:sz w:val="4"/>
        </w:rPr>
        <w:br w:type="page"/>
      </w:r>
      <w:bookmarkStart w:id="23" w:name="Attachment_4.1.1"/>
      <w:r w:rsidRPr="00163BE0">
        <w:rPr>
          <w:rFonts w:eastAsia="Calibri" w:cs="Calibri"/>
          <w:b/>
          <w:color w:val="000000"/>
          <w:sz w:val="28"/>
        </w:rPr>
        <w:lastRenderedPageBreak/>
        <w:t>Attachment_4.1.1</w:t>
      </w:r>
    </w:p>
    <w:bookmarkEnd w:id="23"/>
    <w:p w14:paraId="666D5F3C" w14:textId="77777777" w:rsidR="00A11A83" w:rsidRPr="00163BE0" w:rsidRDefault="005F3778" w:rsidP="00FC3293">
      <w:pPr>
        <w:tabs>
          <w:tab w:val="left" w:pos="600"/>
        </w:tabs>
        <w:ind w:left="600" w:hanging="600"/>
        <w:outlineLvl w:val="1"/>
        <w:rPr>
          <w:rFonts w:eastAsia="Calibri" w:cs="Calibri"/>
          <w:color w:val="FFFFFF"/>
          <w:sz w:val="4"/>
        </w:rPr>
      </w:pPr>
      <w:r w:rsidRPr="00163BE0">
        <w:rPr>
          <w:rFonts w:eastAsia="Calibri" w:cs="Calibri"/>
          <w:b/>
          <w:color w:val="000000"/>
          <w:sz w:val="28"/>
        </w:rPr>
        <w:br w:type="page"/>
      </w:r>
      <w:r>
        <w:rPr>
          <w:rFonts w:eastAsia="Calibri" w:cs="Calibri"/>
          <w:color w:val="000000"/>
        </w:rPr>
        <w:lastRenderedPageBreak/>
        <w:fldChar w:fldCharType="begin"/>
      </w:r>
      <w:r w:rsidRPr="00163BE0">
        <w:rPr>
          <w:rFonts w:eastAsia="Calibri" w:cs="Calibri"/>
          <w:color w:val="000000"/>
        </w:rPr>
        <w:instrText>TC "</w:instrText>
      </w:r>
      <w:bookmarkStart w:id="24" w:name="_Toc196986134"/>
      <w:r w:rsidRPr="00163BE0">
        <w:rPr>
          <w:rFonts w:eastAsia="Calibri" w:cs="Calibri"/>
          <w:color w:val="000000"/>
        </w:rPr>
        <w:instrText>4.2</w:instrText>
      </w:r>
      <w:r w:rsidRPr="00163BE0">
        <w:rPr>
          <w:rFonts w:eastAsia="Calibri" w:cs="Calibri"/>
          <w:color w:val="000000"/>
        </w:rPr>
        <w:tab/>
        <w:instrText>Election Report - Whittlesea City Council 2024 Local Government Elections</w:instrText>
      </w:r>
      <w:bookmarkEnd w:id="24"/>
      <w:r w:rsidRPr="00163BE0">
        <w:rPr>
          <w:rFonts w:eastAsia="Calibri" w:cs="Calibri"/>
          <w:color w:val="000000"/>
        </w:rPr>
        <w:instrText>" \f \l 2</w:instrText>
      </w:r>
      <w:r>
        <w:rPr>
          <w:rFonts w:eastAsia="Calibri" w:cs="Calibri"/>
          <w:color w:val="000000"/>
        </w:rPr>
        <w:fldChar w:fldCharType="end"/>
      </w:r>
      <w:bookmarkStart w:id="25" w:name="4.2__Election_Report_-_Whittlesea_City_"/>
      <w:r w:rsidRPr="00163BE0">
        <w:rPr>
          <w:rFonts w:eastAsia="Calibri" w:cs="Calibri"/>
          <w:color w:val="FFFFFF"/>
          <w:sz w:val="4"/>
        </w:rPr>
        <w:t>4.2</w:t>
      </w:r>
      <w:r w:rsidRPr="00163BE0">
        <w:rPr>
          <w:rFonts w:eastAsia="Calibri" w:cs="Calibri"/>
          <w:color w:val="FFFFFF"/>
          <w:sz w:val="4"/>
        </w:rPr>
        <w:tab/>
        <w:t>Election Report - Whittlesea City Council 2024 Local Government Elections</w:t>
      </w:r>
    </w:p>
    <w:bookmarkEnd w:id="25"/>
    <w:p w14:paraId="4EBE5D14" w14:textId="77777777" w:rsidR="00C14A5F" w:rsidRDefault="00C14A5F" w:rsidP="00C14A5F">
      <w:pPr>
        <w:rPr>
          <w:rFonts w:eastAsia="Calibri" w:cs="Calibri"/>
          <w:color w:val="003266"/>
          <w:sz w:val="28"/>
          <w:szCs w:val="28"/>
        </w:rPr>
      </w:pPr>
      <w:r>
        <w:rPr>
          <w:rFonts w:eastAsia="Calibri" w:cs="Calibri"/>
          <w:b/>
          <w:bCs/>
          <w:color w:val="003266"/>
          <w:sz w:val="28"/>
          <w:szCs w:val="28"/>
        </w:rPr>
        <w:t>4</w:t>
      </w:r>
      <w:r w:rsidRPr="32FE4E5A">
        <w:rPr>
          <w:rFonts w:eastAsia="Calibri" w:cs="Calibri"/>
          <w:b/>
          <w:bCs/>
          <w:color w:val="003266"/>
          <w:sz w:val="28"/>
          <w:szCs w:val="28"/>
        </w:rPr>
        <w:t xml:space="preserve">.2 </w:t>
      </w:r>
      <w:r>
        <w:rPr>
          <w:rFonts w:eastAsia="Calibri" w:cs="Calibri"/>
          <w:b/>
          <w:bCs/>
          <w:color w:val="003266"/>
          <w:sz w:val="28"/>
          <w:szCs w:val="28"/>
        </w:rPr>
        <w:t>Election Report – Whittlesea City Council 2024 Local Government Elections</w:t>
      </w:r>
    </w:p>
    <w:p w14:paraId="6CB0F65B" w14:textId="77777777" w:rsidR="00C14A5F" w:rsidRDefault="00C14A5F">
      <w:pPr>
        <w:tabs>
          <w:tab w:val="left" w:pos="3119"/>
        </w:tabs>
        <w:ind w:left="3119" w:hanging="3119"/>
        <w:rPr>
          <w:rFonts w:eastAsia="Calibri"/>
          <w:b/>
          <w:bCs/>
        </w:rPr>
      </w:pPr>
    </w:p>
    <w:p w14:paraId="5782D845" w14:textId="4034A870" w:rsidR="00DF444F" w:rsidRDefault="005F3778" w:rsidP="00DF444F">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sidR="00E043CF">
        <w:rPr>
          <w:rFonts w:eastAsia="Calibri" w:cs="Calibri"/>
          <w:color w:val="000000" w:themeColor="text1"/>
        </w:rPr>
        <w:t>Executive Manager Office of Council &amp; CEO</w:t>
      </w:r>
    </w:p>
    <w:p w14:paraId="51AFA83B" w14:textId="77777777" w:rsidR="00DF444F" w:rsidRDefault="00DF444F" w:rsidP="00DF444F">
      <w:pPr>
        <w:tabs>
          <w:tab w:val="left" w:pos="3119"/>
        </w:tabs>
        <w:ind w:left="3119" w:hanging="3119"/>
        <w:rPr>
          <w:rFonts w:eastAsia="Calibri"/>
        </w:rPr>
      </w:pPr>
    </w:p>
    <w:p w14:paraId="271D59A1" w14:textId="4109741B" w:rsidR="00054535" w:rsidRDefault="005F3778" w:rsidP="00E043CF">
      <w:pPr>
        <w:tabs>
          <w:tab w:val="left" w:pos="3119"/>
        </w:tabs>
        <w:ind w:left="3119" w:hanging="3119"/>
        <w:rPr>
          <w:rFonts w:eastAsia="Calibri"/>
        </w:rPr>
      </w:pPr>
      <w:r w:rsidRPr="256D4D4A">
        <w:rPr>
          <w:rFonts w:eastAsia="Calibri"/>
          <w:b/>
          <w:bCs/>
        </w:rPr>
        <w:t>Report Author:</w:t>
      </w:r>
      <w:r>
        <w:tab/>
      </w:r>
      <w:r w:rsidR="00E043CF">
        <w:rPr>
          <w:rFonts w:eastAsia="Calibri" w:cs="Calibri"/>
          <w:color w:val="000000" w:themeColor="text1"/>
        </w:rPr>
        <w:t>Executive Manager Office of Council &amp; CEO</w:t>
      </w:r>
      <w:r w:rsidRPr="008555EF">
        <w:rPr>
          <w:rFonts w:eastAsia="Calibri" w:cs="Calibri"/>
          <w:color w:val="000000" w:themeColor="text1"/>
        </w:rPr>
        <w:t xml:space="preserve"> </w:t>
      </w:r>
      <w:r>
        <w:rPr>
          <w:rFonts w:eastAsia="Calibri" w:cs="Calibri"/>
          <w:color w:val="000000"/>
          <w:sz w:val="2"/>
          <w:szCs w:val="2"/>
        </w:rPr>
        <w:t> </w:t>
      </w:r>
    </w:p>
    <w:p w14:paraId="2C044583" w14:textId="77777777" w:rsidR="00EF0D9A" w:rsidRDefault="005F3778" w:rsidP="00EF0D9A">
      <w:pPr>
        <w:pStyle w:val="Heading1"/>
      </w:pPr>
      <w:r>
        <w:t>Executive Summary</w:t>
      </w:r>
    </w:p>
    <w:p w14:paraId="3AEB8C21" w14:textId="77777777" w:rsidR="00AE5F96" w:rsidRPr="00526919" w:rsidRDefault="005F3778" w:rsidP="00AE5F96">
      <w:r>
        <w:t xml:space="preserve">In accordance with the </w:t>
      </w:r>
      <w:r>
        <w:rPr>
          <w:i/>
          <w:iCs/>
        </w:rPr>
        <w:t>Local Government (Electoral) Regulations 2020</w:t>
      </w:r>
      <w:r>
        <w:t xml:space="preserve">, </w:t>
      </w:r>
      <w:r w:rsidR="00141CF1">
        <w:t>a copy of the Election Report for Whittlesea City</w:t>
      </w:r>
      <w:r>
        <w:t xml:space="preserve"> Council </w:t>
      </w:r>
      <w:r w:rsidR="00141CF1">
        <w:t xml:space="preserve">2024 Local Government Elections </w:t>
      </w:r>
      <w:r w:rsidR="002C0A8A">
        <w:t xml:space="preserve">must be submitted to the Council at the </w:t>
      </w:r>
      <w:r w:rsidR="0073406F">
        <w:t>earliest meeting after the CEO received the report</w:t>
      </w:r>
      <w:r w:rsidR="0029321C">
        <w:t xml:space="preserve"> from the Victorian Electoral Commission</w:t>
      </w:r>
      <w:r w:rsidR="0073406F">
        <w:t>, see Attachment 1.</w:t>
      </w:r>
    </w:p>
    <w:p w14:paraId="796BAA26" w14:textId="77777777" w:rsidR="000366FD" w:rsidRDefault="005F3778" w:rsidP="000366FD">
      <w:pPr>
        <w:pStyle w:val="Heading1"/>
      </w:pPr>
      <w:r>
        <w:t>Attachments</w:t>
      </w:r>
    </w:p>
    <w:p w14:paraId="32A6FD2E" w14:textId="77777777" w:rsidR="0079667B" w:rsidRDefault="0079667B" w:rsidP="0079667B">
      <w:pPr>
        <w:numPr>
          <w:ilvl w:val="0"/>
          <w:numId w:val="14"/>
        </w:numPr>
        <w:spacing w:line="240" w:lineRule="atLeast"/>
        <w:rPr>
          <w:rFonts w:eastAsia="Calibri" w:cs="Calibri"/>
          <w:color w:val="000000"/>
        </w:rPr>
      </w:pPr>
      <w:r>
        <w:rPr>
          <w:rFonts w:eastAsia="Calibri" w:cs="Calibri"/>
          <w:color w:val="000000"/>
        </w:rPr>
        <w:t>Whittlesea City Council – LG 24 election report [</w:t>
      </w:r>
      <w:r>
        <w:rPr>
          <w:rFonts w:eastAsia="Calibri" w:cs="Calibri"/>
          <w:b/>
          <w:bCs/>
          <w:color w:val="000000"/>
        </w:rPr>
        <w:t>4.2.1</w:t>
      </w:r>
      <w:r>
        <w:rPr>
          <w:rFonts w:eastAsia="Calibri" w:cs="Calibri"/>
          <w:color w:val="000000"/>
        </w:rPr>
        <w:t xml:space="preserve"> - 74 pages]</w:t>
      </w:r>
    </w:p>
    <w:p w14:paraId="5BF5A903"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color w:val="FFFFFF"/>
          <w:sz w:val="4"/>
        </w:rPr>
        <w:br w:type="page"/>
      </w:r>
      <w:bookmarkStart w:id="26" w:name="Attachment_4.2.1"/>
      <w:r w:rsidRPr="00163BE0">
        <w:rPr>
          <w:rFonts w:eastAsia="Calibri" w:cs="Calibri"/>
          <w:b/>
          <w:color w:val="000000"/>
          <w:sz w:val="28"/>
        </w:rPr>
        <w:lastRenderedPageBreak/>
        <w:t>Attachment_4.2.1</w:t>
      </w:r>
    </w:p>
    <w:bookmarkEnd w:id="26"/>
    <w:p w14:paraId="7A61B8E5"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2</w:t>
      </w:r>
    </w:p>
    <w:p w14:paraId="11FF1D1C"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3</w:t>
      </w:r>
    </w:p>
    <w:p w14:paraId="030C6EA7"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4</w:t>
      </w:r>
    </w:p>
    <w:p w14:paraId="0EFDA7FB"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5</w:t>
      </w:r>
    </w:p>
    <w:p w14:paraId="3421FB37"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6</w:t>
      </w:r>
    </w:p>
    <w:p w14:paraId="16AF2BD9"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7</w:t>
      </w:r>
    </w:p>
    <w:p w14:paraId="5931E684"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8</w:t>
      </w:r>
    </w:p>
    <w:p w14:paraId="6A65491E"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9</w:t>
      </w:r>
    </w:p>
    <w:p w14:paraId="4AB2E4B5"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10</w:t>
      </w:r>
    </w:p>
    <w:p w14:paraId="4BFCC14E"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11</w:t>
      </w:r>
    </w:p>
    <w:p w14:paraId="3A90A71A"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12</w:t>
      </w:r>
    </w:p>
    <w:p w14:paraId="5A675B26"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13</w:t>
      </w:r>
    </w:p>
    <w:p w14:paraId="4A209E51"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14</w:t>
      </w:r>
    </w:p>
    <w:p w14:paraId="60665746"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15</w:t>
      </w:r>
    </w:p>
    <w:p w14:paraId="512F0E11"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16</w:t>
      </w:r>
    </w:p>
    <w:p w14:paraId="153B82C3"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17</w:t>
      </w:r>
    </w:p>
    <w:p w14:paraId="27142B7D"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18</w:t>
      </w:r>
    </w:p>
    <w:p w14:paraId="4BD51A2C"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19</w:t>
      </w:r>
    </w:p>
    <w:p w14:paraId="4959F9ED"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20</w:t>
      </w:r>
    </w:p>
    <w:p w14:paraId="1BD5E12D"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21</w:t>
      </w:r>
    </w:p>
    <w:p w14:paraId="772C3A49"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22</w:t>
      </w:r>
    </w:p>
    <w:p w14:paraId="76C4F289"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23</w:t>
      </w:r>
    </w:p>
    <w:p w14:paraId="7C9960E3"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24</w:t>
      </w:r>
    </w:p>
    <w:p w14:paraId="2326CCB1"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25</w:t>
      </w:r>
    </w:p>
    <w:p w14:paraId="22876F41"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26</w:t>
      </w:r>
    </w:p>
    <w:p w14:paraId="40C3D8FF"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27</w:t>
      </w:r>
    </w:p>
    <w:p w14:paraId="346873F2"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28</w:t>
      </w:r>
    </w:p>
    <w:p w14:paraId="2634E56E"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29</w:t>
      </w:r>
    </w:p>
    <w:p w14:paraId="5652709F"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30</w:t>
      </w:r>
    </w:p>
    <w:p w14:paraId="33B75E6D"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31</w:t>
      </w:r>
    </w:p>
    <w:p w14:paraId="1CAE4D32"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32</w:t>
      </w:r>
    </w:p>
    <w:p w14:paraId="65D44995"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33</w:t>
      </w:r>
    </w:p>
    <w:p w14:paraId="1C17D1D7"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34</w:t>
      </w:r>
    </w:p>
    <w:p w14:paraId="58D9F07B"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35</w:t>
      </w:r>
    </w:p>
    <w:p w14:paraId="3BEB948C"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36</w:t>
      </w:r>
    </w:p>
    <w:p w14:paraId="57AE8DFC"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37</w:t>
      </w:r>
    </w:p>
    <w:p w14:paraId="5E89CF31"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38</w:t>
      </w:r>
    </w:p>
    <w:p w14:paraId="67DE720D"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39</w:t>
      </w:r>
    </w:p>
    <w:p w14:paraId="5BCA4219"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40</w:t>
      </w:r>
    </w:p>
    <w:p w14:paraId="7956B011"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41</w:t>
      </w:r>
    </w:p>
    <w:p w14:paraId="0DAD671A"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42</w:t>
      </w:r>
    </w:p>
    <w:p w14:paraId="50590BB7"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43</w:t>
      </w:r>
    </w:p>
    <w:p w14:paraId="032338F6"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44</w:t>
      </w:r>
    </w:p>
    <w:p w14:paraId="794CE1CC"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45</w:t>
      </w:r>
    </w:p>
    <w:p w14:paraId="157F444D"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46</w:t>
      </w:r>
    </w:p>
    <w:p w14:paraId="4E6C0BD3"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47</w:t>
      </w:r>
    </w:p>
    <w:p w14:paraId="220E6CEE"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48</w:t>
      </w:r>
    </w:p>
    <w:p w14:paraId="1E75A0AF"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49</w:t>
      </w:r>
    </w:p>
    <w:p w14:paraId="21A21239"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50</w:t>
      </w:r>
    </w:p>
    <w:p w14:paraId="61A1D478"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51</w:t>
      </w:r>
    </w:p>
    <w:p w14:paraId="1860EF8A"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52</w:t>
      </w:r>
    </w:p>
    <w:p w14:paraId="59D242D8"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53</w:t>
      </w:r>
    </w:p>
    <w:p w14:paraId="725B3DC5"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54</w:t>
      </w:r>
    </w:p>
    <w:p w14:paraId="315D9E96"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55</w:t>
      </w:r>
    </w:p>
    <w:p w14:paraId="6F99A93F"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56</w:t>
      </w:r>
    </w:p>
    <w:p w14:paraId="74FEBE09"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57</w:t>
      </w:r>
    </w:p>
    <w:p w14:paraId="6BCD4BB0"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58</w:t>
      </w:r>
    </w:p>
    <w:p w14:paraId="3DDD98D9"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59</w:t>
      </w:r>
    </w:p>
    <w:p w14:paraId="793D84AF"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60</w:t>
      </w:r>
    </w:p>
    <w:p w14:paraId="48183532"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61</w:t>
      </w:r>
    </w:p>
    <w:p w14:paraId="63BD904F"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62</w:t>
      </w:r>
    </w:p>
    <w:p w14:paraId="7A561C09"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63</w:t>
      </w:r>
    </w:p>
    <w:p w14:paraId="547E7057"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64</w:t>
      </w:r>
    </w:p>
    <w:p w14:paraId="11A8A92D"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65</w:t>
      </w:r>
    </w:p>
    <w:p w14:paraId="0E6EE896"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66</w:t>
      </w:r>
    </w:p>
    <w:p w14:paraId="4FDD6FAC"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67</w:t>
      </w:r>
    </w:p>
    <w:p w14:paraId="7D1207A0"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68</w:t>
      </w:r>
    </w:p>
    <w:p w14:paraId="37BB85C7"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69</w:t>
      </w:r>
    </w:p>
    <w:p w14:paraId="3007F87D"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70</w:t>
      </w:r>
    </w:p>
    <w:p w14:paraId="3CD49B0B"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71</w:t>
      </w:r>
    </w:p>
    <w:p w14:paraId="434CC159"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72</w:t>
      </w:r>
    </w:p>
    <w:p w14:paraId="72A250B1"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73</w:t>
      </w:r>
    </w:p>
    <w:p w14:paraId="57FE7C94" w14:textId="77777777" w:rsidR="00A11A83" w:rsidRPr="00163BE0" w:rsidRDefault="005F3778" w:rsidP="00FC3293">
      <w:pPr>
        <w:tabs>
          <w:tab w:val="left" w:pos="600"/>
        </w:tabs>
        <w:ind w:left="600" w:hanging="600"/>
        <w:rPr>
          <w:rFonts w:eastAsia="Calibri" w:cs="Calibri"/>
          <w:b/>
          <w:color w:val="000000"/>
          <w:sz w:val="28"/>
        </w:rPr>
      </w:pPr>
      <w:r w:rsidRPr="00163BE0">
        <w:rPr>
          <w:rFonts w:eastAsia="Calibri" w:cs="Calibri"/>
          <w:b/>
          <w:color w:val="000000"/>
          <w:sz w:val="28"/>
        </w:rPr>
        <w:br w:type="page"/>
      </w:r>
      <w:r w:rsidRPr="00163BE0">
        <w:rPr>
          <w:rFonts w:eastAsia="Calibri" w:cs="Calibri"/>
          <w:b/>
          <w:color w:val="000000"/>
          <w:sz w:val="28"/>
        </w:rPr>
        <w:lastRenderedPageBreak/>
        <w:t>Attachment_4.2.1 page 74</w:t>
      </w:r>
    </w:p>
    <w:p w14:paraId="58FE115B" w14:textId="77777777" w:rsidR="00A11A83" w:rsidRPr="00163BE0" w:rsidRDefault="005F3778" w:rsidP="00FC3293">
      <w:pPr>
        <w:tabs>
          <w:tab w:val="left" w:pos="600"/>
        </w:tabs>
        <w:ind w:left="600" w:hanging="600"/>
        <w:outlineLvl w:val="0"/>
        <w:rPr>
          <w:rFonts w:eastAsia="Calibri" w:cs="Calibri"/>
          <w:b/>
          <w:color w:val="000000"/>
          <w:sz w:val="28"/>
        </w:rPr>
      </w:pPr>
      <w:r w:rsidRPr="00163BE0">
        <w:rPr>
          <w:rFonts w:eastAsia="Calibri" w:cs="Calibri"/>
          <w:b/>
          <w:color w:val="000000"/>
          <w:sz w:val="28"/>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27" w:name="_Toc196986135"/>
      <w:r w:rsidRPr="00163BE0">
        <w:rPr>
          <w:rFonts w:eastAsia="Calibri" w:cs="Calibri"/>
          <w:color w:val="000000"/>
          <w:sz w:val="26"/>
        </w:rPr>
        <w:instrText>5</w:instrText>
      </w:r>
      <w:r w:rsidRPr="00163BE0">
        <w:rPr>
          <w:rFonts w:eastAsia="Calibri" w:cs="Calibri"/>
          <w:color w:val="000000"/>
          <w:sz w:val="26"/>
        </w:rPr>
        <w:tab/>
        <w:instrText>Closure</w:instrText>
      </w:r>
      <w:bookmarkEnd w:id="27"/>
      <w:r w:rsidRPr="00163BE0">
        <w:rPr>
          <w:rFonts w:eastAsia="Calibri" w:cs="Calibri"/>
          <w:color w:val="000000"/>
          <w:sz w:val="26"/>
        </w:rPr>
        <w:instrText>" \f \l 1</w:instrText>
      </w:r>
      <w:r>
        <w:rPr>
          <w:rFonts w:eastAsia="Calibri" w:cs="Calibri"/>
          <w:color w:val="000000"/>
          <w:sz w:val="26"/>
        </w:rPr>
        <w:fldChar w:fldCharType="end"/>
      </w:r>
      <w:bookmarkStart w:id="28" w:name="5__Closure"/>
      <w:r w:rsidRPr="00163BE0">
        <w:rPr>
          <w:rFonts w:eastAsia="Calibri" w:cs="Calibri"/>
          <w:b/>
          <w:color w:val="000000"/>
          <w:sz w:val="28"/>
        </w:rPr>
        <w:t>5</w:t>
      </w:r>
      <w:r w:rsidRPr="00163BE0">
        <w:rPr>
          <w:rFonts w:eastAsia="Calibri" w:cs="Calibri"/>
          <w:b/>
          <w:color w:val="000000"/>
          <w:sz w:val="28"/>
        </w:rPr>
        <w:tab/>
        <w:t>Closure</w:t>
      </w:r>
    </w:p>
    <w:bookmarkEnd w:id="28"/>
    <w:p w14:paraId="3C01BAB7" w14:textId="77777777" w:rsidR="00F53C1A" w:rsidRDefault="00F53C1A" w:rsidP="00F53C1A"/>
    <w:p w14:paraId="2964D3AD" w14:textId="77777777" w:rsidR="00F53C1A" w:rsidRDefault="00F53C1A" w:rsidP="00F5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677C3277">
        <w:rPr>
          <w:rFonts w:eastAsia="Calibri" w:cs="Calibri"/>
          <w:color w:val="000000" w:themeColor="text1"/>
          <w:lang w:eastAsia="en-AU" w:bidi="en-AU"/>
        </w:rPr>
        <w:t xml:space="preserve">There being no further business the </w:t>
      </w:r>
      <w:r>
        <w:rPr>
          <w:rFonts w:eastAsia="Calibri" w:cs="Calibri"/>
          <w:color w:val="000000" w:themeColor="text1"/>
          <w:lang w:eastAsia="en-AU" w:bidi="en-AU"/>
        </w:rPr>
        <w:t xml:space="preserve">Chair </w:t>
      </w:r>
      <w:r w:rsidRPr="677C3277">
        <w:rPr>
          <w:rFonts w:eastAsia="Calibri" w:cs="Calibri"/>
          <w:color w:val="000000" w:themeColor="text1"/>
          <w:lang w:eastAsia="en-AU" w:bidi="en-AU"/>
        </w:rPr>
        <w:t xml:space="preserve">formally closed the meeting at </w:t>
      </w:r>
      <w:r>
        <w:rPr>
          <w:rFonts w:eastAsia="Calibri" w:cs="Calibri"/>
          <w:color w:val="000000" w:themeColor="text1"/>
          <w:lang w:eastAsia="en-AU" w:bidi="en-AU"/>
        </w:rPr>
        <w:t>6:21</w:t>
      </w:r>
      <w:r w:rsidRPr="677C3277">
        <w:rPr>
          <w:rFonts w:eastAsia="Calibri" w:cs="Calibri"/>
          <w:color w:val="000000" w:themeColor="text1"/>
          <w:lang w:eastAsia="en-AU" w:bidi="en-AU"/>
        </w:rPr>
        <w:t>pm.</w:t>
      </w:r>
    </w:p>
    <w:p w14:paraId="1C195B7B" w14:textId="77777777" w:rsidR="00F53C1A" w:rsidRDefault="00F53C1A" w:rsidP="00F5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3D74A0A" w14:textId="77777777" w:rsidR="00F53C1A" w:rsidRDefault="00F53C1A" w:rsidP="00F5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Confirmed this 20</w:t>
      </w:r>
      <w:r w:rsidRPr="00373F5F">
        <w:rPr>
          <w:rFonts w:eastAsia="Calibri" w:cs="Calibri"/>
          <w:color w:val="000000"/>
          <w:vertAlign w:val="superscript"/>
          <w:lang w:eastAsia="en-AU" w:bidi="en-AU"/>
        </w:rPr>
        <w:t>th</w:t>
      </w:r>
      <w:r>
        <w:rPr>
          <w:rFonts w:eastAsia="Calibri" w:cs="Calibri"/>
          <w:color w:val="000000"/>
          <w:lang w:eastAsia="en-AU" w:bidi="en-AU"/>
        </w:rPr>
        <w:t xml:space="preserve"> day of May 2025.</w:t>
      </w:r>
    </w:p>
    <w:p w14:paraId="454018A1" w14:textId="77777777" w:rsidR="00F53C1A" w:rsidRDefault="00F53C1A" w:rsidP="00F5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6FDBEC4" w14:textId="77777777" w:rsidR="00F53C1A" w:rsidRDefault="00F53C1A" w:rsidP="00F5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F8C3CB9" w14:textId="77777777" w:rsidR="00F53C1A" w:rsidRDefault="00F53C1A" w:rsidP="00F5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2023EAE" w14:textId="77777777" w:rsidR="00F53C1A" w:rsidRDefault="00F53C1A" w:rsidP="00F5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B2B58E6" w14:textId="77777777" w:rsidR="00F53C1A" w:rsidRDefault="00F53C1A" w:rsidP="00F5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___________________________</w:t>
      </w:r>
    </w:p>
    <w:p w14:paraId="48FE5887" w14:textId="77777777" w:rsidR="00F53C1A" w:rsidRDefault="00F53C1A" w:rsidP="00F5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Cr Martin Taylor</w:t>
      </w:r>
    </w:p>
    <w:p w14:paraId="60971F50" w14:textId="77777777" w:rsidR="00F53C1A" w:rsidRDefault="00F53C1A" w:rsidP="00F53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Mayor</w:t>
      </w:r>
    </w:p>
    <w:p w14:paraId="20992BF6" w14:textId="77777777" w:rsidR="00F53C1A" w:rsidRPr="00163BE0" w:rsidRDefault="00F53C1A" w:rsidP="00F53C1A"/>
    <w:p w14:paraId="25ECB6DD" w14:textId="77777777" w:rsidR="00A11A83" w:rsidRPr="00163BE0" w:rsidRDefault="00A11A83" w:rsidP="00163BE0"/>
    <w:p w14:paraId="052FF7DB" w14:textId="77777777" w:rsidR="00A11A83" w:rsidRPr="00163BE0" w:rsidRDefault="00A11A83" w:rsidP="00FC3293">
      <w:pPr>
        <w:tabs>
          <w:tab w:val="left" w:pos="600"/>
        </w:tabs>
        <w:ind w:left="600" w:hanging="600"/>
        <w:rPr>
          <w:rFonts w:eastAsia="Calibri" w:cs="Calibri"/>
          <w:b/>
          <w:color w:val="000000"/>
          <w:sz w:val="28"/>
        </w:rPr>
      </w:pPr>
    </w:p>
    <w:sectPr w:rsidR="00A11A83" w:rsidRPr="00163BE0" w:rsidSect="009274B9">
      <w:headerReference w:type="even" r:id="rId20"/>
      <w:headerReference w:type="default" r:id="rId21"/>
      <w:footerReference w:type="default" r:id="rId22"/>
      <w:headerReference w:type="first" r:id="rId23"/>
      <w:pgSz w:w="11906" w:h="16838"/>
      <w:pgMar w:top="1440" w:right="1440" w:bottom="1440" w:left="1440" w:header="454"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AE50" w14:textId="77777777" w:rsidR="00FC223C" w:rsidRDefault="00FC223C">
      <w:pPr>
        <w:spacing w:line="240" w:lineRule="auto"/>
      </w:pPr>
      <w:r>
        <w:separator/>
      </w:r>
    </w:p>
  </w:endnote>
  <w:endnote w:type="continuationSeparator" w:id="0">
    <w:p w14:paraId="6F1E41B4" w14:textId="77777777" w:rsidR="00FC223C" w:rsidRDefault="00FC223C">
      <w:pPr>
        <w:spacing w:line="240" w:lineRule="auto"/>
      </w:pPr>
      <w:r>
        <w:continuationSeparator/>
      </w:r>
    </w:p>
  </w:endnote>
  <w:endnote w:type="continuationNotice" w:id="1">
    <w:p w14:paraId="37BC15D6" w14:textId="77777777" w:rsidR="00D02F0D" w:rsidRDefault="00D02F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AE6F" w14:textId="77777777" w:rsidR="00650725" w:rsidRDefault="00650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0348"/>
    </w:tblGrid>
    <w:tr w:rsidR="005200D2" w14:paraId="3824A84A" w14:textId="77777777">
      <w:tc>
        <w:tcPr>
          <w:tcW w:w="0" w:type="auto"/>
          <w:tcMar>
            <w:left w:w="200" w:type="dxa"/>
            <w:right w:w="200" w:type="dxa"/>
          </w:tcMar>
        </w:tcPr>
        <w:p w14:paraId="6BBFCCE7" w14:textId="77777777" w:rsidR="009C20EE" w:rsidRPr="009D6D87" w:rsidRDefault="005F3778"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Pr="009D6D87">
            <w:rPr>
              <w:rFonts w:eastAsia="Calibri" w:cs="Calibri"/>
              <w:b w:val="0"/>
              <w:color w:val="003366"/>
            </w:rPr>
            <w:fldChar w:fldCharType="separate"/>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Pr="009D6D87">
            <w:rPr>
              <w:rFonts w:eastAsia="Calibri" w:cs="Calibri"/>
              <w:b w:val="0"/>
              <w:color w:val="00336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F968" w14:textId="77777777" w:rsidR="00650725" w:rsidRDefault="006507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026"/>
    </w:tblGrid>
    <w:tr w:rsidR="005200D2" w14:paraId="6E8FAD5E" w14:textId="77777777">
      <w:tc>
        <w:tcPr>
          <w:tcW w:w="0" w:type="auto"/>
          <w:tcMar>
            <w:left w:w="200" w:type="dxa"/>
            <w:right w:w="200" w:type="dxa"/>
          </w:tcMar>
        </w:tcPr>
        <w:p w14:paraId="5B47DA54" w14:textId="77777777" w:rsidR="009C20EE" w:rsidRPr="009D6D87" w:rsidRDefault="005F3778"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Pr="009D6D87">
            <w:rPr>
              <w:rFonts w:eastAsia="Calibri" w:cs="Calibri"/>
              <w:b w:val="0"/>
              <w:color w:val="003366"/>
            </w:rPr>
            <w:fldChar w:fldCharType="separate"/>
          </w:r>
          <w:r w:rsidRPr="009D6D87">
            <w:rPr>
              <w:rFonts w:eastAsia="Calibri" w:cs="Calibri"/>
              <w:b w:val="0"/>
              <w:color w:val="003366"/>
            </w:rPr>
            <w:t>84</w:t>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Pr="009D6D87">
            <w:rPr>
              <w:rFonts w:eastAsia="Calibri" w:cs="Calibri"/>
              <w:b w:val="0"/>
              <w:color w:val="003366"/>
            </w:rPr>
            <w:t>84</w:t>
          </w:r>
          <w:r w:rsidRPr="009D6D87">
            <w:rPr>
              <w:rFonts w:eastAsia="Calibri" w:cs="Calibri"/>
              <w:b w:val="0"/>
              <w:color w:val="00336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52055" w14:textId="77777777" w:rsidR="00FC223C" w:rsidRDefault="00FC223C">
      <w:pPr>
        <w:spacing w:line="240" w:lineRule="auto"/>
      </w:pPr>
      <w:r>
        <w:separator/>
      </w:r>
    </w:p>
  </w:footnote>
  <w:footnote w:type="continuationSeparator" w:id="0">
    <w:p w14:paraId="4D48368C" w14:textId="77777777" w:rsidR="00FC223C" w:rsidRDefault="00FC223C">
      <w:pPr>
        <w:spacing w:line="240" w:lineRule="auto"/>
      </w:pPr>
      <w:r>
        <w:continuationSeparator/>
      </w:r>
    </w:p>
  </w:footnote>
  <w:footnote w:type="continuationNotice" w:id="1">
    <w:p w14:paraId="41A0EBD2" w14:textId="77777777" w:rsidR="00D02F0D" w:rsidRDefault="00D02F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AA5" w14:textId="234BE66E" w:rsidR="00650725" w:rsidRDefault="00650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80" w:type="dxa"/>
        <w:right w:w="0" w:type="dxa"/>
      </w:tblCellMar>
      <w:tblLook w:val="04A0" w:firstRow="1" w:lastRow="0" w:firstColumn="1" w:lastColumn="0" w:noHBand="0" w:noVBand="1"/>
    </w:tblPr>
    <w:tblGrid>
      <w:gridCol w:w="9324"/>
      <w:gridCol w:w="345"/>
      <w:gridCol w:w="679"/>
    </w:tblGrid>
    <w:tr w:rsidR="005200D2" w14:paraId="2B86153E" w14:textId="77777777">
      <w:tc>
        <w:tcPr>
          <w:tcW w:w="0" w:type="auto"/>
          <w:tcMar>
            <w:right w:w="200" w:type="dxa"/>
          </w:tcMar>
        </w:tcPr>
        <w:p w14:paraId="4C5C5B12" w14:textId="77777777" w:rsidR="0080484F" w:rsidRDefault="005F3778">
          <w:pPr>
            <w:pStyle w:val="Header"/>
            <w:jc w:val="left"/>
            <w:rPr>
              <w:rFonts w:eastAsia="Calibri" w:cs="Calibri"/>
              <w:b w:val="0"/>
              <w:color w:val="003366"/>
            </w:rPr>
          </w:pPr>
          <w:r>
            <w:rPr>
              <w:rFonts w:eastAsia="Calibri" w:cs="Calibri"/>
              <w:b w:val="0"/>
              <w:color w:val="003366"/>
            </w:rPr>
            <w:t>MINUTES - Unscheduled Council Meeting 24 April 2025</w:t>
          </w:r>
        </w:p>
      </w:tc>
      <w:tc>
        <w:tcPr>
          <w:tcW w:w="0" w:type="auto"/>
          <w:tcMar>
            <w:right w:w="200" w:type="dxa"/>
          </w:tcMar>
        </w:tcPr>
        <w:p w14:paraId="0E1E9F5A" w14:textId="77777777" w:rsidR="0080484F" w:rsidRDefault="0080484F">
          <w:pPr>
            <w:pStyle w:val="Header"/>
            <w:rPr>
              <w:rFonts w:eastAsia="Calibri" w:cs="Calibri"/>
              <w:b w:val="0"/>
              <w:color w:val="003366"/>
            </w:rPr>
          </w:pPr>
        </w:p>
      </w:tc>
      <w:tc>
        <w:tcPr>
          <w:tcW w:w="0" w:type="auto"/>
          <w:tcMar>
            <w:left w:w="200" w:type="dxa"/>
            <w:right w:w="200" w:type="dxa"/>
          </w:tcMar>
        </w:tcPr>
        <w:p w14:paraId="47D4030E" w14:textId="77777777" w:rsidR="0080484F" w:rsidRDefault="005F3778">
          <w:pPr>
            <w:pStyle w:val="Header"/>
            <w:jc w:val="right"/>
            <w:rPr>
              <w:rFonts w:eastAsia="Calibri" w:cs="Calibri"/>
              <w:b w:val="0"/>
              <w:color w:val="003366"/>
            </w:rPr>
          </w:pPr>
          <w:r>
            <w:rPr>
              <w:rFonts w:eastAsia="Calibri" w:cs="Calibri"/>
              <w:b w:val="0"/>
              <w:color w:val="003366"/>
            </w:rPr>
            <w:t xml:space="preserve"> </w:t>
          </w:r>
        </w:p>
      </w:tc>
    </w:tr>
  </w:tbl>
  <w:p w14:paraId="51E9A73E" w14:textId="31D3D258" w:rsidR="0080484F" w:rsidRDefault="005F3778">
    <w:pPr>
      <w:pStyle w:val="Header"/>
      <w:rPr>
        <w:rFonts w:eastAsia="Calibri" w:cs="Calibri"/>
        <w:b w:val="0"/>
        <w:color w:val="003366"/>
      </w:rPr>
    </w:pPr>
    <w:r>
      <w:rPr>
        <w:rFonts w:eastAsia="Calibri" w:cs="Calibri"/>
        <w:b w:val="0"/>
        <w:color w:val="003366"/>
      </w:rPr>
      <w:drawing>
        <wp:anchor distT="0" distB="0" distL="114300" distR="114300" simplePos="0" relativeHeight="251658240" behindDoc="1" locked="0" layoutInCell="1" allowOverlap="1" wp14:anchorId="2FA86D0E" wp14:editId="6B6C8D1F">
          <wp:simplePos x="0" y="0"/>
          <wp:positionH relativeFrom="page">
            <wp:posOffset>0</wp:posOffset>
          </wp:positionH>
          <wp:positionV relativeFrom="page">
            <wp:posOffset>0</wp:posOffset>
          </wp:positionV>
          <wp:extent cx="7560945" cy="10681738"/>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60945" cy="10681738"/>
                  </a:xfrm>
                  <a:prstGeom prst="rect">
                    <a:avLst/>
                  </a:prstGeom>
                </pic:spPr>
              </pic:pic>
            </a:graphicData>
          </a:graphic>
        </wp:anchor>
      </w:drawing>
    </w:r>
  </w:p>
  <w:p w14:paraId="0BC1C673" w14:textId="77777777" w:rsidR="009C20EE" w:rsidRDefault="009C20EE" w:rsidP="008B5FE2">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A3A5" w14:textId="4F9BB3C2" w:rsidR="00650725" w:rsidRDefault="006507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316D" w14:textId="7D3D614E" w:rsidR="00650725" w:rsidRDefault="006507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80" w:type="dxa"/>
        <w:right w:w="0" w:type="dxa"/>
      </w:tblCellMar>
      <w:tblLook w:val="04A0" w:firstRow="1" w:lastRow="0" w:firstColumn="1" w:lastColumn="0" w:noHBand="0" w:noVBand="1"/>
    </w:tblPr>
    <w:tblGrid>
      <w:gridCol w:w="9072"/>
      <w:gridCol w:w="638"/>
      <w:gridCol w:w="638"/>
    </w:tblGrid>
    <w:tr w:rsidR="005200D2" w14:paraId="67AE8B35" w14:textId="77777777">
      <w:tc>
        <w:tcPr>
          <w:tcW w:w="0" w:type="auto"/>
          <w:tcMar>
            <w:left w:w="200" w:type="dxa"/>
            <w:right w:w="200" w:type="dxa"/>
          </w:tcMar>
        </w:tcPr>
        <w:p w14:paraId="7AC1001A" w14:textId="77777777" w:rsidR="009C20EE" w:rsidRDefault="005F3778" w:rsidP="008B5FE2">
          <w:pPr>
            <w:pStyle w:val="Header"/>
            <w:jc w:val="left"/>
            <w:rPr>
              <w:rFonts w:eastAsia="Calibri" w:cs="Calibri"/>
              <w:b w:val="0"/>
              <w:color w:val="003366"/>
            </w:rPr>
          </w:pPr>
          <w:r>
            <w:rPr>
              <w:rFonts w:eastAsia="Calibri" w:cs="Calibri"/>
              <w:b w:val="0"/>
              <w:color w:val="003366"/>
            </w:rPr>
            <w:t>MINUTES - Unscheduled Council Meeting 24 April 2025</w:t>
          </w:r>
        </w:p>
      </w:tc>
      <w:tc>
        <w:tcPr>
          <w:tcW w:w="0" w:type="auto"/>
          <w:tcMar>
            <w:left w:w="200" w:type="dxa"/>
            <w:right w:w="200" w:type="dxa"/>
          </w:tcMar>
        </w:tcPr>
        <w:p w14:paraId="592DEFD6" w14:textId="77777777" w:rsidR="009C20EE" w:rsidRDefault="009C20EE" w:rsidP="008B5FE2">
          <w:pPr>
            <w:pStyle w:val="Header"/>
            <w:rPr>
              <w:rFonts w:eastAsia="Calibri" w:cs="Calibri"/>
              <w:b w:val="0"/>
              <w:color w:val="003366"/>
            </w:rPr>
          </w:pPr>
        </w:p>
      </w:tc>
      <w:tc>
        <w:tcPr>
          <w:tcW w:w="0" w:type="auto"/>
          <w:tcMar>
            <w:left w:w="200" w:type="dxa"/>
            <w:right w:w="200" w:type="dxa"/>
          </w:tcMar>
        </w:tcPr>
        <w:p w14:paraId="5256D176" w14:textId="77777777" w:rsidR="009C20EE" w:rsidRDefault="005F3778" w:rsidP="008B5FE2">
          <w:pPr>
            <w:pStyle w:val="Header"/>
            <w:jc w:val="right"/>
            <w:rPr>
              <w:rFonts w:eastAsia="Calibri" w:cs="Calibri"/>
              <w:b w:val="0"/>
              <w:color w:val="003366"/>
            </w:rPr>
          </w:pPr>
          <w:r>
            <w:rPr>
              <w:rFonts w:eastAsia="Calibri" w:cs="Calibri"/>
              <w:b w:val="0"/>
              <w:color w:val="003366"/>
            </w:rPr>
            <w:t xml:space="preserve"> </w:t>
          </w:r>
        </w:p>
      </w:tc>
    </w:tr>
  </w:tbl>
  <w:p w14:paraId="2E1F6D50" w14:textId="36CAD75C" w:rsidR="009C20EE" w:rsidRDefault="005F3778" w:rsidP="008B5FE2">
    <w:pPr>
      <w:pStyle w:val="Header"/>
      <w:jc w:val="left"/>
      <w:rPr>
        <w:rFonts w:eastAsia="Calibri" w:cs="Calibri"/>
        <w:b w:val="0"/>
        <w:color w:val="003366"/>
      </w:rPr>
    </w:pPr>
    <w:r>
      <w:rPr>
        <w:rFonts w:eastAsia="Calibri" w:cs="Calibri"/>
        <w:b w:val="0"/>
        <w:color w:val="003366"/>
      </w:rPr>
      <w:drawing>
        <wp:anchor distT="0" distB="0" distL="114300" distR="114300" simplePos="0" relativeHeight="251659264" behindDoc="1" locked="0" layoutInCell="1" allowOverlap="1" wp14:anchorId="3E6ED2B3" wp14:editId="3C96015B">
          <wp:simplePos x="0" y="0"/>
          <wp:positionH relativeFrom="page">
            <wp:posOffset>0</wp:posOffset>
          </wp:positionH>
          <wp:positionV relativeFrom="page">
            <wp:posOffset>0</wp:posOffset>
          </wp:positionV>
          <wp:extent cx="7560310" cy="10680841"/>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7560310" cy="10680841"/>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018C" w14:textId="26393F48" w:rsidR="00650725" w:rsidRDefault="00650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2ED"/>
    <w:multiLevelType w:val="multilevel"/>
    <w:tmpl w:val="68367E14"/>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5"/>
        </w:tabs>
        <w:ind w:left="4535" w:hanging="566"/>
      </w:pPr>
    </w:lvl>
    <w:lvl w:ilvl="8">
      <w:start w:val="1"/>
      <w:numFmt w:val="lowerRoman"/>
      <w:lvlText w:val="%9."/>
      <w:lvlJc w:val="left"/>
      <w:pPr>
        <w:tabs>
          <w:tab w:val="num" w:pos="5102"/>
        </w:tabs>
        <w:ind w:left="5102" w:hanging="567"/>
      </w:pPr>
    </w:lvl>
  </w:abstractNum>
  <w:abstractNum w:abstractNumId="1" w15:restartNumberingAfterBreak="0">
    <w:nsid w:val="17531247"/>
    <w:multiLevelType w:val="hybridMultilevel"/>
    <w:tmpl w:val="C77A29C8"/>
    <w:lvl w:ilvl="0" w:tplc="0750D338">
      <w:start w:val="1"/>
      <w:numFmt w:val="decimal"/>
      <w:lvlText w:val="%1."/>
      <w:lvlJc w:val="left"/>
      <w:pPr>
        <w:ind w:left="720" w:hanging="360"/>
      </w:pPr>
      <w:rPr>
        <w:rFonts w:hint="default"/>
      </w:rPr>
    </w:lvl>
    <w:lvl w:ilvl="1" w:tplc="BF082A64" w:tentative="1">
      <w:start w:val="1"/>
      <w:numFmt w:val="lowerLetter"/>
      <w:lvlText w:val="%2."/>
      <w:lvlJc w:val="left"/>
      <w:pPr>
        <w:ind w:left="1440" w:hanging="360"/>
      </w:pPr>
    </w:lvl>
    <w:lvl w:ilvl="2" w:tplc="AD30A712" w:tentative="1">
      <w:start w:val="1"/>
      <w:numFmt w:val="lowerRoman"/>
      <w:lvlText w:val="%3."/>
      <w:lvlJc w:val="right"/>
      <w:pPr>
        <w:ind w:left="2160" w:hanging="180"/>
      </w:pPr>
    </w:lvl>
    <w:lvl w:ilvl="3" w:tplc="F94EEA60" w:tentative="1">
      <w:start w:val="1"/>
      <w:numFmt w:val="decimal"/>
      <w:lvlText w:val="%4."/>
      <w:lvlJc w:val="left"/>
      <w:pPr>
        <w:ind w:left="2880" w:hanging="360"/>
      </w:pPr>
    </w:lvl>
    <w:lvl w:ilvl="4" w:tplc="F2D6846A" w:tentative="1">
      <w:start w:val="1"/>
      <w:numFmt w:val="lowerLetter"/>
      <w:lvlText w:val="%5."/>
      <w:lvlJc w:val="left"/>
      <w:pPr>
        <w:ind w:left="3600" w:hanging="360"/>
      </w:pPr>
    </w:lvl>
    <w:lvl w:ilvl="5" w:tplc="566E48E6" w:tentative="1">
      <w:start w:val="1"/>
      <w:numFmt w:val="lowerRoman"/>
      <w:lvlText w:val="%6."/>
      <w:lvlJc w:val="right"/>
      <w:pPr>
        <w:ind w:left="4320" w:hanging="180"/>
      </w:pPr>
    </w:lvl>
    <w:lvl w:ilvl="6" w:tplc="F6FE3998" w:tentative="1">
      <w:start w:val="1"/>
      <w:numFmt w:val="decimal"/>
      <w:lvlText w:val="%7."/>
      <w:lvlJc w:val="left"/>
      <w:pPr>
        <w:ind w:left="5040" w:hanging="360"/>
      </w:pPr>
    </w:lvl>
    <w:lvl w:ilvl="7" w:tplc="F9F8512C" w:tentative="1">
      <w:start w:val="1"/>
      <w:numFmt w:val="lowerLetter"/>
      <w:lvlText w:val="%8."/>
      <w:lvlJc w:val="left"/>
      <w:pPr>
        <w:ind w:left="5760" w:hanging="360"/>
      </w:pPr>
    </w:lvl>
    <w:lvl w:ilvl="8" w:tplc="7262A9D2" w:tentative="1">
      <w:start w:val="1"/>
      <w:numFmt w:val="lowerRoman"/>
      <w:lvlText w:val="%9."/>
      <w:lvlJc w:val="right"/>
      <w:pPr>
        <w:ind w:left="6480" w:hanging="180"/>
      </w:pPr>
    </w:lvl>
  </w:abstractNum>
  <w:abstractNum w:abstractNumId="2" w15:restartNumberingAfterBreak="0">
    <w:nsid w:val="19772AB3"/>
    <w:multiLevelType w:val="hybridMultilevel"/>
    <w:tmpl w:val="AC48ED66"/>
    <w:lvl w:ilvl="0" w:tplc="69E2A4F8">
      <w:numFmt w:val="bullet"/>
      <w:lvlText w:val="-"/>
      <w:lvlJc w:val="left"/>
      <w:pPr>
        <w:ind w:left="720" w:hanging="360"/>
      </w:pPr>
      <w:rPr>
        <w:rFonts w:ascii="Calibri" w:eastAsia="Calibri" w:hAnsi="Calibri" w:cs="Calibri" w:hint="default"/>
        <w:b w:val="0"/>
        <w:sz w:val="22"/>
      </w:rPr>
    </w:lvl>
    <w:lvl w:ilvl="1" w:tplc="3948CC9A">
      <w:start w:val="1"/>
      <w:numFmt w:val="bullet"/>
      <w:lvlText w:val="o"/>
      <w:lvlJc w:val="left"/>
      <w:pPr>
        <w:ind w:left="1440" w:hanging="360"/>
      </w:pPr>
      <w:rPr>
        <w:rFonts w:ascii="Courier New" w:hAnsi="Courier New" w:cs="Courier New" w:hint="default"/>
      </w:rPr>
    </w:lvl>
    <w:lvl w:ilvl="2" w:tplc="A81A81BE">
      <w:start w:val="1"/>
      <w:numFmt w:val="bullet"/>
      <w:lvlText w:val=""/>
      <w:lvlJc w:val="left"/>
      <w:pPr>
        <w:ind w:left="2160" w:hanging="360"/>
      </w:pPr>
      <w:rPr>
        <w:rFonts w:ascii="Wingdings" w:hAnsi="Wingdings" w:hint="default"/>
      </w:rPr>
    </w:lvl>
    <w:lvl w:ilvl="3" w:tplc="C2165808">
      <w:start w:val="1"/>
      <w:numFmt w:val="bullet"/>
      <w:lvlText w:val=""/>
      <w:lvlJc w:val="left"/>
      <w:pPr>
        <w:ind w:left="2880" w:hanging="360"/>
      </w:pPr>
      <w:rPr>
        <w:rFonts w:ascii="Symbol" w:hAnsi="Symbol" w:hint="default"/>
      </w:rPr>
    </w:lvl>
    <w:lvl w:ilvl="4" w:tplc="7B784A88">
      <w:start w:val="1"/>
      <w:numFmt w:val="bullet"/>
      <w:lvlText w:val="o"/>
      <w:lvlJc w:val="left"/>
      <w:pPr>
        <w:ind w:left="3600" w:hanging="360"/>
      </w:pPr>
      <w:rPr>
        <w:rFonts w:ascii="Courier New" w:hAnsi="Courier New" w:cs="Courier New" w:hint="default"/>
      </w:rPr>
    </w:lvl>
    <w:lvl w:ilvl="5" w:tplc="DC261D94">
      <w:start w:val="1"/>
      <w:numFmt w:val="bullet"/>
      <w:lvlText w:val=""/>
      <w:lvlJc w:val="left"/>
      <w:pPr>
        <w:ind w:left="4320" w:hanging="360"/>
      </w:pPr>
      <w:rPr>
        <w:rFonts w:ascii="Wingdings" w:hAnsi="Wingdings" w:hint="default"/>
      </w:rPr>
    </w:lvl>
    <w:lvl w:ilvl="6" w:tplc="030401B2">
      <w:start w:val="1"/>
      <w:numFmt w:val="bullet"/>
      <w:lvlText w:val=""/>
      <w:lvlJc w:val="left"/>
      <w:pPr>
        <w:ind w:left="5040" w:hanging="360"/>
      </w:pPr>
      <w:rPr>
        <w:rFonts w:ascii="Symbol" w:hAnsi="Symbol" w:hint="default"/>
      </w:rPr>
    </w:lvl>
    <w:lvl w:ilvl="7" w:tplc="5734F098">
      <w:start w:val="1"/>
      <w:numFmt w:val="bullet"/>
      <w:lvlText w:val="o"/>
      <w:lvlJc w:val="left"/>
      <w:pPr>
        <w:ind w:left="5760" w:hanging="360"/>
      </w:pPr>
      <w:rPr>
        <w:rFonts w:ascii="Courier New" w:hAnsi="Courier New" w:cs="Courier New" w:hint="default"/>
      </w:rPr>
    </w:lvl>
    <w:lvl w:ilvl="8" w:tplc="7B76EC22">
      <w:start w:val="1"/>
      <w:numFmt w:val="bullet"/>
      <w:lvlText w:val=""/>
      <w:lvlJc w:val="left"/>
      <w:pPr>
        <w:ind w:left="6480" w:hanging="360"/>
      </w:pPr>
      <w:rPr>
        <w:rFonts w:ascii="Wingdings" w:hAnsi="Wingdings" w:hint="default"/>
      </w:rPr>
    </w:lvl>
  </w:abstractNum>
  <w:abstractNum w:abstractNumId="3" w15:restartNumberingAfterBreak="0">
    <w:nsid w:val="1AB07E45"/>
    <w:multiLevelType w:val="hybridMultilevel"/>
    <w:tmpl w:val="25A44EFC"/>
    <w:lvl w:ilvl="0" w:tplc="93D02A26">
      <w:start w:val="4"/>
      <w:numFmt w:val="bullet"/>
      <w:lvlText w:val=""/>
      <w:lvlJc w:val="left"/>
      <w:pPr>
        <w:ind w:left="720" w:hanging="360"/>
      </w:pPr>
      <w:rPr>
        <w:rFonts w:ascii="Symbol" w:eastAsia="Times New Roman" w:hAnsi="Symbol" w:cs="Times New Roman" w:hint="default"/>
      </w:rPr>
    </w:lvl>
    <w:lvl w:ilvl="1" w:tplc="44CC9254" w:tentative="1">
      <w:start w:val="1"/>
      <w:numFmt w:val="bullet"/>
      <w:lvlText w:val="o"/>
      <w:lvlJc w:val="left"/>
      <w:pPr>
        <w:ind w:left="1440" w:hanging="360"/>
      </w:pPr>
      <w:rPr>
        <w:rFonts w:ascii="Courier New" w:hAnsi="Courier New" w:cs="Courier New" w:hint="default"/>
      </w:rPr>
    </w:lvl>
    <w:lvl w:ilvl="2" w:tplc="2C1C82B8" w:tentative="1">
      <w:start w:val="1"/>
      <w:numFmt w:val="bullet"/>
      <w:lvlText w:val=""/>
      <w:lvlJc w:val="left"/>
      <w:pPr>
        <w:ind w:left="2160" w:hanging="360"/>
      </w:pPr>
      <w:rPr>
        <w:rFonts w:ascii="Wingdings" w:hAnsi="Wingdings" w:hint="default"/>
      </w:rPr>
    </w:lvl>
    <w:lvl w:ilvl="3" w:tplc="4E9AC31C" w:tentative="1">
      <w:start w:val="1"/>
      <w:numFmt w:val="bullet"/>
      <w:lvlText w:val=""/>
      <w:lvlJc w:val="left"/>
      <w:pPr>
        <w:ind w:left="2880" w:hanging="360"/>
      </w:pPr>
      <w:rPr>
        <w:rFonts w:ascii="Symbol" w:hAnsi="Symbol" w:hint="default"/>
      </w:rPr>
    </w:lvl>
    <w:lvl w:ilvl="4" w:tplc="BEA667A0" w:tentative="1">
      <w:start w:val="1"/>
      <w:numFmt w:val="bullet"/>
      <w:lvlText w:val="o"/>
      <w:lvlJc w:val="left"/>
      <w:pPr>
        <w:ind w:left="3600" w:hanging="360"/>
      </w:pPr>
      <w:rPr>
        <w:rFonts w:ascii="Courier New" w:hAnsi="Courier New" w:cs="Courier New" w:hint="default"/>
      </w:rPr>
    </w:lvl>
    <w:lvl w:ilvl="5" w:tplc="BB4CE940" w:tentative="1">
      <w:start w:val="1"/>
      <w:numFmt w:val="bullet"/>
      <w:lvlText w:val=""/>
      <w:lvlJc w:val="left"/>
      <w:pPr>
        <w:ind w:left="4320" w:hanging="360"/>
      </w:pPr>
      <w:rPr>
        <w:rFonts w:ascii="Wingdings" w:hAnsi="Wingdings" w:hint="default"/>
      </w:rPr>
    </w:lvl>
    <w:lvl w:ilvl="6" w:tplc="C7245F7C" w:tentative="1">
      <w:start w:val="1"/>
      <w:numFmt w:val="bullet"/>
      <w:lvlText w:val=""/>
      <w:lvlJc w:val="left"/>
      <w:pPr>
        <w:ind w:left="5040" w:hanging="360"/>
      </w:pPr>
      <w:rPr>
        <w:rFonts w:ascii="Symbol" w:hAnsi="Symbol" w:hint="default"/>
      </w:rPr>
    </w:lvl>
    <w:lvl w:ilvl="7" w:tplc="B086A3EA" w:tentative="1">
      <w:start w:val="1"/>
      <w:numFmt w:val="bullet"/>
      <w:lvlText w:val="o"/>
      <w:lvlJc w:val="left"/>
      <w:pPr>
        <w:ind w:left="5760" w:hanging="360"/>
      </w:pPr>
      <w:rPr>
        <w:rFonts w:ascii="Courier New" w:hAnsi="Courier New" w:cs="Courier New" w:hint="default"/>
      </w:rPr>
    </w:lvl>
    <w:lvl w:ilvl="8" w:tplc="FBE64178" w:tentative="1">
      <w:start w:val="1"/>
      <w:numFmt w:val="bullet"/>
      <w:lvlText w:val=""/>
      <w:lvlJc w:val="left"/>
      <w:pPr>
        <w:ind w:left="6480" w:hanging="360"/>
      </w:pPr>
      <w:rPr>
        <w:rFonts w:ascii="Wingdings" w:hAnsi="Wingdings" w:hint="default"/>
      </w:rPr>
    </w:lvl>
  </w:abstractNum>
  <w:abstractNum w:abstractNumId="4" w15:restartNumberingAfterBreak="0">
    <w:nsid w:val="24A03A73"/>
    <w:multiLevelType w:val="hybridMultilevel"/>
    <w:tmpl w:val="10943B3C"/>
    <w:lvl w:ilvl="0" w:tplc="99E2F038">
      <w:start w:val="1"/>
      <w:numFmt w:val="decimal"/>
      <w:lvlText w:val="%1."/>
      <w:lvlJc w:val="left"/>
      <w:pPr>
        <w:ind w:left="786" w:hanging="360"/>
      </w:pPr>
    </w:lvl>
    <w:lvl w:ilvl="1" w:tplc="5000977E" w:tentative="1">
      <w:start w:val="1"/>
      <w:numFmt w:val="lowerLetter"/>
      <w:lvlText w:val="%2."/>
      <w:lvlJc w:val="left"/>
      <w:pPr>
        <w:ind w:left="1506" w:hanging="360"/>
      </w:pPr>
    </w:lvl>
    <w:lvl w:ilvl="2" w:tplc="5412938C" w:tentative="1">
      <w:start w:val="1"/>
      <w:numFmt w:val="lowerRoman"/>
      <w:lvlText w:val="%3."/>
      <w:lvlJc w:val="right"/>
      <w:pPr>
        <w:ind w:left="2226" w:hanging="180"/>
      </w:pPr>
    </w:lvl>
    <w:lvl w:ilvl="3" w:tplc="D1DEBC66" w:tentative="1">
      <w:start w:val="1"/>
      <w:numFmt w:val="decimal"/>
      <w:lvlText w:val="%4."/>
      <w:lvlJc w:val="left"/>
      <w:pPr>
        <w:ind w:left="2946" w:hanging="360"/>
      </w:pPr>
    </w:lvl>
    <w:lvl w:ilvl="4" w:tplc="3EB643BE" w:tentative="1">
      <w:start w:val="1"/>
      <w:numFmt w:val="lowerLetter"/>
      <w:lvlText w:val="%5."/>
      <w:lvlJc w:val="left"/>
      <w:pPr>
        <w:ind w:left="3666" w:hanging="360"/>
      </w:pPr>
    </w:lvl>
    <w:lvl w:ilvl="5" w:tplc="31A26D58" w:tentative="1">
      <w:start w:val="1"/>
      <w:numFmt w:val="lowerRoman"/>
      <w:lvlText w:val="%6."/>
      <w:lvlJc w:val="right"/>
      <w:pPr>
        <w:ind w:left="4386" w:hanging="180"/>
      </w:pPr>
    </w:lvl>
    <w:lvl w:ilvl="6" w:tplc="55480112" w:tentative="1">
      <w:start w:val="1"/>
      <w:numFmt w:val="decimal"/>
      <w:lvlText w:val="%7."/>
      <w:lvlJc w:val="left"/>
      <w:pPr>
        <w:ind w:left="5106" w:hanging="360"/>
      </w:pPr>
    </w:lvl>
    <w:lvl w:ilvl="7" w:tplc="7890D2C0" w:tentative="1">
      <w:start w:val="1"/>
      <w:numFmt w:val="lowerLetter"/>
      <w:lvlText w:val="%8."/>
      <w:lvlJc w:val="left"/>
      <w:pPr>
        <w:ind w:left="5826" w:hanging="360"/>
      </w:pPr>
    </w:lvl>
    <w:lvl w:ilvl="8" w:tplc="8CAE7050" w:tentative="1">
      <w:start w:val="1"/>
      <w:numFmt w:val="lowerRoman"/>
      <w:lvlText w:val="%9."/>
      <w:lvlJc w:val="right"/>
      <w:pPr>
        <w:ind w:left="6546" w:hanging="180"/>
      </w:pPr>
    </w:lvl>
  </w:abstractNum>
  <w:abstractNum w:abstractNumId="5" w15:restartNumberingAfterBreak="0">
    <w:nsid w:val="27DF40B7"/>
    <w:multiLevelType w:val="hybridMultilevel"/>
    <w:tmpl w:val="E334BD8E"/>
    <w:lvl w:ilvl="0" w:tplc="0F7ED664">
      <w:start w:val="1"/>
      <w:numFmt w:val="bullet"/>
      <w:lvlText w:val=""/>
      <w:lvlJc w:val="left"/>
      <w:pPr>
        <w:ind w:left="720" w:hanging="360"/>
      </w:pPr>
      <w:rPr>
        <w:rFonts w:ascii="Symbol" w:hAnsi="Symbol" w:hint="default"/>
      </w:rPr>
    </w:lvl>
    <w:lvl w:ilvl="1" w:tplc="40CA0516" w:tentative="1">
      <w:start w:val="1"/>
      <w:numFmt w:val="bullet"/>
      <w:lvlText w:val="o"/>
      <w:lvlJc w:val="left"/>
      <w:pPr>
        <w:ind w:left="1440" w:hanging="360"/>
      </w:pPr>
      <w:rPr>
        <w:rFonts w:ascii="Courier New" w:hAnsi="Courier New" w:cs="Courier New" w:hint="default"/>
      </w:rPr>
    </w:lvl>
    <w:lvl w:ilvl="2" w:tplc="5C4423B6" w:tentative="1">
      <w:start w:val="1"/>
      <w:numFmt w:val="bullet"/>
      <w:lvlText w:val=""/>
      <w:lvlJc w:val="left"/>
      <w:pPr>
        <w:ind w:left="2160" w:hanging="360"/>
      </w:pPr>
      <w:rPr>
        <w:rFonts w:ascii="Wingdings" w:hAnsi="Wingdings" w:hint="default"/>
      </w:rPr>
    </w:lvl>
    <w:lvl w:ilvl="3" w:tplc="4E045AAC" w:tentative="1">
      <w:start w:val="1"/>
      <w:numFmt w:val="bullet"/>
      <w:lvlText w:val=""/>
      <w:lvlJc w:val="left"/>
      <w:pPr>
        <w:ind w:left="2880" w:hanging="360"/>
      </w:pPr>
      <w:rPr>
        <w:rFonts w:ascii="Symbol" w:hAnsi="Symbol" w:hint="default"/>
      </w:rPr>
    </w:lvl>
    <w:lvl w:ilvl="4" w:tplc="D53E5A88" w:tentative="1">
      <w:start w:val="1"/>
      <w:numFmt w:val="bullet"/>
      <w:lvlText w:val="o"/>
      <w:lvlJc w:val="left"/>
      <w:pPr>
        <w:ind w:left="3600" w:hanging="360"/>
      </w:pPr>
      <w:rPr>
        <w:rFonts w:ascii="Courier New" w:hAnsi="Courier New" w:cs="Courier New" w:hint="default"/>
      </w:rPr>
    </w:lvl>
    <w:lvl w:ilvl="5" w:tplc="7CC4CDE4" w:tentative="1">
      <w:start w:val="1"/>
      <w:numFmt w:val="bullet"/>
      <w:lvlText w:val=""/>
      <w:lvlJc w:val="left"/>
      <w:pPr>
        <w:ind w:left="4320" w:hanging="360"/>
      </w:pPr>
      <w:rPr>
        <w:rFonts w:ascii="Wingdings" w:hAnsi="Wingdings" w:hint="default"/>
      </w:rPr>
    </w:lvl>
    <w:lvl w:ilvl="6" w:tplc="2EAAA540" w:tentative="1">
      <w:start w:val="1"/>
      <w:numFmt w:val="bullet"/>
      <w:lvlText w:val=""/>
      <w:lvlJc w:val="left"/>
      <w:pPr>
        <w:ind w:left="5040" w:hanging="360"/>
      </w:pPr>
      <w:rPr>
        <w:rFonts w:ascii="Symbol" w:hAnsi="Symbol" w:hint="default"/>
      </w:rPr>
    </w:lvl>
    <w:lvl w:ilvl="7" w:tplc="349EE274" w:tentative="1">
      <w:start w:val="1"/>
      <w:numFmt w:val="bullet"/>
      <w:lvlText w:val="o"/>
      <w:lvlJc w:val="left"/>
      <w:pPr>
        <w:ind w:left="5760" w:hanging="360"/>
      </w:pPr>
      <w:rPr>
        <w:rFonts w:ascii="Courier New" w:hAnsi="Courier New" w:cs="Courier New" w:hint="default"/>
      </w:rPr>
    </w:lvl>
    <w:lvl w:ilvl="8" w:tplc="09A69BAC" w:tentative="1">
      <w:start w:val="1"/>
      <w:numFmt w:val="bullet"/>
      <w:lvlText w:val=""/>
      <w:lvlJc w:val="left"/>
      <w:pPr>
        <w:ind w:left="6480" w:hanging="360"/>
      </w:pPr>
      <w:rPr>
        <w:rFonts w:ascii="Wingdings" w:hAnsi="Wingdings" w:hint="default"/>
      </w:rPr>
    </w:lvl>
  </w:abstractNum>
  <w:abstractNum w:abstractNumId="6" w15:restartNumberingAfterBreak="0">
    <w:nsid w:val="2F034E0C"/>
    <w:multiLevelType w:val="hybridMultilevel"/>
    <w:tmpl w:val="EDBE5A4A"/>
    <w:lvl w:ilvl="0" w:tplc="AEAC9614">
      <w:start w:val="1"/>
      <w:numFmt w:val="bullet"/>
      <w:lvlText w:val=""/>
      <w:lvlJc w:val="left"/>
      <w:pPr>
        <w:tabs>
          <w:tab w:val="num" w:pos="720"/>
        </w:tabs>
        <w:ind w:left="720" w:hanging="360"/>
      </w:pPr>
      <w:rPr>
        <w:rFonts w:ascii="Wingdings" w:hAnsi="Wingdings" w:hint="default"/>
      </w:rPr>
    </w:lvl>
    <w:lvl w:ilvl="1" w:tplc="053AC920" w:tentative="1">
      <w:start w:val="1"/>
      <w:numFmt w:val="bullet"/>
      <w:lvlText w:val="o"/>
      <w:lvlJc w:val="left"/>
      <w:pPr>
        <w:tabs>
          <w:tab w:val="num" w:pos="1440"/>
        </w:tabs>
        <w:ind w:left="1440" w:hanging="360"/>
      </w:pPr>
      <w:rPr>
        <w:rFonts w:ascii="Courier New" w:hAnsi="Courier New" w:cs="Courier New" w:hint="default"/>
      </w:rPr>
    </w:lvl>
    <w:lvl w:ilvl="2" w:tplc="4A0C061C" w:tentative="1">
      <w:start w:val="1"/>
      <w:numFmt w:val="bullet"/>
      <w:lvlText w:val=""/>
      <w:lvlJc w:val="left"/>
      <w:pPr>
        <w:tabs>
          <w:tab w:val="num" w:pos="2160"/>
        </w:tabs>
        <w:ind w:left="2160" w:hanging="360"/>
      </w:pPr>
      <w:rPr>
        <w:rFonts w:ascii="Wingdings" w:hAnsi="Wingdings" w:hint="default"/>
      </w:rPr>
    </w:lvl>
    <w:lvl w:ilvl="3" w:tplc="B66CDBC4" w:tentative="1">
      <w:start w:val="1"/>
      <w:numFmt w:val="bullet"/>
      <w:lvlText w:val=""/>
      <w:lvlJc w:val="left"/>
      <w:pPr>
        <w:tabs>
          <w:tab w:val="num" w:pos="2880"/>
        </w:tabs>
        <w:ind w:left="2880" w:hanging="360"/>
      </w:pPr>
      <w:rPr>
        <w:rFonts w:ascii="Symbol" w:hAnsi="Symbol" w:hint="default"/>
      </w:rPr>
    </w:lvl>
    <w:lvl w:ilvl="4" w:tplc="8FECB612" w:tentative="1">
      <w:start w:val="1"/>
      <w:numFmt w:val="bullet"/>
      <w:lvlText w:val="o"/>
      <w:lvlJc w:val="left"/>
      <w:pPr>
        <w:tabs>
          <w:tab w:val="num" w:pos="3600"/>
        </w:tabs>
        <w:ind w:left="3600" w:hanging="360"/>
      </w:pPr>
      <w:rPr>
        <w:rFonts w:ascii="Courier New" w:hAnsi="Courier New" w:cs="Courier New" w:hint="default"/>
      </w:rPr>
    </w:lvl>
    <w:lvl w:ilvl="5" w:tplc="80A49672" w:tentative="1">
      <w:start w:val="1"/>
      <w:numFmt w:val="bullet"/>
      <w:lvlText w:val=""/>
      <w:lvlJc w:val="left"/>
      <w:pPr>
        <w:tabs>
          <w:tab w:val="num" w:pos="4320"/>
        </w:tabs>
        <w:ind w:left="4320" w:hanging="360"/>
      </w:pPr>
      <w:rPr>
        <w:rFonts w:ascii="Wingdings" w:hAnsi="Wingdings" w:hint="default"/>
      </w:rPr>
    </w:lvl>
    <w:lvl w:ilvl="6" w:tplc="0C1CFCA2" w:tentative="1">
      <w:start w:val="1"/>
      <w:numFmt w:val="bullet"/>
      <w:lvlText w:val=""/>
      <w:lvlJc w:val="left"/>
      <w:pPr>
        <w:tabs>
          <w:tab w:val="num" w:pos="5040"/>
        </w:tabs>
        <w:ind w:left="5040" w:hanging="360"/>
      </w:pPr>
      <w:rPr>
        <w:rFonts w:ascii="Symbol" w:hAnsi="Symbol" w:hint="default"/>
      </w:rPr>
    </w:lvl>
    <w:lvl w:ilvl="7" w:tplc="95CAF1F8" w:tentative="1">
      <w:start w:val="1"/>
      <w:numFmt w:val="bullet"/>
      <w:lvlText w:val="o"/>
      <w:lvlJc w:val="left"/>
      <w:pPr>
        <w:tabs>
          <w:tab w:val="num" w:pos="5760"/>
        </w:tabs>
        <w:ind w:left="5760" w:hanging="360"/>
      </w:pPr>
      <w:rPr>
        <w:rFonts w:ascii="Courier New" w:hAnsi="Courier New" w:cs="Courier New" w:hint="default"/>
      </w:rPr>
    </w:lvl>
    <w:lvl w:ilvl="8" w:tplc="771CFCF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503E43"/>
    <w:multiLevelType w:val="hybridMultilevel"/>
    <w:tmpl w:val="91D05F4E"/>
    <w:lvl w:ilvl="0" w:tplc="011AA586">
      <w:start w:val="1"/>
      <w:numFmt w:val="decimal"/>
      <w:lvlText w:val="%1."/>
      <w:lvlJc w:val="left"/>
      <w:pPr>
        <w:tabs>
          <w:tab w:val="num" w:pos="1080"/>
        </w:tabs>
        <w:ind w:left="1080" w:hanging="720"/>
      </w:pPr>
      <w:rPr>
        <w:rFonts w:hint="default"/>
      </w:rPr>
    </w:lvl>
    <w:lvl w:ilvl="1" w:tplc="A2E8202C" w:tentative="1">
      <w:start w:val="1"/>
      <w:numFmt w:val="lowerLetter"/>
      <w:lvlText w:val="%2."/>
      <w:lvlJc w:val="left"/>
      <w:pPr>
        <w:tabs>
          <w:tab w:val="num" w:pos="1440"/>
        </w:tabs>
        <w:ind w:left="1440" w:hanging="360"/>
      </w:pPr>
    </w:lvl>
    <w:lvl w:ilvl="2" w:tplc="A2FAF3A8" w:tentative="1">
      <w:start w:val="1"/>
      <w:numFmt w:val="lowerRoman"/>
      <w:lvlText w:val="%3."/>
      <w:lvlJc w:val="right"/>
      <w:pPr>
        <w:tabs>
          <w:tab w:val="num" w:pos="2160"/>
        </w:tabs>
        <w:ind w:left="2160" w:hanging="180"/>
      </w:pPr>
    </w:lvl>
    <w:lvl w:ilvl="3" w:tplc="048A95B4" w:tentative="1">
      <w:start w:val="1"/>
      <w:numFmt w:val="decimal"/>
      <w:lvlText w:val="%4."/>
      <w:lvlJc w:val="left"/>
      <w:pPr>
        <w:tabs>
          <w:tab w:val="num" w:pos="2880"/>
        </w:tabs>
        <w:ind w:left="2880" w:hanging="360"/>
      </w:pPr>
    </w:lvl>
    <w:lvl w:ilvl="4" w:tplc="8AFC8844" w:tentative="1">
      <w:start w:val="1"/>
      <w:numFmt w:val="lowerLetter"/>
      <w:lvlText w:val="%5."/>
      <w:lvlJc w:val="left"/>
      <w:pPr>
        <w:tabs>
          <w:tab w:val="num" w:pos="3600"/>
        </w:tabs>
        <w:ind w:left="3600" w:hanging="360"/>
      </w:pPr>
    </w:lvl>
    <w:lvl w:ilvl="5" w:tplc="FD649C12" w:tentative="1">
      <w:start w:val="1"/>
      <w:numFmt w:val="lowerRoman"/>
      <w:lvlText w:val="%6."/>
      <w:lvlJc w:val="right"/>
      <w:pPr>
        <w:tabs>
          <w:tab w:val="num" w:pos="4320"/>
        </w:tabs>
        <w:ind w:left="4320" w:hanging="180"/>
      </w:pPr>
    </w:lvl>
    <w:lvl w:ilvl="6" w:tplc="FCE20BE8" w:tentative="1">
      <w:start w:val="1"/>
      <w:numFmt w:val="decimal"/>
      <w:lvlText w:val="%7."/>
      <w:lvlJc w:val="left"/>
      <w:pPr>
        <w:tabs>
          <w:tab w:val="num" w:pos="5040"/>
        </w:tabs>
        <w:ind w:left="5040" w:hanging="360"/>
      </w:pPr>
    </w:lvl>
    <w:lvl w:ilvl="7" w:tplc="31BA27AE" w:tentative="1">
      <w:start w:val="1"/>
      <w:numFmt w:val="lowerLetter"/>
      <w:lvlText w:val="%8."/>
      <w:lvlJc w:val="left"/>
      <w:pPr>
        <w:tabs>
          <w:tab w:val="num" w:pos="5760"/>
        </w:tabs>
        <w:ind w:left="5760" w:hanging="360"/>
      </w:pPr>
    </w:lvl>
    <w:lvl w:ilvl="8" w:tplc="824AE38E" w:tentative="1">
      <w:start w:val="1"/>
      <w:numFmt w:val="lowerRoman"/>
      <w:lvlText w:val="%9."/>
      <w:lvlJc w:val="right"/>
      <w:pPr>
        <w:tabs>
          <w:tab w:val="num" w:pos="6480"/>
        </w:tabs>
        <w:ind w:left="6480" w:hanging="180"/>
      </w:pPr>
    </w:lvl>
  </w:abstractNum>
  <w:abstractNum w:abstractNumId="8" w15:restartNumberingAfterBreak="0">
    <w:nsid w:val="45A475C3"/>
    <w:multiLevelType w:val="hybridMultilevel"/>
    <w:tmpl w:val="56462354"/>
    <w:lvl w:ilvl="0" w:tplc="DA0CC18A">
      <w:start w:val="1"/>
      <w:numFmt w:val="decimal"/>
      <w:pStyle w:val="Recommendation"/>
      <w:lvlText w:val="%1."/>
      <w:lvlJc w:val="left"/>
      <w:pPr>
        <w:tabs>
          <w:tab w:val="num" w:pos="360"/>
        </w:tabs>
        <w:ind w:left="360" w:hanging="360"/>
      </w:pPr>
    </w:lvl>
    <w:lvl w:ilvl="1" w:tplc="81F07918" w:tentative="1">
      <w:start w:val="1"/>
      <w:numFmt w:val="lowerLetter"/>
      <w:lvlText w:val="%2."/>
      <w:lvlJc w:val="left"/>
      <w:pPr>
        <w:tabs>
          <w:tab w:val="num" w:pos="1080"/>
        </w:tabs>
        <w:ind w:left="1080" w:hanging="360"/>
      </w:pPr>
    </w:lvl>
    <w:lvl w:ilvl="2" w:tplc="29586AB6" w:tentative="1">
      <w:start w:val="1"/>
      <w:numFmt w:val="lowerRoman"/>
      <w:lvlText w:val="%3."/>
      <w:lvlJc w:val="right"/>
      <w:pPr>
        <w:tabs>
          <w:tab w:val="num" w:pos="1800"/>
        </w:tabs>
        <w:ind w:left="1800" w:hanging="180"/>
      </w:pPr>
    </w:lvl>
    <w:lvl w:ilvl="3" w:tplc="2BA016FC" w:tentative="1">
      <w:start w:val="1"/>
      <w:numFmt w:val="decimal"/>
      <w:lvlText w:val="%4."/>
      <w:lvlJc w:val="left"/>
      <w:pPr>
        <w:tabs>
          <w:tab w:val="num" w:pos="2520"/>
        </w:tabs>
        <w:ind w:left="2520" w:hanging="360"/>
      </w:pPr>
    </w:lvl>
    <w:lvl w:ilvl="4" w:tplc="0BE4744C" w:tentative="1">
      <w:start w:val="1"/>
      <w:numFmt w:val="lowerLetter"/>
      <w:lvlText w:val="%5."/>
      <w:lvlJc w:val="left"/>
      <w:pPr>
        <w:tabs>
          <w:tab w:val="num" w:pos="3240"/>
        </w:tabs>
        <w:ind w:left="3240" w:hanging="360"/>
      </w:pPr>
    </w:lvl>
    <w:lvl w:ilvl="5" w:tplc="EBCC7652" w:tentative="1">
      <w:start w:val="1"/>
      <w:numFmt w:val="lowerRoman"/>
      <w:lvlText w:val="%6."/>
      <w:lvlJc w:val="right"/>
      <w:pPr>
        <w:tabs>
          <w:tab w:val="num" w:pos="3960"/>
        </w:tabs>
        <w:ind w:left="3960" w:hanging="180"/>
      </w:pPr>
    </w:lvl>
    <w:lvl w:ilvl="6" w:tplc="CC1CFD76" w:tentative="1">
      <w:start w:val="1"/>
      <w:numFmt w:val="decimal"/>
      <w:lvlText w:val="%7."/>
      <w:lvlJc w:val="left"/>
      <w:pPr>
        <w:tabs>
          <w:tab w:val="num" w:pos="4680"/>
        </w:tabs>
        <w:ind w:left="4680" w:hanging="360"/>
      </w:pPr>
    </w:lvl>
    <w:lvl w:ilvl="7" w:tplc="44782D40" w:tentative="1">
      <w:start w:val="1"/>
      <w:numFmt w:val="lowerLetter"/>
      <w:lvlText w:val="%8."/>
      <w:lvlJc w:val="left"/>
      <w:pPr>
        <w:tabs>
          <w:tab w:val="num" w:pos="5400"/>
        </w:tabs>
        <w:ind w:left="5400" w:hanging="360"/>
      </w:pPr>
    </w:lvl>
    <w:lvl w:ilvl="8" w:tplc="680E636A" w:tentative="1">
      <w:start w:val="1"/>
      <w:numFmt w:val="lowerRoman"/>
      <w:lvlText w:val="%9."/>
      <w:lvlJc w:val="right"/>
      <w:pPr>
        <w:tabs>
          <w:tab w:val="num" w:pos="6120"/>
        </w:tabs>
        <w:ind w:left="6120" w:hanging="180"/>
      </w:pPr>
    </w:lvl>
  </w:abstractNum>
  <w:abstractNum w:abstractNumId="9" w15:restartNumberingAfterBreak="0">
    <w:nsid w:val="486F19C5"/>
    <w:multiLevelType w:val="hybridMultilevel"/>
    <w:tmpl w:val="BD947538"/>
    <w:lvl w:ilvl="0" w:tplc="E1A29C8C">
      <w:start w:val="1"/>
      <w:numFmt w:val="decimal"/>
      <w:lvlText w:val="%1."/>
      <w:lvlJc w:val="left"/>
      <w:pPr>
        <w:tabs>
          <w:tab w:val="num" w:pos="720"/>
        </w:tabs>
        <w:ind w:left="720" w:hanging="360"/>
      </w:pPr>
    </w:lvl>
    <w:lvl w:ilvl="1" w:tplc="23862572" w:tentative="1">
      <w:start w:val="1"/>
      <w:numFmt w:val="lowerLetter"/>
      <w:lvlText w:val="%2."/>
      <w:lvlJc w:val="left"/>
      <w:pPr>
        <w:tabs>
          <w:tab w:val="num" w:pos="1440"/>
        </w:tabs>
        <w:ind w:left="1440" w:hanging="360"/>
      </w:pPr>
    </w:lvl>
    <w:lvl w:ilvl="2" w:tplc="EC24A3BA" w:tentative="1">
      <w:start w:val="1"/>
      <w:numFmt w:val="lowerRoman"/>
      <w:lvlText w:val="%3."/>
      <w:lvlJc w:val="right"/>
      <w:pPr>
        <w:tabs>
          <w:tab w:val="num" w:pos="2160"/>
        </w:tabs>
        <w:ind w:left="2160" w:hanging="180"/>
      </w:pPr>
    </w:lvl>
    <w:lvl w:ilvl="3" w:tplc="97588E3C" w:tentative="1">
      <w:start w:val="1"/>
      <w:numFmt w:val="decimal"/>
      <w:lvlText w:val="%4."/>
      <w:lvlJc w:val="left"/>
      <w:pPr>
        <w:tabs>
          <w:tab w:val="num" w:pos="2880"/>
        </w:tabs>
        <w:ind w:left="2880" w:hanging="360"/>
      </w:pPr>
    </w:lvl>
    <w:lvl w:ilvl="4" w:tplc="2EAE3DD4" w:tentative="1">
      <w:start w:val="1"/>
      <w:numFmt w:val="lowerLetter"/>
      <w:lvlText w:val="%5."/>
      <w:lvlJc w:val="left"/>
      <w:pPr>
        <w:tabs>
          <w:tab w:val="num" w:pos="3600"/>
        </w:tabs>
        <w:ind w:left="3600" w:hanging="360"/>
      </w:pPr>
    </w:lvl>
    <w:lvl w:ilvl="5" w:tplc="79CC151E" w:tentative="1">
      <w:start w:val="1"/>
      <w:numFmt w:val="lowerRoman"/>
      <w:lvlText w:val="%6."/>
      <w:lvlJc w:val="right"/>
      <w:pPr>
        <w:tabs>
          <w:tab w:val="num" w:pos="4320"/>
        </w:tabs>
        <w:ind w:left="4320" w:hanging="180"/>
      </w:pPr>
    </w:lvl>
    <w:lvl w:ilvl="6" w:tplc="8774014C" w:tentative="1">
      <w:start w:val="1"/>
      <w:numFmt w:val="decimal"/>
      <w:lvlText w:val="%7."/>
      <w:lvlJc w:val="left"/>
      <w:pPr>
        <w:tabs>
          <w:tab w:val="num" w:pos="5040"/>
        </w:tabs>
        <w:ind w:left="5040" w:hanging="360"/>
      </w:pPr>
    </w:lvl>
    <w:lvl w:ilvl="7" w:tplc="2C285922" w:tentative="1">
      <w:start w:val="1"/>
      <w:numFmt w:val="lowerLetter"/>
      <w:lvlText w:val="%8."/>
      <w:lvlJc w:val="left"/>
      <w:pPr>
        <w:tabs>
          <w:tab w:val="num" w:pos="5760"/>
        </w:tabs>
        <w:ind w:left="5760" w:hanging="360"/>
      </w:pPr>
    </w:lvl>
    <w:lvl w:ilvl="8" w:tplc="D6AE5972" w:tentative="1">
      <w:start w:val="1"/>
      <w:numFmt w:val="lowerRoman"/>
      <w:lvlText w:val="%9."/>
      <w:lvlJc w:val="right"/>
      <w:pPr>
        <w:tabs>
          <w:tab w:val="num" w:pos="6480"/>
        </w:tabs>
        <w:ind w:left="6480" w:hanging="180"/>
      </w:pPr>
    </w:lvl>
  </w:abstractNum>
  <w:abstractNum w:abstractNumId="10" w15:restartNumberingAfterBreak="0">
    <w:nsid w:val="706B0100"/>
    <w:multiLevelType w:val="hybridMultilevel"/>
    <w:tmpl w:val="40E26F42"/>
    <w:lvl w:ilvl="0" w:tplc="51800C30">
      <w:start w:val="1"/>
      <w:numFmt w:val="bullet"/>
      <w:lvlText w:val=""/>
      <w:lvlJc w:val="left"/>
      <w:pPr>
        <w:tabs>
          <w:tab w:val="num" w:pos="720"/>
        </w:tabs>
        <w:ind w:left="720" w:hanging="360"/>
      </w:pPr>
      <w:rPr>
        <w:rFonts w:ascii="Symbol" w:hAnsi="Symbol" w:hint="default"/>
      </w:rPr>
    </w:lvl>
    <w:lvl w:ilvl="1" w:tplc="E9748B92" w:tentative="1">
      <w:start w:val="1"/>
      <w:numFmt w:val="bullet"/>
      <w:lvlText w:val="o"/>
      <w:lvlJc w:val="left"/>
      <w:pPr>
        <w:tabs>
          <w:tab w:val="num" w:pos="1440"/>
        </w:tabs>
        <w:ind w:left="1440" w:hanging="360"/>
      </w:pPr>
      <w:rPr>
        <w:rFonts w:ascii="Courier New" w:hAnsi="Courier New" w:cs="Courier New" w:hint="default"/>
      </w:rPr>
    </w:lvl>
    <w:lvl w:ilvl="2" w:tplc="CD68CE42" w:tentative="1">
      <w:start w:val="1"/>
      <w:numFmt w:val="bullet"/>
      <w:lvlText w:val=""/>
      <w:lvlJc w:val="left"/>
      <w:pPr>
        <w:tabs>
          <w:tab w:val="num" w:pos="2160"/>
        </w:tabs>
        <w:ind w:left="2160" w:hanging="360"/>
      </w:pPr>
      <w:rPr>
        <w:rFonts w:ascii="Wingdings" w:hAnsi="Wingdings" w:hint="default"/>
      </w:rPr>
    </w:lvl>
    <w:lvl w:ilvl="3" w:tplc="696858F8" w:tentative="1">
      <w:start w:val="1"/>
      <w:numFmt w:val="bullet"/>
      <w:lvlText w:val=""/>
      <w:lvlJc w:val="left"/>
      <w:pPr>
        <w:tabs>
          <w:tab w:val="num" w:pos="2880"/>
        </w:tabs>
        <w:ind w:left="2880" w:hanging="360"/>
      </w:pPr>
      <w:rPr>
        <w:rFonts w:ascii="Symbol" w:hAnsi="Symbol" w:hint="default"/>
      </w:rPr>
    </w:lvl>
    <w:lvl w:ilvl="4" w:tplc="A9D283DA" w:tentative="1">
      <w:start w:val="1"/>
      <w:numFmt w:val="bullet"/>
      <w:lvlText w:val="o"/>
      <w:lvlJc w:val="left"/>
      <w:pPr>
        <w:tabs>
          <w:tab w:val="num" w:pos="3600"/>
        </w:tabs>
        <w:ind w:left="3600" w:hanging="360"/>
      </w:pPr>
      <w:rPr>
        <w:rFonts w:ascii="Courier New" w:hAnsi="Courier New" w:cs="Courier New" w:hint="default"/>
      </w:rPr>
    </w:lvl>
    <w:lvl w:ilvl="5" w:tplc="CF4872D0" w:tentative="1">
      <w:start w:val="1"/>
      <w:numFmt w:val="bullet"/>
      <w:lvlText w:val=""/>
      <w:lvlJc w:val="left"/>
      <w:pPr>
        <w:tabs>
          <w:tab w:val="num" w:pos="4320"/>
        </w:tabs>
        <w:ind w:left="4320" w:hanging="360"/>
      </w:pPr>
      <w:rPr>
        <w:rFonts w:ascii="Wingdings" w:hAnsi="Wingdings" w:hint="default"/>
      </w:rPr>
    </w:lvl>
    <w:lvl w:ilvl="6" w:tplc="14A43D92" w:tentative="1">
      <w:start w:val="1"/>
      <w:numFmt w:val="bullet"/>
      <w:lvlText w:val=""/>
      <w:lvlJc w:val="left"/>
      <w:pPr>
        <w:tabs>
          <w:tab w:val="num" w:pos="5040"/>
        </w:tabs>
        <w:ind w:left="5040" w:hanging="360"/>
      </w:pPr>
      <w:rPr>
        <w:rFonts w:ascii="Symbol" w:hAnsi="Symbol" w:hint="default"/>
      </w:rPr>
    </w:lvl>
    <w:lvl w:ilvl="7" w:tplc="7AB04D42" w:tentative="1">
      <w:start w:val="1"/>
      <w:numFmt w:val="bullet"/>
      <w:lvlText w:val="o"/>
      <w:lvlJc w:val="left"/>
      <w:pPr>
        <w:tabs>
          <w:tab w:val="num" w:pos="5760"/>
        </w:tabs>
        <w:ind w:left="5760" w:hanging="360"/>
      </w:pPr>
      <w:rPr>
        <w:rFonts w:ascii="Courier New" w:hAnsi="Courier New" w:cs="Courier New" w:hint="default"/>
      </w:rPr>
    </w:lvl>
    <w:lvl w:ilvl="8" w:tplc="71343D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EF0EAE"/>
    <w:multiLevelType w:val="hybridMultilevel"/>
    <w:tmpl w:val="DAF457B2"/>
    <w:lvl w:ilvl="0" w:tplc="6574A118">
      <w:start w:val="1"/>
      <w:numFmt w:val="bullet"/>
      <w:lvlText w:val=""/>
      <w:lvlJc w:val="left"/>
      <w:pPr>
        <w:tabs>
          <w:tab w:val="num" w:pos="720"/>
        </w:tabs>
        <w:ind w:left="720" w:hanging="360"/>
      </w:pPr>
      <w:rPr>
        <w:rFonts w:ascii="Wingdings" w:hAnsi="Wingdings" w:hint="default"/>
      </w:rPr>
    </w:lvl>
    <w:lvl w:ilvl="1" w:tplc="B0A8D1DE" w:tentative="1">
      <w:start w:val="1"/>
      <w:numFmt w:val="bullet"/>
      <w:lvlText w:val="o"/>
      <w:lvlJc w:val="left"/>
      <w:pPr>
        <w:tabs>
          <w:tab w:val="num" w:pos="1440"/>
        </w:tabs>
        <w:ind w:left="1440" w:hanging="360"/>
      </w:pPr>
      <w:rPr>
        <w:rFonts w:ascii="Courier New" w:hAnsi="Courier New" w:cs="Courier New" w:hint="default"/>
      </w:rPr>
    </w:lvl>
    <w:lvl w:ilvl="2" w:tplc="E1BEEA82" w:tentative="1">
      <w:start w:val="1"/>
      <w:numFmt w:val="bullet"/>
      <w:lvlText w:val=""/>
      <w:lvlJc w:val="left"/>
      <w:pPr>
        <w:tabs>
          <w:tab w:val="num" w:pos="2160"/>
        </w:tabs>
        <w:ind w:left="2160" w:hanging="360"/>
      </w:pPr>
      <w:rPr>
        <w:rFonts w:ascii="Wingdings" w:hAnsi="Wingdings" w:hint="default"/>
      </w:rPr>
    </w:lvl>
    <w:lvl w:ilvl="3" w:tplc="1B1EA89E" w:tentative="1">
      <w:start w:val="1"/>
      <w:numFmt w:val="bullet"/>
      <w:lvlText w:val=""/>
      <w:lvlJc w:val="left"/>
      <w:pPr>
        <w:tabs>
          <w:tab w:val="num" w:pos="2880"/>
        </w:tabs>
        <w:ind w:left="2880" w:hanging="360"/>
      </w:pPr>
      <w:rPr>
        <w:rFonts w:ascii="Symbol" w:hAnsi="Symbol" w:hint="default"/>
      </w:rPr>
    </w:lvl>
    <w:lvl w:ilvl="4" w:tplc="5A189E58" w:tentative="1">
      <w:start w:val="1"/>
      <w:numFmt w:val="bullet"/>
      <w:lvlText w:val="o"/>
      <w:lvlJc w:val="left"/>
      <w:pPr>
        <w:tabs>
          <w:tab w:val="num" w:pos="3600"/>
        </w:tabs>
        <w:ind w:left="3600" w:hanging="360"/>
      </w:pPr>
      <w:rPr>
        <w:rFonts w:ascii="Courier New" w:hAnsi="Courier New" w:cs="Courier New" w:hint="default"/>
      </w:rPr>
    </w:lvl>
    <w:lvl w:ilvl="5" w:tplc="363E403C" w:tentative="1">
      <w:start w:val="1"/>
      <w:numFmt w:val="bullet"/>
      <w:lvlText w:val=""/>
      <w:lvlJc w:val="left"/>
      <w:pPr>
        <w:tabs>
          <w:tab w:val="num" w:pos="4320"/>
        </w:tabs>
        <w:ind w:left="4320" w:hanging="360"/>
      </w:pPr>
      <w:rPr>
        <w:rFonts w:ascii="Wingdings" w:hAnsi="Wingdings" w:hint="default"/>
      </w:rPr>
    </w:lvl>
    <w:lvl w:ilvl="6" w:tplc="BD306F12" w:tentative="1">
      <w:start w:val="1"/>
      <w:numFmt w:val="bullet"/>
      <w:lvlText w:val=""/>
      <w:lvlJc w:val="left"/>
      <w:pPr>
        <w:tabs>
          <w:tab w:val="num" w:pos="5040"/>
        </w:tabs>
        <w:ind w:left="5040" w:hanging="360"/>
      </w:pPr>
      <w:rPr>
        <w:rFonts w:ascii="Symbol" w:hAnsi="Symbol" w:hint="default"/>
      </w:rPr>
    </w:lvl>
    <w:lvl w:ilvl="7" w:tplc="8C20517C" w:tentative="1">
      <w:start w:val="1"/>
      <w:numFmt w:val="bullet"/>
      <w:lvlText w:val="o"/>
      <w:lvlJc w:val="left"/>
      <w:pPr>
        <w:tabs>
          <w:tab w:val="num" w:pos="5760"/>
        </w:tabs>
        <w:ind w:left="5760" w:hanging="360"/>
      </w:pPr>
      <w:rPr>
        <w:rFonts w:ascii="Courier New" w:hAnsi="Courier New" w:cs="Courier New" w:hint="default"/>
      </w:rPr>
    </w:lvl>
    <w:lvl w:ilvl="8" w:tplc="6C50D80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39392D"/>
    <w:multiLevelType w:val="multilevel"/>
    <w:tmpl w:val="7E39392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FAA7FAE"/>
    <w:multiLevelType w:val="multilevel"/>
    <w:tmpl w:val="7E39392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83023930">
    <w:abstractNumId w:val="5"/>
  </w:num>
  <w:num w:numId="2" w16cid:durableId="1949578705">
    <w:abstractNumId w:val="0"/>
  </w:num>
  <w:num w:numId="3" w16cid:durableId="773400041">
    <w:abstractNumId w:val="8"/>
  </w:num>
  <w:num w:numId="4" w16cid:durableId="2122874836">
    <w:abstractNumId w:val="6"/>
  </w:num>
  <w:num w:numId="5" w16cid:durableId="1040787275">
    <w:abstractNumId w:val="10"/>
  </w:num>
  <w:num w:numId="6" w16cid:durableId="1544244019">
    <w:abstractNumId w:val="9"/>
  </w:num>
  <w:num w:numId="7" w16cid:durableId="902251934">
    <w:abstractNumId w:val="7"/>
  </w:num>
  <w:num w:numId="8" w16cid:durableId="367024916">
    <w:abstractNumId w:val="11"/>
  </w:num>
  <w:num w:numId="9" w16cid:durableId="2123307754">
    <w:abstractNumId w:val="4"/>
  </w:num>
  <w:num w:numId="10" w16cid:durableId="624120636">
    <w:abstractNumId w:val="3"/>
  </w:num>
  <w:num w:numId="11" w16cid:durableId="799766521">
    <w:abstractNumId w:val="1"/>
  </w:num>
  <w:num w:numId="12" w16cid:durableId="1634099008">
    <w:abstractNumId w:val="2"/>
  </w:num>
  <w:num w:numId="13" w16cid:durableId="228076114">
    <w:abstractNumId w:val="12"/>
  </w:num>
  <w:num w:numId="14" w16cid:durableId="10711988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vReportName" w:val=" "/>
    <w:docVar w:name="dvActualAgendaSection" w:val=" "/>
    <w:docVar w:name="dvActualAgendaSectionsId" w:val="0"/>
    <w:docVar w:name="dvAgendaItem" w:val="Officer Report"/>
    <w:docVar w:name="dvAgendaItemAbbreviation" w:val="ORC"/>
    <w:docVar w:name="dvAgendaItemsID" w:val="15"/>
    <w:docVar w:name="dvAgendaSection" w:val="Officers' Reports"/>
    <w:docVar w:name="dvAgendaSectionsID" w:val="25"/>
    <w:docVar w:name="dvApproversArray" w:val="2444þ"/>
    <w:docVar w:name="dvAuthor" w:val="Lyndal McLean"/>
    <w:docVar w:name="dvAuthor2" w:val=" "/>
    <w:docVar w:name="dvAuthor3" w:val=" "/>
    <w:docVar w:name="dvAuthorID" w:val="2434"/>
    <w:docVar w:name="dvAuthorID2" w:val=" "/>
    <w:docVar w:name="dvAuthorID3" w:val=" "/>
    <w:docVar w:name="dvAuthorPhone" w:val=" "/>
    <w:docVar w:name="dvAuthors" w:val="Lyndal McLean"/>
    <w:docVar w:name="dvAuthorsArray" w:val="2434þ"/>
    <w:docVar w:name="dvAuthorsNameInitials" w:val=" "/>
    <w:docVar w:name="dvAuthorTitle" w:val="Governance Coordinator"/>
    <w:docVar w:name="dvAuthorTitle2" w:val=" "/>
    <w:docVar w:name="dvAuthorTitle3" w:val=" "/>
    <w:docVar w:name="dvChairmansCommitteeArray" w:val=" "/>
    <w:docVar w:name="dvCommittee" w:val="Briefing Sessions"/>
    <w:docVar w:name="dvCommitteeAbbreviation" w:val="BS"/>
    <w:docVar w:name="dvCommitteeEmailAddress" w:val=" "/>
    <w:docVar w:name="dvCommitteeID" w:val="4"/>
    <w:docVar w:name="dvCommitteeName" w:val="Briefing Sessions"/>
    <w:docVar w:name="dvCommitteeQuorum" w:val=" "/>
    <w:docVar w:name="dvCommitteeReportId" w:val="0"/>
    <w:docVar w:name="dvConfidentialText" w:val=" "/>
    <w:docVar w:name="dvConfidentialType" w:val="P"/>
    <w:docVar w:name="dvConfidentialYesNo" w:val="No"/>
    <w:docVar w:name="dvCorroID" w:val="0"/>
    <w:docVar w:name="dvCouncilId" w:val="0"/>
    <w:docVar w:name="dvCouncilText" w:val=" "/>
    <w:docVar w:name="dvCurrentReferencesArray" w:val=" "/>
    <w:docVar w:name="dvDAApplicant" w:val=" "/>
    <w:docVar w:name="dvDAOwner" w:val=" "/>
    <w:docVar w:name="dvdate" w:val="11 January 2019"/>
    <w:docVar w:name="dvDateMeeting" w:val="21 January 2019"/>
    <w:docVar w:name="dvDateMeetingDisplay" w:val="21 January 2019"/>
    <w:docVar w:name="dvDateMeetingId" w:val="2483"/>
    <w:docVar w:name="dvDateModified" w:val="11 January 2019"/>
    <w:docVar w:name="dvDivisionHeadName" w:val="Errol Lawrence"/>
    <w:docVar w:name="dvDivisionID" w:val="2"/>
    <w:docVar w:name="dvDivisionName" w:val="Corporate Services"/>
    <w:docVar w:name="dvDocumentChanged" w:val="0"/>
    <w:docVar w:name="dvDocumentTypeName" w:val=" "/>
    <w:docVar w:name="dvDoNotCheckIn" w:val="0"/>
    <w:docVar w:name="dvEDMSContainerId" w:val=" "/>
    <w:docVar w:name="dvEDMSContainerNumber" w:val=" "/>
    <w:docVar w:name="dvEDRMSDestinationFolderId" w:val=" "/>
    <w:docVar w:name="dvFileName" w:val=" "/>
    <w:docVar w:name="dvFileNumber" w:val=" "/>
    <w:docVar w:name="dvFileRevisionNotRetained" w:val="1"/>
    <w:docVar w:name="dvFirstTime" w:val="No"/>
    <w:docVar w:name="dvForAction" w:val="1"/>
    <w:docVar w:name="dvForActionCompletionDate" w:val="4 February 2019"/>
    <w:docVar w:name="dvItemNumber" w:val=" "/>
    <w:docVar w:name="dvItemNumberMasked" w:val=" "/>
    <w:docVar w:name="dvItemNumberMaskIdentifier" w:val=" "/>
    <w:docVar w:name="dvMasterProgramId" w:val="0"/>
    <w:docVar w:name="dvMasterProgramItemsArray" w:val=" "/>
    <w:docVar w:name="dvMasterProgramName" w:val=" "/>
    <w:docVar w:name="dvMasterSequenceNumber" w:val=" "/>
    <w:docVar w:name="dvMinutedForMayor" w:val="0"/>
    <w:docVar w:name="dvMinutedForName" w:val=" "/>
    <w:docVar w:name="dvMinutedForTitle" w:val=" "/>
    <w:docVar w:name="dvNewDoc" w:val=" "/>
    <w:docVar w:name="dvOfficers" w:val="Sarah McKew"/>
    <w:docVar w:name="dvOfficersArray" w:val="Sarah McKewýCorporate Servicesþ"/>
    <w:docVar w:name="dvOldChairmansCommitteeArray" w:val=" "/>
    <w:docVar w:name="dvOldPresentationsArray" w:val=" "/>
    <w:docVar w:name="dvOrigRecommendationLength" w:val="0"/>
    <w:docVar w:name="dvOrigSectionCount" w:val="4"/>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 "/>
    <w:docVar w:name="dvPurpose" w:val="Doc Assembler template"/>
    <w:docVar w:name="dvPurposeWithSoftReturns" w:val="Doc Assembler template"/>
    <w:docVar w:name="dvReassignFileName" w:val="False"/>
    <w:docVar w:name="dvRecommendedCommitteeId" w:val="0"/>
    <w:docVar w:name="dvRecommendedCommitteeName" w:val=" "/>
    <w:docVar w:name="dvRecommendedMeetingDate" w:val="30 December 1899"/>
    <w:docVar w:name="dvRecommendedMeetingScheduleId" w:val="0"/>
    <w:docVar w:name="dvRefCommittee" w:val=" "/>
    <w:docVar w:name="dvRefCommitteeDateID" w:val="0"/>
    <w:docVar w:name="dvRefCommitteeID" w:val="0"/>
    <w:docVar w:name="dvRefCommitteeMinutesDocument" w:val=" "/>
    <w:docVar w:name="dvRefDateMeeting" w:val=" "/>
    <w:docVar w:name="dvRefSpecialFlag" w:val="False"/>
    <w:docVar w:name="dvRegisterNumber" w:val="0"/>
    <w:docVar w:name="dvRelatedReportId" w:val="0"/>
    <w:docVar w:name="dvReportFrom" w:val="Manager Governance and Communications"/>
    <w:docVar w:name="dvReportHeaderText" w:val="Doc Assembler"/>
    <w:docVar w:name="dvReportName" w:val="Officers' Reports No.  "/>
    <w:docVar w:name="dvReportNumber" w:val=" "/>
    <w:docVar w:name="dvReportTo" w:val="General Manager"/>
    <w:docVar w:name="dvRequestors" w:val=" "/>
    <w:docVar w:name="dvRequestors2Array" w:val=" "/>
    <w:docVar w:name="dvRequestorsArray" w:val=" "/>
    <w:docVar w:name="dvSequenceNumber" w:val=" "/>
    <w:docVar w:name="dvSpecialFlag" w:val="False"/>
    <w:docVar w:name="dvSubject" w:val="Doc Assembler"/>
    <w:docVar w:name="dvSubjectWithSoftReturns" w:val="Doc Assembler"/>
    <w:docVar w:name="dvSupplementary" w:val="0"/>
    <w:docVar w:name="dvTitle" w:val="General Manager - 21 00 2019"/>
    <w:docVar w:name="dvTypistInitials" w:val="LM"/>
    <w:docVar w:name="dvUpdateDatabase" w:val="1"/>
    <w:docVar w:name="dvUtility" w:val=" "/>
    <w:docVar w:name="dvUtilityCheckbox" w:val="0"/>
    <w:docVar w:name="dvUtilityCheckbox2" w:val="0"/>
    <w:docVar w:name="dvYear" w:val="2019"/>
  </w:docVars>
  <w:rsids>
    <w:rsidRoot w:val="00806C1A"/>
    <w:rsid w:val="00000457"/>
    <w:rsid w:val="0000067E"/>
    <w:rsid w:val="00001622"/>
    <w:rsid w:val="00002447"/>
    <w:rsid w:val="0000394D"/>
    <w:rsid w:val="00007CE1"/>
    <w:rsid w:val="00007EF5"/>
    <w:rsid w:val="00011722"/>
    <w:rsid w:val="000121CB"/>
    <w:rsid w:val="00012DC3"/>
    <w:rsid w:val="00020DF0"/>
    <w:rsid w:val="00021B13"/>
    <w:rsid w:val="00021DC6"/>
    <w:rsid w:val="000252BB"/>
    <w:rsid w:val="00033D64"/>
    <w:rsid w:val="0003490A"/>
    <w:rsid w:val="000366FD"/>
    <w:rsid w:val="00036D17"/>
    <w:rsid w:val="0004321D"/>
    <w:rsid w:val="000474B1"/>
    <w:rsid w:val="00047DC5"/>
    <w:rsid w:val="000513B6"/>
    <w:rsid w:val="00051553"/>
    <w:rsid w:val="00051F11"/>
    <w:rsid w:val="00051FA3"/>
    <w:rsid w:val="00054535"/>
    <w:rsid w:val="00055D15"/>
    <w:rsid w:val="00057AB7"/>
    <w:rsid w:val="000609BC"/>
    <w:rsid w:val="00065892"/>
    <w:rsid w:val="00067087"/>
    <w:rsid w:val="00072565"/>
    <w:rsid w:val="00074752"/>
    <w:rsid w:val="00077E8A"/>
    <w:rsid w:val="000800A5"/>
    <w:rsid w:val="00082FA0"/>
    <w:rsid w:val="00095FA8"/>
    <w:rsid w:val="000A411C"/>
    <w:rsid w:val="000A4E26"/>
    <w:rsid w:val="000B1414"/>
    <w:rsid w:val="000B1AEA"/>
    <w:rsid w:val="000B37F0"/>
    <w:rsid w:val="000B397F"/>
    <w:rsid w:val="000C2E62"/>
    <w:rsid w:val="000C52ED"/>
    <w:rsid w:val="000C6751"/>
    <w:rsid w:val="000D1326"/>
    <w:rsid w:val="000D451F"/>
    <w:rsid w:val="000D6D71"/>
    <w:rsid w:val="000E4BA8"/>
    <w:rsid w:val="000E6EC9"/>
    <w:rsid w:val="000E7F38"/>
    <w:rsid w:val="000F0ACE"/>
    <w:rsid w:val="000F11D4"/>
    <w:rsid w:val="000F2F55"/>
    <w:rsid w:val="000F55E4"/>
    <w:rsid w:val="001026A2"/>
    <w:rsid w:val="00102DFC"/>
    <w:rsid w:val="00120A51"/>
    <w:rsid w:val="0012240E"/>
    <w:rsid w:val="00124347"/>
    <w:rsid w:val="00132EC7"/>
    <w:rsid w:val="001330C4"/>
    <w:rsid w:val="0013447B"/>
    <w:rsid w:val="00141CF1"/>
    <w:rsid w:val="00143855"/>
    <w:rsid w:val="001440E5"/>
    <w:rsid w:val="00144E69"/>
    <w:rsid w:val="00160918"/>
    <w:rsid w:val="001616E2"/>
    <w:rsid w:val="00163BE0"/>
    <w:rsid w:val="00163E87"/>
    <w:rsid w:val="00171906"/>
    <w:rsid w:val="00173ED2"/>
    <w:rsid w:val="001758C1"/>
    <w:rsid w:val="0017676A"/>
    <w:rsid w:val="001806EC"/>
    <w:rsid w:val="001839E1"/>
    <w:rsid w:val="001951C5"/>
    <w:rsid w:val="00195446"/>
    <w:rsid w:val="001A1351"/>
    <w:rsid w:val="001A3B21"/>
    <w:rsid w:val="001B514B"/>
    <w:rsid w:val="001C07C6"/>
    <w:rsid w:val="001C4EEF"/>
    <w:rsid w:val="001C58F9"/>
    <w:rsid w:val="001D17DE"/>
    <w:rsid w:val="001D1CC2"/>
    <w:rsid w:val="001D242E"/>
    <w:rsid w:val="001D24E8"/>
    <w:rsid w:val="001D4131"/>
    <w:rsid w:val="001D446D"/>
    <w:rsid w:val="001E0D30"/>
    <w:rsid w:val="001E557D"/>
    <w:rsid w:val="001F2CAF"/>
    <w:rsid w:val="001F2E48"/>
    <w:rsid w:val="0020053E"/>
    <w:rsid w:val="00200724"/>
    <w:rsid w:val="00204161"/>
    <w:rsid w:val="00210C06"/>
    <w:rsid w:val="002130F7"/>
    <w:rsid w:val="0021354C"/>
    <w:rsid w:val="002339C3"/>
    <w:rsid w:val="00233C4C"/>
    <w:rsid w:val="00234F82"/>
    <w:rsid w:val="00236850"/>
    <w:rsid w:val="0023736C"/>
    <w:rsid w:val="00245A64"/>
    <w:rsid w:val="0026636D"/>
    <w:rsid w:val="002712C9"/>
    <w:rsid w:val="002801CE"/>
    <w:rsid w:val="00283194"/>
    <w:rsid w:val="0028413B"/>
    <w:rsid w:val="00285B3C"/>
    <w:rsid w:val="00285E48"/>
    <w:rsid w:val="00287C66"/>
    <w:rsid w:val="0029321C"/>
    <w:rsid w:val="00297E26"/>
    <w:rsid w:val="002A20A8"/>
    <w:rsid w:val="002B0489"/>
    <w:rsid w:val="002B3CB3"/>
    <w:rsid w:val="002B535A"/>
    <w:rsid w:val="002C0A8A"/>
    <w:rsid w:val="002C3613"/>
    <w:rsid w:val="002C3832"/>
    <w:rsid w:val="002C40C6"/>
    <w:rsid w:val="002C4644"/>
    <w:rsid w:val="002D1BE7"/>
    <w:rsid w:val="002D4EDF"/>
    <w:rsid w:val="002D6E92"/>
    <w:rsid w:val="002F088B"/>
    <w:rsid w:val="002F6FF2"/>
    <w:rsid w:val="002F7089"/>
    <w:rsid w:val="003066CE"/>
    <w:rsid w:val="00311A58"/>
    <w:rsid w:val="00312D41"/>
    <w:rsid w:val="00313990"/>
    <w:rsid w:val="00314F39"/>
    <w:rsid w:val="00317885"/>
    <w:rsid w:val="003202E2"/>
    <w:rsid w:val="0032316F"/>
    <w:rsid w:val="00324C34"/>
    <w:rsid w:val="00325DAD"/>
    <w:rsid w:val="003352B0"/>
    <w:rsid w:val="0033594E"/>
    <w:rsid w:val="0034772E"/>
    <w:rsid w:val="00347A39"/>
    <w:rsid w:val="00351C2F"/>
    <w:rsid w:val="003541F1"/>
    <w:rsid w:val="00355BDD"/>
    <w:rsid w:val="00356A49"/>
    <w:rsid w:val="003608E4"/>
    <w:rsid w:val="00361CDC"/>
    <w:rsid w:val="003628C3"/>
    <w:rsid w:val="003643DA"/>
    <w:rsid w:val="0036634E"/>
    <w:rsid w:val="00366494"/>
    <w:rsid w:val="0036657F"/>
    <w:rsid w:val="00367300"/>
    <w:rsid w:val="0037204F"/>
    <w:rsid w:val="00373DA4"/>
    <w:rsid w:val="00374FDB"/>
    <w:rsid w:val="003802BC"/>
    <w:rsid w:val="00380BEE"/>
    <w:rsid w:val="00380FD0"/>
    <w:rsid w:val="00391FB6"/>
    <w:rsid w:val="00393820"/>
    <w:rsid w:val="00396F7A"/>
    <w:rsid w:val="00397CE1"/>
    <w:rsid w:val="003A34DB"/>
    <w:rsid w:val="003B445C"/>
    <w:rsid w:val="003B4518"/>
    <w:rsid w:val="003C1B7F"/>
    <w:rsid w:val="003C42EA"/>
    <w:rsid w:val="003D1CE3"/>
    <w:rsid w:val="003D5E22"/>
    <w:rsid w:val="003D6760"/>
    <w:rsid w:val="003E0497"/>
    <w:rsid w:val="003E51FC"/>
    <w:rsid w:val="003F055D"/>
    <w:rsid w:val="003F2171"/>
    <w:rsid w:val="003F301A"/>
    <w:rsid w:val="00405565"/>
    <w:rsid w:val="004072E0"/>
    <w:rsid w:val="00411BDA"/>
    <w:rsid w:val="00414469"/>
    <w:rsid w:val="00415276"/>
    <w:rsid w:val="0041666C"/>
    <w:rsid w:val="00416885"/>
    <w:rsid w:val="00425E27"/>
    <w:rsid w:val="00430092"/>
    <w:rsid w:val="00430F25"/>
    <w:rsid w:val="00436782"/>
    <w:rsid w:val="00440F63"/>
    <w:rsid w:val="00442B99"/>
    <w:rsid w:val="0044358A"/>
    <w:rsid w:val="00445102"/>
    <w:rsid w:val="00447308"/>
    <w:rsid w:val="00451CBE"/>
    <w:rsid w:val="004560B7"/>
    <w:rsid w:val="00460A78"/>
    <w:rsid w:val="00463D2F"/>
    <w:rsid w:val="00463DFB"/>
    <w:rsid w:val="0046435D"/>
    <w:rsid w:val="00476535"/>
    <w:rsid w:val="0048754B"/>
    <w:rsid w:val="004878D5"/>
    <w:rsid w:val="0049246A"/>
    <w:rsid w:val="004A014A"/>
    <w:rsid w:val="004A0249"/>
    <w:rsid w:val="004A076E"/>
    <w:rsid w:val="004A5371"/>
    <w:rsid w:val="004B5AC4"/>
    <w:rsid w:val="004B7C55"/>
    <w:rsid w:val="004C430C"/>
    <w:rsid w:val="004C659E"/>
    <w:rsid w:val="004D0ECF"/>
    <w:rsid w:val="004D207F"/>
    <w:rsid w:val="004D6E00"/>
    <w:rsid w:val="004E3F11"/>
    <w:rsid w:val="004E4B34"/>
    <w:rsid w:val="004E56C0"/>
    <w:rsid w:val="004E6EAF"/>
    <w:rsid w:val="004F12AB"/>
    <w:rsid w:val="00503DF6"/>
    <w:rsid w:val="00504746"/>
    <w:rsid w:val="00511CB2"/>
    <w:rsid w:val="005200D2"/>
    <w:rsid w:val="005208ED"/>
    <w:rsid w:val="00521C56"/>
    <w:rsid w:val="00526919"/>
    <w:rsid w:val="0052694E"/>
    <w:rsid w:val="005274A4"/>
    <w:rsid w:val="005278DD"/>
    <w:rsid w:val="00536F62"/>
    <w:rsid w:val="00545350"/>
    <w:rsid w:val="005459CF"/>
    <w:rsid w:val="00546FFC"/>
    <w:rsid w:val="0054779C"/>
    <w:rsid w:val="00552094"/>
    <w:rsid w:val="0055486F"/>
    <w:rsid w:val="00556300"/>
    <w:rsid w:val="00562E4A"/>
    <w:rsid w:val="00566F95"/>
    <w:rsid w:val="005718CF"/>
    <w:rsid w:val="005810B9"/>
    <w:rsid w:val="00581C70"/>
    <w:rsid w:val="005825B7"/>
    <w:rsid w:val="00582668"/>
    <w:rsid w:val="00584B93"/>
    <w:rsid w:val="005879B4"/>
    <w:rsid w:val="00590689"/>
    <w:rsid w:val="00590E4E"/>
    <w:rsid w:val="0059267E"/>
    <w:rsid w:val="00594F31"/>
    <w:rsid w:val="00596473"/>
    <w:rsid w:val="005A38ED"/>
    <w:rsid w:val="005A6948"/>
    <w:rsid w:val="005A7E40"/>
    <w:rsid w:val="005B17CE"/>
    <w:rsid w:val="005B2D35"/>
    <w:rsid w:val="005B4792"/>
    <w:rsid w:val="005B59CD"/>
    <w:rsid w:val="005C3014"/>
    <w:rsid w:val="005C41AE"/>
    <w:rsid w:val="005C4980"/>
    <w:rsid w:val="005C4C9C"/>
    <w:rsid w:val="005D2A4E"/>
    <w:rsid w:val="005D592B"/>
    <w:rsid w:val="005D6753"/>
    <w:rsid w:val="005D77E8"/>
    <w:rsid w:val="005E3AB1"/>
    <w:rsid w:val="005E3C6B"/>
    <w:rsid w:val="005E50EF"/>
    <w:rsid w:val="005F118A"/>
    <w:rsid w:val="005F3778"/>
    <w:rsid w:val="005F50BD"/>
    <w:rsid w:val="005F5496"/>
    <w:rsid w:val="005F7F81"/>
    <w:rsid w:val="006040F0"/>
    <w:rsid w:val="00604CA3"/>
    <w:rsid w:val="0061020D"/>
    <w:rsid w:val="00610445"/>
    <w:rsid w:val="006127F7"/>
    <w:rsid w:val="00620563"/>
    <w:rsid w:val="00620DD2"/>
    <w:rsid w:val="006212DE"/>
    <w:rsid w:val="0062161D"/>
    <w:rsid w:val="00622842"/>
    <w:rsid w:val="00622F1D"/>
    <w:rsid w:val="006234BF"/>
    <w:rsid w:val="00625504"/>
    <w:rsid w:val="00627722"/>
    <w:rsid w:val="00630381"/>
    <w:rsid w:val="00631E71"/>
    <w:rsid w:val="0063414F"/>
    <w:rsid w:val="0063533B"/>
    <w:rsid w:val="006465EF"/>
    <w:rsid w:val="00650725"/>
    <w:rsid w:val="00650D75"/>
    <w:rsid w:val="006519AE"/>
    <w:rsid w:val="0066429D"/>
    <w:rsid w:val="00664FEE"/>
    <w:rsid w:val="006656F3"/>
    <w:rsid w:val="00673C4F"/>
    <w:rsid w:val="0067512A"/>
    <w:rsid w:val="00677293"/>
    <w:rsid w:val="00680008"/>
    <w:rsid w:val="0068099B"/>
    <w:rsid w:val="006850B9"/>
    <w:rsid w:val="00685ED5"/>
    <w:rsid w:val="00690357"/>
    <w:rsid w:val="00691504"/>
    <w:rsid w:val="006920DE"/>
    <w:rsid w:val="006921B0"/>
    <w:rsid w:val="00692F82"/>
    <w:rsid w:val="00693EDB"/>
    <w:rsid w:val="00693FB4"/>
    <w:rsid w:val="006A231A"/>
    <w:rsid w:val="006A2F5B"/>
    <w:rsid w:val="006A40E7"/>
    <w:rsid w:val="006A4D2F"/>
    <w:rsid w:val="006B639A"/>
    <w:rsid w:val="006B679E"/>
    <w:rsid w:val="006D06B2"/>
    <w:rsid w:val="006D279D"/>
    <w:rsid w:val="006E0301"/>
    <w:rsid w:val="006E506A"/>
    <w:rsid w:val="006F4900"/>
    <w:rsid w:val="006F6945"/>
    <w:rsid w:val="006F6D50"/>
    <w:rsid w:val="006F7303"/>
    <w:rsid w:val="006F76D8"/>
    <w:rsid w:val="00700005"/>
    <w:rsid w:val="00701B99"/>
    <w:rsid w:val="00707224"/>
    <w:rsid w:val="0071350B"/>
    <w:rsid w:val="00714EF1"/>
    <w:rsid w:val="00716CFE"/>
    <w:rsid w:val="00724991"/>
    <w:rsid w:val="00724EC7"/>
    <w:rsid w:val="00730442"/>
    <w:rsid w:val="007315A1"/>
    <w:rsid w:val="0073406F"/>
    <w:rsid w:val="007410A9"/>
    <w:rsid w:val="007420CF"/>
    <w:rsid w:val="00743346"/>
    <w:rsid w:val="0074501C"/>
    <w:rsid w:val="0074698A"/>
    <w:rsid w:val="007505BE"/>
    <w:rsid w:val="007519D9"/>
    <w:rsid w:val="00751EB1"/>
    <w:rsid w:val="00755B3E"/>
    <w:rsid w:val="00756D14"/>
    <w:rsid w:val="00776DE4"/>
    <w:rsid w:val="00777777"/>
    <w:rsid w:val="007802C0"/>
    <w:rsid w:val="00782587"/>
    <w:rsid w:val="00782B33"/>
    <w:rsid w:val="00787F65"/>
    <w:rsid w:val="00791A24"/>
    <w:rsid w:val="00793F77"/>
    <w:rsid w:val="00795F7E"/>
    <w:rsid w:val="0079667B"/>
    <w:rsid w:val="007A0AAB"/>
    <w:rsid w:val="007A2EA2"/>
    <w:rsid w:val="007A3B46"/>
    <w:rsid w:val="007A4961"/>
    <w:rsid w:val="007A5E78"/>
    <w:rsid w:val="007C5F03"/>
    <w:rsid w:val="007D61CA"/>
    <w:rsid w:val="007E2C2C"/>
    <w:rsid w:val="007E7821"/>
    <w:rsid w:val="007F083E"/>
    <w:rsid w:val="007F0E04"/>
    <w:rsid w:val="007F435A"/>
    <w:rsid w:val="008011BA"/>
    <w:rsid w:val="0080484F"/>
    <w:rsid w:val="00806C1A"/>
    <w:rsid w:val="00806D89"/>
    <w:rsid w:val="00807C47"/>
    <w:rsid w:val="008123E6"/>
    <w:rsid w:val="008124CD"/>
    <w:rsid w:val="008142B6"/>
    <w:rsid w:val="00826F0B"/>
    <w:rsid w:val="00831504"/>
    <w:rsid w:val="008320D8"/>
    <w:rsid w:val="00833230"/>
    <w:rsid w:val="00837BF8"/>
    <w:rsid w:val="00843860"/>
    <w:rsid w:val="008464F8"/>
    <w:rsid w:val="0084669C"/>
    <w:rsid w:val="0085234E"/>
    <w:rsid w:val="008555EF"/>
    <w:rsid w:val="008558D4"/>
    <w:rsid w:val="008625D2"/>
    <w:rsid w:val="00863813"/>
    <w:rsid w:val="0086695D"/>
    <w:rsid w:val="00866ACC"/>
    <w:rsid w:val="00874487"/>
    <w:rsid w:val="00885C8B"/>
    <w:rsid w:val="008877FE"/>
    <w:rsid w:val="0089657B"/>
    <w:rsid w:val="008A1561"/>
    <w:rsid w:val="008A7EC8"/>
    <w:rsid w:val="008B1172"/>
    <w:rsid w:val="008B31A6"/>
    <w:rsid w:val="008B5FE2"/>
    <w:rsid w:val="008C059E"/>
    <w:rsid w:val="008D0E95"/>
    <w:rsid w:val="008D2D5D"/>
    <w:rsid w:val="008E1426"/>
    <w:rsid w:val="008E3E4F"/>
    <w:rsid w:val="008E63D7"/>
    <w:rsid w:val="008F16A1"/>
    <w:rsid w:val="008F1E10"/>
    <w:rsid w:val="008F2240"/>
    <w:rsid w:val="008F2E77"/>
    <w:rsid w:val="008F3A02"/>
    <w:rsid w:val="008F4CF2"/>
    <w:rsid w:val="00900060"/>
    <w:rsid w:val="009151E2"/>
    <w:rsid w:val="00915E28"/>
    <w:rsid w:val="00922C6D"/>
    <w:rsid w:val="00926024"/>
    <w:rsid w:val="009261AE"/>
    <w:rsid w:val="009274B9"/>
    <w:rsid w:val="009279F0"/>
    <w:rsid w:val="00930651"/>
    <w:rsid w:val="009319E2"/>
    <w:rsid w:val="00932EC0"/>
    <w:rsid w:val="00936D8F"/>
    <w:rsid w:val="00943E1F"/>
    <w:rsid w:val="00944D0D"/>
    <w:rsid w:val="009450E1"/>
    <w:rsid w:val="00954E9B"/>
    <w:rsid w:val="00966943"/>
    <w:rsid w:val="009732ED"/>
    <w:rsid w:val="009908BE"/>
    <w:rsid w:val="00991519"/>
    <w:rsid w:val="00991F89"/>
    <w:rsid w:val="009931A0"/>
    <w:rsid w:val="00994BFF"/>
    <w:rsid w:val="009A6B63"/>
    <w:rsid w:val="009A72A4"/>
    <w:rsid w:val="009B10B2"/>
    <w:rsid w:val="009B119C"/>
    <w:rsid w:val="009B3AF8"/>
    <w:rsid w:val="009B7157"/>
    <w:rsid w:val="009C20EE"/>
    <w:rsid w:val="009D0345"/>
    <w:rsid w:val="009D0E61"/>
    <w:rsid w:val="009D4268"/>
    <w:rsid w:val="009D42A1"/>
    <w:rsid w:val="009D6425"/>
    <w:rsid w:val="009D6D87"/>
    <w:rsid w:val="009E5BC1"/>
    <w:rsid w:val="009E6FF4"/>
    <w:rsid w:val="009F16F9"/>
    <w:rsid w:val="009F7D3C"/>
    <w:rsid w:val="00A00404"/>
    <w:rsid w:val="00A01094"/>
    <w:rsid w:val="00A06061"/>
    <w:rsid w:val="00A07429"/>
    <w:rsid w:val="00A11A83"/>
    <w:rsid w:val="00A123A3"/>
    <w:rsid w:val="00A14366"/>
    <w:rsid w:val="00A1568F"/>
    <w:rsid w:val="00A2250C"/>
    <w:rsid w:val="00A2604E"/>
    <w:rsid w:val="00A275B1"/>
    <w:rsid w:val="00A305BB"/>
    <w:rsid w:val="00A321A9"/>
    <w:rsid w:val="00A400BE"/>
    <w:rsid w:val="00A52FDD"/>
    <w:rsid w:val="00A55DB1"/>
    <w:rsid w:val="00A60E7A"/>
    <w:rsid w:val="00A61E89"/>
    <w:rsid w:val="00A6360C"/>
    <w:rsid w:val="00A748DB"/>
    <w:rsid w:val="00A77456"/>
    <w:rsid w:val="00A85FCE"/>
    <w:rsid w:val="00AA5DC1"/>
    <w:rsid w:val="00AB18D5"/>
    <w:rsid w:val="00AB36C2"/>
    <w:rsid w:val="00AB3E94"/>
    <w:rsid w:val="00AC4268"/>
    <w:rsid w:val="00AC793C"/>
    <w:rsid w:val="00AD41C9"/>
    <w:rsid w:val="00AE5F96"/>
    <w:rsid w:val="00AF2C49"/>
    <w:rsid w:val="00AF4B1A"/>
    <w:rsid w:val="00B01F47"/>
    <w:rsid w:val="00B06A24"/>
    <w:rsid w:val="00B115C9"/>
    <w:rsid w:val="00B1438F"/>
    <w:rsid w:val="00B16202"/>
    <w:rsid w:val="00B16B0A"/>
    <w:rsid w:val="00B20993"/>
    <w:rsid w:val="00B239C4"/>
    <w:rsid w:val="00B421A5"/>
    <w:rsid w:val="00B440E9"/>
    <w:rsid w:val="00B46B08"/>
    <w:rsid w:val="00B47519"/>
    <w:rsid w:val="00B50F47"/>
    <w:rsid w:val="00B510B2"/>
    <w:rsid w:val="00B60493"/>
    <w:rsid w:val="00B65786"/>
    <w:rsid w:val="00B67051"/>
    <w:rsid w:val="00B67602"/>
    <w:rsid w:val="00B67E51"/>
    <w:rsid w:val="00B72A72"/>
    <w:rsid w:val="00B74A01"/>
    <w:rsid w:val="00B77FDD"/>
    <w:rsid w:val="00B82E53"/>
    <w:rsid w:val="00B914A7"/>
    <w:rsid w:val="00BA1AA5"/>
    <w:rsid w:val="00BA2F6A"/>
    <w:rsid w:val="00BA32B9"/>
    <w:rsid w:val="00BA7629"/>
    <w:rsid w:val="00BB5F13"/>
    <w:rsid w:val="00BB6557"/>
    <w:rsid w:val="00BB7E41"/>
    <w:rsid w:val="00BC034F"/>
    <w:rsid w:val="00BC1B12"/>
    <w:rsid w:val="00BD2ADD"/>
    <w:rsid w:val="00BD34A4"/>
    <w:rsid w:val="00BD3CCF"/>
    <w:rsid w:val="00BE4A81"/>
    <w:rsid w:val="00BE755F"/>
    <w:rsid w:val="00BF1EDD"/>
    <w:rsid w:val="00BF708E"/>
    <w:rsid w:val="00C00652"/>
    <w:rsid w:val="00C036CF"/>
    <w:rsid w:val="00C1275E"/>
    <w:rsid w:val="00C13966"/>
    <w:rsid w:val="00C14A5F"/>
    <w:rsid w:val="00C170E4"/>
    <w:rsid w:val="00C223B2"/>
    <w:rsid w:val="00C27E2F"/>
    <w:rsid w:val="00C328B8"/>
    <w:rsid w:val="00C33E2C"/>
    <w:rsid w:val="00C37B96"/>
    <w:rsid w:val="00C41051"/>
    <w:rsid w:val="00C41DB6"/>
    <w:rsid w:val="00C43A2C"/>
    <w:rsid w:val="00C44247"/>
    <w:rsid w:val="00C45A9F"/>
    <w:rsid w:val="00C507ED"/>
    <w:rsid w:val="00C50E33"/>
    <w:rsid w:val="00C568DE"/>
    <w:rsid w:val="00C603F6"/>
    <w:rsid w:val="00C61096"/>
    <w:rsid w:val="00C633E6"/>
    <w:rsid w:val="00C6438E"/>
    <w:rsid w:val="00C71087"/>
    <w:rsid w:val="00C75AC3"/>
    <w:rsid w:val="00C818B8"/>
    <w:rsid w:val="00C83A33"/>
    <w:rsid w:val="00C84D60"/>
    <w:rsid w:val="00C85047"/>
    <w:rsid w:val="00C863D9"/>
    <w:rsid w:val="00C90710"/>
    <w:rsid w:val="00C90AA3"/>
    <w:rsid w:val="00C95C2C"/>
    <w:rsid w:val="00CA0AFF"/>
    <w:rsid w:val="00CA39C7"/>
    <w:rsid w:val="00CA4120"/>
    <w:rsid w:val="00CA4E84"/>
    <w:rsid w:val="00CB1795"/>
    <w:rsid w:val="00CB4E53"/>
    <w:rsid w:val="00CB5E35"/>
    <w:rsid w:val="00CB7628"/>
    <w:rsid w:val="00CB7ACE"/>
    <w:rsid w:val="00CC5A34"/>
    <w:rsid w:val="00CD180C"/>
    <w:rsid w:val="00CD2BB4"/>
    <w:rsid w:val="00CE5A31"/>
    <w:rsid w:val="00CF2208"/>
    <w:rsid w:val="00CF51E1"/>
    <w:rsid w:val="00D016AA"/>
    <w:rsid w:val="00D02F0D"/>
    <w:rsid w:val="00D03B66"/>
    <w:rsid w:val="00D04286"/>
    <w:rsid w:val="00D05782"/>
    <w:rsid w:val="00D13D8A"/>
    <w:rsid w:val="00D148EB"/>
    <w:rsid w:val="00D16CD5"/>
    <w:rsid w:val="00D27E8B"/>
    <w:rsid w:val="00D30D31"/>
    <w:rsid w:val="00D31A76"/>
    <w:rsid w:val="00D32271"/>
    <w:rsid w:val="00D32571"/>
    <w:rsid w:val="00D342F0"/>
    <w:rsid w:val="00D36705"/>
    <w:rsid w:val="00D368AF"/>
    <w:rsid w:val="00D41554"/>
    <w:rsid w:val="00D44054"/>
    <w:rsid w:val="00D458B8"/>
    <w:rsid w:val="00D50900"/>
    <w:rsid w:val="00D53B77"/>
    <w:rsid w:val="00D57A97"/>
    <w:rsid w:val="00D60545"/>
    <w:rsid w:val="00D62424"/>
    <w:rsid w:val="00D632B7"/>
    <w:rsid w:val="00D646B0"/>
    <w:rsid w:val="00D67582"/>
    <w:rsid w:val="00D70DEB"/>
    <w:rsid w:val="00D76BE7"/>
    <w:rsid w:val="00D77A36"/>
    <w:rsid w:val="00D81016"/>
    <w:rsid w:val="00D86BAF"/>
    <w:rsid w:val="00D943C0"/>
    <w:rsid w:val="00D97875"/>
    <w:rsid w:val="00D97F21"/>
    <w:rsid w:val="00DA207E"/>
    <w:rsid w:val="00DA3D7F"/>
    <w:rsid w:val="00DA6550"/>
    <w:rsid w:val="00DB137D"/>
    <w:rsid w:val="00DB143C"/>
    <w:rsid w:val="00DB525B"/>
    <w:rsid w:val="00DB56A1"/>
    <w:rsid w:val="00DB630C"/>
    <w:rsid w:val="00DC59B9"/>
    <w:rsid w:val="00DC71D0"/>
    <w:rsid w:val="00DD12ED"/>
    <w:rsid w:val="00DD1B30"/>
    <w:rsid w:val="00DD2234"/>
    <w:rsid w:val="00DD5774"/>
    <w:rsid w:val="00DD5A0B"/>
    <w:rsid w:val="00DD678D"/>
    <w:rsid w:val="00DD72E4"/>
    <w:rsid w:val="00DE44EE"/>
    <w:rsid w:val="00DE602E"/>
    <w:rsid w:val="00DE7BB3"/>
    <w:rsid w:val="00DF444F"/>
    <w:rsid w:val="00E043CF"/>
    <w:rsid w:val="00E04508"/>
    <w:rsid w:val="00E107FD"/>
    <w:rsid w:val="00E11FB6"/>
    <w:rsid w:val="00E13FB2"/>
    <w:rsid w:val="00E17023"/>
    <w:rsid w:val="00E17946"/>
    <w:rsid w:val="00E2228B"/>
    <w:rsid w:val="00E3341A"/>
    <w:rsid w:val="00E33CE7"/>
    <w:rsid w:val="00E35228"/>
    <w:rsid w:val="00E42313"/>
    <w:rsid w:val="00E44DFD"/>
    <w:rsid w:val="00E52737"/>
    <w:rsid w:val="00E53F02"/>
    <w:rsid w:val="00E5537D"/>
    <w:rsid w:val="00E555B1"/>
    <w:rsid w:val="00E559A1"/>
    <w:rsid w:val="00E57095"/>
    <w:rsid w:val="00E63A60"/>
    <w:rsid w:val="00E71F33"/>
    <w:rsid w:val="00E73B7C"/>
    <w:rsid w:val="00E7438B"/>
    <w:rsid w:val="00E77D68"/>
    <w:rsid w:val="00E81869"/>
    <w:rsid w:val="00E8464E"/>
    <w:rsid w:val="00E9185B"/>
    <w:rsid w:val="00E964DF"/>
    <w:rsid w:val="00EA1F55"/>
    <w:rsid w:val="00EB00F2"/>
    <w:rsid w:val="00EB02AD"/>
    <w:rsid w:val="00EB2957"/>
    <w:rsid w:val="00EB38EB"/>
    <w:rsid w:val="00EB6FCA"/>
    <w:rsid w:val="00EC0539"/>
    <w:rsid w:val="00EC1155"/>
    <w:rsid w:val="00EC160D"/>
    <w:rsid w:val="00EC1892"/>
    <w:rsid w:val="00EC4D2E"/>
    <w:rsid w:val="00EC53B9"/>
    <w:rsid w:val="00EC53D3"/>
    <w:rsid w:val="00EC78F3"/>
    <w:rsid w:val="00ED2615"/>
    <w:rsid w:val="00ED280F"/>
    <w:rsid w:val="00ED2EBA"/>
    <w:rsid w:val="00ED3612"/>
    <w:rsid w:val="00ED49E5"/>
    <w:rsid w:val="00ED5805"/>
    <w:rsid w:val="00ED6462"/>
    <w:rsid w:val="00ED7615"/>
    <w:rsid w:val="00EE20DB"/>
    <w:rsid w:val="00EE3316"/>
    <w:rsid w:val="00EE79F3"/>
    <w:rsid w:val="00EF0D9A"/>
    <w:rsid w:val="00F0139D"/>
    <w:rsid w:val="00F04B21"/>
    <w:rsid w:val="00F10414"/>
    <w:rsid w:val="00F122B3"/>
    <w:rsid w:val="00F243A1"/>
    <w:rsid w:val="00F25366"/>
    <w:rsid w:val="00F25BFB"/>
    <w:rsid w:val="00F30756"/>
    <w:rsid w:val="00F35FB6"/>
    <w:rsid w:val="00F4175E"/>
    <w:rsid w:val="00F43E8C"/>
    <w:rsid w:val="00F459B1"/>
    <w:rsid w:val="00F53C1A"/>
    <w:rsid w:val="00F5698A"/>
    <w:rsid w:val="00F65698"/>
    <w:rsid w:val="00F65822"/>
    <w:rsid w:val="00F66A24"/>
    <w:rsid w:val="00F66B0A"/>
    <w:rsid w:val="00F67168"/>
    <w:rsid w:val="00F765FF"/>
    <w:rsid w:val="00F76622"/>
    <w:rsid w:val="00F77AE2"/>
    <w:rsid w:val="00F8046D"/>
    <w:rsid w:val="00F80950"/>
    <w:rsid w:val="00F80C95"/>
    <w:rsid w:val="00F80CD4"/>
    <w:rsid w:val="00F818BB"/>
    <w:rsid w:val="00F81A79"/>
    <w:rsid w:val="00F842CD"/>
    <w:rsid w:val="00F93CA5"/>
    <w:rsid w:val="00F94613"/>
    <w:rsid w:val="00FA50C5"/>
    <w:rsid w:val="00FA5512"/>
    <w:rsid w:val="00FA5848"/>
    <w:rsid w:val="00FA706F"/>
    <w:rsid w:val="00FA776A"/>
    <w:rsid w:val="00FB02BF"/>
    <w:rsid w:val="00FB1298"/>
    <w:rsid w:val="00FB1F79"/>
    <w:rsid w:val="00FB47CD"/>
    <w:rsid w:val="00FB754D"/>
    <w:rsid w:val="00FB7F73"/>
    <w:rsid w:val="00FC08F4"/>
    <w:rsid w:val="00FC223C"/>
    <w:rsid w:val="00FC3293"/>
    <w:rsid w:val="00FD4D37"/>
    <w:rsid w:val="00FE2FD2"/>
    <w:rsid w:val="00FE47A3"/>
    <w:rsid w:val="00FE503A"/>
    <w:rsid w:val="00FE5A1C"/>
    <w:rsid w:val="00FF2B99"/>
    <w:rsid w:val="00FF2E8B"/>
    <w:rsid w:val="00FF5C33"/>
    <w:rsid w:val="00FF660D"/>
    <w:rsid w:val="00FF6804"/>
    <w:rsid w:val="00FF7631"/>
    <w:rsid w:val="01CF5698"/>
    <w:rsid w:val="03EB6193"/>
    <w:rsid w:val="05667FED"/>
    <w:rsid w:val="07EC2E42"/>
    <w:rsid w:val="082891F0"/>
    <w:rsid w:val="099DEB89"/>
    <w:rsid w:val="0C150F0B"/>
    <w:rsid w:val="0D0C9BA4"/>
    <w:rsid w:val="12E5FB9B"/>
    <w:rsid w:val="14B817DE"/>
    <w:rsid w:val="14E208A3"/>
    <w:rsid w:val="19C05262"/>
    <w:rsid w:val="19CBEE12"/>
    <w:rsid w:val="1AC52141"/>
    <w:rsid w:val="24B0AA1D"/>
    <w:rsid w:val="25054B20"/>
    <w:rsid w:val="256D4D4A"/>
    <w:rsid w:val="2620A0D7"/>
    <w:rsid w:val="262A3C5B"/>
    <w:rsid w:val="28E107A8"/>
    <w:rsid w:val="2AD1C2DE"/>
    <w:rsid w:val="30D5B255"/>
    <w:rsid w:val="31BC02C0"/>
    <w:rsid w:val="31C06BC9"/>
    <w:rsid w:val="32FE4E5A"/>
    <w:rsid w:val="34C4C716"/>
    <w:rsid w:val="37D8D34A"/>
    <w:rsid w:val="39CA4BC4"/>
    <w:rsid w:val="3B0FD072"/>
    <w:rsid w:val="3E5A1321"/>
    <w:rsid w:val="42189A3B"/>
    <w:rsid w:val="43A051FA"/>
    <w:rsid w:val="4584BDAA"/>
    <w:rsid w:val="490CE29A"/>
    <w:rsid w:val="49624050"/>
    <w:rsid w:val="4BF27344"/>
    <w:rsid w:val="4C80C24B"/>
    <w:rsid w:val="4CFAB8CB"/>
    <w:rsid w:val="4E92112F"/>
    <w:rsid w:val="5526F0DC"/>
    <w:rsid w:val="55C1A688"/>
    <w:rsid w:val="56CF5D19"/>
    <w:rsid w:val="5763C6E0"/>
    <w:rsid w:val="585199A6"/>
    <w:rsid w:val="5878CEE7"/>
    <w:rsid w:val="591898FA"/>
    <w:rsid w:val="59293BEC"/>
    <w:rsid w:val="59F3408E"/>
    <w:rsid w:val="5E2D0F43"/>
    <w:rsid w:val="5F85A10A"/>
    <w:rsid w:val="6128A584"/>
    <w:rsid w:val="617CA412"/>
    <w:rsid w:val="62984248"/>
    <w:rsid w:val="6360BF1A"/>
    <w:rsid w:val="67CABC83"/>
    <w:rsid w:val="69143C08"/>
    <w:rsid w:val="6C970604"/>
    <w:rsid w:val="6D32A7E5"/>
    <w:rsid w:val="7283BFB9"/>
    <w:rsid w:val="737A767F"/>
    <w:rsid w:val="75FE5C76"/>
    <w:rsid w:val="7AA081F5"/>
    <w:rsid w:val="7AB8C04D"/>
    <w:rsid w:val="7BAC9612"/>
    <w:rsid w:val="7FB82871"/>
    <w:rsid w:val="7FD2E9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92FDE"/>
  <w15:chartTrackingRefBased/>
  <w15:docId w15:val="{05CA8570-0CE0-40A2-A8FA-B9216F30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1C"/>
    <w:pPr>
      <w:spacing w:line="276" w:lineRule="auto"/>
    </w:pPr>
    <w:rPr>
      <w:rFonts w:ascii="Calibri" w:hAnsi="Calibri"/>
      <w:sz w:val="24"/>
      <w:szCs w:val="24"/>
      <w:lang w:eastAsia="en-US"/>
    </w:rPr>
  </w:style>
  <w:style w:type="paragraph" w:styleId="Heading1">
    <w:name w:val="heading 1"/>
    <w:basedOn w:val="Normal"/>
    <w:next w:val="Normal"/>
    <w:link w:val="Heading1Char"/>
    <w:qFormat/>
    <w:rsid w:val="00055D15"/>
    <w:pPr>
      <w:keepNext/>
      <w:shd w:val="clear" w:color="auto" w:fill="003266"/>
      <w:spacing w:before="120" w:after="120"/>
      <w:outlineLvl w:val="0"/>
    </w:pPr>
    <w:rPr>
      <w:b/>
      <w:color w:val="FFFFFF" w:themeColor="background1"/>
    </w:rPr>
  </w:style>
  <w:style w:type="paragraph" w:styleId="Heading2">
    <w:name w:val="heading 2"/>
    <w:basedOn w:val="Normal"/>
    <w:next w:val="Normal"/>
    <w:link w:val="Heading2Char"/>
    <w:qFormat/>
    <w:rsid w:val="008F224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8F2240"/>
    <w:pPr>
      <w:keepNext/>
      <w:outlineLvl w:val="2"/>
    </w:pPr>
    <w:rPr>
      <w:rFonts w:cs="Arial"/>
      <w:b/>
      <w:bCs/>
      <w:u w:val="single"/>
    </w:rPr>
  </w:style>
  <w:style w:type="paragraph" w:styleId="Heading4">
    <w:name w:val="heading 4"/>
    <w:basedOn w:val="Normal"/>
    <w:next w:val="Normal"/>
    <w:link w:val="Heading4Char"/>
    <w:qFormat/>
    <w:rsid w:val="008F2240"/>
    <w:pPr>
      <w:keepNext/>
      <w:outlineLvl w:val="3"/>
    </w:pPr>
    <w:rPr>
      <w:rFonts w:cs="Arial"/>
      <w:b/>
      <w:bCs/>
      <w:u w:val="single"/>
    </w:rPr>
  </w:style>
  <w:style w:type="paragraph" w:styleId="Heading5">
    <w:name w:val="heading 5"/>
    <w:basedOn w:val="Normal"/>
    <w:next w:val="Normal"/>
    <w:link w:val="Heading5Char"/>
    <w:qFormat/>
    <w:rsid w:val="008F2240"/>
    <w:pPr>
      <w:keepNext/>
      <w:outlineLvl w:val="4"/>
    </w:pPr>
    <w:rPr>
      <w:rFonts w:cs="Arial"/>
      <w:b/>
      <w:bCs/>
      <w:u w:val="single"/>
    </w:rPr>
  </w:style>
  <w:style w:type="paragraph" w:styleId="Heading6">
    <w:name w:val="heading 6"/>
    <w:basedOn w:val="Normal"/>
    <w:next w:val="Normal"/>
    <w:link w:val="Heading6Char"/>
    <w:qFormat/>
    <w:rsid w:val="008F2240"/>
    <w:pPr>
      <w:spacing w:before="240" w:after="60"/>
      <w:outlineLvl w:val="5"/>
    </w:pPr>
    <w:rPr>
      <w:b/>
      <w:bCs/>
      <w:szCs w:val="22"/>
    </w:rPr>
  </w:style>
  <w:style w:type="paragraph" w:styleId="Heading7">
    <w:name w:val="heading 7"/>
    <w:basedOn w:val="Normal"/>
    <w:next w:val="Normal"/>
    <w:link w:val="Heading7Char"/>
    <w:qFormat/>
    <w:rsid w:val="008F2240"/>
    <w:pPr>
      <w:keepNext/>
      <w:outlineLvl w:val="6"/>
    </w:pPr>
    <w:rPr>
      <w:rFonts w:cs="Arial"/>
      <w:b/>
      <w:bCs/>
      <w:u w:val="single"/>
    </w:rPr>
  </w:style>
  <w:style w:type="paragraph" w:styleId="Heading8">
    <w:name w:val="heading 8"/>
    <w:basedOn w:val="Normal"/>
    <w:next w:val="Normal"/>
    <w:link w:val="Heading8Char"/>
    <w:qFormat/>
    <w:rsid w:val="008F2240"/>
    <w:pPr>
      <w:spacing w:before="240" w:after="60"/>
      <w:outlineLvl w:val="7"/>
    </w:pPr>
    <w:rPr>
      <w:i/>
      <w:iCs/>
    </w:rPr>
  </w:style>
  <w:style w:type="paragraph" w:styleId="Heading9">
    <w:name w:val="heading 9"/>
    <w:basedOn w:val="Normal"/>
    <w:next w:val="Normal"/>
    <w:link w:val="Heading9Char"/>
    <w:qFormat/>
    <w:rsid w:val="008F2240"/>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3"/>
    <w:pPr>
      <w:ind w:left="720"/>
      <w:contextualSpacing/>
    </w:pPr>
    <w:rPr>
      <w:szCs w:val="20"/>
    </w:rPr>
  </w:style>
  <w:style w:type="paragraph" w:styleId="Header">
    <w:name w:val="header"/>
    <w:basedOn w:val="Normal"/>
    <w:link w:val="HeaderChar"/>
    <w:uiPriority w:val="99"/>
    <w:pPr>
      <w:tabs>
        <w:tab w:val="left" w:pos="100"/>
        <w:tab w:val="center" w:pos="4320"/>
        <w:tab w:val="right" w:pos="9400"/>
      </w:tabs>
      <w:jc w:val="center"/>
    </w:pPr>
    <w:rPr>
      <w:rFonts w:cs="Arial"/>
      <w:b/>
      <w:noProof/>
    </w:rPr>
  </w:style>
  <w:style w:type="character" w:customStyle="1" w:styleId="HeaderChar">
    <w:name w:val="Header Char"/>
    <w:basedOn w:val="DefaultParagraphFont"/>
    <w:link w:val="Header"/>
    <w:uiPriority w:val="99"/>
    <w:rsid w:val="00A11A83"/>
    <w:rPr>
      <w:rFonts w:ascii="Calibri" w:hAnsi="Calibri" w:cs="Arial"/>
      <w:b/>
      <w:noProof/>
      <w:sz w:val="22"/>
      <w:szCs w:val="24"/>
      <w:lang w:eastAsia="en-US"/>
    </w:rPr>
  </w:style>
  <w:style w:type="paragraph" w:styleId="Footer">
    <w:name w:val="footer"/>
    <w:basedOn w:val="Normal"/>
    <w:link w:val="FooterChar"/>
    <w:uiPriority w:val="99"/>
    <w:pPr>
      <w:pBdr>
        <w:top w:val="single" w:sz="4" w:space="1" w:color="auto"/>
      </w:pBdr>
      <w:tabs>
        <w:tab w:val="center" w:pos="4320"/>
        <w:tab w:val="right" w:pos="9214"/>
      </w:tabs>
    </w:pPr>
    <w:rPr>
      <w:rFonts w:cs="Arial"/>
      <w:b/>
      <w:noProof/>
    </w:rPr>
  </w:style>
  <w:style w:type="character" w:customStyle="1" w:styleId="FooterChar">
    <w:name w:val="Footer Char"/>
    <w:basedOn w:val="DefaultParagraphFont"/>
    <w:link w:val="Footer"/>
    <w:uiPriority w:val="99"/>
    <w:rsid w:val="00A11A83"/>
    <w:rPr>
      <w:rFonts w:ascii="Calibri" w:hAnsi="Calibri" w:cs="Arial"/>
      <w:b/>
      <w:noProof/>
      <w:sz w:val="22"/>
      <w:szCs w:val="24"/>
      <w:lang w:eastAsia="en-US"/>
    </w:rPr>
  </w:style>
  <w:style w:type="character" w:styleId="PageNumber">
    <w:name w:val="page number"/>
    <w:basedOn w:val="DefaultParagraphFont"/>
    <w:unhideWhenUsed/>
    <w:rsid w:val="00511CB2"/>
  </w:style>
  <w:style w:type="table" w:styleId="TableGrid">
    <w:name w:val="Table Grid"/>
    <w:basedOn w:val="TableNormal"/>
    <w:rsid w:val="00B4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5D15"/>
    <w:rPr>
      <w:rFonts w:ascii="Calibri" w:hAnsi="Calibri"/>
      <w:b/>
      <w:color w:val="FFFFFF" w:themeColor="background1"/>
      <w:sz w:val="24"/>
      <w:szCs w:val="24"/>
      <w:shd w:val="clear" w:color="auto" w:fill="003266"/>
      <w:lang w:eastAsia="en-US"/>
    </w:rPr>
  </w:style>
  <w:style w:type="character" w:customStyle="1" w:styleId="Heading2Char">
    <w:name w:val="Heading 2 Char"/>
    <w:basedOn w:val="DefaultParagraphFont"/>
    <w:link w:val="Heading2"/>
    <w:rsid w:val="008F2240"/>
    <w:rPr>
      <w:rFonts w:ascii="Calibri" w:eastAsia="Times New Roman" w:hAnsi="Calibri" w:cs="Arial"/>
      <w:b/>
      <w:bCs/>
      <w:iCs/>
      <w:sz w:val="28"/>
      <w:szCs w:val="28"/>
    </w:rPr>
  </w:style>
  <w:style w:type="character" w:customStyle="1" w:styleId="Heading3Char">
    <w:name w:val="Heading 3 Char"/>
    <w:basedOn w:val="DefaultParagraphFont"/>
    <w:link w:val="Heading3"/>
    <w:rsid w:val="008F2240"/>
    <w:rPr>
      <w:rFonts w:ascii="Calibri" w:eastAsia="Times New Roman" w:hAnsi="Calibri" w:cs="Arial"/>
      <w:b/>
      <w:bCs/>
      <w:sz w:val="22"/>
      <w:u w:val="single"/>
    </w:rPr>
  </w:style>
  <w:style w:type="character" w:customStyle="1" w:styleId="Heading4Char">
    <w:name w:val="Heading 4 Char"/>
    <w:basedOn w:val="DefaultParagraphFont"/>
    <w:link w:val="Heading4"/>
    <w:rsid w:val="008F2240"/>
    <w:rPr>
      <w:rFonts w:ascii="Calibri" w:eastAsia="Times New Roman" w:hAnsi="Calibri" w:cs="Arial"/>
      <w:b/>
      <w:bCs/>
      <w:sz w:val="22"/>
      <w:u w:val="single"/>
    </w:rPr>
  </w:style>
  <w:style w:type="character" w:customStyle="1" w:styleId="Heading5Char">
    <w:name w:val="Heading 5 Char"/>
    <w:basedOn w:val="DefaultParagraphFont"/>
    <w:link w:val="Heading5"/>
    <w:rsid w:val="008F2240"/>
    <w:rPr>
      <w:rFonts w:ascii="Calibri" w:eastAsia="Times New Roman" w:hAnsi="Calibri" w:cs="Arial"/>
      <w:b/>
      <w:bCs/>
      <w:sz w:val="22"/>
      <w:u w:val="single"/>
    </w:rPr>
  </w:style>
  <w:style w:type="character" w:customStyle="1" w:styleId="Heading6Char">
    <w:name w:val="Heading 6 Char"/>
    <w:basedOn w:val="DefaultParagraphFont"/>
    <w:link w:val="Heading6"/>
    <w:rsid w:val="008F2240"/>
    <w:rPr>
      <w:rFonts w:ascii="Calibri" w:eastAsia="Times New Roman" w:hAnsi="Calibri" w:cs="Times New Roman"/>
      <w:b/>
      <w:bCs/>
      <w:sz w:val="22"/>
      <w:szCs w:val="22"/>
    </w:rPr>
  </w:style>
  <w:style w:type="character" w:customStyle="1" w:styleId="Heading7Char">
    <w:name w:val="Heading 7 Char"/>
    <w:basedOn w:val="DefaultParagraphFont"/>
    <w:link w:val="Heading7"/>
    <w:rsid w:val="008F2240"/>
    <w:rPr>
      <w:rFonts w:ascii="Calibri" w:eastAsia="Times New Roman" w:hAnsi="Calibri" w:cs="Arial"/>
      <w:b/>
      <w:bCs/>
      <w:sz w:val="22"/>
      <w:u w:val="single"/>
    </w:rPr>
  </w:style>
  <w:style w:type="character" w:customStyle="1" w:styleId="Heading8Char">
    <w:name w:val="Heading 8 Char"/>
    <w:basedOn w:val="DefaultParagraphFont"/>
    <w:link w:val="Heading8"/>
    <w:rsid w:val="008F2240"/>
    <w:rPr>
      <w:rFonts w:ascii="Calibri" w:eastAsia="Times New Roman" w:hAnsi="Calibri" w:cs="Times New Roman"/>
      <w:i/>
      <w:iCs/>
      <w:sz w:val="22"/>
    </w:rPr>
  </w:style>
  <w:style w:type="character" w:customStyle="1" w:styleId="Heading9Char">
    <w:name w:val="Heading 9 Char"/>
    <w:basedOn w:val="DefaultParagraphFont"/>
    <w:link w:val="Heading9"/>
    <w:rsid w:val="008F2240"/>
    <w:rPr>
      <w:rFonts w:ascii="Calibri" w:eastAsia="Times New Roman" w:hAnsi="Calibri" w:cs="Arial"/>
      <w:b/>
      <w:bCs/>
      <w:sz w:val="22"/>
      <w:u w:val="single"/>
    </w:rPr>
  </w:style>
  <w:style w:type="paragraph" w:customStyle="1" w:styleId="Recommendation">
    <w:name w:val="Recommendation"/>
    <w:basedOn w:val="Normal"/>
    <w:rsid w:val="008F2240"/>
    <w:pPr>
      <w:numPr>
        <w:numId w:val="3"/>
      </w:numPr>
      <w:spacing w:after="120"/>
    </w:pPr>
  </w:style>
  <w:style w:type="paragraph" w:styleId="BodyText">
    <w:name w:val="Body Text"/>
    <w:basedOn w:val="Normal"/>
    <w:link w:val="BodyTextChar"/>
    <w:rsid w:val="008F2240"/>
    <w:pPr>
      <w:spacing w:line="260" w:lineRule="exact"/>
      <w:ind w:left="1134"/>
    </w:pPr>
  </w:style>
  <w:style w:type="character" w:customStyle="1" w:styleId="BodyTextChar">
    <w:name w:val="Body Text Char"/>
    <w:basedOn w:val="DefaultParagraphFont"/>
    <w:link w:val="BodyText"/>
    <w:rsid w:val="008F2240"/>
    <w:rPr>
      <w:rFonts w:ascii="Calibri" w:eastAsia="Times New Roman" w:hAnsi="Calibri" w:cs="Times New Roman"/>
      <w:sz w:val="22"/>
    </w:rPr>
  </w:style>
  <w:style w:type="paragraph" w:styleId="BodyTextIndent3">
    <w:name w:val="Body Text Indent 3"/>
    <w:basedOn w:val="Normal"/>
    <w:link w:val="BodyTextIndent3Char"/>
    <w:rsid w:val="008F2240"/>
    <w:pPr>
      <w:spacing w:after="120"/>
      <w:ind w:left="283"/>
    </w:pPr>
    <w:rPr>
      <w:sz w:val="16"/>
      <w:szCs w:val="16"/>
      <w:lang w:val="en-GB"/>
    </w:rPr>
  </w:style>
  <w:style w:type="character" w:customStyle="1" w:styleId="BodyTextIndent3Char">
    <w:name w:val="Body Text Indent 3 Char"/>
    <w:basedOn w:val="DefaultParagraphFont"/>
    <w:link w:val="BodyTextIndent3"/>
    <w:rsid w:val="008F2240"/>
    <w:rPr>
      <w:rFonts w:ascii="Calibri" w:eastAsia="Times New Roman" w:hAnsi="Calibri" w:cs="Times New Roman"/>
      <w:sz w:val="16"/>
      <w:szCs w:val="16"/>
      <w:lang w:val="en-GB"/>
    </w:rPr>
  </w:style>
  <w:style w:type="paragraph" w:customStyle="1" w:styleId="ICTOC3">
    <w:name w:val="IC_TOC_3"/>
    <w:basedOn w:val="Normal"/>
    <w:rsid w:val="008F2240"/>
    <w:rPr>
      <w:b/>
      <w:bCs/>
      <w:caps/>
      <w:szCs w:val="22"/>
      <w:lang w:val="en-GB"/>
    </w:rPr>
  </w:style>
  <w:style w:type="paragraph" w:customStyle="1" w:styleId="StyleCentered">
    <w:name w:val="Style Centered"/>
    <w:basedOn w:val="Normal"/>
    <w:rsid w:val="008F2240"/>
    <w:pPr>
      <w:jc w:val="center"/>
    </w:pPr>
    <w:rPr>
      <w:szCs w:val="20"/>
    </w:rPr>
  </w:style>
  <w:style w:type="table" w:customStyle="1" w:styleId="TableGrid1">
    <w:name w:val="Table Grid1"/>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8F2240"/>
    <w:rPr>
      <w:rFonts w:ascii="Tahoma" w:hAnsi="Tahoma" w:cs="Tahoma"/>
      <w:sz w:val="16"/>
      <w:szCs w:val="16"/>
    </w:rPr>
  </w:style>
  <w:style w:type="character" w:customStyle="1" w:styleId="BalloonTextChar">
    <w:name w:val="Balloon Text Char"/>
    <w:basedOn w:val="DefaultParagraphFont"/>
    <w:link w:val="BalloonText"/>
    <w:rsid w:val="008F2240"/>
    <w:rPr>
      <w:rFonts w:ascii="Tahoma" w:eastAsia="Times New Roman" w:hAnsi="Tahoma" w:cs="Tahoma"/>
      <w:sz w:val="16"/>
      <w:szCs w:val="16"/>
    </w:rPr>
  </w:style>
  <w:style w:type="table" w:styleId="GridTable6Colorful-Accent5">
    <w:name w:val="Grid Table 6 Colorful Accent 5"/>
    <w:basedOn w:val="TableNormal"/>
    <w:uiPriority w:val="51"/>
    <w:rsid w:val="008F22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8F22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8F22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7954CB"/>
  </w:style>
  <w:style w:type="paragraph" w:customStyle="1" w:styleId="Placeholder">
    <w:name w:val="Placeholder"/>
    <w:basedOn w:val="Normal"/>
    <w:link w:val="PlaceholderChar"/>
    <w:qFormat/>
    <w:rsid w:val="00A2604E"/>
    <w:rPr>
      <w:i/>
      <w:iCs/>
      <w:color w:val="808080" w:themeColor="background1" w:themeShade="80"/>
      <w:sz w:val="16"/>
      <w:szCs w:val="16"/>
    </w:rPr>
  </w:style>
  <w:style w:type="character" w:customStyle="1" w:styleId="PlaceholderChar">
    <w:name w:val="Placeholder Char"/>
    <w:basedOn w:val="DefaultParagraphFont"/>
    <w:link w:val="Placeholder"/>
    <w:rsid w:val="00A2604E"/>
    <w:rPr>
      <w:rFonts w:ascii="Calibri" w:hAnsi="Calibri"/>
      <w:i/>
      <w:iCs/>
      <w:color w:val="808080" w:themeColor="background1" w:themeShade="80"/>
      <w:sz w:val="16"/>
      <w:szCs w:val="16"/>
      <w:lang w:eastAsia="en-US"/>
    </w:rPr>
  </w:style>
  <w:style w:type="paragraph" w:styleId="TOC1">
    <w:name w:val="toc 1"/>
    <w:basedOn w:val="Normal"/>
    <w:next w:val="Normal"/>
    <w:autoRedefine/>
    <w:uiPriority w:val="39"/>
    <w:rsid w:val="000F3DF7"/>
    <w:pPr>
      <w:tabs>
        <w:tab w:val="left" w:pos="200"/>
        <w:tab w:val="right" w:leader="dot" w:pos="9014"/>
      </w:tabs>
      <w:spacing w:after="100" w:line="360" w:lineRule="auto"/>
      <w:ind w:left="200" w:hanging="200"/>
    </w:pPr>
    <w:rPr>
      <w:rFonts w:eastAsia="Calibri" w:cs="Calibri"/>
      <w:color w:val="000000"/>
      <w:sz w:val="26"/>
    </w:rPr>
  </w:style>
  <w:style w:type="character" w:styleId="Hyperlink">
    <w:name w:val="Hyperlink"/>
    <w:basedOn w:val="DefaultParagraphFont"/>
    <w:uiPriority w:val="99"/>
    <w:rsid w:val="005832BD"/>
    <w:rPr>
      <w:color w:val="0563C1"/>
      <w:u w:val="single"/>
    </w:rPr>
  </w:style>
  <w:style w:type="paragraph" w:styleId="TOC2">
    <w:name w:val="toc 2"/>
    <w:basedOn w:val="Normal"/>
    <w:next w:val="Normal"/>
    <w:autoRedefine/>
    <w:uiPriority w:val="39"/>
    <w:rsid w:val="000F3DF7"/>
    <w:pPr>
      <w:tabs>
        <w:tab w:val="left" w:pos="680"/>
        <w:tab w:val="right" w:leader="dot" w:pos="9014"/>
      </w:tabs>
      <w:spacing w:after="100" w:line="360" w:lineRule="auto"/>
      <w:ind w:left="680" w:hanging="380"/>
    </w:pPr>
    <w:rPr>
      <w:rFonts w:eastAsia="Calibri" w:cs="Calibri"/>
      <w:color w:val="000000"/>
    </w:rPr>
  </w:style>
  <w:style w:type="paragraph" w:styleId="TOC3">
    <w:name w:val="toc 3"/>
    <w:basedOn w:val="Normal"/>
    <w:next w:val="Normal"/>
    <w:autoRedefine/>
    <w:uiPriority w:val="39"/>
    <w:rsid w:val="000F3DF7"/>
    <w:pPr>
      <w:tabs>
        <w:tab w:val="left" w:pos="600"/>
        <w:tab w:val="right" w:leader="dot" w:pos="9014"/>
      </w:tabs>
      <w:spacing w:after="100" w:line="360" w:lineRule="auto"/>
      <w:ind w:left="600"/>
    </w:pPr>
    <w:rPr>
      <w:rFonts w:eastAsia="Calibri" w:cs="Calibri"/>
      <w:color w:val="000000"/>
    </w:rPr>
  </w:style>
  <w:style w:type="paragraph" w:styleId="TOC4">
    <w:name w:val="toc 4"/>
    <w:basedOn w:val="Normal"/>
    <w:next w:val="Normal"/>
    <w:autoRedefine/>
    <w:uiPriority w:val="39"/>
    <w:rsid w:val="000F3DF7"/>
    <w:pPr>
      <w:tabs>
        <w:tab w:val="left" w:pos="720"/>
        <w:tab w:val="right" w:leader="dot" w:pos="9014"/>
      </w:tabs>
      <w:spacing w:after="100" w:line="360" w:lineRule="auto"/>
      <w:ind w:left="720"/>
    </w:pPr>
    <w:rPr>
      <w:rFonts w:eastAsia="Calibri" w:cs="Calibri"/>
      <w:color w:val="000000"/>
    </w:rPr>
  </w:style>
  <w:style w:type="paragraph" w:styleId="TOC5">
    <w:name w:val="toc 5"/>
    <w:basedOn w:val="Normal"/>
    <w:next w:val="Normal"/>
    <w:autoRedefine/>
    <w:uiPriority w:val="39"/>
    <w:rsid w:val="000F3DF7"/>
    <w:pPr>
      <w:tabs>
        <w:tab w:val="left" w:pos="960"/>
        <w:tab w:val="right" w:leader="dot" w:pos="9014"/>
      </w:tabs>
      <w:spacing w:after="100" w:line="360" w:lineRule="auto"/>
      <w:ind w:left="960"/>
    </w:pP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CD5SPJVDT3VD-1337855396-5461</_dlc_DocId>
    <_dlc_DocIdUrl xmlns="b348f65f-5825-4daf-b519-e2376c4cf5d1">
      <Url>https://whittlesea.sharepoint.com/sites/act_corpmgmt_exec/_layouts/15/DocIdRedir.aspx?ID=CD5SPJVDT3VD-1337855396-5461</Url>
      <Description>CD5SPJVDT3VD-1337855396-5461</Description>
    </_dlc_DocIdUrl>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961bb2ef-e4c7-4564-9d05-2d8434dd7e06</TermId>
        </TermInfo>
      </Terms>
    </i0f84bba906045b4af568ee102a52dcb>
    <TaxCatchAll xmlns="b5ab500d-7bfe-40cf-9816-28aa26f562a5">
      <Value>4</Value>
      <Value>75</Value>
    </TaxCatchAll>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_Status xmlns="http://schemas.microsoft.com/sharepoint/v3/fields">[N/A]</_Status>
    <EventType1 xmlns="b5ab500d-7bfe-40cf-9816-28aa26f562a5">Council Meeting</EventType1>
    <StartDate xmlns="http://schemas.microsoft.com/sharepoint/v3">2025-04-30T06:09:50+00:00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documentManagement>
</p:properties>
</file>

<file path=customXml/item4.xml><?xml version="1.0" encoding="utf-8"?>
<?mso-contentType ?>
<SharedContentType xmlns="Microsoft.SharePoint.Taxonomy.ContentTypeSync" SourceId="df0da9af-39e6-461a-ae38-00e505ac4b4c" ContentTypeId="0x010100572B4375B7CC3C40A226C1670C282323"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40" ma:contentTypeDescription="Document associated with a meeting." ma:contentTypeScope="" ma:versionID="8c91c55777489bfaf932411655f91c32">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2b6479a15d4c8d6e7daffcdbad290d71"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66;#Z_Unclassified|b81151cc-04bc-479a-ab04-630fd3027fe7"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element name="MediaServiceBillingMetadata" ma:index="4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6712F-022C-4C70-B0A8-60C19D0D9200}">
  <ds:schemaRefs>
    <ds:schemaRef ds:uri="http://schemas.microsoft.com/sharepoint/v3/contenttype/forms"/>
  </ds:schemaRefs>
</ds:datastoreItem>
</file>

<file path=customXml/itemProps2.xml><?xml version="1.0" encoding="utf-8"?>
<ds:datastoreItem xmlns:ds="http://schemas.openxmlformats.org/officeDocument/2006/customXml" ds:itemID="{E42CC03C-D2C1-4D5B-A5A6-8753AB885E30}">
  <ds:schemaRefs>
    <ds:schemaRef ds:uri="http://schemas.microsoft.com/sharepoint/events"/>
  </ds:schemaRefs>
</ds:datastoreItem>
</file>

<file path=customXml/itemProps3.xml><?xml version="1.0" encoding="utf-8"?>
<ds:datastoreItem xmlns:ds="http://schemas.openxmlformats.org/officeDocument/2006/customXml" ds:itemID="{0C8B7440-797A-4B42-A73D-44DBDAD11045}">
  <ds:schemaRefs>
    <ds:schemaRef ds:uri="http://schemas.microsoft.com/office/2006/metadata/properties"/>
    <ds:schemaRef ds:uri="http://schemas.microsoft.com/office/infopath/2007/PartnerControls"/>
    <ds:schemaRef ds:uri="b348f65f-5825-4daf-b519-e2376c4cf5d1"/>
    <ds:schemaRef ds:uri="b5ab500d-7bfe-40cf-9816-28aa26f562a5"/>
    <ds:schemaRef ds:uri="http://schemas.microsoft.com/sharepoint/v3"/>
    <ds:schemaRef ds:uri="http://schemas.microsoft.com/sharepoint/v3/fields"/>
    <ds:schemaRef ds:uri="98c2946c-5f40-431e-9444-e4847d27304d"/>
  </ds:schemaRefs>
</ds:datastoreItem>
</file>

<file path=customXml/itemProps4.xml><?xml version="1.0" encoding="utf-8"?>
<ds:datastoreItem xmlns:ds="http://schemas.openxmlformats.org/officeDocument/2006/customXml" ds:itemID="{A91C5CAC-3CA1-43CD-8C01-FF99597F254A}">
  <ds:schemaRefs>
    <ds:schemaRef ds:uri="Microsoft.SharePoint.Taxonomy.ContentTypeSync"/>
  </ds:schemaRefs>
</ds:datastoreItem>
</file>

<file path=customXml/itemProps5.xml><?xml version="1.0" encoding="utf-8"?>
<ds:datastoreItem xmlns:ds="http://schemas.openxmlformats.org/officeDocument/2006/customXml" ds:itemID="{B5720DBC-6392-4EC8-B83F-1A750A874518}">
  <ds:schemaRefs>
    <ds:schemaRef ds:uri="http://schemas.openxmlformats.org/officeDocument/2006/bibliography"/>
  </ds:schemaRefs>
</ds:datastoreItem>
</file>

<file path=customXml/itemProps6.xml><?xml version="1.0" encoding="utf-8"?>
<ds:datastoreItem xmlns:ds="http://schemas.openxmlformats.org/officeDocument/2006/customXml" ds:itemID="{D94F64E2-F4DA-4D3C-ADE3-E180422F6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http://schemas.microsoft.com/sharepoint/v3/fields"/>
    <ds:schemaRef ds:uri="b348f65f-5825-4daf-b519-e2376c4cf5d1"/>
    <ds:schemaRef ds:uri="98c2946c-5f40-431e-9444-e4847d273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Smith</dc:creator>
  <cp:keywords/>
  <cp:lastModifiedBy>Justine Smith</cp:lastModifiedBy>
  <cp:revision>2</cp:revision>
  <dcterms:created xsi:type="dcterms:W3CDTF">2025-05-23T00:14:00Z</dcterms:created>
  <dcterms:modified xsi:type="dcterms:W3CDTF">2025-05-23T00:14:00Z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0x010100572B4375B7CC3C40A226C1670C28232301005A91784313E184499AA864FB163A1484</vt:lpwstr>
  </property>
  <property fmtid="{D5CDD505-2E9C-101B-9397-08002B2CF9AE}" pid="3" name="RevIMBCS">
    <vt:lpwstr>75;#Operational Activities|961bb2ef-e4c7-4564-9d05-2d8434dd7e06</vt:lpwstr>
  </property>
  <property fmtid="{D5CDD505-2E9C-101B-9397-08002B2CF9AE}" pid="4" name="_dlc_DocIdItemGuid">
    <vt:lpwstr>f4446c28-6630-4828-b56b-b59ad63505f6</vt:lpwstr>
  </property>
  <property fmtid="{D5CDD505-2E9C-101B-9397-08002B2CF9AE}" pid="5" name="MediaServiceImageTags">
    <vt:lpwstr/>
  </property>
  <property fmtid="{D5CDD505-2E9C-101B-9397-08002B2CF9AE}" pid="6" name="FinancialYear">
    <vt:lpwstr>4;#[N/A]|dd2f88cc-312b-4cb2-a7ea-fdba864b80a1</vt:lpwstr>
  </property>
</Properties>
</file>