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8D81B" w14:textId="77777777" w:rsidR="25101939" w:rsidRDefault="25101939" w:rsidP="25101939">
      <w:pPr>
        <w:ind w:left="1701"/>
        <w:rPr>
          <w:rFonts w:ascii="Calibri" w:hAnsi="Calibri"/>
          <w:sz w:val="22"/>
          <w:lang w:val="en-AU"/>
        </w:rPr>
      </w:pPr>
    </w:p>
    <w:p w14:paraId="04678091" w14:textId="77777777" w:rsidR="00141DEF" w:rsidRDefault="00141DEF" w:rsidP="25101939">
      <w:pPr>
        <w:ind w:left="1701"/>
        <w:rPr>
          <w:rFonts w:ascii="Calibri" w:hAnsi="Calibri"/>
          <w:sz w:val="22"/>
          <w:lang w:val="en-AU"/>
        </w:rPr>
      </w:pPr>
    </w:p>
    <w:p w14:paraId="11BBFECA" w14:textId="77777777" w:rsidR="25101939" w:rsidRDefault="25101939" w:rsidP="25101939">
      <w:pPr>
        <w:ind w:left="1701"/>
        <w:rPr>
          <w:rFonts w:ascii="Calibri" w:hAnsi="Calibri"/>
          <w:sz w:val="22"/>
          <w:lang w:val="en-AU"/>
        </w:rPr>
      </w:pPr>
    </w:p>
    <w:p w14:paraId="742A4320" w14:textId="77777777" w:rsidR="0007677A" w:rsidRPr="007564CE" w:rsidRDefault="00A40309" w:rsidP="0007677A">
      <w:pPr>
        <w:ind w:left="1701"/>
        <w:rPr>
          <w:rFonts w:ascii="Calibri" w:hAnsi="Calibri" w:cs="Calibri"/>
          <w:sz w:val="22"/>
          <w:lang w:val="en-AU"/>
        </w:rPr>
      </w:pPr>
      <w:r w:rsidRPr="003E4393">
        <w:rPr>
          <w:noProof/>
        </w:rPr>
        <w:drawing>
          <wp:inline distT="0" distB="0" distL="0" distR="0" wp14:anchorId="10C6CB19" wp14:editId="356A35F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10473"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6A5A4FE" wp14:editId="5BB770B3">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05223"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145E283A" w14:textId="77777777" w:rsidR="0007677A" w:rsidRPr="007564CE" w:rsidRDefault="0007677A" w:rsidP="0007677A">
      <w:pPr>
        <w:ind w:left="1701"/>
        <w:rPr>
          <w:rFonts w:ascii="Calibri" w:hAnsi="Calibri" w:cs="Calibri"/>
          <w:sz w:val="22"/>
          <w:lang w:val="en-AU"/>
        </w:rPr>
      </w:pPr>
    </w:p>
    <w:p w14:paraId="7B39E773" w14:textId="77777777" w:rsidR="0007677A" w:rsidRDefault="0007677A" w:rsidP="0007677A">
      <w:pPr>
        <w:ind w:left="1701"/>
        <w:rPr>
          <w:rFonts w:ascii="Calibri" w:hAnsi="Calibri" w:cs="Calibri"/>
          <w:sz w:val="22"/>
          <w:lang w:val="en-AU"/>
        </w:rPr>
      </w:pPr>
    </w:p>
    <w:p w14:paraId="77711153" w14:textId="77777777" w:rsidR="00797479" w:rsidRDefault="00797479" w:rsidP="0007677A">
      <w:pPr>
        <w:ind w:left="1701"/>
        <w:rPr>
          <w:rFonts w:ascii="Calibri" w:hAnsi="Calibri" w:cs="Calibri"/>
          <w:sz w:val="22"/>
          <w:lang w:val="en-AU"/>
        </w:rPr>
      </w:pPr>
    </w:p>
    <w:p w14:paraId="47B28261" w14:textId="77777777" w:rsidR="0000222E" w:rsidRPr="007564CE" w:rsidRDefault="0000222E" w:rsidP="0007677A">
      <w:pPr>
        <w:ind w:left="1701"/>
        <w:rPr>
          <w:rFonts w:ascii="Calibri" w:hAnsi="Calibri" w:cs="Calibri"/>
          <w:sz w:val="22"/>
          <w:lang w:val="en-AU"/>
        </w:rPr>
      </w:pPr>
    </w:p>
    <w:p w14:paraId="2640AC5D" w14:textId="77777777" w:rsidR="0007677A" w:rsidRPr="007564CE" w:rsidRDefault="00A40309"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1A213F8F" w14:textId="77777777" w:rsidR="0007677A" w:rsidRPr="007564CE" w:rsidRDefault="00A40309"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08900747" w14:textId="77777777" w:rsidR="0007677A" w:rsidRDefault="00A40309"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11 April 2022 at 6:30 pm</w:t>
      </w:r>
    </w:p>
    <w:p w14:paraId="1873D65C" w14:textId="77777777" w:rsidR="0007677A" w:rsidRDefault="0007677A" w:rsidP="0007677A">
      <w:pPr>
        <w:ind w:left="1701"/>
        <w:rPr>
          <w:rFonts w:ascii="Calibri" w:eastAsia="Calibri" w:hAnsi="Calibri" w:cs="Calibri"/>
          <w:spacing w:val="24"/>
          <w:sz w:val="32"/>
          <w:szCs w:val="32"/>
          <w:lang w:val="en-AU"/>
        </w:rPr>
      </w:pPr>
    </w:p>
    <w:p w14:paraId="2EF3374D" w14:textId="77777777" w:rsidR="00380A18" w:rsidRDefault="00380A18" w:rsidP="0007677A">
      <w:pPr>
        <w:ind w:left="1701"/>
        <w:rPr>
          <w:rFonts w:ascii="Calibri" w:eastAsia="Calibri" w:hAnsi="Calibri" w:cs="Calibri"/>
          <w:spacing w:val="24"/>
          <w:sz w:val="32"/>
          <w:szCs w:val="32"/>
          <w:lang w:val="en-AU"/>
        </w:rPr>
      </w:pPr>
    </w:p>
    <w:p w14:paraId="439D616F" w14:textId="77777777" w:rsidR="00380A18" w:rsidRDefault="00380A18" w:rsidP="0007677A">
      <w:pPr>
        <w:ind w:left="1701"/>
        <w:rPr>
          <w:rFonts w:ascii="Calibri" w:eastAsia="Calibri" w:hAnsi="Calibri" w:cs="Calibri"/>
          <w:spacing w:val="24"/>
          <w:sz w:val="32"/>
          <w:szCs w:val="32"/>
          <w:lang w:val="en-AU"/>
        </w:rPr>
      </w:pPr>
    </w:p>
    <w:p w14:paraId="07AFBEB6" w14:textId="77777777" w:rsidR="00380A18" w:rsidRDefault="00380A18" w:rsidP="0007677A">
      <w:pPr>
        <w:ind w:left="1701"/>
        <w:rPr>
          <w:rFonts w:ascii="Calibri" w:eastAsia="Calibri" w:hAnsi="Calibri" w:cs="Calibri"/>
          <w:spacing w:val="24"/>
          <w:sz w:val="32"/>
          <w:szCs w:val="32"/>
          <w:lang w:val="en-AU"/>
        </w:rPr>
      </w:pPr>
    </w:p>
    <w:p w14:paraId="7C34085B" w14:textId="77777777" w:rsidR="00380A18" w:rsidRDefault="00380A18" w:rsidP="0007677A">
      <w:pPr>
        <w:ind w:left="1701"/>
        <w:rPr>
          <w:rFonts w:ascii="Calibri" w:eastAsia="Calibri" w:hAnsi="Calibri" w:cs="Calibri"/>
          <w:spacing w:val="24"/>
          <w:sz w:val="32"/>
          <w:szCs w:val="32"/>
          <w:lang w:val="en-AU"/>
        </w:rPr>
      </w:pPr>
    </w:p>
    <w:p w14:paraId="73318CC2" w14:textId="77777777" w:rsidR="00380A18" w:rsidRDefault="00380A18" w:rsidP="0007677A">
      <w:pPr>
        <w:ind w:left="1701"/>
        <w:rPr>
          <w:rFonts w:ascii="Calibri" w:eastAsia="Calibri" w:hAnsi="Calibri" w:cs="Calibri"/>
          <w:spacing w:val="24"/>
          <w:sz w:val="32"/>
          <w:szCs w:val="32"/>
          <w:lang w:val="en-AU"/>
        </w:rPr>
      </w:pPr>
    </w:p>
    <w:p w14:paraId="4EF1D880" w14:textId="77777777" w:rsidR="00380A18" w:rsidRDefault="00380A18" w:rsidP="0007677A">
      <w:pPr>
        <w:ind w:left="1701"/>
        <w:rPr>
          <w:rFonts w:ascii="Calibri" w:eastAsia="Calibri" w:hAnsi="Calibri" w:cs="Calibri"/>
          <w:spacing w:val="24"/>
          <w:sz w:val="32"/>
          <w:szCs w:val="32"/>
          <w:lang w:val="en-AU"/>
        </w:rPr>
      </w:pPr>
    </w:p>
    <w:p w14:paraId="2F0B813D" w14:textId="77777777" w:rsidR="00380A18" w:rsidRDefault="00380A18" w:rsidP="0007677A">
      <w:pPr>
        <w:ind w:left="1701"/>
        <w:rPr>
          <w:rFonts w:ascii="Calibri" w:eastAsia="Calibri" w:hAnsi="Calibri" w:cs="Calibri"/>
          <w:spacing w:val="24"/>
          <w:sz w:val="32"/>
          <w:szCs w:val="32"/>
          <w:lang w:val="en-AU"/>
        </w:rPr>
      </w:pPr>
    </w:p>
    <w:p w14:paraId="6769D9B9" w14:textId="77777777" w:rsidR="00380A18" w:rsidRDefault="00380A18" w:rsidP="00141DEF">
      <w:pPr>
        <w:ind w:left="1701"/>
        <w:jc w:val="right"/>
        <w:rPr>
          <w:rFonts w:ascii="Calibri" w:eastAsia="Calibri" w:hAnsi="Calibri" w:cs="Calibri"/>
          <w:spacing w:val="24"/>
          <w:sz w:val="32"/>
          <w:szCs w:val="32"/>
          <w:lang w:val="en-AU"/>
        </w:rPr>
      </w:pPr>
    </w:p>
    <w:p w14:paraId="62D282DE" w14:textId="77777777" w:rsidR="00380A18" w:rsidRDefault="00380A18" w:rsidP="0007677A">
      <w:pPr>
        <w:ind w:left="1701"/>
        <w:rPr>
          <w:rFonts w:ascii="Calibri" w:eastAsia="Calibri" w:hAnsi="Calibri" w:cs="Calibri"/>
          <w:spacing w:val="24"/>
          <w:sz w:val="32"/>
          <w:szCs w:val="32"/>
          <w:lang w:val="en-AU"/>
        </w:rPr>
      </w:pPr>
    </w:p>
    <w:p w14:paraId="40F377BC" w14:textId="77777777" w:rsidR="00380A18" w:rsidRDefault="00380A18" w:rsidP="0007677A">
      <w:pPr>
        <w:ind w:left="1701"/>
        <w:rPr>
          <w:rFonts w:ascii="Calibri" w:eastAsia="Calibri" w:hAnsi="Calibri" w:cs="Calibri"/>
          <w:spacing w:val="24"/>
          <w:sz w:val="32"/>
          <w:szCs w:val="32"/>
          <w:lang w:val="en-AU"/>
        </w:rPr>
      </w:pPr>
    </w:p>
    <w:p w14:paraId="57452F27" w14:textId="77777777" w:rsidR="00380A18" w:rsidRDefault="00380A18" w:rsidP="0007677A">
      <w:pPr>
        <w:ind w:left="1701"/>
        <w:rPr>
          <w:rFonts w:ascii="Calibri" w:eastAsia="Calibri" w:hAnsi="Calibri" w:cs="Calibri"/>
          <w:spacing w:val="24"/>
          <w:sz w:val="32"/>
          <w:szCs w:val="32"/>
          <w:lang w:val="en-AU"/>
        </w:rPr>
      </w:pPr>
    </w:p>
    <w:p w14:paraId="142ECC6E" w14:textId="77777777" w:rsidR="00380A18" w:rsidRDefault="00380A18" w:rsidP="0007677A">
      <w:pPr>
        <w:ind w:left="1701"/>
        <w:rPr>
          <w:rFonts w:ascii="Calibri" w:eastAsia="Calibri" w:hAnsi="Calibri" w:cs="Calibri"/>
          <w:spacing w:val="24"/>
          <w:sz w:val="32"/>
          <w:szCs w:val="32"/>
          <w:lang w:val="en-AU"/>
        </w:rPr>
      </w:pPr>
    </w:p>
    <w:p w14:paraId="62654298" w14:textId="77777777" w:rsidR="00380A18" w:rsidRDefault="00380A18" w:rsidP="0007677A">
      <w:pPr>
        <w:ind w:left="1701"/>
        <w:rPr>
          <w:rFonts w:ascii="Calibri" w:eastAsia="Calibri" w:hAnsi="Calibri" w:cs="Calibri"/>
          <w:spacing w:val="24"/>
          <w:sz w:val="32"/>
          <w:szCs w:val="32"/>
          <w:lang w:val="en-AU"/>
        </w:rPr>
      </w:pPr>
    </w:p>
    <w:p w14:paraId="61B8A89E" w14:textId="77777777" w:rsidR="00380A18" w:rsidRDefault="00380A18" w:rsidP="0007677A">
      <w:pPr>
        <w:ind w:left="1701"/>
        <w:rPr>
          <w:rFonts w:ascii="Calibri" w:eastAsia="Calibri" w:hAnsi="Calibri" w:cs="Calibri"/>
          <w:spacing w:val="24"/>
          <w:sz w:val="32"/>
          <w:szCs w:val="32"/>
          <w:lang w:val="en-AU"/>
        </w:rPr>
      </w:pPr>
    </w:p>
    <w:p w14:paraId="0429A8B8" w14:textId="77777777" w:rsidR="00380A18" w:rsidRDefault="00380A18" w:rsidP="0007677A">
      <w:pPr>
        <w:ind w:left="1701"/>
        <w:rPr>
          <w:rFonts w:ascii="Calibri" w:eastAsia="Calibri" w:hAnsi="Calibri" w:cs="Calibri"/>
          <w:spacing w:val="24"/>
          <w:sz w:val="32"/>
          <w:szCs w:val="32"/>
          <w:lang w:val="en-AU"/>
        </w:rPr>
      </w:pPr>
    </w:p>
    <w:p w14:paraId="4D3A3CDC" w14:textId="77777777" w:rsidR="0061442F" w:rsidRDefault="0061442F" w:rsidP="25101939">
      <w:pPr>
        <w:ind w:left="1701"/>
        <w:rPr>
          <w:rFonts w:ascii="Calibri" w:hAnsi="Calibri"/>
          <w:spacing w:val="24"/>
          <w:sz w:val="32"/>
          <w:szCs w:val="32"/>
          <w:lang w:val="en-AU"/>
        </w:rPr>
      </w:pPr>
    </w:p>
    <w:p w14:paraId="4E3DAF98" w14:textId="77777777" w:rsidR="25101939" w:rsidRDefault="25101939" w:rsidP="25101939">
      <w:pPr>
        <w:ind w:left="1701"/>
        <w:rPr>
          <w:rFonts w:ascii="Calibri" w:hAnsi="Calibri"/>
          <w:sz w:val="22"/>
          <w:szCs w:val="22"/>
          <w:lang w:val="en-AU"/>
        </w:rPr>
      </w:pPr>
    </w:p>
    <w:p w14:paraId="2F8634BC" w14:textId="77777777" w:rsidR="0061442F" w:rsidRDefault="0061442F" w:rsidP="0007677A">
      <w:pPr>
        <w:ind w:left="1701"/>
        <w:rPr>
          <w:rFonts w:ascii="Calibri" w:eastAsia="Calibri" w:hAnsi="Calibri" w:cs="Calibri"/>
          <w:spacing w:val="24"/>
          <w:sz w:val="32"/>
          <w:szCs w:val="32"/>
          <w:lang w:val="en-AU"/>
        </w:rPr>
      </w:pPr>
    </w:p>
    <w:p w14:paraId="4AA1D3F5" w14:textId="77777777" w:rsidR="00380A18" w:rsidRPr="007564CE" w:rsidRDefault="00A40309"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 xml:space="preserve">25 </w:t>
      </w:r>
      <w:proofErr w:type="spellStart"/>
      <w:r w:rsidRPr="001051FC">
        <w:rPr>
          <w:rFonts w:ascii="Calibri" w:eastAsia="Calibri" w:hAnsi="Calibri" w:cs="Calibri"/>
          <w:spacing w:val="24"/>
          <w:sz w:val="32"/>
          <w:szCs w:val="32"/>
          <w:lang w:val="en-AU"/>
        </w:rPr>
        <w:t>Ferres</w:t>
      </w:r>
      <w:proofErr w:type="spellEnd"/>
      <w:r w:rsidRPr="001051FC">
        <w:rPr>
          <w:rFonts w:ascii="Calibri" w:eastAsia="Calibri" w:hAnsi="Calibri" w:cs="Calibri"/>
          <w:spacing w:val="24"/>
          <w:sz w:val="32"/>
          <w:szCs w:val="32"/>
          <w:lang w:val="en-AU"/>
        </w:rPr>
        <w:t xml:space="preserve"> Boulevard, South Morang 3752</w:t>
      </w:r>
    </w:p>
    <w:p w14:paraId="3D4D38AB" w14:textId="77777777" w:rsidR="0007677A" w:rsidRPr="007564CE" w:rsidRDefault="00A40309"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5683C9B8" w14:textId="77777777" w:rsidR="000E6EC9" w:rsidRPr="0003490A" w:rsidRDefault="000E6EC9" w:rsidP="0003490A">
      <w:pPr>
        <w:rPr>
          <w:rFonts w:ascii="Calibri" w:hAnsi="Calibri"/>
          <w:sz w:val="22"/>
          <w:lang w:val="en-AU"/>
        </w:rPr>
      </w:pPr>
    </w:p>
    <w:p w14:paraId="18DE6A45" w14:textId="77777777" w:rsidR="00A77B3E" w:rsidRDefault="00A77B3E">
      <w:pPr>
        <w:sectPr w:rsidR="00A77B3E">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720" w:footer="720" w:gutter="0"/>
          <w:cols w:space="720"/>
          <w:docGrid w:linePitch="360"/>
        </w:sectPr>
      </w:pPr>
    </w:p>
    <w:p w14:paraId="279F850D" w14:textId="77777777" w:rsidR="000E6EC9" w:rsidRPr="00BD5B03" w:rsidRDefault="00A40309"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2DC00F1A" w14:textId="77777777" w:rsidR="00C86958" w:rsidRPr="00BD5B03" w:rsidRDefault="00A40309"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3C1027F2" w14:textId="77777777" w:rsidR="00C86958" w:rsidRPr="00BD5B03" w:rsidRDefault="00C86958" w:rsidP="00C86958">
      <w:pPr>
        <w:rPr>
          <w:rFonts w:ascii="Calibri" w:hAnsi="Calibri"/>
          <w:sz w:val="32"/>
          <w:szCs w:val="32"/>
          <w:lang w:val="en-AU"/>
        </w:rPr>
      </w:pPr>
    </w:p>
    <w:p w14:paraId="52D93E0A" w14:textId="77777777" w:rsidR="00C86958" w:rsidRPr="00BD5B03" w:rsidRDefault="00A40309"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732DD847" w14:textId="77777777" w:rsidR="00C86958" w:rsidRPr="00BD5B03" w:rsidRDefault="00C86958" w:rsidP="00C86958">
      <w:pPr>
        <w:rPr>
          <w:rFonts w:ascii="Calibri" w:hAnsi="Calibri"/>
          <w:sz w:val="32"/>
          <w:szCs w:val="32"/>
          <w:lang w:val="en-AU"/>
        </w:rPr>
      </w:pPr>
    </w:p>
    <w:p w14:paraId="40CF030B" w14:textId="77777777" w:rsidR="004F797D" w:rsidRPr="00BD5B03" w:rsidRDefault="00A40309"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60B4A286" w14:textId="77777777" w:rsidR="008E5258" w:rsidRDefault="008E5258" w:rsidP="00C86958">
      <w:pPr>
        <w:rPr>
          <w:rFonts w:ascii="Calibri" w:hAnsi="Calibri"/>
          <w:b/>
          <w:bCs/>
          <w:sz w:val="28"/>
          <w:szCs w:val="28"/>
          <w:lang w:val="en-AU"/>
        </w:rPr>
      </w:pPr>
    </w:p>
    <w:p w14:paraId="0CCBCD3E" w14:textId="77777777" w:rsidR="009732ED" w:rsidRDefault="009732ED" w:rsidP="009732ED">
      <w:pPr>
        <w:rPr>
          <w:rFonts w:ascii="Calibri" w:hAnsi="Calibri"/>
          <w:b/>
          <w:bCs/>
          <w:sz w:val="28"/>
          <w:szCs w:val="28"/>
          <w:lang w:val="en-AU"/>
        </w:rPr>
      </w:pPr>
    </w:p>
    <w:p w14:paraId="018D7FD8" w14:textId="77777777" w:rsidR="009732ED" w:rsidRPr="00F85A5F" w:rsidRDefault="00A40309"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2C6E3D6A" w14:textId="77777777" w:rsidR="009732ED" w:rsidRDefault="009732ED" w:rsidP="00C86958">
      <w:pPr>
        <w:rPr>
          <w:rFonts w:ascii="Calibri" w:hAnsi="Calibri"/>
          <w:b/>
          <w:bCs/>
          <w:sz w:val="28"/>
          <w:szCs w:val="28"/>
          <w:lang w:val="en-AU"/>
        </w:rPr>
      </w:pPr>
    </w:p>
    <w:p w14:paraId="1C36CAFA" w14:textId="77777777" w:rsidR="009732ED" w:rsidRPr="003A22E3" w:rsidRDefault="00A40309"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08C912C0" w14:textId="65D3A68E" w:rsidR="000E6EC9" w:rsidRPr="00DD678D" w:rsidRDefault="00E648FA" w:rsidP="0003490A">
      <w:pPr>
        <w:rPr>
          <w:rFonts w:ascii="Calibri" w:hAnsi="Calibri"/>
          <w:sz w:val="32"/>
          <w:szCs w:val="32"/>
          <w:lang w:val="en-AU"/>
        </w:rPr>
      </w:pPr>
      <w:r w:rsidRPr="00E648FA">
        <w:rPr>
          <w:noProof/>
        </w:rPr>
        <w:drawing>
          <wp:inline distT="0" distB="0" distL="0" distR="0" wp14:anchorId="43A54D6C" wp14:editId="6652C130">
            <wp:extent cx="5731510" cy="2821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21940"/>
                    </a:xfrm>
                    <a:prstGeom prst="rect">
                      <a:avLst/>
                    </a:prstGeom>
                    <a:noFill/>
                    <a:ln>
                      <a:noFill/>
                    </a:ln>
                  </pic:spPr>
                </pic:pic>
              </a:graphicData>
            </a:graphic>
          </wp:inline>
        </w:drawing>
      </w:r>
      <w:r w:rsidR="00A77B3E">
        <w:br w:type="page"/>
      </w:r>
      <w:r w:rsidR="00A40309"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24E10DA5" w14:textId="77777777" w:rsidR="00DD678D" w:rsidRPr="00DD678D" w:rsidRDefault="00DD678D" w:rsidP="0003490A">
      <w:pPr>
        <w:rPr>
          <w:rFonts w:ascii="Calibri" w:hAnsi="Calibri"/>
          <w:lang w:val="en-AU"/>
        </w:rPr>
      </w:pPr>
    </w:p>
    <w:p w14:paraId="68D527C4" w14:textId="77777777" w:rsidR="00DD678D" w:rsidRDefault="00A40309" w:rsidP="0003490A">
      <w:pPr>
        <w:rPr>
          <w:rFonts w:ascii="Calibri" w:hAnsi="Calibri"/>
          <w:lang w:val="en-AU"/>
        </w:rPr>
      </w:pPr>
      <w:r w:rsidRPr="00DD678D">
        <w:rPr>
          <w:rFonts w:ascii="Calibri" w:hAnsi="Calibri"/>
          <w:lang w:val="en-AU"/>
        </w:rPr>
        <w:t>The Chief Executive Officer submits the following business:</w:t>
      </w:r>
    </w:p>
    <w:p w14:paraId="54636637" w14:textId="77777777" w:rsidR="00393820" w:rsidRPr="00DD678D" w:rsidRDefault="00393820" w:rsidP="0003490A">
      <w:pPr>
        <w:rPr>
          <w:rFonts w:ascii="Calibri" w:hAnsi="Calibri"/>
          <w:lang w:val="en-AU"/>
        </w:rPr>
      </w:pPr>
    </w:p>
    <w:p w14:paraId="5B51A1A1" w14:textId="65AFF102" w:rsidR="009972CE" w:rsidRDefault="00A40309">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15705440" w:history="1">
        <w:r w:rsidR="009972CE" w:rsidRPr="0083196E">
          <w:rPr>
            <w:rStyle w:val="Hyperlink"/>
            <w:noProof/>
          </w:rPr>
          <w:t>1</w:t>
        </w:r>
        <w:r w:rsidR="009972CE">
          <w:rPr>
            <w:rFonts w:asciiTheme="minorHAnsi" w:eastAsiaTheme="minorEastAsia" w:hAnsiTheme="minorHAnsi" w:cstheme="minorBidi"/>
            <w:noProof/>
            <w:color w:val="auto"/>
            <w:sz w:val="22"/>
            <w:szCs w:val="22"/>
            <w:lang w:val="en-AU" w:eastAsia="en-AU"/>
          </w:rPr>
          <w:tab/>
        </w:r>
        <w:r w:rsidR="009972CE" w:rsidRPr="0083196E">
          <w:rPr>
            <w:rStyle w:val="Hyperlink"/>
            <w:noProof/>
          </w:rPr>
          <w:t>Opening</w:t>
        </w:r>
        <w:r w:rsidR="009972CE">
          <w:rPr>
            <w:noProof/>
          </w:rPr>
          <w:tab/>
        </w:r>
        <w:r w:rsidR="009972CE">
          <w:rPr>
            <w:noProof/>
          </w:rPr>
          <w:fldChar w:fldCharType="begin"/>
        </w:r>
        <w:r w:rsidR="009972CE">
          <w:rPr>
            <w:noProof/>
          </w:rPr>
          <w:instrText xml:space="preserve"> PAGEREF _Toc115705440 \h </w:instrText>
        </w:r>
        <w:r w:rsidR="009972CE">
          <w:rPr>
            <w:noProof/>
          </w:rPr>
        </w:r>
        <w:r w:rsidR="009972CE">
          <w:rPr>
            <w:noProof/>
          </w:rPr>
          <w:fldChar w:fldCharType="separate"/>
        </w:r>
        <w:r w:rsidR="009972CE">
          <w:rPr>
            <w:noProof/>
          </w:rPr>
          <w:t>5</w:t>
        </w:r>
        <w:r w:rsidR="009972CE">
          <w:rPr>
            <w:noProof/>
          </w:rPr>
          <w:fldChar w:fldCharType="end"/>
        </w:r>
      </w:hyperlink>
    </w:p>
    <w:p w14:paraId="65B28CE8" w14:textId="4E26D26A"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41" w:history="1">
        <w:r w:rsidRPr="0083196E">
          <w:rPr>
            <w:rStyle w:val="Hyperlink"/>
            <w:noProof/>
          </w:rPr>
          <w:t>1.1</w:t>
        </w:r>
        <w:r>
          <w:rPr>
            <w:rFonts w:asciiTheme="minorHAnsi" w:eastAsiaTheme="minorEastAsia" w:hAnsiTheme="minorHAnsi" w:cstheme="minorBidi"/>
            <w:noProof/>
            <w:color w:val="auto"/>
            <w:sz w:val="22"/>
            <w:szCs w:val="22"/>
            <w:lang w:val="en-AU" w:eastAsia="en-AU"/>
          </w:rPr>
          <w:tab/>
        </w:r>
        <w:r w:rsidRPr="0083196E">
          <w:rPr>
            <w:rStyle w:val="Hyperlink"/>
            <w:noProof/>
          </w:rPr>
          <w:t>Meeting Opening and Introductions</w:t>
        </w:r>
        <w:r>
          <w:rPr>
            <w:noProof/>
          </w:rPr>
          <w:tab/>
        </w:r>
        <w:r>
          <w:rPr>
            <w:noProof/>
          </w:rPr>
          <w:fldChar w:fldCharType="begin"/>
        </w:r>
        <w:r>
          <w:rPr>
            <w:noProof/>
          </w:rPr>
          <w:instrText xml:space="preserve"> PAGEREF _Toc115705441 \h </w:instrText>
        </w:r>
        <w:r>
          <w:rPr>
            <w:noProof/>
          </w:rPr>
        </w:r>
        <w:r>
          <w:rPr>
            <w:noProof/>
          </w:rPr>
          <w:fldChar w:fldCharType="separate"/>
        </w:r>
        <w:r>
          <w:rPr>
            <w:noProof/>
          </w:rPr>
          <w:t>5</w:t>
        </w:r>
        <w:r>
          <w:rPr>
            <w:noProof/>
          </w:rPr>
          <w:fldChar w:fldCharType="end"/>
        </w:r>
      </w:hyperlink>
    </w:p>
    <w:p w14:paraId="0DD48969" w14:textId="721D1C45"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42" w:history="1">
        <w:r w:rsidRPr="0083196E">
          <w:rPr>
            <w:rStyle w:val="Hyperlink"/>
            <w:noProof/>
          </w:rPr>
          <w:t>1.2</w:t>
        </w:r>
        <w:r>
          <w:rPr>
            <w:rFonts w:asciiTheme="minorHAnsi" w:eastAsiaTheme="minorEastAsia" w:hAnsiTheme="minorHAnsi" w:cstheme="minorBidi"/>
            <w:noProof/>
            <w:color w:val="auto"/>
            <w:sz w:val="22"/>
            <w:szCs w:val="22"/>
            <w:lang w:val="en-AU" w:eastAsia="en-AU"/>
          </w:rPr>
          <w:tab/>
        </w:r>
        <w:r w:rsidRPr="0083196E">
          <w:rPr>
            <w:rStyle w:val="Hyperlink"/>
            <w:noProof/>
          </w:rPr>
          <w:t>Acknowledgement of Traditional Owners Statement</w:t>
        </w:r>
        <w:r>
          <w:rPr>
            <w:noProof/>
          </w:rPr>
          <w:tab/>
        </w:r>
        <w:r>
          <w:rPr>
            <w:noProof/>
          </w:rPr>
          <w:fldChar w:fldCharType="begin"/>
        </w:r>
        <w:r>
          <w:rPr>
            <w:noProof/>
          </w:rPr>
          <w:instrText xml:space="preserve"> PAGEREF _Toc115705442 \h </w:instrText>
        </w:r>
        <w:r>
          <w:rPr>
            <w:noProof/>
          </w:rPr>
        </w:r>
        <w:r>
          <w:rPr>
            <w:noProof/>
          </w:rPr>
          <w:fldChar w:fldCharType="separate"/>
        </w:r>
        <w:r>
          <w:rPr>
            <w:noProof/>
          </w:rPr>
          <w:t>5</w:t>
        </w:r>
        <w:r>
          <w:rPr>
            <w:noProof/>
          </w:rPr>
          <w:fldChar w:fldCharType="end"/>
        </w:r>
      </w:hyperlink>
    </w:p>
    <w:p w14:paraId="2DA82E8D" w14:textId="61720A9F"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43" w:history="1">
        <w:r w:rsidRPr="0083196E">
          <w:rPr>
            <w:rStyle w:val="Hyperlink"/>
            <w:noProof/>
          </w:rPr>
          <w:t>1.3 Acknowledgement - Deb Ganderton - CEO Greater Metropolitan Cemeteries Trust</w:t>
        </w:r>
        <w:r>
          <w:rPr>
            <w:noProof/>
          </w:rPr>
          <w:tab/>
        </w:r>
        <w:r>
          <w:rPr>
            <w:noProof/>
          </w:rPr>
          <w:fldChar w:fldCharType="begin"/>
        </w:r>
        <w:r>
          <w:rPr>
            <w:noProof/>
          </w:rPr>
          <w:instrText xml:space="preserve"> PAGEREF _Toc115705443 \h </w:instrText>
        </w:r>
        <w:r>
          <w:rPr>
            <w:noProof/>
          </w:rPr>
        </w:r>
        <w:r>
          <w:rPr>
            <w:noProof/>
          </w:rPr>
          <w:fldChar w:fldCharType="separate"/>
        </w:r>
        <w:r>
          <w:rPr>
            <w:noProof/>
          </w:rPr>
          <w:t>6</w:t>
        </w:r>
        <w:r>
          <w:rPr>
            <w:noProof/>
          </w:rPr>
          <w:fldChar w:fldCharType="end"/>
        </w:r>
      </w:hyperlink>
    </w:p>
    <w:p w14:paraId="280EB3E9" w14:textId="1E67E897"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44" w:history="1">
        <w:r w:rsidRPr="0083196E">
          <w:rPr>
            <w:rStyle w:val="Hyperlink"/>
            <w:noProof/>
          </w:rPr>
          <w:t>1.4 Acknowledgement - Religious Celebrations - Easter, Orthodox Easter, Ramadan</w:t>
        </w:r>
        <w:r>
          <w:rPr>
            <w:noProof/>
          </w:rPr>
          <w:tab/>
        </w:r>
        <w:r>
          <w:rPr>
            <w:noProof/>
          </w:rPr>
          <w:fldChar w:fldCharType="begin"/>
        </w:r>
        <w:r>
          <w:rPr>
            <w:noProof/>
          </w:rPr>
          <w:instrText xml:space="preserve"> PAGEREF _Toc115705444 \h </w:instrText>
        </w:r>
        <w:r>
          <w:rPr>
            <w:noProof/>
          </w:rPr>
        </w:r>
        <w:r>
          <w:rPr>
            <w:noProof/>
          </w:rPr>
          <w:fldChar w:fldCharType="separate"/>
        </w:r>
        <w:r>
          <w:rPr>
            <w:noProof/>
          </w:rPr>
          <w:t>6</w:t>
        </w:r>
        <w:r>
          <w:rPr>
            <w:noProof/>
          </w:rPr>
          <w:fldChar w:fldCharType="end"/>
        </w:r>
      </w:hyperlink>
    </w:p>
    <w:p w14:paraId="5718BF92" w14:textId="33C7F63A"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45" w:history="1">
        <w:r w:rsidRPr="0083196E">
          <w:rPr>
            <w:rStyle w:val="Hyperlink"/>
            <w:noProof/>
          </w:rPr>
          <w:t>1.5 Acknowledgement - NGAA Commendation Award for Partnerships &amp; Building Connections</w:t>
        </w:r>
        <w:r>
          <w:rPr>
            <w:noProof/>
          </w:rPr>
          <w:tab/>
        </w:r>
        <w:r>
          <w:rPr>
            <w:noProof/>
          </w:rPr>
          <w:fldChar w:fldCharType="begin"/>
        </w:r>
        <w:r>
          <w:rPr>
            <w:noProof/>
          </w:rPr>
          <w:instrText xml:space="preserve"> PAGEREF _Toc115705445 \h </w:instrText>
        </w:r>
        <w:r>
          <w:rPr>
            <w:noProof/>
          </w:rPr>
        </w:r>
        <w:r>
          <w:rPr>
            <w:noProof/>
          </w:rPr>
          <w:fldChar w:fldCharType="separate"/>
        </w:r>
        <w:r>
          <w:rPr>
            <w:noProof/>
          </w:rPr>
          <w:t>7</w:t>
        </w:r>
        <w:r>
          <w:rPr>
            <w:noProof/>
          </w:rPr>
          <w:fldChar w:fldCharType="end"/>
        </w:r>
      </w:hyperlink>
    </w:p>
    <w:p w14:paraId="6B7A1A47" w14:textId="08C5A99D"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46" w:history="1">
        <w:r w:rsidRPr="0083196E">
          <w:rPr>
            <w:rStyle w:val="Hyperlink"/>
            <w:noProof/>
          </w:rPr>
          <w:t>1.6</w:t>
        </w:r>
        <w:r>
          <w:rPr>
            <w:rFonts w:asciiTheme="minorHAnsi" w:eastAsiaTheme="minorEastAsia" w:hAnsiTheme="minorHAnsi" w:cstheme="minorBidi"/>
            <w:noProof/>
            <w:color w:val="auto"/>
            <w:sz w:val="22"/>
            <w:szCs w:val="22"/>
            <w:lang w:val="en-AU" w:eastAsia="en-AU"/>
          </w:rPr>
          <w:tab/>
        </w:r>
        <w:r w:rsidRPr="0083196E">
          <w:rPr>
            <w:rStyle w:val="Hyperlink"/>
            <w:noProof/>
          </w:rPr>
          <w:t>Attendance</w:t>
        </w:r>
        <w:r>
          <w:rPr>
            <w:noProof/>
          </w:rPr>
          <w:tab/>
        </w:r>
        <w:r>
          <w:rPr>
            <w:noProof/>
          </w:rPr>
          <w:fldChar w:fldCharType="begin"/>
        </w:r>
        <w:r>
          <w:rPr>
            <w:noProof/>
          </w:rPr>
          <w:instrText xml:space="preserve"> PAGEREF _Toc115705446 \h </w:instrText>
        </w:r>
        <w:r>
          <w:rPr>
            <w:noProof/>
          </w:rPr>
        </w:r>
        <w:r>
          <w:rPr>
            <w:noProof/>
          </w:rPr>
          <w:fldChar w:fldCharType="separate"/>
        </w:r>
        <w:r>
          <w:rPr>
            <w:noProof/>
          </w:rPr>
          <w:t>8</w:t>
        </w:r>
        <w:r>
          <w:rPr>
            <w:noProof/>
          </w:rPr>
          <w:fldChar w:fldCharType="end"/>
        </w:r>
      </w:hyperlink>
    </w:p>
    <w:p w14:paraId="464F189E" w14:textId="43B685F2" w:rsidR="009972CE" w:rsidRDefault="009972CE">
      <w:pPr>
        <w:pStyle w:val="TOC1"/>
        <w:rPr>
          <w:rFonts w:asciiTheme="minorHAnsi" w:eastAsiaTheme="minorEastAsia" w:hAnsiTheme="minorHAnsi" w:cstheme="minorBidi"/>
          <w:noProof/>
          <w:color w:val="auto"/>
          <w:sz w:val="22"/>
          <w:szCs w:val="22"/>
          <w:lang w:val="en-AU" w:eastAsia="en-AU"/>
        </w:rPr>
      </w:pPr>
      <w:hyperlink w:anchor="_Toc115705447" w:history="1">
        <w:r w:rsidRPr="0083196E">
          <w:rPr>
            <w:rStyle w:val="Hyperlink"/>
            <w:noProof/>
          </w:rPr>
          <w:t>2</w:t>
        </w:r>
        <w:r>
          <w:rPr>
            <w:rFonts w:asciiTheme="minorHAnsi" w:eastAsiaTheme="minorEastAsia" w:hAnsiTheme="minorHAnsi" w:cstheme="minorBidi"/>
            <w:noProof/>
            <w:color w:val="auto"/>
            <w:sz w:val="22"/>
            <w:szCs w:val="22"/>
            <w:lang w:val="en-AU" w:eastAsia="en-AU"/>
          </w:rPr>
          <w:tab/>
        </w:r>
        <w:r w:rsidRPr="0083196E">
          <w:rPr>
            <w:rStyle w:val="Hyperlink"/>
            <w:noProof/>
          </w:rPr>
          <w:t>Declarations of Conflict of Interest</w:t>
        </w:r>
        <w:r>
          <w:rPr>
            <w:noProof/>
          </w:rPr>
          <w:tab/>
        </w:r>
        <w:r>
          <w:rPr>
            <w:noProof/>
          </w:rPr>
          <w:fldChar w:fldCharType="begin"/>
        </w:r>
        <w:r>
          <w:rPr>
            <w:noProof/>
          </w:rPr>
          <w:instrText xml:space="preserve"> PAGEREF _Toc115705447 \h </w:instrText>
        </w:r>
        <w:r>
          <w:rPr>
            <w:noProof/>
          </w:rPr>
        </w:r>
        <w:r>
          <w:rPr>
            <w:noProof/>
          </w:rPr>
          <w:fldChar w:fldCharType="separate"/>
        </w:r>
        <w:r>
          <w:rPr>
            <w:noProof/>
          </w:rPr>
          <w:t>8</w:t>
        </w:r>
        <w:r>
          <w:rPr>
            <w:noProof/>
          </w:rPr>
          <w:fldChar w:fldCharType="end"/>
        </w:r>
      </w:hyperlink>
    </w:p>
    <w:p w14:paraId="637044EE" w14:textId="517678F4" w:rsidR="009972CE" w:rsidRDefault="009972CE">
      <w:pPr>
        <w:pStyle w:val="TOC1"/>
        <w:rPr>
          <w:rFonts w:asciiTheme="minorHAnsi" w:eastAsiaTheme="minorEastAsia" w:hAnsiTheme="minorHAnsi" w:cstheme="minorBidi"/>
          <w:noProof/>
          <w:color w:val="auto"/>
          <w:sz w:val="22"/>
          <w:szCs w:val="22"/>
          <w:lang w:val="en-AU" w:eastAsia="en-AU"/>
        </w:rPr>
      </w:pPr>
      <w:hyperlink w:anchor="_Toc115705448" w:history="1">
        <w:r w:rsidRPr="0083196E">
          <w:rPr>
            <w:rStyle w:val="Hyperlink"/>
            <w:noProof/>
          </w:rPr>
          <w:t>3</w:t>
        </w:r>
        <w:r>
          <w:rPr>
            <w:rFonts w:asciiTheme="minorHAnsi" w:eastAsiaTheme="minorEastAsia" w:hAnsiTheme="minorHAnsi" w:cstheme="minorBidi"/>
            <w:noProof/>
            <w:color w:val="auto"/>
            <w:sz w:val="22"/>
            <w:szCs w:val="22"/>
            <w:lang w:val="en-AU" w:eastAsia="en-AU"/>
          </w:rPr>
          <w:tab/>
        </w:r>
        <w:r w:rsidRPr="0083196E">
          <w:rPr>
            <w:rStyle w:val="Hyperlink"/>
            <w:noProof/>
          </w:rPr>
          <w:t>Confirmation of Minutes of Previous Meeting/s</w:t>
        </w:r>
        <w:r>
          <w:rPr>
            <w:noProof/>
          </w:rPr>
          <w:tab/>
        </w:r>
        <w:r>
          <w:rPr>
            <w:noProof/>
          </w:rPr>
          <w:fldChar w:fldCharType="begin"/>
        </w:r>
        <w:r>
          <w:rPr>
            <w:noProof/>
          </w:rPr>
          <w:instrText xml:space="preserve"> PAGEREF _Toc115705448 \h </w:instrText>
        </w:r>
        <w:r>
          <w:rPr>
            <w:noProof/>
          </w:rPr>
        </w:r>
        <w:r>
          <w:rPr>
            <w:noProof/>
          </w:rPr>
          <w:fldChar w:fldCharType="separate"/>
        </w:r>
        <w:r>
          <w:rPr>
            <w:noProof/>
          </w:rPr>
          <w:t>8</w:t>
        </w:r>
        <w:r>
          <w:rPr>
            <w:noProof/>
          </w:rPr>
          <w:fldChar w:fldCharType="end"/>
        </w:r>
      </w:hyperlink>
    </w:p>
    <w:p w14:paraId="65114F00" w14:textId="62F2A0EA" w:rsidR="009972CE" w:rsidRDefault="009972CE">
      <w:pPr>
        <w:pStyle w:val="TOC1"/>
        <w:rPr>
          <w:rFonts w:asciiTheme="minorHAnsi" w:eastAsiaTheme="minorEastAsia" w:hAnsiTheme="minorHAnsi" w:cstheme="minorBidi"/>
          <w:noProof/>
          <w:color w:val="auto"/>
          <w:sz w:val="22"/>
          <w:szCs w:val="22"/>
          <w:lang w:val="en-AU" w:eastAsia="en-AU"/>
        </w:rPr>
      </w:pPr>
      <w:hyperlink w:anchor="_Toc115705449" w:history="1">
        <w:r w:rsidRPr="0083196E">
          <w:rPr>
            <w:rStyle w:val="Hyperlink"/>
            <w:noProof/>
          </w:rPr>
          <w:t>4</w:t>
        </w:r>
        <w:r>
          <w:rPr>
            <w:rFonts w:asciiTheme="minorHAnsi" w:eastAsiaTheme="minorEastAsia" w:hAnsiTheme="minorHAnsi" w:cstheme="minorBidi"/>
            <w:noProof/>
            <w:color w:val="auto"/>
            <w:sz w:val="22"/>
            <w:szCs w:val="22"/>
            <w:lang w:val="en-AU" w:eastAsia="en-AU"/>
          </w:rPr>
          <w:tab/>
        </w:r>
        <w:r w:rsidRPr="0083196E">
          <w:rPr>
            <w:rStyle w:val="Hyperlink"/>
            <w:noProof/>
          </w:rPr>
          <w:t>Public Questions, Petitions and Joint Letters</w:t>
        </w:r>
        <w:r>
          <w:rPr>
            <w:noProof/>
          </w:rPr>
          <w:tab/>
        </w:r>
        <w:r>
          <w:rPr>
            <w:noProof/>
          </w:rPr>
          <w:fldChar w:fldCharType="begin"/>
        </w:r>
        <w:r>
          <w:rPr>
            <w:noProof/>
          </w:rPr>
          <w:instrText xml:space="preserve"> PAGEREF _Toc115705449 \h </w:instrText>
        </w:r>
        <w:r>
          <w:rPr>
            <w:noProof/>
          </w:rPr>
        </w:r>
        <w:r>
          <w:rPr>
            <w:noProof/>
          </w:rPr>
          <w:fldChar w:fldCharType="separate"/>
        </w:r>
        <w:r>
          <w:rPr>
            <w:noProof/>
          </w:rPr>
          <w:t>9</w:t>
        </w:r>
        <w:r>
          <w:rPr>
            <w:noProof/>
          </w:rPr>
          <w:fldChar w:fldCharType="end"/>
        </w:r>
      </w:hyperlink>
    </w:p>
    <w:p w14:paraId="6410AC75" w14:textId="4A83493C"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50" w:history="1">
        <w:r w:rsidRPr="0083196E">
          <w:rPr>
            <w:rStyle w:val="Hyperlink"/>
            <w:noProof/>
          </w:rPr>
          <w:t>4.1</w:t>
        </w:r>
        <w:r>
          <w:rPr>
            <w:rFonts w:asciiTheme="minorHAnsi" w:eastAsiaTheme="minorEastAsia" w:hAnsiTheme="minorHAnsi" w:cstheme="minorBidi"/>
            <w:noProof/>
            <w:color w:val="auto"/>
            <w:sz w:val="22"/>
            <w:szCs w:val="22"/>
            <w:lang w:val="en-AU" w:eastAsia="en-AU"/>
          </w:rPr>
          <w:tab/>
        </w:r>
        <w:r w:rsidRPr="0083196E">
          <w:rPr>
            <w:rStyle w:val="Hyperlink"/>
            <w:noProof/>
          </w:rPr>
          <w:t>Public Question Time</w:t>
        </w:r>
        <w:r>
          <w:rPr>
            <w:noProof/>
          </w:rPr>
          <w:tab/>
        </w:r>
        <w:r>
          <w:rPr>
            <w:noProof/>
          </w:rPr>
          <w:fldChar w:fldCharType="begin"/>
        </w:r>
        <w:r>
          <w:rPr>
            <w:noProof/>
          </w:rPr>
          <w:instrText xml:space="preserve"> PAGEREF _Toc115705450 \h </w:instrText>
        </w:r>
        <w:r>
          <w:rPr>
            <w:noProof/>
          </w:rPr>
        </w:r>
        <w:r>
          <w:rPr>
            <w:noProof/>
          </w:rPr>
          <w:fldChar w:fldCharType="separate"/>
        </w:r>
        <w:r>
          <w:rPr>
            <w:noProof/>
          </w:rPr>
          <w:t>9</w:t>
        </w:r>
        <w:r>
          <w:rPr>
            <w:noProof/>
          </w:rPr>
          <w:fldChar w:fldCharType="end"/>
        </w:r>
      </w:hyperlink>
    </w:p>
    <w:p w14:paraId="6EB4EF33" w14:textId="1944E721" w:rsidR="009972CE" w:rsidRDefault="009972CE">
      <w:pPr>
        <w:pStyle w:val="TOC3"/>
        <w:rPr>
          <w:rFonts w:asciiTheme="minorHAnsi" w:eastAsiaTheme="minorEastAsia" w:hAnsiTheme="minorHAnsi" w:cstheme="minorBidi"/>
          <w:noProof/>
          <w:color w:val="auto"/>
          <w:sz w:val="22"/>
          <w:szCs w:val="22"/>
          <w:lang w:val="en-AU" w:eastAsia="en-AU"/>
        </w:rPr>
      </w:pPr>
      <w:hyperlink w:anchor="_Toc115705451" w:history="1">
        <w:r w:rsidRPr="0083196E">
          <w:rPr>
            <w:rStyle w:val="Hyperlink"/>
            <w:noProof/>
          </w:rPr>
          <w:t>4.1.1 Public Question - Mernda Library</w:t>
        </w:r>
        <w:r>
          <w:rPr>
            <w:noProof/>
          </w:rPr>
          <w:tab/>
        </w:r>
        <w:r>
          <w:rPr>
            <w:noProof/>
          </w:rPr>
          <w:fldChar w:fldCharType="begin"/>
        </w:r>
        <w:r>
          <w:rPr>
            <w:noProof/>
          </w:rPr>
          <w:instrText xml:space="preserve"> PAGEREF _Toc115705451 \h </w:instrText>
        </w:r>
        <w:r>
          <w:rPr>
            <w:noProof/>
          </w:rPr>
        </w:r>
        <w:r>
          <w:rPr>
            <w:noProof/>
          </w:rPr>
          <w:fldChar w:fldCharType="separate"/>
        </w:r>
        <w:r>
          <w:rPr>
            <w:noProof/>
          </w:rPr>
          <w:t>9</w:t>
        </w:r>
        <w:r>
          <w:rPr>
            <w:noProof/>
          </w:rPr>
          <w:fldChar w:fldCharType="end"/>
        </w:r>
      </w:hyperlink>
    </w:p>
    <w:p w14:paraId="2E496A8B" w14:textId="1F67D8CD"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52" w:history="1">
        <w:r w:rsidRPr="0083196E">
          <w:rPr>
            <w:rStyle w:val="Hyperlink"/>
            <w:noProof/>
          </w:rPr>
          <w:t>4.2</w:t>
        </w:r>
        <w:r>
          <w:rPr>
            <w:rFonts w:asciiTheme="minorHAnsi" w:eastAsiaTheme="minorEastAsia" w:hAnsiTheme="minorHAnsi" w:cstheme="minorBidi"/>
            <w:noProof/>
            <w:color w:val="auto"/>
            <w:sz w:val="22"/>
            <w:szCs w:val="22"/>
            <w:lang w:val="en-AU" w:eastAsia="en-AU"/>
          </w:rPr>
          <w:tab/>
        </w:r>
        <w:r w:rsidRPr="0083196E">
          <w:rPr>
            <w:rStyle w:val="Hyperlink"/>
            <w:noProof/>
          </w:rPr>
          <w:t>Petitions</w:t>
        </w:r>
        <w:r>
          <w:rPr>
            <w:noProof/>
          </w:rPr>
          <w:tab/>
        </w:r>
        <w:r>
          <w:rPr>
            <w:noProof/>
          </w:rPr>
          <w:fldChar w:fldCharType="begin"/>
        </w:r>
        <w:r>
          <w:rPr>
            <w:noProof/>
          </w:rPr>
          <w:instrText xml:space="preserve"> PAGEREF _Toc115705452 \h </w:instrText>
        </w:r>
        <w:r>
          <w:rPr>
            <w:noProof/>
          </w:rPr>
        </w:r>
        <w:r>
          <w:rPr>
            <w:noProof/>
          </w:rPr>
          <w:fldChar w:fldCharType="separate"/>
        </w:r>
        <w:r>
          <w:rPr>
            <w:noProof/>
          </w:rPr>
          <w:t>9</w:t>
        </w:r>
        <w:r>
          <w:rPr>
            <w:noProof/>
          </w:rPr>
          <w:fldChar w:fldCharType="end"/>
        </w:r>
      </w:hyperlink>
    </w:p>
    <w:p w14:paraId="51892971" w14:textId="7F3CC1CF"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53" w:history="1">
        <w:r w:rsidRPr="0083196E">
          <w:rPr>
            <w:rStyle w:val="Hyperlink"/>
            <w:noProof/>
          </w:rPr>
          <w:t>4.3</w:t>
        </w:r>
        <w:r>
          <w:rPr>
            <w:rFonts w:asciiTheme="minorHAnsi" w:eastAsiaTheme="minorEastAsia" w:hAnsiTheme="minorHAnsi" w:cstheme="minorBidi"/>
            <w:noProof/>
            <w:color w:val="auto"/>
            <w:sz w:val="22"/>
            <w:szCs w:val="22"/>
            <w:lang w:val="en-AU" w:eastAsia="en-AU"/>
          </w:rPr>
          <w:tab/>
        </w:r>
        <w:r w:rsidRPr="0083196E">
          <w:rPr>
            <w:rStyle w:val="Hyperlink"/>
            <w:noProof/>
          </w:rPr>
          <w:t>Joint Letters</w:t>
        </w:r>
        <w:r>
          <w:rPr>
            <w:noProof/>
          </w:rPr>
          <w:tab/>
        </w:r>
        <w:r>
          <w:rPr>
            <w:noProof/>
          </w:rPr>
          <w:fldChar w:fldCharType="begin"/>
        </w:r>
        <w:r>
          <w:rPr>
            <w:noProof/>
          </w:rPr>
          <w:instrText xml:space="preserve"> PAGEREF _Toc115705453 \h </w:instrText>
        </w:r>
        <w:r>
          <w:rPr>
            <w:noProof/>
          </w:rPr>
        </w:r>
        <w:r>
          <w:rPr>
            <w:noProof/>
          </w:rPr>
          <w:fldChar w:fldCharType="separate"/>
        </w:r>
        <w:r>
          <w:rPr>
            <w:noProof/>
          </w:rPr>
          <w:t>10</w:t>
        </w:r>
        <w:r>
          <w:rPr>
            <w:noProof/>
          </w:rPr>
          <w:fldChar w:fldCharType="end"/>
        </w:r>
      </w:hyperlink>
    </w:p>
    <w:p w14:paraId="1607B0D1" w14:textId="4E1A0499" w:rsidR="009972CE" w:rsidRDefault="009972CE">
      <w:pPr>
        <w:pStyle w:val="TOC3"/>
        <w:rPr>
          <w:rFonts w:asciiTheme="minorHAnsi" w:eastAsiaTheme="minorEastAsia" w:hAnsiTheme="minorHAnsi" w:cstheme="minorBidi"/>
          <w:noProof/>
          <w:color w:val="auto"/>
          <w:sz w:val="22"/>
          <w:szCs w:val="22"/>
          <w:lang w:val="en-AU" w:eastAsia="en-AU"/>
        </w:rPr>
      </w:pPr>
      <w:hyperlink w:anchor="_Toc115705454" w:history="1">
        <w:r w:rsidRPr="0083196E">
          <w:rPr>
            <w:rStyle w:val="Hyperlink"/>
            <w:noProof/>
          </w:rPr>
          <w:t>4.3.1 Joint letter - 12 Residents calling on a better deal for Epping North/Wollert</w:t>
        </w:r>
        <w:r>
          <w:rPr>
            <w:noProof/>
          </w:rPr>
          <w:tab/>
        </w:r>
        <w:r>
          <w:rPr>
            <w:noProof/>
          </w:rPr>
          <w:fldChar w:fldCharType="begin"/>
        </w:r>
        <w:r>
          <w:rPr>
            <w:noProof/>
          </w:rPr>
          <w:instrText xml:space="preserve"> PAGEREF _Toc115705454 \h </w:instrText>
        </w:r>
        <w:r>
          <w:rPr>
            <w:noProof/>
          </w:rPr>
        </w:r>
        <w:r>
          <w:rPr>
            <w:noProof/>
          </w:rPr>
          <w:fldChar w:fldCharType="separate"/>
        </w:r>
        <w:r>
          <w:rPr>
            <w:noProof/>
          </w:rPr>
          <w:t>10</w:t>
        </w:r>
        <w:r>
          <w:rPr>
            <w:noProof/>
          </w:rPr>
          <w:fldChar w:fldCharType="end"/>
        </w:r>
      </w:hyperlink>
    </w:p>
    <w:p w14:paraId="4016F075" w14:textId="298B9A6C" w:rsidR="009972CE" w:rsidRDefault="009972CE">
      <w:pPr>
        <w:pStyle w:val="TOC1"/>
        <w:rPr>
          <w:rFonts w:asciiTheme="minorHAnsi" w:eastAsiaTheme="minorEastAsia" w:hAnsiTheme="minorHAnsi" w:cstheme="minorBidi"/>
          <w:noProof/>
          <w:color w:val="auto"/>
          <w:sz w:val="22"/>
          <w:szCs w:val="22"/>
          <w:lang w:val="en-AU" w:eastAsia="en-AU"/>
        </w:rPr>
      </w:pPr>
      <w:hyperlink w:anchor="_Toc115705455" w:history="1">
        <w:r w:rsidRPr="0083196E">
          <w:rPr>
            <w:rStyle w:val="Hyperlink"/>
            <w:noProof/>
          </w:rPr>
          <w:t>5</w:t>
        </w:r>
        <w:r>
          <w:rPr>
            <w:rFonts w:asciiTheme="minorHAnsi" w:eastAsiaTheme="minorEastAsia" w:hAnsiTheme="minorHAnsi" w:cstheme="minorBidi"/>
            <w:noProof/>
            <w:color w:val="auto"/>
            <w:sz w:val="22"/>
            <w:szCs w:val="22"/>
            <w:lang w:val="en-AU" w:eastAsia="en-AU"/>
          </w:rPr>
          <w:tab/>
        </w:r>
        <w:r w:rsidRPr="0083196E">
          <w:rPr>
            <w:rStyle w:val="Hyperlink"/>
            <w:noProof/>
          </w:rPr>
          <w:t>Officers' Reports</w:t>
        </w:r>
        <w:r>
          <w:rPr>
            <w:noProof/>
          </w:rPr>
          <w:tab/>
        </w:r>
        <w:r>
          <w:rPr>
            <w:noProof/>
          </w:rPr>
          <w:fldChar w:fldCharType="begin"/>
        </w:r>
        <w:r>
          <w:rPr>
            <w:noProof/>
          </w:rPr>
          <w:instrText xml:space="preserve"> PAGEREF _Toc115705455 \h </w:instrText>
        </w:r>
        <w:r>
          <w:rPr>
            <w:noProof/>
          </w:rPr>
        </w:r>
        <w:r>
          <w:rPr>
            <w:noProof/>
          </w:rPr>
          <w:fldChar w:fldCharType="separate"/>
        </w:r>
        <w:r>
          <w:rPr>
            <w:noProof/>
          </w:rPr>
          <w:t>12</w:t>
        </w:r>
        <w:r>
          <w:rPr>
            <w:noProof/>
          </w:rPr>
          <w:fldChar w:fldCharType="end"/>
        </w:r>
      </w:hyperlink>
    </w:p>
    <w:p w14:paraId="4B138AA0" w14:textId="6E02955E"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56" w:history="1">
        <w:r w:rsidRPr="0083196E">
          <w:rPr>
            <w:rStyle w:val="Hyperlink"/>
            <w:noProof/>
          </w:rPr>
          <w:t>5.1</w:t>
        </w:r>
        <w:r>
          <w:rPr>
            <w:rFonts w:asciiTheme="minorHAnsi" w:eastAsiaTheme="minorEastAsia" w:hAnsiTheme="minorHAnsi" w:cstheme="minorBidi"/>
            <w:noProof/>
            <w:color w:val="auto"/>
            <w:sz w:val="22"/>
            <w:szCs w:val="22"/>
            <w:lang w:val="en-AU" w:eastAsia="en-AU"/>
          </w:rPr>
          <w:tab/>
        </w:r>
        <w:r w:rsidRPr="0083196E">
          <w:rPr>
            <w:rStyle w:val="Hyperlink"/>
            <w:noProof/>
          </w:rPr>
          <w:t>Connected Communities</w:t>
        </w:r>
        <w:r>
          <w:rPr>
            <w:noProof/>
          </w:rPr>
          <w:tab/>
        </w:r>
        <w:r>
          <w:rPr>
            <w:noProof/>
          </w:rPr>
          <w:fldChar w:fldCharType="begin"/>
        </w:r>
        <w:r>
          <w:rPr>
            <w:noProof/>
          </w:rPr>
          <w:instrText xml:space="preserve"> PAGEREF _Toc115705456 \h </w:instrText>
        </w:r>
        <w:r>
          <w:rPr>
            <w:noProof/>
          </w:rPr>
        </w:r>
        <w:r>
          <w:rPr>
            <w:noProof/>
          </w:rPr>
          <w:fldChar w:fldCharType="separate"/>
        </w:r>
        <w:r>
          <w:rPr>
            <w:noProof/>
          </w:rPr>
          <w:t>12</w:t>
        </w:r>
        <w:r>
          <w:rPr>
            <w:noProof/>
          </w:rPr>
          <w:fldChar w:fldCharType="end"/>
        </w:r>
      </w:hyperlink>
    </w:p>
    <w:p w14:paraId="47B9F8F6" w14:textId="64C4D212" w:rsidR="009972CE" w:rsidRDefault="009972CE">
      <w:pPr>
        <w:pStyle w:val="TOC3"/>
        <w:rPr>
          <w:rFonts w:asciiTheme="minorHAnsi" w:eastAsiaTheme="minorEastAsia" w:hAnsiTheme="minorHAnsi" w:cstheme="minorBidi"/>
          <w:noProof/>
          <w:color w:val="auto"/>
          <w:sz w:val="22"/>
          <w:szCs w:val="22"/>
          <w:lang w:val="en-AU" w:eastAsia="en-AU"/>
        </w:rPr>
      </w:pPr>
      <w:hyperlink w:anchor="_Toc115705457" w:history="1">
        <w:r w:rsidRPr="0083196E">
          <w:rPr>
            <w:rStyle w:val="Hyperlink"/>
            <w:noProof/>
          </w:rPr>
          <w:t>5.1.1</w:t>
        </w:r>
        <w:r>
          <w:rPr>
            <w:rFonts w:asciiTheme="minorHAnsi" w:eastAsiaTheme="minorEastAsia" w:hAnsiTheme="minorHAnsi" w:cstheme="minorBidi"/>
            <w:noProof/>
            <w:color w:val="auto"/>
            <w:sz w:val="22"/>
            <w:szCs w:val="22"/>
            <w:lang w:val="en-AU" w:eastAsia="en-AU"/>
          </w:rPr>
          <w:tab/>
        </w:r>
        <w:r w:rsidRPr="0083196E">
          <w:rPr>
            <w:rStyle w:val="Hyperlink"/>
            <w:noProof/>
          </w:rPr>
          <w:t>Audit &amp; Risk Committee Report on Activity</w:t>
        </w:r>
        <w:r>
          <w:rPr>
            <w:noProof/>
          </w:rPr>
          <w:tab/>
        </w:r>
        <w:r>
          <w:rPr>
            <w:noProof/>
          </w:rPr>
          <w:fldChar w:fldCharType="begin"/>
        </w:r>
        <w:r>
          <w:rPr>
            <w:noProof/>
          </w:rPr>
          <w:instrText xml:space="preserve"> PAGEREF _Toc115705457 \h </w:instrText>
        </w:r>
        <w:r>
          <w:rPr>
            <w:noProof/>
          </w:rPr>
        </w:r>
        <w:r>
          <w:rPr>
            <w:noProof/>
          </w:rPr>
          <w:fldChar w:fldCharType="separate"/>
        </w:r>
        <w:r>
          <w:rPr>
            <w:noProof/>
          </w:rPr>
          <w:t>12</w:t>
        </w:r>
        <w:r>
          <w:rPr>
            <w:noProof/>
          </w:rPr>
          <w:fldChar w:fldCharType="end"/>
        </w:r>
      </w:hyperlink>
    </w:p>
    <w:p w14:paraId="4490D13B" w14:textId="53C5AF34" w:rsidR="009972CE" w:rsidRDefault="009972CE">
      <w:pPr>
        <w:pStyle w:val="TOC3"/>
        <w:rPr>
          <w:rFonts w:asciiTheme="minorHAnsi" w:eastAsiaTheme="minorEastAsia" w:hAnsiTheme="minorHAnsi" w:cstheme="minorBidi"/>
          <w:noProof/>
          <w:color w:val="auto"/>
          <w:sz w:val="22"/>
          <w:szCs w:val="22"/>
          <w:lang w:val="en-AU" w:eastAsia="en-AU"/>
        </w:rPr>
      </w:pPr>
      <w:hyperlink w:anchor="_Toc115705458" w:history="1">
        <w:r w:rsidRPr="0083196E">
          <w:rPr>
            <w:rStyle w:val="Hyperlink"/>
            <w:noProof/>
          </w:rPr>
          <w:t>5.1.2</w:t>
        </w:r>
        <w:r>
          <w:rPr>
            <w:rFonts w:asciiTheme="minorHAnsi" w:eastAsiaTheme="minorEastAsia" w:hAnsiTheme="minorHAnsi" w:cstheme="minorBidi"/>
            <w:noProof/>
            <w:color w:val="auto"/>
            <w:sz w:val="22"/>
            <w:szCs w:val="22"/>
            <w:lang w:val="en-AU" w:eastAsia="en-AU"/>
          </w:rPr>
          <w:tab/>
        </w:r>
        <w:r w:rsidRPr="0083196E">
          <w:rPr>
            <w:rStyle w:val="Hyperlink"/>
            <w:noProof/>
          </w:rPr>
          <w:t>Administrator Good Governance - 6 monthly update</w:t>
        </w:r>
        <w:r>
          <w:rPr>
            <w:noProof/>
          </w:rPr>
          <w:tab/>
        </w:r>
        <w:r>
          <w:rPr>
            <w:noProof/>
          </w:rPr>
          <w:fldChar w:fldCharType="begin"/>
        </w:r>
        <w:r>
          <w:rPr>
            <w:noProof/>
          </w:rPr>
          <w:instrText xml:space="preserve"> PAGEREF _Toc115705458 \h </w:instrText>
        </w:r>
        <w:r>
          <w:rPr>
            <w:noProof/>
          </w:rPr>
        </w:r>
        <w:r>
          <w:rPr>
            <w:noProof/>
          </w:rPr>
          <w:fldChar w:fldCharType="separate"/>
        </w:r>
        <w:r>
          <w:rPr>
            <w:noProof/>
          </w:rPr>
          <w:t>13</w:t>
        </w:r>
        <w:r>
          <w:rPr>
            <w:noProof/>
          </w:rPr>
          <w:fldChar w:fldCharType="end"/>
        </w:r>
      </w:hyperlink>
    </w:p>
    <w:p w14:paraId="02B79270" w14:textId="61615825" w:rsidR="009972CE" w:rsidRDefault="009972CE">
      <w:pPr>
        <w:pStyle w:val="TOC3"/>
        <w:rPr>
          <w:rFonts w:asciiTheme="minorHAnsi" w:eastAsiaTheme="minorEastAsia" w:hAnsiTheme="minorHAnsi" w:cstheme="minorBidi"/>
          <w:noProof/>
          <w:color w:val="auto"/>
          <w:sz w:val="22"/>
          <w:szCs w:val="22"/>
          <w:lang w:val="en-AU" w:eastAsia="en-AU"/>
        </w:rPr>
      </w:pPr>
      <w:hyperlink w:anchor="_Toc115705459" w:history="1">
        <w:r w:rsidRPr="0083196E">
          <w:rPr>
            <w:rStyle w:val="Hyperlink"/>
            <w:noProof/>
          </w:rPr>
          <w:t>5.1.3</w:t>
        </w:r>
        <w:r>
          <w:rPr>
            <w:rFonts w:asciiTheme="minorHAnsi" w:eastAsiaTheme="minorEastAsia" w:hAnsiTheme="minorHAnsi" w:cstheme="minorBidi"/>
            <w:noProof/>
            <w:color w:val="auto"/>
            <w:sz w:val="22"/>
            <w:szCs w:val="22"/>
            <w:lang w:val="en-AU" w:eastAsia="en-AU"/>
          </w:rPr>
          <w:tab/>
        </w:r>
        <w:r w:rsidRPr="0083196E">
          <w:rPr>
            <w:rStyle w:val="Hyperlink"/>
            <w:noProof/>
          </w:rPr>
          <w:t>Amendment C257WSEA – Proposed Planning Provision Changes to 115 Trawalla Avenue, Thomastown</w:t>
        </w:r>
        <w:r>
          <w:rPr>
            <w:noProof/>
          </w:rPr>
          <w:tab/>
        </w:r>
        <w:r>
          <w:rPr>
            <w:noProof/>
          </w:rPr>
          <w:fldChar w:fldCharType="begin"/>
        </w:r>
        <w:r>
          <w:rPr>
            <w:noProof/>
          </w:rPr>
          <w:instrText xml:space="preserve"> PAGEREF _Toc115705459 \h </w:instrText>
        </w:r>
        <w:r>
          <w:rPr>
            <w:noProof/>
          </w:rPr>
        </w:r>
        <w:r>
          <w:rPr>
            <w:noProof/>
          </w:rPr>
          <w:fldChar w:fldCharType="separate"/>
        </w:r>
        <w:r>
          <w:rPr>
            <w:noProof/>
          </w:rPr>
          <w:t>14</w:t>
        </w:r>
        <w:r>
          <w:rPr>
            <w:noProof/>
          </w:rPr>
          <w:fldChar w:fldCharType="end"/>
        </w:r>
      </w:hyperlink>
    </w:p>
    <w:p w14:paraId="57798989" w14:textId="7AB505D5" w:rsidR="009972CE" w:rsidRDefault="009972CE">
      <w:pPr>
        <w:pStyle w:val="TOC3"/>
        <w:rPr>
          <w:rFonts w:asciiTheme="minorHAnsi" w:eastAsiaTheme="minorEastAsia" w:hAnsiTheme="minorHAnsi" w:cstheme="minorBidi"/>
          <w:noProof/>
          <w:color w:val="auto"/>
          <w:sz w:val="22"/>
          <w:szCs w:val="22"/>
          <w:lang w:val="en-AU" w:eastAsia="en-AU"/>
        </w:rPr>
      </w:pPr>
      <w:hyperlink w:anchor="_Toc115705460" w:history="1">
        <w:r w:rsidRPr="0083196E">
          <w:rPr>
            <w:rStyle w:val="Hyperlink"/>
            <w:noProof/>
          </w:rPr>
          <w:t>5.1.4</w:t>
        </w:r>
        <w:r>
          <w:rPr>
            <w:rFonts w:asciiTheme="minorHAnsi" w:eastAsiaTheme="minorEastAsia" w:hAnsiTheme="minorHAnsi" w:cstheme="minorBidi"/>
            <w:noProof/>
            <w:color w:val="auto"/>
            <w:sz w:val="22"/>
            <w:szCs w:val="22"/>
            <w:lang w:val="en-AU" w:eastAsia="en-AU"/>
          </w:rPr>
          <w:tab/>
        </w:r>
        <w:r w:rsidRPr="0083196E">
          <w:rPr>
            <w:rStyle w:val="Hyperlink"/>
            <w:noProof/>
          </w:rPr>
          <w:t>Planning Application PLN-38193 - 90 Bodycoats Road, Wollert - Removal of Native Vegetation</w:t>
        </w:r>
        <w:r>
          <w:rPr>
            <w:noProof/>
          </w:rPr>
          <w:tab/>
        </w:r>
        <w:r>
          <w:rPr>
            <w:noProof/>
          </w:rPr>
          <w:fldChar w:fldCharType="begin"/>
        </w:r>
        <w:r>
          <w:rPr>
            <w:noProof/>
          </w:rPr>
          <w:instrText xml:space="preserve"> PAGEREF _Toc115705460 \h </w:instrText>
        </w:r>
        <w:r>
          <w:rPr>
            <w:noProof/>
          </w:rPr>
        </w:r>
        <w:r>
          <w:rPr>
            <w:noProof/>
          </w:rPr>
          <w:fldChar w:fldCharType="separate"/>
        </w:r>
        <w:r>
          <w:rPr>
            <w:noProof/>
          </w:rPr>
          <w:t>15</w:t>
        </w:r>
        <w:r>
          <w:rPr>
            <w:noProof/>
          </w:rPr>
          <w:fldChar w:fldCharType="end"/>
        </w:r>
      </w:hyperlink>
    </w:p>
    <w:p w14:paraId="6C9E251C" w14:textId="650F55B3" w:rsidR="009972CE" w:rsidRDefault="009972CE">
      <w:pPr>
        <w:pStyle w:val="TOC3"/>
        <w:rPr>
          <w:rFonts w:asciiTheme="minorHAnsi" w:eastAsiaTheme="minorEastAsia" w:hAnsiTheme="minorHAnsi" w:cstheme="minorBidi"/>
          <w:noProof/>
          <w:color w:val="auto"/>
          <w:sz w:val="22"/>
          <w:szCs w:val="22"/>
          <w:lang w:val="en-AU" w:eastAsia="en-AU"/>
        </w:rPr>
      </w:pPr>
      <w:hyperlink w:anchor="_Toc115705461" w:history="1">
        <w:r w:rsidRPr="0083196E">
          <w:rPr>
            <w:rStyle w:val="Hyperlink"/>
            <w:noProof/>
          </w:rPr>
          <w:t>5.1.5</w:t>
        </w:r>
        <w:r>
          <w:rPr>
            <w:rFonts w:asciiTheme="minorHAnsi" w:eastAsiaTheme="minorEastAsia" w:hAnsiTheme="minorHAnsi" w:cstheme="minorBidi"/>
            <w:noProof/>
            <w:color w:val="auto"/>
            <w:sz w:val="22"/>
            <w:szCs w:val="22"/>
            <w:lang w:val="en-AU" w:eastAsia="en-AU"/>
          </w:rPr>
          <w:tab/>
        </w:r>
        <w:r w:rsidRPr="0083196E">
          <w:rPr>
            <w:rStyle w:val="Hyperlink"/>
            <w:noProof/>
          </w:rPr>
          <w:t>Ziebell's Farmhouse Museum, Heritage Garden and Caretaker Cottage - Late Report Notice</w:t>
        </w:r>
        <w:r>
          <w:rPr>
            <w:noProof/>
          </w:rPr>
          <w:tab/>
        </w:r>
        <w:r>
          <w:rPr>
            <w:noProof/>
          </w:rPr>
          <w:fldChar w:fldCharType="begin"/>
        </w:r>
        <w:r>
          <w:rPr>
            <w:noProof/>
          </w:rPr>
          <w:instrText xml:space="preserve"> PAGEREF _Toc115705461 \h </w:instrText>
        </w:r>
        <w:r>
          <w:rPr>
            <w:noProof/>
          </w:rPr>
        </w:r>
        <w:r>
          <w:rPr>
            <w:noProof/>
          </w:rPr>
          <w:fldChar w:fldCharType="separate"/>
        </w:r>
        <w:r>
          <w:rPr>
            <w:noProof/>
          </w:rPr>
          <w:t>19</w:t>
        </w:r>
        <w:r>
          <w:rPr>
            <w:noProof/>
          </w:rPr>
          <w:fldChar w:fldCharType="end"/>
        </w:r>
      </w:hyperlink>
    </w:p>
    <w:p w14:paraId="0A0299F0" w14:textId="2A7A33E3"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62" w:history="1">
        <w:r w:rsidRPr="0083196E">
          <w:rPr>
            <w:rStyle w:val="Hyperlink"/>
            <w:noProof/>
          </w:rPr>
          <w:t>5.2</w:t>
        </w:r>
        <w:r>
          <w:rPr>
            <w:rFonts w:asciiTheme="minorHAnsi" w:eastAsiaTheme="minorEastAsia" w:hAnsiTheme="minorHAnsi" w:cstheme="minorBidi"/>
            <w:noProof/>
            <w:color w:val="auto"/>
            <w:sz w:val="22"/>
            <w:szCs w:val="22"/>
            <w:lang w:val="en-AU" w:eastAsia="en-AU"/>
          </w:rPr>
          <w:tab/>
        </w:r>
        <w:r w:rsidRPr="0083196E">
          <w:rPr>
            <w:rStyle w:val="Hyperlink"/>
            <w:noProof/>
          </w:rPr>
          <w:t>Livable Neighbourhoods</w:t>
        </w:r>
        <w:r>
          <w:rPr>
            <w:noProof/>
          </w:rPr>
          <w:tab/>
        </w:r>
        <w:r>
          <w:rPr>
            <w:noProof/>
          </w:rPr>
          <w:fldChar w:fldCharType="begin"/>
        </w:r>
        <w:r>
          <w:rPr>
            <w:noProof/>
          </w:rPr>
          <w:instrText xml:space="preserve"> PAGEREF _Toc115705462 \h </w:instrText>
        </w:r>
        <w:r>
          <w:rPr>
            <w:noProof/>
          </w:rPr>
        </w:r>
        <w:r>
          <w:rPr>
            <w:noProof/>
          </w:rPr>
          <w:fldChar w:fldCharType="separate"/>
        </w:r>
        <w:r>
          <w:rPr>
            <w:noProof/>
          </w:rPr>
          <w:t>20</w:t>
        </w:r>
        <w:r>
          <w:rPr>
            <w:noProof/>
          </w:rPr>
          <w:fldChar w:fldCharType="end"/>
        </w:r>
      </w:hyperlink>
    </w:p>
    <w:p w14:paraId="20D83BEB" w14:textId="0C17DA4C"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63" w:history="1">
        <w:r w:rsidRPr="0083196E">
          <w:rPr>
            <w:rStyle w:val="Hyperlink"/>
            <w:noProof/>
          </w:rPr>
          <w:t>5.3</w:t>
        </w:r>
        <w:r>
          <w:rPr>
            <w:rFonts w:asciiTheme="minorHAnsi" w:eastAsiaTheme="minorEastAsia" w:hAnsiTheme="minorHAnsi" w:cstheme="minorBidi"/>
            <w:noProof/>
            <w:color w:val="auto"/>
            <w:sz w:val="22"/>
            <w:szCs w:val="22"/>
            <w:lang w:val="en-AU" w:eastAsia="en-AU"/>
          </w:rPr>
          <w:tab/>
        </w:r>
        <w:r w:rsidRPr="0083196E">
          <w:rPr>
            <w:rStyle w:val="Hyperlink"/>
            <w:noProof/>
          </w:rPr>
          <w:t>Sustainable Environment</w:t>
        </w:r>
        <w:r>
          <w:rPr>
            <w:noProof/>
          </w:rPr>
          <w:tab/>
        </w:r>
        <w:r>
          <w:rPr>
            <w:noProof/>
          </w:rPr>
          <w:fldChar w:fldCharType="begin"/>
        </w:r>
        <w:r>
          <w:rPr>
            <w:noProof/>
          </w:rPr>
          <w:instrText xml:space="preserve"> PAGEREF _Toc115705463 \h </w:instrText>
        </w:r>
        <w:r>
          <w:rPr>
            <w:noProof/>
          </w:rPr>
        </w:r>
        <w:r>
          <w:rPr>
            <w:noProof/>
          </w:rPr>
          <w:fldChar w:fldCharType="separate"/>
        </w:r>
        <w:r>
          <w:rPr>
            <w:noProof/>
          </w:rPr>
          <w:t>20</w:t>
        </w:r>
        <w:r>
          <w:rPr>
            <w:noProof/>
          </w:rPr>
          <w:fldChar w:fldCharType="end"/>
        </w:r>
      </w:hyperlink>
    </w:p>
    <w:p w14:paraId="227F74E6" w14:textId="11C09B91"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64" w:history="1">
        <w:r w:rsidRPr="0083196E">
          <w:rPr>
            <w:rStyle w:val="Hyperlink"/>
            <w:noProof/>
          </w:rPr>
          <w:t>5.4</w:t>
        </w:r>
        <w:r>
          <w:rPr>
            <w:rFonts w:asciiTheme="minorHAnsi" w:eastAsiaTheme="minorEastAsia" w:hAnsiTheme="minorHAnsi" w:cstheme="minorBidi"/>
            <w:noProof/>
            <w:color w:val="auto"/>
            <w:sz w:val="22"/>
            <w:szCs w:val="22"/>
            <w:lang w:val="en-AU" w:eastAsia="en-AU"/>
          </w:rPr>
          <w:tab/>
        </w:r>
        <w:r w:rsidRPr="0083196E">
          <w:rPr>
            <w:rStyle w:val="Hyperlink"/>
            <w:noProof/>
          </w:rPr>
          <w:t>Strong Local Economy</w:t>
        </w:r>
        <w:r>
          <w:rPr>
            <w:noProof/>
          </w:rPr>
          <w:tab/>
        </w:r>
        <w:r>
          <w:rPr>
            <w:noProof/>
          </w:rPr>
          <w:fldChar w:fldCharType="begin"/>
        </w:r>
        <w:r>
          <w:rPr>
            <w:noProof/>
          </w:rPr>
          <w:instrText xml:space="preserve"> PAGEREF _Toc115705464 \h </w:instrText>
        </w:r>
        <w:r>
          <w:rPr>
            <w:noProof/>
          </w:rPr>
        </w:r>
        <w:r>
          <w:rPr>
            <w:noProof/>
          </w:rPr>
          <w:fldChar w:fldCharType="separate"/>
        </w:r>
        <w:r>
          <w:rPr>
            <w:noProof/>
          </w:rPr>
          <w:t>20</w:t>
        </w:r>
        <w:r>
          <w:rPr>
            <w:noProof/>
          </w:rPr>
          <w:fldChar w:fldCharType="end"/>
        </w:r>
      </w:hyperlink>
    </w:p>
    <w:p w14:paraId="0EB45CD2" w14:textId="640A38ED"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65" w:history="1">
        <w:r w:rsidRPr="0083196E">
          <w:rPr>
            <w:rStyle w:val="Hyperlink"/>
            <w:noProof/>
          </w:rPr>
          <w:t>5.5</w:t>
        </w:r>
        <w:r>
          <w:rPr>
            <w:rFonts w:asciiTheme="minorHAnsi" w:eastAsiaTheme="minorEastAsia" w:hAnsiTheme="minorHAnsi" w:cstheme="minorBidi"/>
            <w:noProof/>
            <w:color w:val="auto"/>
            <w:sz w:val="22"/>
            <w:szCs w:val="22"/>
            <w:lang w:val="en-AU" w:eastAsia="en-AU"/>
          </w:rPr>
          <w:tab/>
        </w:r>
        <w:r w:rsidRPr="0083196E">
          <w:rPr>
            <w:rStyle w:val="Hyperlink"/>
            <w:noProof/>
          </w:rPr>
          <w:t>High Performing Organisation</w:t>
        </w:r>
        <w:r>
          <w:rPr>
            <w:noProof/>
          </w:rPr>
          <w:tab/>
        </w:r>
        <w:r>
          <w:rPr>
            <w:noProof/>
          </w:rPr>
          <w:fldChar w:fldCharType="begin"/>
        </w:r>
        <w:r>
          <w:rPr>
            <w:noProof/>
          </w:rPr>
          <w:instrText xml:space="preserve"> PAGEREF _Toc115705465 \h </w:instrText>
        </w:r>
        <w:r>
          <w:rPr>
            <w:noProof/>
          </w:rPr>
        </w:r>
        <w:r>
          <w:rPr>
            <w:noProof/>
          </w:rPr>
          <w:fldChar w:fldCharType="separate"/>
        </w:r>
        <w:r>
          <w:rPr>
            <w:noProof/>
          </w:rPr>
          <w:t>21</w:t>
        </w:r>
        <w:r>
          <w:rPr>
            <w:noProof/>
          </w:rPr>
          <w:fldChar w:fldCharType="end"/>
        </w:r>
      </w:hyperlink>
    </w:p>
    <w:p w14:paraId="38599FC8" w14:textId="64D2DE22" w:rsidR="009972CE" w:rsidRDefault="009972CE">
      <w:pPr>
        <w:pStyle w:val="TOC3"/>
        <w:rPr>
          <w:rFonts w:asciiTheme="minorHAnsi" w:eastAsiaTheme="minorEastAsia" w:hAnsiTheme="minorHAnsi" w:cstheme="minorBidi"/>
          <w:noProof/>
          <w:color w:val="auto"/>
          <w:sz w:val="22"/>
          <w:szCs w:val="22"/>
          <w:lang w:val="en-AU" w:eastAsia="en-AU"/>
        </w:rPr>
      </w:pPr>
      <w:hyperlink w:anchor="_Toc115705466" w:history="1">
        <w:r w:rsidRPr="0083196E">
          <w:rPr>
            <w:rStyle w:val="Hyperlink"/>
            <w:noProof/>
          </w:rPr>
          <w:t>5.5.1</w:t>
        </w:r>
        <w:r>
          <w:rPr>
            <w:rFonts w:asciiTheme="minorHAnsi" w:eastAsiaTheme="minorEastAsia" w:hAnsiTheme="minorHAnsi" w:cstheme="minorBidi"/>
            <w:noProof/>
            <w:color w:val="auto"/>
            <w:sz w:val="22"/>
            <w:szCs w:val="22"/>
            <w:lang w:val="en-AU" w:eastAsia="en-AU"/>
          </w:rPr>
          <w:tab/>
        </w:r>
        <w:r w:rsidRPr="0083196E">
          <w:rPr>
            <w:rStyle w:val="Hyperlink"/>
            <w:noProof/>
          </w:rPr>
          <w:t>Interstate Conference - Australian Local Government Association National General Assembly 2022</w:t>
        </w:r>
        <w:r>
          <w:rPr>
            <w:noProof/>
          </w:rPr>
          <w:tab/>
        </w:r>
        <w:r>
          <w:rPr>
            <w:noProof/>
          </w:rPr>
          <w:fldChar w:fldCharType="begin"/>
        </w:r>
        <w:r>
          <w:rPr>
            <w:noProof/>
          </w:rPr>
          <w:instrText xml:space="preserve"> PAGEREF _Toc115705466 \h </w:instrText>
        </w:r>
        <w:r>
          <w:rPr>
            <w:noProof/>
          </w:rPr>
        </w:r>
        <w:r>
          <w:rPr>
            <w:noProof/>
          </w:rPr>
          <w:fldChar w:fldCharType="separate"/>
        </w:r>
        <w:r>
          <w:rPr>
            <w:noProof/>
          </w:rPr>
          <w:t>21</w:t>
        </w:r>
        <w:r>
          <w:rPr>
            <w:noProof/>
          </w:rPr>
          <w:fldChar w:fldCharType="end"/>
        </w:r>
      </w:hyperlink>
    </w:p>
    <w:p w14:paraId="61539E09" w14:textId="13E1E96E" w:rsidR="009972CE" w:rsidRDefault="009972CE">
      <w:pPr>
        <w:pStyle w:val="TOC1"/>
        <w:rPr>
          <w:rFonts w:asciiTheme="minorHAnsi" w:eastAsiaTheme="minorEastAsia" w:hAnsiTheme="minorHAnsi" w:cstheme="minorBidi"/>
          <w:noProof/>
          <w:color w:val="auto"/>
          <w:sz w:val="22"/>
          <w:szCs w:val="22"/>
          <w:lang w:val="en-AU" w:eastAsia="en-AU"/>
        </w:rPr>
      </w:pPr>
      <w:hyperlink w:anchor="_Toc115705467" w:history="1">
        <w:r w:rsidRPr="0083196E">
          <w:rPr>
            <w:rStyle w:val="Hyperlink"/>
            <w:noProof/>
          </w:rPr>
          <w:t>6</w:t>
        </w:r>
        <w:r>
          <w:rPr>
            <w:rFonts w:asciiTheme="minorHAnsi" w:eastAsiaTheme="minorEastAsia" w:hAnsiTheme="minorHAnsi" w:cstheme="minorBidi"/>
            <w:noProof/>
            <w:color w:val="auto"/>
            <w:sz w:val="22"/>
            <w:szCs w:val="22"/>
            <w:lang w:val="en-AU" w:eastAsia="en-AU"/>
          </w:rPr>
          <w:tab/>
        </w:r>
        <w:r w:rsidRPr="0083196E">
          <w:rPr>
            <w:rStyle w:val="Hyperlink"/>
            <w:noProof/>
          </w:rPr>
          <w:t>Notices of Motion</w:t>
        </w:r>
        <w:r>
          <w:rPr>
            <w:noProof/>
          </w:rPr>
          <w:tab/>
        </w:r>
        <w:r>
          <w:rPr>
            <w:noProof/>
          </w:rPr>
          <w:fldChar w:fldCharType="begin"/>
        </w:r>
        <w:r>
          <w:rPr>
            <w:noProof/>
          </w:rPr>
          <w:instrText xml:space="preserve"> PAGEREF _Toc115705467 \h </w:instrText>
        </w:r>
        <w:r>
          <w:rPr>
            <w:noProof/>
          </w:rPr>
        </w:r>
        <w:r>
          <w:rPr>
            <w:noProof/>
          </w:rPr>
          <w:fldChar w:fldCharType="separate"/>
        </w:r>
        <w:r>
          <w:rPr>
            <w:noProof/>
          </w:rPr>
          <w:t>22</w:t>
        </w:r>
        <w:r>
          <w:rPr>
            <w:noProof/>
          </w:rPr>
          <w:fldChar w:fldCharType="end"/>
        </w:r>
      </w:hyperlink>
    </w:p>
    <w:p w14:paraId="5FE2AC10" w14:textId="1D680F32" w:rsidR="009972CE" w:rsidRDefault="009972CE">
      <w:pPr>
        <w:pStyle w:val="TOC1"/>
        <w:rPr>
          <w:rFonts w:asciiTheme="minorHAnsi" w:eastAsiaTheme="minorEastAsia" w:hAnsiTheme="minorHAnsi" w:cstheme="minorBidi"/>
          <w:noProof/>
          <w:color w:val="auto"/>
          <w:sz w:val="22"/>
          <w:szCs w:val="22"/>
          <w:lang w:val="en-AU" w:eastAsia="en-AU"/>
        </w:rPr>
      </w:pPr>
      <w:hyperlink w:anchor="_Toc115705468" w:history="1">
        <w:r w:rsidRPr="0083196E">
          <w:rPr>
            <w:rStyle w:val="Hyperlink"/>
            <w:noProof/>
          </w:rPr>
          <w:t>7</w:t>
        </w:r>
        <w:r>
          <w:rPr>
            <w:rFonts w:asciiTheme="minorHAnsi" w:eastAsiaTheme="minorEastAsia" w:hAnsiTheme="minorHAnsi" w:cstheme="minorBidi"/>
            <w:noProof/>
            <w:color w:val="auto"/>
            <w:sz w:val="22"/>
            <w:szCs w:val="22"/>
            <w:lang w:val="en-AU" w:eastAsia="en-AU"/>
          </w:rPr>
          <w:tab/>
        </w:r>
        <w:r w:rsidRPr="0083196E">
          <w:rPr>
            <w:rStyle w:val="Hyperlink"/>
            <w:noProof/>
          </w:rPr>
          <w:t>Urgent Business</w:t>
        </w:r>
        <w:r>
          <w:rPr>
            <w:noProof/>
          </w:rPr>
          <w:tab/>
        </w:r>
        <w:r>
          <w:rPr>
            <w:noProof/>
          </w:rPr>
          <w:fldChar w:fldCharType="begin"/>
        </w:r>
        <w:r>
          <w:rPr>
            <w:noProof/>
          </w:rPr>
          <w:instrText xml:space="preserve"> PAGEREF _Toc115705468 \h </w:instrText>
        </w:r>
        <w:r>
          <w:rPr>
            <w:noProof/>
          </w:rPr>
        </w:r>
        <w:r>
          <w:rPr>
            <w:noProof/>
          </w:rPr>
          <w:fldChar w:fldCharType="separate"/>
        </w:r>
        <w:r>
          <w:rPr>
            <w:noProof/>
          </w:rPr>
          <w:t>22</w:t>
        </w:r>
        <w:r>
          <w:rPr>
            <w:noProof/>
          </w:rPr>
          <w:fldChar w:fldCharType="end"/>
        </w:r>
      </w:hyperlink>
    </w:p>
    <w:p w14:paraId="15EFD821" w14:textId="479E5898" w:rsidR="009972CE" w:rsidRDefault="009972CE">
      <w:pPr>
        <w:pStyle w:val="TOC1"/>
        <w:rPr>
          <w:rFonts w:asciiTheme="minorHAnsi" w:eastAsiaTheme="minorEastAsia" w:hAnsiTheme="minorHAnsi" w:cstheme="minorBidi"/>
          <w:noProof/>
          <w:color w:val="auto"/>
          <w:sz w:val="22"/>
          <w:szCs w:val="22"/>
          <w:lang w:val="en-AU" w:eastAsia="en-AU"/>
        </w:rPr>
      </w:pPr>
      <w:hyperlink w:anchor="_Toc115705469" w:history="1">
        <w:r w:rsidRPr="0083196E">
          <w:rPr>
            <w:rStyle w:val="Hyperlink"/>
            <w:noProof/>
          </w:rPr>
          <w:t>8</w:t>
        </w:r>
        <w:r>
          <w:rPr>
            <w:rFonts w:asciiTheme="minorHAnsi" w:eastAsiaTheme="minorEastAsia" w:hAnsiTheme="minorHAnsi" w:cstheme="minorBidi"/>
            <w:noProof/>
            <w:color w:val="auto"/>
            <w:sz w:val="22"/>
            <w:szCs w:val="22"/>
            <w:lang w:val="en-AU" w:eastAsia="en-AU"/>
          </w:rPr>
          <w:tab/>
        </w:r>
        <w:r w:rsidRPr="0083196E">
          <w:rPr>
            <w:rStyle w:val="Hyperlink"/>
            <w:noProof/>
          </w:rPr>
          <w:t>Reports from Council Representatives and CEO Update</w:t>
        </w:r>
        <w:r>
          <w:rPr>
            <w:noProof/>
          </w:rPr>
          <w:tab/>
        </w:r>
        <w:r>
          <w:rPr>
            <w:noProof/>
          </w:rPr>
          <w:fldChar w:fldCharType="begin"/>
        </w:r>
        <w:r>
          <w:rPr>
            <w:noProof/>
          </w:rPr>
          <w:instrText xml:space="preserve"> PAGEREF _Toc115705469 \h </w:instrText>
        </w:r>
        <w:r>
          <w:rPr>
            <w:noProof/>
          </w:rPr>
        </w:r>
        <w:r>
          <w:rPr>
            <w:noProof/>
          </w:rPr>
          <w:fldChar w:fldCharType="separate"/>
        </w:r>
        <w:r>
          <w:rPr>
            <w:noProof/>
          </w:rPr>
          <w:t>22</w:t>
        </w:r>
        <w:r>
          <w:rPr>
            <w:noProof/>
          </w:rPr>
          <w:fldChar w:fldCharType="end"/>
        </w:r>
      </w:hyperlink>
    </w:p>
    <w:p w14:paraId="2D431633" w14:textId="6687D28E"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70" w:history="1">
        <w:r w:rsidRPr="0083196E">
          <w:rPr>
            <w:rStyle w:val="Hyperlink"/>
            <w:noProof/>
          </w:rPr>
          <w:t>8.1</w:t>
        </w:r>
        <w:r>
          <w:rPr>
            <w:rFonts w:asciiTheme="minorHAnsi" w:eastAsiaTheme="minorEastAsia" w:hAnsiTheme="minorHAnsi" w:cstheme="minorBidi"/>
            <w:noProof/>
            <w:color w:val="auto"/>
            <w:sz w:val="22"/>
            <w:szCs w:val="22"/>
            <w:lang w:val="en-AU" w:eastAsia="en-AU"/>
          </w:rPr>
          <w:tab/>
        </w:r>
        <w:r w:rsidRPr="0083196E">
          <w:rPr>
            <w:rStyle w:val="Hyperlink"/>
            <w:noProof/>
          </w:rPr>
          <w:t>Chair of Council, Lydia Wilson Report</w:t>
        </w:r>
        <w:r>
          <w:rPr>
            <w:noProof/>
          </w:rPr>
          <w:tab/>
        </w:r>
        <w:r>
          <w:rPr>
            <w:noProof/>
          </w:rPr>
          <w:fldChar w:fldCharType="begin"/>
        </w:r>
        <w:r>
          <w:rPr>
            <w:noProof/>
          </w:rPr>
          <w:instrText xml:space="preserve"> PAGEREF _Toc115705470 \h </w:instrText>
        </w:r>
        <w:r>
          <w:rPr>
            <w:noProof/>
          </w:rPr>
        </w:r>
        <w:r>
          <w:rPr>
            <w:noProof/>
          </w:rPr>
          <w:fldChar w:fldCharType="separate"/>
        </w:r>
        <w:r>
          <w:rPr>
            <w:noProof/>
          </w:rPr>
          <w:t>22</w:t>
        </w:r>
        <w:r>
          <w:rPr>
            <w:noProof/>
          </w:rPr>
          <w:fldChar w:fldCharType="end"/>
        </w:r>
      </w:hyperlink>
    </w:p>
    <w:p w14:paraId="01B75C73" w14:textId="56E8C8E9"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71" w:history="1">
        <w:r w:rsidRPr="0083196E">
          <w:rPr>
            <w:rStyle w:val="Hyperlink"/>
            <w:noProof/>
          </w:rPr>
          <w:t>8.2</w:t>
        </w:r>
        <w:r>
          <w:rPr>
            <w:rFonts w:asciiTheme="minorHAnsi" w:eastAsiaTheme="minorEastAsia" w:hAnsiTheme="minorHAnsi" w:cstheme="minorBidi"/>
            <w:noProof/>
            <w:color w:val="auto"/>
            <w:sz w:val="22"/>
            <w:szCs w:val="22"/>
            <w:lang w:val="en-AU" w:eastAsia="en-AU"/>
          </w:rPr>
          <w:tab/>
        </w:r>
        <w:r w:rsidRPr="0083196E">
          <w:rPr>
            <w:rStyle w:val="Hyperlink"/>
            <w:noProof/>
          </w:rPr>
          <w:t>Administrator Peita Duncan Report</w:t>
        </w:r>
        <w:r>
          <w:rPr>
            <w:noProof/>
          </w:rPr>
          <w:tab/>
        </w:r>
        <w:r>
          <w:rPr>
            <w:noProof/>
          </w:rPr>
          <w:fldChar w:fldCharType="begin"/>
        </w:r>
        <w:r>
          <w:rPr>
            <w:noProof/>
          </w:rPr>
          <w:instrText xml:space="preserve"> PAGEREF _Toc115705471 \h </w:instrText>
        </w:r>
        <w:r>
          <w:rPr>
            <w:noProof/>
          </w:rPr>
        </w:r>
        <w:r>
          <w:rPr>
            <w:noProof/>
          </w:rPr>
          <w:fldChar w:fldCharType="separate"/>
        </w:r>
        <w:r>
          <w:rPr>
            <w:noProof/>
          </w:rPr>
          <w:t>22</w:t>
        </w:r>
        <w:r>
          <w:rPr>
            <w:noProof/>
          </w:rPr>
          <w:fldChar w:fldCharType="end"/>
        </w:r>
      </w:hyperlink>
    </w:p>
    <w:p w14:paraId="72626AE9" w14:textId="62861173"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72" w:history="1">
        <w:r w:rsidRPr="0083196E">
          <w:rPr>
            <w:rStyle w:val="Hyperlink"/>
            <w:noProof/>
          </w:rPr>
          <w:t>8.3</w:t>
        </w:r>
        <w:r>
          <w:rPr>
            <w:rFonts w:asciiTheme="minorHAnsi" w:eastAsiaTheme="minorEastAsia" w:hAnsiTheme="minorHAnsi" w:cstheme="minorBidi"/>
            <w:noProof/>
            <w:color w:val="auto"/>
            <w:sz w:val="22"/>
            <w:szCs w:val="22"/>
            <w:lang w:val="en-AU" w:eastAsia="en-AU"/>
          </w:rPr>
          <w:tab/>
        </w:r>
        <w:r w:rsidRPr="0083196E">
          <w:rPr>
            <w:rStyle w:val="Hyperlink"/>
            <w:noProof/>
          </w:rPr>
          <w:t>Administrator Chris Eddy Report</w:t>
        </w:r>
        <w:r>
          <w:rPr>
            <w:noProof/>
          </w:rPr>
          <w:tab/>
        </w:r>
        <w:r>
          <w:rPr>
            <w:noProof/>
          </w:rPr>
          <w:fldChar w:fldCharType="begin"/>
        </w:r>
        <w:r>
          <w:rPr>
            <w:noProof/>
          </w:rPr>
          <w:instrText xml:space="preserve"> PAGEREF _Toc115705472 \h </w:instrText>
        </w:r>
        <w:r>
          <w:rPr>
            <w:noProof/>
          </w:rPr>
        </w:r>
        <w:r>
          <w:rPr>
            <w:noProof/>
          </w:rPr>
          <w:fldChar w:fldCharType="separate"/>
        </w:r>
        <w:r>
          <w:rPr>
            <w:noProof/>
          </w:rPr>
          <w:t>22</w:t>
        </w:r>
        <w:r>
          <w:rPr>
            <w:noProof/>
          </w:rPr>
          <w:fldChar w:fldCharType="end"/>
        </w:r>
      </w:hyperlink>
    </w:p>
    <w:p w14:paraId="44AC6342" w14:textId="4B70D354"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73" w:history="1">
        <w:r w:rsidRPr="0083196E">
          <w:rPr>
            <w:rStyle w:val="Hyperlink"/>
            <w:noProof/>
          </w:rPr>
          <w:t>8.4</w:t>
        </w:r>
        <w:r>
          <w:rPr>
            <w:rFonts w:asciiTheme="minorHAnsi" w:eastAsiaTheme="minorEastAsia" w:hAnsiTheme="minorHAnsi" w:cstheme="minorBidi"/>
            <w:noProof/>
            <w:color w:val="auto"/>
            <w:sz w:val="22"/>
            <w:szCs w:val="22"/>
            <w:lang w:val="en-AU" w:eastAsia="en-AU"/>
          </w:rPr>
          <w:tab/>
        </w:r>
        <w:r w:rsidRPr="0083196E">
          <w:rPr>
            <w:rStyle w:val="Hyperlink"/>
            <w:noProof/>
          </w:rPr>
          <w:t>Chief Executive Officer, Craig Lloyd Update 11 April 2022</w:t>
        </w:r>
        <w:r>
          <w:rPr>
            <w:noProof/>
          </w:rPr>
          <w:tab/>
        </w:r>
        <w:r>
          <w:rPr>
            <w:noProof/>
          </w:rPr>
          <w:fldChar w:fldCharType="begin"/>
        </w:r>
        <w:r>
          <w:rPr>
            <w:noProof/>
          </w:rPr>
          <w:instrText xml:space="preserve"> PAGEREF _Toc115705473 \h </w:instrText>
        </w:r>
        <w:r>
          <w:rPr>
            <w:noProof/>
          </w:rPr>
        </w:r>
        <w:r>
          <w:rPr>
            <w:noProof/>
          </w:rPr>
          <w:fldChar w:fldCharType="separate"/>
        </w:r>
        <w:r>
          <w:rPr>
            <w:noProof/>
          </w:rPr>
          <w:t>23</w:t>
        </w:r>
        <w:r>
          <w:rPr>
            <w:noProof/>
          </w:rPr>
          <w:fldChar w:fldCharType="end"/>
        </w:r>
      </w:hyperlink>
    </w:p>
    <w:p w14:paraId="2468BA10" w14:textId="31F3E5CC" w:rsidR="009972CE" w:rsidRDefault="009972CE">
      <w:pPr>
        <w:pStyle w:val="TOC1"/>
        <w:rPr>
          <w:rFonts w:asciiTheme="minorHAnsi" w:eastAsiaTheme="minorEastAsia" w:hAnsiTheme="minorHAnsi" w:cstheme="minorBidi"/>
          <w:noProof/>
          <w:color w:val="auto"/>
          <w:sz w:val="22"/>
          <w:szCs w:val="22"/>
          <w:lang w:val="en-AU" w:eastAsia="en-AU"/>
        </w:rPr>
      </w:pPr>
      <w:hyperlink w:anchor="_Toc115705474" w:history="1">
        <w:r w:rsidRPr="0083196E">
          <w:rPr>
            <w:rStyle w:val="Hyperlink"/>
            <w:noProof/>
          </w:rPr>
          <w:t>9</w:t>
        </w:r>
        <w:r>
          <w:rPr>
            <w:rFonts w:asciiTheme="minorHAnsi" w:eastAsiaTheme="minorEastAsia" w:hAnsiTheme="minorHAnsi" w:cstheme="minorBidi"/>
            <w:noProof/>
            <w:color w:val="auto"/>
            <w:sz w:val="22"/>
            <w:szCs w:val="22"/>
            <w:lang w:val="en-AU" w:eastAsia="en-AU"/>
          </w:rPr>
          <w:tab/>
        </w:r>
        <w:r w:rsidRPr="0083196E">
          <w:rPr>
            <w:rStyle w:val="Hyperlink"/>
            <w:noProof/>
          </w:rPr>
          <w:t>Confidential Business</w:t>
        </w:r>
        <w:r>
          <w:rPr>
            <w:noProof/>
          </w:rPr>
          <w:tab/>
        </w:r>
        <w:r>
          <w:rPr>
            <w:noProof/>
          </w:rPr>
          <w:fldChar w:fldCharType="begin"/>
        </w:r>
        <w:r>
          <w:rPr>
            <w:noProof/>
          </w:rPr>
          <w:instrText xml:space="preserve"> PAGEREF _Toc115705474 \h </w:instrText>
        </w:r>
        <w:r>
          <w:rPr>
            <w:noProof/>
          </w:rPr>
        </w:r>
        <w:r>
          <w:rPr>
            <w:noProof/>
          </w:rPr>
          <w:fldChar w:fldCharType="separate"/>
        </w:r>
        <w:r>
          <w:rPr>
            <w:noProof/>
          </w:rPr>
          <w:t>24</w:t>
        </w:r>
        <w:r>
          <w:rPr>
            <w:noProof/>
          </w:rPr>
          <w:fldChar w:fldCharType="end"/>
        </w:r>
      </w:hyperlink>
    </w:p>
    <w:p w14:paraId="60B6BE8B" w14:textId="221FC829"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75" w:history="1">
        <w:r w:rsidRPr="0083196E">
          <w:rPr>
            <w:rStyle w:val="Hyperlink"/>
            <w:noProof/>
          </w:rPr>
          <w:t>9.1</w:t>
        </w:r>
        <w:r>
          <w:rPr>
            <w:rFonts w:asciiTheme="minorHAnsi" w:eastAsiaTheme="minorEastAsia" w:hAnsiTheme="minorHAnsi" w:cstheme="minorBidi"/>
            <w:noProof/>
            <w:color w:val="auto"/>
            <w:sz w:val="22"/>
            <w:szCs w:val="22"/>
            <w:lang w:val="en-AU" w:eastAsia="en-AU"/>
          </w:rPr>
          <w:tab/>
        </w:r>
        <w:r w:rsidRPr="0083196E">
          <w:rPr>
            <w:rStyle w:val="Hyperlink"/>
            <w:noProof/>
          </w:rPr>
          <w:t>Confidential Connected Communities</w:t>
        </w:r>
        <w:r>
          <w:rPr>
            <w:noProof/>
          </w:rPr>
          <w:tab/>
        </w:r>
        <w:r>
          <w:rPr>
            <w:noProof/>
          </w:rPr>
          <w:fldChar w:fldCharType="begin"/>
        </w:r>
        <w:r>
          <w:rPr>
            <w:noProof/>
          </w:rPr>
          <w:instrText xml:space="preserve"> PAGEREF _Toc115705475 \h </w:instrText>
        </w:r>
        <w:r>
          <w:rPr>
            <w:noProof/>
          </w:rPr>
        </w:r>
        <w:r>
          <w:rPr>
            <w:noProof/>
          </w:rPr>
          <w:fldChar w:fldCharType="separate"/>
        </w:r>
        <w:r>
          <w:rPr>
            <w:noProof/>
          </w:rPr>
          <w:t>24</w:t>
        </w:r>
        <w:r>
          <w:rPr>
            <w:noProof/>
          </w:rPr>
          <w:fldChar w:fldCharType="end"/>
        </w:r>
      </w:hyperlink>
    </w:p>
    <w:p w14:paraId="5DB8C651" w14:textId="5CC6F506"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76" w:history="1">
        <w:r w:rsidRPr="0083196E">
          <w:rPr>
            <w:rStyle w:val="Hyperlink"/>
            <w:noProof/>
          </w:rPr>
          <w:t>9.2</w:t>
        </w:r>
        <w:r>
          <w:rPr>
            <w:rFonts w:asciiTheme="minorHAnsi" w:eastAsiaTheme="minorEastAsia" w:hAnsiTheme="minorHAnsi" w:cstheme="minorBidi"/>
            <w:noProof/>
            <w:color w:val="auto"/>
            <w:sz w:val="22"/>
            <w:szCs w:val="22"/>
            <w:lang w:val="en-AU" w:eastAsia="en-AU"/>
          </w:rPr>
          <w:tab/>
        </w:r>
        <w:r w:rsidRPr="0083196E">
          <w:rPr>
            <w:rStyle w:val="Hyperlink"/>
            <w:noProof/>
          </w:rPr>
          <w:t>Confidential Livable Neighborhoods</w:t>
        </w:r>
        <w:r>
          <w:rPr>
            <w:noProof/>
          </w:rPr>
          <w:tab/>
        </w:r>
        <w:r>
          <w:rPr>
            <w:noProof/>
          </w:rPr>
          <w:fldChar w:fldCharType="begin"/>
        </w:r>
        <w:r>
          <w:rPr>
            <w:noProof/>
          </w:rPr>
          <w:instrText xml:space="preserve"> PAGEREF _Toc115705476 \h </w:instrText>
        </w:r>
        <w:r>
          <w:rPr>
            <w:noProof/>
          </w:rPr>
        </w:r>
        <w:r>
          <w:rPr>
            <w:noProof/>
          </w:rPr>
          <w:fldChar w:fldCharType="separate"/>
        </w:r>
        <w:r>
          <w:rPr>
            <w:noProof/>
          </w:rPr>
          <w:t>24</w:t>
        </w:r>
        <w:r>
          <w:rPr>
            <w:noProof/>
          </w:rPr>
          <w:fldChar w:fldCharType="end"/>
        </w:r>
      </w:hyperlink>
    </w:p>
    <w:p w14:paraId="149CF9E1" w14:textId="745616F3"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77" w:history="1">
        <w:r w:rsidRPr="0083196E">
          <w:rPr>
            <w:rStyle w:val="Hyperlink"/>
            <w:noProof/>
          </w:rPr>
          <w:t>9.3</w:t>
        </w:r>
        <w:r>
          <w:rPr>
            <w:rFonts w:asciiTheme="minorHAnsi" w:eastAsiaTheme="minorEastAsia" w:hAnsiTheme="minorHAnsi" w:cstheme="minorBidi"/>
            <w:noProof/>
            <w:color w:val="auto"/>
            <w:sz w:val="22"/>
            <w:szCs w:val="22"/>
            <w:lang w:val="en-AU" w:eastAsia="en-AU"/>
          </w:rPr>
          <w:tab/>
        </w:r>
        <w:r w:rsidRPr="0083196E">
          <w:rPr>
            <w:rStyle w:val="Hyperlink"/>
            <w:noProof/>
          </w:rPr>
          <w:t>Confidential Strong Local Economy</w:t>
        </w:r>
        <w:r>
          <w:rPr>
            <w:noProof/>
          </w:rPr>
          <w:tab/>
        </w:r>
        <w:r>
          <w:rPr>
            <w:noProof/>
          </w:rPr>
          <w:fldChar w:fldCharType="begin"/>
        </w:r>
        <w:r>
          <w:rPr>
            <w:noProof/>
          </w:rPr>
          <w:instrText xml:space="preserve"> PAGEREF _Toc115705477 \h </w:instrText>
        </w:r>
        <w:r>
          <w:rPr>
            <w:noProof/>
          </w:rPr>
        </w:r>
        <w:r>
          <w:rPr>
            <w:noProof/>
          </w:rPr>
          <w:fldChar w:fldCharType="separate"/>
        </w:r>
        <w:r>
          <w:rPr>
            <w:noProof/>
          </w:rPr>
          <w:t>24</w:t>
        </w:r>
        <w:r>
          <w:rPr>
            <w:noProof/>
          </w:rPr>
          <w:fldChar w:fldCharType="end"/>
        </w:r>
      </w:hyperlink>
    </w:p>
    <w:p w14:paraId="652AE828" w14:textId="4FC6F45B"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78" w:history="1">
        <w:r w:rsidRPr="0083196E">
          <w:rPr>
            <w:rStyle w:val="Hyperlink"/>
            <w:noProof/>
          </w:rPr>
          <w:t>9.4</w:t>
        </w:r>
        <w:r>
          <w:rPr>
            <w:rFonts w:asciiTheme="minorHAnsi" w:eastAsiaTheme="minorEastAsia" w:hAnsiTheme="minorHAnsi" w:cstheme="minorBidi"/>
            <w:noProof/>
            <w:color w:val="auto"/>
            <w:sz w:val="22"/>
            <w:szCs w:val="22"/>
            <w:lang w:val="en-AU" w:eastAsia="en-AU"/>
          </w:rPr>
          <w:tab/>
        </w:r>
        <w:r w:rsidRPr="0083196E">
          <w:rPr>
            <w:rStyle w:val="Hyperlink"/>
            <w:noProof/>
          </w:rPr>
          <w:t>Confidential Sustainable Environment</w:t>
        </w:r>
        <w:r>
          <w:rPr>
            <w:noProof/>
          </w:rPr>
          <w:tab/>
        </w:r>
        <w:r>
          <w:rPr>
            <w:noProof/>
          </w:rPr>
          <w:fldChar w:fldCharType="begin"/>
        </w:r>
        <w:r>
          <w:rPr>
            <w:noProof/>
          </w:rPr>
          <w:instrText xml:space="preserve"> PAGEREF _Toc115705478 \h </w:instrText>
        </w:r>
        <w:r>
          <w:rPr>
            <w:noProof/>
          </w:rPr>
        </w:r>
        <w:r>
          <w:rPr>
            <w:noProof/>
          </w:rPr>
          <w:fldChar w:fldCharType="separate"/>
        </w:r>
        <w:r>
          <w:rPr>
            <w:noProof/>
          </w:rPr>
          <w:t>24</w:t>
        </w:r>
        <w:r>
          <w:rPr>
            <w:noProof/>
          </w:rPr>
          <w:fldChar w:fldCharType="end"/>
        </w:r>
      </w:hyperlink>
    </w:p>
    <w:p w14:paraId="3A1921F2" w14:textId="623C68B5"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79" w:history="1">
        <w:r w:rsidRPr="0083196E">
          <w:rPr>
            <w:rStyle w:val="Hyperlink"/>
            <w:noProof/>
          </w:rPr>
          <w:t>9.5</w:t>
        </w:r>
        <w:r>
          <w:rPr>
            <w:rFonts w:asciiTheme="minorHAnsi" w:eastAsiaTheme="minorEastAsia" w:hAnsiTheme="minorHAnsi" w:cstheme="minorBidi"/>
            <w:noProof/>
            <w:color w:val="auto"/>
            <w:sz w:val="22"/>
            <w:szCs w:val="22"/>
            <w:lang w:val="en-AU" w:eastAsia="en-AU"/>
          </w:rPr>
          <w:tab/>
        </w:r>
        <w:r w:rsidRPr="0083196E">
          <w:rPr>
            <w:rStyle w:val="Hyperlink"/>
            <w:noProof/>
          </w:rPr>
          <w:t>Confidential High Performing Organisation</w:t>
        </w:r>
        <w:r>
          <w:rPr>
            <w:noProof/>
          </w:rPr>
          <w:tab/>
        </w:r>
        <w:r>
          <w:rPr>
            <w:noProof/>
          </w:rPr>
          <w:fldChar w:fldCharType="begin"/>
        </w:r>
        <w:r>
          <w:rPr>
            <w:noProof/>
          </w:rPr>
          <w:instrText xml:space="preserve"> PAGEREF _Toc115705479 \h </w:instrText>
        </w:r>
        <w:r>
          <w:rPr>
            <w:noProof/>
          </w:rPr>
        </w:r>
        <w:r>
          <w:rPr>
            <w:noProof/>
          </w:rPr>
          <w:fldChar w:fldCharType="separate"/>
        </w:r>
        <w:r>
          <w:rPr>
            <w:noProof/>
          </w:rPr>
          <w:t>24</w:t>
        </w:r>
        <w:r>
          <w:rPr>
            <w:noProof/>
          </w:rPr>
          <w:fldChar w:fldCharType="end"/>
        </w:r>
      </w:hyperlink>
    </w:p>
    <w:p w14:paraId="71380B77" w14:textId="6B6BF672" w:rsidR="009972CE" w:rsidRDefault="009972CE">
      <w:pPr>
        <w:pStyle w:val="TOC2"/>
        <w:rPr>
          <w:rFonts w:asciiTheme="minorHAnsi" w:eastAsiaTheme="minorEastAsia" w:hAnsiTheme="minorHAnsi" w:cstheme="minorBidi"/>
          <w:noProof/>
          <w:color w:val="auto"/>
          <w:sz w:val="22"/>
          <w:szCs w:val="22"/>
          <w:lang w:val="en-AU" w:eastAsia="en-AU"/>
        </w:rPr>
      </w:pPr>
      <w:hyperlink w:anchor="_Toc115705480" w:history="1">
        <w:r w:rsidRPr="0083196E">
          <w:rPr>
            <w:rStyle w:val="Hyperlink"/>
            <w:noProof/>
          </w:rPr>
          <w:t>9.6</w:t>
        </w:r>
        <w:r>
          <w:rPr>
            <w:rFonts w:asciiTheme="minorHAnsi" w:eastAsiaTheme="minorEastAsia" w:hAnsiTheme="minorHAnsi" w:cstheme="minorBidi"/>
            <w:noProof/>
            <w:color w:val="auto"/>
            <w:sz w:val="22"/>
            <w:szCs w:val="22"/>
            <w:lang w:val="en-AU" w:eastAsia="en-AU"/>
          </w:rPr>
          <w:tab/>
        </w:r>
        <w:r w:rsidRPr="0083196E">
          <w:rPr>
            <w:rStyle w:val="Hyperlink"/>
            <w:noProof/>
          </w:rPr>
          <w:t>Confidential Notices of Motion</w:t>
        </w:r>
        <w:r>
          <w:rPr>
            <w:noProof/>
          </w:rPr>
          <w:tab/>
        </w:r>
        <w:r>
          <w:rPr>
            <w:noProof/>
          </w:rPr>
          <w:fldChar w:fldCharType="begin"/>
        </w:r>
        <w:r>
          <w:rPr>
            <w:noProof/>
          </w:rPr>
          <w:instrText xml:space="preserve"> PAGEREF _Toc115705480 \h </w:instrText>
        </w:r>
        <w:r>
          <w:rPr>
            <w:noProof/>
          </w:rPr>
        </w:r>
        <w:r>
          <w:rPr>
            <w:noProof/>
          </w:rPr>
          <w:fldChar w:fldCharType="separate"/>
        </w:r>
        <w:r>
          <w:rPr>
            <w:noProof/>
          </w:rPr>
          <w:t>24</w:t>
        </w:r>
        <w:r>
          <w:rPr>
            <w:noProof/>
          </w:rPr>
          <w:fldChar w:fldCharType="end"/>
        </w:r>
      </w:hyperlink>
    </w:p>
    <w:p w14:paraId="0E1CCA2C" w14:textId="38CD6689" w:rsidR="009972CE" w:rsidRDefault="009972CE">
      <w:pPr>
        <w:pStyle w:val="TOC1"/>
        <w:rPr>
          <w:rFonts w:asciiTheme="minorHAnsi" w:eastAsiaTheme="minorEastAsia" w:hAnsiTheme="minorHAnsi" w:cstheme="minorBidi"/>
          <w:noProof/>
          <w:color w:val="auto"/>
          <w:sz w:val="22"/>
          <w:szCs w:val="22"/>
          <w:lang w:val="en-AU" w:eastAsia="en-AU"/>
        </w:rPr>
      </w:pPr>
      <w:hyperlink w:anchor="_Toc115705481" w:history="1">
        <w:r w:rsidRPr="0083196E">
          <w:rPr>
            <w:rStyle w:val="Hyperlink"/>
            <w:noProof/>
          </w:rPr>
          <w:t>12</w:t>
        </w:r>
        <w:r>
          <w:rPr>
            <w:rFonts w:asciiTheme="minorHAnsi" w:eastAsiaTheme="minorEastAsia" w:hAnsiTheme="minorHAnsi" w:cstheme="minorBidi"/>
            <w:noProof/>
            <w:color w:val="auto"/>
            <w:sz w:val="22"/>
            <w:szCs w:val="22"/>
            <w:lang w:val="en-AU" w:eastAsia="en-AU"/>
          </w:rPr>
          <w:tab/>
        </w:r>
        <w:r w:rsidRPr="0083196E">
          <w:rPr>
            <w:rStyle w:val="Hyperlink"/>
            <w:noProof/>
          </w:rPr>
          <w:t>Closure</w:t>
        </w:r>
        <w:r>
          <w:rPr>
            <w:noProof/>
          </w:rPr>
          <w:tab/>
        </w:r>
        <w:r>
          <w:rPr>
            <w:noProof/>
          </w:rPr>
          <w:fldChar w:fldCharType="begin"/>
        </w:r>
        <w:r>
          <w:rPr>
            <w:noProof/>
          </w:rPr>
          <w:instrText xml:space="preserve"> PAGEREF _Toc115705481 \h </w:instrText>
        </w:r>
        <w:r>
          <w:rPr>
            <w:noProof/>
          </w:rPr>
        </w:r>
        <w:r>
          <w:rPr>
            <w:noProof/>
          </w:rPr>
          <w:fldChar w:fldCharType="separate"/>
        </w:r>
        <w:r>
          <w:rPr>
            <w:noProof/>
          </w:rPr>
          <w:t>24</w:t>
        </w:r>
        <w:r>
          <w:rPr>
            <w:noProof/>
          </w:rPr>
          <w:fldChar w:fldCharType="end"/>
        </w:r>
      </w:hyperlink>
    </w:p>
    <w:p w14:paraId="76A0AA5D" w14:textId="0184A9DE" w:rsidR="00A77B3E" w:rsidRDefault="00A40309">
      <w:r>
        <w:fldChar w:fldCharType="end"/>
      </w:r>
    </w:p>
    <w:p w14:paraId="0CB4A209" w14:textId="77777777" w:rsidR="00A77B3E" w:rsidRDefault="00A40309">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15705440"/>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8B8DB36" w14:textId="77777777" w:rsidR="00A77B3E" w:rsidRDefault="00A4030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15705441"/>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36BE52FA" w14:textId="77777777" w:rsidR="42024B93" w:rsidRDefault="42024B93" w:rsidP="783E782F">
      <w:pPr>
        <w:rPr>
          <w:rFonts w:ascii="Calibri" w:hAnsi="Calibri"/>
          <w:vanish/>
          <w:lang w:val="en-AU"/>
        </w:rPr>
      </w:pPr>
    </w:p>
    <w:p w14:paraId="3E8208AD" w14:textId="77777777" w:rsidR="000E6EC9" w:rsidRPr="0003490A" w:rsidRDefault="00A40309" w:rsidP="617CA412">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1D93B61B" w14:textId="77777777" w:rsidR="000E6EC9" w:rsidRPr="0003490A" w:rsidRDefault="00A40309" w:rsidP="617CA412">
      <w:pPr>
        <w:rPr>
          <w:rFonts w:ascii="Calibri" w:hAnsi="Calibri"/>
          <w:lang w:val="en-AU"/>
        </w:rPr>
      </w:pPr>
      <w:r w:rsidRPr="617CA412">
        <w:rPr>
          <w:rFonts w:ascii="Calibri" w:hAnsi="Calibri"/>
          <w:lang w:val="en-AU"/>
        </w:rPr>
        <w:t xml:space="preserve"> </w:t>
      </w:r>
    </w:p>
    <w:p w14:paraId="46BDFACE" w14:textId="77777777" w:rsidR="000E6EC9" w:rsidRPr="0003490A" w:rsidRDefault="00A40309" w:rsidP="00E648FA">
      <w:pPr>
        <w:numPr>
          <w:ilvl w:val="0"/>
          <w:numId w:val="19"/>
        </w:numPr>
        <w:rPr>
          <w:rFonts w:ascii="Calibri" w:hAnsi="Calibri"/>
          <w:lang w:val="en-AU"/>
        </w:rPr>
      </w:pPr>
      <w:r w:rsidRPr="617CA412">
        <w:rPr>
          <w:rFonts w:ascii="Calibri" w:hAnsi="Calibri"/>
          <w:lang w:val="en-AU"/>
        </w:rPr>
        <w:t xml:space="preserve">Administrator, Ms Peita </w:t>
      </w:r>
      <w:proofErr w:type="gramStart"/>
      <w:r w:rsidRPr="617CA412">
        <w:rPr>
          <w:rFonts w:ascii="Calibri" w:hAnsi="Calibri"/>
          <w:lang w:val="en-AU"/>
        </w:rPr>
        <w:t>Duncan;</w:t>
      </w:r>
      <w:proofErr w:type="gramEnd"/>
    </w:p>
    <w:p w14:paraId="014B983E" w14:textId="77777777" w:rsidR="000E6EC9" w:rsidRPr="0003490A" w:rsidRDefault="00A40309" w:rsidP="00E648FA">
      <w:pPr>
        <w:numPr>
          <w:ilvl w:val="0"/>
          <w:numId w:val="19"/>
        </w:numPr>
        <w:rPr>
          <w:rFonts w:ascii="Calibri" w:hAnsi="Calibri"/>
          <w:lang w:val="en-AU"/>
        </w:rPr>
      </w:pPr>
      <w:r w:rsidRPr="617CA412">
        <w:rPr>
          <w:rFonts w:ascii="Calibri" w:hAnsi="Calibri"/>
          <w:lang w:val="en-AU"/>
        </w:rPr>
        <w:t>Administrator, Mr Chris Eddy; and</w:t>
      </w:r>
    </w:p>
    <w:p w14:paraId="4C1C291C" w14:textId="77777777" w:rsidR="000E6EC9" w:rsidRPr="0003490A" w:rsidRDefault="00A40309" w:rsidP="00E648FA">
      <w:pPr>
        <w:numPr>
          <w:ilvl w:val="0"/>
          <w:numId w:val="19"/>
        </w:numPr>
        <w:rPr>
          <w:rFonts w:ascii="Calibri" w:hAnsi="Calibri"/>
          <w:lang w:val="en-AU"/>
        </w:rPr>
      </w:pPr>
      <w:r w:rsidRPr="617CA412">
        <w:rPr>
          <w:rFonts w:ascii="Calibri" w:hAnsi="Calibri"/>
          <w:lang w:val="en-AU"/>
        </w:rPr>
        <w:t>Chief Executive Officer, Mr Craig Lloyd.</w:t>
      </w:r>
    </w:p>
    <w:p w14:paraId="6F6205EA" w14:textId="77777777" w:rsidR="000E6EC9" w:rsidRPr="0003490A" w:rsidRDefault="00A40309" w:rsidP="617CA412">
      <w:pPr>
        <w:rPr>
          <w:rFonts w:ascii="Calibri" w:hAnsi="Calibri"/>
          <w:lang w:val="en-AU"/>
        </w:rPr>
      </w:pPr>
      <w:r w:rsidRPr="617CA412">
        <w:rPr>
          <w:rFonts w:ascii="Calibri" w:hAnsi="Calibri"/>
          <w:lang w:val="en-AU"/>
        </w:rPr>
        <w:t xml:space="preserve"> </w:t>
      </w:r>
    </w:p>
    <w:p w14:paraId="15F4D227" w14:textId="77777777" w:rsidR="00E648FA" w:rsidRPr="0003490A" w:rsidRDefault="00E648FA" w:rsidP="00E648FA">
      <w:pPr>
        <w:spacing w:line="276" w:lineRule="auto"/>
        <w:rPr>
          <w:rFonts w:ascii="Calibri" w:hAnsi="Calibri"/>
          <w:lang w:val="en-AU"/>
        </w:rPr>
      </w:pPr>
      <w:r w:rsidRPr="617CA412">
        <w:rPr>
          <w:rFonts w:ascii="Calibri" w:hAnsi="Calibri"/>
          <w:lang w:val="en-AU"/>
        </w:rPr>
        <w:t>The Chief Executive Officer, Craig Lloyd introduce</w:t>
      </w:r>
      <w:r>
        <w:rPr>
          <w:rFonts w:ascii="Calibri" w:hAnsi="Calibri"/>
          <w:lang w:val="en-AU"/>
        </w:rPr>
        <w:t>d</w:t>
      </w:r>
      <w:r w:rsidRPr="617CA412">
        <w:rPr>
          <w:rFonts w:ascii="Calibri" w:hAnsi="Calibri"/>
          <w:lang w:val="en-AU"/>
        </w:rPr>
        <w:t xml:space="preserve"> members of the Executive Leadership Team:</w:t>
      </w:r>
    </w:p>
    <w:p w14:paraId="6C2EEE5E" w14:textId="77777777" w:rsidR="00E648FA" w:rsidRPr="0003490A" w:rsidRDefault="00E648FA" w:rsidP="00E648FA">
      <w:pPr>
        <w:numPr>
          <w:ilvl w:val="0"/>
          <w:numId w:val="20"/>
        </w:numPr>
        <w:spacing w:line="276" w:lineRule="auto"/>
        <w:rPr>
          <w:rFonts w:ascii="Calibri" w:hAnsi="Calibri"/>
          <w:lang w:val="en-AU"/>
        </w:rPr>
      </w:pPr>
      <w:r w:rsidRPr="617CA412">
        <w:rPr>
          <w:rFonts w:ascii="Calibri" w:hAnsi="Calibri"/>
          <w:lang w:val="en-AU"/>
        </w:rPr>
        <w:t xml:space="preserve">Executive Manager Governance and Strategy, Mr Frank </w:t>
      </w:r>
      <w:proofErr w:type="gramStart"/>
      <w:r w:rsidRPr="617CA412">
        <w:rPr>
          <w:rFonts w:ascii="Calibri" w:hAnsi="Calibri"/>
          <w:lang w:val="en-AU"/>
        </w:rPr>
        <w:t>Joyce;</w:t>
      </w:r>
      <w:proofErr w:type="gramEnd"/>
    </w:p>
    <w:p w14:paraId="5F7B81EF" w14:textId="77777777" w:rsidR="00E648FA" w:rsidRPr="0003490A" w:rsidRDefault="00E648FA" w:rsidP="00E648FA">
      <w:pPr>
        <w:numPr>
          <w:ilvl w:val="0"/>
          <w:numId w:val="20"/>
        </w:numPr>
        <w:spacing w:line="276" w:lineRule="auto"/>
        <w:rPr>
          <w:rFonts w:ascii="Calibri" w:hAnsi="Calibri"/>
          <w:lang w:val="en-AU"/>
        </w:rPr>
      </w:pPr>
      <w:r>
        <w:rPr>
          <w:rFonts w:ascii="Calibri" w:hAnsi="Calibri"/>
          <w:lang w:val="en-AU"/>
        </w:rPr>
        <w:t xml:space="preserve">Acting </w:t>
      </w:r>
      <w:r w:rsidRPr="7CA08080">
        <w:rPr>
          <w:rFonts w:ascii="Calibri" w:hAnsi="Calibri"/>
          <w:lang w:val="en-AU"/>
        </w:rPr>
        <w:t xml:space="preserve">Executive Manager Public Affairs, Ms </w:t>
      </w:r>
      <w:r>
        <w:rPr>
          <w:rFonts w:ascii="Calibri" w:hAnsi="Calibri"/>
          <w:lang w:val="en-AU"/>
        </w:rPr>
        <w:t xml:space="preserve">Sarah </w:t>
      </w:r>
      <w:proofErr w:type="gramStart"/>
      <w:r>
        <w:rPr>
          <w:rFonts w:ascii="Calibri" w:hAnsi="Calibri"/>
          <w:lang w:val="en-AU"/>
        </w:rPr>
        <w:t>Oldman</w:t>
      </w:r>
      <w:r w:rsidRPr="7CA08080">
        <w:rPr>
          <w:rFonts w:ascii="Calibri" w:hAnsi="Calibri"/>
          <w:lang w:val="en-AU"/>
        </w:rPr>
        <w:t>;</w:t>
      </w:r>
      <w:proofErr w:type="gramEnd"/>
      <w:r w:rsidRPr="7CA08080">
        <w:rPr>
          <w:rFonts w:ascii="Calibri" w:hAnsi="Calibri"/>
          <w:lang w:val="en-AU"/>
        </w:rPr>
        <w:t xml:space="preserve"> </w:t>
      </w:r>
    </w:p>
    <w:p w14:paraId="20349C59" w14:textId="77777777" w:rsidR="00E648FA" w:rsidRPr="0003490A" w:rsidRDefault="00E648FA" w:rsidP="00E648FA">
      <w:pPr>
        <w:numPr>
          <w:ilvl w:val="0"/>
          <w:numId w:val="20"/>
        </w:numPr>
        <w:spacing w:line="276" w:lineRule="auto"/>
        <w:rPr>
          <w:rFonts w:ascii="Calibri" w:hAnsi="Calibri"/>
          <w:lang w:val="en-AU"/>
        </w:rPr>
      </w:pPr>
      <w:r w:rsidRPr="617CA412">
        <w:rPr>
          <w:rFonts w:ascii="Calibri" w:hAnsi="Calibri"/>
          <w:lang w:val="en-AU"/>
        </w:rPr>
        <w:t>Director Planning and Development, Mr Justin O’Meara; and</w:t>
      </w:r>
    </w:p>
    <w:p w14:paraId="1D5EB2BD" w14:textId="77777777" w:rsidR="00E648FA" w:rsidRPr="0003490A" w:rsidRDefault="00E648FA" w:rsidP="00E648FA">
      <w:pPr>
        <w:numPr>
          <w:ilvl w:val="0"/>
          <w:numId w:val="20"/>
        </w:numPr>
        <w:spacing w:line="276" w:lineRule="auto"/>
        <w:rPr>
          <w:rFonts w:ascii="Calibri" w:hAnsi="Calibri"/>
          <w:lang w:val="en-AU"/>
        </w:rPr>
      </w:pPr>
      <w:r w:rsidRPr="617CA412">
        <w:rPr>
          <w:rFonts w:ascii="Calibri" w:hAnsi="Calibri"/>
          <w:lang w:val="en-AU"/>
        </w:rPr>
        <w:t>Director Infrastructure and Environment, Ms Debbie Wood.</w:t>
      </w:r>
    </w:p>
    <w:p w14:paraId="3A9C54B2" w14:textId="77777777" w:rsidR="000E6EC9" w:rsidRPr="0003490A" w:rsidRDefault="00A40309" w:rsidP="617CA412">
      <w:pPr>
        <w:rPr>
          <w:rFonts w:ascii="Calibri" w:hAnsi="Calibri"/>
          <w:lang w:val="en-AU"/>
        </w:rPr>
      </w:pPr>
      <w:r w:rsidRPr="617CA412">
        <w:rPr>
          <w:rFonts w:ascii="Calibri" w:hAnsi="Calibri"/>
          <w:lang w:val="en-AU"/>
        </w:rPr>
        <w:t xml:space="preserve"> </w:t>
      </w:r>
    </w:p>
    <w:p w14:paraId="1A69FF1E" w14:textId="77777777" w:rsidR="000E6EC9" w:rsidRPr="0003490A" w:rsidRDefault="00A40309" w:rsidP="617CA412">
      <w:pPr>
        <w:rPr>
          <w:rFonts w:ascii="Calibri" w:hAnsi="Calibri"/>
          <w:lang w:val="en-AU"/>
        </w:rPr>
      </w:pPr>
      <w:r w:rsidRPr="617CA412">
        <w:rPr>
          <w:rFonts w:ascii="Calibri" w:hAnsi="Calibri"/>
          <w:lang w:val="en-AU"/>
        </w:rPr>
        <w:t>Following the Introductions, the Chief Executive Officer, Craig Lloyd will then read the following prayer:</w:t>
      </w:r>
    </w:p>
    <w:p w14:paraId="6F6CDC31" w14:textId="77777777" w:rsidR="000E6EC9" w:rsidRPr="0003490A" w:rsidRDefault="00A40309" w:rsidP="617CA412">
      <w:pPr>
        <w:rPr>
          <w:rFonts w:ascii="Calibri" w:hAnsi="Calibri"/>
          <w:lang w:val="en-AU"/>
        </w:rPr>
      </w:pPr>
      <w:r w:rsidRPr="617CA412">
        <w:rPr>
          <w:rFonts w:ascii="Calibri" w:hAnsi="Calibri"/>
          <w:lang w:val="en-AU"/>
        </w:rPr>
        <w:t xml:space="preserve"> </w:t>
      </w:r>
    </w:p>
    <w:p w14:paraId="3E4829C7" w14:textId="77777777" w:rsidR="000E6EC9" w:rsidRPr="0003490A" w:rsidRDefault="00A40309" w:rsidP="171F1CD3">
      <w:pPr>
        <w:rPr>
          <w:rFonts w:ascii="Calibri" w:hAnsi="Calibri"/>
          <w:i/>
          <w:iCs/>
          <w:lang w:val="en-AU"/>
        </w:rPr>
      </w:pPr>
      <w:r w:rsidRPr="171F1CD3">
        <w:rPr>
          <w:rFonts w:ascii="Calibri" w:hAnsi="Calibri"/>
          <w:i/>
          <w:iCs/>
          <w:lang w:val="en-AU"/>
        </w:rPr>
        <w:t xml:space="preserve">Almighty God, we ask for </w:t>
      </w:r>
      <w:proofErr w:type="gramStart"/>
      <w:r w:rsidRPr="171F1CD3">
        <w:rPr>
          <w:rFonts w:ascii="Calibri" w:hAnsi="Calibri"/>
          <w:i/>
          <w:iCs/>
          <w:lang w:val="en-AU"/>
        </w:rPr>
        <w:t>your</w:t>
      </w:r>
      <w:proofErr w:type="gramEnd"/>
      <w:r w:rsidRPr="171F1CD3">
        <w:rPr>
          <w:rFonts w:ascii="Calibri" w:hAnsi="Calibri"/>
          <w:i/>
          <w:iCs/>
          <w:lang w:val="en-AU"/>
        </w:rPr>
        <w:t xml:space="preserve"> blessing upon this council to make informed and good decisions to benefit the people of the City of Whittlesea.  </w:t>
      </w:r>
    </w:p>
    <w:p w14:paraId="7177995F" w14:textId="77777777" w:rsidR="000E6EC9" w:rsidRPr="0003490A" w:rsidRDefault="00A40309" w:rsidP="171F1CD3">
      <w:pPr>
        <w:rPr>
          <w:rFonts w:ascii="Calibri" w:hAnsi="Calibri"/>
          <w:i/>
          <w:iCs/>
          <w:lang w:val="en-AU"/>
        </w:rPr>
      </w:pPr>
      <w:r w:rsidRPr="171F1CD3">
        <w:rPr>
          <w:rFonts w:ascii="Calibri" w:hAnsi="Calibri"/>
          <w:i/>
          <w:iCs/>
          <w:lang w:val="en-AU"/>
        </w:rPr>
        <w:t xml:space="preserve"> </w:t>
      </w:r>
    </w:p>
    <w:p w14:paraId="1443C8CD" w14:textId="77777777" w:rsidR="000E6EC9" w:rsidRPr="0003490A" w:rsidRDefault="00A40309" w:rsidP="171F1CD3">
      <w:pPr>
        <w:rPr>
          <w:rFonts w:ascii="Calibri" w:hAnsi="Calibri"/>
          <w:i/>
          <w:iCs/>
          <w:lang w:val="en-AU"/>
        </w:rPr>
      </w:pPr>
      <w:r w:rsidRPr="171F1CD3">
        <w:rPr>
          <w:rFonts w:ascii="Calibri" w:hAnsi="Calibri"/>
          <w:i/>
          <w:iCs/>
          <w:lang w:val="en-AU"/>
        </w:rPr>
        <w:t xml:space="preserve">Our father who art in heaven, hallowed be thy name, </w:t>
      </w:r>
      <w:proofErr w:type="gramStart"/>
      <w:r w:rsidRPr="171F1CD3">
        <w:rPr>
          <w:rFonts w:ascii="Calibri" w:hAnsi="Calibri"/>
          <w:i/>
          <w:iCs/>
          <w:lang w:val="en-AU"/>
        </w:rPr>
        <w:t>Thy</w:t>
      </w:r>
      <w:proofErr w:type="gramEnd"/>
      <w:r w:rsidRPr="171F1CD3">
        <w:rPr>
          <w:rFonts w:ascii="Calibri" w:hAnsi="Calibri"/>
          <w:i/>
          <w:iCs/>
          <w:lang w:val="en-AU"/>
        </w:rPr>
        <w:t xml:space="preserve"> kingdom come, Thy will be done in earth as it is in heaven. Give us this day our daily bread and forgive us our trespasses as we forgive them that trespass against us; and lead us not into temptation but deliver us from evil, </w:t>
      </w:r>
      <w:proofErr w:type="gramStart"/>
      <w:r w:rsidRPr="171F1CD3">
        <w:rPr>
          <w:rFonts w:ascii="Calibri" w:hAnsi="Calibri"/>
          <w:i/>
          <w:iCs/>
          <w:lang w:val="en-AU"/>
        </w:rPr>
        <w:t>For</w:t>
      </w:r>
      <w:proofErr w:type="gramEnd"/>
      <w:r w:rsidRPr="171F1CD3">
        <w:rPr>
          <w:rFonts w:ascii="Calibri" w:hAnsi="Calibri"/>
          <w:i/>
          <w:iCs/>
          <w:lang w:val="en-AU"/>
        </w:rPr>
        <w:t xml:space="preserve"> thine is the kingdom, the power and the glory, for ever and ever.</w:t>
      </w:r>
    </w:p>
    <w:p w14:paraId="077B1A8C" w14:textId="77777777" w:rsidR="000E6EC9" w:rsidRPr="0003490A" w:rsidRDefault="00A40309" w:rsidP="171F1CD3">
      <w:pPr>
        <w:rPr>
          <w:rFonts w:ascii="Calibri" w:hAnsi="Calibri"/>
          <w:i/>
          <w:iCs/>
          <w:lang w:val="en-AU"/>
        </w:rPr>
      </w:pPr>
      <w:r w:rsidRPr="171F1CD3">
        <w:rPr>
          <w:rFonts w:ascii="Calibri" w:hAnsi="Calibri"/>
          <w:i/>
          <w:iCs/>
          <w:lang w:val="en-AU"/>
        </w:rPr>
        <w:t xml:space="preserve"> </w:t>
      </w:r>
    </w:p>
    <w:p w14:paraId="18B61792" w14:textId="77777777" w:rsidR="000E6EC9" w:rsidRPr="0003490A" w:rsidRDefault="00A40309" w:rsidP="171F1CD3">
      <w:pPr>
        <w:rPr>
          <w:rFonts w:ascii="Calibri" w:hAnsi="Calibri"/>
          <w:i/>
          <w:iCs/>
          <w:lang w:val="en-AU"/>
        </w:rPr>
      </w:pPr>
      <w:r w:rsidRPr="171F1CD3">
        <w:rPr>
          <w:rFonts w:ascii="Calibri" w:hAnsi="Calibri"/>
          <w:i/>
          <w:iCs/>
          <w:lang w:val="en-AU"/>
        </w:rPr>
        <w:t>Amen</w:t>
      </w:r>
    </w:p>
    <w:p w14:paraId="1CB3040C" w14:textId="77777777" w:rsidR="000E6EC9" w:rsidRPr="0003490A" w:rsidRDefault="000E6EC9" w:rsidP="617CA412">
      <w:pPr>
        <w:rPr>
          <w:rFonts w:ascii="Calibri" w:hAnsi="Calibri"/>
          <w:vanish/>
          <w:sz w:val="22"/>
          <w:szCs w:val="22"/>
          <w:lang w:val="en-AU"/>
        </w:rPr>
      </w:pPr>
    </w:p>
    <w:p w14:paraId="1AAF0931" w14:textId="77777777" w:rsidR="00A77B3E" w:rsidRDefault="00A4030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15705442"/>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4800658E" w14:textId="77777777" w:rsidR="30FAA1B0" w:rsidRDefault="30FAA1B0" w:rsidP="5526F0DC">
      <w:pPr>
        <w:rPr>
          <w:rFonts w:ascii="Calibri" w:hAnsi="Calibri"/>
          <w:vanish/>
          <w:lang w:val="en-AU"/>
        </w:rPr>
      </w:pPr>
    </w:p>
    <w:p w14:paraId="5244E0BC" w14:textId="77777777" w:rsidR="620CBA01" w:rsidRDefault="620CBA01" w:rsidP="620CBA01">
      <w:pPr>
        <w:rPr>
          <w:rFonts w:ascii="Calibri" w:hAnsi="Calibri"/>
          <w:sz w:val="22"/>
          <w:szCs w:val="22"/>
          <w:lang w:val="en-AU"/>
        </w:rPr>
      </w:pPr>
    </w:p>
    <w:p w14:paraId="376E7892" w14:textId="77777777" w:rsidR="005C4C9C" w:rsidRPr="007A0AAB" w:rsidRDefault="00A40309"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24143E93" w14:textId="77777777" w:rsidR="005C4C9C" w:rsidRPr="007A0AAB" w:rsidRDefault="005C4C9C" w:rsidP="005C4C9C">
      <w:pPr>
        <w:rPr>
          <w:rFonts w:ascii="Calibri" w:hAnsi="Calibri"/>
          <w:lang w:val="en-AU"/>
        </w:rPr>
      </w:pPr>
    </w:p>
    <w:p w14:paraId="37B15675" w14:textId="77777777" w:rsidR="005C4C9C" w:rsidRPr="007A0AAB" w:rsidRDefault="00A40309"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294EA42A" w14:textId="77777777" w:rsidR="005C4C9C" w:rsidRPr="007A0AAB" w:rsidRDefault="005C4C9C" w:rsidP="005C4C9C">
      <w:pPr>
        <w:rPr>
          <w:rFonts w:ascii="Calibri" w:hAnsi="Calibri"/>
          <w:lang w:val="en-AU"/>
        </w:rPr>
      </w:pPr>
    </w:p>
    <w:p w14:paraId="48FCBB0B" w14:textId="77777777" w:rsidR="000E6EC9" w:rsidRPr="007A0AAB" w:rsidRDefault="00A40309" w:rsidP="005C4C9C">
      <w:pPr>
        <w:rPr>
          <w:rFonts w:ascii="Calibri" w:hAnsi="Calibri"/>
          <w:lang w:val="en-AU"/>
        </w:rPr>
      </w:pPr>
      <w:r w:rsidRPr="5526F0DC">
        <w:rPr>
          <w:rFonts w:ascii="Calibri" w:hAnsi="Calibri"/>
          <w:lang w:val="en-AU"/>
        </w:rPr>
        <w:t xml:space="preserve">I would also like to personally acknowledge </w:t>
      </w:r>
      <w:proofErr w:type="gramStart"/>
      <w:r w:rsidRPr="5526F0DC">
        <w:rPr>
          <w:rFonts w:ascii="Calibri" w:hAnsi="Calibri"/>
          <w:lang w:val="en-AU"/>
        </w:rPr>
        <w:t>Elders</w:t>
      </w:r>
      <w:proofErr w:type="gramEnd"/>
      <w:r w:rsidRPr="5526F0DC">
        <w:rPr>
          <w:rFonts w:ascii="Calibri" w:hAnsi="Calibri"/>
          <w:lang w:val="en-AU"/>
        </w:rPr>
        <w:t xml:space="preserve"> past, present and emerging.”</w:t>
      </w:r>
    </w:p>
    <w:p w14:paraId="22A08265" w14:textId="77777777" w:rsidR="30D5B255" w:rsidRDefault="30D5B255" w:rsidP="5526F0DC">
      <w:pPr>
        <w:rPr>
          <w:rFonts w:ascii="Calibri" w:hAnsi="Calibri"/>
          <w:vanish/>
          <w:sz w:val="22"/>
          <w:szCs w:val="22"/>
          <w:lang w:val="en-AU"/>
        </w:rPr>
      </w:pPr>
    </w:p>
    <w:p w14:paraId="02B717AA" w14:textId="0F827E5E" w:rsidR="00D5051E" w:rsidRDefault="00D5051E">
      <w:pPr>
        <w:rPr>
          <w:rFonts w:ascii="Calibri" w:hAnsi="Calibri"/>
          <w:sz w:val="22"/>
          <w:szCs w:val="22"/>
          <w:lang w:val="en-AU"/>
        </w:rPr>
      </w:pPr>
      <w:r>
        <w:rPr>
          <w:rFonts w:ascii="Calibri" w:hAnsi="Calibri"/>
          <w:sz w:val="22"/>
          <w:szCs w:val="22"/>
          <w:lang w:val="en-AU"/>
        </w:rPr>
        <w:br w:type="page"/>
      </w:r>
    </w:p>
    <w:p w14:paraId="7835B390" w14:textId="77777777" w:rsidR="00D5051E" w:rsidRDefault="00D5051E" w:rsidP="00D5051E">
      <w:pPr>
        <w:spacing w:line="23" w:lineRule="atLeast"/>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 xml:space="preserve">TC </w:instrText>
      </w:r>
      <w:bookmarkStart w:id="6" w:name="_Toc256002046"/>
      <w:r>
        <w:rPr>
          <w:rFonts w:ascii="Calibri" w:eastAsia="Calibri" w:hAnsi="Calibri" w:cs="Calibri"/>
          <w:color w:val="000000"/>
        </w:rPr>
        <w:instrText>"</w:instrText>
      </w:r>
      <w:bookmarkStart w:id="7" w:name="_Toc100748940"/>
      <w:bookmarkStart w:id="8" w:name="_Toc115705443"/>
      <w:r>
        <w:rPr>
          <w:rFonts w:ascii="Calibri" w:eastAsia="Calibri" w:hAnsi="Calibri" w:cs="Calibri"/>
          <w:color w:val="000000"/>
        </w:rPr>
        <w:instrText xml:space="preserve">1.3 Acknowledgement - Deb </w:instrText>
      </w:r>
      <w:proofErr w:type="spellStart"/>
      <w:r>
        <w:rPr>
          <w:rFonts w:ascii="Calibri" w:eastAsia="Calibri" w:hAnsi="Calibri" w:cs="Calibri"/>
          <w:color w:val="000000"/>
        </w:rPr>
        <w:instrText>Ganderton</w:instrText>
      </w:r>
      <w:proofErr w:type="spellEnd"/>
      <w:r>
        <w:rPr>
          <w:rFonts w:ascii="Calibri" w:eastAsia="Calibri" w:hAnsi="Calibri" w:cs="Calibri"/>
          <w:color w:val="000000"/>
        </w:rPr>
        <w:instrText xml:space="preserve"> - CEO Greater Metropolitan Cemeteries Trust</w:instrText>
      </w:r>
      <w:bookmarkEnd w:id="7"/>
      <w:bookmarkEnd w:id="8"/>
      <w:r>
        <w:rPr>
          <w:rFonts w:ascii="Calibri" w:eastAsia="Calibri" w:hAnsi="Calibri" w:cs="Calibri"/>
          <w:color w:val="000000"/>
        </w:rPr>
        <w:instrText>"</w:instrText>
      </w:r>
      <w:bookmarkEnd w:id="6"/>
      <w:r>
        <w:rPr>
          <w:rFonts w:ascii="Calibri" w:eastAsia="Calibri" w:hAnsi="Calibri" w:cs="Calibri"/>
          <w:color w:val="000000"/>
        </w:rPr>
        <w:instrText xml:space="preserve"> \f \l 2</w:instrText>
      </w:r>
      <w:r>
        <w:rPr>
          <w:rFonts w:ascii="Calibri" w:eastAsia="Calibri" w:hAnsi="Calibri" w:cs="Calibri"/>
          <w:color w:val="000000"/>
        </w:rPr>
        <w:fldChar w:fldCharType="end"/>
      </w:r>
      <w:r>
        <w:rPr>
          <w:rFonts w:ascii="Calibri" w:eastAsia="Calibri" w:hAnsi="Calibri" w:cs="Calibri"/>
          <w:b/>
          <w:color w:val="000000"/>
        </w:rPr>
        <w:t>1.3</w:t>
      </w:r>
      <w:r>
        <w:rPr>
          <w:rFonts w:ascii="Calibri" w:eastAsia="Calibri" w:hAnsi="Calibri" w:cs="Calibri"/>
          <w:b/>
          <w:color w:val="000000"/>
        </w:rPr>
        <w:tab/>
        <w:t xml:space="preserve">Acknowledgement - Deb </w:t>
      </w:r>
      <w:proofErr w:type="spellStart"/>
      <w:r>
        <w:rPr>
          <w:rFonts w:ascii="Calibri" w:eastAsia="Calibri" w:hAnsi="Calibri" w:cs="Calibri"/>
          <w:b/>
          <w:color w:val="000000"/>
        </w:rPr>
        <w:t>Ganderton</w:t>
      </w:r>
      <w:proofErr w:type="spellEnd"/>
      <w:r>
        <w:rPr>
          <w:rFonts w:ascii="Calibri" w:eastAsia="Calibri" w:hAnsi="Calibri" w:cs="Calibri"/>
          <w:b/>
          <w:color w:val="000000"/>
        </w:rPr>
        <w:t xml:space="preserve"> - CEO Greater Metropolitan Cemeteries Trust</w:t>
      </w:r>
    </w:p>
    <w:p w14:paraId="3F36A1CF" w14:textId="77777777" w:rsidR="00D5051E" w:rsidRPr="007A0AAB" w:rsidRDefault="00D5051E" w:rsidP="00D5051E">
      <w:pPr>
        <w:spacing w:line="276" w:lineRule="auto"/>
        <w:rPr>
          <w:rFonts w:ascii="Calibri" w:hAnsi="Calibri"/>
          <w:lang w:val="en-AU"/>
        </w:rPr>
      </w:pPr>
      <w:bookmarkStart w:id="9" w:name="1.3__Acknowledgement_-_Deb_Ganderton_-_"/>
      <w:bookmarkEnd w:id="9"/>
      <w:r w:rsidRPr="2D623723">
        <w:rPr>
          <w:rFonts w:ascii="Calibri" w:hAnsi="Calibri"/>
          <w:lang w:val="en-AU"/>
        </w:rPr>
        <w:t xml:space="preserve">The Chair of Council, Lydia Wilson </w:t>
      </w:r>
      <w:r>
        <w:rPr>
          <w:rFonts w:ascii="Calibri" w:hAnsi="Calibri"/>
          <w:lang w:val="en-AU"/>
        </w:rPr>
        <w:t>made</w:t>
      </w:r>
      <w:r w:rsidRPr="2D623723">
        <w:rPr>
          <w:rFonts w:ascii="Calibri" w:hAnsi="Calibri"/>
          <w:lang w:val="en-AU"/>
        </w:rPr>
        <w:t xml:space="preserve"> the following statement:</w:t>
      </w:r>
    </w:p>
    <w:p w14:paraId="2DEA5DD7" w14:textId="77777777" w:rsidR="00D5051E" w:rsidRDefault="00D5051E" w:rsidP="00D5051E">
      <w:pPr>
        <w:tabs>
          <w:tab w:val="left" w:pos="0"/>
        </w:tabs>
        <w:spacing w:line="276" w:lineRule="auto"/>
        <w:rPr>
          <w:rFonts w:asciiTheme="minorHAnsi" w:hAnsiTheme="minorHAnsi" w:cstheme="minorHAnsi"/>
        </w:rPr>
      </w:pPr>
    </w:p>
    <w:p w14:paraId="131EBA34" w14:textId="75A120DB" w:rsidR="00D5051E" w:rsidRDefault="00D5051E" w:rsidP="00D5051E">
      <w:pPr>
        <w:tabs>
          <w:tab w:val="left" w:pos="0"/>
        </w:tabs>
        <w:spacing w:line="276" w:lineRule="auto"/>
        <w:rPr>
          <w:rFonts w:asciiTheme="minorHAnsi" w:hAnsiTheme="minorHAnsi" w:cstheme="minorHAnsi"/>
        </w:rPr>
      </w:pPr>
      <w:r>
        <w:rPr>
          <w:rFonts w:asciiTheme="minorHAnsi" w:hAnsiTheme="minorHAnsi" w:cstheme="minorHAnsi"/>
        </w:rPr>
        <w:t>“</w:t>
      </w:r>
      <w:r w:rsidRPr="00441F1A">
        <w:rPr>
          <w:rFonts w:asciiTheme="minorHAnsi" w:hAnsiTheme="minorHAnsi" w:cstheme="minorHAnsi"/>
        </w:rPr>
        <w:t>I</w:t>
      </w:r>
      <w:r>
        <w:rPr>
          <w:rFonts w:asciiTheme="minorHAnsi" w:hAnsiTheme="minorHAnsi" w:cstheme="minorHAnsi"/>
        </w:rPr>
        <w:t xml:space="preserve"> would</w:t>
      </w:r>
      <w:r w:rsidRPr="00441F1A">
        <w:rPr>
          <w:rFonts w:asciiTheme="minorHAnsi" w:hAnsiTheme="minorHAnsi" w:cstheme="minorHAnsi"/>
        </w:rPr>
        <w:t xml:space="preserve"> like to acknowledge the life and passing of </w:t>
      </w:r>
      <w:r>
        <w:rPr>
          <w:rFonts w:asciiTheme="minorHAnsi" w:hAnsiTheme="minorHAnsi" w:cstheme="minorHAnsi"/>
        </w:rPr>
        <w:t>Deb</w:t>
      </w:r>
      <w:r w:rsidRPr="00441F1A">
        <w:rPr>
          <w:rFonts w:asciiTheme="minorHAnsi" w:hAnsiTheme="minorHAnsi" w:cstheme="minorHAnsi"/>
        </w:rPr>
        <w:t xml:space="preserve"> </w:t>
      </w:r>
      <w:proofErr w:type="spellStart"/>
      <w:r w:rsidRPr="00441F1A">
        <w:rPr>
          <w:rFonts w:asciiTheme="minorHAnsi" w:hAnsiTheme="minorHAnsi" w:cstheme="minorHAnsi"/>
        </w:rPr>
        <w:t>Gander</w:t>
      </w:r>
      <w:r>
        <w:rPr>
          <w:rFonts w:asciiTheme="minorHAnsi" w:hAnsiTheme="minorHAnsi" w:cstheme="minorHAnsi"/>
        </w:rPr>
        <w:t>ton</w:t>
      </w:r>
      <w:proofErr w:type="spellEnd"/>
      <w:r>
        <w:rPr>
          <w:rFonts w:asciiTheme="minorHAnsi" w:hAnsiTheme="minorHAnsi" w:cstheme="minorHAnsi"/>
        </w:rPr>
        <w:t>. W</w:t>
      </w:r>
      <w:r w:rsidRPr="00441F1A">
        <w:rPr>
          <w:rFonts w:asciiTheme="minorHAnsi" w:hAnsiTheme="minorHAnsi" w:cstheme="minorHAnsi"/>
        </w:rPr>
        <w:t xml:space="preserve">e were extremely saddened and shocked to hear about the passing of the </w:t>
      </w:r>
      <w:r>
        <w:rPr>
          <w:rFonts w:asciiTheme="minorHAnsi" w:hAnsiTheme="minorHAnsi" w:cstheme="minorHAnsi"/>
        </w:rPr>
        <w:t>C</w:t>
      </w:r>
      <w:r w:rsidRPr="00441F1A">
        <w:rPr>
          <w:rFonts w:asciiTheme="minorHAnsi" w:hAnsiTheme="minorHAnsi" w:cstheme="minorHAnsi"/>
        </w:rPr>
        <w:t xml:space="preserve">hief </w:t>
      </w:r>
      <w:r>
        <w:rPr>
          <w:rFonts w:asciiTheme="minorHAnsi" w:hAnsiTheme="minorHAnsi" w:cstheme="minorHAnsi"/>
        </w:rPr>
        <w:t>E</w:t>
      </w:r>
      <w:r w:rsidRPr="00441F1A">
        <w:rPr>
          <w:rFonts w:asciiTheme="minorHAnsi" w:hAnsiTheme="minorHAnsi" w:cstheme="minorHAnsi"/>
        </w:rPr>
        <w:t xml:space="preserve">xecutive </w:t>
      </w:r>
      <w:r>
        <w:rPr>
          <w:rFonts w:asciiTheme="minorHAnsi" w:hAnsiTheme="minorHAnsi" w:cstheme="minorHAnsi"/>
        </w:rPr>
        <w:t>O</w:t>
      </w:r>
      <w:r w:rsidRPr="00441F1A">
        <w:rPr>
          <w:rFonts w:asciiTheme="minorHAnsi" w:hAnsiTheme="minorHAnsi" w:cstheme="minorHAnsi"/>
        </w:rPr>
        <w:t xml:space="preserve">fficer of the </w:t>
      </w:r>
      <w:r>
        <w:rPr>
          <w:rFonts w:asciiTheme="minorHAnsi" w:hAnsiTheme="minorHAnsi" w:cstheme="minorHAnsi"/>
        </w:rPr>
        <w:t>Greater Metropolitan Cemeteries T</w:t>
      </w:r>
      <w:r w:rsidRPr="00441F1A">
        <w:rPr>
          <w:rFonts w:asciiTheme="minorHAnsi" w:hAnsiTheme="minorHAnsi" w:cstheme="minorHAnsi"/>
        </w:rPr>
        <w:t>rust</w:t>
      </w:r>
      <w:r>
        <w:rPr>
          <w:rFonts w:asciiTheme="minorHAnsi" w:hAnsiTheme="minorHAnsi" w:cstheme="minorHAnsi"/>
        </w:rPr>
        <w:t>. Th</w:t>
      </w:r>
      <w:r w:rsidRPr="00441F1A">
        <w:rPr>
          <w:rFonts w:asciiTheme="minorHAnsi" w:hAnsiTheme="minorHAnsi" w:cstheme="minorHAnsi"/>
        </w:rPr>
        <w:t xml:space="preserve">is is a huge loss for the </w:t>
      </w:r>
      <w:r>
        <w:rPr>
          <w:rFonts w:asciiTheme="minorHAnsi" w:hAnsiTheme="minorHAnsi" w:cstheme="minorHAnsi"/>
        </w:rPr>
        <w:t>T</w:t>
      </w:r>
      <w:r w:rsidRPr="00441F1A">
        <w:rPr>
          <w:rFonts w:asciiTheme="minorHAnsi" w:hAnsiTheme="minorHAnsi" w:cstheme="minorHAnsi"/>
        </w:rPr>
        <w:t xml:space="preserve">rust, for the community services and local government sectors, and her family and friends. Deb had 18 years of </w:t>
      </w:r>
      <w:r>
        <w:rPr>
          <w:rFonts w:asciiTheme="minorHAnsi" w:hAnsiTheme="minorHAnsi" w:cstheme="minorHAnsi"/>
        </w:rPr>
        <w:t>L</w:t>
      </w:r>
      <w:r w:rsidRPr="00441F1A">
        <w:rPr>
          <w:rFonts w:asciiTheme="minorHAnsi" w:hAnsiTheme="minorHAnsi" w:cstheme="minorHAnsi"/>
        </w:rPr>
        <w:t xml:space="preserve">ocal </w:t>
      </w:r>
      <w:r>
        <w:rPr>
          <w:rFonts w:asciiTheme="minorHAnsi" w:hAnsiTheme="minorHAnsi" w:cstheme="minorHAnsi"/>
        </w:rPr>
        <w:t>G</w:t>
      </w:r>
      <w:r w:rsidRPr="00441F1A">
        <w:rPr>
          <w:rFonts w:asciiTheme="minorHAnsi" w:hAnsiTheme="minorHAnsi" w:cstheme="minorHAnsi"/>
        </w:rPr>
        <w:t xml:space="preserve">overnment experience across 3 </w:t>
      </w:r>
      <w:r>
        <w:rPr>
          <w:rFonts w:asciiTheme="minorHAnsi" w:hAnsiTheme="minorHAnsi" w:cstheme="minorHAnsi"/>
        </w:rPr>
        <w:t>C</w:t>
      </w:r>
      <w:r w:rsidRPr="00441F1A">
        <w:rPr>
          <w:rFonts w:asciiTheme="minorHAnsi" w:hAnsiTheme="minorHAnsi" w:cstheme="minorHAnsi"/>
        </w:rPr>
        <w:t xml:space="preserve">ouncils, primarily in communications and customer service areas, followed by her appointment to the </w:t>
      </w:r>
      <w:r>
        <w:rPr>
          <w:rFonts w:asciiTheme="minorHAnsi" w:hAnsiTheme="minorHAnsi" w:cstheme="minorHAnsi"/>
        </w:rPr>
        <w:t>G</w:t>
      </w:r>
      <w:r w:rsidRPr="00441F1A">
        <w:rPr>
          <w:rFonts w:asciiTheme="minorHAnsi" w:hAnsiTheme="minorHAnsi" w:cstheme="minorHAnsi"/>
        </w:rPr>
        <w:t xml:space="preserve">reater </w:t>
      </w:r>
      <w:r>
        <w:rPr>
          <w:rFonts w:asciiTheme="minorHAnsi" w:hAnsiTheme="minorHAnsi" w:cstheme="minorHAnsi"/>
        </w:rPr>
        <w:t>Metropolitan</w:t>
      </w:r>
      <w:r w:rsidRPr="00441F1A">
        <w:rPr>
          <w:rFonts w:asciiTheme="minorHAnsi" w:hAnsiTheme="minorHAnsi" w:cstheme="minorHAnsi"/>
        </w:rPr>
        <w:t xml:space="preserve"> </w:t>
      </w:r>
      <w:r>
        <w:rPr>
          <w:rFonts w:asciiTheme="minorHAnsi" w:hAnsiTheme="minorHAnsi" w:cstheme="minorHAnsi"/>
        </w:rPr>
        <w:t>C</w:t>
      </w:r>
      <w:r w:rsidRPr="00441F1A">
        <w:rPr>
          <w:rFonts w:asciiTheme="minorHAnsi" w:hAnsiTheme="minorHAnsi" w:cstheme="minorHAnsi"/>
        </w:rPr>
        <w:t>emet</w:t>
      </w:r>
      <w:r>
        <w:rPr>
          <w:rFonts w:asciiTheme="minorHAnsi" w:hAnsiTheme="minorHAnsi" w:cstheme="minorHAnsi"/>
        </w:rPr>
        <w:t>eries</w:t>
      </w:r>
      <w:r w:rsidRPr="00441F1A">
        <w:rPr>
          <w:rFonts w:asciiTheme="minorHAnsi" w:hAnsiTheme="minorHAnsi" w:cstheme="minorHAnsi"/>
        </w:rPr>
        <w:t xml:space="preserve"> </w:t>
      </w:r>
      <w:r>
        <w:rPr>
          <w:rFonts w:asciiTheme="minorHAnsi" w:hAnsiTheme="minorHAnsi" w:cstheme="minorHAnsi"/>
        </w:rPr>
        <w:t>T</w:t>
      </w:r>
      <w:r w:rsidRPr="00441F1A">
        <w:rPr>
          <w:rFonts w:asciiTheme="minorHAnsi" w:hAnsiTheme="minorHAnsi" w:cstheme="minorHAnsi"/>
        </w:rPr>
        <w:t xml:space="preserve">rust as </w:t>
      </w:r>
      <w:r>
        <w:rPr>
          <w:rFonts w:asciiTheme="minorHAnsi" w:hAnsiTheme="minorHAnsi" w:cstheme="minorHAnsi"/>
        </w:rPr>
        <w:t>D</w:t>
      </w:r>
      <w:r w:rsidRPr="00441F1A">
        <w:rPr>
          <w:rFonts w:asciiTheme="minorHAnsi" w:hAnsiTheme="minorHAnsi" w:cstheme="minorHAnsi"/>
        </w:rPr>
        <w:t>irector in 2017</w:t>
      </w:r>
      <w:r>
        <w:rPr>
          <w:rFonts w:asciiTheme="minorHAnsi" w:hAnsiTheme="minorHAnsi" w:cstheme="minorHAnsi"/>
        </w:rPr>
        <w:t>, a</w:t>
      </w:r>
      <w:r w:rsidRPr="00441F1A">
        <w:rPr>
          <w:rFonts w:asciiTheme="minorHAnsi" w:hAnsiTheme="minorHAnsi" w:cstheme="minorHAnsi"/>
        </w:rPr>
        <w:t>nd subsequent</w:t>
      </w:r>
      <w:r>
        <w:rPr>
          <w:rFonts w:asciiTheme="minorHAnsi" w:hAnsiTheme="minorHAnsi" w:cstheme="minorHAnsi"/>
        </w:rPr>
        <w:t>ly</w:t>
      </w:r>
      <w:r w:rsidRPr="00441F1A">
        <w:rPr>
          <w:rFonts w:asciiTheme="minorHAnsi" w:hAnsiTheme="minorHAnsi" w:cstheme="minorHAnsi"/>
        </w:rPr>
        <w:t xml:space="preserve"> as Chief Executive officer in 2019. Deb described herself as a storyteller, and influence</w:t>
      </w:r>
      <w:r>
        <w:rPr>
          <w:rFonts w:asciiTheme="minorHAnsi" w:hAnsiTheme="minorHAnsi" w:cstheme="minorHAnsi"/>
        </w:rPr>
        <w:t>r</w:t>
      </w:r>
      <w:r w:rsidRPr="00441F1A">
        <w:rPr>
          <w:rFonts w:asciiTheme="minorHAnsi" w:hAnsiTheme="minorHAnsi" w:cstheme="minorHAnsi"/>
        </w:rPr>
        <w:t xml:space="preserve">, and a futurist, working with a passion for people and the urban environment. </w:t>
      </w:r>
      <w:r>
        <w:rPr>
          <w:rFonts w:asciiTheme="minorHAnsi" w:hAnsiTheme="minorHAnsi" w:cstheme="minorHAnsi"/>
        </w:rPr>
        <w:t>T</w:t>
      </w:r>
      <w:r w:rsidRPr="00441F1A">
        <w:rPr>
          <w:rFonts w:asciiTheme="minorHAnsi" w:hAnsiTheme="minorHAnsi" w:cstheme="minorHAnsi"/>
        </w:rPr>
        <w:t xml:space="preserve">he greater </w:t>
      </w:r>
      <w:r>
        <w:rPr>
          <w:rFonts w:asciiTheme="minorHAnsi" w:hAnsiTheme="minorHAnsi" w:cstheme="minorHAnsi"/>
        </w:rPr>
        <w:t>Metropolitan</w:t>
      </w:r>
      <w:r w:rsidRPr="00441F1A">
        <w:rPr>
          <w:rFonts w:asciiTheme="minorHAnsi" w:hAnsiTheme="minorHAnsi" w:cstheme="minorHAnsi"/>
        </w:rPr>
        <w:t xml:space="preserve"> </w:t>
      </w:r>
      <w:r>
        <w:rPr>
          <w:rFonts w:asciiTheme="minorHAnsi" w:hAnsiTheme="minorHAnsi" w:cstheme="minorHAnsi"/>
        </w:rPr>
        <w:t>C</w:t>
      </w:r>
      <w:r w:rsidRPr="00441F1A">
        <w:rPr>
          <w:rFonts w:asciiTheme="minorHAnsi" w:hAnsiTheme="minorHAnsi" w:cstheme="minorHAnsi"/>
        </w:rPr>
        <w:t>emeter</w:t>
      </w:r>
      <w:r>
        <w:rPr>
          <w:rFonts w:asciiTheme="minorHAnsi" w:hAnsiTheme="minorHAnsi" w:cstheme="minorHAnsi"/>
        </w:rPr>
        <w:t>ies</w:t>
      </w:r>
      <w:r w:rsidRPr="00441F1A">
        <w:rPr>
          <w:rFonts w:asciiTheme="minorHAnsi" w:hAnsiTheme="minorHAnsi" w:cstheme="minorHAnsi"/>
        </w:rPr>
        <w:t xml:space="preserve"> </w:t>
      </w:r>
      <w:r>
        <w:rPr>
          <w:rFonts w:asciiTheme="minorHAnsi" w:hAnsiTheme="minorHAnsi" w:cstheme="minorHAnsi"/>
        </w:rPr>
        <w:t>T</w:t>
      </w:r>
      <w:r w:rsidRPr="00441F1A">
        <w:rPr>
          <w:rFonts w:asciiTheme="minorHAnsi" w:hAnsiTheme="minorHAnsi" w:cstheme="minorHAnsi"/>
        </w:rPr>
        <w:t>rust wrote</w:t>
      </w:r>
      <w:r>
        <w:rPr>
          <w:rFonts w:asciiTheme="minorHAnsi" w:hAnsiTheme="minorHAnsi" w:cstheme="minorHAnsi"/>
        </w:rPr>
        <w:t>:</w:t>
      </w:r>
      <w:r w:rsidRPr="00441F1A">
        <w:rPr>
          <w:rFonts w:asciiTheme="minorHAnsi" w:hAnsiTheme="minorHAnsi" w:cstheme="minorHAnsi"/>
        </w:rPr>
        <w:t xml:space="preserve"> </w:t>
      </w:r>
      <w:r>
        <w:rPr>
          <w:rFonts w:asciiTheme="minorHAnsi" w:hAnsiTheme="minorHAnsi" w:cstheme="minorHAnsi"/>
        </w:rPr>
        <w:t>“G</w:t>
      </w:r>
      <w:r w:rsidRPr="00441F1A">
        <w:rPr>
          <w:rFonts w:asciiTheme="minorHAnsi" w:hAnsiTheme="minorHAnsi" w:cstheme="minorHAnsi"/>
        </w:rPr>
        <w:t xml:space="preserve">enerally wonderful and a force of nature, Deb has left a legacy and will be missed by all at the </w:t>
      </w:r>
      <w:r>
        <w:rPr>
          <w:rFonts w:asciiTheme="minorHAnsi" w:hAnsiTheme="minorHAnsi" w:cstheme="minorHAnsi"/>
        </w:rPr>
        <w:t>G</w:t>
      </w:r>
      <w:r w:rsidRPr="00441F1A">
        <w:rPr>
          <w:rFonts w:asciiTheme="minorHAnsi" w:hAnsiTheme="minorHAnsi" w:cstheme="minorHAnsi"/>
        </w:rPr>
        <w:t xml:space="preserve">reater </w:t>
      </w:r>
      <w:r>
        <w:rPr>
          <w:rFonts w:asciiTheme="minorHAnsi" w:hAnsiTheme="minorHAnsi" w:cstheme="minorHAnsi"/>
        </w:rPr>
        <w:t>Metropolitan</w:t>
      </w:r>
      <w:r w:rsidRPr="00441F1A">
        <w:rPr>
          <w:rFonts w:asciiTheme="minorHAnsi" w:hAnsiTheme="minorHAnsi" w:cstheme="minorHAnsi"/>
        </w:rPr>
        <w:t xml:space="preserve"> </w:t>
      </w:r>
      <w:r>
        <w:rPr>
          <w:rFonts w:asciiTheme="minorHAnsi" w:hAnsiTheme="minorHAnsi" w:cstheme="minorHAnsi"/>
        </w:rPr>
        <w:t>C</w:t>
      </w:r>
      <w:r w:rsidRPr="00441F1A">
        <w:rPr>
          <w:rFonts w:asciiTheme="minorHAnsi" w:hAnsiTheme="minorHAnsi" w:cstheme="minorHAnsi"/>
        </w:rPr>
        <w:t>emet</w:t>
      </w:r>
      <w:r>
        <w:rPr>
          <w:rFonts w:asciiTheme="minorHAnsi" w:hAnsiTheme="minorHAnsi" w:cstheme="minorHAnsi"/>
        </w:rPr>
        <w:t>eries</w:t>
      </w:r>
      <w:r w:rsidRPr="00441F1A">
        <w:rPr>
          <w:rFonts w:asciiTheme="minorHAnsi" w:hAnsiTheme="minorHAnsi" w:cstheme="minorHAnsi"/>
        </w:rPr>
        <w:t xml:space="preserve"> </w:t>
      </w:r>
      <w:r>
        <w:rPr>
          <w:rFonts w:asciiTheme="minorHAnsi" w:hAnsiTheme="minorHAnsi" w:cstheme="minorHAnsi"/>
        </w:rPr>
        <w:t>T</w:t>
      </w:r>
      <w:r w:rsidRPr="00441F1A">
        <w:rPr>
          <w:rFonts w:asciiTheme="minorHAnsi" w:hAnsiTheme="minorHAnsi" w:cstheme="minorHAnsi"/>
        </w:rPr>
        <w:t>rust.</w:t>
      </w:r>
      <w:r>
        <w:rPr>
          <w:rFonts w:asciiTheme="minorHAnsi" w:hAnsiTheme="minorHAnsi" w:cstheme="minorHAnsi"/>
        </w:rPr>
        <w:t>”</w:t>
      </w:r>
      <w:r w:rsidRPr="00441F1A">
        <w:rPr>
          <w:rFonts w:asciiTheme="minorHAnsi" w:hAnsiTheme="minorHAnsi" w:cstheme="minorHAnsi"/>
        </w:rPr>
        <w:t xml:space="preserve"> We will all miss </w:t>
      </w:r>
      <w:proofErr w:type="gramStart"/>
      <w:r w:rsidRPr="00441F1A">
        <w:rPr>
          <w:rFonts w:asciiTheme="minorHAnsi" w:hAnsiTheme="minorHAnsi" w:cstheme="minorHAnsi"/>
        </w:rPr>
        <w:t>Deb</w:t>
      </w:r>
      <w:proofErr w:type="gramEnd"/>
      <w:r w:rsidRPr="00441F1A">
        <w:rPr>
          <w:rFonts w:asciiTheme="minorHAnsi" w:hAnsiTheme="minorHAnsi" w:cstheme="minorHAnsi"/>
        </w:rPr>
        <w:t xml:space="preserve"> and our thoughts and best wishes go to her family and colleagues.</w:t>
      </w:r>
      <w:r>
        <w:rPr>
          <w:rFonts w:asciiTheme="minorHAnsi" w:hAnsiTheme="minorHAnsi" w:cstheme="minorHAnsi"/>
        </w:rPr>
        <w:t>”</w:t>
      </w:r>
    </w:p>
    <w:p w14:paraId="41766A7E" w14:textId="77777777" w:rsidR="00D5051E" w:rsidRDefault="00D5051E" w:rsidP="00D5051E">
      <w:pPr>
        <w:tabs>
          <w:tab w:val="left" w:pos="0"/>
        </w:tabs>
        <w:spacing w:line="276" w:lineRule="auto"/>
        <w:rPr>
          <w:rFonts w:asciiTheme="minorHAnsi" w:hAnsiTheme="minorHAnsi" w:cstheme="minorHAnsi"/>
        </w:rPr>
      </w:pPr>
    </w:p>
    <w:p w14:paraId="503DCF26" w14:textId="77777777" w:rsidR="00D5051E" w:rsidRDefault="00D5051E" w:rsidP="00D5051E">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10" w:name="_Toc256002047"/>
      <w:r>
        <w:rPr>
          <w:rFonts w:ascii="Calibri" w:eastAsia="Calibri" w:hAnsi="Calibri" w:cs="Calibri"/>
          <w:color w:val="000000"/>
        </w:rPr>
        <w:instrText>"</w:instrText>
      </w:r>
      <w:bookmarkStart w:id="11" w:name="_Toc100748941"/>
      <w:bookmarkStart w:id="12" w:name="_Toc115705444"/>
      <w:r>
        <w:rPr>
          <w:rFonts w:ascii="Calibri" w:eastAsia="Calibri" w:hAnsi="Calibri" w:cs="Calibri"/>
          <w:color w:val="000000"/>
        </w:rPr>
        <w:instrText>1.4 Acknowledgement - Religious Celebrations - Easter, Orthodox Easter, Ramadan</w:instrText>
      </w:r>
      <w:bookmarkEnd w:id="11"/>
      <w:bookmarkEnd w:id="12"/>
      <w:r>
        <w:rPr>
          <w:rFonts w:ascii="Calibri" w:eastAsia="Calibri" w:hAnsi="Calibri" w:cs="Calibri"/>
          <w:color w:val="000000"/>
        </w:rPr>
        <w:instrText>"</w:instrText>
      </w:r>
      <w:bookmarkEnd w:id="10"/>
      <w:r>
        <w:rPr>
          <w:rFonts w:ascii="Calibri" w:eastAsia="Calibri" w:hAnsi="Calibri" w:cs="Calibri"/>
          <w:color w:val="000000"/>
        </w:rPr>
        <w:instrText xml:space="preserve">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t>Acknowledgement - Religious Celebrations - Easter, Orthodox Easter, Ramadan</w:t>
      </w:r>
    </w:p>
    <w:p w14:paraId="6E40BF51" w14:textId="77777777" w:rsidR="00D5051E" w:rsidRDefault="00D5051E" w:rsidP="00D5051E">
      <w:pPr>
        <w:spacing w:line="276" w:lineRule="auto"/>
        <w:rPr>
          <w:rFonts w:ascii="Calibri" w:hAnsi="Calibri"/>
          <w:lang w:val="en-AU"/>
        </w:rPr>
      </w:pPr>
      <w:bookmarkStart w:id="13" w:name="1.4__Acknowledgement_-_Religious_Celebr"/>
      <w:bookmarkEnd w:id="13"/>
      <w:r w:rsidRPr="2D623723">
        <w:rPr>
          <w:rFonts w:ascii="Calibri" w:hAnsi="Calibri"/>
          <w:lang w:val="en-AU"/>
        </w:rPr>
        <w:t xml:space="preserve">The Chair of Council, Lydia Wilson </w:t>
      </w:r>
      <w:r>
        <w:rPr>
          <w:rFonts w:ascii="Calibri" w:hAnsi="Calibri"/>
          <w:lang w:val="en-AU"/>
        </w:rPr>
        <w:t>made</w:t>
      </w:r>
      <w:r w:rsidRPr="2D623723">
        <w:rPr>
          <w:rFonts w:ascii="Calibri" w:hAnsi="Calibri"/>
          <w:lang w:val="en-AU"/>
        </w:rPr>
        <w:t xml:space="preserve"> the following statement:</w:t>
      </w:r>
    </w:p>
    <w:p w14:paraId="44F87073" w14:textId="77777777" w:rsidR="00D5051E" w:rsidRPr="007A0AAB" w:rsidRDefault="00D5051E" w:rsidP="00D5051E">
      <w:pPr>
        <w:spacing w:line="276" w:lineRule="auto"/>
        <w:rPr>
          <w:rFonts w:ascii="Calibri" w:hAnsi="Calibri"/>
          <w:lang w:val="en-AU"/>
        </w:rPr>
      </w:pPr>
    </w:p>
    <w:p w14:paraId="09FEC685" w14:textId="77777777" w:rsidR="00D5051E" w:rsidRDefault="00D5051E" w:rsidP="00D5051E">
      <w:pPr>
        <w:tabs>
          <w:tab w:val="left" w:pos="0"/>
        </w:tabs>
        <w:spacing w:line="276" w:lineRule="auto"/>
        <w:rPr>
          <w:rFonts w:asciiTheme="minorHAnsi" w:hAnsiTheme="minorHAnsi" w:cstheme="minorHAnsi"/>
        </w:rPr>
      </w:pPr>
      <w:r>
        <w:rPr>
          <w:rFonts w:asciiTheme="minorHAnsi" w:hAnsiTheme="minorHAnsi" w:cstheme="minorHAnsi"/>
        </w:rPr>
        <w:t>“</w:t>
      </w:r>
      <w:r w:rsidRPr="00441F1A">
        <w:rPr>
          <w:rFonts w:asciiTheme="minorHAnsi" w:hAnsiTheme="minorHAnsi" w:cstheme="minorHAnsi"/>
        </w:rPr>
        <w:t>I</w:t>
      </w:r>
      <w:r>
        <w:rPr>
          <w:rFonts w:asciiTheme="minorHAnsi" w:hAnsiTheme="minorHAnsi" w:cstheme="minorHAnsi"/>
        </w:rPr>
        <w:t xml:space="preserve"> would also</w:t>
      </w:r>
      <w:r w:rsidRPr="00441F1A">
        <w:rPr>
          <w:rFonts w:asciiTheme="minorHAnsi" w:hAnsiTheme="minorHAnsi" w:cstheme="minorHAnsi"/>
        </w:rPr>
        <w:t xml:space="preserve"> like </w:t>
      </w:r>
      <w:r>
        <w:rPr>
          <w:rFonts w:asciiTheme="minorHAnsi" w:hAnsiTheme="minorHAnsi" w:cstheme="minorHAnsi"/>
        </w:rPr>
        <w:t xml:space="preserve">to </w:t>
      </w:r>
      <w:r w:rsidRPr="00441F1A">
        <w:rPr>
          <w:rFonts w:asciiTheme="minorHAnsi" w:hAnsiTheme="minorHAnsi" w:cstheme="minorHAnsi"/>
        </w:rPr>
        <w:t xml:space="preserve">acknowledge a couple of religious celebrations. </w:t>
      </w:r>
    </w:p>
    <w:p w14:paraId="0E128E86" w14:textId="77777777" w:rsidR="00D5051E" w:rsidRDefault="00D5051E" w:rsidP="00D5051E">
      <w:pPr>
        <w:tabs>
          <w:tab w:val="left" w:pos="0"/>
        </w:tabs>
        <w:spacing w:line="276" w:lineRule="auto"/>
        <w:rPr>
          <w:rFonts w:asciiTheme="minorHAnsi" w:hAnsiTheme="minorHAnsi" w:cstheme="minorHAnsi"/>
        </w:rPr>
      </w:pPr>
    </w:p>
    <w:p w14:paraId="78F2529D" w14:textId="77777777" w:rsidR="00D5051E" w:rsidRDefault="00D5051E" w:rsidP="00D5051E">
      <w:pPr>
        <w:tabs>
          <w:tab w:val="left" w:pos="0"/>
        </w:tabs>
        <w:spacing w:line="276" w:lineRule="auto"/>
        <w:rPr>
          <w:rFonts w:asciiTheme="minorHAnsi" w:hAnsiTheme="minorHAnsi" w:cstheme="minorHAnsi"/>
        </w:rPr>
      </w:pPr>
      <w:r w:rsidRPr="00441F1A">
        <w:rPr>
          <w:rFonts w:asciiTheme="minorHAnsi" w:hAnsiTheme="minorHAnsi" w:cstheme="minorHAnsi"/>
        </w:rPr>
        <w:t>Firstly, Easter and Orthodox Easter, which are Christian festivals, and cultural holidays, obviously with Good Friday falling on April 15</w:t>
      </w:r>
      <w:r>
        <w:rPr>
          <w:rFonts w:asciiTheme="minorHAnsi" w:hAnsiTheme="minorHAnsi" w:cstheme="minorHAnsi"/>
        </w:rPr>
        <w:t xml:space="preserve"> a</w:t>
      </w:r>
      <w:r w:rsidRPr="00441F1A">
        <w:rPr>
          <w:rFonts w:asciiTheme="minorHAnsi" w:hAnsiTheme="minorHAnsi" w:cstheme="minorHAnsi"/>
        </w:rPr>
        <w:t>nd Easter Sunday on April 17</w:t>
      </w:r>
      <w:r>
        <w:rPr>
          <w:rFonts w:asciiTheme="minorHAnsi" w:hAnsiTheme="minorHAnsi" w:cstheme="minorHAnsi"/>
        </w:rPr>
        <w:t xml:space="preserve"> with</w:t>
      </w:r>
      <w:r w:rsidRPr="00441F1A">
        <w:rPr>
          <w:rFonts w:asciiTheme="minorHAnsi" w:hAnsiTheme="minorHAnsi" w:cstheme="minorHAnsi"/>
        </w:rPr>
        <w:t xml:space="preserve"> Orthodox Easter falling on 24 April. </w:t>
      </w:r>
    </w:p>
    <w:p w14:paraId="03584A20" w14:textId="77777777" w:rsidR="00D5051E" w:rsidRDefault="00D5051E" w:rsidP="00D5051E">
      <w:pPr>
        <w:tabs>
          <w:tab w:val="left" w:pos="0"/>
        </w:tabs>
        <w:spacing w:line="276" w:lineRule="auto"/>
        <w:rPr>
          <w:rFonts w:asciiTheme="minorHAnsi" w:hAnsiTheme="minorHAnsi" w:cstheme="minorHAnsi"/>
        </w:rPr>
      </w:pPr>
    </w:p>
    <w:p w14:paraId="6D204F1E" w14:textId="77777777" w:rsidR="00D5051E" w:rsidRDefault="00D5051E" w:rsidP="00D5051E">
      <w:pPr>
        <w:tabs>
          <w:tab w:val="left" w:pos="0"/>
        </w:tabs>
        <w:spacing w:line="276" w:lineRule="auto"/>
        <w:rPr>
          <w:rFonts w:asciiTheme="minorHAnsi" w:hAnsiTheme="minorHAnsi" w:cstheme="minorHAnsi"/>
        </w:rPr>
      </w:pPr>
      <w:r>
        <w:rPr>
          <w:rFonts w:asciiTheme="minorHAnsi" w:hAnsiTheme="minorHAnsi" w:cstheme="minorHAnsi"/>
        </w:rPr>
        <w:t>S</w:t>
      </w:r>
      <w:r w:rsidRPr="00441F1A">
        <w:rPr>
          <w:rFonts w:asciiTheme="minorHAnsi" w:hAnsiTheme="minorHAnsi" w:cstheme="minorHAnsi"/>
        </w:rPr>
        <w:t>econdly, Ramadan</w:t>
      </w:r>
      <w:r>
        <w:rPr>
          <w:rFonts w:asciiTheme="minorHAnsi" w:hAnsiTheme="minorHAnsi" w:cstheme="minorHAnsi"/>
        </w:rPr>
        <w:t xml:space="preserve"> which is t</w:t>
      </w:r>
      <w:r w:rsidRPr="00441F1A">
        <w:rPr>
          <w:rFonts w:asciiTheme="minorHAnsi" w:hAnsiTheme="minorHAnsi" w:cstheme="minorHAnsi"/>
        </w:rPr>
        <w:t xml:space="preserve">he </w:t>
      </w:r>
      <w:r>
        <w:rPr>
          <w:rFonts w:asciiTheme="minorHAnsi" w:hAnsiTheme="minorHAnsi" w:cstheme="minorHAnsi"/>
        </w:rPr>
        <w:t>ninth</w:t>
      </w:r>
      <w:r w:rsidRPr="00441F1A">
        <w:rPr>
          <w:rFonts w:asciiTheme="minorHAnsi" w:hAnsiTheme="minorHAnsi" w:cstheme="minorHAnsi"/>
        </w:rPr>
        <w:t xml:space="preserve"> month in the Muslim calendar, which is a special time for the Muslim community</w:t>
      </w:r>
      <w:r>
        <w:rPr>
          <w:rFonts w:asciiTheme="minorHAnsi" w:hAnsiTheme="minorHAnsi" w:cstheme="minorHAnsi"/>
        </w:rPr>
        <w:t xml:space="preserve"> as</w:t>
      </w:r>
      <w:r w:rsidRPr="00441F1A">
        <w:rPr>
          <w:rFonts w:asciiTheme="minorHAnsi" w:hAnsiTheme="minorHAnsi" w:cstheme="minorHAnsi"/>
        </w:rPr>
        <w:t xml:space="preserve"> a most blessed month</w:t>
      </w:r>
      <w:r>
        <w:rPr>
          <w:rFonts w:asciiTheme="minorHAnsi" w:hAnsiTheme="minorHAnsi" w:cstheme="minorHAnsi"/>
        </w:rPr>
        <w:t>. It’s</w:t>
      </w:r>
      <w:r w:rsidRPr="00441F1A">
        <w:rPr>
          <w:rFonts w:asciiTheme="minorHAnsi" w:hAnsiTheme="minorHAnsi" w:cstheme="minorHAnsi"/>
        </w:rPr>
        <w:t xml:space="preserve"> a </w:t>
      </w:r>
      <w:r>
        <w:rPr>
          <w:rFonts w:asciiTheme="minorHAnsi" w:hAnsiTheme="minorHAnsi" w:cstheme="minorHAnsi"/>
        </w:rPr>
        <w:t>t</w:t>
      </w:r>
      <w:r w:rsidRPr="00441F1A">
        <w:rPr>
          <w:rFonts w:asciiTheme="minorHAnsi" w:hAnsiTheme="minorHAnsi" w:cstheme="minorHAnsi"/>
        </w:rPr>
        <w:t xml:space="preserve">ime for reflection, </w:t>
      </w:r>
      <w:proofErr w:type="gramStart"/>
      <w:r w:rsidRPr="00441F1A">
        <w:rPr>
          <w:rFonts w:asciiTheme="minorHAnsi" w:hAnsiTheme="minorHAnsi" w:cstheme="minorHAnsi"/>
        </w:rPr>
        <w:t>prayer</w:t>
      </w:r>
      <w:proofErr w:type="gramEnd"/>
      <w:r w:rsidRPr="00441F1A">
        <w:rPr>
          <w:rFonts w:asciiTheme="minorHAnsi" w:hAnsiTheme="minorHAnsi" w:cstheme="minorHAnsi"/>
        </w:rPr>
        <w:t xml:space="preserve"> and renewal of faith. </w:t>
      </w:r>
    </w:p>
    <w:p w14:paraId="0B881329" w14:textId="77777777" w:rsidR="00D5051E" w:rsidRDefault="00D5051E" w:rsidP="00D5051E">
      <w:pPr>
        <w:tabs>
          <w:tab w:val="left" w:pos="0"/>
        </w:tabs>
        <w:spacing w:line="276" w:lineRule="auto"/>
        <w:rPr>
          <w:rFonts w:asciiTheme="minorHAnsi" w:hAnsiTheme="minorHAnsi" w:cstheme="minorHAnsi"/>
        </w:rPr>
      </w:pPr>
    </w:p>
    <w:p w14:paraId="7E53B6AD" w14:textId="745EBCBA" w:rsidR="00D5051E" w:rsidRDefault="00D5051E" w:rsidP="00D5051E">
      <w:pPr>
        <w:tabs>
          <w:tab w:val="left" w:pos="0"/>
        </w:tabs>
        <w:spacing w:line="276" w:lineRule="auto"/>
        <w:rPr>
          <w:rFonts w:asciiTheme="minorHAnsi" w:hAnsiTheme="minorHAnsi" w:cstheme="minorHAnsi"/>
        </w:rPr>
      </w:pPr>
      <w:r w:rsidRPr="00441F1A">
        <w:rPr>
          <w:rFonts w:asciiTheme="minorHAnsi" w:hAnsiTheme="minorHAnsi" w:cstheme="minorHAnsi"/>
        </w:rPr>
        <w:t>So, to everyone who celebrates these occasions, can we wish you all happy celebrations, and a safe and restful break.</w:t>
      </w:r>
    </w:p>
    <w:p w14:paraId="717B0FBF" w14:textId="19180D0C" w:rsidR="00D5051E" w:rsidRDefault="00D5051E">
      <w:pPr>
        <w:rPr>
          <w:rFonts w:asciiTheme="minorHAnsi" w:hAnsiTheme="minorHAnsi" w:cstheme="minorHAnsi"/>
        </w:rPr>
      </w:pPr>
      <w:r>
        <w:rPr>
          <w:rFonts w:asciiTheme="minorHAnsi" w:hAnsiTheme="minorHAnsi" w:cstheme="minorHAnsi"/>
        </w:rPr>
        <w:br w:type="page"/>
      </w:r>
    </w:p>
    <w:p w14:paraId="20F4DBFC" w14:textId="77777777" w:rsidR="00D5051E" w:rsidRDefault="00D5051E" w:rsidP="00D5051E">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 xml:space="preserve">TC </w:instrText>
      </w:r>
      <w:bookmarkStart w:id="14" w:name="_Toc256002048"/>
      <w:r>
        <w:rPr>
          <w:rFonts w:ascii="Calibri" w:eastAsia="Calibri" w:hAnsi="Calibri" w:cs="Calibri"/>
          <w:color w:val="000000"/>
        </w:rPr>
        <w:instrText>"</w:instrText>
      </w:r>
      <w:bookmarkStart w:id="15" w:name="_Toc100748942"/>
      <w:bookmarkStart w:id="16" w:name="_Toc115705445"/>
      <w:r>
        <w:rPr>
          <w:rFonts w:ascii="Calibri" w:eastAsia="Calibri" w:hAnsi="Calibri" w:cs="Calibri"/>
          <w:color w:val="000000"/>
        </w:rPr>
        <w:instrText>1.5 Acknowledgement - NGAA Commendation Award for Partnerships &amp; Building Connections</w:instrText>
      </w:r>
      <w:bookmarkEnd w:id="15"/>
      <w:bookmarkEnd w:id="16"/>
      <w:r>
        <w:rPr>
          <w:rFonts w:ascii="Calibri" w:eastAsia="Calibri" w:hAnsi="Calibri" w:cs="Calibri"/>
          <w:color w:val="000000"/>
        </w:rPr>
        <w:instrText>"</w:instrText>
      </w:r>
      <w:bookmarkEnd w:id="14"/>
      <w:r>
        <w:rPr>
          <w:rFonts w:ascii="Calibri" w:eastAsia="Calibri" w:hAnsi="Calibri" w:cs="Calibri"/>
          <w:color w:val="000000"/>
        </w:rPr>
        <w:instrText xml:space="preserve"> \f \l 2</w:instrText>
      </w:r>
      <w:r>
        <w:rPr>
          <w:rFonts w:ascii="Calibri" w:eastAsia="Calibri" w:hAnsi="Calibri" w:cs="Calibri"/>
          <w:color w:val="000000"/>
        </w:rPr>
        <w:fldChar w:fldCharType="end"/>
      </w:r>
      <w:bookmarkStart w:id="17" w:name="1.5__Acknowledgement_-_NGAA_Commendatio"/>
      <w:r>
        <w:rPr>
          <w:rFonts w:ascii="Calibri" w:eastAsia="Calibri" w:hAnsi="Calibri" w:cs="Calibri"/>
          <w:b/>
          <w:color w:val="000000"/>
        </w:rPr>
        <w:t>1.5</w:t>
      </w:r>
      <w:r>
        <w:rPr>
          <w:rFonts w:ascii="Calibri" w:eastAsia="Calibri" w:hAnsi="Calibri" w:cs="Calibri"/>
          <w:b/>
          <w:color w:val="000000"/>
        </w:rPr>
        <w:tab/>
        <w:t>Acknowledgement - NGAA Commendation Award for Partnerships &amp; Building Connections</w:t>
      </w:r>
      <w:bookmarkEnd w:id="17"/>
    </w:p>
    <w:p w14:paraId="6CA8062C" w14:textId="77777777" w:rsidR="00D5051E" w:rsidRDefault="00D5051E" w:rsidP="00D5051E">
      <w:pPr>
        <w:tabs>
          <w:tab w:val="left" w:pos="0"/>
        </w:tabs>
        <w:spacing w:line="276" w:lineRule="auto"/>
        <w:rPr>
          <w:rFonts w:asciiTheme="minorHAnsi" w:hAnsiTheme="minorHAnsi" w:cstheme="minorHAnsi"/>
        </w:rPr>
      </w:pPr>
      <w:r>
        <w:rPr>
          <w:rFonts w:asciiTheme="minorHAnsi" w:hAnsiTheme="minorHAnsi" w:cstheme="minorHAnsi"/>
        </w:rPr>
        <w:t xml:space="preserve">Administrator Chris Eddy </w:t>
      </w:r>
      <w:r>
        <w:rPr>
          <w:rFonts w:ascii="Calibri" w:hAnsi="Calibri"/>
          <w:lang w:val="en-AU"/>
        </w:rPr>
        <w:t>made</w:t>
      </w:r>
      <w:r w:rsidRPr="2D623723">
        <w:rPr>
          <w:rFonts w:ascii="Calibri" w:hAnsi="Calibri"/>
          <w:lang w:val="en-AU"/>
        </w:rPr>
        <w:t xml:space="preserve"> the following statement:</w:t>
      </w:r>
    </w:p>
    <w:p w14:paraId="2B3A895E" w14:textId="77777777" w:rsidR="00D5051E" w:rsidRDefault="00D5051E" w:rsidP="00D5051E">
      <w:pPr>
        <w:tabs>
          <w:tab w:val="left" w:pos="0"/>
        </w:tabs>
        <w:spacing w:line="276" w:lineRule="auto"/>
        <w:rPr>
          <w:rFonts w:asciiTheme="minorHAnsi" w:hAnsiTheme="minorHAnsi" w:cstheme="minorHAnsi"/>
        </w:rPr>
      </w:pPr>
      <w:r>
        <w:rPr>
          <w:rFonts w:asciiTheme="minorHAnsi" w:hAnsiTheme="minorHAnsi" w:cstheme="minorHAnsi"/>
        </w:rPr>
        <w:t>“</w:t>
      </w:r>
      <w:r w:rsidRPr="00FF081E">
        <w:rPr>
          <w:rFonts w:asciiTheme="minorHAnsi" w:hAnsiTheme="minorHAnsi" w:cstheme="minorHAnsi"/>
        </w:rPr>
        <w:t xml:space="preserve">It's my pleasure to advise that very recently at the National </w:t>
      </w:r>
      <w:r>
        <w:rPr>
          <w:rFonts w:asciiTheme="minorHAnsi" w:hAnsiTheme="minorHAnsi" w:cstheme="minorHAnsi"/>
        </w:rPr>
        <w:t>G</w:t>
      </w:r>
      <w:r w:rsidRPr="00FF081E">
        <w:rPr>
          <w:rFonts w:asciiTheme="minorHAnsi" w:hAnsiTheme="minorHAnsi" w:cstheme="minorHAnsi"/>
        </w:rPr>
        <w:t xml:space="preserve">rowth </w:t>
      </w:r>
      <w:r>
        <w:rPr>
          <w:rFonts w:asciiTheme="minorHAnsi" w:hAnsiTheme="minorHAnsi" w:cstheme="minorHAnsi"/>
        </w:rPr>
        <w:t>A</w:t>
      </w:r>
      <w:r w:rsidRPr="00FF081E">
        <w:rPr>
          <w:rFonts w:asciiTheme="minorHAnsi" w:hAnsiTheme="minorHAnsi" w:cstheme="minorHAnsi"/>
        </w:rPr>
        <w:t xml:space="preserve">rea </w:t>
      </w:r>
      <w:r>
        <w:rPr>
          <w:rFonts w:asciiTheme="minorHAnsi" w:hAnsiTheme="minorHAnsi" w:cstheme="minorHAnsi"/>
        </w:rPr>
        <w:t>A</w:t>
      </w:r>
      <w:r w:rsidRPr="00FF081E">
        <w:rPr>
          <w:rFonts w:asciiTheme="minorHAnsi" w:hAnsiTheme="minorHAnsi" w:cstheme="minorHAnsi"/>
        </w:rPr>
        <w:t xml:space="preserve">lliance of which Whittlesea is a member, had their congress at </w:t>
      </w:r>
      <w:proofErr w:type="spellStart"/>
      <w:r w:rsidRPr="00FF081E">
        <w:rPr>
          <w:rFonts w:asciiTheme="minorHAnsi" w:hAnsiTheme="minorHAnsi" w:cstheme="minorHAnsi"/>
        </w:rPr>
        <w:t>Werribee</w:t>
      </w:r>
      <w:proofErr w:type="spellEnd"/>
      <w:r>
        <w:rPr>
          <w:rFonts w:asciiTheme="minorHAnsi" w:hAnsiTheme="minorHAnsi" w:cstheme="minorHAnsi"/>
        </w:rPr>
        <w:t>. W</w:t>
      </w:r>
      <w:r w:rsidRPr="00FF081E">
        <w:rPr>
          <w:rFonts w:asciiTheme="minorHAnsi" w:hAnsiTheme="minorHAnsi" w:cstheme="minorHAnsi"/>
        </w:rPr>
        <w:t xml:space="preserve">e were represented by </w:t>
      </w:r>
      <w:proofErr w:type="spellStart"/>
      <w:r w:rsidRPr="00FF081E">
        <w:rPr>
          <w:rFonts w:asciiTheme="minorHAnsi" w:hAnsiTheme="minorHAnsi" w:cstheme="minorHAnsi"/>
        </w:rPr>
        <w:t>Mr</w:t>
      </w:r>
      <w:proofErr w:type="spellEnd"/>
      <w:r w:rsidRPr="00FF081E">
        <w:rPr>
          <w:rFonts w:asciiTheme="minorHAnsi" w:hAnsiTheme="minorHAnsi" w:cstheme="minorHAnsi"/>
        </w:rPr>
        <w:t xml:space="preserve"> O'M</w:t>
      </w:r>
      <w:r>
        <w:rPr>
          <w:rFonts w:asciiTheme="minorHAnsi" w:hAnsiTheme="minorHAnsi" w:cstheme="minorHAnsi"/>
        </w:rPr>
        <w:t>e</w:t>
      </w:r>
      <w:r w:rsidRPr="00FF081E">
        <w:rPr>
          <w:rFonts w:asciiTheme="minorHAnsi" w:hAnsiTheme="minorHAnsi" w:cstheme="minorHAnsi"/>
        </w:rPr>
        <w:t xml:space="preserve">ara, our </w:t>
      </w:r>
      <w:r>
        <w:rPr>
          <w:rFonts w:asciiTheme="minorHAnsi" w:hAnsiTheme="minorHAnsi" w:cstheme="minorHAnsi"/>
        </w:rPr>
        <w:t>D</w:t>
      </w:r>
      <w:r w:rsidRPr="00FF081E">
        <w:rPr>
          <w:rFonts w:asciiTheme="minorHAnsi" w:hAnsiTheme="minorHAnsi" w:cstheme="minorHAnsi"/>
        </w:rPr>
        <w:t>irector</w:t>
      </w:r>
      <w:r>
        <w:rPr>
          <w:rFonts w:asciiTheme="minorHAnsi" w:hAnsiTheme="minorHAnsi" w:cstheme="minorHAnsi"/>
        </w:rPr>
        <w:t>,</w:t>
      </w:r>
      <w:r w:rsidRPr="00FF081E">
        <w:rPr>
          <w:rFonts w:asciiTheme="minorHAnsi" w:hAnsiTheme="minorHAnsi" w:cstheme="minorHAnsi"/>
        </w:rPr>
        <w:t xml:space="preserve"> and we</w:t>
      </w:r>
      <w:r>
        <w:rPr>
          <w:rFonts w:asciiTheme="minorHAnsi" w:hAnsiTheme="minorHAnsi" w:cstheme="minorHAnsi"/>
        </w:rPr>
        <w:t>’</w:t>
      </w:r>
      <w:r w:rsidRPr="00FF081E">
        <w:rPr>
          <w:rFonts w:asciiTheme="minorHAnsi" w:hAnsiTheme="minorHAnsi" w:cstheme="minorHAnsi"/>
        </w:rPr>
        <w:t>re pleased to lear</w:t>
      </w:r>
      <w:r>
        <w:rPr>
          <w:rFonts w:asciiTheme="minorHAnsi" w:hAnsiTheme="minorHAnsi" w:cstheme="minorHAnsi"/>
        </w:rPr>
        <w:t>n</w:t>
      </w:r>
      <w:r w:rsidRPr="00FF081E">
        <w:rPr>
          <w:rFonts w:asciiTheme="minorHAnsi" w:hAnsiTheme="minorHAnsi" w:cstheme="minorHAnsi"/>
        </w:rPr>
        <w:t xml:space="preserve"> that our </w:t>
      </w:r>
      <w:r>
        <w:rPr>
          <w:rFonts w:asciiTheme="minorHAnsi" w:hAnsiTheme="minorHAnsi" w:cstheme="minorHAnsi"/>
        </w:rPr>
        <w:t>O</w:t>
      </w:r>
      <w:r w:rsidRPr="00FF081E">
        <w:rPr>
          <w:rFonts w:asciiTheme="minorHAnsi" w:hAnsiTheme="minorHAnsi" w:cstheme="minorHAnsi"/>
        </w:rPr>
        <w:t xml:space="preserve">livine </w:t>
      </w:r>
      <w:r>
        <w:rPr>
          <w:rFonts w:asciiTheme="minorHAnsi" w:hAnsiTheme="minorHAnsi" w:cstheme="minorHAnsi"/>
        </w:rPr>
        <w:t>P</w:t>
      </w:r>
      <w:r w:rsidRPr="00FF081E">
        <w:rPr>
          <w:rFonts w:asciiTheme="minorHAnsi" w:hAnsiTheme="minorHAnsi" w:cstheme="minorHAnsi"/>
        </w:rPr>
        <w:t xml:space="preserve">lace project received an </w:t>
      </w:r>
      <w:r>
        <w:rPr>
          <w:rFonts w:asciiTheme="minorHAnsi" w:hAnsiTheme="minorHAnsi" w:cstheme="minorHAnsi"/>
        </w:rPr>
        <w:t>e</w:t>
      </w:r>
      <w:r w:rsidRPr="00FF081E">
        <w:rPr>
          <w:rFonts w:asciiTheme="minorHAnsi" w:hAnsiTheme="minorHAnsi" w:cstheme="minorHAnsi"/>
        </w:rPr>
        <w:t xml:space="preserve">xcellence and </w:t>
      </w:r>
      <w:r>
        <w:rPr>
          <w:rFonts w:asciiTheme="minorHAnsi" w:hAnsiTheme="minorHAnsi" w:cstheme="minorHAnsi"/>
        </w:rPr>
        <w:t>i</w:t>
      </w:r>
      <w:r w:rsidRPr="00FF081E">
        <w:rPr>
          <w:rFonts w:asciiTheme="minorHAnsi" w:hAnsiTheme="minorHAnsi" w:cstheme="minorHAnsi"/>
        </w:rPr>
        <w:t xml:space="preserve">nnovation </w:t>
      </w:r>
      <w:r>
        <w:rPr>
          <w:rFonts w:asciiTheme="minorHAnsi" w:hAnsiTheme="minorHAnsi" w:cstheme="minorHAnsi"/>
        </w:rPr>
        <w:t>c</w:t>
      </w:r>
      <w:r w:rsidRPr="00FF081E">
        <w:rPr>
          <w:rFonts w:asciiTheme="minorHAnsi" w:hAnsiTheme="minorHAnsi" w:cstheme="minorHAnsi"/>
        </w:rPr>
        <w:t xml:space="preserve">ommendation </w:t>
      </w:r>
      <w:r>
        <w:rPr>
          <w:rFonts w:asciiTheme="minorHAnsi" w:hAnsiTheme="minorHAnsi" w:cstheme="minorHAnsi"/>
        </w:rPr>
        <w:t>a</w:t>
      </w:r>
      <w:r w:rsidRPr="00FF081E">
        <w:rPr>
          <w:rFonts w:asciiTheme="minorHAnsi" w:hAnsiTheme="minorHAnsi" w:cstheme="minorHAnsi"/>
        </w:rPr>
        <w:t xml:space="preserve">ward in the </w:t>
      </w:r>
      <w:r>
        <w:rPr>
          <w:rFonts w:asciiTheme="minorHAnsi" w:hAnsiTheme="minorHAnsi" w:cstheme="minorHAnsi"/>
        </w:rPr>
        <w:t>P</w:t>
      </w:r>
      <w:r w:rsidRPr="00FF081E">
        <w:rPr>
          <w:rFonts w:asciiTheme="minorHAnsi" w:hAnsiTheme="minorHAnsi" w:cstheme="minorHAnsi"/>
        </w:rPr>
        <w:t xml:space="preserve">artnerships and </w:t>
      </w:r>
      <w:r>
        <w:rPr>
          <w:rFonts w:asciiTheme="minorHAnsi" w:hAnsiTheme="minorHAnsi" w:cstheme="minorHAnsi"/>
        </w:rPr>
        <w:t>B</w:t>
      </w:r>
      <w:r w:rsidRPr="00FF081E">
        <w:rPr>
          <w:rFonts w:asciiTheme="minorHAnsi" w:hAnsiTheme="minorHAnsi" w:cstheme="minorHAnsi"/>
        </w:rPr>
        <w:t xml:space="preserve">uildings </w:t>
      </w:r>
      <w:r>
        <w:rPr>
          <w:rFonts w:asciiTheme="minorHAnsi" w:hAnsiTheme="minorHAnsi" w:cstheme="minorHAnsi"/>
        </w:rPr>
        <w:t>C</w:t>
      </w:r>
      <w:r w:rsidRPr="00FF081E">
        <w:rPr>
          <w:rFonts w:asciiTheme="minorHAnsi" w:hAnsiTheme="minorHAnsi" w:cstheme="minorHAnsi"/>
        </w:rPr>
        <w:t>onnection</w:t>
      </w:r>
      <w:r>
        <w:rPr>
          <w:rFonts w:asciiTheme="minorHAnsi" w:hAnsiTheme="minorHAnsi" w:cstheme="minorHAnsi"/>
        </w:rPr>
        <w:t>s</w:t>
      </w:r>
      <w:r w:rsidRPr="00FF081E">
        <w:rPr>
          <w:rFonts w:asciiTheme="minorHAnsi" w:hAnsiTheme="minorHAnsi" w:cstheme="minorHAnsi"/>
        </w:rPr>
        <w:t xml:space="preserve"> </w:t>
      </w:r>
      <w:r>
        <w:rPr>
          <w:rFonts w:asciiTheme="minorHAnsi" w:hAnsiTheme="minorHAnsi" w:cstheme="minorHAnsi"/>
        </w:rPr>
        <w:t>C</w:t>
      </w:r>
      <w:r w:rsidRPr="00FF081E">
        <w:rPr>
          <w:rFonts w:asciiTheme="minorHAnsi" w:hAnsiTheme="minorHAnsi" w:cstheme="minorHAnsi"/>
        </w:rPr>
        <w:t>ategory.</w:t>
      </w:r>
    </w:p>
    <w:p w14:paraId="50EF5255" w14:textId="77777777" w:rsidR="00D5051E" w:rsidRDefault="00D5051E" w:rsidP="00D5051E">
      <w:pPr>
        <w:tabs>
          <w:tab w:val="left" w:pos="0"/>
        </w:tabs>
        <w:spacing w:line="276" w:lineRule="auto"/>
        <w:rPr>
          <w:rFonts w:asciiTheme="minorHAnsi" w:hAnsiTheme="minorHAnsi" w:cstheme="minorHAnsi"/>
        </w:rPr>
      </w:pPr>
      <w:r w:rsidRPr="00FF081E">
        <w:rPr>
          <w:rFonts w:asciiTheme="minorHAnsi" w:hAnsiTheme="minorHAnsi" w:cstheme="minorHAnsi"/>
        </w:rPr>
        <w:t xml:space="preserve">We are particularly proud of this project, it is a project that combines community space with a playground, social enterprise cafe and community programs and has become a hub of community activity and connection. </w:t>
      </w:r>
      <w:r>
        <w:rPr>
          <w:rFonts w:asciiTheme="minorHAnsi" w:hAnsiTheme="minorHAnsi" w:cstheme="minorHAnsi"/>
        </w:rPr>
        <w:t>I</w:t>
      </w:r>
      <w:r w:rsidRPr="00FF081E">
        <w:rPr>
          <w:rFonts w:asciiTheme="minorHAnsi" w:hAnsiTheme="minorHAnsi" w:cstheme="minorHAnsi"/>
        </w:rPr>
        <w:t>t's wonderful to see that this is making a difference to growth area residents and creating an avenue for community members to have a say in how the facility and that development evolves.</w:t>
      </w:r>
    </w:p>
    <w:p w14:paraId="2C6ADF03" w14:textId="77777777" w:rsidR="00D5051E" w:rsidRDefault="00D5051E" w:rsidP="00D5051E">
      <w:pPr>
        <w:tabs>
          <w:tab w:val="left" w:pos="0"/>
        </w:tabs>
        <w:spacing w:line="276" w:lineRule="auto"/>
        <w:rPr>
          <w:rFonts w:asciiTheme="minorHAnsi" w:hAnsiTheme="minorHAnsi" w:cstheme="minorHAnsi"/>
        </w:rPr>
      </w:pPr>
      <w:r w:rsidRPr="00FF081E">
        <w:rPr>
          <w:rFonts w:asciiTheme="minorHAnsi" w:hAnsiTheme="minorHAnsi" w:cstheme="minorHAnsi"/>
        </w:rPr>
        <w:t xml:space="preserve">This came through our innovative </w:t>
      </w:r>
      <w:r>
        <w:rPr>
          <w:rFonts w:asciiTheme="minorHAnsi" w:hAnsiTheme="minorHAnsi" w:cstheme="minorHAnsi"/>
        </w:rPr>
        <w:t>G</w:t>
      </w:r>
      <w:r w:rsidRPr="00FF081E">
        <w:rPr>
          <w:rFonts w:asciiTheme="minorHAnsi" w:hAnsiTheme="minorHAnsi" w:cstheme="minorHAnsi"/>
        </w:rPr>
        <w:t xml:space="preserve">rowth </w:t>
      </w:r>
      <w:r>
        <w:rPr>
          <w:rFonts w:asciiTheme="minorHAnsi" w:hAnsiTheme="minorHAnsi" w:cstheme="minorHAnsi"/>
        </w:rPr>
        <w:t>A</w:t>
      </w:r>
      <w:r w:rsidRPr="00FF081E">
        <w:rPr>
          <w:rFonts w:asciiTheme="minorHAnsi" w:hAnsiTheme="minorHAnsi" w:cstheme="minorHAnsi"/>
        </w:rPr>
        <w:t xml:space="preserve">reas </w:t>
      </w:r>
      <w:r>
        <w:rPr>
          <w:rFonts w:asciiTheme="minorHAnsi" w:hAnsiTheme="minorHAnsi" w:cstheme="minorHAnsi"/>
        </w:rPr>
        <w:t>S</w:t>
      </w:r>
      <w:r w:rsidRPr="00FF081E">
        <w:rPr>
          <w:rFonts w:asciiTheme="minorHAnsi" w:hAnsiTheme="minorHAnsi" w:cstheme="minorHAnsi"/>
        </w:rPr>
        <w:t xml:space="preserve">ocial </w:t>
      </w:r>
      <w:r>
        <w:rPr>
          <w:rFonts w:asciiTheme="minorHAnsi" w:hAnsiTheme="minorHAnsi" w:cstheme="minorHAnsi"/>
        </w:rPr>
        <w:t>P</w:t>
      </w:r>
      <w:r w:rsidRPr="00FF081E">
        <w:rPr>
          <w:rFonts w:asciiTheme="minorHAnsi" w:hAnsiTheme="minorHAnsi" w:cstheme="minorHAnsi"/>
        </w:rPr>
        <w:t xml:space="preserve">lanning </w:t>
      </w:r>
      <w:r>
        <w:rPr>
          <w:rFonts w:asciiTheme="minorHAnsi" w:hAnsiTheme="minorHAnsi" w:cstheme="minorHAnsi"/>
        </w:rPr>
        <w:t>T</w:t>
      </w:r>
      <w:r w:rsidRPr="00FF081E">
        <w:rPr>
          <w:rFonts w:asciiTheme="minorHAnsi" w:hAnsiTheme="minorHAnsi" w:cstheme="minorHAnsi"/>
        </w:rPr>
        <w:t>ool, started as a collaboration between th</w:t>
      </w:r>
      <w:r>
        <w:rPr>
          <w:rFonts w:asciiTheme="minorHAnsi" w:hAnsiTheme="minorHAnsi" w:cstheme="minorHAnsi"/>
        </w:rPr>
        <w:t>e</w:t>
      </w:r>
      <w:r w:rsidRPr="00FF081E">
        <w:rPr>
          <w:rFonts w:asciiTheme="minorHAnsi" w:hAnsiTheme="minorHAnsi" w:cstheme="minorHAnsi"/>
        </w:rPr>
        <w:t xml:space="preserve"> council, and grass roots place makers, but now</w:t>
      </w:r>
      <w:r>
        <w:rPr>
          <w:rFonts w:asciiTheme="minorHAnsi" w:hAnsiTheme="minorHAnsi" w:cstheme="minorHAnsi"/>
        </w:rPr>
        <w:t xml:space="preserve"> has</w:t>
      </w:r>
      <w:r w:rsidRPr="00FF081E">
        <w:rPr>
          <w:rFonts w:asciiTheme="minorHAnsi" w:hAnsiTheme="minorHAnsi" w:cstheme="minorHAnsi"/>
        </w:rPr>
        <w:t xml:space="preserve"> many other partners involved which is a great thing about the project. We look forward to that continuing to go from strength to strength and congratulate everyone involved in that recognition from the NG</w:t>
      </w:r>
      <w:r>
        <w:rPr>
          <w:rFonts w:asciiTheme="minorHAnsi" w:hAnsiTheme="minorHAnsi" w:cstheme="minorHAnsi"/>
        </w:rPr>
        <w:t xml:space="preserve">AA </w:t>
      </w:r>
      <w:r w:rsidRPr="00FF081E">
        <w:rPr>
          <w:rFonts w:asciiTheme="minorHAnsi" w:hAnsiTheme="minorHAnsi" w:cstheme="minorHAnsi"/>
        </w:rPr>
        <w:t>awards.</w:t>
      </w:r>
      <w:r>
        <w:rPr>
          <w:rFonts w:asciiTheme="minorHAnsi" w:hAnsiTheme="minorHAnsi" w:cstheme="minorHAnsi"/>
        </w:rPr>
        <w:t>”</w:t>
      </w:r>
    </w:p>
    <w:p w14:paraId="1AFA49A3" w14:textId="77777777" w:rsidR="00D5051E" w:rsidRDefault="00D5051E" w:rsidP="00D5051E">
      <w:pPr>
        <w:tabs>
          <w:tab w:val="left" w:pos="0"/>
        </w:tabs>
        <w:spacing w:line="276" w:lineRule="auto"/>
        <w:rPr>
          <w:rFonts w:asciiTheme="minorHAnsi" w:hAnsiTheme="minorHAnsi" w:cstheme="minorHAnsi"/>
        </w:rPr>
      </w:pPr>
      <w:r>
        <w:rPr>
          <w:rFonts w:asciiTheme="minorHAnsi" w:hAnsiTheme="minorHAnsi" w:cstheme="minorHAnsi"/>
        </w:rPr>
        <w:br w:type="page"/>
      </w:r>
    </w:p>
    <w:p w14:paraId="3C706800" w14:textId="77777777" w:rsidR="00A77B3E" w:rsidRDefault="00A4030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8" w:name="_Toc115705446"/>
      <w:r>
        <w:rPr>
          <w:rFonts w:ascii="Calibri" w:eastAsia="Calibri" w:hAnsi="Calibri" w:cs="Calibri"/>
          <w:color w:val="000000"/>
        </w:rPr>
        <w:instrText>1.6</w:instrText>
      </w:r>
      <w:r>
        <w:rPr>
          <w:rFonts w:ascii="Calibri" w:eastAsia="Calibri" w:hAnsi="Calibri" w:cs="Calibri"/>
          <w:color w:val="000000"/>
        </w:rPr>
        <w:tab/>
        <w:instrText>Attendance</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1.6__Attendance"/>
      <w:r>
        <w:rPr>
          <w:rFonts w:ascii="Calibri" w:eastAsia="Calibri" w:hAnsi="Calibri" w:cs="Calibri"/>
          <w:b/>
          <w:color w:val="000000"/>
        </w:rPr>
        <w:t>1.6</w:t>
      </w:r>
      <w:r>
        <w:rPr>
          <w:rFonts w:ascii="Calibri" w:eastAsia="Calibri" w:hAnsi="Calibri" w:cs="Calibri"/>
          <w:b/>
          <w:color w:val="000000"/>
        </w:rPr>
        <w:tab/>
        <w:t>Attendance</w:t>
      </w:r>
    </w:p>
    <w:bookmarkEnd w:id="19"/>
    <w:p w14:paraId="3F529FE4" w14:textId="77777777" w:rsidR="000E6EC9" w:rsidRPr="0003490A" w:rsidRDefault="000E6EC9" w:rsidP="0003490A">
      <w:pPr>
        <w:rPr>
          <w:rFonts w:ascii="Calibri" w:hAnsi="Calibri"/>
          <w:vanish/>
          <w:sz w:val="22"/>
          <w:lang w:val="en-AU"/>
        </w:rPr>
      </w:pPr>
    </w:p>
    <w:p w14:paraId="5FCCCA23" w14:textId="77777777" w:rsidR="006D53C8" w:rsidRDefault="00A40309">
      <w:pPr>
        <w:spacing w:line="240" w:lineRule="atLeast"/>
        <w:rPr>
          <w:rFonts w:ascii="Calibri" w:eastAsia="Calibri" w:hAnsi="Calibri" w:cs="Calibri"/>
          <w:color w:val="000000"/>
        </w:rPr>
      </w:pPr>
      <w:r>
        <w:rPr>
          <w:rFonts w:ascii="Calibri" w:eastAsia="Calibri" w:hAnsi="Calibri" w:cs="Calibri"/>
          <w:b/>
          <w:bCs/>
          <w:color w:val="000000"/>
        </w:rPr>
        <w:t>Members:</w:t>
      </w:r>
    </w:p>
    <w:p w14:paraId="4E739886" w14:textId="77777777" w:rsidR="006D53C8" w:rsidRDefault="00A40309">
      <w:pPr>
        <w:spacing w:line="240" w:lineRule="atLeast"/>
        <w:rPr>
          <w:rFonts w:ascii="Calibri" w:eastAsia="Calibri" w:hAnsi="Calibri" w:cs="Calibri"/>
          <w:b/>
          <w:bCs/>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Lydia Wilson Chair of Council</w:t>
      </w:r>
    </w:p>
    <w:p w14:paraId="43AF3787" w14:textId="77777777" w:rsidR="006D53C8" w:rsidRDefault="00A40309">
      <w:pPr>
        <w:spacing w:line="240" w:lineRule="atLeast"/>
        <w:rPr>
          <w:rFonts w:ascii="Calibri" w:eastAsia="Calibri" w:hAnsi="Calibri" w:cs="Calibri"/>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Peita Duncan Administrator</w:t>
      </w:r>
    </w:p>
    <w:p w14:paraId="33F210A2" w14:textId="77777777" w:rsidR="006D53C8" w:rsidRDefault="00A40309">
      <w:pPr>
        <w:spacing w:line="240" w:lineRule="atLeast"/>
        <w:rPr>
          <w:rFonts w:ascii="Calibri" w:eastAsia="Calibri" w:hAnsi="Calibri" w:cs="Calibri"/>
          <w:color w:val="000000"/>
        </w:rPr>
      </w:pPr>
      <w:proofErr w:type="spellStart"/>
      <w:r>
        <w:rPr>
          <w:rFonts w:ascii="Calibri" w:eastAsia="Calibri" w:hAnsi="Calibri" w:cs="Calibri"/>
          <w:color w:val="000000"/>
        </w:rPr>
        <w:t>Mr</w:t>
      </w:r>
      <w:proofErr w:type="spellEnd"/>
      <w:r>
        <w:rPr>
          <w:rFonts w:ascii="Calibri" w:eastAsia="Calibri" w:hAnsi="Calibri" w:cs="Calibri"/>
          <w:color w:val="000000"/>
        </w:rPr>
        <w:t xml:space="preserve"> Chris Eddy Administrator</w:t>
      </w:r>
    </w:p>
    <w:p w14:paraId="6874E17A" w14:textId="77777777" w:rsidR="006D53C8" w:rsidRDefault="006D53C8">
      <w:pPr>
        <w:spacing w:line="240" w:lineRule="atLeast"/>
        <w:rPr>
          <w:rFonts w:ascii="Calibri" w:eastAsia="Calibri" w:hAnsi="Calibri" w:cs="Calibri"/>
          <w:color w:val="000000"/>
        </w:rPr>
      </w:pPr>
    </w:p>
    <w:p w14:paraId="66FB0239" w14:textId="77777777" w:rsidR="006D53C8" w:rsidRDefault="00A40309">
      <w:pPr>
        <w:spacing w:line="240" w:lineRule="atLeast"/>
        <w:rPr>
          <w:rFonts w:ascii="Calibri" w:eastAsia="Calibri" w:hAnsi="Calibri" w:cs="Calibri"/>
          <w:color w:val="000000"/>
        </w:rPr>
      </w:pPr>
      <w:r>
        <w:rPr>
          <w:rFonts w:ascii="Calibri" w:eastAsia="Calibri" w:hAnsi="Calibri" w:cs="Calibri"/>
          <w:b/>
          <w:bCs/>
          <w:color w:val="000000"/>
        </w:rPr>
        <w:t>Officers:</w:t>
      </w:r>
    </w:p>
    <w:p w14:paraId="46913D0B" w14:textId="77777777" w:rsidR="006D53C8" w:rsidRDefault="00A40309">
      <w:pPr>
        <w:spacing w:line="240" w:lineRule="atLeast"/>
        <w:rPr>
          <w:rFonts w:ascii="Calibri" w:eastAsia="Calibri" w:hAnsi="Calibri" w:cs="Calibri"/>
          <w:b/>
          <w:bCs/>
          <w:color w:val="000000"/>
        </w:rPr>
      </w:pPr>
      <w:proofErr w:type="spellStart"/>
      <w:r>
        <w:rPr>
          <w:rFonts w:ascii="Calibri" w:eastAsia="Calibri" w:hAnsi="Calibri" w:cs="Calibri"/>
          <w:color w:val="000000"/>
        </w:rPr>
        <w:t>Mr</w:t>
      </w:r>
      <w:proofErr w:type="spellEnd"/>
      <w:r>
        <w:rPr>
          <w:rFonts w:ascii="Calibri" w:eastAsia="Calibri" w:hAnsi="Calibri" w:cs="Calibri"/>
          <w:color w:val="000000"/>
        </w:rPr>
        <w:t xml:space="preserve"> Craig Lloyd Chief Executive Officer</w:t>
      </w:r>
    </w:p>
    <w:p w14:paraId="4CDF9DE5" w14:textId="77777777" w:rsidR="006D53C8" w:rsidRDefault="006D53C8">
      <w:pPr>
        <w:spacing w:line="240" w:lineRule="atLeast"/>
        <w:rPr>
          <w:rFonts w:ascii="Calibri" w:eastAsia="Calibri" w:hAnsi="Calibri" w:cs="Calibri"/>
          <w:color w:val="000000"/>
        </w:rPr>
      </w:pPr>
    </w:p>
    <w:p w14:paraId="39B93E4C" w14:textId="77777777" w:rsidR="006D53C8" w:rsidRDefault="00A40309">
      <w:pPr>
        <w:spacing w:line="240" w:lineRule="atLeast"/>
        <w:rPr>
          <w:rFonts w:ascii="Calibri" w:eastAsia="Calibri" w:hAnsi="Calibri" w:cs="Calibri"/>
          <w:color w:val="000000"/>
        </w:rPr>
      </w:pPr>
      <w:proofErr w:type="spellStart"/>
      <w:r>
        <w:rPr>
          <w:rFonts w:ascii="Calibri" w:eastAsia="Calibri" w:hAnsi="Calibri" w:cs="Calibri"/>
          <w:color w:val="000000"/>
        </w:rPr>
        <w:t>Mr</w:t>
      </w:r>
      <w:proofErr w:type="spellEnd"/>
      <w:r>
        <w:rPr>
          <w:rFonts w:ascii="Calibri" w:eastAsia="Calibri" w:hAnsi="Calibri" w:cs="Calibri"/>
          <w:color w:val="000000"/>
        </w:rPr>
        <w:t xml:space="preserve"> Frank Joyce Executive Manager Governance &amp; Strategy</w:t>
      </w:r>
    </w:p>
    <w:p w14:paraId="1297B6DD" w14:textId="77777777" w:rsidR="006D53C8" w:rsidRDefault="00A40309">
      <w:pPr>
        <w:spacing w:line="240" w:lineRule="atLeast"/>
        <w:rPr>
          <w:rFonts w:ascii="Calibri" w:eastAsia="Calibri" w:hAnsi="Calibri" w:cs="Calibri"/>
          <w:color w:val="000000"/>
        </w:rPr>
      </w:pPr>
      <w:proofErr w:type="spellStart"/>
      <w:r>
        <w:rPr>
          <w:rFonts w:ascii="Calibri" w:eastAsia="Calibri" w:hAnsi="Calibri" w:cs="Calibri"/>
          <w:color w:val="000000"/>
          <w:shd w:val="clear" w:color="auto" w:fill="FFFFFF"/>
        </w:rPr>
        <w:t>Ms</w:t>
      </w:r>
      <w:proofErr w:type="spellEnd"/>
      <w:r>
        <w:rPr>
          <w:rFonts w:ascii="Calibri" w:eastAsia="Calibri" w:hAnsi="Calibri" w:cs="Calibri"/>
          <w:color w:val="000000"/>
          <w:shd w:val="clear" w:color="auto" w:fill="FFFFFF"/>
        </w:rPr>
        <w:t xml:space="preserve"> Sarah Oldman Acting Executive Manager Public Affairs</w:t>
      </w:r>
      <w:r>
        <w:rPr>
          <w:rFonts w:ascii="Calibri" w:eastAsia="Calibri" w:hAnsi="Calibri" w:cs="Calibri"/>
          <w:color w:val="000000"/>
        </w:rPr>
        <w:t> </w:t>
      </w:r>
    </w:p>
    <w:p w14:paraId="614EFA2D" w14:textId="77777777" w:rsidR="006D53C8" w:rsidRDefault="00A40309">
      <w:pPr>
        <w:spacing w:line="240" w:lineRule="atLeast"/>
        <w:rPr>
          <w:rFonts w:ascii="Calibri" w:eastAsia="Calibri" w:hAnsi="Calibri" w:cs="Calibri"/>
          <w:color w:val="000000"/>
        </w:rPr>
      </w:pPr>
      <w:proofErr w:type="spellStart"/>
      <w:r>
        <w:rPr>
          <w:rFonts w:ascii="Calibri" w:eastAsia="Calibri" w:hAnsi="Calibri" w:cs="Calibri"/>
          <w:color w:val="000000"/>
        </w:rPr>
        <w:t>Mr</w:t>
      </w:r>
      <w:proofErr w:type="spellEnd"/>
      <w:r>
        <w:rPr>
          <w:rFonts w:ascii="Calibri" w:eastAsia="Calibri" w:hAnsi="Calibri" w:cs="Calibri"/>
          <w:color w:val="000000"/>
        </w:rPr>
        <w:t xml:space="preserve"> Justin O’Meara Director Planning &amp; Development</w:t>
      </w:r>
    </w:p>
    <w:p w14:paraId="2DE06B89" w14:textId="77777777" w:rsidR="006D53C8" w:rsidRDefault="00A40309">
      <w:pPr>
        <w:spacing w:line="240" w:lineRule="atLeast"/>
        <w:rPr>
          <w:rFonts w:ascii="Calibri" w:eastAsia="Calibri" w:hAnsi="Calibri" w:cs="Calibri"/>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Debbie Wood Director Infrastructure &amp; Environment</w:t>
      </w:r>
    </w:p>
    <w:p w14:paraId="158A42C9" w14:textId="77777777" w:rsidR="006D53C8" w:rsidRDefault="006D53C8">
      <w:pPr>
        <w:spacing w:line="240" w:lineRule="atLeast"/>
        <w:rPr>
          <w:rFonts w:ascii="Calibri" w:eastAsia="Calibri" w:hAnsi="Calibri" w:cs="Calibri"/>
          <w:color w:val="000000"/>
        </w:rPr>
      </w:pPr>
    </w:p>
    <w:p w14:paraId="7430CE97" w14:textId="77777777" w:rsidR="006D53C8" w:rsidRDefault="00A40309">
      <w:pPr>
        <w:spacing w:line="240" w:lineRule="atLeast"/>
        <w:rPr>
          <w:rFonts w:ascii="Calibri" w:eastAsia="Calibri" w:hAnsi="Calibri" w:cs="Calibri"/>
          <w:color w:val="000000"/>
        </w:rPr>
      </w:pPr>
      <w:r>
        <w:rPr>
          <w:rFonts w:ascii="Calibri" w:eastAsia="Calibri" w:hAnsi="Calibri" w:cs="Calibri"/>
          <w:b/>
          <w:bCs/>
          <w:color w:val="000000"/>
        </w:rPr>
        <w:t>Apologies:</w:t>
      </w:r>
    </w:p>
    <w:p w14:paraId="0F727231" w14:textId="77777777" w:rsidR="006D53C8" w:rsidRDefault="00A40309">
      <w:pPr>
        <w:spacing w:line="240" w:lineRule="atLeast"/>
        <w:rPr>
          <w:rFonts w:ascii="Calibri" w:eastAsia="Calibri" w:hAnsi="Calibri" w:cs="Calibri"/>
          <w:color w:val="000000"/>
        </w:rPr>
      </w:pPr>
      <w:proofErr w:type="spellStart"/>
      <w:r>
        <w:rPr>
          <w:rFonts w:ascii="Calibri" w:eastAsia="Calibri" w:hAnsi="Calibri" w:cs="Calibri"/>
          <w:color w:val="000000"/>
          <w:shd w:val="clear" w:color="auto" w:fill="FFFFFF"/>
        </w:rPr>
        <w:t>Ms</w:t>
      </w:r>
      <w:proofErr w:type="spellEnd"/>
      <w:r>
        <w:rPr>
          <w:rFonts w:ascii="Calibri" w:eastAsia="Calibri" w:hAnsi="Calibri" w:cs="Calibri"/>
          <w:color w:val="000000"/>
          <w:shd w:val="clear" w:color="auto" w:fill="FFFFFF"/>
        </w:rPr>
        <w:t xml:space="preserve"> Marilyn Kearney </w:t>
      </w:r>
      <w:proofErr w:type="spellStart"/>
      <w:r>
        <w:rPr>
          <w:rFonts w:ascii="Calibri" w:eastAsia="Calibri" w:hAnsi="Calibri" w:cs="Calibri"/>
          <w:color w:val="000000"/>
          <w:shd w:val="clear" w:color="auto" w:fill="FFFFFF"/>
        </w:rPr>
        <w:t>Interium</w:t>
      </w:r>
      <w:proofErr w:type="spellEnd"/>
      <w:r>
        <w:rPr>
          <w:rFonts w:ascii="Calibri" w:eastAsia="Calibri" w:hAnsi="Calibri" w:cs="Calibri"/>
          <w:color w:val="000000"/>
          <w:shd w:val="clear" w:color="auto" w:fill="FFFFFF"/>
        </w:rPr>
        <w:t xml:space="preserve"> Director Corporate Services</w:t>
      </w:r>
      <w:r>
        <w:rPr>
          <w:rFonts w:ascii="Calibri" w:eastAsia="Calibri" w:hAnsi="Calibri" w:cs="Calibri"/>
          <w:color w:val="000000"/>
        </w:rPr>
        <w:t> </w:t>
      </w:r>
    </w:p>
    <w:p w14:paraId="349374AE" w14:textId="5FA26A37" w:rsidR="006D53C8" w:rsidRDefault="00A40309">
      <w:pPr>
        <w:spacing w:line="240" w:lineRule="atLeast"/>
        <w:rPr>
          <w:rFonts w:ascii="Calibri" w:eastAsia="Calibri" w:hAnsi="Calibri" w:cs="Calibri"/>
          <w:color w:val="000000"/>
        </w:rPr>
      </w:pPr>
      <w:proofErr w:type="spellStart"/>
      <w:r>
        <w:rPr>
          <w:rFonts w:ascii="Calibri" w:eastAsia="Calibri" w:hAnsi="Calibri" w:cs="Calibri"/>
          <w:color w:val="000000"/>
          <w:shd w:val="clear" w:color="auto" w:fill="FFFFFF"/>
        </w:rPr>
        <w:t>Ms</w:t>
      </w:r>
      <w:proofErr w:type="spellEnd"/>
      <w:r>
        <w:rPr>
          <w:rFonts w:ascii="Calibri" w:eastAsia="Calibri" w:hAnsi="Calibri" w:cs="Calibri"/>
          <w:color w:val="000000"/>
          <w:shd w:val="clear" w:color="auto" w:fill="FFFFFF"/>
        </w:rPr>
        <w:t xml:space="preserve"> Kate McCaughey Director Community Wellbeing</w:t>
      </w:r>
      <w:r>
        <w:rPr>
          <w:rFonts w:ascii="Calibri" w:eastAsia="Calibri" w:hAnsi="Calibri" w:cs="Calibri"/>
          <w:color w:val="000000"/>
        </w:rPr>
        <w:t> </w:t>
      </w:r>
    </w:p>
    <w:p w14:paraId="74D1A701" w14:textId="2A00C834" w:rsidR="00D5051E" w:rsidRDefault="00D5051E">
      <w:pPr>
        <w:spacing w:line="240" w:lineRule="atLeast"/>
        <w:rPr>
          <w:rFonts w:ascii="Calibri" w:eastAsia="Calibri" w:hAnsi="Calibri" w:cs="Calibri"/>
          <w:color w:val="000000"/>
        </w:rPr>
      </w:pPr>
    </w:p>
    <w:p w14:paraId="1C05F41A" w14:textId="77777777" w:rsidR="00D5051E" w:rsidRDefault="00D5051E">
      <w:pPr>
        <w:tabs>
          <w:tab w:val="left" w:pos="600"/>
        </w:tabs>
        <w:ind w:left="600" w:hanging="600"/>
        <w:rPr>
          <w:rFonts w:ascii="Calibri" w:eastAsia="Calibri" w:hAnsi="Calibri" w:cs="Calibri"/>
          <w:color w:val="000000"/>
          <w:sz w:val="26"/>
        </w:rPr>
      </w:pPr>
    </w:p>
    <w:p w14:paraId="6BF6BD7E" w14:textId="12B74605" w:rsidR="00A77B3E" w:rsidRDefault="00A4030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0" w:name="_Toc115705447"/>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2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21"/>
    <w:p w14:paraId="203FE3B7" w14:textId="77777777" w:rsidR="00A11A83" w:rsidRPr="00163BE0" w:rsidRDefault="00A11A83" w:rsidP="00163BE0">
      <w:pPr>
        <w:rPr>
          <w:rFonts w:ascii="Calibri" w:hAnsi="Calibri"/>
          <w:vanish/>
          <w:lang w:val="en-AU"/>
        </w:rPr>
      </w:pPr>
    </w:p>
    <w:p w14:paraId="4E0F948F" w14:textId="2B724B75" w:rsidR="006D53C8" w:rsidRDefault="00A40309">
      <w:pPr>
        <w:spacing w:line="240" w:lineRule="atLeast"/>
        <w:rPr>
          <w:rFonts w:ascii="Calibri" w:eastAsia="Calibri" w:hAnsi="Calibri" w:cs="Calibri"/>
          <w:color w:val="000000"/>
        </w:rPr>
      </w:pPr>
      <w:r>
        <w:rPr>
          <w:rFonts w:ascii="Calibri" w:eastAsia="Calibri" w:hAnsi="Calibri" w:cs="Calibri"/>
          <w:color w:val="000000"/>
        </w:rPr>
        <w:t>No Declarations</w:t>
      </w:r>
    </w:p>
    <w:p w14:paraId="5AC5A251" w14:textId="6AF0DCF5" w:rsidR="00D5051E" w:rsidRDefault="00D5051E">
      <w:pPr>
        <w:spacing w:line="240" w:lineRule="atLeast"/>
        <w:rPr>
          <w:rFonts w:ascii="Calibri" w:eastAsia="Calibri" w:hAnsi="Calibri" w:cs="Calibri"/>
          <w:color w:val="000000"/>
        </w:rPr>
      </w:pPr>
    </w:p>
    <w:p w14:paraId="08CF8FE7" w14:textId="487E351B" w:rsidR="00A77B3E" w:rsidRDefault="00A4030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2" w:name="_Toc115705448"/>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2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23"/>
    <w:p w14:paraId="1DD033E9" w14:textId="77777777" w:rsidR="00BD2662" w:rsidRDefault="00BD2662" w:rsidP="0043583B">
      <w:pPr>
        <w:rPr>
          <w:rFonts w:ascii="Calibri" w:hAnsi="Calibri"/>
          <w:vanish/>
          <w:lang w:val="en-AU"/>
        </w:rPr>
      </w:pPr>
    </w:p>
    <w:p w14:paraId="576444D0" w14:textId="77777777" w:rsidR="006D53C8" w:rsidRDefault="006D53C8">
      <w:pPr>
        <w:spacing w:line="240" w:lineRule="atLeast"/>
        <w:rPr>
          <w:rFonts w:ascii="Calibri" w:eastAsia="Calibri" w:hAnsi="Calibri" w:cs="Calibri"/>
          <w:color w:val="000000"/>
        </w:rPr>
      </w:pPr>
    </w:p>
    <w:p w14:paraId="3CB0D13B" w14:textId="51AAA840" w:rsidR="006D53C8" w:rsidRDefault="00A40309">
      <w:pPr>
        <w:spacing w:line="240" w:lineRule="atLeast"/>
        <w:rPr>
          <w:rFonts w:ascii="Calibri" w:eastAsia="Calibri" w:hAnsi="Calibri" w:cs="Calibri"/>
          <w:color w:val="000000"/>
        </w:rPr>
      </w:pPr>
      <w:r>
        <w:rPr>
          <w:rFonts w:ascii="Calibri" w:eastAsia="Calibri" w:hAnsi="Calibri" w:cs="Calibri"/>
          <w:b/>
          <w:bCs/>
          <w:color w:val="FFFFFF"/>
          <w:sz w:val="32"/>
          <w:szCs w:val="32"/>
          <w:shd w:val="clear" w:color="auto" w:fill="003366"/>
        </w:rPr>
        <w:t> COUNCIL RESOLUTION                                                                                  </w:t>
      </w:r>
    </w:p>
    <w:p w14:paraId="66578CF6" w14:textId="77777777" w:rsidR="006D53C8" w:rsidRDefault="00A4030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47C7B2FA" w14:textId="77777777" w:rsidR="006D53C8" w:rsidRDefault="00A4030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5329F317" w14:textId="77777777" w:rsidR="006D53C8" w:rsidRDefault="006D53C8">
      <w:pPr>
        <w:spacing w:line="240" w:lineRule="atLeast"/>
        <w:rPr>
          <w:rFonts w:ascii="Calibri" w:eastAsia="Calibri" w:hAnsi="Calibri" w:cs="Calibri"/>
          <w:color w:val="000000"/>
        </w:rPr>
      </w:pPr>
    </w:p>
    <w:p w14:paraId="0B5FA422" w14:textId="77777777" w:rsidR="006D53C8" w:rsidRDefault="00A40309">
      <w:pPr>
        <w:spacing w:line="240" w:lineRule="atLeast"/>
        <w:rPr>
          <w:rFonts w:ascii="Calibri" w:eastAsia="Calibri" w:hAnsi="Calibri" w:cs="Calibri"/>
          <w:color w:val="000000"/>
        </w:rPr>
      </w:pPr>
      <w:r>
        <w:rPr>
          <w:rFonts w:ascii="Calibri" w:eastAsia="Calibri" w:hAnsi="Calibri" w:cs="Calibri"/>
          <w:b/>
          <w:bCs/>
          <w:color w:val="000000"/>
        </w:rPr>
        <w:t>THAT the following Minutes of the preceding meeting as circulated, be confirmed:</w:t>
      </w:r>
    </w:p>
    <w:p w14:paraId="6F28599B" w14:textId="77777777" w:rsidR="006D53C8" w:rsidRDefault="00A40309">
      <w:pPr>
        <w:spacing w:line="240" w:lineRule="atLeast"/>
        <w:rPr>
          <w:rFonts w:ascii="Calibri" w:eastAsia="Calibri" w:hAnsi="Calibri" w:cs="Calibri"/>
          <w:color w:val="000000"/>
        </w:rPr>
      </w:pPr>
      <w:r>
        <w:rPr>
          <w:rFonts w:ascii="Calibri" w:eastAsia="Calibri" w:hAnsi="Calibri" w:cs="Calibri"/>
          <w:b/>
          <w:bCs/>
          <w:color w:val="000000"/>
        </w:rPr>
        <w:t>Scheduled Meeting of Council 21 March 2022.</w:t>
      </w:r>
    </w:p>
    <w:p w14:paraId="7A02846B" w14:textId="77777777" w:rsidR="006D53C8" w:rsidRDefault="00A4030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D9EF97A" w14:textId="77777777" w:rsidR="006D53C8" w:rsidRDefault="006D53C8">
      <w:pPr>
        <w:spacing w:line="240" w:lineRule="atLeast"/>
        <w:rPr>
          <w:rFonts w:ascii="Calibri" w:eastAsia="Calibri" w:hAnsi="Calibri" w:cs="Calibri"/>
          <w:vanish/>
          <w:color w:val="000000"/>
        </w:rPr>
      </w:pPr>
    </w:p>
    <w:p w14:paraId="66D599DB" w14:textId="77777777" w:rsidR="00F73722" w:rsidRPr="00163BE0" w:rsidRDefault="00F73722" w:rsidP="380AB31D">
      <w:pPr>
        <w:rPr>
          <w:rFonts w:ascii="Calibri" w:hAnsi="Calibri"/>
          <w:lang w:val="en-AU"/>
        </w:rPr>
      </w:pPr>
    </w:p>
    <w:p w14:paraId="20607B60" w14:textId="77777777" w:rsidR="00D5051E" w:rsidRDefault="00A40309" w:rsidP="00D5051E">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b/>
          <w:color w:val="000000"/>
          <w:sz w:val="28"/>
        </w:rPr>
        <w:br w:type="page"/>
      </w:r>
      <w:r w:rsidR="00D5051E">
        <w:rPr>
          <w:rFonts w:ascii="Calibri" w:eastAsia="Calibri" w:hAnsi="Calibri" w:cs="Calibri"/>
          <w:color w:val="000000"/>
          <w:sz w:val="26"/>
        </w:rPr>
        <w:lastRenderedPageBreak/>
        <w:fldChar w:fldCharType="begin"/>
      </w:r>
      <w:r w:rsidR="00D5051E">
        <w:rPr>
          <w:rFonts w:ascii="Calibri" w:eastAsia="Calibri" w:hAnsi="Calibri" w:cs="Calibri"/>
          <w:color w:val="000000"/>
          <w:sz w:val="26"/>
        </w:rPr>
        <w:instrText>TC "</w:instrText>
      </w:r>
      <w:bookmarkStart w:id="24" w:name="_Toc100748946"/>
      <w:bookmarkStart w:id="25" w:name="_Toc115705449"/>
      <w:r w:rsidR="00D5051E">
        <w:rPr>
          <w:rFonts w:ascii="Calibri" w:eastAsia="Calibri" w:hAnsi="Calibri" w:cs="Calibri"/>
          <w:color w:val="000000"/>
          <w:sz w:val="26"/>
        </w:rPr>
        <w:instrText>4</w:instrText>
      </w:r>
      <w:r w:rsidR="00D5051E">
        <w:rPr>
          <w:rFonts w:ascii="Calibri" w:eastAsia="Calibri" w:hAnsi="Calibri" w:cs="Calibri"/>
          <w:color w:val="000000"/>
          <w:sz w:val="26"/>
        </w:rPr>
        <w:tab/>
        <w:instrText>Public Questions, Petitions and Joint Letters</w:instrText>
      </w:r>
      <w:bookmarkEnd w:id="24"/>
      <w:bookmarkEnd w:id="25"/>
      <w:r w:rsidR="00D5051E">
        <w:rPr>
          <w:rFonts w:ascii="Calibri" w:eastAsia="Calibri" w:hAnsi="Calibri" w:cs="Calibri"/>
          <w:color w:val="000000"/>
          <w:sz w:val="26"/>
        </w:rPr>
        <w:instrText>" \f \l 1</w:instrText>
      </w:r>
      <w:r w:rsidR="00D5051E">
        <w:rPr>
          <w:rFonts w:ascii="Calibri" w:eastAsia="Calibri" w:hAnsi="Calibri" w:cs="Calibri"/>
          <w:color w:val="000000"/>
          <w:sz w:val="26"/>
        </w:rPr>
        <w:fldChar w:fldCharType="end"/>
      </w:r>
      <w:bookmarkStart w:id="26" w:name="4__Public_Questions,_Petitions_and_Join"/>
      <w:r w:rsidR="00D5051E">
        <w:rPr>
          <w:rFonts w:ascii="Calibri" w:eastAsia="Calibri" w:hAnsi="Calibri" w:cs="Calibri"/>
          <w:b/>
          <w:color w:val="000000"/>
          <w:sz w:val="28"/>
        </w:rPr>
        <w:t>4</w:t>
      </w:r>
      <w:r w:rsidR="00D5051E">
        <w:rPr>
          <w:rFonts w:ascii="Calibri" w:eastAsia="Calibri" w:hAnsi="Calibri" w:cs="Calibri"/>
          <w:b/>
          <w:color w:val="000000"/>
          <w:sz w:val="28"/>
        </w:rPr>
        <w:tab/>
        <w:t>Public Questions, Petitions and Joint Letters</w:t>
      </w:r>
    </w:p>
    <w:bookmarkEnd w:id="26"/>
    <w:p w14:paraId="3069DFA7" w14:textId="77777777" w:rsidR="00D5051E" w:rsidRDefault="00D5051E" w:rsidP="00D5051E">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00748947"/>
      <w:bookmarkStart w:id="28" w:name="_Toc115705450"/>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7"/>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29"/>
    <w:p w14:paraId="68B5D1F9" w14:textId="77777777" w:rsidR="00D5051E" w:rsidRDefault="00D5051E" w:rsidP="00D5051E">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00748948"/>
      <w:bookmarkStart w:id="31" w:name="_Toc115705451"/>
      <w:r>
        <w:rPr>
          <w:rFonts w:ascii="Calibri" w:eastAsia="Calibri" w:hAnsi="Calibri" w:cs="Calibri"/>
          <w:color w:val="000000"/>
        </w:rPr>
        <w:instrText xml:space="preserve">4.1.1 Public Question - </w:instrText>
      </w:r>
      <w:proofErr w:type="spellStart"/>
      <w:r>
        <w:rPr>
          <w:rFonts w:ascii="Calibri" w:eastAsia="Calibri" w:hAnsi="Calibri" w:cs="Calibri"/>
          <w:color w:val="000000"/>
        </w:rPr>
        <w:instrText>Mernda</w:instrText>
      </w:r>
      <w:proofErr w:type="spellEnd"/>
      <w:r>
        <w:rPr>
          <w:rFonts w:ascii="Calibri" w:eastAsia="Calibri" w:hAnsi="Calibri" w:cs="Calibri"/>
          <w:color w:val="000000"/>
        </w:rPr>
        <w:instrText xml:space="preserve"> Library</w:instrText>
      </w:r>
      <w:bookmarkEnd w:id="30"/>
      <w:bookmarkEnd w:id="31"/>
      <w:r>
        <w:rPr>
          <w:rFonts w:ascii="Calibri" w:eastAsia="Calibri" w:hAnsi="Calibri" w:cs="Calibri"/>
          <w:color w:val="000000"/>
        </w:rPr>
        <w:instrText>" \f \l 3</w:instrText>
      </w:r>
      <w:r>
        <w:rPr>
          <w:rFonts w:ascii="Calibri" w:eastAsia="Calibri" w:hAnsi="Calibri" w:cs="Calibri"/>
          <w:color w:val="000000"/>
        </w:rPr>
        <w:fldChar w:fldCharType="end"/>
      </w:r>
      <w:bookmarkStart w:id="32" w:name="4.1.1__Public_Question_-_Mernda_Library"/>
      <w:r>
        <w:rPr>
          <w:rFonts w:ascii="Calibri" w:eastAsia="Calibri" w:hAnsi="Calibri" w:cs="Calibri"/>
          <w:b/>
          <w:color w:val="000000"/>
        </w:rPr>
        <w:t>4.1.1</w:t>
      </w:r>
      <w:r>
        <w:rPr>
          <w:rFonts w:ascii="Calibri" w:eastAsia="Calibri" w:hAnsi="Calibri" w:cs="Calibri"/>
          <w:b/>
          <w:color w:val="000000"/>
        </w:rPr>
        <w:tab/>
        <w:t xml:space="preserve">Public Question - </w:t>
      </w:r>
      <w:proofErr w:type="spellStart"/>
      <w:r>
        <w:rPr>
          <w:rFonts w:ascii="Calibri" w:eastAsia="Calibri" w:hAnsi="Calibri" w:cs="Calibri"/>
          <w:b/>
          <w:color w:val="000000"/>
        </w:rPr>
        <w:t>Mernda</w:t>
      </w:r>
      <w:proofErr w:type="spellEnd"/>
      <w:r>
        <w:rPr>
          <w:rFonts w:ascii="Calibri" w:eastAsia="Calibri" w:hAnsi="Calibri" w:cs="Calibri"/>
          <w:b/>
          <w:color w:val="000000"/>
        </w:rPr>
        <w:t xml:space="preserve"> Library</w:t>
      </w:r>
      <w:bookmarkEnd w:id="32"/>
    </w:p>
    <w:p w14:paraId="2245222A" w14:textId="77777777" w:rsidR="00D5051E" w:rsidRPr="00BA5695" w:rsidRDefault="00D5051E" w:rsidP="00D5051E">
      <w:pPr>
        <w:pStyle w:val="NormalWeb"/>
        <w:shd w:val="clear" w:color="auto" w:fill="FFFFFF"/>
        <w:spacing w:before="0" w:beforeAutospacing="0" w:after="0" w:afterAutospacing="0" w:line="276" w:lineRule="auto"/>
        <w:rPr>
          <w:rFonts w:ascii="Arial" w:hAnsi="Arial" w:cs="Arial"/>
          <w:color w:val="000000"/>
        </w:rPr>
      </w:pPr>
      <w:r w:rsidRPr="00BA5695">
        <w:rPr>
          <w:rStyle w:val="Strong"/>
          <w:rFonts w:ascii="Calibri" w:hAnsi="Calibri" w:cs="Calibri"/>
          <w:color w:val="000000"/>
        </w:rPr>
        <w:t>Mr James Walter, Mernda Resident</w:t>
      </w:r>
      <w:r>
        <w:rPr>
          <w:rStyle w:val="Strong"/>
          <w:rFonts w:ascii="Calibri" w:hAnsi="Calibri" w:cs="Calibri"/>
          <w:color w:val="000000"/>
        </w:rPr>
        <w:t>:</w:t>
      </w:r>
    </w:p>
    <w:p w14:paraId="513C5D87" w14:textId="77777777" w:rsidR="00D5051E" w:rsidRDefault="00D5051E" w:rsidP="00D5051E">
      <w:pPr>
        <w:pStyle w:val="NormalWeb"/>
        <w:shd w:val="clear" w:color="auto" w:fill="FFFFFF"/>
        <w:spacing w:before="0" w:beforeAutospacing="0" w:after="0" w:afterAutospacing="0" w:line="276" w:lineRule="auto"/>
        <w:rPr>
          <w:rFonts w:ascii="Calibri" w:hAnsi="Calibri" w:cs="Calibri"/>
          <w:color w:val="000000"/>
        </w:rPr>
      </w:pPr>
      <w:r w:rsidRPr="000915AE">
        <w:rPr>
          <w:rFonts w:ascii="Calibri" w:hAnsi="Calibri" w:cs="Calibri"/>
          <w:color w:val="000000"/>
        </w:rPr>
        <w:t>Construction of the Roads and Woolworths Complex is well under way for Mernda Town Centre.</w:t>
      </w:r>
      <w:r>
        <w:rPr>
          <w:rFonts w:ascii="Calibri" w:hAnsi="Calibri" w:cs="Calibri"/>
          <w:color w:val="000000"/>
        </w:rPr>
        <w:t xml:space="preserve"> </w:t>
      </w:r>
      <w:r w:rsidRPr="000915AE">
        <w:rPr>
          <w:rFonts w:ascii="Calibri" w:hAnsi="Calibri" w:cs="Calibri"/>
          <w:color w:val="000000"/>
        </w:rPr>
        <w:t>Does Council have a plan/estimated delivery time for a new Library in the Mernda Town Centre precinct?</w:t>
      </w:r>
      <w:r>
        <w:rPr>
          <w:rFonts w:ascii="Calibri" w:hAnsi="Calibri" w:cs="Calibri"/>
          <w:color w:val="000000"/>
        </w:rPr>
        <w:t xml:space="preserve"> </w:t>
      </w:r>
      <w:r w:rsidRPr="000915AE">
        <w:rPr>
          <w:rFonts w:ascii="Calibri" w:hAnsi="Calibri" w:cs="Calibri"/>
          <w:color w:val="000000"/>
        </w:rPr>
        <w:t>There is a large population in Mernda and Doreen under-served by Libraries and with so many young families here a Library would make for a fantastic space for young people to borrow books and engage in STEM activities.</w:t>
      </w:r>
    </w:p>
    <w:p w14:paraId="13DCEDB2" w14:textId="77777777" w:rsidR="00D5051E" w:rsidRDefault="00D5051E" w:rsidP="00D5051E">
      <w:pPr>
        <w:pStyle w:val="NormalWeb"/>
        <w:shd w:val="clear" w:color="auto" w:fill="FFFFFF"/>
        <w:spacing w:before="0" w:beforeAutospacing="0" w:after="0" w:afterAutospacing="0" w:line="276" w:lineRule="auto"/>
        <w:rPr>
          <w:rStyle w:val="Strong"/>
          <w:rFonts w:ascii="Calibri" w:hAnsi="Calibri" w:cs="Calibri"/>
          <w:b w:val="0"/>
          <w:bCs w:val="0"/>
          <w:color w:val="000000"/>
          <w:u w:val="single"/>
        </w:rPr>
      </w:pPr>
    </w:p>
    <w:p w14:paraId="1D977D7D" w14:textId="77777777" w:rsidR="00D5051E" w:rsidRPr="00BA5695" w:rsidRDefault="00D5051E" w:rsidP="00D5051E">
      <w:pPr>
        <w:pStyle w:val="NormalWeb"/>
        <w:shd w:val="clear" w:color="auto" w:fill="FFFFFF"/>
        <w:spacing w:before="0" w:beforeAutospacing="0" w:after="0" w:afterAutospacing="0" w:line="276" w:lineRule="auto"/>
        <w:rPr>
          <w:rFonts w:ascii="Arial" w:hAnsi="Arial" w:cs="Arial"/>
          <w:color w:val="000000"/>
        </w:rPr>
      </w:pPr>
      <w:r w:rsidRPr="00BA5695">
        <w:rPr>
          <w:rStyle w:val="Strong"/>
          <w:rFonts w:ascii="Calibri" w:hAnsi="Calibri" w:cs="Calibri"/>
          <w:color w:val="000000"/>
        </w:rPr>
        <w:t>Chief Executive Officer, Mr Craig Lloyd</w:t>
      </w:r>
      <w:r>
        <w:rPr>
          <w:rStyle w:val="Strong"/>
          <w:rFonts w:ascii="Calibri" w:hAnsi="Calibri" w:cs="Calibri"/>
          <w:color w:val="000000"/>
        </w:rPr>
        <w:t>:</w:t>
      </w:r>
    </w:p>
    <w:p w14:paraId="57B5E43F" w14:textId="77777777" w:rsidR="00D5051E" w:rsidRDefault="00D5051E" w:rsidP="00D5051E">
      <w:pPr>
        <w:pStyle w:val="NormalWeb"/>
        <w:shd w:val="clear" w:color="auto" w:fill="FFFFFF"/>
        <w:spacing w:before="0" w:beforeAutospacing="0" w:after="0" w:afterAutospacing="0" w:line="276" w:lineRule="auto"/>
        <w:rPr>
          <w:rFonts w:ascii="Calibri" w:hAnsi="Calibri" w:cs="Calibri"/>
          <w:color w:val="000000"/>
        </w:rPr>
      </w:pPr>
      <w:r w:rsidRPr="000915AE">
        <w:rPr>
          <w:rFonts w:ascii="Calibri" w:hAnsi="Calibri" w:cs="Calibri"/>
          <w:color w:val="000000"/>
        </w:rPr>
        <w:t xml:space="preserve">Delivering community services and infrastructure such as libraries for all parts of our municipality remains a priority for Council. Over the next 10 years permanent library services are planned for the communities of Wollert, Mernda, Epping </w:t>
      </w:r>
      <w:proofErr w:type="gramStart"/>
      <w:r w:rsidRPr="000915AE">
        <w:rPr>
          <w:rFonts w:ascii="Calibri" w:hAnsi="Calibri" w:cs="Calibri"/>
          <w:color w:val="000000"/>
        </w:rPr>
        <w:t>North</w:t>
      </w:r>
      <w:proofErr w:type="gramEnd"/>
      <w:r w:rsidRPr="000915AE">
        <w:rPr>
          <w:rFonts w:ascii="Calibri" w:hAnsi="Calibri" w:cs="Calibri"/>
          <w:color w:val="000000"/>
        </w:rPr>
        <w:t xml:space="preserve"> and Donnybrook. Mobile and pop-up hubs (as part of community centres) will provide library services for these communities as they establish and grow. </w:t>
      </w:r>
    </w:p>
    <w:p w14:paraId="78023BCB" w14:textId="77777777" w:rsidR="00D5051E" w:rsidRPr="000915AE" w:rsidRDefault="00D5051E" w:rsidP="00D5051E">
      <w:pPr>
        <w:pStyle w:val="NormalWeb"/>
        <w:shd w:val="clear" w:color="auto" w:fill="FFFFFF"/>
        <w:spacing w:before="0" w:beforeAutospacing="0" w:after="0" w:afterAutospacing="0" w:line="276" w:lineRule="auto"/>
        <w:rPr>
          <w:rFonts w:ascii="Arial" w:hAnsi="Arial" w:cs="Arial"/>
          <w:color w:val="000000"/>
        </w:rPr>
      </w:pPr>
    </w:p>
    <w:p w14:paraId="08BCE511" w14:textId="77777777" w:rsidR="00D5051E" w:rsidRPr="000915AE" w:rsidRDefault="00D5051E" w:rsidP="00D5051E">
      <w:pPr>
        <w:pStyle w:val="NormalWeb"/>
        <w:shd w:val="clear" w:color="auto" w:fill="FFFFFF"/>
        <w:spacing w:before="0" w:beforeAutospacing="0" w:after="0" w:afterAutospacing="0" w:line="276" w:lineRule="auto"/>
        <w:rPr>
          <w:rFonts w:ascii="Arial" w:hAnsi="Arial" w:cs="Arial"/>
          <w:color w:val="000000"/>
        </w:rPr>
      </w:pPr>
      <w:r w:rsidRPr="000915AE">
        <w:rPr>
          <w:rFonts w:ascii="Calibri" w:hAnsi="Calibri" w:cs="Calibri"/>
          <w:color w:val="000000"/>
        </w:rPr>
        <w:t>A pop-up library hub will soon be open at the Galada Community Centre in Epping North, in addition to an existing pop-up at Olivine Shared Space in Donnybrook. At these facilities, people will be able to return library items, collect holds and browse and borrow from a collection of books and resources. There will also be regular story-time sessions.</w:t>
      </w:r>
    </w:p>
    <w:p w14:paraId="51AC7CA4" w14:textId="77777777" w:rsidR="00D5051E" w:rsidRDefault="00D5051E" w:rsidP="00D5051E">
      <w:pPr>
        <w:pStyle w:val="NormalWeb"/>
        <w:shd w:val="clear" w:color="auto" w:fill="FFFFFF"/>
        <w:spacing w:before="0" w:beforeAutospacing="0" w:after="0" w:afterAutospacing="0" w:line="276" w:lineRule="auto"/>
        <w:rPr>
          <w:rFonts w:ascii="Calibri" w:hAnsi="Calibri" w:cs="Calibri"/>
          <w:color w:val="000000"/>
        </w:rPr>
      </w:pPr>
    </w:p>
    <w:p w14:paraId="613673A5" w14:textId="77777777" w:rsidR="00D5051E" w:rsidRDefault="00D5051E" w:rsidP="00D5051E">
      <w:pPr>
        <w:pStyle w:val="NormalWeb"/>
        <w:shd w:val="clear" w:color="auto" w:fill="FFFFFF"/>
        <w:spacing w:before="0" w:beforeAutospacing="0" w:after="0" w:afterAutospacing="0" w:line="276" w:lineRule="auto"/>
        <w:rPr>
          <w:rFonts w:ascii="Calibri" w:hAnsi="Calibri" w:cs="Calibri"/>
          <w:color w:val="000000"/>
        </w:rPr>
      </w:pPr>
      <w:r w:rsidRPr="000915AE">
        <w:rPr>
          <w:rFonts w:ascii="Calibri" w:hAnsi="Calibri" w:cs="Calibri"/>
          <w:color w:val="000000"/>
        </w:rPr>
        <w:t>In addition to these facilities, a mobile library visits the Laurimar Primary School in Doreen and Mernda Primary School weekly, which is open to everyone in the community.</w:t>
      </w:r>
    </w:p>
    <w:p w14:paraId="00FF7981" w14:textId="77777777" w:rsidR="00D5051E" w:rsidRDefault="00D5051E" w:rsidP="00D5051E">
      <w:pPr>
        <w:pStyle w:val="NormalWeb"/>
        <w:shd w:val="clear" w:color="auto" w:fill="FFFFFF"/>
        <w:spacing w:before="0" w:beforeAutospacing="0" w:after="0" w:afterAutospacing="0" w:line="23" w:lineRule="atLeast"/>
        <w:rPr>
          <w:rFonts w:ascii="Calibri" w:hAnsi="Calibri" w:cs="Calibri"/>
          <w:color w:val="000000"/>
        </w:rPr>
      </w:pPr>
    </w:p>
    <w:p w14:paraId="44C47F74" w14:textId="63E5074D" w:rsidR="00A77B3E" w:rsidRDefault="00A40309" w:rsidP="00D5051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15705452"/>
      <w:r>
        <w:rPr>
          <w:rFonts w:ascii="Calibri" w:eastAsia="Calibri" w:hAnsi="Calibri" w:cs="Calibri"/>
          <w:color w:val="000000"/>
        </w:rPr>
        <w:instrText>4.2</w:instrText>
      </w:r>
      <w:r>
        <w:rPr>
          <w:rFonts w:ascii="Calibri" w:eastAsia="Calibri" w:hAnsi="Calibri" w:cs="Calibri"/>
          <w:color w:val="000000"/>
        </w:rPr>
        <w:tab/>
        <w:instrText>Petitions</w:instrText>
      </w:r>
      <w:bookmarkEnd w:id="33"/>
      <w:r>
        <w:rPr>
          <w:rFonts w:ascii="Calibri" w:eastAsia="Calibri" w:hAnsi="Calibri" w:cs="Calibri"/>
          <w:color w:val="000000"/>
        </w:rPr>
        <w:instrText>" \f \l 2</w:instrText>
      </w:r>
      <w:r>
        <w:rPr>
          <w:rFonts w:ascii="Calibri" w:eastAsia="Calibri" w:hAnsi="Calibri" w:cs="Calibri"/>
          <w:color w:val="000000"/>
        </w:rPr>
        <w:fldChar w:fldCharType="end"/>
      </w:r>
      <w:bookmarkStart w:id="34" w:name="4.2__Petitions"/>
      <w:r>
        <w:rPr>
          <w:rFonts w:ascii="Calibri" w:eastAsia="Calibri" w:hAnsi="Calibri" w:cs="Calibri"/>
          <w:b/>
          <w:color w:val="000000"/>
        </w:rPr>
        <w:t>4.2</w:t>
      </w:r>
      <w:r>
        <w:rPr>
          <w:rFonts w:ascii="Calibri" w:eastAsia="Calibri" w:hAnsi="Calibri" w:cs="Calibri"/>
          <w:b/>
          <w:color w:val="000000"/>
        </w:rPr>
        <w:tab/>
        <w:t>Petitions</w:t>
      </w:r>
    </w:p>
    <w:bookmarkEnd w:id="34"/>
    <w:p w14:paraId="415A6A98" w14:textId="77777777" w:rsidR="5EF3AD15" w:rsidRDefault="5EF3AD15">
      <w:pPr>
        <w:rPr>
          <w:rFonts w:ascii="Calibri" w:hAnsi="Calibri"/>
          <w:vanish/>
          <w:sz w:val="22"/>
          <w:lang w:val="en-AU"/>
        </w:rPr>
      </w:pPr>
    </w:p>
    <w:p w14:paraId="44B820CF" w14:textId="552201BD" w:rsidR="000E6EC9" w:rsidRPr="0003490A" w:rsidRDefault="00A40309" w:rsidP="00D5051E">
      <w:pPr>
        <w:rPr>
          <w:rFonts w:ascii="Calibri" w:hAnsi="Calibri"/>
          <w:lang w:val="en-AU"/>
        </w:rPr>
      </w:pPr>
      <w:r w:rsidRPr="1EDA9F7E">
        <w:rPr>
          <w:rFonts w:ascii="Calibri" w:hAnsi="Calibri"/>
          <w:lang w:val="en-AU"/>
        </w:rPr>
        <w:t>N</w:t>
      </w:r>
      <w:r w:rsidR="00D5051E">
        <w:rPr>
          <w:rFonts w:ascii="Calibri" w:hAnsi="Calibri"/>
          <w:lang w:val="en-AU"/>
        </w:rPr>
        <w:t>o</w:t>
      </w:r>
      <w:r w:rsidR="5F85C044" w:rsidRPr="1EDA9F7E">
        <w:rPr>
          <w:rFonts w:ascii="Calibri" w:hAnsi="Calibri"/>
          <w:lang w:val="en-AU"/>
        </w:rPr>
        <w:t xml:space="preserve"> Petitions</w:t>
      </w:r>
    </w:p>
    <w:p w14:paraId="66CF8C00" w14:textId="77777777" w:rsidR="1EDA9F7E" w:rsidRDefault="1EDA9F7E" w:rsidP="1EDA9F7E">
      <w:pPr>
        <w:rPr>
          <w:rFonts w:ascii="Calibri" w:hAnsi="Calibri"/>
          <w:sz w:val="22"/>
          <w:szCs w:val="22"/>
          <w:lang w:val="en-AU"/>
        </w:rPr>
      </w:pPr>
    </w:p>
    <w:p w14:paraId="433ABDEE" w14:textId="77777777" w:rsidR="06040697" w:rsidRDefault="06040697" w:rsidP="5E674422">
      <w:pPr>
        <w:rPr>
          <w:rFonts w:ascii="Calibri" w:hAnsi="Calibri"/>
          <w:vanish/>
          <w:sz w:val="22"/>
          <w:szCs w:val="22"/>
          <w:lang w:val="en-AU"/>
        </w:rPr>
      </w:pPr>
    </w:p>
    <w:p w14:paraId="4D025D53" w14:textId="77777777" w:rsidR="00D5051E" w:rsidRDefault="00A40309" w:rsidP="00D5051E">
      <w:pPr>
        <w:tabs>
          <w:tab w:val="left" w:pos="600"/>
        </w:tabs>
        <w:spacing w:line="23" w:lineRule="atLeast"/>
        <w:ind w:left="600" w:hanging="600"/>
        <w:rPr>
          <w:rFonts w:ascii="Calibri" w:eastAsia="Calibri" w:hAnsi="Calibri" w:cs="Calibri"/>
          <w:b/>
          <w:color w:val="000000"/>
        </w:rPr>
      </w:pPr>
      <w:r>
        <w:rPr>
          <w:rFonts w:ascii="Calibri" w:eastAsia="Calibri" w:hAnsi="Calibri" w:cs="Calibri"/>
          <w:b/>
          <w:color w:val="000000"/>
        </w:rPr>
        <w:br w:type="page"/>
      </w:r>
      <w:bookmarkStart w:id="35" w:name="4.3.1__Joint_letter_-_12_Residents_call"/>
      <w:r w:rsidR="00D5051E">
        <w:rPr>
          <w:rFonts w:ascii="Calibri" w:eastAsia="Calibri" w:hAnsi="Calibri" w:cs="Calibri"/>
          <w:color w:val="000000"/>
        </w:rPr>
        <w:lastRenderedPageBreak/>
        <w:fldChar w:fldCharType="begin"/>
      </w:r>
      <w:r w:rsidR="00D5051E">
        <w:rPr>
          <w:rFonts w:ascii="Calibri" w:eastAsia="Calibri" w:hAnsi="Calibri" w:cs="Calibri"/>
          <w:color w:val="000000"/>
        </w:rPr>
        <w:instrText>TC "</w:instrText>
      </w:r>
      <w:bookmarkStart w:id="36" w:name="_Toc100748950"/>
      <w:bookmarkStart w:id="37" w:name="_Toc115705453"/>
      <w:r w:rsidR="00D5051E">
        <w:rPr>
          <w:rFonts w:ascii="Calibri" w:eastAsia="Calibri" w:hAnsi="Calibri" w:cs="Calibri"/>
          <w:color w:val="000000"/>
        </w:rPr>
        <w:instrText>4.3</w:instrText>
      </w:r>
      <w:r w:rsidR="00D5051E">
        <w:rPr>
          <w:rFonts w:ascii="Calibri" w:eastAsia="Calibri" w:hAnsi="Calibri" w:cs="Calibri"/>
          <w:color w:val="000000"/>
        </w:rPr>
        <w:tab/>
        <w:instrText>Joint Letters</w:instrText>
      </w:r>
      <w:bookmarkEnd w:id="36"/>
      <w:bookmarkEnd w:id="37"/>
      <w:r w:rsidR="00D5051E">
        <w:rPr>
          <w:rFonts w:ascii="Calibri" w:eastAsia="Calibri" w:hAnsi="Calibri" w:cs="Calibri"/>
          <w:color w:val="000000"/>
        </w:rPr>
        <w:instrText>" \f \l 2</w:instrText>
      </w:r>
      <w:r w:rsidR="00D5051E">
        <w:rPr>
          <w:rFonts w:ascii="Calibri" w:eastAsia="Calibri" w:hAnsi="Calibri" w:cs="Calibri"/>
          <w:color w:val="000000"/>
        </w:rPr>
        <w:fldChar w:fldCharType="end"/>
      </w:r>
      <w:bookmarkStart w:id="38" w:name="4.3__Joint_Letters"/>
      <w:r w:rsidR="00D5051E">
        <w:rPr>
          <w:rFonts w:ascii="Calibri" w:eastAsia="Calibri" w:hAnsi="Calibri" w:cs="Calibri"/>
          <w:b/>
          <w:color w:val="000000"/>
        </w:rPr>
        <w:t>4.3</w:t>
      </w:r>
      <w:r w:rsidR="00D5051E">
        <w:rPr>
          <w:rFonts w:ascii="Calibri" w:eastAsia="Calibri" w:hAnsi="Calibri" w:cs="Calibri"/>
          <w:b/>
          <w:color w:val="000000"/>
        </w:rPr>
        <w:tab/>
        <w:t>Joint Letters</w:t>
      </w:r>
    </w:p>
    <w:bookmarkEnd w:id="38"/>
    <w:p w14:paraId="6EC320ED" w14:textId="77777777" w:rsidR="00D5051E" w:rsidRPr="00B923EE" w:rsidRDefault="00D5051E" w:rsidP="00D5051E">
      <w:pPr>
        <w:tabs>
          <w:tab w:val="left" w:pos="600"/>
        </w:tabs>
        <w:spacing w:line="23" w:lineRule="atLeast"/>
        <w:ind w:left="600" w:hanging="600"/>
        <w:rPr>
          <w:rFonts w:ascii="Calibri" w:eastAsia="Calibri" w:hAnsi="Calibri" w:cs="Calibri"/>
          <w:b/>
          <w:bCs/>
          <w:color w:val="FFFFFF"/>
          <w:sz w:val="4"/>
        </w:rPr>
      </w:pPr>
      <w:r>
        <w:rPr>
          <w:rFonts w:ascii="Calibri" w:eastAsia="Calibri" w:hAnsi="Calibri" w:cs="Calibri"/>
          <w:color w:val="FFFFFF"/>
          <w:sz w:val="4"/>
        </w:rPr>
        <w:t>4</w:t>
      </w: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00748951"/>
      <w:bookmarkStart w:id="40" w:name="_Toc115705454"/>
      <w:r>
        <w:rPr>
          <w:rFonts w:ascii="Calibri" w:eastAsia="Calibri" w:hAnsi="Calibri" w:cs="Calibri"/>
          <w:color w:val="000000"/>
        </w:rPr>
        <w:instrText>4.3.1 Joint letter - 12 Residents calling on a better deal for Epping North/Wollert</w:instrText>
      </w:r>
      <w:bookmarkEnd w:id="39"/>
      <w:bookmarkEnd w:id="40"/>
      <w:r>
        <w:rPr>
          <w:rFonts w:ascii="Calibri" w:eastAsia="Calibri" w:hAnsi="Calibri" w:cs="Calibri"/>
          <w:color w:val="000000"/>
        </w:rPr>
        <w:instrText xml:space="preserve"> " \f \l 3</w:instrText>
      </w:r>
      <w:r>
        <w:rPr>
          <w:rFonts w:ascii="Calibri" w:eastAsia="Calibri" w:hAnsi="Calibri" w:cs="Calibri"/>
          <w:color w:val="000000"/>
        </w:rPr>
        <w:fldChar w:fldCharType="end"/>
      </w:r>
      <w:r>
        <w:rPr>
          <w:rFonts w:ascii="Calibri" w:eastAsia="Calibri" w:hAnsi="Calibri" w:cs="Calibri"/>
          <w:b/>
          <w:color w:val="000000"/>
        </w:rPr>
        <w:t>4.1.3</w:t>
      </w:r>
      <w:r>
        <w:rPr>
          <w:rFonts w:ascii="Calibri" w:eastAsia="Calibri" w:hAnsi="Calibri" w:cs="Calibri"/>
          <w:b/>
          <w:color w:val="000000"/>
        </w:rPr>
        <w:tab/>
      </w:r>
      <w:r w:rsidRPr="00B923EE">
        <w:rPr>
          <w:rFonts w:ascii="Calibri" w:eastAsia="Calibri" w:hAnsi="Calibri" w:cs="Calibri"/>
          <w:b/>
          <w:bCs/>
          <w:color w:val="000000"/>
        </w:rPr>
        <w:t>Joint letter - 12 Residents calling on a better deal for Epping North/Wollert</w:t>
      </w:r>
      <w:r w:rsidRPr="00B923EE">
        <w:rPr>
          <w:rFonts w:ascii="Calibri" w:eastAsia="Calibri" w:hAnsi="Calibri" w:cs="Calibri"/>
          <w:b/>
          <w:bCs/>
          <w:color w:val="FFFFFF"/>
          <w:sz w:val="4"/>
        </w:rPr>
        <w:t>.3.1</w:t>
      </w:r>
      <w:r w:rsidRPr="00B923EE">
        <w:rPr>
          <w:rFonts w:ascii="Calibri" w:eastAsia="Calibri" w:hAnsi="Calibri" w:cs="Calibri"/>
          <w:b/>
          <w:bCs/>
          <w:color w:val="FFFFFF"/>
          <w:sz w:val="4"/>
        </w:rPr>
        <w:tab/>
        <w:t xml:space="preserve">Joint letter - 12 </w:t>
      </w:r>
    </w:p>
    <w:p w14:paraId="4ED313E4" w14:textId="77777777" w:rsidR="00D5051E" w:rsidRPr="00BA5695" w:rsidRDefault="00D5051E" w:rsidP="00D5051E">
      <w:pPr>
        <w:shd w:val="clear" w:color="auto" w:fill="FFFFFF"/>
        <w:spacing w:line="276" w:lineRule="auto"/>
        <w:rPr>
          <w:rFonts w:ascii="Calibri" w:hAnsi="Calibri" w:cs="Calibri"/>
          <w:color w:val="000000"/>
        </w:rPr>
      </w:pPr>
      <w:r w:rsidRPr="00BA5695">
        <w:rPr>
          <w:rStyle w:val="Strong"/>
          <w:rFonts w:ascii="Calibri" w:hAnsi="Calibri" w:cs="Calibri"/>
          <w:color w:val="000000"/>
        </w:rPr>
        <w:t xml:space="preserve">Chair of Council, </w:t>
      </w:r>
      <w:proofErr w:type="spellStart"/>
      <w:r w:rsidRPr="00BA5695">
        <w:rPr>
          <w:rStyle w:val="Strong"/>
          <w:rFonts w:ascii="Calibri" w:hAnsi="Calibri" w:cs="Calibri"/>
          <w:color w:val="000000"/>
        </w:rPr>
        <w:t>Ms</w:t>
      </w:r>
      <w:proofErr w:type="spellEnd"/>
      <w:r w:rsidRPr="00BA5695">
        <w:rPr>
          <w:rStyle w:val="Strong"/>
          <w:rFonts w:ascii="Calibri" w:hAnsi="Calibri" w:cs="Calibri"/>
          <w:color w:val="000000"/>
        </w:rPr>
        <w:t xml:space="preserve"> Lydia Wilson:</w:t>
      </w:r>
    </w:p>
    <w:p w14:paraId="12AEEBF8" w14:textId="26BE6C45" w:rsidR="00D5051E" w:rsidRDefault="00D5051E" w:rsidP="00D5051E">
      <w:pPr>
        <w:shd w:val="clear" w:color="auto" w:fill="FFFFFF"/>
        <w:spacing w:line="276" w:lineRule="auto"/>
        <w:rPr>
          <w:rFonts w:ascii="Calibri" w:hAnsi="Calibri" w:cs="Calibri"/>
          <w:color w:val="000000"/>
        </w:rPr>
      </w:pPr>
      <w:r>
        <w:rPr>
          <w:rFonts w:ascii="Calibri" w:hAnsi="Calibri" w:cs="Calibri"/>
          <w:color w:val="000000"/>
        </w:rPr>
        <w:t xml:space="preserve">The Joint Letter is from 12 residents, requesting Council to bring forward and make public its plans to fund community infrastructure for the Epping North/Wollert growth area in its upcoming 2022/23 budget. </w:t>
      </w:r>
      <w:proofErr w:type="gramStart"/>
      <w:r>
        <w:rPr>
          <w:rFonts w:ascii="Calibri" w:hAnsi="Calibri" w:cs="Calibri"/>
          <w:color w:val="000000"/>
        </w:rPr>
        <w:t>In particular to</w:t>
      </w:r>
      <w:proofErr w:type="gramEnd"/>
      <w:r>
        <w:rPr>
          <w:rFonts w:ascii="Calibri" w:hAnsi="Calibri" w:cs="Calibri"/>
          <w:color w:val="000000"/>
        </w:rPr>
        <w:t xml:space="preserve"> fund initial planning works for a library and sporting complex in Epping North/ Wollert.</w:t>
      </w:r>
    </w:p>
    <w:p w14:paraId="724C53A7" w14:textId="77777777" w:rsidR="00D5051E" w:rsidRDefault="00D5051E" w:rsidP="00D5051E">
      <w:pPr>
        <w:shd w:val="clear" w:color="auto" w:fill="FFFFFF"/>
        <w:spacing w:line="276" w:lineRule="auto"/>
        <w:rPr>
          <w:rFonts w:ascii="Calibri" w:hAnsi="Calibri" w:cs="Calibri"/>
          <w:color w:val="000000"/>
        </w:rPr>
      </w:pPr>
    </w:p>
    <w:p w14:paraId="09D77CB4" w14:textId="75321D88" w:rsidR="00D5051E" w:rsidRDefault="00D5051E" w:rsidP="00D5051E">
      <w:pPr>
        <w:shd w:val="clear" w:color="auto" w:fill="FFFFFF"/>
        <w:spacing w:line="276" w:lineRule="auto"/>
        <w:rPr>
          <w:rFonts w:ascii="Calibri" w:hAnsi="Calibri" w:cs="Calibri"/>
          <w:color w:val="000000"/>
        </w:rPr>
      </w:pPr>
      <w:r>
        <w:rPr>
          <w:rFonts w:ascii="Calibri" w:hAnsi="Calibri" w:cs="Calibri"/>
          <w:color w:val="000000"/>
        </w:rPr>
        <w:t>The full content of the Joint Letter is as follows:</w:t>
      </w:r>
    </w:p>
    <w:p w14:paraId="1EA3F1F4" w14:textId="77777777" w:rsidR="00D5051E" w:rsidRDefault="00D5051E" w:rsidP="00D5051E">
      <w:pPr>
        <w:shd w:val="clear" w:color="auto" w:fill="FFFFFF"/>
        <w:spacing w:line="276" w:lineRule="auto"/>
        <w:rPr>
          <w:rFonts w:ascii="Calibri" w:hAnsi="Calibri" w:cs="Calibri"/>
          <w:color w:val="000000"/>
        </w:rPr>
      </w:pPr>
    </w:p>
    <w:p w14:paraId="2F57DFC8" w14:textId="77777777" w:rsidR="00D5051E" w:rsidRPr="005E01F5"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 xml:space="preserve">“We urge the Council to bring forward and make public its plans to fund necessary civic infrastructure for the Epping North/Wollert growth area in </w:t>
      </w:r>
      <w:proofErr w:type="spellStart"/>
      <w:r w:rsidRPr="005E01F5">
        <w:rPr>
          <w:rFonts w:ascii="Calibri" w:hAnsi="Calibri" w:cs="Calibri"/>
          <w:color w:val="000000"/>
          <w:lang w:val="en-AU"/>
        </w:rPr>
        <w:t>it</w:t>
      </w:r>
      <w:proofErr w:type="spellEnd"/>
      <w:r w:rsidRPr="005E01F5">
        <w:rPr>
          <w:rFonts w:ascii="Calibri" w:hAnsi="Calibri" w:cs="Calibri"/>
          <w:color w:val="000000"/>
          <w:lang w:val="en-AU"/>
        </w:rPr>
        <w:t xml:space="preserve"> upcoming 2022/23 budget.</w:t>
      </w:r>
    </w:p>
    <w:p w14:paraId="3E8CFC90" w14:textId="1285E7BF" w:rsidR="00D5051E"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As local resident, we are extremely concerned with the council decision making upon civic infrastructure for our area within the City of Whittlesea.</w:t>
      </w:r>
    </w:p>
    <w:p w14:paraId="36185684" w14:textId="77777777" w:rsidR="00D5051E" w:rsidRPr="005E01F5" w:rsidRDefault="00D5051E" w:rsidP="00D5051E">
      <w:pPr>
        <w:shd w:val="clear" w:color="auto" w:fill="FFFFFF"/>
        <w:spacing w:line="276" w:lineRule="auto"/>
        <w:rPr>
          <w:rFonts w:ascii="Calibri" w:hAnsi="Calibri" w:cs="Calibri"/>
          <w:color w:val="000000"/>
          <w:lang w:val="en-AU"/>
        </w:rPr>
      </w:pPr>
    </w:p>
    <w:p w14:paraId="49CBDA29" w14:textId="5EBBCE68" w:rsidR="00D5051E"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In February 2019 Council adopted, at the recommendation of Council Officers, that a business case be prepared for a 25m pool with a gym at a possible cost of $47m for the Mernda Aquatic and Leisure Centre.</w:t>
      </w:r>
    </w:p>
    <w:p w14:paraId="65EA5E6B" w14:textId="77777777" w:rsidR="00D5051E" w:rsidRPr="005E01F5" w:rsidRDefault="00D5051E" w:rsidP="00D5051E">
      <w:pPr>
        <w:shd w:val="clear" w:color="auto" w:fill="FFFFFF"/>
        <w:spacing w:line="276" w:lineRule="auto"/>
        <w:rPr>
          <w:rFonts w:ascii="Calibri" w:hAnsi="Calibri" w:cs="Calibri"/>
          <w:color w:val="000000"/>
          <w:lang w:val="en-AU"/>
        </w:rPr>
      </w:pPr>
    </w:p>
    <w:p w14:paraId="576AA8FF" w14:textId="6B352BA0" w:rsidR="00D5051E"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 xml:space="preserve">Since that time the Council has changed its position on at least two occasions, with its latest announcement made in December 2021 to build at $112M 50m pool, six court sporting </w:t>
      </w:r>
      <w:proofErr w:type="gramStart"/>
      <w:r w:rsidRPr="005E01F5">
        <w:rPr>
          <w:rFonts w:ascii="Calibri" w:hAnsi="Calibri" w:cs="Calibri"/>
          <w:color w:val="000000"/>
          <w:lang w:val="en-AU"/>
        </w:rPr>
        <w:t>complex</w:t>
      </w:r>
      <w:proofErr w:type="gramEnd"/>
      <w:r w:rsidRPr="005E01F5">
        <w:rPr>
          <w:rFonts w:ascii="Calibri" w:hAnsi="Calibri" w:cs="Calibri"/>
          <w:color w:val="000000"/>
          <w:lang w:val="en-AU"/>
        </w:rPr>
        <w:t xml:space="preserve"> for the whole of the northern region.  Noting that it is focused on the Plenty corridor where you already have the Mill Park Pool, Whittlesea Pool, </w:t>
      </w:r>
      <w:proofErr w:type="spellStart"/>
      <w:r w:rsidRPr="005E01F5">
        <w:rPr>
          <w:rFonts w:ascii="Calibri" w:hAnsi="Calibri" w:cs="Calibri"/>
          <w:color w:val="000000"/>
          <w:lang w:val="en-AU"/>
        </w:rPr>
        <w:t>Redleap</w:t>
      </w:r>
      <w:proofErr w:type="spellEnd"/>
      <w:r w:rsidRPr="005E01F5">
        <w:rPr>
          <w:rFonts w:ascii="Calibri" w:hAnsi="Calibri" w:cs="Calibri"/>
          <w:color w:val="000000"/>
          <w:lang w:val="en-AU"/>
        </w:rPr>
        <w:t xml:space="preserve"> Basketball stadium, and recently announced netball facilities (joint venture in Doreen) for a smaller surrounding population base.</w:t>
      </w:r>
    </w:p>
    <w:p w14:paraId="71D78385" w14:textId="77777777" w:rsidR="00D5051E" w:rsidRPr="005E01F5" w:rsidRDefault="00D5051E" w:rsidP="00D5051E">
      <w:pPr>
        <w:shd w:val="clear" w:color="auto" w:fill="FFFFFF"/>
        <w:spacing w:line="276" w:lineRule="auto"/>
        <w:rPr>
          <w:rFonts w:ascii="Calibri" w:hAnsi="Calibri" w:cs="Calibri"/>
          <w:color w:val="000000"/>
          <w:lang w:val="en-AU"/>
        </w:rPr>
      </w:pPr>
    </w:p>
    <w:p w14:paraId="4C5894E5" w14:textId="77777777" w:rsidR="00D5051E" w:rsidRPr="005E01F5"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 xml:space="preserve">This announcement comes after $5M earmarked for gyms in Epping North was revoked due to revocation by Council associated with a joint venture at the Casa </w:t>
      </w:r>
      <w:proofErr w:type="spellStart"/>
      <w:r w:rsidRPr="005E01F5">
        <w:rPr>
          <w:rFonts w:ascii="Calibri" w:hAnsi="Calibri" w:cs="Calibri"/>
          <w:color w:val="000000"/>
          <w:lang w:val="en-AU"/>
        </w:rPr>
        <w:t>D’Abruzzo</w:t>
      </w:r>
      <w:proofErr w:type="spellEnd"/>
      <w:r w:rsidRPr="005E01F5">
        <w:rPr>
          <w:rFonts w:ascii="Calibri" w:hAnsi="Calibri" w:cs="Calibri"/>
          <w:color w:val="000000"/>
          <w:lang w:val="en-AU"/>
        </w:rPr>
        <w:t xml:space="preserve"> club.</w:t>
      </w:r>
    </w:p>
    <w:p w14:paraId="3D57839B" w14:textId="73DD82D2" w:rsidR="00D5051E"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 xml:space="preserve">On the Western corridor there is TRAC and Epping Reserve, </w:t>
      </w:r>
      <w:proofErr w:type="spellStart"/>
      <w:r w:rsidRPr="005E01F5">
        <w:rPr>
          <w:rFonts w:ascii="Calibri" w:hAnsi="Calibri" w:cs="Calibri"/>
          <w:color w:val="000000"/>
          <w:lang w:val="en-AU"/>
        </w:rPr>
        <w:t>Mosiac</w:t>
      </w:r>
      <w:proofErr w:type="spellEnd"/>
      <w:r w:rsidRPr="005E01F5">
        <w:rPr>
          <w:rFonts w:ascii="Calibri" w:hAnsi="Calibri" w:cs="Calibri"/>
          <w:color w:val="000000"/>
          <w:lang w:val="en-AU"/>
        </w:rPr>
        <w:t xml:space="preserve"> and Epping Soccer Stadium.  There is no Council owned 50m pool in this corridor, or multi-court indoor sporting complex.</w:t>
      </w:r>
    </w:p>
    <w:p w14:paraId="13F095B9" w14:textId="77777777" w:rsidR="00D5051E" w:rsidRPr="005E01F5" w:rsidRDefault="00D5051E" w:rsidP="00D5051E">
      <w:pPr>
        <w:shd w:val="clear" w:color="auto" w:fill="FFFFFF"/>
        <w:spacing w:line="276" w:lineRule="auto"/>
        <w:rPr>
          <w:rFonts w:ascii="Calibri" w:hAnsi="Calibri" w:cs="Calibri"/>
          <w:color w:val="000000"/>
          <w:lang w:val="en-AU"/>
        </w:rPr>
      </w:pPr>
    </w:p>
    <w:p w14:paraId="5475E3C5" w14:textId="0FAC8F2F" w:rsidR="00D5051E"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 xml:space="preserve">Under the Whittlesea Basketball Netball Strategy, Council has committed to building a ten-court basketball facility at Epping Recreational Reserve by 2030.  Yet we note it has not yet made public whether it has </w:t>
      </w:r>
      <w:proofErr w:type="gramStart"/>
      <w:r w:rsidRPr="005E01F5">
        <w:rPr>
          <w:rFonts w:ascii="Calibri" w:hAnsi="Calibri" w:cs="Calibri"/>
          <w:color w:val="000000"/>
          <w:lang w:val="en-AU"/>
        </w:rPr>
        <w:t>commence</w:t>
      </w:r>
      <w:proofErr w:type="gramEnd"/>
      <w:r w:rsidRPr="005E01F5">
        <w:rPr>
          <w:rFonts w:ascii="Calibri" w:hAnsi="Calibri" w:cs="Calibri"/>
          <w:color w:val="000000"/>
          <w:lang w:val="en-AU"/>
        </w:rPr>
        <w:t xml:space="preserve"> scoping works, a feasibility study or how it will overcome the $34M capital shortfall to help realise this aspect of its stadium plan.</w:t>
      </w:r>
    </w:p>
    <w:p w14:paraId="69FDC1A8" w14:textId="77777777" w:rsidR="00D5051E" w:rsidRPr="005E01F5" w:rsidRDefault="00D5051E" w:rsidP="00D5051E">
      <w:pPr>
        <w:shd w:val="clear" w:color="auto" w:fill="FFFFFF"/>
        <w:spacing w:line="276" w:lineRule="auto"/>
        <w:rPr>
          <w:rFonts w:ascii="Calibri" w:hAnsi="Calibri" w:cs="Calibri"/>
          <w:color w:val="000000"/>
          <w:lang w:val="en-AU"/>
        </w:rPr>
      </w:pPr>
    </w:p>
    <w:p w14:paraId="7A1D2150" w14:textId="46FB4417" w:rsidR="00D5051E"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We also note Council has not yet made public whether it has commenced scoping works, a feasibility study or has plans to fund a public library in the Epping North/Wollert area.  In addition, little other sporting development planning for the Western Corridor has been announced.</w:t>
      </w:r>
    </w:p>
    <w:p w14:paraId="306FFC13" w14:textId="77777777" w:rsidR="00D5051E" w:rsidRPr="005E01F5" w:rsidRDefault="00D5051E" w:rsidP="00D5051E">
      <w:pPr>
        <w:shd w:val="clear" w:color="auto" w:fill="FFFFFF"/>
        <w:spacing w:line="276" w:lineRule="auto"/>
        <w:rPr>
          <w:rFonts w:ascii="Calibri" w:hAnsi="Calibri" w:cs="Calibri"/>
          <w:color w:val="000000"/>
          <w:lang w:val="en-AU"/>
        </w:rPr>
      </w:pPr>
    </w:p>
    <w:p w14:paraId="275FB232" w14:textId="532636F3" w:rsidR="00D5051E"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We are concerned Council is depriving our community from the civic infrastructure it so desperately needs, based upon a population that desperately deserves it.</w:t>
      </w:r>
    </w:p>
    <w:p w14:paraId="7C16DE24" w14:textId="77777777" w:rsidR="00D5051E" w:rsidRPr="005E01F5" w:rsidRDefault="00D5051E" w:rsidP="00D5051E">
      <w:pPr>
        <w:shd w:val="clear" w:color="auto" w:fill="FFFFFF"/>
        <w:spacing w:line="276" w:lineRule="auto"/>
        <w:rPr>
          <w:rFonts w:ascii="Calibri" w:hAnsi="Calibri" w:cs="Calibri"/>
          <w:color w:val="000000"/>
          <w:lang w:val="en-AU"/>
        </w:rPr>
      </w:pPr>
    </w:p>
    <w:p w14:paraId="54589A2F" w14:textId="1455116D" w:rsidR="00D5051E" w:rsidRDefault="00D5051E" w:rsidP="00D5051E">
      <w:pPr>
        <w:shd w:val="clear" w:color="auto" w:fill="FFFFFF"/>
        <w:spacing w:line="276" w:lineRule="auto"/>
        <w:rPr>
          <w:rFonts w:ascii="Calibri" w:hAnsi="Calibri" w:cs="Calibri"/>
          <w:color w:val="000000"/>
          <w:lang w:val="en-AU"/>
        </w:rPr>
      </w:pPr>
      <w:r w:rsidRPr="005E01F5">
        <w:rPr>
          <w:rFonts w:ascii="Calibri" w:hAnsi="Calibri" w:cs="Calibri"/>
          <w:color w:val="000000"/>
          <w:lang w:val="en-AU"/>
        </w:rPr>
        <w:t>We the signatories, call on Whittlesea Council to deliver a better deal for Epping North/Wollert in its upcoming budget by funding initial planning works for a library and sporting complex in Epping North/Wollert.</w:t>
      </w:r>
      <w:r>
        <w:rPr>
          <w:rFonts w:ascii="Calibri" w:hAnsi="Calibri" w:cs="Calibri"/>
          <w:color w:val="000000"/>
          <w:lang w:val="en-AU"/>
        </w:rPr>
        <w:t>”</w:t>
      </w:r>
    </w:p>
    <w:p w14:paraId="1E8A504D" w14:textId="77777777" w:rsidR="00D5051E" w:rsidRPr="005E01F5" w:rsidRDefault="00D5051E" w:rsidP="00D5051E">
      <w:pPr>
        <w:shd w:val="clear" w:color="auto" w:fill="FFFFFF"/>
        <w:spacing w:line="276" w:lineRule="auto"/>
        <w:rPr>
          <w:rFonts w:ascii="Calibri" w:hAnsi="Calibri" w:cs="Calibri"/>
          <w:color w:val="000000"/>
          <w:lang w:val="en-AU"/>
        </w:rPr>
      </w:pPr>
    </w:p>
    <w:p w14:paraId="6D1D50D8" w14:textId="77777777" w:rsidR="00D5051E" w:rsidRPr="00BA5695" w:rsidRDefault="00D5051E" w:rsidP="00D5051E">
      <w:pPr>
        <w:shd w:val="clear" w:color="auto" w:fill="FFFFFF"/>
        <w:spacing w:line="276" w:lineRule="auto"/>
        <w:rPr>
          <w:rFonts w:ascii="Calibri" w:hAnsi="Calibri" w:cs="Calibri"/>
          <w:color w:val="000000"/>
        </w:rPr>
      </w:pPr>
      <w:r w:rsidRPr="00BA5695">
        <w:rPr>
          <w:rStyle w:val="Strong"/>
          <w:rFonts w:ascii="Calibri" w:hAnsi="Calibri" w:cs="Calibri"/>
          <w:color w:val="000000"/>
        </w:rPr>
        <w:t xml:space="preserve">Chief Executive Officer, </w:t>
      </w:r>
      <w:proofErr w:type="spellStart"/>
      <w:r w:rsidRPr="00BA5695">
        <w:rPr>
          <w:rStyle w:val="Strong"/>
          <w:rFonts w:ascii="Calibri" w:hAnsi="Calibri" w:cs="Calibri"/>
          <w:color w:val="000000"/>
        </w:rPr>
        <w:t>Mr</w:t>
      </w:r>
      <w:proofErr w:type="spellEnd"/>
      <w:r w:rsidRPr="00BA5695">
        <w:rPr>
          <w:rStyle w:val="Strong"/>
          <w:rFonts w:ascii="Calibri" w:hAnsi="Calibri" w:cs="Calibri"/>
          <w:color w:val="000000"/>
        </w:rPr>
        <w:t xml:space="preserve"> Craig Lloyd:</w:t>
      </w:r>
    </w:p>
    <w:p w14:paraId="18B35845" w14:textId="30F655F8" w:rsidR="00D5051E" w:rsidRDefault="00D5051E" w:rsidP="00D5051E">
      <w:pPr>
        <w:shd w:val="clear" w:color="auto" w:fill="FFFFFF"/>
        <w:spacing w:line="276" w:lineRule="auto"/>
        <w:rPr>
          <w:rFonts w:ascii="Calibri" w:hAnsi="Calibri" w:cs="Calibri"/>
          <w:color w:val="000000"/>
        </w:rPr>
      </w:pPr>
      <w:r>
        <w:rPr>
          <w:rFonts w:ascii="Calibri" w:hAnsi="Calibri" w:cs="Calibri"/>
          <w:color w:val="000000"/>
        </w:rPr>
        <w:t xml:space="preserve">“In response, I will provide a draft recommendation in a moment for your consideration. It's a good opportunity with the timing of this for this submission to be considered as part of the council's budget considerations. There will be an opportunity, should you resolve to follow the recommendation, in a moment, that this be considered as part of the budget process and that will allow respondents to attend at the budget committee and provide a submission to the committee. We would also provide a full copy of their letter, which will be included in the minutes of this meeting. It is our recommendation that the council receive the joint letter from 12 residents regarding community infrastructure and the Epping North area for the upcoming 22/23 budget, and that the letter be considered as a public submission to the 22/23 budget currently open for feedback until 5 PM on the on 26 April this year.   </w:t>
      </w:r>
    </w:p>
    <w:p w14:paraId="754CDD83" w14:textId="77777777" w:rsidR="00DA2614" w:rsidRDefault="00DA2614" w:rsidP="00D5051E">
      <w:pPr>
        <w:shd w:val="clear" w:color="auto" w:fill="FFFFFF"/>
        <w:spacing w:line="276" w:lineRule="auto"/>
        <w:rPr>
          <w:rFonts w:ascii="Calibri" w:hAnsi="Calibri" w:cs="Calibri"/>
          <w:color w:val="000000"/>
        </w:rPr>
      </w:pPr>
    </w:p>
    <w:p w14:paraId="5581C09D" w14:textId="77777777" w:rsidR="00D5051E" w:rsidRDefault="00D5051E" w:rsidP="00D5051E">
      <w:pPr>
        <w:shd w:val="clear" w:color="auto" w:fill="FFFFFF"/>
        <w:spacing w:line="23" w:lineRule="atLeast"/>
        <w:rPr>
          <w:rFonts w:ascii="Calibri" w:hAnsi="Calibri" w:cs="Calibri"/>
          <w:color w:val="000000"/>
        </w:rPr>
      </w:pPr>
      <w:r>
        <w:rPr>
          <w:rStyle w:val="Strong"/>
          <w:rFonts w:ascii="Calibri" w:hAnsi="Calibri" w:cs="Calibri"/>
          <w:color w:val="FFFFFF"/>
          <w:shd w:val="clear" w:color="auto" w:fill="003366"/>
        </w:rPr>
        <w:t> COUNCIL RESOLUTION</w:t>
      </w:r>
      <w:r>
        <w:rPr>
          <w:rStyle w:val="Strong"/>
          <w:rFonts w:ascii="Calibri" w:hAnsi="Calibri" w:cs="Calibri"/>
          <w:color w:val="FFFFFF"/>
          <w:shd w:val="clear" w:color="auto" w:fill="003366"/>
        </w:rPr>
        <w:tab/>
      </w:r>
      <w:r>
        <w:rPr>
          <w:rStyle w:val="Strong"/>
          <w:rFonts w:ascii="Calibri" w:hAnsi="Calibri" w:cs="Calibri"/>
          <w:color w:val="FFFFFF"/>
          <w:shd w:val="clear" w:color="auto" w:fill="003366"/>
        </w:rPr>
        <w:tab/>
      </w:r>
      <w:r>
        <w:rPr>
          <w:rStyle w:val="Strong"/>
          <w:rFonts w:ascii="Calibri" w:hAnsi="Calibri" w:cs="Calibri"/>
          <w:color w:val="FFFFFF"/>
          <w:shd w:val="clear" w:color="auto" w:fill="003366"/>
        </w:rPr>
        <w:tab/>
      </w:r>
      <w:r>
        <w:rPr>
          <w:rStyle w:val="Strong"/>
          <w:rFonts w:ascii="Calibri" w:hAnsi="Calibri" w:cs="Calibri"/>
          <w:color w:val="FFFFFF"/>
          <w:shd w:val="clear" w:color="auto" w:fill="003366"/>
        </w:rPr>
        <w:tab/>
      </w:r>
      <w:r>
        <w:rPr>
          <w:rStyle w:val="Strong"/>
          <w:rFonts w:ascii="Calibri" w:hAnsi="Calibri" w:cs="Calibri"/>
          <w:color w:val="FFFFFF"/>
          <w:shd w:val="clear" w:color="auto" w:fill="003366"/>
        </w:rPr>
        <w:tab/>
      </w:r>
      <w:r>
        <w:rPr>
          <w:rStyle w:val="Strong"/>
          <w:rFonts w:ascii="Calibri" w:hAnsi="Calibri" w:cs="Calibri"/>
          <w:color w:val="FFFFFF"/>
          <w:shd w:val="clear" w:color="auto" w:fill="003366"/>
        </w:rPr>
        <w:tab/>
      </w:r>
      <w:r>
        <w:rPr>
          <w:rStyle w:val="Strong"/>
          <w:rFonts w:ascii="Calibri" w:hAnsi="Calibri" w:cs="Calibri"/>
          <w:color w:val="FFFFFF"/>
          <w:shd w:val="clear" w:color="auto" w:fill="003366"/>
        </w:rPr>
        <w:tab/>
      </w:r>
      <w:r>
        <w:rPr>
          <w:rStyle w:val="Strong"/>
          <w:rFonts w:ascii="Calibri" w:hAnsi="Calibri" w:cs="Calibri"/>
          <w:color w:val="FFFFFF"/>
          <w:shd w:val="clear" w:color="auto" w:fill="003366"/>
        </w:rPr>
        <w:tab/>
      </w:r>
      <w:r>
        <w:rPr>
          <w:rStyle w:val="Strong"/>
          <w:rFonts w:ascii="Calibri" w:hAnsi="Calibri" w:cs="Calibri"/>
          <w:color w:val="FFFFFF"/>
          <w:shd w:val="clear" w:color="auto" w:fill="003366"/>
        </w:rPr>
        <w:tab/>
      </w:r>
    </w:p>
    <w:p w14:paraId="6DC71854" w14:textId="77777777" w:rsidR="00D5051E" w:rsidRDefault="00D5051E" w:rsidP="00D5051E">
      <w:pPr>
        <w:pStyle w:val="NormalWeb"/>
        <w:shd w:val="clear" w:color="auto" w:fill="FFFFFF"/>
        <w:spacing w:before="120" w:beforeAutospacing="0" w:after="0" w:afterAutospacing="0" w:line="23" w:lineRule="atLeast"/>
        <w:rPr>
          <w:rFonts w:ascii="Calibri" w:hAnsi="Calibri" w:cs="Calibri"/>
          <w:color w:val="000000"/>
        </w:rPr>
      </w:pPr>
      <w:r>
        <w:rPr>
          <w:rStyle w:val="Emphasis"/>
          <w:rFonts w:ascii="Calibri" w:hAnsi="Calibri" w:cs="Calibri"/>
          <w:b/>
          <w:bCs/>
          <w:color w:val="000000"/>
        </w:rPr>
        <w:t>Moved:</w:t>
      </w:r>
      <w:r>
        <w:rPr>
          <w:rStyle w:val="Emphasis"/>
          <w:rFonts w:ascii="Calibri" w:hAnsi="Calibri" w:cs="Calibri"/>
          <w:b/>
          <w:bCs/>
          <w:color w:val="000000"/>
        </w:rPr>
        <w:tab/>
      </w:r>
      <w:r>
        <w:rPr>
          <w:rStyle w:val="Emphasis"/>
          <w:rFonts w:ascii="Calibri" w:hAnsi="Calibri" w:cs="Calibri"/>
          <w:color w:val="000000"/>
        </w:rPr>
        <w:t>Administrator Chris Eddy</w:t>
      </w:r>
    </w:p>
    <w:p w14:paraId="09FD51CB" w14:textId="7E887CA4" w:rsidR="00D5051E" w:rsidRDefault="00D5051E" w:rsidP="00D5051E">
      <w:pPr>
        <w:shd w:val="clear" w:color="auto" w:fill="FFFFFF"/>
        <w:spacing w:line="23" w:lineRule="atLeast"/>
        <w:rPr>
          <w:rStyle w:val="Emphasis"/>
          <w:rFonts w:ascii="Calibri" w:hAnsi="Calibri" w:cs="Calibri"/>
          <w:color w:val="000000"/>
        </w:rPr>
      </w:pPr>
      <w:r>
        <w:rPr>
          <w:rStyle w:val="Strong"/>
          <w:rFonts w:ascii="Calibri" w:hAnsi="Calibri" w:cs="Calibri"/>
          <w:i/>
          <w:iCs/>
          <w:color w:val="000000"/>
        </w:rPr>
        <w:t>Seconded:</w:t>
      </w:r>
      <w:r>
        <w:rPr>
          <w:rStyle w:val="Emphasis"/>
          <w:rFonts w:ascii="Calibri" w:hAnsi="Calibri" w:cs="Calibri"/>
          <w:color w:val="000000"/>
        </w:rPr>
        <w:tab/>
        <w:t>Administrator Peita Duncan</w:t>
      </w:r>
    </w:p>
    <w:p w14:paraId="5522A985" w14:textId="77777777" w:rsidR="00DA2614" w:rsidRDefault="00DA2614" w:rsidP="00D5051E">
      <w:pPr>
        <w:shd w:val="clear" w:color="auto" w:fill="FFFFFF"/>
        <w:spacing w:line="23" w:lineRule="atLeast"/>
        <w:rPr>
          <w:rStyle w:val="Emphasis"/>
          <w:rFonts w:ascii="Calibri" w:hAnsi="Calibri" w:cs="Calibri"/>
          <w:color w:val="000000"/>
        </w:rPr>
      </w:pPr>
    </w:p>
    <w:p w14:paraId="2D6428DC" w14:textId="77777777" w:rsidR="00D5051E" w:rsidRPr="005E01F5" w:rsidRDefault="00D5051E" w:rsidP="00D5051E">
      <w:pPr>
        <w:shd w:val="clear" w:color="auto" w:fill="FFFFFF"/>
        <w:spacing w:line="23" w:lineRule="atLeast"/>
        <w:rPr>
          <w:rStyle w:val="Emphasis"/>
          <w:rFonts w:ascii="Calibri" w:hAnsi="Calibri" w:cs="Calibri"/>
          <w:b/>
          <w:bCs/>
          <w:i w:val="0"/>
          <w:iCs w:val="0"/>
          <w:color w:val="000000"/>
        </w:rPr>
      </w:pPr>
      <w:r w:rsidRPr="005E01F5">
        <w:rPr>
          <w:rStyle w:val="Emphasis"/>
          <w:rFonts w:ascii="Calibri" w:hAnsi="Calibri" w:cs="Calibri"/>
          <w:b/>
          <w:bCs/>
          <w:color w:val="000000"/>
        </w:rPr>
        <w:t xml:space="preserve">THAT Council </w:t>
      </w:r>
      <w:proofErr w:type="gramStart"/>
      <w:r w:rsidRPr="005E01F5">
        <w:rPr>
          <w:rStyle w:val="Emphasis"/>
          <w:rFonts w:ascii="Calibri" w:hAnsi="Calibri" w:cs="Calibri"/>
          <w:b/>
          <w:bCs/>
          <w:color w:val="000000"/>
        </w:rPr>
        <w:t>receive</w:t>
      </w:r>
      <w:proofErr w:type="gramEnd"/>
      <w:r w:rsidRPr="005E01F5">
        <w:rPr>
          <w:rStyle w:val="Emphasis"/>
          <w:rFonts w:ascii="Calibri" w:hAnsi="Calibri" w:cs="Calibri"/>
          <w:b/>
          <w:bCs/>
          <w:color w:val="000000"/>
        </w:rPr>
        <w:t xml:space="preserve"> the joint letter from 12 residents regarding community infrastructure and the Epping North</w:t>
      </w:r>
      <w:r>
        <w:rPr>
          <w:rStyle w:val="Emphasis"/>
          <w:rFonts w:ascii="Calibri" w:hAnsi="Calibri" w:cs="Calibri"/>
          <w:b/>
          <w:bCs/>
          <w:color w:val="000000"/>
        </w:rPr>
        <w:t>/Wollert</w:t>
      </w:r>
      <w:r w:rsidRPr="005E01F5">
        <w:rPr>
          <w:rStyle w:val="Emphasis"/>
          <w:rFonts w:ascii="Calibri" w:hAnsi="Calibri" w:cs="Calibri"/>
          <w:b/>
          <w:bCs/>
          <w:color w:val="000000"/>
        </w:rPr>
        <w:t xml:space="preserve"> area for the upcoming 22/23 budget, and that the </w:t>
      </w:r>
      <w:r>
        <w:rPr>
          <w:rStyle w:val="Emphasis"/>
          <w:rFonts w:ascii="Calibri" w:hAnsi="Calibri" w:cs="Calibri"/>
          <w:b/>
          <w:bCs/>
          <w:color w:val="000000"/>
        </w:rPr>
        <w:t xml:space="preserve">joint </w:t>
      </w:r>
      <w:r w:rsidRPr="005E01F5">
        <w:rPr>
          <w:rStyle w:val="Emphasis"/>
          <w:rFonts w:ascii="Calibri" w:hAnsi="Calibri" w:cs="Calibri"/>
          <w:b/>
          <w:bCs/>
          <w:color w:val="000000"/>
        </w:rPr>
        <w:t xml:space="preserve">letter be considered as a public submission to the 22/23 budget currently open for feedback until 5 PM on the on 26 April this year.   </w:t>
      </w:r>
    </w:p>
    <w:p w14:paraId="76805D81" w14:textId="3B375B50" w:rsidR="00D5051E" w:rsidRDefault="00D5051E" w:rsidP="00D5051E">
      <w:pPr>
        <w:spacing w:line="23" w:lineRule="atLeast"/>
        <w:jc w:val="right"/>
        <w:rPr>
          <w:rFonts w:ascii="Calibri" w:eastAsia="Calibri" w:hAnsi="Calibri" w:cs="Calibri"/>
          <w:b/>
          <w:bCs/>
          <w:color w:val="000000"/>
        </w:rPr>
      </w:pPr>
      <w:r>
        <w:rPr>
          <w:rFonts w:ascii="Calibri" w:eastAsia="Calibri" w:hAnsi="Calibri" w:cs="Calibri"/>
          <w:b/>
          <w:bCs/>
          <w:color w:val="000000"/>
        </w:rPr>
        <w:t>CARRIED</w:t>
      </w:r>
    </w:p>
    <w:p w14:paraId="55B6CE86" w14:textId="790B367D" w:rsidR="00D5051E" w:rsidRDefault="00D5051E">
      <w:pPr>
        <w:rPr>
          <w:rFonts w:ascii="Calibri" w:eastAsia="Calibri" w:hAnsi="Calibri" w:cs="Calibri"/>
          <w:b/>
          <w:bCs/>
          <w:color w:val="000000"/>
        </w:rPr>
      </w:pPr>
      <w:r>
        <w:rPr>
          <w:rFonts w:ascii="Calibri" w:eastAsia="Calibri" w:hAnsi="Calibri" w:cs="Calibri"/>
          <w:b/>
          <w:bCs/>
          <w:color w:val="000000"/>
        </w:rPr>
        <w:br w:type="page"/>
      </w:r>
    </w:p>
    <w:p w14:paraId="5B4AB9DF" w14:textId="3590190C" w:rsidR="00A77B3E" w:rsidRDefault="00A40309" w:rsidP="00D5051E">
      <w:pPr>
        <w:tabs>
          <w:tab w:val="left" w:pos="600"/>
        </w:tabs>
        <w:ind w:left="600" w:hanging="600"/>
        <w:rPr>
          <w:rFonts w:ascii="Calibri" w:eastAsia="Calibri" w:hAnsi="Calibri" w:cs="Calibri"/>
          <w:color w:val="FFFFFF"/>
          <w:sz w:val="4"/>
        </w:rPr>
      </w:pPr>
      <w:r>
        <w:rPr>
          <w:rFonts w:ascii="Calibri" w:eastAsia="Calibri" w:hAnsi="Calibri" w:cs="Calibri"/>
          <w:color w:val="FFFFFF"/>
          <w:sz w:val="4"/>
        </w:rPr>
        <w:lastRenderedPageBreak/>
        <w:t>Joint letter - 12 Residents calling on a better deal for Epping North/Wollert</w:t>
      </w:r>
    </w:p>
    <w:bookmarkEnd w:id="35"/>
    <w:p w14:paraId="5CC996B2" w14:textId="77777777" w:rsidR="00A77B3E" w:rsidRDefault="00A4030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41" w:name="_Toc115705455"/>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4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42"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42"/>
    <w:p w14:paraId="3CA72014" w14:textId="77777777" w:rsidR="00A77B3E" w:rsidRDefault="00A4030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115705456"/>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44"/>
    <w:p w14:paraId="72866AF1" w14:textId="77777777" w:rsidR="00A77B3E" w:rsidRDefault="00A4030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15705457"/>
      <w:r>
        <w:rPr>
          <w:rFonts w:ascii="Calibri" w:eastAsia="Calibri" w:hAnsi="Calibri" w:cs="Calibri"/>
          <w:color w:val="000000"/>
        </w:rPr>
        <w:instrText>5.1.1</w:instrText>
      </w:r>
      <w:r>
        <w:rPr>
          <w:rFonts w:ascii="Calibri" w:eastAsia="Calibri" w:hAnsi="Calibri" w:cs="Calibri"/>
          <w:color w:val="000000"/>
        </w:rPr>
        <w:tab/>
        <w:instrText>Audit &amp; Risk Committee Report on Activity</w:instrText>
      </w:r>
      <w:bookmarkEnd w:id="45"/>
      <w:r>
        <w:rPr>
          <w:rFonts w:ascii="Calibri" w:eastAsia="Calibri" w:hAnsi="Calibri" w:cs="Calibri"/>
          <w:color w:val="000000"/>
        </w:rPr>
        <w:instrText>" \f \l 3</w:instrText>
      </w:r>
      <w:r>
        <w:rPr>
          <w:rFonts w:ascii="Calibri" w:eastAsia="Calibri" w:hAnsi="Calibri" w:cs="Calibri"/>
          <w:color w:val="000000"/>
        </w:rPr>
        <w:fldChar w:fldCharType="end"/>
      </w:r>
      <w:bookmarkStart w:id="46" w:name="5.1.1__Audit_&amp;_Risk_Committee_Report_on"/>
      <w:r>
        <w:rPr>
          <w:rFonts w:ascii="Calibri" w:eastAsia="Calibri" w:hAnsi="Calibri" w:cs="Calibri"/>
          <w:color w:val="FFFFFF"/>
          <w:sz w:val="4"/>
        </w:rPr>
        <w:t>5.1.1</w:t>
      </w:r>
      <w:r>
        <w:rPr>
          <w:rFonts w:ascii="Calibri" w:eastAsia="Calibri" w:hAnsi="Calibri" w:cs="Calibri"/>
          <w:color w:val="FFFFFF"/>
          <w:sz w:val="4"/>
        </w:rPr>
        <w:tab/>
        <w:t>Audit &amp; Risk Committee Report on Activity</w:t>
      </w:r>
    </w:p>
    <w:bookmarkEnd w:id="46"/>
    <w:p w14:paraId="29C18AED" w14:textId="77777777" w:rsidR="5ABFA0A7" w:rsidRDefault="00A40309" w:rsidP="741D1FB6">
      <w:pPr>
        <w:rPr>
          <w:rFonts w:ascii="Calibri" w:eastAsia="Calibri" w:hAnsi="Calibri" w:cs="Calibri"/>
          <w:color w:val="003266"/>
          <w:sz w:val="28"/>
          <w:szCs w:val="28"/>
          <w:lang w:val="en-AU"/>
        </w:rPr>
      </w:pPr>
      <w:r w:rsidRPr="741D1FB6">
        <w:rPr>
          <w:rFonts w:ascii="Calibri" w:eastAsia="Calibri" w:hAnsi="Calibri" w:cs="Calibri"/>
          <w:b/>
          <w:bCs/>
          <w:color w:val="003266"/>
          <w:sz w:val="28"/>
          <w:szCs w:val="28"/>
          <w:lang w:val="en-AU"/>
        </w:rPr>
        <w:t>5.1.1 Audit &amp; Risk Committee Report on Activity</w:t>
      </w:r>
    </w:p>
    <w:p w14:paraId="0CCF08EC" w14:textId="77777777" w:rsidR="00D5051E" w:rsidRDefault="00D5051E" w:rsidP="00D5051E">
      <w:pPr>
        <w:spacing w:before="120" w:after="120" w:line="23" w:lineRule="atLeast"/>
        <w:rPr>
          <w:rFonts w:ascii="Calibri" w:eastAsia="Calibri" w:hAnsi="Calibri" w:cs="Calibri"/>
          <w:color w:val="000000"/>
          <w:lang w:val="en-AU"/>
        </w:rPr>
      </w:pPr>
      <w:r w:rsidRPr="741D1FB6">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r w:rsidRPr="741D1FB6">
        <w:rPr>
          <w:rFonts w:ascii="Calibri" w:eastAsia="Calibri" w:hAnsi="Calibri" w:cs="Calibri"/>
          <w:b/>
          <w:bCs/>
          <w:color w:val="000000"/>
          <w:lang w:val="en-AU"/>
        </w:rPr>
        <w:t xml:space="preserve"> </w:t>
      </w:r>
    </w:p>
    <w:p w14:paraId="7D9603B2" w14:textId="77777777" w:rsidR="00D5051E" w:rsidRDefault="00D5051E" w:rsidP="00D5051E">
      <w:pPr>
        <w:spacing w:before="120" w:after="120" w:line="23" w:lineRule="atLeast"/>
        <w:rPr>
          <w:rFonts w:ascii="Calibri" w:eastAsia="Calibri" w:hAnsi="Calibri" w:cs="Calibri"/>
          <w:color w:val="000000"/>
          <w:sz w:val="26"/>
          <w:szCs w:val="26"/>
          <w:lang w:val="en-AU"/>
        </w:rPr>
      </w:pPr>
      <w:r w:rsidRPr="741D1FB6">
        <w:rPr>
          <w:rFonts w:ascii="Calibri" w:eastAsia="Calibri" w:hAnsi="Calibri" w:cs="Calibri"/>
          <w:b/>
          <w:bCs/>
          <w:color w:val="000000"/>
          <w:lang w:val="en-AU"/>
        </w:rPr>
        <w:t>External in Attendance</w:t>
      </w:r>
      <w:r>
        <w:rPr>
          <w:rFonts w:ascii="Calibri" w:hAnsi="Calibri"/>
          <w:lang w:val="en-AU"/>
        </w:rPr>
        <w:tab/>
      </w:r>
      <w:proofErr w:type="spellStart"/>
      <w:r w:rsidRPr="00DB7ECF">
        <w:rPr>
          <w:rFonts w:ascii="Calibri" w:eastAsia="Calibri" w:hAnsi="Calibri" w:cs="Calibri"/>
          <w:color w:val="000000"/>
        </w:rPr>
        <w:t>Mr</w:t>
      </w:r>
      <w:proofErr w:type="spellEnd"/>
      <w:r w:rsidRPr="00DB7ECF">
        <w:rPr>
          <w:rFonts w:ascii="Calibri" w:eastAsia="Calibri" w:hAnsi="Calibri" w:cs="Calibri"/>
          <w:color w:val="000000"/>
        </w:rPr>
        <w:t xml:space="preserve"> Geoff Harry,</w:t>
      </w:r>
      <w:r>
        <w:rPr>
          <w:rFonts w:ascii="Calibri" w:eastAsia="Calibri" w:hAnsi="Calibri" w:cs="Calibri"/>
          <w:b/>
          <w:bCs/>
          <w:color w:val="000000"/>
        </w:rPr>
        <w:t xml:space="preserve"> </w:t>
      </w:r>
      <w:r>
        <w:rPr>
          <w:rFonts w:ascii="Calibri" w:eastAsia="Calibri" w:hAnsi="Calibri" w:cs="Calibri"/>
          <w:lang w:val="en-AU"/>
        </w:rPr>
        <w:t>Audit &amp; Risk Committee Chairperson</w:t>
      </w:r>
    </w:p>
    <w:p w14:paraId="5FF0DD59" w14:textId="77777777" w:rsidR="5ABFA0A7" w:rsidRDefault="00A40309" w:rsidP="002E579A">
      <w:pPr>
        <w:spacing w:before="120" w:after="120" w:line="360" w:lineRule="auto"/>
        <w:rPr>
          <w:rFonts w:ascii="Calibri" w:eastAsia="Calibri" w:hAnsi="Calibri" w:cs="Calibri"/>
          <w:color w:val="000000"/>
          <w:lang w:val="en-AU"/>
        </w:rPr>
      </w:pPr>
      <w:r w:rsidRPr="741D1FB6">
        <w:rPr>
          <w:rFonts w:ascii="Calibri" w:eastAsia="Calibri" w:hAnsi="Calibri" w:cs="Calibri"/>
          <w:b/>
          <w:bCs/>
          <w:color w:val="000000"/>
          <w:lang w:val="en-AU"/>
        </w:rPr>
        <w:t>Attachments</w:t>
      </w:r>
      <w:r>
        <w:rPr>
          <w:rFonts w:ascii="Calibri" w:hAnsi="Calibri"/>
          <w:lang w:val="en-AU"/>
        </w:rPr>
        <w:tab/>
      </w:r>
    </w:p>
    <w:p w14:paraId="36689259" w14:textId="77777777" w:rsidR="006D53C8" w:rsidRDefault="00A40309">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Audit Risk Committee March 2022 Report to Council [</w:t>
      </w:r>
      <w:r>
        <w:rPr>
          <w:rFonts w:ascii="Calibri" w:eastAsia="Calibri" w:hAnsi="Calibri" w:cs="Calibri"/>
          <w:b/>
          <w:bCs/>
          <w:color w:val="000000"/>
          <w:lang w:val="en-AU"/>
        </w:rPr>
        <w:t>5.1.1.1</w:t>
      </w:r>
      <w:r>
        <w:rPr>
          <w:rFonts w:ascii="Calibri" w:eastAsia="Calibri" w:hAnsi="Calibri" w:cs="Calibri"/>
          <w:color w:val="000000"/>
          <w:lang w:val="en-AU"/>
        </w:rPr>
        <w:t xml:space="preserve"> - 4 pages]</w:t>
      </w:r>
    </w:p>
    <w:p w14:paraId="64C33333" w14:textId="77777777" w:rsidR="5ABFA0A7" w:rsidRDefault="00A40309" w:rsidP="741D1FB6">
      <w:pPr>
        <w:rPr>
          <w:rFonts w:ascii="Calibri" w:eastAsia="Calibri" w:hAnsi="Calibri" w:cs="Calibri"/>
          <w:color w:val="000000"/>
          <w:lang w:val="en-AU"/>
        </w:rPr>
      </w:pPr>
      <w:r>
        <w:rPr>
          <w:rFonts w:ascii="Calibri" w:eastAsia="Calibri" w:hAnsi="Calibri" w:cs="Calibri"/>
          <w:sz w:val="2"/>
          <w:szCs w:val="2"/>
          <w:lang w:val="en-AU"/>
        </w:rPr>
        <w:t> </w:t>
      </w:r>
    </w:p>
    <w:p w14:paraId="2F9027AF" w14:textId="77777777" w:rsidR="5ABFA0A7" w:rsidRDefault="00A40309" w:rsidP="741D1FB6">
      <w:pPr>
        <w:keepNext/>
        <w:shd w:val="clear" w:color="auto" w:fill="003266"/>
        <w:spacing w:before="120" w:after="120"/>
        <w:outlineLvl w:val="0"/>
        <w:rPr>
          <w:rFonts w:ascii="Calibri" w:eastAsia="Calibri" w:hAnsi="Calibri" w:cs="Calibri"/>
          <w:b/>
          <w:bCs/>
          <w:color w:val="FFFFFF"/>
          <w:lang w:val="en-AU"/>
        </w:rPr>
      </w:pPr>
      <w:r w:rsidRPr="741D1FB6">
        <w:rPr>
          <w:rFonts w:ascii="Calibri" w:eastAsia="Calibri" w:hAnsi="Calibri" w:cs="Calibri"/>
          <w:b/>
          <w:bCs/>
          <w:color w:val="FFFFFF"/>
          <w:lang w:val="en-AU"/>
        </w:rPr>
        <w:t xml:space="preserve"> 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22FA9B9B" w14:textId="77777777" w:rsidR="5ABFA0A7" w:rsidRDefault="00A40309" w:rsidP="77CC46DE">
      <w:pPr>
        <w:spacing w:before="100" w:after="100"/>
        <w:rPr>
          <w:rFonts w:ascii="Calibri" w:eastAsia="Calibri" w:hAnsi="Calibri" w:cs="Calibri"/>
          <w:color w:val="000000"/>
          <w:lang w:val="en-AU"/>
        </w:rPr>
      </w:pPr>
      <w:r w:rsidRPr="77CC46DE">
        <w:rPr>
          <w:rFonts w:ascii="Calibri" w:eastAsia="Calibri" w:hAnsi="Calibri" w:cs="Calibri"/>
          <w:color w:val="000000"/>
          <w:lang w:val="en-AU"/>
        </w:rPr>
        <w:t xml:space="preserve">Section 54(5) of the </w:t>
      </w:r>
      <w:r w:rsidRPr="77CC46DE">
        <w:rPr>
          <w:rFonts w:ascii="Calibri" w:eastAsia="Calibri" w:hAnsi="Calibri" w:cs="Calibri"/>
          <w:i/>
          <w:iCs/>
          <w:color w:val="000000"/>
          <w:lang w:val="en-AU"/>
        </w:rPr>
        <w:t xml:space="preserve">Local Government Act 2020 </w:t>
      </w:r>
      <w:r w:rsidRPr="77CC46DE">
        <w:rPr>
          <w:rFonts w:ascii="Calibri" w:eastAsia="Calibri" w:hAnsi="Calibri" w:cs="Calibri"/>
          <w:color w:val="000000"/>
          <w:lang w:val="en-AU"/>
        </w:rPr>
        <w:t>requires that the Audit &amp; Risk Committee prepare a biannual report on its activities. A copy of that report is to be provided to the Chief Executive Officer for tabling at an ordinary Council meeting.</w:t>
      </w:r>
    </w:p>
    <w:p w14:paraId="4FDA3A55" w14:textId="77777777" w:rsidR="00D5051E" w:rsidRDefault="00D5051E" w:rsidP="00D5051E">
      <w:pPr>
        <w:spacing w:line="23" w:lineRule="atLeast"/>
        <w:rPr>
          <w:rFonts w:ascii="Calibri" w:eastAsia="Calibri" w:hAnsi="Calibri" w:cs="Calibri"/>
          <w:color w:val="000000"/>
        </w:rPr>
      </w:pPr>
      <w:r>
        <w:rPr>
          <w:rFonts w:ascii="Calibri" w:eastAsia="Calibri" w:hAnsi="Calibri" w:cs="Calibri"/>
          <w:b/>
          <w:bCs/>
          <w:color w:val="FFFFFF"/>
          <w:shd w:val="clear" w:color="auto" w:fill="003366"/>
        </w:rPr>
        <w:t>COUNCIL RESOLUTION</w:t>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p>
    <w:p w14:paraId="01FCBC81" w14:textId="77777777" w:rsidR="00D5051E" w:rsidRPr="00DB7ECF" w:rsidRDefault="00D5051E" w:rsidP="00D5051E">
      <w:pPr>
        <w:spacing w:line="23" w:lineRule="atLeast"/>
        <w:rPr>
          <w:rFonts w:ascii="Calibri" w:eastAsia="Calibri" w:hAnsi="Calibri" w:cs="Calibri"/>
          <w:i/>
          <w:iCs/>
          <w:color w:val="000000"/>
        </w:rPr>
      </w:pPr>
      <w:r w:rsidRPr="00DB7ECF">
        <w:rPr>
          <w:rFonts w:ascii="Calibri" w:eastAsia="Calibri" w:hAnsi="Calibri" w:cs="Calibri"/>
          <w:b/>
          <w:bCs/>
          <w:i/>
          <w:iCs/>
          <w:color w:val="000000"/>
        </w:rPr>
        <w:t>Moved: </w:t>
      </w:r>
      <w:r>
        <w:rPr>
          <w:rFonts w:ascii="Calibri" w:eastAsia="Calibri" w:hAnsi="Calibri" w:cs="Calibri"/>
          <w:b/>
          <w:bCs/>
          <w:i/>
          <w:iCs/>
          <w:color w:val="000000"/>
        </w:rPr>
        <w:tab/>
      </w:r>
      <w:r w:rsidRPr="00DB7ECF">
        <w:rPr>
          <w:rFonts w:ascii="Calibri" w:eastAsia="Calibri" w:hAnsi="Calibri" w:cs="Calibri"/>
          <w:i/>
          <w:iCs/>
          <w:color w:val="000000"/>
        </w:rPr>
        <w:t>Administrator Eddy</w:t>
      </w:r>
    </w:p>
    <w:p w14:paraId="57D84A5F" w14:textId="77777777" w:rsidR="00D5051E" w:rsidRPr="00DB7ECF" w:rsidRDefault="00D5051E" w:rsidP="00D5051E">
      <w:pPr>
        <w:spacing w:line="23" w:lineRule="atLeast"/>
        <w:rPr>
          <w:rFonts w:ascii="Calibri" w:eastAsia="Calibri" w:hAnsi="Calibri" w:cs="Calibri"/>
          <w:i/>
          <w:iCs/>
          <w:color w:val="000000"/>
        </w:rPr>
      </w:pPr>
      <w:r w:rsidRPr="00DB7ECF">
        <w:rPr>
          <w:rFonts w:ascii="Calibri" w:eastAsia="Calibri" w:hAnsi="Calibri" w:cs="Calibri"/>
          <w:b/>
          <w:bCs/>
          <w:i/>
          <w:iCs/>
          <w:color w:val="000000"/>
        </w:rPr>
        <w:t>Seconded:</w:t>
      </w:r>
      <w:r>
        <w:rPr>
          <w:rFonts w:ascii="Calibri" w:eastAsia="Calibri" w:hAnsi="Calibri" w:cs="Calibri"/>
          <w:b/>
          <w:bCs/>
          <w:i/>
          <w:iCs/>
          <w:color w:val="000000"/>
        </w:rPr>
        <w:tab/>
      </w:r>
      <w:r w:rsidRPr="00DB7ECF">
        <w:rPr>
          <w:rFonts w:ascii="Calibri" w:eastAsia="Calibri" w:hAnsi="Calibri" w:cs="Calibri"/>
          <w:i/>
          <w:iCs/>
          <w:color w:val="000000"/>
        </w:rPr>
        <w:t>Administrator Duncan</w:t>
      </w:r>
    </w:p>
    <w:p w14:paraId="1FAA107B" w14:textId="77777777" w:rsidR="00D5051E" w:rsidRDefault="00D5051E" w:rsidP="00D5051E">
      <w:pPr>
        <w:spacing w:line="23" w:lineRule="atLeast"/>
        <w:rPr>
          <w:rFonts w:ascii="Calibri" w:eastAsia="Calibri" w:hAnsi="Calibri" w:cs="Calibri"/>
          <w:b/>
          <w:bCs/>
          <w:color w:val="000000"/>
        </w:rPr>
      </w:pPr>
    </w:p>
    <w:p w14:paraId="5A4713BA" w14:textId="77777777" w:rsidR="00D5051E" w:rsidRPr="003351E9" w:rsidRDefault="00D5051E" w:rsidP="00D5051E">
      <w:pPr>
        <w:spacing w:line="23" w:lineRule="atLeast"/>
        <w:rPr>
          <w:rFonts w:ascii="Calibri" w:eastAsia="Calibri" w:hAnsi="Calibri" w:cs="Calibri"/>
          <w:b/>
          <w:bCs/>
          <w:color w:val="000000"/>
        </w:rPr>
      </w:pPr>
      <w:r w:rsidRPr="003351E9">
        <w:rPr>
          <w:rFonts w:ascii="Calibri" w:eastAsia="Calibri" w:hAnsi="Calibri" w:cs="Calibri"/>
          <w:b/>
          <w:bCs/>
          <w:color w:val="000000"/>
        </w:rPr>
        <w:t xml:space="preserve">THAT an extension of speaking time for </w:t>
      </w:r>
      <w:proofErr w:type="spellStart"/>
      <w:r w:rsidRPr="003351E9">
        <w:rPr>
          <w:rFonts w:ascii="Calibri" w:eastAsia="Calibri" w:hAnsi="Calibri" w:cs="Calibri"/>
          <w:b/>
          <w:bCs/>
          <w:color w:val="000000"/>
        </w:rPr>
        <w:t>Mr</w:t>
      </w:r>
      <w:proofErr w:type="spellEnd"/>
      <w:r w:rsidRPr="003351E9">
        <w:rPr>
          <w:rFonts w:ascii="Calibri" w:eastAsia="Calibri" w:hAnsi="Calibri" w:cs="Calibri"/>
          <w:b/>
          <w:bCs/>
          <w:color w:val="000000"/>
        </w:rPr>
        <w:t xml:space="preserve"> Geoff Harry be granted for one minute  </w:t>
      </w:r>
    </w:p>
    <w:p w14:paraId="73CCA6A0" w14:textId="77777777" w:rsidR="00D5051E" w:rsidRDefault="00D5051E" w:rsidP="00D5051E">
      <w:pPr>
        <w:spacing w:line="23" w:lineRule="atLeast"/>
        <w:jc w:val="right"/>
        <w:rPr>
          <w:rFonts w:ascii="Calibri" w:eastAsia="Calibri" w:hAnsi="Calibri" w:cs="Calibri"/>
          <w:color w:val="000000"/>
        </w:rPr>
      </w:pPr>
      <w:r>
        <w:rPr>
          <w:rFonts w:ascii="Calibri" w:eastAsia="Calibri" w:hAnsi="Calibri" w:cs="Calibri"/>
          <w:b/>
          <w:bCs/>
          <w:color w:val="000000"/>
        </w:rPr>
        <w:t>CARRIED</w:t>
      </w:r>
    </w:p>
    <w:p w14:paraId="0D214316" w14:textId="77777777" w:rsidR="00D5051E" w:rsidRDefault="00D5051E" w:rsidP="00D5051E">
      <w:pPr>
        <w:keepNext/>
        <w:shd w:val="clear" w:color="auto" w:fill="003266"/>
        <w:spacing w:before="120" w:after="120" w:line="23" w:lineRule="atLeast"/>
        <w:outlineLvl w:val="0"/>
        <w:rPr>
          <w:rFonts w:ascii="Calibri" w:eastAsia="Calibri" w:hAnsi="Calibri" w:cs="Calibri"/>
          <w:b/>
          <w:bCs/>
          <w:color w:val="FFFFFF"/>
          <w:lang w:val="en-AU"/>
        </w:rPr>
      </w:pPr>
      <w:r w:rsidRPr="741D1FB6">
        <w:rPr>
          <w:rFonts w:ascii="Calibri" w:eastAsia="Calibri" w:hAnsi="Calibri" w:cs="Calibri"/>
          <w:b/>
          <w:bCs/>
          <w:color w:val="FFFFFF"/>
          <w:lang w:val="en-AU"/>
        </w:rPr>
        <w:t xml:space="preserve"> Recommendation </w:t>
      </w:r>
    </w:p>
    <w:p w14:paraId="50175951" w14:textId="77777777" w:rsidR="00D5051E" w:rsidRPr="003351E9" w:rsidRDefault="00D5051E" w:rsidP="00D5051E">
      <w:pPr>
        <w:spacing w:after="120" w:line="23" w:lineRule="atLeast"/>
        <w:rPr>
          <w:rFonts w:ascii="Calibri" w:eastAsia="Calibri" w:hAnsi="Calibri" w:cs="Calibri"/>
          <w:color w:val="000000"/>
        </w:rPr>
      </w:pPr>
      <w:r w:rsidRPr="003351E9">
        <w:rPr>
          <w:rFonts w:ascii="Calibri" w:eastAsia="Calibri" w:hAnsi="Calibri" w:cs="Calibri"/>
          <w:color w:val="000000"/>
        </w:rPr>
        <w:t>That Council note the Audit &amp; Risk Committee’s Report on Activity.</w:t>
      </w:r>
    </w:p>
    <w:p w14:paraId="2ACA465A" w14:textId="77777777" w:rsidR="00D5051E" w:rsidRDefault="00D5051E" w:rsidP="00D5051E">
      <w:pPr>
        <w:spacing w:line="23" w:lineRule="atLeast"/>
        <w:rPr>
          <w:rFonts w:ascii="Calibri" w:eastAsia="Calibri" w:hAnsi="Calibri" w:cs="Calibri"/>
          <w:color w:val="000000"/>
        </w:rPr>
      </w:pPr>
    </w:p>
    <w:p w14:paraId="2CF9C0F0" w14:textId="20E9D201" w:rsidR="00D5051E" w:rsidRDefault="00D5051E" w:rsidP="00D5051E">
      <w:pPr>
        <w:spacing w:line="23" w:lineRule="atLeast"/>
        <w:rPr>
          <w:rFonts w:ascii="Calibri" w:eastAsia="Calibri" w:hAnsi="Calibri" w:cs="Calibri"/>
          <w:color w:val="000000"/>
        </w:rPr>
      </w:pPr>
      <w:r>
        <w:rPr>
          <w:rFonts w:ascii="Calibri" w:eastAsia="Calibri" w:hAnsi="Calibri" w:cs="Calibri"/>
          <w:b/>
          <w:bCs/>
          <w:color w:val="FFFFFF"/>
          <w:shd w:val="clear" w:color="auto" w:fill="003366"/>
        </w:rPr>
        <w:t>COUNCIL RESOLUTION</w:t>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t xml:space="preserve">                                         </w:t>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p>
    <w:p w14:paraId="046B93A7" w14:textId="77777777" w:rsidR="00D5051E" w:rsidRDefault="00D5051E" w:rsidP="00D5051E">
      <w:pPr>
        <w:spacing w:before="120" w:line="23" w:lineRule="atLeast"/>
        <w:rPr>
          <w:rFonts w:ascii="Calibri" w:eastAsia="Calibri" w:hAnsi="Calibri" w:cs="Calibri"/>
          <w:color w:val="000000"/>
        </w:rPr>
      </w:pPr>
      <w:r>
        <w:rPr>
          <w:rFonts w:ascii="Calibri" w:eastAsia="Calibri" w:hAnsi="Calibri" w:cs="Calibri"/>
          <w:b/>
          <w:bCs/>
          <w:i/>
          <w:iCs/>
          <w:color w:val="000000"/>
        </w:rPr>
        <w:t>Moved:</w:t>
      </w:r>
      <w:r>
        <w:rPr>
          <w:rFonts w:ascii="Calibri" w:eastAsia="Calibri" w:hAnsi="Calibri" w:cs="Calibri"/>
          <w:b/>
          <w:bCs/>
          <w:i/>
          <w:iCs/>
          <w:color w:val="000000"/>
        </w:rPr>
        <w:tab/>
      </w:r>
      <w:r>
        <w:rPr>
          <w:rFonts w:ascii="Calibri" w:eastAsia="Calibri" w:hAnsi="Calibri" w:cs="Calibri"/>
          <w:i/>
          <w:iCs/>
          <w:color w:val="000000"/>
        </w:rPr>
        <w:t>Administrator Chris Eddy</w:t>
      </w:r>
    </w:p>
    <w:p w14:paraId="2E0C26B1" w14:textId="77777777" w:rsidR="00D5051E" w:rsidRDefault="00D5051E" w:rsidP="00D5051E">
      <w:pPr>
        <w:spacing w:line="23"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ab/>
        <w:t>Chairperson Lydia Wilson</w:t>
      </w:r>
    </w:p>
    <w:p w14:paraId="2335108C" w14:textId="77777777" w:rsidR="00D5051E" w:rsidRDefault="00D5051E" w:rsidP="00D5051E">
      <w:pPr>
        <w:spacing w:line="23" w:lineRule="atLeast"/>
        <w:rPr>
          <w:rFonts w:ascii="Calibri" w:eastAsia="Calibri" w:hAnsi="Calibri" w:cs="Calibri"/>
          <w:color w:val="000000"/>
        </w:rPr>
      </w:pPr>
    </w:p>
    <w:p w14:paraId="45C87FD5" w14:textId="77777777" w:rsidR="00D5051E" w:rsidRPr="003351E9" w:rsidRDefault="00D5051E" w:rsidP="00D5051E">
      <w:pPr>
        <w:spacing w:line="23" w:lineRule="atLeast"/>
        <w:rPr>
          <w:rFonts w:ascii="Calibri" w:eastAsia="Calibri" w:hAnsi="Calibri" w:cs="Calibri"/>
          <w:b/>
          <w:bCs/>
          <w:color w:val="000000"/>
          <w:lang w:val="en-AU"/>
        </w:rPr>
      </w:pPr>
      <w:r w:rsidRPr="003351E9">
        <w:rPr>
          <w:rFonts w:ascii="Calibri" w:eastAsia="Calibri" w:hAnsi="Calibri" w:cs="Calibri"/>
          <w:b/>
          <w:bCs/>
          <w:color w:val="000000"/>
          <w:lang w:val="en-AU"/>
        </w:rPr>
        <w:t>T</w:t>
      </w:r>
      <w:r>
        <w:rPr>
          <w:rFonts w:ascii="Calibri" w:eastAsia="Calibri" w:hAnsi="Calibri" w:cs="Calibri"/>
          <w:b/>
          <w:bCs/>
          <w:color w:val="000000"/>
          <w:lang w:val="en-AU"/>
        </w:rPr>
        <w:t>HAT</w:t>
      </w:r>
      <w:r w:rsidRPr="003351E9">
        <w:rPr>
          <w:rFonts w:ascii="Calibri" w:eastAsia="Calibri" w:hAnsi="Calibri" w:cs="Calibri"/>
          <w:b/>
          <w:bCs/>
          <w:color w:val="000000"/>
          <w:lang w:val="en-AU"/>
        </w:rPr>
        <w:t xml:space="preserve"> Council </w:t>
      </w:r>
      <w:proofErr w:type="gramStart"/>
      <w:r w:rsidRPr="003351E9">
        <w:rPr>
          <w:rFonts w:ascii="Calibri" w:eastAsia="Calibri" w:hAnsi="Calibri" w:cs="Calibri"/>
          <w:b/>
          <w:bCs/>
          <w:color w:val="000000"/>
          <w:lang w:val="en-AU"/>
        </w:rPr>
        <w:t>receive</w:t>
      </w:r>
      <w:proofErr w:type="gramEnd"/>
      <w:r w:rsidRPr="003351E9">
        <w:rPr>
          <w:rFonts w:ascii="Calibri" w:eastAsia="Calibri" w:hAnsi="Calibri" w:cs="Calibri"/>
          <w:b/>
          <w:bCs/>
          <w:color w:val="000000"/>
          <w:lang w:val="en-AU"/>
        </w:rPr>
        <w:t xml:space="preserve"> with thanks the report on activity from Mr Geoff Harry, Chairperson of the Audit &amp; Risk Committee.</w:t>
      </w:r>
    </w:p>
    <w:p w14:paraId="37DCF854" w14:textId="77777777" w:rsidR="00D5051E" w:rsidRDefault="00D5051E" w:rsidP="00D5051E">
      <w:pPr>
        <w:spacing w:line="23" w:lineRule="atLeast"/>
        <w:rPr>
          <w:rFonts w:ascii="Calibri" w:eastAsia="Calibri" w:hAnsi="Calibri" w:cs="Calibri"/>
          <w:color w:val="000000"/>
        </w:rPr>
      </w:pPr>
    </w:p>
    <w:p w14:paraId="332F8236" w14:textId="77777777" w:rsidR="00D5051E" w:rsidRDefault="00D5051E" w:rsidP="00D5051E">
      <w:pPr>
        <w:spacing w:line="23" w:lineRule="atLeast"/>
        <w:jc w:val="right"/>
        <w:rPr>
          <w:rFonts w:ascii="Calibri" w:eastAsia="Calibri" w:hAnsi="Calibri" w:cs="Calibri"/>
          <w:color w:val="000000"/>
        </w:rPr>
      </w:pPr>
      <w:r>
        <w:rPr>
          <w:rFonts w:ascii="Calibri" w:eastAsia="Calibri" w:hAnsi="Calibri" w:cs="Calibri"/>
          <w:b/>
          <w:bCs/>
          <w:color w:val="000000"/>
        </w:rPr>
        <w:t>CARRIED</w:t>
      </w:r>
    </w:p>
    <w:p w14:paraId="2B5A41BC" w14:textId="77777777" w:rsidR="00D5051E" w:rsidRDefault="00D5051E">
      <w:pPr>
        <w:tabs>
          <w:tab w:val="left" w:pos="600"/>
        </w:tabs>
        <w:ind w:left="600" w:hanging="600"/>
        <w:rPr>
          <w:rFonts w:ascii="Calibri" w:eastAsia="Calibri" w:hAnsi="Calibri" w:cs="Calibri"/>
          <w:color w:val="FFFFFF"/>
          <w:sz w:val="4"/>
        </w:rPr>
      </w:pPr>
    </w:p>
    <w:p w14:paraId="11314CC1" w14:textId="77777777" w:rsidR="00D5051E" w:rsidRDefault="00D5051E">
      <w:pPr>
        <w:tabs>
          <w:tab w:val="left" w:pos="600"/>
        </w:tabs>
        <w:ind w:left="600" w:hanging="600"/>
        <w:rPr>
          <w:rFonts w:ascii="Calibri" w:eastAsia="Calibri" w:hAnsi="Calibri" w:cs="Calibri"/>
          <w:color w:val="FFFFFF"/>
          <w:sz w:val="4"/>
        </w:rPr>
      </w:pPr>
    </w:p>
    <w:p w14:paraId="32370F4A" w14:textId="77777777" w:rsidR="00A77B3E" w:rsidRDefault="00A40309">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7" w:name="_Toc115705458"/>
      <w:r>
        <w:rPr>
          <w:rFonts w:ascii="Calibri" w:eastAsia="Calibri" w:hAnsi="Calibri" w:cs="Calibri"/>
          <w:color w:val="000000"/>
        </w:rPr>
        <w:instrText>5.1.2</w:instrText>
      </w:r>
      <w:r>
        <w:rPr>
          <w:rFonts w:ascii="Calibri" w:eastAsia="Calibri" w:hAnsi="Calibri" w:cs="Calibri"/>
          <w:color w:val="000000"/>
        </w:rPr>
        <w:tab/>
        <w:instrText>Administrator Good Governance - 6 monthly update</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1.2__Administrator_Good_Governance_-_"/>
      <w:r>
        <w:rPr>
          <w:rFonts w:ascii="Calibri" w:eastAsia="Calibri" w:hAnsi="Calibri" w:cs="Calibri"/>
          <w:color w:val="FFFFFF"/>
          <w:sz w:val="4"/>
        </w:rPr>
        <w:t>5.1.2</w:t>
      </w:r>
      <w:r>
        <w:rPr>
          <w:rFonts w:ascii="Calibri" w:eastAsia="Calibri" w:hAnsi="Calibri" w:cs="Calibri"/>
          <w:color w:val="FFFFFF"/>
          <w:sz w:val="4"/>
        </w:rPr>
        <w:tab/>
        <w:t>Administrator Good Governance - 6 monthly update</w:t>
      </w:r>
    </w:p>
    <w:bookmarkEnd w:id="48"/>
    <w:p w14:paraId="05526B38" w14:textId="77777777" w:rsidR="18BFDB0A" w:rsidRDefault="00A40309" w:rsidP="6999DD59">
      <w:pPr>
        <w:spacing w:line="360" w:lineRule="auto"/>
        <w:rPr>
          <w:rFonts w:ascii="Calibri" w:eastAsia="Calibri" w:hAnsi="Calibri" w:cs="Calibri"/>
          <w:color w:val="003266"/>
          <w:sz w:val="28"/>
          <w:szCs w:val="28"/>
          <w:lang w:val="en-AU"/>
        </w:rPr>
      </w:pPr>
      <w:r w:rsidRPr="6999DD59">
        <w:rPr>
          <w:rFonts w:ascii="Calibri" w:eastAsia="Calibri" w:hAnsi="Calibri" w:cs="Calibri"/>
          <w:b/>
          <w:bCs/>
          <w:color w:val="003266"/>
          <w:sz w:val="28"/>
          <w:szCs w:val="28"/>
          <w:lang w:val="en-AU"/>
        </w:rPr>
        <w:t>5.1.2 Administrator Good Governance - 6 monthly update</w:t>
      </w:r>
    </w:p>
    <w:p w14:paraId="0EB06C51" w14:textId="77777777" w:rsidR="00DA2614" w:rsidRDefault="00DA2614" w:rsidP="00DA2614">
      <w:pPr>
        <w:spacing w:before="120" w:after="120" w:line="23" w:lineRule="atLeast"/>
        <w:rPr>
          <w:rFonts w:ascii="Calibri" w:eastAsia="Calibri" w:hAnsi="Calibri" w:cs="Calibri"/>
          <w:color w:val="000000"/>
          <w:lang w:val="en-AU"/>
        </w:rPr>
      </w:pPr>
      <w:r w:rsidRPr="6999DD59">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Pr="6999DD59">
        <w:rPr>
          <w:rFonts w:ascii="Calibri" w:eastAsia="Calibri" w:hAnsi="Calibri" w:cs="Calibri"/>
          <w:lang w:val="en-AU"/>
        </w:rPr>
        <w:t>Executive Manager Governance &amp; Strategy</w:t>
      </w:r>
    </w:p>
    <w:p w14:paraId="75FC0A7D" w14:textId="77777777" w:rsidR="18BFDB0A" w:rsidRDefault="00A40309" w:rsidP="6999DD59">
      <w:pPr>
        <w:spacing w:before="120" w:after="120" w:line="360" w:lineRule="auto"/>
        <w:rPr>
          <w:rFonts w:ascii="Calibri" w:eastAsia="Calibri" w:hAnsi="Calibri" w:cs="Calibri"/>
          <w:color w:val="000000"/>
          <w:lang w:val="en-AU"/>
        </w:rPr>
      </w:pPr>
      <w:r w:rsidRPr="6999DD59">
        <w:rPr>
          <w:rFonts w:ascii="Calibri" w:eastAsia="Calibri" w:hAnsi="Calibri" w:cs="Calibri"/>
          <w:b/>
          <w:bCs/>
          <w:color w:val="000000"/>
          <w:lang w:val="en-AU"/>
        </w:rPr>
        <w:t>Attachments</w:t>
      </w:r>
      <w:r>
        <w:rPr>
          <w:rFonts w:ascii="Calibri" w:hAnsi="Calibri"/>
          <w:lang w:val="en-AU"/>
        </w:rPr>
        <w:tab/>
      </w:r>
    </w:p>
    <w:p w14:paraId="612B48A1" w14:textId="77777777" w:rsidR="006D53C8" w:rsidRDefault="00A40309" w:rsidP="00DA2614">
      <w:pPr>
        <w:numPr>
          <w:ilvl w:val="0"/>
          <w:numId w:val="3"/>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Administrator Action Plan 2020-2024 update March 2022 [</w:t>
      </w:r>
      <w:r>
        <w:rPr>
          <w:rFonts w:ascii="Calibri" w:eastAsia="Calibri" w:hAnsi="Calibri" w:cs="Calibri"/>
          <w:b/>
          <w:bCs/>
          <w:color w:val="000000"/>
          <w:lang w:val="en-AU"/>
        </w:rPr>
        <w:t>5.1.2.1</w:t>
      </w:r>
      <w:r>
        <w:rPr>
          <w:rFonts w:ascii="Calibri" w:eastAsia="Calibri" w:hAnsi="Calibri" w:cs="Calibri"/>
          <w:color w:val="000000"/>
          <w:lang w:val="en-AU"/>
        </w:rPr>
        <w:t xml:space="preserve"> - 26 pages]</w:t>
      </w:r>
    </w:p>
    <w:p w14:paraId="712004A0" w14:textId="0339F15E" w:rsidR="18BFDB0A" w:rsidRPr="00DA2614" w:rsidRDefault="00A40309" w:rsidP="00DA2614">
      <w:pPr>
        <w:numPr>
          <w:ilvl w:val="0"/>
          <w:numId w:val="3"/>
        </w:numPr>
        <w:spacing w:line="276" w:lineRule="auto"/>
        <w:ind w:left="567" w:hanging="567"/>
        <w:rPr>
          <w:rFonts w:ascii="Calibri" w:eastAsia="Calibri" w:hAnsi="Calibri" w:cs="Calibri"/>
          <w:color w:val="000000"/>
          <w:lang w:val="en-AU"/>
        </w:rPr>
      </w:pPr>
      <w:r w:rsidRPr="00DA2614">
        <w:rPr>
          <w:rFonts w:ascii="Calibri" w:eastAsia="Calibri" w:hAnsi="Calibri" w:cs="Calibri"/>
          <w:color w:val="000000"/>
          <w:lang w:val="en-AU"/>
        </w:rPr>
        <w:t>Activities of the Administrators September 2021 to March 2022 [</w:t>
      </w:r>
      <w:r w:rsidRPr="00DA2614">
        <w:rPr>
          <w:rFonts w:ascii="Calibri" w:eastAsia="Calibri" w:hAnsi="Calibri" w:cs="Calibri"/>
          <w:b/>
          <w:bCs/>
          <w:color w:val="000000"/>
          <w:lang w:val="en-AU"/>
        </w:rPr>
        <w:t>5.1.2.2</w:t>
      </w:r>
      <w:r w:rsidRPr="00DA2614">
        <w:rPr>
          <w:rFonts w:ascii="Calibri" w:eastAsia="Calibri" w:hAnsi="Calibri" w:cs="Calibri"/>
          <w:color w:val="000000"/>
          <w:lang w:val="en-AU"/>
        </w:rPr>
        <w:t xml:space="preserve"> - 7 pages]</w:t>
      </w:r>
      <w:r w:rsidRPr="00DA2614">
        <w:rPr>
          <w:rFonts w:ascii="Calibri" w:eastAsia="Calibri" w:hAnsi="Calibri" w:cs="Calibri"/>
          <w:sz w:val="2"/>
          <w:szCs w:val="2"/>
          <w:lang w:val="en-AU"/>
        </w:rPr>
        <w:t> </w:t>
      </w:r>
    </w:p>
    <w:p w14:paraId="64E6A7D5" w14:textId="77777777" w:rsidR="18BFDB0A" w:rsidRDefault="00A40309" w:rsidP="6999DD59">
      <w:pPr>
        <w:keepNext/>
        <w:shd w:val="clear" w:color="auto" w:fill="003266"/>
        <w:spacing w:before="120" w:after="120" w:line="360" w:lineRule="auto"/>
        <w:outlineLvl w:val="0"/>
        <w:rPr>
          <w:rFonts w:ascii="Calibri" w:eastAsia="Calibri" w:hAnsi="Calibri" w:cs="Calibri"/>
          <w:b/>
          <w:color w:val="FFFFFF"/>
          <w:sz w:val="32"/>
          <w:lang w:val="en-AU"/>
        </w:rPr>
      </w:pPr>
      <w:r w:rsidRPr="6999DD59">
        <w:rPr>
          <w:rFonts w:ascii="Calibri" w:eastAsia="Calibri" w:hAnsi="Calibri" w:cs="Calibri"/>
          <w:b/>
          <w:color w:val="FFFFFF"/>
          <w:sz w:val="28"/>
          <w:szCs w:val="28"/>
          <w:lang w:val="en-AU"/>
        </w:rPr>
        <w:t xml:space="preserve"> </w:t>
      </w:r>
      <w:r w:rsidRPr="6999DD59">
        <w:rPr>
          <w:rFonts w:ascii="Calibri" w:eastAsia="Calibri" w:hAnsi="Calibri" w:cs="Calibri"/>
          <w:b/>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3BAD1DFF" w14:textId="77777777" w:rsidR="5294DC38" w:rsidRDefault="00A40309" w:rsidP="00DA2614">
      <w:pPr>
        <w:spacing w:line="276" w:lineRule="auto"/>
        <w:rPr>
          <w:rFonts w:ascii="Calibri" w:hAnsi="Calibri"/>
          <w:color w:val="000000"/>
          <w:lang w:val="en-AU"/>
        </w:rPr>
      </w:pPr>
      <w:r w:rsidRPr="6999DD59">
        <w:rPr>
          <w:rFonts w:ascii="Calibri" w:eastAsia="Calibri" w:hAnsi="Calibri" w:cs="Calibri"/>
          <w:color w:val="000000"/>
          <w:lang w:val="en-AU"/>
        </w:rPr>
        <w:t xml:space="preserve">To provide an update on the work, priorities, community engagement and achievements of the Panel of Administrators over the past six months to ensure good governance at Council. </w:t>
      </w:r>
    </w:p>
    <w:p w14:paraId="5F439944" w14:textId="77777777" w:rsidR="18BFDB0A" w:rsidRDefault="00A40309" w:rsidP="6999DD59">
      <w:pPr>
        <w:keepNext/>
        <w:shd w:val="clear" w:color="auto" w:fill="003266"/>
        <w:spacing w:before="120" w:after="120" w:line="360" w:lineRule="auto"/>
        <w:outlineLvl w:val="0"/>
        <w:rPr>
          <w:rFonts w:ascii="Calibri" w:eastAsia="Calibri" w:hAnsi="Calibri" w:cs="Calibri"/>
          <w:b/>
          <w:color w:val="FFFFFF"/>
          <w:lang w:val="en-AU"/>
        </w:rPr>
      </w:pPr>
      <w:r w:rsidRPr="6999DD59">
        <w:rPr>
          <w:rFonts w:ascii="Calibri" w:eastAsia="Calibri" w:hAnsi="Calibri" w:cs="Calibri"/>
          <w:b/>
          <w:color w:val="FFFFFF"/>
          <w:sz w:val="32"/>
          <w:lang w:val="en-AU"/>
        </w:rPr>
        <w:t xml:space="preserve"> </w:t>
      </w:r>
      <w:r w:rsidRPr="6999DD59">
        <w:rPr>
          <w:rFonts w:ascii="Calibri" w:eastAsia="Calibri" w:hAnsi="Calibri" w:cs="Calibri"/>
          <w:b/>
          <w:color w:val="FFFFFF"/>
          <w:lang w:val="en-AU"/>
        </w:rPr>
        <w:t>Recommendation</w:t>
      </w:r>
    </w:p>
    <w:p w14:paraId="061DAEBA" w14:textId="77777777" w:rsidR="00DA2614" w:rsidRDefault="00DA2614" w:rsidP="00DA2614">
      <w:pPr>
        <w:spacing w:line="276" w:lineRule="auto"/>
        <w:rPr>
          <w:rFonts w:ascii="Calibri" w:eastAsia="Calibri" w:hAnsi="Calibri" w:cs="Calibri"/>
          <w:color w:val="000000"/>
        </w:rPr>
      </w:pPr>
      <w:r w:rsidRPr="0053211E">
        <w:rPr>
          <w:rFonts w:ascii="Calibri" w:eastAsia="Calibri" w:hAnsi="Calibri" w:cs="Calibri"/>
          <w:color w:val="000000"/>
        </w:rPr>
        <w:t>That Council</w:t>
      </w:r>
      <w:r>
        <w:rPr>
          <w:rFonts w:ascii="Calibri" w:eastAsia="Calibri" w:hAnsi="Calibri" w:cs="Calibri"/>
          <w:color w:val="000000"/>
        </w:rPr>
        <w:t>:</w:t>
      </w:r>
      <w:r w:rsidRPr="0053211E">
        <w:rPr>
          <w:rFonts w:ascii="Calibri" w:eastAsia="Calibri" w:hAnsi="Calibri" w:cs="Calibri"/>
          <w:color w:val="000000"/>
        </w:rPr>
        <w:t xml:space="preserve"> </w:t>
      </w:r>
    </w:p>
    <w:p w14:paraId="3BC4C680" w14:textId="77777777" w:rsidR="00DA2614" w:rsidRDefault="00DA2614" w:rsidP="00DA2614">
      <w:pPr>
        <w:numPr>
          <w:ilvl w:val="0"/>
          <w:numId w:val="21"/>
        </w:numPr>
        <w:spacing w:line="276" w:lineRule="auto"/>
        <w:rPr>
          <w:rFonts w:ascii="Calibri" w:eastAsia="Calibri" w:hAnsi="Calibri" w:cs="Calibri"/>
          <w:color w:val="000000"/>
        </w:rPr>
      </w:pPr>
      <w:r>
        <w:rPr>
          <w:rFonts w:ascii="Calibri" w:eastAsia="Calibri" w:hAnsi="Calibri" w:cs="Calibri"/>
          <w:color w:val="000000"/>
        </w:rPr>
        <w:t>N</w:t>
      </w:r>
      <w:r w:rsidRPr="0053211E">
        <w:rPr>
          <w:rFonts w:ascii="Calibri" w:eastAsia="Calibri" w:hAnsi="Calibri" w:cs="Calibri"/>
          <w:color w:val="000000"/>
        </w:rPr>
        <w:t xml:space="preserve">ote to the Administrator Good Governance – 6 monthly update report and provide a copy of it to the Hon. Shaun </w:t>
      </w:r>
      <w:proofErr w:type="spellStart"/>
      <w:r w:rsidRPr="0053211E">
        <w:rPr>
          <w:rFonts w:ascii="Calibri" w:eastAsia="Calibri" w:hAnsi="Calibri" w:cs="Calibri"/>
          <w:color w:val="000000"/>
        </w:rPr>
        <w:t>Leane</w:t>
      </w:r>
      <w:proofErr w:type="spellEnd"/>
      <w:r w:rsidRPr="0053211E">
        <w:rPr>
          <w:rFonts w:ascii="Calibri" w:eastAsia="Calibri" w:hAnsi="Calibri" w:cs="Calibri"/>
          <w:color w:val="000000"/>
        </w:rPr>
        <w:t xml:space="preserve">, the Minister for Local Government, Local Government </w:t>
      </w:r>
      <w:proofErr w:type="gramStart"/>
      <w:r w:rsidRPr="0053211E">
        <w:rPr>
          <w:rFonts w:ascii="Calibri" w:eastAsia="Calibri" w:hAnsi="Calibri" w:cs="Calibri"/>
          <w:color w:val="000000"/>
        </w:rPr>
        <w:t>Victoria</w:t>
      </w:r>
      <w:proofErr w:type="gramEnd"/>
      <w:r w:rsidRPr="0053211E">
        <w:rPr>
          <w:rFonts w:ascii="Calibri" w:eastAsia="Calibri" w:hAnsi="Calibri" w:cs="Calibri"/>
          <w:color w:val="000000"/>
        </w:rPr>
        <w:t xml:space="preserve"> and all local Members of Parliament.</w:t>
      </w:r>
    </w:p>
    <w:p w14:paraId="12D7E1F2" w14:textId="77777777" w:rsidR="00DA2614" w:rsidRDefault="00DA2614">
      <w:pPr>
        <w:spacing w:line="240" w:lineRule="atLeast"/>
        <w:rPr>
          <w:rFonts w:ascii="Calibri" w:eastAsia="Calibri" w:hAnsi="Calibri" w:cs="Calibri"/>
          <w:b/>
          <w:bCs/>
          <w:color w:val="FFFFFF"/>
          <w:shd w:val="clear" w:color="auto" w:fill="003366"/>
        </w:rPr>
      </w:pPr>
    </w:p>
    <w:p w14:paraId="7E58887E" w14:textId="2FC5E01D" w:rsidR="006D53C8" w:rsidRDefault="00A4030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25793EF7" w14:textId="77777777" w:rsidR="006D53C8" w:rsidRDefault="00A4030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37714081" w14:textId="77777777" w:rsidR="006D53C8" w:rsidRDefault="00A4030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0EC4663D" w14:textId="77777777" w:rsidR="006D53C8" w:rsidRDefault="006D53C8">
      <w:pPr>
        <w:spacing w:line="240" w:lineRule="atLeast"/>
        <w:rPr>
          <w:rFonts w:ascii="Calibri" w:eastAsia="Calibri" w:hAnsi="Calibri" w:cs="Calibri"/>
          <w:color w:val="000000"/>
        </w:rPr>
      </w:pPr>
    </w:p>
    <w:p w14:paraId="348F150D" w14:textId="251C8C87" w:rsidR="00DA2614" w:rsidRDefault="00DA2614" w:rsidP="00DA2614">
      <w:pPr>
        <w:spacing w:line="23" w:lineRule="atLeast"/>
        <w:rPr>
          <w:rFonts w:ascii="Calibri" w:eastAsia="Calibri" w:hAnsi="Calibri" w:cs="Calibri"/>
          <w:color w:val="000000"/>
        </w:rPr>
      </w:pPr>
      <w:r>
        <w:rPr>
          <w:rFonts w:ascii="Calibri" w:eastAsia="Calibri" w:hAnsi="Calibri" w:cs="Calibri"/>
          <w:b/>
          <w:bCs/>
          <w:color w:val="000000"/>
        </w:rPr>
        <w:t xml:space="preserve">THAT Council </w:t>
      </w:r>
      <w:r w:rsidRPr="0053211E">
        <w:rPr>
          <w:rFonts w:ascii="Calibri" w:eastAsia="Calibri" w:hAnsi="Calibri" w:cs="Calibri"/>
          <w:b/>
          <w:bCs/>
          <w:color w:val="000000"/>
          <w:lang w:val="en-AU"/>
        </w:rPr>
        <w:t xml:space="preserve">adopts the Administrator Good Governance 6 monthly update and provide a copy to the Minister for Local Government, the Hon, Shaun </w:t>
      </w:r>
      <w:proofErr w:type="spellStart"/>
      <w:r w:rsidRPr="0053211E">
        <w:rPr>
          <w:rFonts w:ascii="Calibri" w:eastAsia="Calibri" w:hAnsi="Calibri" w:cs="Calibri"/>
          <w:b/>
          <w:bCs/>
          <w:color w:val="000000"/>
          <w:lang w:val="en-AU"/>
        </w:rPr>
        <w:t>Leane</w:t>
      </w:r>
      <w:proofErr w:type="spellEnd"/>
      <w:r w:rsidRPr="0053211E">
        <w:rPr>
          <w:rFonts w:ascii="Calibri" w:eastAsia="Calibri" w:hAnsi="Calibri" w:cs="Calibri"/>
          <w:b/>
          <w:bCs/>
          <w:color w:val="000000"/>
          <w:lang w:val="en-AU"/>
        </w:rPr>
        <w:t>; to Local Government Victoria; and to all local Members of Parliament.</w:t>
      </w:r>
    </w:p>
    <w:p w14:paraId="63019E8E" w14:textId="77777777" w:rsidR="006D53C8" w:rsidRDefault="00A4030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02C9E34" w14:textId="77777777" w:rsidR="006D53C8" w:rsidRDefault="006D53C8">
      <w:pPr>
        <w:spacing w:line="360" w:lineRule="auto"/>
        <w:rPr>
          <w:rFonts w:ascii="Calibri" w:eastAsia="Calibri" w:hAnsi="Calibri" w:cs="Calibri"/>
          <w:vanish/>
          <w:color w:val="000000"/>
          <w:sz w:val="16"/>
          <w:szCs w:val="16"/>
        </w:rPr>
      </w:pPr>
    </w:p>
    <w:p w14:paraId="5ABE0AF4" w14:textId="77777777" w:rsidR="18BFDB0A" w:rsidRDefault="18BFDB0A" w:rsidP="6999DD59">
      <w:pPr>
        <w:spacing w:line="360" w:lineRule="auto"/>
        <w:rPr>
          <w:rFonts w:ascii="Calibri" w:eastAsia="Calibri" w:hAnsi="Calibri" w:cs="Calibri"/>
          <w:vanish/>
          <w:color w:val="808080"/>
          <w:sz w:val="16"/>
          <w:szCs w:val="16"/>
          <w:lang w:val="en-AU"/>
        </w:rPr>
      </w:pPr>
    </w:p>
    <w:p w14:paraId="47B71938" w14:textId="77777777" w:rsidR="32FE4E5A" w:rsidRDefault="32FE4E5A" w:rsidP="6999DD59">
      <w:pPr>
        <w:spacing w:line="360" w:lineRule="auto"/>
        <w:rPr>
          <w:rFonts w:ascii="Calibri" w:hAnsi="Calibri"/>
          <w:lang w:val="en-AU"/>
        </w:rPr>
      </w:pPr>
    </w:p>
    <w:p w14:paraId="564F465E" w14:textId="77777777" w:rsidR="00A77B3E" w:rsidRDefault="00A40309">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9" w:name="_Toc115705459"/>
      <w:r>
        <w:rPr>
          <w:rFonts w:ascii="Calibri" w:eastAsia="Calibri" w:hAnsi="Calibri" w:cs="Calibri"/>
          <w:color w:val="000000"/>
        </w:rPr>
        <w:instrText>5.1.3</w:instrText>
      </w:r>
      <w:r>
        <w:rPr>
          <w:rFonts w:ascii="Calibri" w:eastAsia="Calibri" w:hAnsi="Calibri" w:cs="Calibri"/>
          <w:color w:val="000000"/>
        </w:rPr>
        <w:tab/>
        <w:instrText xml:space="preserve">Amendment C257WSEA – Proposed Planning Provision Changes to 115 </w:instrText>
      </w:r>
      <w:proofErr w:type="spellStart"/>
      <w:r>
        <w:rPr>
          <w:rFonts w:ascii="Calibri" w:eastAsia="Calibri" w:hAnsi="Calibri" w:cs="Calibri"/>
          <w:color w:val="000000"/>
        </w:rPr>
        <w:instrText>Trawalla</w:instrText>
      </w:r>
      <w:proofErr w:type="spellEnd"/>
      <w:r>
        <w:rPr>
          <w:rFonts w:ascii="Calibri" w:eastAsia="Calibri" w:hAnsi="Calibri" w:cs="Calibri"/>
          <w:color w:val="000000"/>
        </w:rPr>
        <w:instrText xml:space="preserve"> Avenue, Thomastown</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1.3__Amendment_C257WSEA_–_Proposed_Pl"/>
      <w:r>
        <w:rPr>
          <w:rFonts w:ascii="Calibri" w:eastAsia="Calibri" w:hAnsi="Calibri" w:cs="Calibri"/>
          <w:color w:val="FFFFFF"/>
          <w:sz w:val="4"/>
        </w:rPr>
        <w:t>5.1.3</w:t>
      </w:r>
      <w:r>
        <w:rPr>
          <w:rFonts w:ascii="Calibri" w:eastAsia="Calibri" w:hAnsi="Calibri" w:cs="Calibri"/>
          <w:color w:val="FFFFFF"/>
          <w:sz w:val="4"/>
        </w:rPr>
        <w:tab/>
        <w:t xml:space="preserve">Amendment C257WSEA – Proposed Planning Provision Changes to 115 </w:t>
      </w:r>
      <w:proofErr w:type="spellStart"/>
      <w:r>
        <w:rPr>
          <w:rFonts w:ascii="Calibri" w:eastAsia="Calibri" w:hAnsi="Calibri" w:cs="Calibri"/>
          <w:color w:val="FFFFFF"/>
          <w:sz w:val="4"/>
        </w:rPr>
        <w:t>Trawalla</w:t>
      </w:r>
      <w:proofErr w:type="spellEnd"/>
      <w:r>
        <w:rPr>
          <w:rFonts w:ascii="Calibri" w:eastAsia="Calibri" w:hAnsi="Calibri" w:cs="Calibri"/>
          <w:color w:val="FFFFFF"/>
          <w:sz w:val="4"/>
        </w:rPr>
        <w:t xml:space="preserve"> Avenue, Thomastown</w:t>
      </w:r>
    </w:p>
    <w:bookmarkEnd w:id="50"/>
    <w:p w14:paraId="3A4B79DD" w14:textId="77777777" w:rsidR="00466405" w:rsidRPr="00E804AE" w:rsidRDefault="00A40309" w:rsidP="006F1C20">
      <w:pPr>
        <w:spacing w:line="23" w:lineRule="atLeast"/>
        <w:rPr>
          <w:rFonts w:ascii="Calibri" w:hAnsi="Calibri"/>
          <w:b/>
          <w:bCs/>
          <w:color w:val="003266"/>
          <w:sz w:val="28"/>
          <w:szCs w:val="28"/>
          <w:lang w:val="en-AU"/>
        </w:rPr>
      </w:pPr>
      <w:r w:rsidRPr="3FBCC095">
        <w:rPr>
          <w:rFonts w:ascii="Calibri" w:hAnsi="Calibri"/>
          <w:b/>
          <w:bCs/>
          <w:color w:val="003266"/>
          <w:sz w:val="28"/>
          <w:szCs w:val="28"/>
          <w:lang w:val="en-AU"/>
        </w:rPr>
        <w:t>5.1.3 Amendment C257WSEA – Proposed Planning Provision Changes to 115 Trawalla Avenue, Thomastown</w:t>
      </w:r>
    </w:p>
    <w:p w14:paraId="1CFE7574" w14:textId="77777777" w:rsidR="00DA2614" w:rsidRDefault="00DA2614" w:rsidP="00DA2614">
      <w:pPr>
        <w:spacing w:before="120" w:after="120" w:line="23" w:lineRule="atLeast"/>
        <w:rPr>
          <w:rFonts w:ascii="Calibri" w:hAnsi="Calibri"/>
          <w:lang w:val="en-AU"/>
        </w:rPr>
      </w:pPr>
      <w:r w:rsidRPr="3FBCC095">
        <w:rPr>
          <w:rFonts w:ascii="Calibri" w:hAnsi="Calibri"/>
          <w:b/>
          <w:bCs/>
          <w:lang w:val="en-AU"/>
        </w:rPr>
        <w:t>Responsible Officer</w:t>
      </w:r>
      <w:r>
        <w:rPr>
          <w:rFonts w:ascii="Calibri" w:hAnsi="Calibri"/>
          <w:lang w:val="en-AU"/>
        </w:rPr>
        <w:tab/>
      </w:r>
      <w:r>
        <w:rPr>
          <w:rFonts w:ascii="Calibri" w:hAnsi="Calibri"/>
          <w:lang w:val="en-AU"/>
        </w:rPr>
        <w:tab/>
      </w:r>
      <w:r w:rsidRPr="3FBCC095">
        <w:rPr>
          <w:rFonts w:ascii="Calibri" w:eastAsia="Calibri" w:hAnsi="Calibri" w:cs="Calibri"/>
          <w:lang w:val="en-AU"/>
        </w:rPr>
        <w:t>Director Planning &amp; Development</w:t>
      </w:r>
      <w:r w:rsidRPr="3FBCC095">
        <w:rPr>
          <w:rFonts w:ascii="Calibri" w:hAnsi="Calibri"/>
          <w:b/>
          <w:bCs/>
          <w:lang w:val="en-AU"/>
        </w:rPr>
        <w:t xml:space="preserve"> </w:t>
      </w:r>
    </w:p>
    <w:p w14:paraId="68ECAFDD" w14:textId="77777777" w:rsidR="00DA2614" w:rsidRDefault="00DA2614" w:rsidP="00DA2614">
      <w:pPr>
        <w:spacing w:before="120" w:after="120" w:line="23" w:lineRule="atLeast"/>
        <w:rPr>
          <w:rFonts w:ascii="Calibri" w:hAnsi="Calibri"/>
          <w:lang w:val="en-AU"/>
        </w:rPr>
      </w:pPr>
      <w:r w:rsidRPr="3FBCC095">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Coordinator Strategic Land Use Planning</w:t>
      </w:r>
    </w:p>
    <w:p w14:paraId="5B23B17C" w14:textId="77777777" w:rsidR="00DA2614" w:rsidRPr="00C302CE" w:rsidRDefault="00DA2614" w:rsidP="00DA2614">
      <w:pPr>
        <w:spacing w:before="120" w:after="120" w:line="23" w:lineRule="atLeast"/>
        <w:rPr>
          <w:rFonts w:ascii="Calibri" w:hAnsi="Calibri"/>
          <w:lang w:val="en-AU"/>
        </w:rPr>
      </w:pPr>
      <w:r w:rsidRPr="0B447382">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Pr="0B447382">
        <w:rPr>
          <w:rFonts w:ascii="Calibri" w:eastAsia="Calibri" w:hAnsi="Calibri" w:cs="Calibri"/>
          <w:lang w:val="en-AU"/>
        </w:rPr>
        <w:t>Linda Martin-Chew, Coordinator Strategic Land Use Planning</w:t>
      </w:r>
    </w:p>
    <w:p w14:paraId="2288AA63" w14:textId="77777777" w:rsidR="00466405" w:rsidRDefault="00A40309" w:rsidP="003F02E6">
      <w:pPr>
        <w:spacing w:before="120" w:after="120" w:line="360" w:lineRule="auto"/>
        <w:rPr>
          <w:rFonts w:ascii="Calibri" w:hAnsi="Calibri"/>
          <w:b/>
          <w:bCs/>
          <w:lang w:val="en-AU"/>
        </w:rPr>
      </w:pPr>
      <w:r w:rsidRPr="3FBCC095">
        <w:rPr>
          <w:rFonts w:ascii="Calibri" w:hAnsi="Calibri"/>
          <w:b/>
          <w:bCs/>
          <w:lang w:val="en-AU"/>
        </w:rPr>
        <w:t>Attachments</w:t>
      </w:r>
      <w:r w:rsidR="00883F33">
        <w:rPr>
          <w:rFonts w:ascii="Calibri" w:hAnsi="Calibri"/>
          <w:lang w:val="en-AU"/>
        </w:rPr>
        <w:tab/>
      </w:r>
    </w:p>
    <w:p w14:paraId="6FFD6750" w14:textId="77777777" w:rsidR="006D53C8" w:rsidRDefault="00A40309">
      <w:pPr>
        <w:numPr>
          <w:ilvl w:val="0"/>
          <w:numId w:val="5"/>
        </w:numPr>
        <w:spacing w:line="240" w:lineRule="atLeast"/>
        <w:ind w:left="567" w:hanging="567"/>
        <w:rPr>
          <w:rFonts w:ascii="Calibri" w:eastAsia="Calibri" w:hAnsi="Calibri" w:cs="Calibri"/>
          <w:color w:val="000000"/>
          <w:lang w:val="en-AU"/>
        </w:rPr>
      </w:pPr>
      <w:proofErr w:type="spellStart"/>
      <w:r>
        <w:rPr>
          <w:rFonts w:ascii="Calibri" w:eastAsia="Calibri" w:hAnsi="Calibri" w:cs="Calibri"/>
          <w:color w:val="000000"/>
          <w:lang w:val="en-AU"/>
        </w:rPr>
        <w:t>Att</w:t>
      </w:r>
      <w:proofErr w:type="spellEnd"/>
      <w:r>
        <w:rPr>
          <w:rFonts w:ascii="Calibri" w:eastAsia="Calibri" w:hAnsi="Calibri" w:cs="Calibri"/>
          <w:color w:val="000000"/>
          <w:lang w:val="en-AU"/>
        </w:rPr>
        <w:t xml:space="preserve"> 1 C 257 </w:t>
      </w:r>
      <w:proofErr w:type="spellStart"/>
      <w:r>
        <w:rPr>
          <w:rFonts w:ascii="Calibri" w:eastAsia="Calibri" w:hAnsi="Calibri" w:cs="Calibri"/>
          <w:color w:val="000000"/>
          <w:lang w:val="en-AU"/>
        </w:rPr>
        <w:t>wsea</w:t>
      </w:r>
      <w:proofErr w:type="spellEnd"/>
      <w:r>
        <w:rPr>
          <w:rFonts w:ascii="Calibri" w:eastAsia="Calibri" w:hAnsi="Calibri" w:cs="Calibri"/>
          <w:color w:val="000000"/>
          <w:lang w:val="en-AU"/>
        </w:rPr>
        <w:t xml:space="preserve"> Locality Plan [</w:t>
      </w:r>
      <w:r>
        <w:rPr>
          <w:rFonts w:ascii="Calibri" w:eastAsia="Calibri" w:hAnsi="Calibri" w:cs="Calibri"/>
          <w:b/>
          <w:bCs/>
          <w:color w:val="000000"/>
          <w:lang w:val="en-AU"/>
        </w:rPr>
        <w:t>5.1.3.1</w:t>
      </w:r>
      <w:r>
        <w:rPr>
          <w:rFonts w:ascii="Calibri" w:eastAsia="Calibri" w:hAnsi="Calibri" w:cs="Calibri"/>
          <w:color w:val="000000"/>
          <w:lang w:val="en-AU"/>
        </w:rPr>
        <w:t xml:space="preserve"> - 3 pages]</w:t>
      </w:r>
    </w:p>
    <w:p w14:paraId="67714F9D" w14:textId="77777777" w:rsidR="006D53C8" w:rsidRDefault="00A40309">
      <w:pPr>
        <w:numPr>
          <w:ilvl w:val="0"/>
          <w:numId w:val="5"/>
        </w:numPr>
        <w:spacing w:line="240" w:lineRule="atLeast"/>
        <w:ind w:left="567" w:hanging="567"/>
        <w:rPr>
          <w:rFonts w:ascii="Calibri" w:eastAsia="Calibri" w:hAnsi="Calibri" w:cs="Calibri"/>
          <w:color w:val="000000"/>
          <w:lang w:val="en-AU"/>
        </w:rPr>
      </w:pPr>
      <w:proofErr w:type="spellStart"/>
      <w:r>
        <w:rPr>
          <w:rFonts w:ascii="Calibri" w:eastAsia="Calibri" w:hAnsi="Calibri" w:cs="Calibri"/>
          <w:color w:val="000000"/>
          <w:lang w:val="en-AU"/>
        </w:rPr>
        <w:t>Att</w:t>
      </w:r>
      <w:proofErr w:type="spellEnd"/>
      <w:r>
        <w:rPr>
          <w:rFonts w:ascii="Calibri" w:eastAsia="Calibri" w:hAnsi="Calibri" w:cs="Calibri"/>
          <w:color w:val="000000"/>
          <w:lang w:val="en-AU"/>
        </w:rPr>
        <w:t xml:space="preserve"> 2 MW Revegetation and Landscape Plan [</w:t>
      </w:r>
      <w:r>
        <w:rPr>
          <w:rFonts w:ascii="Calibri" w:eastAsia="Calibri" w:hAnsi="Calibri" w:cs="Calibri"/>
          <w:b/>
          <w:bCs/>
          <w:color w:val="000000"/>
          <w:lang w:val="en-AU"/>
        </w:rPr>
        <w:t>5.1.3.2</w:t>
      </w:r>
      <w:r>
        <w:rPr>
          <w:rFonts w:ascii="Calibri" w:eastAsia="Calibri" w:hAnsi="Calibri" w:cs="Calibri"/>
          <w:color w:val="000000"/>
          <w:lang w:val="en-AU"/>
        </w:rPr>
        <w:t xml:space="preserve"> - 1 page]</w:t>
      </w:r>
    </w:p>
    <w:p w14:paraId="01081514" w14:textId="77777777" w:rsidR="006D53C8" w:rsidRDefault="00A40309">
      <w:pPr>
        <w:numPr>
          <w:ilvl w:val="0"/>
          <w:numId w:val="5"/>
        </w:numPr>
        <w:spacing w:line="240" w:lineRule="atLeast"/>
        <w:ind w:left="567" w:hanging="567"/>
        <w:rPr>
          <w:rFonts w:ascii="Calibri" w:eastAsia="Calibri" w:hAnsi="Calibri" w:cs="Calibri"/>
          <w:color w:val="000000"/>
          <w:lang w:val="en-AU"/>
        </w:rPr>
      </w:pPr>
      <w:proofErr w:type="spellStart"/>
      <w:r>
        <w:rPr>
          <w:rFonts w:ascii="Calibri" w:eastAsia="Calibri" w:hAnsi="Calibri" w:cs="Calibri"/>
          <w:color w:val="000000"/>
          <w:lang w:val="en-AU"/>
        </w:rPr>
        <w:t>Att</w:t>
      </w:r>
      <w:proofErr w:type="spellEnd"/>
      <w:r>
        <w:rPr>
          <w:rFonts w:ascii="Calibri" w:eastAsia="Calibri" w:hAnsi="Calibri" w:cs="Calibri"/>
          <w:color w:val="000000"/>
          <w:lang w:val="en-AU"/>
        </w:rPr>
        <w:t xml:space="preserve"> 3 C 257 </w:t>
      </w:r>
      <w:proofErr w:type="spellStart"/>
      <w:r>
        <w:rPr>
          <w:rFonts w:ascii="Calibri" w:eastAsia="Calibri" w:hAnsi="Calibri" w:cs="Calibri"/>
          <w:color w:val="000000"/>
          <w:lang w:val="en-AU"/>
        </w:rPr>
        <w:t>wsea</w:t>
      </w:r>
      <w:proofErr w:type="spellEnd"/>
      <w:r>
        <w:rPr>
          <w:rFonts w:ascii="Calibri" w:eastAsia="Calibri" w:hAnsi="Calibri" w:cs="Calibri"/>
          <w:color w:val="000000"/>
          <w:lang w:val="en-AU"/>
        </w:rPr>
        <w:t xml:space="preserve"> 001 </w:t>
      </w:r>
      <w:proofErr w:type="spellStart"/>
      <w:r>
        <w:rPr>
          <w:rFonts w:ascii="Calibri" w:eastAsia="Calibri" w:hAnsi="Calibri" w:cs="Calibri"/>
          <w:color w:val="000000"/>
          <w:lang w:val="en-AU"/>
        </w:rPr>
        <w:t>zn</w:t>
      </w:r>
      <w:proofErr w:type="spellEnd"/>
      <w:r>
        <w:rPr>
          <w:rFonts w:ascii="Calibri" w:eastAsia="Calibri" w:hAnsi="Calibri" w:cs="Calibri"/>
          <w:color w:val="000000"/>
          <w:lang w:val="en-AU"/>
        </w:rPr>
        <w:t xml:space="preserve"> Map 20 [</w:t>
      </w:r>
      <w:r>
        <w:rPr>
          <w:rFonts w:ascii="Calibri" w:eastAsia="Calibri" w:hAnsi="Calibri" w:cs="Calibri"/>
          <w:b/>
          <w:bCs/>
          <w:color w:val="000000"/>
          <w:lang w:val="en-AU"/>
        </w:rPr>
        <w:t>5.1.3.3</w:t>
      </w:r>
      <w:r>
        <w:rPr>
          <w:rFonts w:ascii="Calibri" w:eastAsia="Calibri" w:hAnsi="Calibri" w:cs="Calibri"/>
          <w:color w:val="000000"/>
          <w:lang w:val="en-AU"/>
        </w:rPr>
        <w:t xml:space="preserve"> - 1 page]</w:t>
      </w:r>
    </w:p>
    <w:p w14:paraId="2E1D47FB" w14:textId="77777777" w:rsidR="006D53C8" w:rsidRDefault="00A40309">
      <w:pPr>
        <w:numPr>
          <w:ilvl w:val="0"/>
          <w:numId w:val="5"/>
        </w:numPr>
        <w:spacing w:line="240" w:lineRule="atLeast"/>
        <w:ind w:left="567" w:hanging="567"/>
        <w:rPr>
          <w:rFonts w:ascii="Calibri" w:eastAsia="Calibri" w:hAnsi="Calibri" w:cs="Calibri"/>
          <w:color w:val="000000"/>
          <w:lang w:val="en-AU"/>
        </w:rPr>
      </w:pPr>
      <w:proofErr w:type="spellStart"/>
      <w:r>
        <w:rPr>
          <w:rFonts w:ascii="Calibri" w:eastAsia="Calibri" w:hAnsi="Calibri" w:cs="Calibri"/>
          <w:color w:val="000000"/>
          <w:lang w:val="en-AU"/>
        </w:rPr>
        <w:t>Att</w:t>
      </w:r>
      <w:proofErr w:type="spellEnd"/>
      <w:r>
        <w:rPr>
          <w:rFonts w:ascii="Calibri" w:eastAsia="Calibri" w:hAnsi="Calibri" w:cs="Calibri"/>
          <w:color w:val="000000"/>
          <w:lang w:val="en-AU"/>
        </w:rPr>
        <w:t xml:space="preserve"> 4 C 257 </w:t>
      </w:r>
      <w:proofErr w:type="spellStart"/>
      <w:r>
        <w:rPr>
          <w:rFonts w:ascii="Calibri" w:eastAsia="Calibri" w:hAnsi="Calibri" w:cs="Calibri"/>
          <w:color w:val="000000"/>
          <w:lang w:val="en-AU"/>
        </w:rPr>
        <w:t>wsea</w:t>
      </w:r>
      <w:proofErr w:type="spellEnd"/>
      <w:r>
        <w:rPr>
          <w:rFonts w:ascii="Calibri" w:eastAsia="Calibri" w:hAnsi="Calibri" w:cs="Calibri"/>
          <w:color w:val="000000"/>
          <w:lang w:val="en-AU"/>
        </w:rPr>
        <w:t xml:space="preserve"> 002 </w:t>
      </w:r>
      <w:proofErr w:type="spellStart"/>
      <w:r>
        <w:rPr>
          <w:rFonts w:ascii="Calibri" w:eastAsia="Calibri" w:hAnsi="Calibri" w:cs="Calibri"/>
          <w:color w:val="000000"/>
          <w:lang w:val="en-AU"/>
        </w:rPr>
        <w:t>dcpo</w:t>
      </w:r>
      <w:proofErr w:type="spellEnd"/>
      <w:r>
        <w:rPr>
          <w:rFonts w:ascii="Calibri" w:eastAsia="Calibri" w:hAnsi="Calibri" w:cs="Calibri"/>
          <w:color w:val="000000"/>
          <w:lang w:val="en-AU"/>
        </w:rPr>
        <w:t xml:space="preserve"> Map 20 [</w:t>
      </w:r>
      <w:r>
        <w:rPr>
          <w:rFonts w:ascii="Calibri" w:eastAsia="Calibri" w:hAnsi="Calibri" w:cs="Calibri"/>
          <w:b/>
          <w:bCs/>
          <w:color w:val="000000"/>
          <w:lang w:val="en-AU"/>
        </w:rPr>
        <w:t>5.1.3.4</w:t>
      </w:r>
      <w:r>
        <w:rPr>
          <w:rFonts w:ascii="Calibri" w:eastAsia="Calibri" w:hAnsi="Calibri" w:cs="Calibri"/>
          <w:color w:val="000000"/>
          <w:lang w:val="en-AU"/>
        </w:rPr>
        <w:t xml:space="preserve"> - 1 page]</w:t>
      </w:r>
    </w:p>
    <w:p w14:paraId="345F2600" w14:textId="77777777" w:rsidR="00466405" w:rsidRDefault="00A40309" w:rsidP="006F1C20">
      <w:pPr>
        <w:spacing w:line="23" w:lineRule="atLeast"/>
        <w:rPr>
          <w:rFonts w:ascii="Calibri" w:hAnsi="Calibri"/>
          <w:lang w:val="en-AU"/>
        </w:rPr>
      </w:pPr>
      <w:r w:rsidRPr="3FBCC095">
        <w:rPr>
          <w:rFonts w:ascii="Calibri" w:eastAsia="Calibri" w:hAnsi="Calibri" w:cs="Calibri"/>
          <w:sz w:val="2"/>
          <w:szCs w:val="2"/>
          <w:lang w:val="en-AU"/>
        </w:rPr>
        <w:t> </w:t>
      </w:r>
      <w:r>
        <w:rPr>
          <w:rFonts w:ascii="Calibri" w:hAnsi="Calibri"/>
          <w:lang w:val="en-AU"/>
        </w:rPr>
        <w:t xml:space="preserve"> </w:t>
      </w:r>
      <w:r w:rsidRPr="3FBCC095">
        <w:rPr>
          <w:rFonts w:ascii="Calibri" w:eastAsia="Calibri" w:hAnsi="Calibri" w:cs="Calibri"/>
          <w:sz w:val="2"/>
          <w:szCs w:val="2"/>
          <w:lang w:val="en-AU"/>
        </w:rPr>
        <w:t> </w:t>
      </w:r>
    </w:p>
    <w:p w14:paraId="0FB25AA1" w14:textId="26905B0B" w:rsidR="00466405" w:rsidRDefault="5A484F78" w:rsidP="006F1C20">
      <w:pPr>
        <w:spacing w:line="23" w:lineRule="atLeast"/>
        <w:rPr>
          <w:rFonts w:ascii="Calibri" w:hAnsi="Calibri" w:cs="Arial"/>
          <w:vanish/>
          <w:color w:val="808080"/>
          <w:sz w:val="16"/>
          <w:szCs w:val="16"/>
          <w:lang w:val="en-AU"/>
        </w:rPr>
      </w:pPr>
      <w:r w:rsidRPr="3FBCC095">
        <w:rPr>
          <w:rFonts w:ascii="Calibri" w:hAnsi="Calibri" w:cs="Arial"/>
          <w:color w:val="808080"/>
          <w:sz w:val="16"/>
          <w:szCs w:val="16"/>
          <w:lang w:val="en-AU"/>
        </w:rPr>
        <w:t xml:space="preserve"> </w:t>
      </w:r>
    </w:p>
    <w:p w14:paraId="484B8823" w14:textId="77777777" w:rsidR="00466405" w:rsidRDefault="00A40309" w:rsidP="006F1C20">
      <w:pPr>
        <w:keepNext/>
        <w:shd w:val="clear" w:color="auto" w:fill="003266"/>
        <w:spacing w:before="120" w:after="120" w:line="23" w:lineRule="atLeast"/>
        <w:outlineLvl w:val="0"/>
        <w:rPr>
          <w:rFonts w:ascii="Calibri" w:hAnsi="Calibri"/>
          <w:b/>
          <w:color w:val="FFFFFF"/>
          <w:sz w:val="32"/>
          <w:lang w:val="en-AU"/>
        </w:rPr>
      </w:pPr>
      <w:r w:rsidRPr="3FBCC095">
        <w:rPr>
          <w:rFonts w:ascii="Calibri" w:hAnsi="Calibri"/>
          <w:b/>
          <w:color w:val="FFFFFF"/>
          <w:lang w:val="en-AU"/>
        </w:rPr>
        <w:t xml:space="preserve"> P</w:t>
      </w:r>
      <w:r w:rsidR="000D5916" w:rsidRPr="3FBCC095">
        <w:rPr>
          <w:rFonts w:ascii="Calibri" w:hAnsi="Calibri"/>
          <w:b/>
          <w:color w:val="FFFFFF"/>
          <w:lang w:val="en-AU"/>
        </w:rPr>
        <w:t>urpose</w:t>
      </w:r>
    </w:p>
    <w:p w14:paraId="1F4B15A4" w14:textId="77777777" w:rsidR="14D7A0CA" w:rsidRDefault="00A40309" w:rsidP="00DA2614">
      <w:pPr>
        <w:spacing w:line="276" w:lineRule="auto"/>
        <w:rPr>
          <w:rFonts w:ascii="Calibri" w:hAnsi="Calibri"/>
          <w:lang w:val="en-AU"/>
        </w:rPr>
      </w:pPr>
      <w:r w:rsidRPr="3FBCC095">
        <w:rPr>
          <w:rFonts w:ascii="Calibri" w:eastAsia="Calibri" w:hAnsi="Calibri" w:cs="Calibri"/>
          <w:lang w:val="en-AU"/>
        </w:rPr>
        <w:t>The purpose of this report is to inform recommendations for a Council position on a proposed planning scheme amendment to rezone land formerly within the Merri Creek Reserve in Thomastown from Public Use Zone to Industrial 1 Zone. Melbourne Water owns the land and has formally requested Council’s views on the proposed rezoning of the land by 29 April 2022.</w:t>
      </w:r>
    </w:p>
    <w:p w14:paraId="1E89E74F" w14:textId="77777777" w:rsidR="14D7A0CA" w:rsidRDefault="14D7A0CA" w:rsidP="00DA2614">
      <w:pPr>
        <w:spacing w:line="276" w:lineRule="auto"/>
        <w:rPr>
          <w:rFonts w:ascii="Calibri" w:hAnsi="Calibri"/>
          <w:lang w:val="en-AU"/>
        </w:rPr>
      </w:pPr>
    </w:p>
    <w:p w14:paraId="2B7B740D" w14:textId="77777777" w:rsidR="14D7A0CA" w:rsidRDefault="00A40309" w:rsidP="00DA2614">
      <w:pPr>
        <w:spacing w:line="276" w:lineRule="auto"/>
        <w:rPr>
          <w:rFonts w:ascii="Calibri" w:hAnsi="Calibri"/>
          <w:lang w:val="en-AU"/>
        </w:rPr>
      </w:pPr>
      <w:r w:rsidRPr="3FBCC095">
        <w:rPr>
          <w:rFonts w:ascii="Calibri" w:eastAsia="Calibri" w:hAnsi="Calibri" w:cs="Calibri"/>
          <w:lang w:val="en-AU"/>
        </w:rPr>
        <w:t xml:space="preserve">The Amendment will affect part of the land at 115 Trawalla Avenue, Thomastown with the objective being to ensure that the zoning of the land is consistent with its use.  </w:t>
      </w:r>
    </w:p>
    <w:p w14:paraId="3A1FF2F6" w14:textId="77777777" w:rsidR="14D7A0CA" w:rsidRDefault="14D7A0CA" w:rsidP="00DA2614">
      <w:pPr>
        <w:spacing w:line="276" w:lineRule="auto"/>
        <w:rPr>
          <w:rFonts w:ascii="Calibri" w:hAnsi="Calibri"/>
          <w:lang w:val="en-AU"/>
        </w:rPr>
      </w:pPr>
    </w:p>
    <w:p w14:paraId="76B891D8" w14:textId="77777777" w:rsidR="14D7A0CA" w:rsidRDefault="00A40309" w:rsidP="00DA2614">
      <w:pPr>
        <w:spacing w:line="276" w:lineRule="auto"/>
        <w:rPr>
          <w:rFonts w:ascii="Calibri" w:hAnsi="Calibri"/>
          <w:lang w:val="en-AU"/>
        </w:rPr>
      </w:pPr>
      <w:r w:rsidRPr="3FBCC095">
        <w:rPr>
          <w:rFonts w:ascii="Calibri" w:eastAsia="Calibri" w:hAnsi="Calibri" w:cs="Calibri"/>
          <w:lang w:val="en-AU"/>
        </w:rPr>
        <w:t>The land has a complex planning and building compliance history. The current use of the subject land is a warehouse and car parking.</w:t>
      </w:r>
      <w:r w:rsidRPr="3FBCC095">
        <w:rPr>
          <w:rFonts w:ascii="Calibri" w:eastAsia="Calibri" w:hAnsi="Calibri" w:cs="Calibri"/>
          <w:color w:val="000000"/>
          <w:lang w:val="en-AU"/>
        </w:rPr>
        <w:t xml:space="preserve"> The situation that the proposed Amendment seeks to resolve arose many years ago from the development of these buildings and works on Melbourne Water land without the necessary approvals. </w:t>
      </w:r>
    </w:p>
    <w:p w14:paraId="21BFFA71" w14:textId="77777777" w:rsidR="14D7A0CA" w:rsidRDefault="14D7A0CA" w:rsidP="00DA2614">
      <w:pPr>
        <w:spacing w:line="276" w:lineRule="auto"/>
        <w:rPr>
          <w:rFonts w:ascii="Calibri" w:hAnsi="Calibri"/>
          <w:color w:val="000000"/>
          <w:lang w:val="en-AU"/>
        </w:rPr>
      </w:pPr>
    </w:p>
    <w:p w14:paraId="5CF774FA" w14:textId="77777777" w:rsidR="14D7A0CA" w:rsidRDefault="00A40309" w:rsidP="00DA2614">
      <w:pPr>
        <w:spacing w:line="276" w:lineRule="auto"/>
        <w:rPr>
          <w:rFonts w:ascii="Calibri" w:hAnsi="Calibri"/>
          <w:lang w:val="en-AU"/>
        </w:rPr>
      </w:pPr>
      <w:r w:rsidRPr="3FBCC095">
        <w:rPr>
          <w:rFonts w:ascii="Calibri" w:eastAsia="Calibri" w:hAnsi="Calibri" w:cs="Calibri"/>
          <w:color w:val="000000"/>
          <w:lang w:val="en-AU"/>
        </w:rPr>
        <w:t>Subsequently, the adjacent landowner has worked with Council and Melbourne Water to obtain the necessary retrospective approvals and the Amendment is being pursued by Melbourne Water to finally resolve the matter. The Amendment is the logical conclusion to an iterative process undertaken by both Melbourne Water and Council since 2014 to correct the situation.</w:t>
      </w:r>
    </w:p>
    <w:p w14:paraId="1C4F6FF1" w14:textId="77777777" w:rsidR="14D7A0CA" w:rsidRDefault="14D7A0CA" w:rsidP="00DA2614">
      <w:pPr>
        <w:spacing w:line="276" w:lineRule="auto"/>
        <w:rPr>
          <w:rFonts w:ascii="Calibri" w:hAnsi="Calibri"/>
          <w:color w:val="000000"/>
          <w:lang w:val="en-AU"/>
        </w:rPr>
      </w:pPr>
    </w:p>
    <w:p w14:paraId="2E863137" w14:textId="77777777" w:rsidR="14D7A0CA" w:rsidRDefault="00A40309" w:rsidP="00DA2614">
      <w:pPr>
        <w:spacing w:line="276" w:lineRule="auto"/>
        <w:rPr>
          <w:rFonts w:ascii="Calibri" w:hAnsi="Calibri"/>
          <w:lang w:val="en-AU"/>
        </w:rPr>
      </w:pPr>
      <w:r w:rsidRPr="3FBCC095">
        <w:rPr>
          <w:rFonts w:ascii="Calibri" w:eastAsia="Calibri" w:hAnsi="Calibri" w:cs="Calibri"/>
          <w:lang w:val="en-AU"/>
        </w:rPr>
        <w:t xml:space="preserve">The planning authority for the Amendment is the Minister for Planning. The amendment </w:t>
      </w:r>
      <w:r w:rsidRPr="3FBCC095">
        <w:rPr>
          <w:rFonts w:ascii="Calibri" w:eastAsia="Calibri" w:hAnsi="Calibri" w:cs="Calibri"/>
          <w:color w:val="000000"/>
          <w:lang w:val="en-AU"/>
        </w:rPr>
        <w:t>process is being conducted by the Government Land Planning Service</w:t>
      </w:r>
      <w:r w:rsidRPr="3FBCC095">
        <w:rPr>
          <w:rFonts w:ascii="Calibri" w:eastAsia="Calibri" w:hAnsi="Calibri" w:cs="Calibri"/>
          <w:lang w:val="en-AU"/>
        </w:rPr>
        <w:t xml:space="preserve"> and will be publicly exhibited from 15 March to 27 April 2022. Following exhibition of the Amendment, the sale of the land will be considered by the Government Land Standing Advisory Committee via a Public Hearing process in June 2022.</w:t>
      </w:r>
    </w:p>
    <w:p w14:paraId="6D1ADB73" w14:textId="77777777" w:rsidR="003031F2" w:rsidRDefault="003031F2" w:rsidP="00DA2614">
      <w:pPr>
        <w:spacing w:line="276" w:lineRule="auto"/>
        <w:rPr>
          <w:rFonts w:ascii="Calibri" w:hAnsi="Calibri" w:cs="Arial"/>
          <w:vanish/>
          <w:color w:val="808080"/>
          <w:sz w:val="16"/>
          <w:szCs w:val="16"/>
          <w:lang w:val="en-AU"/>
        </w:rPr>
      </w:pPr>
    </w:p>
    <w:p w14:paraId="3A61CE21" w14:textId="77777777" w:rsidR="00466405" w:rsidRPr="00786B22" w:rsidRDefault="00A40309" w:rsidP="006F1C20">
      <w:pPr>
        <w:keepNext/>
        <w:shd w:val="clear" w:color="auto" w:fill="003266"/>
        <w:spacing w:before="120" w:after="120" w:line="23" w:lineRule="atLeast"/>
        <w:outlineLvl w:val="0"/>
        <w:rPr>
          <w:rFonts w:ascii="Calibri" w:hAnsi="Calibri"/>
          <w:b/>
          <w:color w:val="FFFFFF"/>
          <w:sz w:val="28"/>
          <w:szCs w:val="28"/>
          <w:lang w:val="en-AU"/>
        </w:rPr>
      </w:pPr>
      <w:r w:rsidRPr="3FBCC095">
        <w:rPr>
          <w:rFonts w:ascii="Calibri" w:hAnsi="Calibri"/>
          <w:b/>
          <w:color w:val="FFFFFF"/>
          <w:lang w:val="en-AU"/>
        </w:rPr>
        <w:t xml:space="preserve"> Recommendation</w:t>
      </w:r>
    </w:p>
    <w:p w14:paraId="5B68C8C7" w14:textId="77777777" w:rsidR="00DA2614" w:rsidRDefault="00DA2614" w:rsidP="00DA2614">
      <w:pPr>
        <w:spacing w:after="120" w:line="23" w:lineRule="atLeast"/>
        <w:rPr>
          <w:rFonts w:ascii="Calibri" w:eastAsia="Calibri" w:hAnsi="Calibri" w:cs="Calibri"/>
          <w:b/>
          <w:bCs/>
          <w:color w:val="000000"/>
        </w:rPr>
      </w:pPr>
      <w:r>
        <w:rPr>
          <w:rFonts w:ascii="Calibri" w:eastAsia="Calibri" w:hAnsi="Calibri" w:cs="Calibri"/>
          <w:b/>
          <w:bCs/>
          <w:color w:val="000000"/>
        </w:rPr>
        <w:t xml:space="preserve">That Council write to Melbourne Water Corporation providing support for Planning Scheme Amendment C257 which proposes to rezone part of the land at 115 </w:t>
      </w:r>
      <w:proofErr w:type="spellStart"/>
      <w:r>
        <w:rPr>
          <w:rFonts w:ascii="Calibri" w:eastAsia="Calibri" w:hAnsi="Calibri" w:cs="Calibri"/>
          <w:b/>
          <w:bCs/>
          <w:color w:val="000000"/>
        </w:rPr>
        <w:t>Trawalla</w:t>
      </w:r>
      <w:proofErr w:type="spellEnd"/>
      <w:r>
        <w:rPr>
          <w:rFonts w:ascii="Calibri" w:eastAsia="Calibri" w:hAnsi="Calibri" w:cs="Calibri"/>
          <w:b/>
          <w:bCs/>
          <w:color w:val="000000"/>
        </w:rPr>
        <w:t xml:space="preserve"> </w:t>
      </w:r>
      <w:r>
        <w:rPr>
          <w:rFonts w:ascii="Calibri" w:eastAsia="Calibri" w:hAnsi="Calibri" w:cs="Calibri"/>
          <w:b/>
          <w:bCs/>
          <w:color w:val="000000"/>
        </w:rPr>
        <w:lastRenderedPageBreak/>
        <w:t>Avenue, Thomastown, to the Industrial 1 Zone and to apply the Development Contributions Plan Overlay Schedule 3.</w:t>
      </w:r>
    </w:p>
    <w:p w14:paraId="53F704D0" w14:textId="3BB266DA" w:rsidR="006D53C8" w:rsidRDefault="00A4030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46809427" w14:textId="77777777" w:rsidR="006D53C8" w:rsidRDefault="00A4030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4DC067EC" w14:textId="77777777" w:rsidR="006D53C8" w:rsidRDefault="00A4030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695F94B6" w14:textId="77777777" w:rsidR="006D53C8" w:rsidRDefault="006D53C8">
      <w:pPr>
        <w:spacing w:line="240" w:lineRule="atLeast"/>
        <w:rPr>
          <w:rFonts w:ascii="Calibri" w:eastAsia="Calibri" w:hAnsi="Calibri" w:cs="Calibri"/>
          <w:color w:val="000000"/>
        </w:rPr>
      </w:pPr>
    </w:p>
    <w:p w14:paraId="12D8EB01" w14:textId="77777777" w:rsidR="006D53C8" w:rsidRDefault="00A40309">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Amendment C257WSEA – Proposed Planning Provision Changes to 115 </w:t>
      </w:r>
      <w:proofErr w:type="spellStart"/>
      <w:r>
        <w:rPr>
          <w:rFonts w:ascii="Calibri" w:eastAsia="Calibri" w:hAnsi="Calibri" w:cs="Calibri"/>
          <w:b/>
          <w:bCs/>
          <w:color w:val="000000"/>
        </w:rPr>
        <w:t>Trawalla</w:t>
      </w:r>
      <w:proofErr w:type="spellEnd"/>
      <w:r>
        <w:rPr>
          <w:rFonts w:ascii="Calibri" w:eastAsia="Calibri" w:hAnsi="Calibri" w:cs="Calibri"/>
          <w:b/>
          <w:bCs/>
          <w:color w:val="000000"/>
        </w:rPr>
        <w:t xml:space="preserve"> Avenue, Thomastown.</w:t>
      </w:r>
    </w:p>
    <w:p w14:paraId="26BC3385" w14:textId="77777777" w:rsidR="006D53C8" w:rsidRDefault="00A4030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D114AF6" w14:textId="77777777" w:rsidR="00466405" w:rsidRPr="00612CFA" w:rsidRDefault="00466405" w:rsidP="006F1C20">
      <w:pPr>
        <w:spacing w:line="23" w:lineRule="atLeast"/>
        <w:rPr>
          <w:rFonts w:ascii="Calibri" w:hAnsi="Calibri"/>
          <w:vanish/>
          <w:color w:val="808080"/>
          <w:sz w:val="16"/>
          <w:szCs w:val="16"/>
          <w:lang w:val="en-AU"/>
        </w:rPr>
      </w:pPr>
    </w:p>
    <w:p w14:paraId="3B758A72" w14:textId="77777777" w:rsidR="3EAF600D" w:rsidRDefault="3EAF600D" w:rsidP="006F1C20">
      <w:pPr>
        <w:spacing w:line="23" w:lineRule="atLeast"/>
        <w:rPr>
          <w:rFonts w:ascii="Calibri" w:hAnsi="Calibri"/>
          <w:vanish/>
          <w:lang w:val="en-AU"/>
        </w:rPr>
      </w:pPr>
    </w:p>
    <w:p w14:paraId="274D1168" w14:textId="72469B84" w:rsidR="00F22D06" w:rsidRDefault="00F22D06">
      <w:pPr>
        <w:rPr>
          <w:rFonts w:ascii="Calibri" w:hAnsi="Calibri"/>
          <w:vanish/>
          <w:lang w:val="en-AU"/>
        </w:rPr>
      </w:pPr>
      <w:r>
        <w:rPr>
          <w:rFonts w:ascii="Calibri" w:hAnsi="Calibri"/>
          <w:vanish/>
          <w:lang w:val="en-AU"/>
        </w:rPr>
        <w:br w:type="page"/>
      </w:r>
    </w:p>
    <w:p w14:paraId="52A17C07" w14:textId="77777777" w:rsidR="00A77B3E" w:rsidRDefault="00A4030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1" w:name="_Toc115705460"/>
      <w:r>
        <w:rPr>
          <w:rFonts w:ascii="Calibri" w:eastAsia="Calibri" w:hAnsi="Calibri" w:cs="Calibri"/>
          <w:color w:val="000000"/>
        </w:rPr>
        <w:instrText>5.1.4</w:instrText>
      </w:r>
      <w:r>
        <w:rPr>
          <w:rFonts w:ascii="Calibri" w:eastAsia="Calibri" w:hAnsi="Calibri" w:cs="Calibri"/>
          <w:color w:val="000000"/>
        </w:rPr>
        <w:tab/>
        <w:instrText xml:space="preserve">Planning Application PLN-38193 - 90 </w:instrText>
      </w:r>
      <w:proofErr w:type="spellStart"/>
      <w:r>
        <w:rPr>
          <w:rFonts w:ascii="Calibri" w:eastAsia="Calibri" w:hAnsi="Calibri" w:cs="Calibri"/>
          <w:color w:val="000000"/>
        </w:rPr>
        <w:instrText>Bodycoats</w:instrText>
      </w:r>
      <w:proofErr w:type="spellEnd"/>
      <w:r>
        <w:rPr>
          <w:rFonts w:ascii="Calibri" w:eastAsia="Calibri" w:hAnsi="Calibri" w:cs="Calibri"/>
          <w:color w:val="000000"/>
        </w:rPr>
        <w:instrText xml:space="preserve"> Road, Wollert - Removal of Native Vegetation</w:instrText>
      </w:r>
      <w:bookmarkEnd w:id="51"/>
      <w:r>
        <w:rPr>
          <w:rFonts w:ascii="Calibri" w:eastAsia="Calibri" w:hAnsi="Calibri" w:cs="Calibri"/>
          <w:color w:val="000000"/>
        </w:rPr>
        <w:instrText>" \f \l 3</w:instrText>
      </w:r>
      <w:r>
        <w:rPr>
          <w:rFonts w:ascii="Calibri" w:eastAsia="Calibri" w:hAnsi="Calibri" w:cs="Calibri"/>
          <w:color w:val="000000"/>
        </w:rPr>
        <w:fldChar w:fldCharType="end"/>
      </w:r>
      <w:bookmarkStart w:id="52" w:name="5.1.4__Planning_Application_PLN-38193_-"/>
      <w:r>
        <w:rPr>
          <w:rFonts w:ascii="Calibri" w:eastAsia="Calibri" w:hAnsi="Calibri" w:cs="Calibri"/>
          <w:color w:val="FFFFFF"/>
          <w:sz w:val="4"/>
        </w:rPr>
        <w:t>5.1.4</w:t>
      </w:r>
      <w:r>
        <w:rPr>
          <w:rFonts w:ascii="Calibri" w:eastAsia="Calibri" w:hAnsi="Calibri" w:cs="Calibri"/>
          <w:color w:val="FFFFFF"/>
          <w:sz w:val="4"/>
        </w:rPr>
        <w:tab/>
        <w:t xml:space="preserve">Planning Application PLN-38193 - 90 </w:t>
      </w:r>
      <w:proofErr w:type="spellStart"/>
      <w:r>
        <w:rPr>
          <w:rFonts w:ascii="Calibri" w:eastAsia="Calibri" w:hAnsi="Calibri" w:cs="Calibri"/>
          <w:color w:val="FFFFFF"/>
          <w:sz w:val="4"/>
        </w:rPr>
        <w:t>Bodycoats</w:t>
      </w:r>
      <w:proofErr w:type="spellEnd"/>
      <w:r>
        <w:rPr>
          <w:rFonts w:ascii="Calibri" w:eastAsia="Calibri" w:hAnsi="Calibri" w:cs="Calibri"/>
          <w:color w:val="FFFFFF"/>
          <w:sz w:val="4"/>
        </w:rPr>
        <w:t xml:space="preserve"> Road, Wollert - Removal of Native Vegetation</w:t>
      </w:r>
    </w:p>
    <w:bookmarkEnd w:id="52"/>
    <w:p w14:paraId="181FE9B1" w14:textId="77777777" w:rsidR="534468C7" w:rsidRDefault="00A40309" w:rsidP="18153CA1">
      <w:pPr>
        <w:rPr>
          <w:rFonts w:ascii="Calibri" w:eastAsia="Calibri" w:hAnsi="Calibri" w:cs="Calibri"/>
          <w:color w:val="003266"/>
          <w:sz w:val="28"/>
          <w:szCs w:val="28"/>
          <w:lang w:val="en-AU"/>
        </w:rPr>
      </w:pPr>
      <w:r w:rsidRPr="18153CA1">
        <w:rPr>
          <w:rFonts w:ascii="Calibri" w:eastAsia="Calibri" w:hAnsi="Calibri" w:cs="Calibri"/>
          <w:b/>
          <w:bCs/>
          <w:color w:val="003266"/>
          <w:sz w:val="28"/>
          <w:szCs w:val="28"/>
          <w:lang w:val="en-AU"/>
        </w:rPr>
        <w:t xml:space="preserve">5.1.4 Planning Application PLN-38193 - 90 </w:t>
      </w:r>
      <w:proofErr w:type="spellStart"/>
      <w:r w:rsidRPr="18153CA1">
        <w:rPr>
          <w:rFonts w:ascii="Calibri" w:eastAsia="Calibri" w:hAnsi="Calibri" w:cs="Calibri"/>
          <w:b/>
          <w:bCs/>
          <w:color w:val="003266"/>
          <w:sz w:val="28"/>
          <w:szCs w:val="28"/>
          <w:lang w:val="en-AU"/>
        </w:rPr>
        <w:t>Bodycoats</w:t>
      </w:r>
      <w:proofErr w:type="spellEnd"/>
      <w:r w:rsidRPr="18153CA1">
        <w:rPr>
          <w:rFonts w:ascii="Calibri" w:eastAsia="Calibri" w:hAnsi="Calibri" w:cs="Calibri"/>
          <w:b/>
          <w:bCs/>
          <w:color w:val="003266"/>
          <w:sz w:val="28"/>
          <w:szCs w:val="28"/>
          <w:lang w:val="en-AU"/>
        </w:rPr>
        <w:t xml:space="preserve"> Road, Wollert - Removal of Native Vegetation</w:t>
      </w:r>
    </w:p>
    <w:p w14:paraId="6CFBB171" w14:textId="77777777" w:rsidR="00F22D06" w:rsidRDefault="00F22D06" w:rsidP="00F22D06">
      <w:pPr>
        <w:spacing w:before="120" w:after="120" w:line="23" w:lineRule="atLeast"/>
        <w:rPr>
          <w:rFonts w:ascii="Calibri" w:eastAsia="Calibri" w:hAnsi="Calibri" w:cs="Calibri"/>
          <w:color w:val="000000"/>
          <w:lang w:val="en-AU"/>
        </w:rPr>
      </w:pPr>
      <w:r w:rsidRPr="18153CA1">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18153CA1">
        <w:rPr>
          <w:rFonts w:ascii="Calibri" w:eastAsia="Calibri" w:hAnsi="Calibri" w:cs="Calibri"/>
          <w:b/>
          <w:bCs/>
          <w:color w:val="000000"/>
          <w:lang w:val="en-AU"/>
        </w:rPr>
        <w:t xml:space="preserve"> </w:t>
      </w:r>
    </w:p>
    <w:p w14:paraId="0ED3257A" w14:textId="77777777" w:rsidR="00F22D06" w:rsidRDefault="00F22D06" w:rsidP="00F22D06">
      <w:pPr>
        <w:spacing w:before="120" w:after="120" w:line="23" w:lineRule="atLeast"/>
        <w:rPr>
          <w:rFonts w:ascii="Calibri" w:eastAsia="Calibri" w:hAnsi="Calibri" w:cs="Calibri"/>
          <w:color w:val="000000"/>
          <w:lang w:val="en-AU"/>
        </w:rPr>
      </w:pPr>
      <w:r w:rsidRPr="5477A634">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4A1434">
        <w:rPr>
          <w:rFonts w:ascii="Calibri" w:eastAsia="Calibri" w:hAnsi="Calibri" w:cs="Calibri"/>
          <w:color w:val="000000"/>
          <w:lang w:val="en-AU"/>
        </w:rPr>
        <w:t>Principal Growth Areas Planner</w:t>
      </w:r>
      <w:r w:rsidRPr="5477A634">
        <w:rPr>
          <w:rFonts w:ascii="Calibri" w:eastAsia="Calibri" w:hAnsi="Calibri" w:cs="Calibri"/>
          <w:b/>
          <w:bCs/>
          <w:color w:val="000000"/>
          <w:lang w:val="en-AU"/>
        </w:rPr>
        <w:t xml:space="preserve"> </w:t>
      </w:r>
    </w:p>
    <w:p w14:paraId="555182AD" w14:textId="77777777" w:rsidR="00F22D06" w:rsidRDefault="00F22D06" w:rsidP="00F22D06">
      <w:pPr>
        <w:spacing w:before="120" w:after="120" w:line="23" w:lineRule="atLeast"/>
        <w:rPr>
          <w:rFonts w:ascii="Calibri" w:hAnsi="Calibri"/>
          <w:lang w:val="en-AU"/>
        </w:rPr>
      </w:pPr>
      <w:r w:rsidRPr="5477A634">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Pr="5477A634">
        <w:rPr>
          <w:rFonts w:ascii="Calibri" w:eastAsia="Calibri" w:hAnsi="Calibri" w:cs="Calibri"/>
          <w:lang w:val="en-AU"/>
        </w:rPr>
        <w:t xml:space="preserve">Jessica Higgins, Principal Growth Areas Planner </w:t>
      </w:r>
    </w:p>
    <w:p w14:paraId="3B6441E6" w14:textId="77777777" w:rsidR="534468C7" w:rsidRDefault="00A40309" w:rsidP="18153CA1">
      <w:pPr>
        <w:rPr>
          <w:rFonts w:ascii="Calibri" w:eastAsia="Calibri" w:hAnsi="Calibri" w:cs="Calibri"/>
          <w:color w:val="000000"/>
          <w:lang w:val="en-AU"/>
        </w:rPr>
      </w:pPr>
      <w:r w:rsidRPr="18153CA1">
        <w:rPr>
          <w:rFonts w:ascii="Calibri" w:eastAsia="Calibri" w:hAnsi="Calibri" w:cs="Calibri"/>
          <w:b/>
          <w:bCs/>
          <w:color w:val="000000"/>
          <w:lang w:val="en-AU"/>
        </w:rPr>
        <w:t>Attachments</w:t>
      </w:r>
      <w:r>
        <w:rPr>
          <w:rFonts w:ascii="Calibri" w:hAnsi="Calibri"/>
          <w:lang w:val="en-AU"/>
        </w:rPr>
        <w:tab/>
      </w:r>
    </w:p>
    <w:p w14:paraId="26A1A362" w14:textId="77777777" w:rsidR="006D53C8" w:rsidRDefault="00A40309">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Locality Maps [</w:t>
      </w:r>
      <w:r>
        <w:rPr>
          <w:rFonts w:ascii="Calibri" w:eastAsia="Calibri" w:hAnsi="Calibri" w:cs="Calibri"/>
          <w:b/>
          <w:bCs/>
          <w:color w:val="000000"/>
          <w:lang w:val="en-AU"/>
        </w:rPr>
        <w:t>5.1.4.1</w:t>
      </w:r>
      <w:r>
        <w:rPr>
          <w:rFonts w:ascii="Calibri" w:eastAsia="Calibri" w:hAnsi="Calibri" w:cs="Calibri"/>
          <w:color w:val="000000"/>
          <w:lang w:val="en-AU"/>
        </w:rPr>
        <w:t xml:space="preserve"> - 2 pages]</w:t>
      </w:r>
    </w:p>
    <w:p w14:paraId="2205A146" w14:textId="77777777" w:rsidR="006D53C8" w:rsidRDefault="00A40309">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Tree Retention Removal Plan [</w:t>
      </w:r>
      <w:r>
        <w:rPr>
          <w:rFonts w:ascii="Calibri" w:eastAsia="Calibri" w:hAnsi="Calibri" w:cs="Calibri"/>
          <w:b/>
          <w:bCs/>
          <w:color w:val="000000"/>
          <w:lang w:val="en-AU"/>
        </w:rPr>
        <w:t>5.1.4.2</w:t>
      </w:r>
      <w:r>
        <w:rPr>
          <w:rFonts w:ascii="Calibri" w:eastAsia="Calibri" w:hAnsi="Calibri" w:cs="Calibri"/>
          <w:color w:val="000000"/>
          <w:lang w:val="en-AU"/>
        </w:rPr>
        <w:t xml:space="preserve"> - 1 page]</w:t>
      </w:r>
    </w:p>
    <w:p w14:paraId="4D08B686" w14:textId="77777777" w:rsidR="006D53C8" w:rsidRDefault="00A40309">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Site Context Plan [</w:t>
      </w:r>
      <w:r>
        <w:rPr>
          <w:rFonts w:ascii="Calibri" w:eastAsia="Calibri" w:hAnsi="Calibri" w:cs="Calibri"/>
          <w:b/>
          <w:bCs/>
          <w:color w:val="000000"/>
          <w:lang w:val="en-AU"/>
        </w:rPr>
        <w:t>5.1.4.3</w:t>
      </w:r>
      <w:r>
        <w:rPr>
          <w:rFonts w:ascii="Calibri" w:eastAsia="Calibri" w:hAnsi="Calibri" w:cs="Calibri"/>
          <w:color w:val="000000"/>
          <w:lang w:val="en-AU"/>
        </w:rPr>
        <w:t xml:space="preserve"> - 1 page]</w:t>
      </w:r>
    </w:p>
    <w:p w14:paraId="624F0014" w14:textId="77777777" w:rsidR="006D53C8" w:rsidRDefault="00A40309">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Arborist Report [</w:t>
      </w:r>
      <w:r>
        <w:rPr>
          <w:rFonts w:ascii="Calibri" w:eastAsia="Calibri" w:hAnsi="Calibri" w:cs="Calibri"/>
          <w:b/>
          <w:bCs/>
          <w:color w:val="000000"/>
          <w:lang w:val="en-AU"/>
        </w:rPr>
        <w:t>5.1.4.4</w:t>
      </w:r>
      <w:r>
        <w:rPr>
          <w:rFonts w:ascii="Calibri" w:eastAsia="Calibri" w:hAnsi="Calibri" w:cs="Calibri"/>
          <w:color w:val="000000"/>
          <w:lang w:val="en-AU"/>
        </w:rPr>
        <w:t xml:space="preserve"> - 22 pages]</w:t>
      </w:r>
    </w:p>
    <w:p w14:paraId="0BC2F176" w14:textId="77777777" w:rsidR="534468C7" w:rsidRDefault="00A40309" w:rsidP="18153CA1">
      <w:pPr>
        <w:rPr>
          <w:rFonts w:ascii="Calibri" w:eastAsia="Calibri" w:hAnsi="Calibri" w:cs="Calibri"/>
          <w:color w:val="000000"/>
          <w:lang w:val="en-AU"/>
        </w:rPr>
      </w:pPr>
      <w:r>
        <w:rPr>
          <w:rFonts w:ascii="Calibri" w:eastAsia="Calibri" w:hAnsi="Calibri" w:cs="Calibri"/>
          <w:sz w:val="2"/>
          <w:szCs w:val="2"/>
          <w:lang w:val="en-AU"/>
        </w:rPr>
        <w:t> </w:t>
      </w:r>
      <w:r w:rsidRPr="18153CA1">
        <w:rPr>
          <w:rFonts w:ascii="Calibri" w:eastAsia="Calibri" w:hAnsi="Calibri" w:cs="Calibri"/>
          <w:color w:val="000000"/>
          <w:lang w:val="en-AU"/>
        </w:rPr>
        <w:t xml:space="preserve"> </w:t>
      </w:r>
      <w:r>
        <w:rPr>
          <w:rFonts w:ascii="Calibri" w:eastAsia="Calibri" w:hAnsi="Calibri" w:cs="Calibri"/>
          <w:sz w:val="2"/>
          <w:szCs w:val="2"/>
          <w:lang w:val="en-AU"/>
        </w:rPr>
        <w:t> </w:t>
      </w:r>
    </w:p>
    <w:p w14:paraId="50B5E873" w14:textId="77777777" w:rsidR="18153CA1" w:rsidRDefault="18153CA1" w:rsidP="18153CA1">
      <w:pPr>
        <w:rPr>
          <w:rFonts w:ascii="Calibri" w:eastAsia="Calibri" w:hAnsi="Calibri" w:cs="Calibri"/>
          <w:color w:val="000000"/>
          <w:lang w:val="en-AU"/>
        </w:rPr>
      </w:pPr>
    </w:p>
    <w:p w14:paraId="6DA36089" w14:textId="77777777" w:rsidR="534468C7" w:rsidRDefault="00A40309" w:rsidP="5477A634">
      <w:pPr>
        <w:rPr>
          <w:rFonts w:ascii="Calibri" w:eastAsia="Calibri" w:hAnsi="Calibri" w:cs="Calibri"/>
          <w:b/>
          <w:bCs/>
          <w:color w:val="000000"/>
          <w:lang w:val="en-AU"/>
        </w:rPr>
      </w:pPr>
      <w:r w:rsidRPr="5477A634">
        <w:rPr>
          <w:rFonts w:ascii="Calibri" w:eastAsia="Calibri" w:hAnsi="Calibri" w:cs="Calibri"/>
          <w:b/>
          <w:bCs/>
          <w:color w:val="000000"/>
          <w:lang w:val="en-AU"/>
        </w:rPr>
        <w:t>Applicant</w:t>
      </w:r>
      <w:r w:rsidR="00583D31">
        <w:rPr>
          <w:rFonts w:ascii="Calibri" w:hAnsi="Calibri"/>
          <w:lang w:val="en-AU"/>
        </w:rPr>
        <w:tab/>
      </w:r>
      <w:r w:rsidR="00583D31">
        <w:rPr>
          <w:rFonts w:ascii="Calibri" w:hAnsi="Calibri"/>
          <w:lang w:val="en-AU"/>
        </w:rPr>
        <w:tab/>
      </w:r>
      <w:r w:rsidRPr="5477A634">
        <w:rPr>
          <w:rFonts w:ascii="Calibri" w:eastAsia="Calibri" w:hAnsi="Calibri" w:cs="Calibri"/>
          <w:b/>
          <w:bCs/>
          <w:color w:val="000000"/>
          <w:lang w:val="en-AU"/>
        </w:rPr>
        <w:t xml:space="preserve">Whiteman Property and Associates </w:t>
      </w:r>
    </w:p>
    <w:p w14:paraId="2FBB6307" w14:textId="77777777" w:rsidR="18153CA1" w:rsidRDefault="18153CA1" w:rsidP="18153CA1">
      <w:pPr>
        <w:rPr>
          <w:rFonts w:ascii="Calibri" w:eastAsia="Calibri" w:hAnsi="Calibri" w:cs="Calibri"/>
          <w:color w:val="000000"/>
          <w:lang w:val="en-AU"/>
        </w:rPr>
      </w:pPr>
    </w:p>
    <w:p w14:paraId="42D2D5BD" w14:textId="77777777" w:rsidR="534468C7" w:rsidRDefault="00A40309" w:rsidP="484C02FC">
      <w:pPr>
        <w:rPr>
          <w:rFonts w:ascii="Calibri" w:eastAsia="Calibri" w:hAnsi="Calibri" w:cs="Calibri"/>
          <w:color w:val="000000"/>
          <w:lang w:val="en-AU"/>
        </w:rPr>
      </w:pPr>
      <w:r w:rsidRPr="484C02FC">
        <w:rPr>
          <w:rFonts w:ascii="Calibri" w:eastAsia="Calibri" w:hAnsi="Calibri" w:cs="Calibri"/>
          <w:b/>
          <w:bCs/>
          <w:color w:val="000000"/>
          <w:lang w:val="en-AU"/>
        </w:rPr>
        <w:t>Council Policy</w:t>
      </w:r>
      <w:r w:rsidR="00583D31">
        <w:rPr>
          <w:rFonts w:ascii="Calibri" w:hAnsi="Calibri"/>
          <w:lang w:val="en-AU"/>
        </w:rPr>
        <w:tab/>
      </w:r>
      <w:r w:rsidR="00583D31">
        <w:rPr>
          <w:rFonts w:ascii="Calibri" w:hAnsi="Calibri"/>
          <w:lang w:val="en-AU"/>
        </w:rPr>
        <w:tab/>
      </w:r>
      <w:r w:rsidR="7DCF3549" w:rsidRPr="484C02FC">
        <w:rPr>
          <w:rFonts w:ascii="Calibri" w:eastAsia="Calibri" w:hAnsi="Calibri" w:cs="Calibri"/>
          <w:b/>
          <w:bCs/>
          <w:color w:val="000000"/>
          <w:lang w:val="en-AU"/>
        </w:rPr>
        <w:t xml:space="preserve">Clause 12.01-1L </w:t>
      </w:r>
      <w:r w:rsidRPr="484C02FC">
        <w:rPr>
          <w:rFonts w:ascii="Calibri" w:eastAsia="Calibri" w:hAnsi="Calibri" w:cs="Calibri"/>
          <w:b/>
          <w:bCs/>
          <w:color w:val="000000"/>
          <w:lang w:val="en-AU"/>
        </w:rPr>
        <w:t>River Redgum Protection Policy</w:t>
      </w:r>
    </w:p>
    <w:p w14:paraId="2D5E9777" w14:textId="77777777" w:rsidR="18153CA1" w:rsidRDefault="18153CA1" w:rsidP="18153CA1">
      <w:pPr>
        <w:rPr>
          <w:rFonts w:ascii="Calibri" w:eastAsia="Calibri" w:hAnsi="Calibri" w:cs="Calibri"/>
          <w:color w:val="000000"/>
          <w:lang w:val="en-AU"/>
        </w:rPr>
      </w:pPr>
    </w:p>
    <w:p w14:paraId="20E587F9" w14:textId="77777777" w:rsidR="534468C7" w:rsidRDefault="00A40309" w:rsidP="484C02FC">
      <w:pPr>
        <w:rPr>
          <w:rFonts w:ascii="Calibri" w:eastAsia="Calibri" w:hAnsi="Calibri" w:cs="Calibri"/>
          <w:b/>
          <w:bCs/>
          <w:color w:val="000000"/>
          <w:lang w:val="en-AU"/>
        </w:rPr>
      </w:pPr>
      <w:r w:rsidRPr="484C02FC">
        <w:rPr>
          <w:rFonts w:ascii="Calibri" w:eastAsia="Calibri" w:hAnsi="Calibri" w:cs="Calibri"/>
          <w:b/>
          <w:bCs/>
          <w:color w:val="000000"/>
          <w:lang w:val="en-AU"/>
        </w:rPr>
        <w:t>Zoning</w:t>
      </w:r>
      <w:r w:rsidR="00583D31">
        <w:rPr>
          <w:rFonts w:ascii="Calibri" w:hAnsi="Calibri"/>
          <w:lang w:val="en-AU"/>
        </w:rPr>
        <w:tab/>
      </w:r>
      <w:r w:rsidR="00583D31">
        <w:rPr>
          <w:rFonts w:ascii="Calibri" w:hAnsi="Calibri"/>
          <w:lang w:val="en-AU"/>
        </w:rPr>
        <w:tab/>
      </w:r>
      <w:r w:rsidR="00583D31">
        <w:rPr>
          <w:rFonts w:ascii="Calibri" w:hAnsi="Calibri"/>
          <w:lang w:val="en-AU"/>
        </w:rPr>
        <w:tab/>
      </w:r>
      <w:r w:rsidR="76D48128" w:rsidRPr="484C02FC">
        <w:rPr>
          <w:rFonts w:ascii="Calibri" w:eastAsia="Calibri" w:hAnsi="Calibri" w:cs="Calibri"/>
          <w:b/>
          <w:bCs/>
          <w:color w:val="000000"/>
          <w:lang w:val="en-AU"/>
        </w:rPr>
        <w:t>Urban Growth Zone</w:t>
      </w:r>
      <w:r w:rsidR="0F1AB7D6" w:rsidRPr="484C02FC">
        <w:rPr>
          <w:rFonts w:ascii="Calibri" w:eastAsia="Calibri" w:hAnsi="Calibri" w:cs="Calibri"/>
          <w:b/>
          <w:bCs/>
          <w:color w:val="000000"/>
          <w:lang w:val="en-AU"/>
        </w:rPr>
        <w:t xml:space="preserve"> – Schedule 5</w:t>
      </w:r>
    </w:p>
    <w:p w14:paraId="209E29D6" w14:textId="77777777" w:rsidR="534468C7" w:rsidRDefault="00A40309" w:rsidP="484C02FC">
      <w:pPr>
        <w:ind w:left="1440" w:firstLine="720"/>
        <w:rPr>
          <w:rFonts w:ascii="Calibri" w:eastAsia="Calibri" w:hAnsi="Calibri" w:cs="Calibri"/>
          <w:b/>
          <w:bCs/>
          <w:color w:val="000000"/>
          <w:lang w:val="en-AU"/>
        </w:rPr>
      </w:pPr>
      <w:r w:rsidRPr="484C02FC">
        <w:rPr>
          <w:rFonts w:ascii="Calibri" w:eastAsia="Calibri" w:hAnsi="Calibri" w:cs="Calibri"/>
          <w:b/>
          <w:bCs/>
          <w:color w:val="000000"/>
          <w:lang w:val="en-AU"/>
        </w:rPr>
        <w:t>General Residential Zone (applied zone)</w:t>
      </w:r>
    </w:p>
    <w:p w14:paraId="6EB7AA11" w14:textId="77777777" w:rsidR="18153CA1" w:rsidRDefault="18153CA1" w:rsidP="18153CA1">
      <w:pPr>
        <w:rPr>
          <w:rFonts w:ascii="Calibri" w:eastAsia="Calibri" w:hAnsi="Calibri" w:cs="Calibri"/>
          <w:color w:val="000000"/>
          <w:lang w:val="en-AU"/>
        </w:rPr>
      </w:pPr>
    </w:p>
    <w:p w14:paraId="17043847" w14:textId="77777777" w:rsidR="5477A634" w:rsidRDefault="00A40309" w:rsidP="484C02FC">
      <w:pPr>
        <w:rPr>
          <w:rFonts w:ascii="Calibri" w:eastAsia="Calibri" w:hAnsi="Calibri" w:cs="Calibri"/>
          <w:b/>
          <w:bCs/>
          <w:color w:val="000000"/>
          <w:lang w:val="en-AU"/>
        </w:rPr>
      </w:pPr>
      <w:r w:rsidRPr="484C02FC">
        <w:rPr>
          <w:rFonts w:ascii="Calibri" w:eastAsia="Calibri" w:hAnsi="Calibri" w:cs="Calibri"/>
          <w:b/>
          <w:bCs/>
          <w:color w:val="000000"/>
          <w:lang w:val="en-AU"/>
        </w:rPr>
        <w:t>Overlay</w:t>
      </w:r>
      <w:r>
        <w:rPr>
          <w:rFonts w:ascii="Calibri" w:hAnsi="Calibri"/>
          <w:lang w:val="en-AU"/>
        </w:rPr>
        <w:tab/>
      </w:r>
      <w:r>
        <w:rPr>
          <w:rFonts w:ascii="Calibri" w:hAnsi="Calibri"/>
          <w:lang w:val="en-AU"/>
        </w:rPr>
        <w:tab/>
      </w:r>
      <w:r w:rsidRPr="484C02FC">
        <w:rPr>
          <w:rFonts w:ascii="Calibri" w:eastAsia="Calibri" w:hAnsi="Calibri" w:cs="Calibri"/>
          <w:b/>
          <w:bCs/>
          <w:color w:val="000000"/>
          <w:lang w:val="en-AU"/>
        </w:rPr>
        <w:t>Development Contributions Plan Overlay</w:t>
      </w:r>
      <w:r w:rsidR="52D87705" w:rsidRPr="484C02FC">
        <w:rPr>
          <w:rFonts w:ascii="Calibri" w:eastAsia="Calibri" w:hAnsi="Calibri" w:cs="Calibri"/>
          <w:b/>
          <w:bCs/>
          <w:color w:val="000000"/>
          <w:lang w:val="en-AU"/>
        </w:rPr>
        <w:t xml:space="preserve"> – Schedule 16 </w:t>
      </w:r>
    </w:p>
    <w:p w14:paraId="17EFB710" w14:textId="77777777" w:rsidR="484C02FC" w:rsidRDefault="484C02FC" w:rsidP="484C02FC">
      <w:pPr>
        <w:rPr>
          <w:rFonts w:ascii="Calibri" w:hAnsi="Calibri"/>
          <w:b/>
          <w:bCs/>
          <w:color w:val="000000"/>
          <w:lang w:val="en-AU"/>
        </w:rPr>
      </w:pPr>
    </w:p>
    <w:p w14:paraId="624EAE49" w14:textId="77777777" w:rsidR="56ECEE21" w:rsidRDefault="00A40309" w:rsidP="484C02FC">
      <w:pPr>
        <w:rPr>
          <w:rFonts w:ascii="Calibri" w:eastAsia="Calibri" w:hAnsi="Calibri" w:cs="Calibri"/>
          <w:b/>
          <w:bCs/>
          <w:color w:val="000000"/>
          <w:lang w:val="en-AU"/>
        </w:rPr>
      </w:pPr>
      <w:proofErr w:type="gramStart"/>
      <w:r w:rsidRPr="484C02FC">
        <w:rPr>
          <w:rFonts w:ascii="Calibri" w:eastAsia="Calibri" w:hAnsi="Calibri" w:cs="Calibri"/>
          <w:b/>
          <w:bCs/>
          <w:color w:val="000000"/>
          <w:lang w:val="en-AU"/>
        </w:rPr>
        <w:t>Particular Provision</w:t>
      </w:r>
      <w:proofErr w:type="gramEnd"/>
      <w:r>
        <w:rPr>
          <w:rFonts w:ascii="Calibri" w:hAnsi="Calibri"/>
          <w:lang w:val="en-AU"/>
        </w:rPr>
        <w:tab/>
      </w:r>
      <w:r w:rsidR="5E4637F7" w:rsidRPr="484C02FC">
        <w:rPr>
          <w:rFonts w:ascii="Calibri" w:eastAsia="Calibri" w:hAnsi="Calibri" w:cs="Calibri"/>
          <w:b/>
          <w:bCs/>
          <w:color w:val="000000"/>
          <w:lang w:val="en-AU"/>
        </w:rPr>
        <w:t xml:space="preserve">Clause 52.17 </w:t>
      </w:r>
      <w:r w:rsidRPr="484C02FC">
        <w:rPr>
          <w:rFonts w:ascii="Calibri" w:eastAsia="Calibri" w:hAnsi="Calibri" w:cs="Calibri"/>
          <w:b/>
          <w:bCs/>
          <w:color w:val="000000"/>
          <w:lang w:val="en-AU"/>
        </w:rPr>
        <w:t xml:space="preserve">Native Vegetation </w:t>
      </w:r>
    </w:p>
    <w:p w14:paraId="7F811FAD" w14:textId="77777777" w:rsidR="18153CA1" w:rsidRDefault="18153CA1" w:rsidP="18153CA1">
      <w:pPr>
        <w:rPr>
          <w:rFonts w:ascii="Calibri" w:eastAsia="Calibri" w:hAnsi="Calibri" w:cs="Calibri"/>
          <w:color w:val="000000"/>
          <w:lang w:val="en-AU"/>
        </w:rPr>
      </w:pPr>
    </w:p>
    <w:p w14:paraId="17A9250A" w14:textId="77777777" w:rsidR="5477A634" w:rsidRDefault="00A40309" w:rsidP="484C02FC">
      <w:pPr>
        <w:spacing w:line="259" w:lineRule="auto"/>
        <w:rPr>
          <w:rFonts w:ascii="Calibri" w:hAnsi="Calibri"/>
          <w:b/>
          <w:bCs/>
          <w:color w:val="000000"/>
          <w:lang w:val="en-AU"/>
        </w:rPr>
      </w:pPr>
      <w:r w:rsidRPr="484C02FC">
        <w:rPr>
          <w:rFonts w:ascii="Calibri" w:eastAsia="Calibri" w:hAnsi="Calibri" w:cs="Calibri"/>
          <w:b/>
          <w:bCs/>
          <w:color w:val="000000"/>
          <w:lang w:val="en-AU"/>
        </w:rPr>
        <w:t>Referral</w:t>
      </w:r>
      <w:r>
        <w:rPr>
          <w:rFonts w:ascii="Calibri" w:hAnsi="Calibri"/>
          <w:lang w:val="en-AU"/>
        </w:rPr>
        <w:tab/>
      </w:r>
      <w:r>
        <w:rPr>
          <w:rFonts w:ascii="Calibri" w:hAnsi="Calibri"/>
          <w:lang w:val="en-AU"/>
        </w:rPr>
        <w:tab/>
      </w:r>
      <w:r w:rsidR="6E6D2A6E" w:rsidRPr="484C02FC">
        <w:rPr>
          <w:rFonts w:ascii="Calibri" w:eastAsia="Calibri" w:hAnsi="Calibri" w:cs="Calibri"/>
          <w:b/>
          <w:bCs/>
          <w:color w:val="000000"/>
          <w:lang w:val="en-AU"/>
        </w:rPr>
        <w:t>Landscape Assessment,</w:t>
      </w:r>
      <w:r w:rsidR="25DD686E" w:rsidRPr="484C02FC">
        <w:rPr>
          <w:rFonts w:ascii="Calibri" w:eastAsia="Calibri" w:hAnsi="Calibri" w:cs="Calibri"/>
          <w:b/>
          <w:bCs/>
          <w:color w:val="000000"/>
          <w:lang w:val="en-AU"/>
        </w:rPr>
        <w:t xml:space="preserve"> Rural &amp;</w:t>
      </w:r>
      <w:r w:rsidR="6E6D2A6E" w:rsidRPr="484C02FC">
        <w:rPr>
          <w:rFonts w:ascii="Calibri" w:eastAsia="Calibri" w:hAnsi="Calibri" w:cs="Calibri"/>
          <w:b/>
          <w:bCs/>
          <w:color w:val="000000"/>
          <w:lang w:val="en-AU"/>
        </w:rPr>
        <w:t xml:space="preserve"> Environmental Planning </w:t>
      </w:r>
    </w:p>
    <w:p w14:paraId="4EFEA768" w14:textId="77777777" w:rsidR="18153CA1" w:rsidRDefault="18153CA1" w:rsidP="18153CA1">
      <w:pPr>
        <w:rPr>
          <w:rFonts w:ascii="Calibri" w:eastAsia="Calibri" w:hAnsi="Calibri" w:cs="Calibri"/>
          <w:color w:val="000000"/>
          <w:lang w:val="en-AU"/>
        </w:rPr>
      </w:pPr>
    </w:p>
    <w:p w14:paraId="1A691228" w14:textId="77777777" w:rsidR="5477A634" w:rsidRDefault="00A40309" w:rsidP="5477A634">
      <w:pPr>
        <w:spacing w:line="259" w:lineRule="auto"/>
        <w:rPr>
          <w:rFonts w:ascii="Calibri" w:eastAsia="Calibri" w:hAnsi="Calibri" w:cs="Calibri"/>
          <w:b/>
          <w:bCs/>
          <w:color w:val="000000"/>
          <w:lang w:val="en-AU"/>
        </w:rPr>
      </w:pPr>
      <w:r w:rsidRPr="5477A634">
        <w:rPr>
          <w:rFonts w:ascii="Calibri" w:eastAsia="Calibri" w:hAnsi="Calibri" w:cs="Calibri"/>
          <w:b/>
          <w:bCs/>
          <w:color w:val="000000"/>
          <w:lang w:val="en-AU"/>
        </w:rPr>
        <w:t>Objections</w:t>
      </w:r>
      <w:r>
        <w:rPr>
          <w:rFonts w:ascii="Calibri" w:hAnsi="Calibri"/>
          <w:lang w:val="en-AU"/>
        </w:rPr>
        <w:tab/>
      </w:r>
      <w:r>
        <w:rPr>
          <w:rFonts w:ascii="Calibri" w:hAnsi="Calibri"/>
          <w:lang w:val="en-AU"/>
        </w:rPr>
        <w:tab/>
      </w:r>
      <w:r w:rsidR="1A627E96" w:rsidRPr="5477A634">
        <w:rPr>
          <w:rFonts w:ascii="Calibri" w:eastAsia="Calibri" w:hAnsi="Calibri" w:cs="Calibri"/>
          <w:b/>
          <w:bCs/>
          <w:color w:val="000000"/>
          <w:lang w:val="en-AU"/>
        </w:rPr>
        <w:t xml:space="preserve">The application is exempt from notice, pursuant to Clause 37.07-14 </w:t>
      </w:r>
      <w:r>
        <w:rPr>
          <w:rFonts w:ascii="Calibri" w:hAnsi="Calibri"/>
          <w:lang w:val="en-AU"/>
        </w:rPr>
        <w:tab/>
      </w:r>
      <w:r>
        <w:rPr>
          <w:rFonts w:ascii="Calibri" w:hAnsi="Calibri"/>
          <w:lang w:val="en-AU"/>
        </w:rPr>
        <w:tab/>
      </w:r>
      <w:r>
        <w:rPr>
          <w:rFonts w:ascii="Calibri" w:hAnsi="Calibri"/>
          <w:lang w:val="en-AU"/>
        </w:rPr>
        <w:tab/>
      </w:r>
      <w:r w:rsidR="1A627E96" w:rsidRPr="5477A634">
        <w:rPr>
          <w:rFonts w:ascii="Calibri" w:eastAsia="Calibri" w:hAnsi="Calibri" w:cs="Calibri"/>
          <w:b/>
          <w:bCs/>
          <w:color w:val="000000"/>
          <w:lang w:val="en-AU"/>
        </w:rPr>
        <w:t xml:space="preserve">of the Whittlesea Planning Scheme. </w:t>
      </w:r>
    </w:p>
    <w:p w14:paraId="676491CA" w14:textId="77777777" w:rsidR="534468C7" w:rsidRDefault="00A40309" w:rsidP="5477A634">
      <w:pPr>
        <w:keepNext/>
        <w:shd w:val="clear" w:color="auto" w:fill="003266"/>
        <w:spacing w:before="120" w:after="120"/>
        <w:outlineLvl w:val="0"/>
        <w:rPr>
          <w:rFonts w:ascii="Calibri" w:eastAsia="Calibri" w:hAnsi="Calibri" w:cs="Calibri"/>
          <w:b/>
          <w:bCs/>
          <w:color w:val="FFFFFF"/>
          <w:lang w:val="en-AU"/>
        </w:rPr>
      </w:pPr>
      <w:r w:rsidRPr="5477A634">
        <w:rPr>
          <w:rFonts w:ascii="Calibri" w:eastAsia="Calibri" w:hAnsi="Calibri" w:cs="Calibri"/>
          <w:b/>
          <w:bCs/>
          <w:color w:val="FFFFFF"/>
          <w:lang w:val="en-AU"/>
        </w:rPr>
        <w:t xml:space="preserve"> P</w:t>
      </w:r>
      <w:r w:rsidR="72AB8BA8" w:rsidRPr="5477A634">
        <w:rPr>
          <w:rFonts w:ascii="Calibri" w:eastAsia="Calibri" w:hAnsi="Calibri" w:cs="Calibri"/>
          <w:b/>
          <w:bCs/>
          <w:color w:val="FFFFFF"/>
          <w:lang w:val="en-AU"/>
        </w:rPr>
        <w:t>roposal</w:t>
      </w:r>
      <w:r w:rsidR="00583D31">
        <w:rPr>
          <w:rFonts w:ascii="Calibri" w:hAnsi="Calibri"/>
          <w:b/>
          <w:color w:val="FFFFFF"/>
          <w:sz w:val="32"/>
          <w:lang w:val="en-AU"/>
        </w:rPr>
        <w:tab/>
      </w:r>
      <w:r w:rsidR="00583D31">
        <w:rPr>
          <w:rFonts w:ascii="Calibri" w:hAnsi="Calibri"/>
          <w:b/>
          <w:color w:val="FFFFFF"/>
          <w:sz w:val="32"/>
          <w:lang w:val="en-AU"/>
        </w:rPr>
        <w:tab/>
      </w:r>
      <w:r w:rsidR="00583D31">
        <w:rPr>
          <w:rFonts w:ascii="Calibri" w:hAnsi="Calibri"/>
          <w:b/>
          <w:color w:val="FFFFFF"/>
          <w:sz w:val="32"/>
          <w:lang w:val="en-AU"/>
        </w:rPr>
        <w:tab/>
      </w:r>
    </w:p>
    <w:p w14:paraId="1839F2E3" w14:textId="77777777" w:rsidR="2C4526E4" w:rsidRDefault="00A40309" w:rsidP="00F22D06">
      <w:pPr>
        <w:spacing w:line="276" w:lineRule="auto"/>
        <w:jc w:val="both"/>
        <w:rPr>
          <w:rFonts w:ascii="Calibri" w:eastAsia="Calibri" w:hAnsi="Calibri" w:cs="Calibri"/>
          <w:color w:val="000000"/>
          <w:lang w:val="en-AU"/>
        </w:rPr>
      </w:pPr>
      <w:r w:rsidRPr="15137306">
        <w:rPr>
          <w:rFonts w:ascii="Calibri" w:eastAsia="Calibri" w:hAnsi="Calibri" w:cs="Calibri"/>
          <w:color w:val="000000"/>
          <w:lang w:val="en-AU"/>
        </w:rPr>
        <w:t xml:space="preserve">Council’s approval is being sought </w:t>
      </w:r>
      <w:r w:rsidR="66AB6011" w:rsidRPr="15137306">
        <w:rPr>
          <w:rFonts w:ascii="Calibri" w:eastAsia="Calibri" w:hAnsi="Calibri" w:cs="Calibri"/>
          <w:color w:val="000000"/>
          <w:lang w:val="en-AU"/>
        </w:rPr>
        <w:t xml:space="preserve">for </w:t>
      </w:r>
      <w:r w:rsidR="005E4C63" w:rsidRPr="15137306">
        <w:rPr>
          <w:rFonts w:ascii="Calibri" w:eastAsia="Calibri" w:hAnsi="Calibri" w:cs="Calibri"/>
          <w:color w:val="000000"/>
          <w:lang w:val="en-AU"/>
        </w:rPr>
        <w:t xml:space="preserve">the </w:t>
      </w:r>
      <w:r w:rsidR="66AB6011" w:rsidRPr="15137306">
        <w:rPr>
          <w:rFonts w:ascii="Calibri" w:eastAsia="Calibri" w:hAnsi="Calibri" w:cs="Calibri"/>
          <w:color w:val="000000"/>
          <w:lang w:val="en-AU"/>
        </w:rPr>
        <w:t>removal of 1</w:t>
      </w:r>
      <w:r w:rsidR="485EFA42" w:rsidRPr="15137306">
        <w:rPr>
          <w:rFonts w:ascii="Calibri" w:eastAsia="Calibri" w:hAnsi="Calibri" w:cs="Calibri"/>
          <w:color w:val="000000"/>
          <w:lang w:val="en-AU"/>
        </w:rPr>
        <w:t xml:space="preserve">5 </w:t>
      </w:r>
      <w:r w:rsidR="4EE3507B" w:rsidRPr="15137306">
        <w:rPr>
          <w:rFonts w:ascii="Calibri" w:eastAsia="Calibri" w:hAnsi="Calibri" w:cs="Calibri"/>
          <w:color w:val="000000"/>
          <w:lang w:val="en-AU"/>
        </w:rPr>
        <w:t>river red g</w:t>
      </w:r>
      <w:r w:rsidR="66AB6011" w:rsidRPr="15137306">
        <w:rPr>
          <w:rFonts w:ascii="Calibri" w:eastAsia="Calibri" w:hAnsi="Calibri" w:cs="Calibri"/>
          <w:color w:val="000000"/>
          <w:lang w:val="en-AU"/>
        </w:rPr>
        <w:t>ums</w:t>
      </w:r>
      <w:r w:rsidR="18C53D85" w:rsidRPr="15137306">
        <w:rPr>
          <w:rFonts w:ascii="Calibri" w:eastAsia="Calibri" w:hAnsi="Calibri" w:cs="Calibri"/>
          <w:color w:val="000000"/>
          <w:lang w:val="en-AU"/>
        </w:rPr>
        <w:t xml:space="preserve"> to support the subdivision of the subject land in </w:t>
      </w:r>
      <w:r w:rsidR="0F9A5699" w:rsidRPr="15137306">
        <w:rPr>
          <w:rFonts w:ascii="Calibri" w:eastAsia="Calibri" w:hAnsi="Calibri" w:cs="Calibri"/>
          <w:color w:val="000000"/>
          <w:lang w:val="en-AU"/>
        </w:rPr>
        <w:t>accordance</w:t>
      </w:r>
      <w:r w:rsidR="18C53D85" w:rsidRPr="15137306">
        <w:rPr>
          <w:rFonts w:ascii="Calibri" w:eastAsia="Calibri" w:hAnsi="Calibri" w:cs="Calibri"/>
          <w:color w:val="000000"/>
          <w:lang w:val="en-AU"/>
        </w:rPr>
        <w:t xml:space="preserve"> with the Wollert </w:t>
      </w:r>
      <w:r w:rsidR="3E51F1AF" w:rsidRPr="15137306">
        <w:rPr>
          <w:rFonts w:ascii="Calibri" w:eastAsia="Calibri" w:hAnsi="Calibri" w:cs="Calibri"/>
          <w:color w:val="000000"/>
          <w:lang w:val="en-AU"/>
        </w:rPr>
        <w:t>Precinct</w:t>
      </w:r>
      <w:r w:rsidR="18C53D85" w:rsidRPr="15137306">
        <w:rPr>
          <w:rFonts w:ascii="Calibri" w:eastAsia="Calibri" w:hAnsi="Calibri" w:cs="Calibri"/>
          <w:color w:val="000000"/>
          <w:lang w:val="en-AU"/>
        </w:rPr>
        <w:t xml:space="preserve"> </w:t>
      </w:r>
      <w:r w:rsidR="4BF5CE2F" w:rsidRPr="15137306">
        <w:rPr>
          <w:rFonts w:ascii="Calibri" w:eastAsia="Calibri" w:hAnsi="Calibri" w:cs="Calibri"/>
          <w:color w:val="000000"/>
          <w:lang w:val="en-AU"/>
        </w:rPr>
        <w:t>Structure</w:t>
      </w:r>
      <w:r w:rsidR="18C53D85" w:rsidRPr="15137306">
        <w:rPr>
          <w:rFonts w:ascii="Calibri" w:eastAsia="Calibri" w:hAnsi="Calibri" w:cs="Calibri"/>
          <w:color w:val="000000"/>
          <w:lang w:val="en-AU"/>
        </w:rPr>
        <w:t xml:space="preserve"> Plan (PSP</w:t>
      </w:r>
      <w:r w:rsidR="02207C4E" w:rsidRPr="15137306">
        <w:rPr>
          <w:rFonts w:ascii="Calibri" w:eastAsia="Calibri" w:hAnsi="Calibri" w:cs="Calibri"/>
          <w:color w:val="000000"/>
          <w:lang w:val="en-AU"/>
        </w:rPr>
        <w:t xml:space="preserve">), which was approved by the Minister for Planning and gazetted via Amendment C187 on 23 February 2017. </w:t>
      </w:r>
      <w:r w:rsidR="0226E25F" w:rsidRPr="15137306">
        <w:rPr>
          <w:rFonts w:ascii="Calibri" w:eastAsia="Calibri" w:hAnsi="Calibri" w:cs="Calibri"/>
          <w:color w:val="000000"/>
          <w:lang w:val="en-AU"/>
        </w:rPr>
        <w:t xml:space="preserve"> </w:t>
      </w:r>
    </w:p>
    <w:p w14:paraId="0227B5A7" w14:textId="77777777" w:rsidR="4B0C7392" w:rsidRDefault="00A40309" w:rsidP="00F22D06">
      <w:pPr>
        <w:spacing w:line="276" w:lineRule="auto"/>
        <w:jc w:val="both"/>
        <w:rPr>
          <w:rFonts w:ascii="Calibri" w:hAnsi="Calibri"/>
          <w:color w:val="000000"/>
          <w:lang w:val="en-AU"/>
        </w:rPr>
      </w:pPr>
      <w:r w:rsidRPr="367A37E7">
        <w:rPr>
          <w:rFonts w:ascii="Calibri" w:eastAsia="Calibri" w:hAnsi="Calibri" w:cs="Calibri"/>
          <w:color w:val="000000"/>
          <w:lang w:val="en-AU"/>
        </w:rPr>
        <w:t>There is a mandatory requirement titled R3 within t</w:t>
      </w:r>
      <w:r w:rsidR="14157C43" w:rsidRPr="367A37E7">
        <w:rPr>
          <w:rFonts w:ascii="Calibri" w:eastAsia="Calibri" w:hAnsi="Calibri" w:cs="Calibri"/>
          <w:color w:val="000000"/>
          <w:lang w:val="en-AU"/>
        </w:rPr>
        <w:t xml:space="preserve">he </w:t>
      </w:r>
      <w:r w:rsidR="21D96D77" w:rsidRPr="367A37E7">
        <w:rPr>
          <w:rFonts w:ascii="Calibri" w:eastAsia="Calibri" w:hAnsi="Calibri" w:cs="Calibri"/>
          <w:color w:val="000000"/>
          <w:lang w:val="en-AU"/>
        </w:rPr>
        <w:t>PSP</w:t>
      </w:r>
      <w:r w:rsidR="14157C43" w:rsidRPr="367A37E7">
        <w:rPr>
          <w:rFonts w:ascii="Calibri" w:eastAsia="Calibri" w:hAnsi="Calibri" w:cs="Calibri"/>
          <w:color w:val="000000"/>
          <w:lang w:val="en-AU"/>
        </w:rPr>
        <w:t xml:space="preserve"> which requires that</w:t>
      </w:r>
      <w:r w:rsidR="6CE7D042" w:rsidRPr="367A37E7">
        <w:rPr>
          <w:rFonts w:ascii="Calibri" w:eastAsia="Calibri" w:hAnsi="Calibri" w:cs="Calibri"/>
          <w:color w:val="000000"/>
          <w:lang w:val="en-AU"/>
        </w:rPr>
        <w:t>:</w:t>
      </w:r>
    </w:p>
    <w:p w14:paraId="48706A36" w14:textId="77777777" w:rsidR="2C98D854" w:rsidRDefault="00A40309" w:rsidP="00F22D06">
      <w:pPr>
        <w:spacing w:line="276" w:lineRule="auto"/>
        <w:jc w:val="both"/>
        <w:rPr>
          <w:rFonts w:ascii="Calibri" w:hAnsi="Calibri"/>
          <w:color w:val="000000"/>
          <w:lang w:val="en-AU"/>
        </w:rPr>
      </w:pPr>
      <w:r w:rsidRPr="5477A634">
        <w:rPr>
          <w:rFonts w:ascii="Calibri" w:eastAsia="Calibri" w:hAnsi="Calibri" w:cs="Calibri"/>
          <w:color w:val="000000"/>
          <w:lang w:val="en-AU"/>
        </w:rPr>
        <w:lastRenderedPageBreak/>
        <w:t>‘</w:t>
      </w:r>
      <w:r w:rsidR="2B0E8AC1" w:rsidRPr="5477A634">
        <w:rPr>
          <w:rFonts w:ascii="Calibri" w:eastAsia="Calibri" w:hAnsi="Calibri" w:cs="Calibri"/>
          <w:i/>
          <w:iCs/>
          <w:color w:val="000000"/>
          <w:lang w:val="en-AU"/>
        </w:rPr>
        <w:t>Except</w:t>
      </w:r>
      <w:r w:rsidR="4B0C7392" w:rsidRPr="5477A634">
        <w:rPr>
          <w:rFonts w:ascii="Calibri" w:eastAsia="Calibri" w:hAnsi="Calibri" w:cs="Calibri"/>
          <w:i/>
          <w:iCs/>
          <w:color w:val="000000"/>
          <w:lang w:val="en-AU"/>
        </w:rPr>
        <w:t xml:space="preserve"> with the written consent of the Responsible Authority, a minimum of 80 per cent of river red gums classified as Medium, Large, or Very Large...must </w:t>
      </w:r>
      <w:r w:rsidR="7D685E1D" w:rsidRPr="5477A634">
        <w:rPr>
          <w:rFonts w:ascii="Calibri" w:eastAsia="Calibri" w:hAnsi="Calibri" w:cs="Calibri"/>
          <w:i/>
          <w:iCs/>
          <w:color w:val="000000"/>
          <w:lang w:val="en-AU"/>
        </w:rPr>
        <w:t>be retained on each parcel for their landscape and amenity value</w:t>
      </w:r>
      <w:r w:rsidR="7C86F1D3" w:rsidRPr="5477A634">
        <w:rPr>
          <w:rFonts w:ascii="Calibri" w:eastAsia="Calibri" w:hAnsi="Calibri" w:cs="Calibri"/>
          <w:i/>
          <w:iCs/>
          <w:color w:val="000000"/>
          <w:lang w:val="en-AU"/>
        </w:rPr>
        <w:t>’</w:t>
      </w:r>
      <w:r w:rsidR="7D685E1D" w:rsidRPr="5477A634">
        <w:rPr>
          <w:rFonts w:ascii="Calibri" w:eastAsia="Calibri" w:hAnsi="Calibri" w:cs="Calibri"/>
          <w:color w:val="000000"/>
          <w:lang w:val="en-AU"/>
        </w:rPr>
        <w:t>.</w:t>
      </w:r>
      <w:r w:rsidR="1017EF28" w:rsidRPr="5477A634">
        <w:rPr>
          <w:rFonts w:ascii="Calibri" w:eastAsia="Calibri" w:hAnsi="Calibri" w:cs="Calibri"/>
          <w:color w:val="000000"/>
          <w:lang w:val="en-AU"/>
        </w:rPr>
        <w:t xml:space="preserve"> </w:t>
      </w:r>
    </w:p>
    <w:p w14:paraId="1BA76959" w14:textId="77777777" w:rsidR="42F1C931" w:rsidRDefault="00A40309" w:rsidP="00F22D06">
      <w:pPr>
        <w:spacing w:line="276" w:lineRule="auto"/>
        <w:jc w:val="both"/>
        <w:rPr>
          <w:rFonts w:ascii="Calibri" w:eastAsia="Calibri" w:hAnsi="Calibri" w:cs="Calibri"/>
          <w:color w:val="000000"/>
          <w:lang w:val="en-AU"/>
        </w:rPr>
      </w:pPr>
      <w:r w:rsidRPr="15137306">
        <w:rPr>
          <w:rFonts w:ascii="Calibri" w:eastAsia="Calibri" w:hAnsi="Calibri" w:cs="Calibri"/>
          <w:color w:val="000000"/>
          <w:lang w:val="en-AU"/>
        </w:rPr>
        <w:t>Due to existing constraints, including the location of a connector road which runs east to west through the middle of the site and is required by the PSP, as well as previously approved subdivisions on adjoining sites, the application for subdivision of the land does not retain 80% of all the trees within the site. T</w:t>
      </w:r>
      <w:r w:rsidR="2189B6A4" w:rsidRPr="15137306">
        <w:rPr>
          <w:rFonts w:ascii="Calibri" w:eastAsia="Calibri" w:hAnsi="Calibri" w:cs="Calibri"/>
          <w:color w:val="000000"/>
          <w:lang w:val="en-AU"/>
        </w:rPr>
        <w:t>he application results in</w:t>
      </w:r>
      <w:r w:rsidR="2B6EAF55" w:rsidRPr="15137306">
        <w:rPr>
          <w:rFonts w:ascii="Calibri" w:eastAsia="Calibri" w:hAnsi="Calibri" w:cs="Calibri"/>
          <w:color w:val="000000"/>
          <w:lang w:val="en-AU"/>
        </w:rPr>
        <w:t xml:space="preserve"> 4</w:t>
      </w:r>
      <w:r w:rsidR="07F01E1D" w:rsidRPr="15137306">
        <w:rPr>
          <w:rFonts w:ascii="Calibri" w:eastAsia="Calibri" w:hAnsi="Calibri" w:cs="Calibri"/>
          <w:color w:val="000000"/>
          <w:lang w:val="en-AU"/>
        </w:rPr>
        <w:t>4</w:t>
      </w:r>
      <w:r w:rsidR="2B6EAF55" w:rsidRPr="15137306">
        <w:rPr>
          <w:rFonts w:ascii="Calibri" w:eastAsia="Calibri" w:hAnsi="Calibri" w:cs="Calibri"/>
          <w:color w:val="000000"/>
          <w:lang w:val="en-AU"/>
        </w:rPr>
        <w:t>%</w:t>
      </w:r>
      <w:r w:rsidR="1B575FB7" w:rsidRPr="15137306">
        <w:rPr>
          <w:rFonts w:ascii="Calibri" w:eastAsia="Calibri" w:hAnsi="Calibri" w:cs="Calibri"/>
          <w:color w:val="000000"/>
          <w:lang w:val="en-AU"/>
        </w:rPr>
        <w:t>, or 11, of t</w:t>
      </w:r>
      <w:r w:rsidR="0E91F467" w:rsidRPr="15137306">
        <w:rPr>
          <w:rFonts w:ascii="Calibri" w:eastAsia="Calibri" w:hAnsi="Calibri" w:cs="Calibri"/>
          <w:color w:val="000000"/>
          <w:lang w:val="en-AU"/>
        </w:rPr>
        <w:t xml:space="preserve">he </w:t>
      </w:r>
      <w:r w:rsidR="3EE2AB1D" w:rsidRPr="15137306">
        <w:rPr>
          <w:rFonts w:ascii="Calibri" w:eastAsia="Calibri" w:hAnsi="Calibri" w:cs="Calibri"/>
          <w:color w:val="000000"/>
          <w:lang w:val="en-AU"/>
        </w:rPr>
        <w:t>river red g</w:t>
      </w:r>
      <w:r w:rsidR="0E91F467" w:rsidRPr="15137306">
        <w:rPr>
          <w:rFonts w:ascii="Calibri" w:eastAsia="Calibri" w:hAnsi="Calibri" w:cs="Calibri"/>
          <w:color w:val="000000"/>
          <w:lang w:val="en-AU"/>
        </w:rPr>
        <w:t xml:space="preserve">ums </w:t>
      </w:r>
      <w:r w:rsidR="57E58624" w:rsidRPr="15137306">
        <w:rPr>
          <w:rFonts w:ascii="Calibri" w:eastAsia="Calibri" w:hAnsi="Calibri" w:cs="Calibri"/>
          <w:color w:val="000000"/>
          <w:lang w:val="en-AU"/>
        </w:rPr>
        <w:t xml:space="preserve">subject to </w:t>
      </w:r>
      <w:r w:rsidR="508D2AA1" w:rsidRPr="15137306">
        <w:rPr>
          <w:rFonts w:ascii="Calibri" w:eastAsia="Calibri" w:hAnsi="Calibri" w:cs="Calibri"/>
          <w:color w:val="000000"/>
          <w:lang w:val="en-AU"/>
        </w:rPr>
        <w:t>R3</w:t>
      </w:r>
      <w:r w:rsidR="57E58624" w:rsidRPr="15137306">
        <w:rPr>
          <w:rFonts w:ascii="Calibri" w:eastAsia="Calibri" w:hAnsi="Calibri" w:cs="Calibri"/>
          <w:color w:val="000000"/>
          <w:lang w:val="en-AU"/>
        </w:rPr>
        <w:t xml:space="preserve"> </w:t>
      </w:r>
      <w:r w:rsidR="59B1C32E" w:rsidRPr="15137306">
        <w:rPr>
          <w:rFonts w:ascii="Calibri" w:eastAsia="Calibri" w:hAnsi="Calibri" w:cs="Calibri"/>
          <w:color w:val="000000"/>
          <w:lang w:val="en-AU"/>
        </w:rPr>
        <w:t xml:space="preserve">within the site </w:t>
      </w:r>
      <w:r w:rsidR="57E58624" w:rsidRPr="15137306">
        <w:rPr>
          <w:rFonts w:ascii="Calibri" w:eastAsia="Calibri" w:hAnsi="Calibri" w:cs="Calibri"/>
          <w:color w:val="000000"/>
          <w:lang w:val="en-AU"/>
        </w:rPr>
        <w:t>being retained</w:t>
      </w:r>
      <w:r w:rsidR="72EA020F" w:rsidRPr="15137306">
        <w:rPr>
          <w:rFonts w:ascii="Calibri" w:eastAsia="Calibri" w:hAnsi="Calibri" w:cs="Calibri"/>
          <w:color w:val="000000"/>
          <w:lang w:val="en-AU"/>
        </w:rPr>
        <w:t xml:space="preserve"> (see </w:t>
      </w:r>
      <w:r w:rsidR="72EA020F" w:rsidRPr="15137306">
        <w:rPr>
          <w:rFonts w:ascii="Calibri" w:eastAsia="Calibri" w:hAnsi="Calibri" w:cs="Calibri"/>
          <w:i/>
          <w:iCs/>
          <w:color w:val="000000"/>
          <w:lang w:val="en-AU"/>
        </w:rPr>
        <w:t xml:space="preserve">Attachment </w:t>
      </w:r>
      <w:r w:rsidR="1849579A" w:rsidRPr="15137306">
        <w:rPr>
          <w:rFonts w:ascii="Calibri" w:eastAsia="Calibri" w:hAnsi="Calibri" w:cs="Calibri"/>
          <w:i/>
          <w:iCs/>
          <w:color w:val="000000"/>
          <w:lang w:val="en-AU"/>
        </w:rPr>
        <w:t>2</w:t>
      </w:r>
      <w:r w:rsidR="72EA020F" w:rsidRPr="15137306">
        <w:rPr>
          <w:rFonts w:ascii="Calibri" w:eastAsia="Calibri" w:hAnsi="Calibri" w:cs="Calibri"/>
          <w:color w:val="000000"/>
          <w:lang w:val="en-AU"/>
        </w:rPr>
        <w:t>)</w:t>
      </w:r>
      <w:r w:rsidR="4B32FB45" w:rsidRPr="15137306">
        <w:rPr>
          <w:rFonts w:ascii="Calibri" w:eastAsia="Calibri" w:hAnsi="Calibri" w:cs="Calibri"/>
          <w:color w:val="000000"/>
          <w:lang w:val="en-AU"/>
        </w:rPr>
        <w:t xml:space="preserve">. </w:t>
      </w:r>
      <w:r w:rsidR="566A35A7" w:rsidRPr="15137306">
        <w:rPr>
          <w:rFonts w:ascii="Calibri" w:eastAsia="Calibri" w:hAnsi="Calibri" w:cs="Calibri"/>
          <w:color w:val="000000"/>
          <w:lang w:val="en-AU"/>
        </w:rPr>
        <w:t xml:space="preserve">A proposal which does not retain a minimum of 80% </w:t>
      </w:r>
      <w:r w:rsidR="4B32FB45" w:rsidRPr="15137306">
        <w:rPr>
          <w:rFonts w:ascii="Calibri" w:eastAsia="Calibri" w:hAnsi="Calibri" w:cs="Calibri"/>
          <w:color w:val="000000"/>
          <w:lang w:val="en-AU"/>
        </w:rPr>
        <w:t>t</w:t>
      </w:r>
      <w:r w:rsidR="29A8F516" w:rsidRPr="15137306">
        <w:rPr>
          <w:rFonts w:ascii="Calibri" w:eastAsia="Calibri" w:hAnsi="Calibri" w:cs="Calibri"/>
          <w:color w:val="000000"/>
          <w:lang w:val="en-AU"/>
        </w:rPr>
        <w:t>rigger</w:t>
      </w:r>
      <w:r w:rsidR="1F21334C" w:rsidRPr="15137306">
        <w:rPr>
          <w:rFonts w:ascii="Calibri" w:eastAsia="Calibri" w:hAnsi="Calibri" w:cs="Calibri"/>
          <w:color w:val="000000"/>
          <w:lang w:val="en-AU"/>
        </w:rPr>
        <w:t>s</w:t>
      </w:r>
      <w:r w:rsidR="29A8F516" w:rsidRPr="15137306">
        <w:rPr>
          <w:rFonts w:ascii="Calibri" w:eastAsia="Calibri" w:hAnsi="Calibri" w:cs="Calibri"/>
          <w:color w:val="000000"/>
          <w:lang w:val="en-AU"/>
        </w:rPr>
        <w:t xml:space="preserve"> a planning permit for removal of native vegetation under Clause 52.17 of the Whittlesea Planning Scheme</w:t>
      </w:r>
      <w:r w:rsidR="0E91F467" w:rsidRPr="15137306">
        <w:rPr>
          <w:rFonts w:ascii="Calibri" w:eastAsia="Calibri" w:hAnsi="Calibri" w:cs="Calibri"/>
          <w:color w:val="000000"/>
          <w:lang w:val="en-AU"/>
        </w:rPr>
        <w:t xml:space="preserve">. </w:t>
      </w:r>
    </w:p>
    <w:p w14:paraId="008129A4" w14:textId="77777777" w:rsidR="1C153C0B" w:rsidRDefault="00A40309" w:rsidP="00F22D06">
      <w:pPr>
        <w:spacing w:line="276" w:lineRule="auto"/>
        <w:jc w:val="both"/>
        <w:rPr>
          <w:rFonts w:ascii="Calibri" w:eastAsia="Calibri" w:hAnsi="Calibri" w:cs="Calibri"/>
          <w:color w:val="000000"/>
          <w:lang w:val="en-AU"/>
        </w:rPr>
      </w:pPr>
      <w:r w:rsidRPr="15137306">
        <w:rPr>
          <w:rFonts w:ascii="Calibri" w:eastAsia="Calibri" w:hAnsi="Calibri" w:cs="Calibri"/>
          <w:color w:val="000000"/>
          <w:lang w:val="en-AU"/>
        </w:rPr>
        <w:t>The</w:t>
      </w:r>
      <w:r w:rsidR="0E91F467" w:rsidRPr="15137306">
        <w:rPr>
          <w:rFonts w:ascii="Calibri" w:eastAsia="Calibri" w:hAnsi="Calibri" w:cs="Calibri"/>
          <w:color w:val="000000"/>
          <w:lang w:val="en-AU"/>
        </w:rPr>
        <w:t xml:space="preserve"> applications inability to comply with this requirement</w:t>
      </w:r>
      <w:r w:rsidR="261D8FF4" w:rsidRPr="15137306">
        <w:rPr>
          <w:rFonts w:ascii="Calibri" w:eastAsia="Calibri" w:hAnsi="Calibri" w:cs="Calibri"/>
          <w:color w:val="000000"/>
          <w:lang w:val="en-AU"/>
        </w:rPr>
        <w:t xml:space="preserve"> has been explored </w:t>
      </w:r>
      <w:r w:rsidR="5A527854" w:rsidRPr="15137306">
        <w:rPr>
          <w:rFonts w:ascii="Calibri" w:eastAsia="Calibri" w:hAnsi="Calibri" w:cs="Calibri"/>
          <w:color w:val="000000"/>
          <w:lang w:val="en-AU"/>
        </w:rPr>
        <w:t>in</w:t>
      </w:r>
      <w:r w:rsidR="291DEE34" w:rsidRPr="15137306">
        <w:rPr>
          <w:rFonts w:ascii="Calibri" w:eastAsia="Calibri" w:hAnsi="Calibri" w:cs="Calibri"/>
          <w:color w:val="000000"/>
          <w:lang w:val="en-AU"/>
        </w:rPr>
        <w:t xml:space="preserve"> detail in</w:t>
      </w:r>
      <w:r w:rsidR="5A527854" w:rsidRPr="15137306">
        <w:rPr>
          <w:rFonts w:ascii="Calibri" w:eastAsia="Calibri" w:hAnsi="Calibri" w:cs="Calibri"/>
          <w:color w:val="000000"/>
          <w:lang w:val="en-AU"/>
        </w:rPr>
        <w:t xml:space="preserve"> conjunction with the</w:t>
      </w:r>
      <w:r w:rsidR="261D8FF4" w:rsidRPr="15137306">
        <w:rPr>
          <w:rFonts w:ascii="Calibri" w:eastAsia="Calibri" w:hAnsi="Calibri" w:cs="Calibri"/>
          <w:color w:val="000000"/>
          <w:lang w:val="en-AU"/>
        </w:rPr>
        <w:t xml:space="preserve"> assessment of the multi-lot subdivision application on the site </w:t>
      </w:r>
      <w:r w:rsidR="00583D31" w:rsidRPr="15137306">
        <w:rPr>
          <w:rFonts w:ascii="Calibri" w:eastAsia="Calibri" w:hAnsi="Calibri" w:cs="Calibri"/>
          <w:color w:val="000000"/>
          <w:lang w:val="en-AU"/>
        </w:rPr>
        <w:t xml:space="preserve">due to the numerous existing constraints that were required to be designed into the </w:t>
      </w:r>
      <w:proofErr w:type="gramStart"/>
      <w:r w:rsidR="00583D31" w:rsidRPr="15137306">
        <w:rPr>
          <w:rFonts w:ascii="Calibri" w:eastAsia="Calibri" w:hAnsi="Calibri" w:cs="Calibri"/>
          <w:color w:val="000000"/>
          <w:lang w:val="en-AU"/>
        </w:rPr>
        <w:t>subdivisions</w:t>
      </w:r>
      <w:proofErr w:type="gramEnd"/>
      <w:r w:rsidR="00583D31" w:rsidRPr="15137306">
        <w:rPr>
          <w:rFonts w:ascii="Calibri" w:eastAsia="Calibri" w:hAnsi="Calibri" w:cs="Calibri"/>
          <w:color w:val="000000"/>
          <w:lang w:val="en-AU"/>
        </w:rPr>
        <w:t xml:space="preserve"> layout</w:t>
      </w:r>
      <w:r w:rsidR="05521488" w:rsidRPr="15137306">
        <w:rPr>
          <w:rFonts w:ascii="Calibri" w:eastAsia="Calibri" w:hAnsi="Calibri" w:cs="Calibri"/>
          <w:color w:val="000000"/>
          <w:lang w:val="en-AU"/>
        </w:rPr>
        <w:t>. T</w:t>
      </w:r>
      <w:r w:rsidR="23F43DE1" w:rsidRPr="15137306">
        <w:rPr>
          <w:rFonts w:ascii="Calibri" w:eastAsia="Calibri" w:hAnsi="Calibri" w:cs="Calibri"/>
          <w:color w:val="000000"/>
          <w:lang w:val="en-AU"/>
        </w:rPr>
        <w:t>ree</w:t>
      </w:r>
      <w:r w:rsidR="3B04C99C" w:rsidRPr="15137306">
        <w:rPr>
          <w:rFonts w:ascii="Calibri" w:eastAsia="Calibri" w:hAnsi="Calibri" w:cs="Calibri"/>
          <w:color w:val="000000"/>
          <w:lang w:val="en-AU"/>
        </w:rPr>
        <w:t xml:space="preserve">s proposed for </w:t>
      </w:r>
      <w:r w:rsidR="23F43DE1" w:rsidRPr="15137306">
        <w:rPr>
          <w:rFonts w:ascii="Calibri" w:eastAsia="Calibri" w:hAnsi="Calibri" w:cs="Calibri"/>
          <w:color w:val="000000"/>
          <w:lang w:val="en-AU"/>
        </w:rPr>
        <w:t xml:space="preserve">removal within the site </w:t>
      </w:r>
      <w:r w:rsidR="36C44BC2" w:rsidRPr="15137306">
        <w:rPr>
          <w:rFonts w:ascii="Calibri" w:eastAsia="Calibri" w:hAnsi="Calibri" w:cs="Calibri"/>
          <w:color w:val="000000"/>
          <w:lang w:val="en-AU"/>
        </w:rPr>
        <w:t xml:space="preserve">are </w:t>
      </w:r>
      <w:r w:rsidR="23F43DE1" w:rsidRPr="15137306">
        <w:rPr>
          <w:rFonts w:ascii="Calibri" w:eastAsia="Calibri" w:hAnsi="Calibri" w:cs="Calibri"/>
          <w:color w:val="000000"/>
          <w:lang w:val="en-AU"/>
        </w:rPr>
        <w:t>further detailed in the table below:</w:t>
      </w:r>
    </w:p>
    <w:tbl>
      <w:tblPr>
        <w:tblStyle w:val="TableGrid"/>
        <w:tblW w:w="0" w:type="auto"/>
        <w:jc w:val="center"/>
        <w:tblLayout w:type="fixed"/>
        <w:tblLook w:val="06A0" w:firstRow="1" w:lastRow="0" w:firstColumn="1" w:lastColumn="0" w:noHBand="1" w:noVBand="1"/>
      </w:tblPr>
      <w:tblGrid>
        <w:gridCol w:w="1349"/>
        <w:gridCol w:w="1230"/>
        <w:gridCol w:w="1425"/>
        <w:gridCol w:w="5011"/>
      </w:tblGrid>
      <w:tr w:rsidR="006D53C8" w14:paraId="65D1F942" w14:textId="77777777" w:rsidTr="143B1A1A">
        <w:trPr>
          <w:jc w:val="center"/>
        </w:trPr>
        <w:tc>
          <w:tcPr>
            <w:tcW w:w="1349" w:type="dxa"/>
          </w:tcPr>
          <w:p w14:paraId="762735CB" w14:textId="77777777" w:rsidR="007881D5" w:rsidRDefault="00A40309" w:rsidP="484C02FC">
            <w:pPr>
              <w:rPr>
                <w:rFonts w:ascii="Calibri" w:hAnsi="Calibri"/>
                <w:b/>
                <w:bCs/>
                <w:color w:val="000000"/>
                <w:lang w:eastAsia="en-US"/>
              </w:rPr>
            </w:pPr>
            <w:r w:rsidRPr="484C02FC">
              <w:rPr>
                <w:rFonts w:ascii="Calibri" w:hAnsi="Calibri"/>
                <w:b/>
                <w:bCs/>
                <w:color w:val="000000"/>
                <w:lang w:eastAsia="en-US"/>
              </w:rPr>
              <w:t>Tree Number</w:t>
            </w:r>
          </w:p>
        </w:tc>
        <w:tc>
          <w:tcPr>
            <w:tcW w:w="1230" w:type="dxa"/>
          </w:tcPr>
          <w:p w14:paraId="594795F2" w14:textId="77777777" w:rsidR="007881D5" w:rsidRDefault="00A40309" w:rsidP="484C02FC">
            <w:pPr>
              <w:rPr>
                <w:rFonts w:ascii="Calibri" w:hAnsi="Calibri"/>
                <w:b/>
                <w:bCs/>
                <w:color w:val="000000"/>
                <w:lang w:eastAsia="en-US"/>
              </w:rPr>
            </w:pPr>
            <w:r w:rsidRPr="484C02FC">
              <w:rPr>
                <w:rFonts w:ascii="Calibri" w:hAnsi="Calibri"/>
                <w:b/>
                <w:bCs/>
                <w:color w:val="000000"/>
                <w:lang w:eastAsia="en-US"/>
              </w:rPr>
              <w:t>DBH</w:t>
            </w:r>
          </w:p>
        </w:tc>
        <w:tc>
          <w:tcPr>
            <w:tcW w:w="1425" w:type="dxa"/>
          </w:tcPr>
          <w:p w14:paraId="2A504B31" w14:textId="77777777" w:rsidR="5830DDE6" w:rsidRDefault="00A40309" w:rsidP="484C02FC">
            <w:pPr>
              <w:rPr>
                <w:rFonts w:ascii="Calibri" w:hAnsi="Calibri"/>
                <w:b/>
                <w:bCs/>
                <w:color w:val="000000"/>
                <w:lang w:eastAsia="en-US"/>
              </w:rPr>
            </w:pPr>
            <w:r w:rsidRPr="484C02FC">
              <w:rPr>
                <w:rFonts w:ascii="Calibri" w:hAnsi="Calibri"/>
                <w:b/>
                <w:bCs/>
                <w:color w:val="000000"/>
                <w:lang w:eastAsia="en-US"/>
              </w:rPr>
              <w:t>Health</w:t>
            </w:r>
          </w:p>
        </w:tc>
        <w:tc>
          <w:tcPr>
            <w:tcW w:w="5011" w:type="dxa"/>
          </w:tcPr>
          <w:p w14:paraId="65616E51" w14:textId="77777777" w:rsidR="007881D5" w:rsidRDefault="00A40309" w:rsidP="484C02FC">
            <w:pPr>
              <w:rPr>
                <w:rFonts w:ascii="Calibri" w:hAnsi="Calibri"/>
                <w:b/>
                <w:bCs/>
                <w:color w:val="000000"/>
                <w:lang w:eastAsia="en-US"/>
              </w:rPr>
            </w:pPr>
            <w:r w:rsidRPr="484C02FC">
              <w:rPr>
                <w:rFonts w:ascii="Calibri" w:hAnsi="Calibri"/>
                <w:b/>
                <w:bCs/>
                <w:color w:val="000000"/>
                <w:lang w:eastAsia="en-US"/>
              </w:rPr>
              <w:t>Comments</w:t>
            </w:r>
          </w:p>
        </w:tc>
      </w:tr>
      <w:tr w:rsidR="006D53C8" w14:paraId="0B8D037A" w14:textId="77777777" w:rsidTr="143B1A1A">
        <w:trPr>
          <w:jc w:val="center"/>
        </w:trPr>
        <w:tc>
          <w:tcPr>
            <w:tcW w:w="1349" w:type="dxa"/>
          </w:tcPr>
          <w:p w14:paraId="43543F07" w14:textId="77777777" w:rsidR="5D3EA61C" w:rsidRDefault="00A40309" w:rsidP="484C02FC">
            <w:pPr>
              <w:rPr>
                <w:rFonts w:ascii="Calibri" w:hAnsi="Calibri"/>
                <w:color w:val="000000"/>
                <w:lang w:eastAsia="en-US"/>
              </w:rPr>
            </w:pPr>
            <w:r w:rsidRPr="484C02FC">
              <w:rPr>
                <w:rFonts w:ascii="Calibri" w:hAnsi="Calibri"/>
                <w:color w:val="000000"/>
                <w:lang w:eastAsia="en-US"/>
              </w:rPr>
              <w:t>93</w:t>
            </w:r>
          </w:p>
        </w:tc>
        <w:tc>
          <w:tcPr>
            <w:tcW w:w="1230" w:type="dxa"/>
          </w:tcPr>
          <w:p w14:paraId="1202D885" w14:textId="77777777" w:rsidR="5D3EA61C" w:rsidRDefault="00A40309" w:rsidP="484C02FC">
            <w:pPr>
              <w:rPr>
                <w:rFonts w:ascii="Calibri" w:hAnsi="Calibri"/>
                <w:color w:val="000000"/>
                <w:lang w:eastAsia="en-US"/>
              </w:rPr>
            </w:pPr>
            <w:r w:rsidRPr="484C02FC">
              <w:rPr>
                <w:rFonts w:ascii="Calibri" w:hAnsi="Calibri"/>
                <w:color w:val="000000"/>
                <w:lang w:eastAsia="en-US"/>
              </w:rPr>
              <w:t>105</w:t>
            </w:r>
          </w:p>
        </w:tc>
        <w:tc>
          <w:tcPr>
            <w:tcW w:w="1425" w:type="dxa"/>
          </w:tcPr>
          <w:p w14:paraId="12392C27" w14:textId="77777777" w:rsidR="7BBEB314" w:rsidRDefault="00A40309" w:rsidP="484C02FC">
            <w:pPr>
              <w:rPr>
                <w:rFonts w:ascii="Calibri" w:hAnsi="Calibri"/>
                <w:color w:val="000000"/>
                <w:lang w:eastAsia="en-US"/>
              </w:rPr>
            </w:pPr>
            <w:r w:rsidRPr="484C02FC">
              <w:rPr>
                <w:rFonts w:ascii="Calibri" w:hAnsi="Calibri"/>
                <w:color w:val="000000"/>
                <w:lang w:eastAsia="en-US"/>
              </w:rPr>
              <w:t>Dead</w:t>
            </w:r>
          </w:p>
        </w:tc>
        <w:tc>
          <w:tcPr>
            <w:tcW w:w="5011" w:type="dxa"/>
          </w:tcPr>
          <w:p w14:paraId="365F92BC" w14:textId="77777777" w:rsidR="5D3EA61C" w:rsidRDefault="00A40309" w:rsidP="484C02FC">
            <w:pPr>
              <w:rPr>
                <w:rFonts w:ascii="Calibri" w:hAnsi="Calibri"/>
                <w:color w:val="000000"/>
                <w:lang w:eastAsia="en-US"/>
              </w:rPr>
            </w:pPr>
            <w:r w:rsidRPr="143B1A1A">
              <w:rPr>
                <w:rFonts w:ascii="Calibri" w:hAnsi="Calibri"/>
                <w:color w:val="000000"/>
                <w:lang w:eastAsia="en-US"/>
              </w:rPr>
              <w:t>Requested for removal to achieve a logical subdivision layout. Stump relocated to open space for habitat purposes</w:t>
            </w:r>
          </w:p>
        </w:tc>
      </w:tr>
      <w:tr w:rsidR="006D53C8" w14:paraId="36184E17" w14:textId="77777777" w:rsidTr="143B1A1A">
        <w:trPr>
          <w:jc w:val="center"/>
        </w:trPr>
        <w:tc>
          <w:tcPr>
            <w:tcW w:w="1349" w:type="dxa"/>
          </w:tcPr>
          <w:p w14:paraId="3BCB163E" w14:textId="77777777" w:rsidR="2EF1BF5C" w:rsidRDefault="00A40309" w:rsidP="484C02FC">
            <w:pPr>
              <w:rPr>
                <w:rFonts w:ascii="Calibri" w:hAnsi="Calibri"/>
                <w:color w:val="000000"/>
                <w:lang w:eastAsia="en-US"/>
              </w:rPr>
            </w:pPr>
            <w:r w:rsidRPr="484C02FC">
              <w:rPr>
                <w:rFonts w:ascii="Calibri" w:hAnsi="Calibri"/>
                <w:color w:val="000000"/>
                <w:lang w:eastAsia="en-US"/>
              </w:rPr>
              <w:t>125</w:t>
            </w:r>
          </w:p>
        </w:tc>
        <w:tc>
          <w:tcPr>
            <w:tcW w:w="1230" w:type="dxa"/>
          </w:tcPr>
          <w:p w14:paraId="792127D4" w14:textId="77777777" w:rsidR="2EF1BF5C" w:rsidRDefault="00A40309" w:rsidP="484C02FC">
            <w:pPr>
              <w:rPr>
                <w:rFonts w:ascii="Calibri" w:hAnsi="Calibri"/>
                <w:color w:val="000000"/>
                <w:lang w:eastAsia="en-US"/>
              </w:rPr>
            </w:pPr>
            <w:r w:rsidRPr="484C02FC">
              <w:rPr>
                <w:rFonts w:ascii="Calibri" w:hAnsi="Calibri"/>
                <w:color w:val="000000"/>
                <w:lang w:eastAsia="en-US"/>
              </w:rPr>
              <w:t>65</w:t>
            </w:r>
          </w:p>
        </w:tc>
        <w:tc>
          <w:tcPr>
            <w:tcW w:w="1425" w:type="dxa"/>
          </w:tcPr>
          <w:p w14:paraId="0801F205" w14:textId="77777777" w:rsidR="0264B49C" w:rsidRDefault="00A40309" w:rsidP="484C02FC">
            <w:pPr>
              <w:rPr>
                <w:rFonts w:ascii="Calibri" w:hAnsi="Calibri"/>
                <w:color w:val="000000"/>
                <w:lang w:eastAsia="en-US"/>
              </w:rPr>
            </w:pPr>
            <w:r w:rsidRPr="484C02FC">
              <w:rPr>
                <w:rFonts w:ascii="Calibri" w:hAnsi="Calibri"/>
                <w:color w:val="000000"/>
                <w:lang w:eastAsia="en-US"/>
              </w:rPr>
              <w:t>Fair</w:t>
            </w:r>
          </w:p>
        </w:tc>
        <w:tc>
          <w:tcPr>
            <w:tcW w:w="5011" w:type="dxa"/>
          </w:tcPr>
          <w:p w14:paraId="4DAE62FC" w14:textId="77777777" w:rsidR="484C02FC" w:rsidRDefault="00A40309" w:rsidP="484C02FC">
            <w:pPr>
              <w:rPr>
                <w:rFonts w:ascii="Calibri" w:hAnsi="Calibri"/>
                <w:color w:val="000000"/>
                <w:lang w:eastAsia="en-US"/>
              </w:rPr>
            </w:pPr>
            <w:r w:rsidRPr="143B1A1A">
              <w:rPr>
                <w:rFonts w:ascii="Calibri" w:hAnsi="Calibri"/>
                <w:color w:val="000000"/>
                <w:lang w:eastAsia="en-US"/>
              </w:rPr>
              <w:t>Requested for removal to achieve a logical subdivision layout</w:t>
            </w:r>
          </w:p>
        </w:tc>
      </w:tr>
      <w:tr w:rsidR="006D53C8" w14:paraId="33CA002F" w14:textId="77777777" w:rsidTr="143B1A1A">
        <w:trPr>
          <w:jc w:val="center"/>
        </w:trPr>
        <w:tc>
          <w:tcPr>
            <w:tcW w:w="1349" w:type="dxa"/>
          </w:tcPr>
          <w:p w14:paraId="5D789B73" w14:textId="77777777" w:rsidR="2EF1BF5C" w:rsidRDefault="00A40309" w:rsidP="484C02FC">
            <w:pPr>
              <w:rPr>
                <w:rFonts w:ascii="Calibri" w:hAnsi="Calibri"/>
                <w:color w:val="000000"/>
                <w:lang w:eastAsia="en-US"/>
              </w:rPr>
            </w:pPr>
            <w:r w:rsidRPr="484C02FC">
              <w:rPr>
                <w:rFonts w:ascii="Calibri" w:hAnsi="Calibri"/>
                <w:color w:val="000000"/>
                <w:lang w:eastAsia="en-US"/>
              </w:rPr>
              <w:t xml:space="preserve">128 </w:t>
            </w:r>
          </w:p>
        </w:tc>
        <w:tc>
          <w:tcPr>
            <w:tcW w:w="1230" w:type="dxa"/>
          </w:tcPr>
          <w:p w14:paraId="76F07579" w14:textId="77777777" w:rsidR="2EF1BF5C" w:rsidRDefault="00A40309" w:rsidP="484C02FC">
            <w:pPr>
              <w:rPr>
                <w:rFonts w:ascii="Calibri" w:hAnsi="Calibri"/>
                <w:color w:val="000000"/>
                <w:lang w:eastAsia="en-US"/>
              </w:rPr>
            </w:pPr>
            <w:r w:rsidRPr="484C02FC">
              <w:rPr>
                <w:rFonts w:ascii="Calibri" w:hAnsi="Calibri"/>
                <w:color w:val="000000"/>
                <w:lang w:eastAsia="en-US"/>
              </w:rPr>
              <w:t>62</w:t>
            </w:r>
          </w:p>
        </w:tc>
        <w:tc>
          <w:tcPr>
            <w:tcW w:w="1425" w:type="dxa"/>
          </w:tcPr>
          <w:p w14:paraId="01D795FA" w14:textId="77777777" w:rsidR="4F73BDDD" w:rsidRDefault="00A40309" w:rsidP="484C02FC">
            <w:pPr>
              <w:rPr>
                <w:rFonts w:ascii="Calibri" w:hAnsi="Calibri"/>
                <w:color w:val="000000"/>
                <w:lang w:eastAsia="en-US"/>
              </w:rPr>
            </w:pPr>
            <w:r w:rsidRPr="484C02FC">
              <w:rPr>
                <w:rFonts w:ascii="Calibri" w:hAnsi="Calibri"/>
                <w:color w:val="000000"/>
                <w:lang w:eastAsia="en-US"/>
              </w:rPr>
              <w:t>Fair</w:t>
            </w:r>
          </w:p>
        </w:tc>
        <w:tc>
          <w:tcPr>
            <w:tcW w:w="5011" w:type="dxa"/>
          </w:tcPr>
          <w:p w14:paraId="46A14467" w14:textId="77777777" w:rsidR="484C02FC" w:rsidRDefault="00A40309" w:rsidP="484C02FC">
            <w:pPr>
              <w:rPr>
                <w:rFonts w:ascii="Calibri" w:hAnsi="Calibri"/>
                <w:color w:val="000000"/>
                <w:lang w:eastAsia="en-US"/>
              </w:rPr>
            </w:pPr>
            <w:r w:rsidRPr="143B1A1A">
              <w:rPr>
                <w:rFonts w:ascii="Calibri" w:hAnsi="Calibri"/>
                <w:color w:val="000000"/>
                <w:lang w:eastAsia="en-US"/>
              </w:rPr>
              <w:t>Requested for removal to achieve a logical subdivision layout</w:t>
            </w:r>
          </w:p>
        </w:tc>
      </w:tr>
      <w:tr w:rsidR="006D53C8" w14:paraId="04AA5ABE" w14:textId="77777777" w:rsidTr="143B1A1A">
        <w:trPr>
          <w:jc w:val="center"/>
        </w:trPr>
        <w:tc>
          <w:tcPr>
            <w:tcW w:w="1349" w:type="dxa"/>
          </w:tcPr>
          <w:p w14:paraId="6775D09B" w14:textId="77777777" w:rsidR="2EF1BF5C" w:rsidRDefault="00A40309" w:rsidP="484C02FC">
            <w:pPr>
              <w:rPr>
                <w:rFonts w:ascii="Calibri" w:hAnsi="Calibri"/>
                <w:color w:val="000000"/>
                <w:lang w:eastAsia="en-US"/>
              </w:rPr>
            </w:pPr>
            <w:r w:rsidRPr="484C02FC">
              <w:rPr>
                <w:rFonts w:ascii="Calibri" w:hAnsi="Calibri"/>
                <w:color w:val="000000"/>
                <w:lang w:eastAsia="en-US"/>
              </w:rPr>
              <w:t xml:space="preserve">136 </w:t>
            </w:r>
          </w:p>
        </w:tc>
        <w:tc>
          <w:tcPr>
            <w:tcW w:w="1230" w:type="dxa"/>
          </w:tcPr>
          <w:p w14:paraId="2DD0B9BA" w14:textId="77777777" w:rsidR="2EF1BF5C" w:rsidRDefault="00A40309" w:rsidP="484C02FC">
            <w:pPr>
              <w:rPr>
                <w:rFonts w:ascii="Calibri" w:hAnsi="Calibri"/>
                <w:color w:val="000000"/>
                <w:lang w:eastAsia="en-US"/>
              </w:rPr>
            </w:pPr>
            <w:r w:rsidRPr="484C02FC">
              <w:rPr>
                <w:rFonts w:ascii="Calibri" w:hAnsi="Calibri"/>
                <w:color w:val="000000"/>
                <w:lang w:eastAsia="en-US"/>
              </w:rPr>
              <w:t>113</w:t>
            </w:r>
          </w:p>
        </w:tc>
        <w:tc>
          <w:tcPr>
            <w:tcW w:w="1425" w:type="dxa"/>
          </w:tcPr>
          <w:p w14:paraId="3B71F23B" w14:textId="77777777" w:rsidR="7853030E" w:rsidRDefault="00A40309" w:rsidP="484C02FC">
            <w:pPr>
              <w:rPr>
                <w:rFonts w:ascii="Calibri" w:hAnsi="Calibri"/>
                <w:color w:val="000000"/>
                <w:lang w:eastAsia="en-US"/>
              </w:rPr>
            </w:pPr>
            <w:r w:rsidRPr="484C02FC">
              <w:rPr>
                <w:rFonts w:ascii="Calibri" w:hAnsi="Calibri"/>
                <w:color w:val="000000"/>
                <w:lang w:eastAsia="en-US"/>
              </w:rPr>
              <w:t>Fair to poor</w:t>
            </w:r>
          </w:p>
        </w:tc>
        <w:tc>
          <w:tcPr>
            <w:tcW w:w="5011" w:type="dxa"/>
          </w:tcPr>
          <w:p w14:paraId="1D669D39" w14:textId="77777777" w:rsidR="2EF1BF5C" w:rsidRDefault="00A40309" w:rsidP="484C02FC">
            <w:pPr>
              <w:rPr>
                <w:rFonts w:ascii="Calibri" w:hAnsi="Calibri"/>
                <w:color w:val="000000"/>
                <w:lang w:eastAsia="en-US"/>
              </w:rPr>
            </w:pPr>
            <w:r w:rsidRPr="143B1A1A">
              <w:rPr>
                <w:rFonts w:ascii="Calibri" w:hAnsi="Calibri"/>
                <w:color w:val="000000"/>
                <w:lang w:eastAsia="en-US"/>
              </w:rPr>
              <w:t>Required to be removed to allow for construction of required Connector Road</w:t>
            </w:r>
          </w:p>
        </w:tc>
      </w:tr>
      <w:tr w:rsidR="006D53C8" w14:paraId="5C7A9619" w14:textId="77777777" w:rsidTr="143B1A1A">
        <w:trPr>
          <w:jc w:val="center"/>
        </w:trPr>
        <w:tc>
          <w:tcPr>
            <w:tcW w:w="1349" w:type="dxa"/>
          </w:tcPr>
          <w:p w14:paraId="1667E5FF" w14:textId="77777777" w:rsidR="2EF1BF5C" w:rsidRDefault="00A40309" w:rsidP="484C02FC">
            <w:pPr>
              <w:rPr>
                <w:rFonts w:ascii="Calibri" w:hAnsi="Calibri"/>
                <w:color w:val="000000"/>
                <w:lang w:eastAsia="en-US"/>
              </w:rPr>
            </w:pPr>
            <w:r w:rsidRPr="484C02FC">
              <w:rPr>
                <w:rFonts w:ascii="Calibri" w:hAnsi="Calibri"/>
                <w:color w:val="000000"/>
                <w:lang w:eastAsia="en-US"/>
              </w:rPr>
              <w:t>142</w:t>
            </w:r>
          </w:p>
        </w:tc>
        <w:tc>
          <w:tcPr>
            <w:tcW w:w="1230" w:type="dxa"/>
          </w:tcPr>
          <w:p w14:paraId="2AEF193E" w14:textId="77777777" w:rsidR="2EF1BF5C" w:rsidRDefault="00A40309" w:rsidP="484C02FC">
            <w:pPr>
              <w:rPr>
                <w:rFonts w:ascii="Calibri" w:hAnsi="Calibri"/>
                <w:color w:val="000000"/>
                <w:lang w:eastAsia="en-US"/>
              </w:rPr>
            </w:pPr>
            <w:r w:rsidRPr="484C02FC">
              <w:rPr>
                <w:rFonts w:ascii="Calibri" w:hAnsi="Calibri"/>
                <w:color w:val="000000"/>
                <w:lang w:eastAsia="en-US"/>
              </w:rPr>
              <w:t>67</w:t>
            </w:r>
          </w:p>
        </w:tc>
        <w:tc>
          <w:tcPr>
            <w:tcW w:w="1425" w:type="dxa"/>
          </w:tcPr>
          <w:p w14:paraId="31A81C71" w14:textId="77777777" w:rsidR="5E32AEB5" w:rsidRDefault="00A40309" w:rsidP="484C02FC">
            <w:pPr>
              <w:rPr>
                <w:rFonts w:ascii="Calibri" w:hAnsi="Calibri"/>
                <w:color w:val="000000"/>
                <w:lang w:eastAsia="en-US"/>
              </w:rPr>
            </w:pPr>
            <w:r w:rsidRPr="484C02FC">
              <w:rPr>
                <w:rFonts w:ascii="Calibri" w:hAnsi="Calibri"/>
                <w:color w:val="000000"/>
                <w:lang w:eastAsia="en-US"/>
              </w:rPr>
              <w:t>Fair</w:t>
            </w:r>
          </w:p>
        </w:tc>
        <w:tc>
          <w:tcPr>
            <w:tcW w:w="5011" w:type="dxa"/>
          </w:tcPr>
          <w:p w14:paraId="1957E861" w14:textId="77777777" w:rsidR="2EF1BF5C" w:rsidRDefault="00A40309" w:rsidP="143B1A1A">
            <w:pPr>
              <w:rPr>
                <w:rFonts w:ascii="Calibri" w:hAnsi="Calibri"/>
                <w:color w:val="000000"/>
                <w:lang w:eastAsia="en-US"/>
              </w:rPr>
            </w:pPr>
            <w:r w:rsidRPr="143B1A1A">
              <w:rPr>
                <w:rFonts w:ascii="Calibri" w:hAnsi="Calibri"/>
                <w:color w:val="000000"/>
                <w:lang w:eastAsia="en-US"/>
              </w:rPr>
              <w:t>Required to be removed to</w:t>
            </w:r>
            <w:r w:rsidR="143B1A1A" w:rsidRPr="143B1A1A">
              <w:rPr>
                <w:rFonts w:ascii="Calibri" w:hAnsi="Calibri"/>
                <w:color w:val="000000"/>
                <w:lang w:eastAsia="en-US"/>
              </w:rPr>
              <w:t xml:space="preserve"> </w:t>
            </w:r>
            <w:r w:rsidRPr="143B1A1A">
              <w:rPr>
                <w:rFonts w:ascii="Calibri" w:hAnsi="Calibri"/>
                <w:color w:val="000000"/>
                <w:lang w:eastAsia="en-US"/>
              </w:rPr>
              <w:t>allow for construction of required Connector Road</w:t>
            </w:r>
          </w:p>
        </w:tc>
      </w:tr>
      <w:tr w:rsidR="006D53C8" w14:paraId="3C4DD8B8" w14:textId="77777777" w:rsidTr="143B1A1A">
        <w:trPr>
          <w:trHeight w:val="930"/>
          <w:jc w:val="center"/>
        </w:trPr>
        <w:tc>
          <w:tcPr>
            <w:tcW w:w="1349" w:type="dxa"/>
          </w:tcPr>
          <w:p w14:paraId="65DD1426" w14:textId="77777777" w:rsidR="2EF1BF5C" w:rsidRDefault="00A40309" w:rsidP="484C02FC">
            <w:pPr>
              <w:spacing w:line="259" w:lineRule="auto"/>
              <w:rPr>
                <w:rFonts w:ascii="Calibri" w:hAnsi="Calibri"/>
                <w:color w:val="000000"/>
                <w:lang w:eastAsia="en-US"/>
              </w:rPr>
            </w:pPr>
            <w:r w:rsidRPr="484C02FC">
              <w:rPr>
                <w:rFonts w:ascii="Calibri" w:hAnsi="Calibri"/>
                <w:color w:val="000000"/>
                <w:lang w:eastAsia="en-US"/>
              </w:rPr>
              <w:t>157</w:t>
            </w:r>
          </w:p>
        </w:tc>
        <w:tc>
          <w:tcPr>
            <w:tcW w:w="1230" w:type="dxa"/>
          </w:tcPr>
          <w:p w14:paraId="6D5AD230" w14:textId="77777777" w:rsidR="2EF1BF5C" w:rsidRDefault="00A40309" w:rsidP="484C02FC">
            <w:pPr>
              <w:rPr>
                <w:rFonts w:ascii="Calibri" w:hAnsi="Calibri"/>
                <w:color w:val="000000"/>
                <w:lang w:eastAsia="en-US"/>
              </w:rPr>
            </w:pPr>
            <w:r w:rsidRPr="484C02FC">
              <w:rPr>
                <w:rFonts w:ascii="Calibri" w:hAnsi="Calibri"/>
                <w:color w:val="000000"/>
                <w:lang w:eastAsia="en-US"/>
              </w:rPr>
              <w:t>117</w:t>
            </w:r>
          </w:p>
        </w:tc>
        <w:tc>
          <w:tcPr>
            <w:tcW w:w="1425" w:type="dxa"/>
          </w:tcPr>
          <w:p w14:paraId="503E7A37" w14:textId="77777777" w:rsidR="06709129" w:rsidRDefault="00A40309" w:rsidP="484C02FC">
            <w:pPr>
              <w:rPr>
                <w:rFonts w:ascii="Calibri" w:hAnsi="Calibri"/>
                <w:color w:val="000000"/>
                <w:lang w:eastAsia="en-US"/>
              </w:rPr>
            </w:pPr>
            <w:r w:rsidRPr="484C02FC">
              <w:rPr>
                <w:rFonts w:ascii="Calibri" w:hAnsi="Calibri"/>
                <w:color w:val="000000"/>
                <w:lang w:eastAsia="en-US"/>
              </w:rPr>
              <w:t>Fair to poor</w:t>
            </w:r>
          </w:p>
        </w:tc>
        <w:tc>
          <w:tcPr>
            <w:tcW w:w="5011" w:type="dxa"/>
          </w:tcPr>
          <w:p w14:paraId="07E376B6" w14:textId="77777777" w:rsidR="5C8EF8B5" w:rsidRDefault="00A40309" w:rsidP="484C02FC">
            <w:pPr>
              <w:rPr>
                <w:rFonts w:ascii="Calibri" w:hAnsi="Calibri"/>
                <w:color w:val="000000"/>
                <w:lang w:eastAsia="en-US"/>
              </w:rPr>
            </w:pPr>
            <w:r w:rsidRPr="484C02FC">
              <w:rPr>
                <w:rFonts w:ascii="Calibri" w:hAnsi="Calibri"/>
                <w:color w:val="000000"/>
                <w:lang w:eastAsia="en-US"/>
              </w:rPr>
              <w:t>Due to approved road alignments to the south, tree falls within developable land and cannot be appropriately retained</w:t>
            </w:r>
          </w:p>
        </w:tc>
      </w:tr>
      <w:tr w:rsidR="006D53C8" w14:paraId="3B10F831" w14:textId="77777777" w:rsidTr="143B1A1A">
        <w:trPr>
          <w:jc w:val="center"/>
        </w:trPr>
        <w:tc>
          <w:tcPr>
            <w:tcW w:w="1349" w:type="dxa"/>
          </w:tcPr>
          <w:p w14:paraId="117FD1F4" w14:textId="77777777" w:rsidR="2EF1BF5C" w:rsidRDefault="00A40309" w:rsidP="484C02FC">
            <w:pPr>
              <w:rPr>
                <w:rFonts w:ascii="Calibri" w:hAnsi="Calibri"/>
                <w:color w:val="000000"/>
                <w:lang w:eastAsia="en-US"/>
              </w:rPr>
            </w:pPr>
            <w:r w:rsidRPr="484C02FC">
              <w:rPr>
                <w:rFonts w:ascii="Calibri" w:hAnsi="Calibri"/>
                <w:color w:val="000000"/>
                <w:lang w:eastAsia="en-US"/>
              </w:rPr>
              <w:t>158</w:t>
            </w:r>
          </w:p>
        </w:tc>
        <w:tc>
          <w:tcPr>
            <w:tcW w:w="1230" w:type="dxa"/>
          </w:tcPr>
          <w:p w14:paraId="6FA63F93" w14:textId="77777777" w:rsidR="2EF1BF5C" w:rsidRDefault="00A40309" w:rsidP="484C02FC">
            <w:pPr>
              <w:rPr>
                <w:rFonts w:ascii="Calibri" w:hAnsi="Calibri"/>
                <w:color w:val="000000"/>
                <w:lang w:eastAsia="en-US"/>
              </w:rPr>
            </w:pPr>
            <w:r w:rsidRPr="484C02FC">
              <w:rPr>
                <w:rFonts w:ascii="Calibri" w:hAnsi="Calibri"/>
                <w:color w:val="000000"/>
                <w:lang w:eastAsia="en-US"/>
              </w:rPr>
              <w:t>112</w:t>
            </w:r>
          </w:p>
        </w:tc>
        <w:tc>
          <w:tcPr>
            <w:tcW w:w="1425" w:type="dxa"/>
          </w:tcPr>
          <w:p w14:paraId="57E1E49C" w14:textId="77777777" w:rsidR="06709129" w:rsidRDefault="00A40309" w:rsidP="484C02FC">
            <w:pPr>
              <w:rPr>
                <w:rFonts w:ascii="Calibri" w:hAnsi="Calibri"/>
                <w:color w:val="000000"/>
                <w:lang w:eastAsia="en-US"/>
              </w:rPr>
            </w:pPr>
            <w:r w:rsidRPr="484C02FC">
              <w:rPr>
                <w:rFonts w:ascii="Calibri" w:hAnsi="Calibri"/>
                <w:color w:val="000000"/>
                <w:lang w:eastAsia="en-US"/>
              </w:rPr>
              <w:t>Fair to poor</w:t>
            </w:r>
          </w:p>
        </w:tc>
        <w:tc>
          <w:tcPr>
            <w:tcW w:w="5011" w:type="dxa"/>
          </w:tcPr>
          <w:p w14:paraId="100C1868" w14:textId="77777777" w:rsidR="507A0880" w:rsidRDefault="00A40309" w:rsidP="484C02FC">
            <w:pPr>
              <w:rPr>
                <w:rFonts w:ascii="Calibri" w:hAnsi="Calibri"/>
                <w:color w:val="000000"/>
                <w:lang w:eastAsia="en-US"/>
              </w:rPr>
            </w:pPr>
            <w:r w:rsidRPr="484C02FC">
              <w:rPr>
                <w:rFonts w:ascii="Calibri" w:hAnsi="Calibri"/>
                <w:color w:val="000000"/>
                <w:lang w:eastAsia="en-US"/>
              </w:rPr>
              <w:t>Due to approved road alignments to the south, tree falls within developable land and cannot be appropriately retained</w:t>
            </w:r>
          </w:p>
        </w:tc>
      </w:tr>
      <w:tr w:rsidR="006D53C8" w14:paraId="6D8CF76D" w14:textId="77777777" w:rsidTr="143B1A1A">
        <w:trPr>
          <w:jc w:val="center"/>
        </w:trPr>
        <w:tc>
          <w:tcPr>
            <w:tcW w:w="1349" w:type="dxa"/>
          </w:tcPr>
          <w:p w14:paraId="150E424D" w14:textId="77777777" w:rsidR="2EF1BF5C" w:rsidRDefault="00A40309" w:rsidP="484C02FC">
            <w:pPr>
              <w:rPr>
                <w:rFonts w:ascii="Calibri" w:hAnsi="Calibri"/>
                <w:color w:val="000000"/>
                <w:lang w:eastAsia="en-US"/>
              </w:rPr>
            </w:pPr>
            <w:r w:rsidRPr="484C02FC">
              <w:rPr>
                <w:rFonts w:ascii="Calibri" w:hAnsi="Calibri"/>
                <w:color w:val="000000"/>
                <w:lang w:eastAsia="en-US"/>
              </w:rPr>
              <w:t>161</w:t>
            </w:r>
          </w:p>
        </w:tc>
        <w:tc>
          <w:tcPr>
            <w:tcW w:w="1230" w:type="dxa"/>
          </w:tcPr>
          <w:p w14:paraId="5F1236EC" w14:textId="77777777" w:rsidR="2EF1BF5C" w:rsidRDefault="00A40309" w:rsidP="484C02FC">
            <w:pPr>
              <w:rPr>
                <w:rFonts w:ascii="Calibri" w:hAnsi="Calibri"/>
                <w:color w:val="000000"/>
                <w:lang w:eastAsia="en-US"/>
              </w:rPr>
            </w:pPr>
            <w:r w:rsidRPr="484C02FC">
              <w:rPr>
                <w:rFonts w:ascii="Calibri" w:hAnsi="Calibri"/>
                <w:color w:val="000000"/>
                <w:lang w:eastAsia="en-US"/>
              </w:rPr>
              <w:t>94</w:t>
            </w:r>
          </w:p>
        </w:tc>
        <w:tc>
          <w:tcPr>
            <w:tcW w:w="1425" w:type="dxa"/>
          </w:tcPr>
          <w:p w14:paraId="58D1E95A" w14:textId="77777777" w:rsidR="6D182FDA" w:rsidRDefault="00A40309" w:rsidP="484C02FC">
            <w:pPr>
              <w:rPr>
                <w:rFonts w:ascii="Calibri" w:hAnsi="Calibri"/>
                <w:color w:val="000000"/>
                <w:lang w:eastAsia="en-US"/>
              </w:rPr>
            </w:pPr>
            <w:r w:rsidRPr="484C02FC">
              <w:rPr>
                <w:rFonts w:ascii="Calibri" w:hAnsi="Calibri"/>
                <w:color w:val="000000"/>
                <w:lang w:eastAsia="en-US"/>
              </w:rPr>
              <w:t>Fair to poor</w:t>
            </w:r>
          </w:p>
        </w:tc>
        <w:tc>
          <w:tcPr>
            <w:tcW w:w="5011" w:type="dxa"/>
          </w:tcPr>
          <w:p w14:paraId="07F217F0" w14:textId="77777777" w:rsidR="7A021E5D" w:rsidRDefault="00A40309" w:rsidP="484C02FC">
            <w:pPr>
              <w:rPr>
                <w:rFonts w:ascii="Calibri" w:hAnsi="Calibri"/>
                <w:color w:val="000000"/>
                <w:lang w:eastAsia="en-US"/>
              </w:rPr>
            </w:pPr>
            <w:r w:rsidRPr="143B1A1A">
              <w:rPr>
                <w:rFonts w:ascii="Calibri" w:hAnsi="Calibri"/>
                <w:color w:val="000000"/>
                <w:lang w:eastAsia="en-US"/>
              </w:rPr>
              <w:t>Required to be removed due to the road alignment approved within adjoining site to the south</w:t>
            </w:r>
          </w:p>
        </w:tc>
      </w:tr>
      <w:tr w:rsidR="006D53C8" w14:paraId="20B9632A" w14:textId="77777777" w:rsidTr="143B1A1A">
        <w:trPr>
          <w:jc w:val="center"/>
        </w:trPr>
        <w:tc>
          <w:tcPr>
            <w:tcW w:w="1349" w:type="dxa"/>
          </w:tcPr>
          <w:p w14:paraId="53FCF500" w14:textId="77777777" w:rsidR="2EF1BF5C" w:rsidRDefault="00A40309" w:rsidP="484C02FC">
            <w:pPr>
              <w:rPr>
                <w:rFonts w:ascii="Calibri" w:hAnsi="Calibri"/>
                <w:color w:val="000000"/>
                <w:lang w:eastAsia="en-US"/>
              </w:rPr>
            </w:pPr>
            <w:r w:rsidRPr="484C02FC">
              <w:rPr>
                <w:rFonts w:ascii="Calibri" w:hAnsi="Calibri"/>
                <w:color w:val="000000"/>
                <w:lang w:eastAsia="en-US"/>
              </w:rPr>
              <w:t>162</w:t>
            </w:r>
          </w:p>
        </w:tc>
        <w:tc>
          <w:tcPr>
            <w:tcW w:w="1230" w:type="dxa"/>
          </w:tcPr>
          <w:p w14:paraId="2A4FEA20" w14:textId="77777777" w:rsidR="2EF1BF5C" w:rsidRDefault="00A40309" w:rsidP="484C02FC">
            <w:pPr>
              <w:rPr>
                <w:rFonts w:ascii="Calibri" w:hAnsi="Calibri"/>
                <w:color w:val="000000"/>
                <w:lang w:eastAsia="en-US"/>
              </w:rPr>
            </w:pPr>
            <w:r w:rsidRPr="484C02FC">
              <w:rPr>
                <w:rFonts w:ascii="Calibri" w:hAnsi="Calibri"/>
                <w:color w:val="000000"/>
                <w:lang w:eastAsia="en-US"/>
              </w:rPr>
              <w:t>7</w:t>
            </w:r>
            <w:r w:rsidR="27C306D4" w:rsidRPr="484C02FC">
              <w:rPr>
                <w:rFonts w:ascii="Calibri" w:hAnsi="Calibri"/>
                <w:color w:val="000000"/>
                <w:lang w:eastAsia="en-US"/>
              </w:rPr>
              <w:t>8</w:t>
            </w:r>
          </w:p>
        </w:tc>
        <w:tc>
          <w:tcPr>
            <w:tcW w:w="1425" w:type="dxa"/>
          </w:tcPr>
          <w:p w14:paraId="56D5A165" w14:textId="77777777" w:rsidR="7AE14932" w:rsidRDefault="00A40309" w:rsidP="484C02FC">
            <w:pPr>
              <w:rPr>
                <w:rFonts w:ascii="Calibri" w:hAnsi="Calibri"/>
                <w:color w:val="000000"/>
                <w:lang w:eastAsia="en-US"/>
              </w:rPr>
            </w:pPr>
            <w:r w:rsidRPr="484C02FC">
              <w:rPr>
                <w:rFonts w:ascii="Calibri" w:hAnsi="Calibri"/>
                <w:color w:val="000000"/>
                <w:lang w:eastAsia="en-US"/>
              </w:rPr>
              <w:t>Fair to poor</w:t>
            </w:r>
          </w:p>
        </w:tc>
        <w:tc>
          <w:tcPr>
            <w:tcW w:w="5011" w:type="dxa"/>
          </w:tcPr>
          <w:p w14:paraId="5C9D7C60" w14:textId="77777777" w:rsidR="17A0891F" w:rsidRDefault="00A40309" w:rsidP="484C02FC">
            <w:pPr>
              <w:rPr>
                <w:rFonts w:ascii="Calibri" w:hAnsi="Calibri"/>
                <w:color w:val="000000"/>
                <w:lang w:eastAsia="en-US"/>
              </w:rPr>
            </w:pPr>
            <w:r w:rsidRPr="484C02FC">
              <w:rPr>
                <w:rFonts w:ascii="Calibri" w:hAnsi="Calibri"/>
                <w:color w:val="000000"/>
                <w:lang w:eastAsia="en-US"/>
              </w:rPr>
              <w:t>Due to approved road alignments to the south, tree falls within developable land and cannot be appropriately retained</w:t>
            </w:r>
          </w:p>
        </w:tc>
      </w:tr>
      <w:tr w:rsidR="006D53C8" w14:paraId="762164B1" w14:textId="77777777" w:rsidTr="143B1A1A">
        <w:trPr>
          <w:trHeight w:val="390"/>
          <w:jc w:val="center"/>
        </w:trPr>
        <w:tc>
          <w:tcPr>
            <w:tcW w:w="1349" w:type="dxa"/>
          </w:tcPr>
          <w:p w14:paraId="031E1881" w14:textId="77777777" w:rsidR="2EF1BF5C" w:rsidRDefault="00A40309" w:rsidP="484C02FC">
            <w:pPr>
              <w:rPr>
                <w:rFonts w:ascii="Calibri" w:hAnsi="Calibri"/>
                <w:color w:val="000000"/>
                <w:lang w:eastAsia="en-US"/>
              </w:rPr>
            </w:pPr>
            <w:r w:rsidRPr="484C02FC">
              <w:rPr>
                <w:rFonts w:ascii="Calibri" w:hAnsi="Calibri"/>
                <w:color w:val="000000"/>
                <w:lang w:eastAsia="en-US"/>
              </w:rPr>
              <w:t>163</w:t>
            </w:r>
          </w:p>
        </w:tc>
        <w:tc>
          <w:tcPr>
            <w:tcW w:w="1230" w:type="dxa"/>
          </w:tcPr>
          <w:p w14:paraId="349EC2F6" w14:textId="77777777" w:rsidR="2EF1BF5C" w:rsidRDefault="00A40309" w:rsidP="484C02FC">
            <w:pPr>
              <w:rPr>
                <w:rFonts w:ascii="Calibri" w:hAnsi="Calibri"/>
                <w:color w:val="000000"/>
                <w:lang w:eastAsia="en-US"/>
              </w:rPr>
            </w:pPr>
            <w:r w:rsidRPr="484C02FC">
              <w:rPr>
                <w:rFonts w:ascii="Calibri" w:hAnsi="Calibri"/>
                <w:color w:val="000000"/>
                <w:lang w:eastAsia="en-US"/>
              </w:rPr>
              <w:t>116</w:t>
            </w:r>
          </w:p>
        </w:tc>
        <w:tc>
          <w:tcPr>
            <w:tcW w:w="1425" w:type="dxa"/>
          </w:tcPr>
          <w:p w14:paraId="49AA36C1" w14:textId="77777777" w:rsidR="667C1F0B" w:rsidRDefault="00A40309" w:rsidP="484C02FC">
            <w:pPr>
              <w:rPr>
                <w:rFonts w:ascii="Calibri" w:hAnsi="Calibri"/>
                <w:color w:val="000000"/>
                <w:lang w:eastAsia="en-US"/>
              </w:rPr>
            </w:pPr>
            <w:r w:rsidRPr="484C02FC">
              <w:rPr>
                <w:rFonts w:ascii="Calibri" w:hAnsi="Calibri"/>
                <w:color w:val="000000"/>
                <w:lang w:eastAsia="en-US"/>
              </w:rPr>
              <w:t>Dead</w:t>
            </w:r>
          </w:p>
        </w:tc>
        <w:tc>
          <w:tcPr>
            <w:tcW w:w="5011" w:type="dxa"/>
          </w:tcPr>
          <w:p w14:paraId="22035D5C" w14:textId="77777777" w:rsidR="595490F6" w:rsidRDefault="00A40309" w:rsidP="484C02FC">
            <w:pPr>
              <w:rPr>
                <w:rFonts w:ascii="Calibri" w:hAnsi="Calibri"/>
                <w:color w:val="000000"/>
                <w:lang w:eastAsia="en-US"/>
              </w:rPr>
            </w:pPr>
            <w:r w:rsidRPr="143B1A1A">
              <w:rPr>
                <w:rFonts w:ascii="Calibri" w:hAnsi="Calibri"/>
                <w:color w:val="000000"/>
                <w:lang w:eastAsia="en-US"/>
              </w:rPr>
              <w:t xml:space="preserve"> Due to road alignments to the south, tree falls within developable land and cannot be appropriately retained. Stump to be relocated to open space for habitat purposes</w:t>
            </w:r>
          </w:p>
        </w:tc>
      </w:tr>
      <w:tr w:rsidR="006D53C8" w14:paraId="3F92B793" w14:textId="77777777" w:rsidTr="143B1A1A">
        <w:trPr>
          <w:jc w:val="center"/>
        </w:trPr>
        <w:tc>
          <w:tcPr>
            <w:tcW w:w="1349" w:type="dxa"/>
          </w:tcPr>
          <w:p w14:paraId="7A20C512" w14:textId="77777777" w:rsidR="2EF1BF5C" w:rsidRDefault="00A40309" w:rsidP="484C02FC">
            <w:pPr>
              <w:rPr>
                <w:rFonts w:ascii="Calibri" w:hAnsi="Calibri"/>
                <w:color w:val="000000"/>
                <w:lang w:eastAsia="en-US"/>
              </w:rPr>
            </w:pPr>
            <w:r w:rsidRPr="484C02FC">
              <w:rPr>
                <w:rFonts w:ascii="Calibri" w:hAnsi="Calibri"/>
                <w:color w:val="000000"/>
                <w:lang w:eastAsia="en-US"/>
              </w:rPr>
              <w:lastRenderedPageBreak/>
              <w:t>166</w:t>
            </w:r>
          </w:p>
        </w:tc>
        <w:tc>
          <w:tcPr>
            <w:tcW w:w="1230" w:type="dxa"/>
          </w:tcPr>
          <w:p w14:paraId="56353D99" w14:textId="77777777" w:rsidR="2EF1BF5C" w:rsidRDefault="00A40309" w:rsidP="484C02FC">
            <w:pPr>
              <w:rPr>
                <w:rFonts w:ascii="Calibri" w:hAnsi="Calibri"/>
                <w:color w:val="000000"/>
                <w:lang w:eastAsia="en-US"/>
              </w:rPr>
            </w:pPr>
            <w:r w:rsidRPr="484C02FC">
              <w:rPr>
                <w:rFonts w:ascii="Calibri" w:hAnsi="Calibri"/>
                <w:color w:val="000000"/>
                <w:lang w:eastAsia="en-US"/>
              </w:rPr>
              <w:t>103</w:t>
            </w:r>
          </w:p>
        </w:tc>
        <w:tc>
          <w:tcPr>
            <w:tcW w:w="1425" w:type="dxa"/>
          </w:tcPr>
          <w:p w14:paraId="5388EC60" w14:textId="77777777" w:rsidR="13D6D4EB" w:rsidRDefault="00A40309" w:rsidP="484C02FC">
            <w:pPr>
              <w:rPr>
                <w:rFonts w:ascii="Calibri" w:hAnsi="Calibri"/>
                <w:color w:val="000000"/>
                <w:lang w:eastAsia="en-US"/>
              </w:rPr>
            </w:pPr>
            <w:r w:rsidRPr="484C02FC">
              <w:rPr>
                <w:rFonts w:ascii="Calibri" w:hAnsi="Calibri"/>
                <w:color w:val="000000"/>
                <w:lang w:eastAsia="en-US"/>
              </w:rPr>
              <w:t>Fair</w:t>
            </w:r>
          </w:p>
        </w:tc>
        <w:tc>
          <w:tcPr>
            <w:tcW w:w="5011" w:type="dxa"/>
          </w:tcPr>
          <w:p w14:paraId="46E0F7E4" w14:textId="77777777" w:rsidR="5A236A16" w:rsidRDefault="00A40309" w:rsidP="143B1A1A">
            <w:pPr>
              <w:rPr>
                <w:rFonts w:ascii="Calibri" w:hAnsi="Calibri"/>
                <w:color w:val="000000"/>
                <w:lang w:eastAsia="en-US"/>
              </w:rPr>
            </w:pPr>
            <w:r w:rsidRPr="143B1A1A">
              <w:rPr>
                <w:rFonts w:ascii="Calibri" w:hAnsi="Calibri"/>
                <w:color w:val="000000"/>
                <w:lang w:eastAsia="en-US"/>
              </w:rPr>
              <w:t>Required to be removed to</w:t>
            </w:r>
            <w:r w:rsidR="143B1A1A" w:rsidRPr="143B1A1A">
              <w:rPr>
                <w:rFonts w:ascii="Calibri" w:hAnsi="Calibri"/>
                <w:color w:val="000000"/>
                <w:lang w:eastAsia="en-US"/>
              </w:rPr>
              <w:t xml:space="preserve"> </w:t>
            </w:r>
            <w:r w:rsidRPr="143B1A1A">
              <w:rPr>
                <w:rFonts w:ascii="Calibri" w:hAnsi="Calibri"/>
                <w:color w:val="000000"/>
                <w:lang w:eastAsia="en-US"/>
              </w:rPr>
              <w:t xml:space="preserve">allow for construction of </w:t>
            </w:r>
            <w:proofErr w:type="gramStart"/>
            <w:r w:rsidRPr="143B1A1A">
              <w:rPr>
                <w:rFonts w:ascii="Calibri" w:hAnsi="Calibri"/>
                <w:color w:val="000000"/>
                <w:lang w:eastAsia="en-US"/>
              </w:rPr>
              <w:t>required  Connector</w:t>
            </w:r>
            <w:proofErr w:type="gramEnd"/>
            <w:r w:rsidRPr="143B1A1A">
              <w:rPr>
                <w:rFonts w:ascii="Calibri" w:hAnsi="Calibri"/>
                <w:color w:val="000000"/>
                <w:lang w:eastAsia="en-US"/>
              </w:rPr>
              <w:t xml:space="preserve"> Road</w:t>
            </w:r>
          </w:p>
        </w:tc>
      </w:tr>
      <w:tr w:rsidR="006D53C8" w14:paraId="11552A50" w14:textId="77777777" w:rsidTr="143B1A1A">
        <w:trPr>
          <w:jc w:val="center"/>
        </w:trPr>
        <w:tc>
          <w:tcPr>
            <w:tcW w:w="1349" w:type="dxa"/>
          </w:tcPr>
          <w:p w14:paraId="7A9962C2" w14:textId="77777777" w:rsidR="20C5159A" w:rsidRDefault="00A40309" w:rsidP="484C02FC">
            <w:pPr>
              <w:rPr>
                <w:rFonts w:ascii="Calibri" w:hAnsi="Calibri"/>
                <w:color w:val="000000"/>
                <w:lang w:eastAsia="en-US"/>
              </w:rPr>
            </w:pPr>
            <w:r w:rsidRPr="484C02FC">
              <w:rPr>
                <w:rFonts w:ascii="Calibri" w:hAnsi="Calibri"/>
                <w:color w:val="000000"/>
                <w:lang w:eastAsia="en-US"/>
              </w:rPr>
              <w:t>168</w:t>
            </w:r>
          </w:p>
        </w:tc>
        <w:tc>
          <w:tcPr>
            <w:tcW w:w="1230" w:type="dxa"/>
          </w:tcPr>
          <w:p w14:paraId="696E9CF1" w14:textId="77777777" w:rsidR="20C5159A" w:rsidRDefault="00A40309" w:rsidP="484C02FC">
            <w:pPr>
              <w:rPr>
                <w:rFonts w:ascii="Calibri" w:hAnsi="Calibri"/>
                <w:color w:val="000000"/>
                <w:lang w:eastAsia="en-US"/>
              </w:rPr>
            </w:pPr>
            <w:r w:rsidRPr="484C02FC">
              <w:rPr>
                <w:rFonts w:ascii="Calibri" w:hAnsi="Calibri"/>
                <w:color w:val="000000"/>
                <w:lang w:eastAsia="en-US"/>
              </w:rPr>
              <w:t>76</w:t>
            </w:r>
          </w:p>
        </w:tc>
        <w:tc>
          <w:tcPr>
            <w:tcW w:w="1425" w:type="dxa"/>
          </w:tcPr>
          <w:p w14:paraId="5387BC1E" w14:textId="77777777" w:rsidR="20C5159A" w:rsidRDefault="00A40309" w:rsidP="484C02FC">
            <w:pPr>
              <w:rPr>
                <w:rFonts w:ascii="Calibri" w:hAnsi="Calibri"/>
                <w:color w:val="000000"/>
                <w:lang w:eastAsia="en-US"/>
              </w:rPr>
            </w:pPr>
            <w:r w:rsidRPr="484C02FC">
              <w:rPr>
                <w:rFonts w:ascii="Calibri" w:hAnsi="Calibri"/>
                <w:color w:val="000000"/>
                <w:lang w:eastAsia="en-US"/>
              </w:rPr>
              <w:t>Fair</w:t>
            </w:r>
          </w:p>
        </w:tc>
        <w:tc>
          <w:tcPr>
            <w:tcW w:w="5011" w:type="dxa"/>
          </w:tcPr>
          <w:p w14:paraId="19489A53" w14:textId="77777777" w:rsidR="60A1E8BC" w:rsidRDefault="00A40309" w:rsidP="143B1A1A">
            <w:pPr>
              <w:rPr>
                <w:rFonts w:ascii="Calibri" w:hAnsi="Calibri"/>
                <w:color w:val="000000"/>
                <w:lang w:eastAsia="en-US"/>
              </w:rPr>
            </w:pPr>
            <w:r w:rsidRPr="143B1A1A">
              <w:rPr>
                <w:rFonts w:ascii="Calibri" w:hAnsi="Calibri"/>
                <w:color w:val="000000"/>
                <w:lang w:eastAsia="en-US"/>
              </w:rPr>
              <w:t>Required to be removed to</w:t>
            </w:r>
            <w:r w:rsidR="143B1A1A" w:rsidRPr="143B1A1A">
              <w:rPr>
                <w:rFonts w:ascii="Calibri" w:hAnsi="Calibri"/>
                <w:color w:val="000000"/>
                <w:lang w:eastAsia="en-US"/>
              </w:rPr>
              <w:t xml:space="preserve"> </w:t>
            </w:r>
            <w:r w:rsidRPr="143B1A1A">
              <w:rPr>
                <w:rFonts w:ascii="Calibri" w:hAnsi="Calibri"/>
                <w:color w:val="000000"/>
                <w:lang w:eastAsia="en-US"/>
              </w:rPr>
              <w:t>allow for construction of required Connector Road</w:t>
            </w:r>
          </w:p>
        </w:tc>
      </w:tr>
      <w:tr w:rsidR="006D53C8" w14:paraId="07B1593D" w14:textId="77777777" w:rsidTr="143B1A1A">
        <w:trPr>
          <w:jc w:val="center"/>
        </w:trPr>
        <w:tc>
          <w:tcPr>
            <w:tcW w:w="1349" w:type="dxa"/>
          </w:tcPr>
          <w:p w14:paraId="0B44EF78" w14:textId="77777777" w:rsidR="20C5159A" w:rsidRDefault="00A40309" w:rsidP="484C02FC">
            <w:pPr>
              <w:rPr>
                <w:rFonts w:ascii="Calibri" w:hAnsi="Calibri"/>
                <w:color w:val="000000"/>
                <w:lang w:eastAsia="en-US"/>
              </w:rPr>
            </w:pPr>
            <w:r w:rsidRPr="484C02FC">
              <w:rPr>
                <w:rFonts w:ascii="Calibri" w:hAnsi="Calibri"/>
                <w:color w:val="000000"/>
                <w:lang w:eastAsia="en-US"/>
              </w:rPr>
              <w:t>174</w:t>
            </w:r>
          </w:p>
        </w:tc>
        <w:tc>
          <w:tcPr>
            <w:tcW w:w="1230" w:type="dxa"/>
          </w:tcPr>
          <w:p w14:paraId="6EA38F1B" w14:textId="77777777" w:rsidR="20C5159A" w:rsidRDefault="00A40309" w:rsidP="484C02FC">
            <w:pPr>
              <w:rPr>
                <w:rFonts w:ascii="Calibri" w:hAnsi="Calibri"/>
                <w:color w:val="000000"/>
                <w:lang w:eastAsia="en-US"/>
              </w:rPr>
            </w:pPr>
            <w:r w:rsidRPr="484C02FC">
              <w:rPr>
                <w:rFonts w:ascii="Calibri" w:hAnsi="Calibri"/>
                <w:color w:val="000000"/>
                <w:lang w:eastAsia="en-US"/>
              </w:rPr>
              <w:t>118</w:t>
            </w:r>
          </w:p>
        </w:tc>
        <w:tc>
          <w:tcPr>
            <w:tcW w:w="1425" w:type="dxa"/>
          </w:tcPr>
          <w:p w14:paraId="13B5E7B6" w14:textId="77777777" w:rsidR="20C5159A" w:rsidRDefault="00A40309" w:rsidP="484C02FC">
            <w:pPr>
              <w:rPr>
                <w:rFonts w:ascii="Calibri" w:hAnsi="Calibri"/>
                <w:color w:val="000000"/>
                <w:lang w:eastAsia="en-US"/>
              </w:rPr>
            </w:pPr>
            <w:r w:rsidRPr="484C02FC">
              <w:rPr>
                <w:rFonts w:ascii="Calibri" w:hAnsi="Calibri"/>
                <w:color w:val="000000"/>
                <w:lang w:eastAsia="en-US"/>
              </w:rPr>
              <w:t>Fair</w:t>
            </w:r>
          </w:p>
        </w:tc>
        <w:tc>
          <w:tcPr>
            <w:tcW w:w="5011" w:type="dxa"/>
          </w:tcPr>
          <w:p w14:paraId="4486EFFB" w14:textId="77777777" w:rsidR="63B7A5ED" w:rsidRDefault="00A40309" w:rsidP="484C02FC">
            <w:pPr>
              <w:rPr>
                <w:rFonts w:ascii="Calibri" w:hAnsi="Calibri"/>
                <w:color w:val="000000"/>
                <w:lang w:eastAsia="en-US"/>
              </w:rPr>
            </w:pPr>
            <w:r w:rsidRPr="484C02FC">
              <w:rPr>
                <w:rFonts w:ascii="Calibri" w:hAnsi="Calibri"/>
                <w:color w:val="000000"/>
                <w:lang w:eastAsia="en-US"/>
              </w:rPr>
              <w:t xml:space="preserve">Due to approved road alignment to the </w:t>
            </w:r>
            <w:r w:rsidR="39B7AA5F" w:rsidRPr="484C02FC">
              <w:rPr>
                <w:rFonts w:ascii="Calibri" w:hAnsi="Calibri"/>
                <w:color w:val="000000"/>
                <w:lang w:eastAsia="en-US"/>
              </w:rPr>
              <w:t>nor</w:t>
            </w:r>
            <w:r w:rsidRPr="484C02FC">
              <w:rPr>
                <w:rFonts w:ascii="Calibri" w:hAnsi="Calibri"/>
                <w:color w:val="000000"/>
                <w:lang w:eastAsia="en-US"/>
              </w:rPr>
              <w:t>th, tree falls within developable land and cannot be appropriately retained</w:t>
            </w:r>
          </w:p>
        </w:tc>
      </w:tr>
      <w:tr w:rsidR="006D53C8" w14:paraId="6E04F290" w14:textId="77777777" w:rsidTr="143B1A1A">
        <w:trPr>
          <w:jc w:val="center"/>
        </w:trPr>
        <w:tc>
          <w:tcPr>
            <w:tcW w:w="1349" w:type="dxa"/>
          </w:tcPr>
          <w:p w14:paraId="39B91F99" w14:textId="77777777" w:rsidR="20C5159A" w:rsidRDefault="00A40309" w:rsidP="484C02FC">
            <w:pPr>
              <w:rPr>
                <w:rFonts w:ascii="Calibri" w:hAnsi="Calibri"/>
                <w:color w:val="000000"/>
                <w:lang w:eastAsia="en-US"/>
              </w:rPr>
            </w:pPr>
            <w:r w:rsidRPr="484C02FC">
              <w:rPr>
                <w:rFonts w:ascii="Calibri" w:hAnsi="Calibri"/>
                <w:color w:val="000000"/>
                <w:lang w:eastAsia="en-US"/>
              </w:rPr>
              <w:t>176</w:t>
            </w:r>
          </w:p>
        </w:tc>
        <w:tc>
          <w:tcPr>
            <w:tcW w:w="1230" w:type="dxa"/>
          </w:tcPr>
          <w:p w14:paraId="0DFE1165" w14:textId="77777777" w:rsidR="20C5159A" w:rsidRDefault="00A40309" w:rsidP="484C02FC">
            <w:pPr>
              <w:rPr>
                <w:rFonts w:ascii="Calibri" w:hAnsi="Calibri"/>
                <w:color w:val="000000"/>
                <w:lang w:eastAsia="en-US"/>
              </w:rPr>
            </w:pPr>
            <w:r w:rsidRPr="484C02FC">
              <w:rPr>
                <w:rFonts w:ascii="Calibri" w:hAnsi="Calibri"/>
                <w:color w:val="000000"/>
                <w:lang w:eastAsia="en-US"/>
              </w:rPr>
              <w:t>100</w:t>
            </w:r>
          </w:p>
        </w:tc>
        <w:tc>
          <w:tcPr>
            <w:tcW w:w="1425" w:type="dxa"/>
          </w:tcPr>
          <w:p w14:paraId="66EDF6E0" w14:textId="77777777" w:rsidR="20C5159A" w:rsidRDefault="00A40309" w:rsidP="484C02FC">
            <w:pPr>
              <w:rPr>
                <w:rFonts w:ascii="Calibri" w:hAnsi="Calibri"/>
                <w:color w:val="000000"/>
                <w:lang w:eastAsia="en-US"/>
              </w:rPr>
            </w:pPr>
            <w:r w:rsidRPr="484C02FC">
              <w:rPr>
                <w:rFonts w:ascii="Calibri" w:hAnsi="Calibri"/>
                <w:color w:val="000000"/>
                <w:lang w:eastAsia="en-US"/>
              </w:rPr>
              <w:t>Fair to poor</w:t>
            </w:r>
          </w:p>
        </w:tc>
        <w:tc>
          <w:tcPr>
            <w:tcW w:w="5011" w:type="dxa"/>
          </w:tcPr>
          <w:p w14:paraId="5224EF80" w14:textId="77777777" w:rsidR="7138826E" w:rsidRDefault="00A40309" w:rsidP="484C02FC">
            <w:pPr>
              <w:rPr>
                <w:rFonts w:ascii="Calibri" w:hAnsi="Calibri"/>
                <w:color w:val="000000"/>
                <w:lang w:eastAsia="en-US"/>
              </w:rPr>
            </w:pPr>
            <w:r w:rsidRPr="143B1A1A">
              <w:rPr>
                <w:rFonts w:ascii="Calibri" w:hAnsi="Calibri"/>
                <w:color w:val="000000"/>
                <w:lang w:eastAsia="en-US"/>
              </w:rPr>
              <w:t xml:space="preserve">Required to be removed due </w:t>
            </w:r>
            <w:proofErr w:type="gramStart"/>
            <w:r w:rsidRPr="143B1A1A">
              <w:rPr>
                <w:rFonts w:ascii="Calibri" w:hAnsi="Calibri"/>
                <w:color w:val="000000"/>
                <w:lang w:eastAsia="en-US"/>
              </w:rPr>
              <w:t>to  the</w:t>
            </w:r>
            <w:proofErr w:type="gramEnd"/>
            <w:r w:rsidRPr="143B1A1A">
              <w:rPr>
                <w:rFonts w:ascii="Calibri" w:hAnsi="Calibri"/>
                <w:color w:val="000000"/>
                <w:lang w:eastAsia="en-US"/>
              </w:rPr>
              <w:t xml:space="preserve"> road alignment approved within adjoining s</w:t>
            </w:r>
            <w:r w:rsidR="52288123" w:rsidRPr="143B1A1A">
              <w:rPr>
                <w:rFonts w:ascii="Calibri" w:hAnsi="Calibri"/>
                <w:color w:val="000000"/>
                <w:lang w:eastAsia="en-US"/>
              </w:rPr>
              <w:t>ite</w:t>
            </w:r>
            <w:r w:rsidRPr="143B1A1A">
              <w:rPr>
                <w:rFonts w:ascii="Calibri" w:hAnsi="Calibri"/>
                <w:color w:val="000000"/>
                <w:lang w:eastAsia="en-US"/>
              </w:rPr>
              <w:t xml:space="preserve"> to the north</w:t>
            </w:r>
          </w:p>
        </w:tc>
      </w:tr>
      <w:tr w:rsidR="006D53C8" w14:paraId="20E5ED8C" w14:textId="77777777" w:rsidTr="143B1A1A">
        <w:trPr>
          <w:jc w:val="center"/>
        </w:trPr>
        <w:tc>
          <w:tcPr>
            <w:tcW w:w="1349" w:type="dxa"/>
          </w:tcPr>
          <w:p w14:paraId="4EDA8230" w14:textId="77777777" w:rsidR="650F2098" w:rsidRDefault="00A40309" w:rsidP="484C02FC">
            <w:pPr>
              <w:rPr>
                <w:rFonts w:ascii="Calibri" w:hAnsi="Calibri"/>
                <w:color w:val="000000"/>
                <w:lang w:eastAsia="en-US"/>
              </w:rPr>
            </w:pPr>
            <w:r w:rsidRPr="484C02FC">
              <w:rPr>
                <w:rFonts w:ascii="Calibri" w:hAnsi="Calibri"/>
                <w:color w:val="000000"/>
                <w:lang w:eastAsia="en-US"/>
              </w:rPr>
              <w:t>186</w:t>
            </w:r>
          </w:p>
        </w:tc>
        <w:tc>
          <w:tcPr>
            <w:tcW w:w="1230" w:type="dxa"/>
          </w:tcPr>
          <w:p w14:paraId="2FC1394A" w14:textId="77777777" w:rsidR="650F2098" w:rsidRDefault="00A40309" w:rsidP="484C02FC">
            <w:pPr>
              <w:rPr>
                <w:rFonts w:ascii="Calibri" w:hAnsi="Calibri"/>
                <w:color w:val="000000"/>
                <w:lang w:eastAsia="en-US"/>
              </w:rPr>
            </w:pPr>
            <w:r w:rsidRPr="484C02FC">
              <w:rPr>
                <w:rFonts w:ascii="Calibri" w:hAnsi="Calibri"/>
                <w:color w:val="000000"/>
                <w:lang w:eastAsia="en-US"/>
              </w:rPr>
              <w:t>104</w:t>
            </w:r>
          </w:p>
        </w:tc>
        <w:tc>
          <w:tcPr>
            <w:tcW w:w="1425" w:type="dxa"/>
          </w:tcPr>
          <w:p w14:paraId="22BF9B29" w14:textId="77777777" w:rsidR="650F2098" w:rsidRDefault="00A40309" w:rsidP="484C02FC">
            <w:pPr>
              <w:rPr>
                <w:rFonts w:ascii="Calibri" w:hAnsi="Calibri"/>
                <w:color w:val="000000"/>
                <w:lang w:eastAsia="en-US"/>
              </w:rPr>
            </w:pPr>
            <w:r w:rsidRPr="484C02FC">
              <w:rPr>
                <w:rFonts w:ascii="Calibri" w:hAnsi="Calibri"/>
                <w:color w:val="000000"/>
                <w:lang w:eastAsia="en-US"/>
              </w:rPr>
              <w:t>Dead</w:t>
            </w:r>
          </w:p>
        </w:tc>
        <w:tc>
          <w:tcPr>
            <w:tcW w:w="5011" w:type="dxa"/>
          </w:tcPr>
          <w:p w14:paraId="2BB02E1E" w14:textId="77777777" w:rsidR="650F2098" w:rsidRDefault="00A40309" w:rsidP="484C02FC">
            <w:pPr>
              <w:rPr>
                <w:rFonts w:ascii="Calibri" w:hAnsi="Calibri"/>
                <w:color w:val="000000"/>
                <w:lang w:eastAsia="en-US"/>
              </w:rPr>
            </w:pPr>
            <w:r w:rsidRPr="143B1A1A">
              <w:rPr>
                <w:rFonts w:ascii="Calibri" w:hAnsi="Calibri"/>
                <w:color w:val="000000"/>
                <w:lang w:eastAsia="en-US"/>
              </w:rPr>
              <w:t>To allow for the continuation of the road alignment approved within adjoining s</w:t>
            </w:r>
            <w:r w:rsidR="2C53D40C" w:rsidRPr="143B1A1A">
              <w:rPr>
                <w:rFonts w:ascii="Calibri" w:hAnsi="Calibri"/>
                <w:color w:val="000000"/>
                <w:lang w:eastAsia="en-US"/>
              </w:rPr>
              <w:t>ite</w:t>
            </w:r>
            <w:r w:rsidRPr="143B1A1A">
              <w:rPr>
                <w:rFonts w:ascii="Calibri" w:hAnsi="Calibri"/>
                <w:color w:val="000000"/>
                <w:lang w:eastAsia="en-US"/>
              </w:rPr>
              <w:t xml:space="preserve"> to the south – stump relocated to open space for habitat purposes</w:t>
            </w:r>
          </w:p>
        </w:tc>
      </w:tr>
    </w:tbl>
    <w:p w14:paraId="2FD6D3A0" w14:textId="77777777" w:rsidR="484C02FC" w:rsidRDefault="484C02FC" w:rsidP="484C02FC">
      <w:pPr>
        <w:jc w:val="both"/>
        <w:rPr>
          <w:rFonts w:ascii="Calibri" w:eastAsia="Calibri" w:hAnsi="Calibri" w:cs="Calibri"/>
          <w:color w:val="000000"/>
          <w:lang w:val="en-AU"/>
        </w:rPr>
      </w:pPr>
    </w:p>
    <w:p w14:paraId="5F816AB4" w14:textId="77777777" w:rsidR="29B336F0" w:rsidRDefault="00A40309" w:rsidP="484C02FC">
      <w:pPr>
        <w:jc w:val="both"/>
        <w:rPr>
          <w:rFonts w:ascii="Calibri" w:hAnsi="Calibri"/>
          <w:color w:val="000000"/>
          <w:lang w:val="en-AU"/>
        </w:rPr>
      </w:pPr>
      <w:r w:rsidRPr="129FC7DF">
        <w:rPr>
          <w:rFonts w:ascii="Calibri" w:eastAsia="Calibri" w:hAnsi="Calibri" w:cs="Calibri"/>
          <w:color w:val="000000"/>
          <w:lang w:val="en-AU"/>
        </w:rPr>
        <w:t>Trees not subject to the 80</w:t>
      </w:r>
      <w:r w:rsidR="3EA46F18" w:rsidRPr="129FC7DF">
        <w:rPr>
          <w:rFonts w:ascii="Calibri" w:eastAsia="Calibri" w:hAnsi="Calibri" w:cs="Calibri"/>
          <w:color w:val="000000"/>
          <w:lang w:val="en-AU"/>
        </w:rPr>
        <w:t xml:space="preserve">% </w:t>
      </w:r>
      <w:r w:rsidRPr="129FC7DF">
        <w:rPr>
          <w:rFonts w:ascii="Calibri" w:eastAsia="Calibri" w:hAnsi="Calibri" w:cs="Calibri"/>
          <w:color w:val="000000"/>
          <w:lang w:val="en-AU"/>
        </w:rPr>
        <w:t xml:space="preserve">retention policy </w:t>
      </w:r>
      <w:r w:rsidR="786BFD76" w:rsidRPr="129FC7DF">
        <w:rPr>
          <w:rFonts w:ascii="Calibri" w:eastAsia="Calibri" w:hAnsi="Calibri" w:cs="Calibri"/>
          <w:color w:val="000000"/>
          <w:lang w:val="en-AU"/>
        </w:rPr>
        <w:t xml:space="preserve">(small trees less than </w:t>
      </w:r>
      <w:r w:rsidR="0FCEF9D6" w:rsidRPr="129FC7DF">
        <w:rPr>
          <w:rFonts w:ascii="Calibri" w:eastAsia="Calibri" w:hAnsi="Calibri" w:cs="Calibri"/>
          <w:color w:val="000000"/>
          <w:lang w:val="en-AU"/>
        </w:rPr>
        <w:t>60</w:t>
      </w:r>
      <w:r w:rsidR="786BFD76" w:rsidRPr="129FC7DF">
        <w:rPr>
          <w:rFonts w:ascii="Calibri" w:eastAsia="Calibri" w:hAnsi="Calibri" w:cs="Calibri"/>
          <w:color w:val="000000"/>
          <w:lang w:val="en-AU"/>
        </w:rPr>
        <w:t>cm</w:t>
      </w:r>
      <w:r w:rsidR="55F552B3" w:rsidRPr="129FC7DF">
        <w:rPr>
          <w:rFonts w:ascii="Calibri" w:eastAsia="Calibri" w:hAnsi="Calibri" w:cs="Calibri"/>
          <w:color w:val="000000"/>
          <w:lang w:val="en-AU"/>
        </w:rPr>
        <w:t xml:space="preserve"> </w:t>
      </w:r>
      <w:r w:rsidR="29032F0C" w:rsidRPr="129FC7DF">
        <w:rPr>
          <w:rFonts w:ascii="Calibri" w:eastAsia="Calibri" w:hAnsi="Calibri" w:cs="Calibri"/>
          <w:color w:val="000000"/>
          <w:lang w:val="en-AU"/>
        </w:rPr>
        <w:t>DBH</w:t>
      </w:r>
      <w:r w:rsidR="786BFD76" w:rsidRPr="129FC7DF">
        <w:rPr>
          <w:rFonts w:ascii="Calibri" w:eastAsia="Calibri" w:hAnsi="Calibri" w:cs="Calibri"/>
          <w:color w:val="000000"/>
          <w:lang w:val="en-AU"/>
        </w:rPr>
        <w:t xml:space="preserve">) </w:t>
      </w:r>
      <w:r w:rsidRPr="129FC7DF">
        <w:rPr>
          <w:rFonts w:ascii="Calibri" w:eastAsia="Calibri" w:hAnsi="Calibri" w:cs="Calibri"/>
          <w:color w:val="000000"/>
          <w:lang w:val="en-AU"/>
        </w:rPr>
        <w:t>are exempt from requiring a planning permit for removal, pursuant to Clause 52.17 of the Whittlesea Planning Scheme, and are not considered in this assessment.</w:t>
      </w:r>
    </w:p>
    <w:p w14:paraId="7DAA9E6C" w14:textId="77777777" w:rsidR="534468C7" w:rsidRDefault="00A40309" w:rsidP="18153CA1">
      <w:pPr>
        <w:keepNext/>
        <w:shd w:val="clear" w:color="auto" w:fill="003266"/>
        <w:spacing w:before="120" w:after="120"/>
        <w:outlineLvl w:val="0"/>
        <w:rPr>
          <w:rFonts w:ascii="Calibri" w:eastAsia="Calibri" w:hAnsi="Calibri" w:cs="Calibri"/>
          <w:b/>
          <w:bCs/>
          <w:color w:val="FFFFFF"/>
          <w:lang w:val="en-AU"/>
        </w:rPr>
      </w:pPr>
      <w:r w:rsidRPr="18153CA1">
        <w:rPr>
          <w:rFonts w:ascii="Calibri" w:eastAsia="Calibri" w:hAnsi="Calibri" w:cs="Calibri"/>
          <w:b/>
          <w:bCs/>
          <w:color w:val="FFFFFF"/>
          <w:lang w:val="en-AU"/>
        </w:rPr>
        <w:t xml:space="preserve"> Recommendation</w:t>
      </w:r>
    </w:p>
    <w:p w14:paraId="4CABC48F" w14:textId="77777777" w:rsidR="006D53C8" w:rsidRDefault="00A40309">
      <w:pPr>
        <w:spacing w:line="240" w:lineRule="atLeast"/>
        <w:jc w:val="both"/>
        <w:rPr>
          <w:rFonts w:ascii="Calibri" w:eastAsia="Calibri" w:hAnsi="Calibri" w:cs="Calibri"/>
          <w:color w:val="000000"/>
        </w:rPr>
      </w:pPr>
      <w:r>
        <w:rPr>
          <w:rFonts w:ascii="Calibri" w:eastAsia="Calibri" w:hAnsi="Calibri" w:cs="Calibri"/>
          <w:b/>
          <w:bCs/>
          <w:color w:val="000000"/>
        </w:rPr>
        <w:t xml:space="preserve">THAT Council approve Planning Application No 38193 and issue a Permit for the removal of native vegetation (15 scattered trees), in accordance with the endorsed plans as the trees are unable to be retained due to connector roads required by the approved Wollert Precinct Structure Plan, as well as previous issued Permits. The proposed tree removal is therefore unavoidable </w:t>
      </w:r>
      <w:proofErr w:type="gramStart"/>
      <w:r>
        <w:rPr>
          <w:rFonts w:ascii="Calibri" w:eastAsia="Calibri" w:hAnsi="Calibri" w:cs="Calibri"/>
          <w:b/>
          <w:bCs/>
          <w:color w:val="000000"/>
        </w:rPr>
        <w:t>in order for</w:t>
      </w:r>
      <w:proofErr w:type="gramEnd"/>
      <w:r>
        <w:rPr>
          <w:rFonts w:ascii="Calibri" w:eastAsia="Calibri" w:hAnsi="Calibri" w:cs="Calibri"/>
          <w:b/>
          <w:bCs/>
          <w:color w:val="000000"/>
        </w:rPr>
        <w:t xml:space="preserve"> the land to be able to be developed generally in accordance with the PSP and removal is to be offset under the State applied Melbourne Strategic Assessment levy. Council approval is subject to the following conditions:</w:t>
      </w:r>
    </w:p>
    <w:p w14:paraId="74A087A0" w14:textId="77777777" w:rsidR="006D53C8" w:rsidRDefault="00A40309">
      <w:pPr>
        <w:numPr>
          <w:ilvl w:val="0"/>
          <w:numId w:val="8"/>
        </w:numPr>
        <w:tabs>
          <w:tab w:val="left" w:pos="1281"/>
        </w:tabs>
        <w:spacing w:line="259" w:lineRule="auto"/>
        <w:jc w:val="both"/>
        <w:rPr>
          <w:rFonts w:ascii="Calibri" w:eastAsia="Calibri" w:hAnsi="Calibri" w:cs="Calibri"/>
          <w:b/>
          <w:bCs/>
          <w:color w:val="000000"/>
        </w:rPr>
      </w:pPr>
      <w:r>
        <w:rPr>
          <w:color w:val="000000"/>
          <w:sz w:val="14"/>
          <w:szCs w:val="14"/>
        </w:rPr>
        <w:t>                      </w:t>
      </w:r>
      <w:r>
        <w:rPr>
          <w:rFonts w:ascii="Calibri" w:eastAsia="Calibri" w:hAnsi="Calibri" w:cs="Calibri"/>
          <w:b/>
          <w:bCs/>
          <w:color w:val="000000"/>
        </w:rPr>
        <w:t>No native vegetation may be removed until the first stage of the subdivision approved under any future planning permit for the subject land is certified. </w:t>
      </w:r>
    </w:p>
    <w:p w14:paraId="4D7FF19F" w14:textId="77777777" w:rsidR="006D53C8" w:rsidRDefault="00A40309">
      <w:pPr>
        <w:numPr>
          <w:ilvl w:val="0"/>
          <w:numId w:val="8"/>
        </w:numPr>
        <w:tabs>
          <w:tab w:val="left" w:pos="1281"/>
        </w:tabs>
        <w:spacing w:line="259" w:lineRule="auto"/>
        <w:jc w:val="both"/>
        <w:rPr>
          <w:rFonts w:ascii="Calibri" w:eastAsia="Calibri" w:hAnsi="Calibri" w:cs="Calibri"/>
          <w:b/>
          <w:bCs/>
          <w:color w:val="000000"/>
        </w:rPr>
      </w:pPr>
      <w:r>
        <w:rPr>
          <w:color w:val="000000"/>
          <w:sz w:val="14"/>
          <w:szCs w:val="14"/>
        </w:rPr>
        <w:t>                      </w:t>
      </w:r>
      <w:r>
        <w:rPr>
          <w:rFonts w:ascii="Calibri" w:eastAsia="Calibri" w:hAnsi="Calibri" w:cs="Calibri"/>
          <w:b/>
          <w:bCs/>
          <w:color w:val="000000"/>
        </w:rPr>
        <w:t>No vegetation or tree shown for retention on the endorsed plans is to be removed, lopped, </w:t>
      </w:r>
      <w:proofErr w:type="gramStart"/>
      <w:r>
        <w:rPr>
          <w:rFonts w:ascii="Calibri" w:eastAsia="Calibri" w:hAnsi="Calibri" w:cs="Calibri"/>
          <w:b/>
          <w:bCs/>
          <w:color w:val="000000"/>
        </w:rPr>
        <w:t>pruned</w:t>
      </w:r>
      <w:proofErr w:type="gramEnd"/>
      <w:r>
        <w:rPr>
          <w:rFonts w:ascii="Calibri" w:eastAsia="Calibri" w:hAnsi="Calibri" w:cs="Calibri"/>
          <w:b/>
          <w:bCs/>
          <w:color w:val="000000"/>
        </w:rPr>
        <w:t> or destroyed without the further written consent and approval of the Responsible Authority. Unless otherwise agreed in writing by the Responsible Authority, any request for such consent must                 be accompanied by the report of a suitably qualified and experienced arborist to assist the Responsible Authority in determining whether to give written consent. </w:t>
      </w:r>
    </w:p>
    <w:p w14:paraId="40653B33" w14:textId="77777777" w:rsidR="006D53C8" w:rsidRDefault="00A40309">
      <w:pPr>
        <w:numPr>
          <w:ilvl w:val="0"/>
          <w:numId w:val="8"/>
        </w:numPr>
        <w:tabs>
          <w:tab w:val="left" w:pos="1281"/>
        </w:tabs>
        <w:spacing w:line="259" w:lineRule="auto"/>
        <w:jc w:val="both"/>
        <w:rPr>
          <w:rFonts w:ascii="Calibri" w:eastAsia="Calibri" w:hAnsi="Calibri" w:cs="Calibri"/>
          <w:b/>
          <w:bCs/>
          <w:color w:val="000000"/>
        </w:rPr>
      </w:pPr>
      <w:r>
        <w:rPr>
          <w:color w:val="000000"/>
          <w:sz w:val="14"/>
          <w:szCs w:val="14"/>
        </w:rPr>
        <w:t>                      </w:t>
      </w:r>
      <w:r>
        <w:rPr>
          <w:rFonts w:ascii="Calibri" w:eastAsia="Calibri" w:hAnsi="Calibri" w:cs="Calibri"/>
          <w:b/>
          <w:bCs/>
          <w:color w:val="000000"/>
        </w:rPr>
        <w:t>Tree removal as permitted by this Permit must be undertaken in accordance with the following:</w:t>
      </w:r>
    </w:p>
    <w:p w14:paraId="069CF696" w14:textId="77777777" w:rsidR="006D53C8" w:rsidRDefault="00A40309">
      <w:pPr>
        <w:numPr>
          <w:ilvl w:val="0"/>
          <w:numId w:val="9"/>
        </w:numPr>
        <w:tabs>
          <w:tab w:val="left" w:pos="1360"/>
        </w:tabs>
        <w:spacing w:line="259" w:lineRule="auto"/>
        <w:ind w:left="1440"/>
        <w:jc w:val="both"/>
        <w:rPr>
          <w:rFonts w:ascii="Calibri" w:eastAsia="Calibri" w:hAnsi="Calibri" w:cs="Calibri"/>
          <w:b/>
          <w:bCs/>
          <w:color w:val="000000"/>
        </w:rPr>
      </w:pPr>
      <w:r>
        <w:rPr>
          <w:rFonts w:ascii="Calibri" w:eastAsia="Calibri" w:hAnsi="Calibri" w:cs="Calibri"/>
          <w:b/>
          <w:bCs/>
          <w:color w:val="000000"/>
        </w:rPr>
        <w:t>Each tree nominated for removal shall be suitably marked prior to its removal and an inspection arranged with an appropriate Council Officer to verify that the marked tree(s) accords with the permit and/or endorsed </w:t>
      </w:r>
      <w:proofErr w:type="gramStart"/>
      <w:r>
        <w:rPr>
          <w:rFonts w:ascii="Calibri" w:eastAsia="Calibri" w:hAnsi="Calibri" w:cs="Calibri"/>
          <w:b/>
          <w:bCs/>
          <w:color w:val="000000"/>
        </w:rPr>
        <w:t>plans;</w:t>
      </w:r>
      <w:proofErr w:type="gramEnd"/>
    </w:p>
    <w:p w14:paraId="4EAC90EA" w14:textId="77777777" w:rsidR="006D53C8" w:rsidRDefault="00A40309">
      <w:pPr>
        <w:numPr>
          <w:ilvl w:val="0"/>
          <w:numId w:val="9"/>
        </w:numPr>
        <w:tabs>
          <w:tab w:val="left" w:pos="1373"/>
        </w:tabs>
        <w:spacing w:line="259" w:lineRule="auto"/>
        <w:ind w:left="1440"/>
        <w:jc w:val="both"/>
        <w:rPr>
          <w:rFonts w:ascii="Calibri" w:eastAsia="Calibri" w:hAnsi="Calibri" w:cs="Calibri"/>
          <w:b/>
          <w:bCs/>
          <w:color w:val="000000"/>
        </w:rPr>
      </w:pPr>
      <w:r>
        <w:rPr>
          <w:rFonts w:ascii="Calibri" w:eastAsia="Calibri" w:hAnsi="Calibri" w:cs="Calibri"/>
          <w:b/>
          <w:bCs/>
          <w:color w:val="000000"/>
        </w:rPr>
        <w:t>Prior to removal, the tree to be removed shall be inspected by an appropriately qualified and experienced zoologist to determine the presence of any native animals living or nesting in the tree. Should any native animals be detected they must be caught and relocated to a site deemed appropriate by the </w:t>
      </w:r>
      <w:proofErr w:type="gramStart"/>
      <w:r>
        <w:rPr>
          <w:rFonts w:ascii="Calibri" w:eastAsia="Calibri" w:hAnsi="Calibri" w:cs="Calibri"/>
          <w:b/>
          <w:bCs/>
          <w:color w:val="000000"/>
        </w:rPr>
        <w:t>zoologist;</w:t>
      </w:r>
      <w:proofErr w:type="gramEnd"/>
    </w:p>
    <w:p w14:paraId="4D40323B" w14:textId="77777777" w:rsidR="006D53C8" w:rsidRDefault="00A40309">
      <w:pPr>
        <w:numPr>
          <w:ilvl w:val="0"/>
          <w:numId w:val="9"/>
        </w:numPr>
        <w:tabs>
          <w:tab w:val="left" w:pos="1347"/>
        </w:tabs>
        <w:spacing w:line="259" w:lineRule="auto"/>
        <w:ind w:left="1440"/>
        <w:jc w:val="both"/>
        <w:rPr>
          <w:rFonts w:ascii="Calibri" w:eastAsia="Calibri" w:hAnsi="Calibri" w:cs="Calibri"/>
          <w:b/>
          <w:bCs/>
          <w:color w:val="000000"/>
        </w:rPr>
      </w:pPr>
      <w:r>
        <w:rPr>
          <w:rFonts w:ascii="Calibri" w:eastAsia="Calibri" w:hAnsi="Calibri" w:cs="Calibri"/>
          <w:b/>
          <w:bCs/>
          <w:color w:val="000000"/>
        </w:rPr>
        <w:t>Tree removal is to be undertaken in a safe </w:t>
      </w:r>
      <w:proofErr w:type="gramStart"/>
      <w:r>
        <w:rPr>
          <w:rFonts w:ascii="Calibri" w:eastAsia="Calibri" w:hAnsi="Calibri" w:cs="Calibri"/>
          <w:b/>
          <w:bCs/>
          <w:color w:val="000000"/>
        </w:rPr>
        <w:t>manner;</w:t>
      </w:r>
      <w:proofErr w:type="gramEnd"/>
    </w:p>
    <w:p w14:paraId="32D3D761" w14:textId="77777777" w:rsidR="006D53C8" w:rsidRDefault="00A40309">
      <w:pPr>
        <w:numPr>
          <w:ilvl w:val="0"/>
          <w:numId w:val="9"/>
        </w:numPr>
        <w:tabs>
          <w:tab w:val="left" w:pos="1373"/>
        </w:tabs>
        <w:spacing w:line="259" w:lineRule="auto"/>
        <w:ind w:left="1440"/>
        <w:jc w:val="both"/>
        <w:rPr>
          <w:rFonts w:ascii="Calibri" w:eastAsia="Calibri" w:hAnsi="Calibri" w:cs="Calibri"/>
          <w:b/>
          <w:bCs/>
          <w:color w:val="000000"/>
        </w:rPr>
      </w:pPr>
      <w:r>
        <w:rPr>
          <w:rFonts w:ascii="Calibri" w:eastAsia="Calibri" w:hAnsi="Calibri" w:cs="Calibri"/>
          <w:b/>
          <w:bCs/>
          <w:color w:val="000000"/>
        </w:rPr>
        <w:lastRenderedPageBreak/>
        <w:t>All services either above or below ground are to be located prior to the commencement of any </w:t>
      </w:r>
      <w:proofErr w:type="gramStart"/>
      <w:r>
        <w:rPr>
          <w:rFonts w:ascii="Calibri" w:eastAsia="Calibri" w:hAnsi="Calibri" w:cs="Calibri"/>
          <w:b/>
          <w:bCs/>
          <w:color w:val="000000"/>
        </w:rPr>
        <w:t>works;</w:t>
      </w:r>
      <w:proofErr w:type="gramEnd"/>
    </w:p>
    <w:p w14:paraId="03FA64D5" w14:textId="77777777" w:rsidR="006D53C8" w:rsidRDefault="00A40309">
      <w:pPr>
        <w:numPr>
          <w:ilvl w:val="0"/>
          <w:numId w:val="9"/>
        </w:numPr>
        <w:tabs>
          <w:tab w:val="left" w:pos="1347"/>
        </w:tabs>
        <w:spacing w:line="259" w:lineRule="auto"/>
        <w:ind w:left="1440"/>
        <w:jc w:val="both"/>
        <w:rPr>
          <w:rFonts w:ascii="Calibri" w:eastAsia="Calibri" w:hAnsi="Calibri" w:cs="Calibri"/>
          <w:b/>
          <w:bCs/>
          <w:color w:val="000000"/>
        </w:rPr>
      </w:pPr>
      <w:r>
        <w:rPr>
          <w:rFonts w:ascii="Calibri" w:eastAsia="Calibri" w:hAnsi="Calibri" w:cs="Calibri"/>
          <w:b/>
          <w:bCs/>
          <w:color w:val="000000"/>
        </w:rPr>
        <w:t>Stumps and any surface roots are to be ground down below ground level. Ground and chipped material to a depth of 50mm is to be removed from site at the direction of the project manager. The project manager must supply and place suitable topsoil and seed the area making certain that the reinstated ground surface is level, even and </w:t>
      </w:r>
      <w:proofErr w:type="gramStart"/>
      <w:r>
        <w:rPr>
          <w:rFonts w:ascii="Calibri" w:eastAsia="Calibri" w:hAnsi="Calibri" w:cs="Calibri"/>
          <w:b/>
          <w:bCs/>
          <w:color w:val="000000"/>
        </w:rPr>
        <w:t>safe;</w:t>
      </w:r>
      <w:proofErr w:type="gramEnd"/>
    </w:p>
    <w:p w14:paraId="37FAE285" w14:textId="77777777" w:rsidR="006D53C8" w:rsidRDefault="00A40309">
      <w:pPr>
        <w:numPr>
          <w:ilvl w:val="0"/>
          <w:numId w:val="9"/>
        </w:numPr>
        <w:tabs>
          <w:tab w:val="left" w:pos="1320"/>
        </w:tabs>
        <w:spacing w:line="259" w:lineRule="auto"/>
        <w:ind w:left="1440"/>
        <w:jc w:val="both"/>
        <w:rPr>
          <w:rFonts w:ascii="Calibri" w:eastAsia="Calibri" w:hAnsi="Calibri" w:cs="Calibri"/>
          <w:b/>
          <w:bCs/>
          <w:color w:val="000000"/>
        </w:rPr>
      </w:pPr>
      <w:r>
        <w:rPr>
          <w:rFonts w:ascii="Calibri" w:eastAsia="Calibri" w:hAnsi="Calibri" w:cs="Calibri"/>
          <w:b/>
          <w:bCs/>
          <w:color w:val="000000"/>
        </w:rPr>
        <w:t>Stumps shall be removed within 14 days of removal of the tree. All stumps not removed immediately after removal of the tree are to be paint marked with a suitable bright yellow reflective marking </w:t>
      </w:r>
      <w:proofErr w:type="gramStart"/>
      <w:r>
        <w:rPr>
          <w:rFonts w:ascii="Calibri" w:eastAsia="Calibri" w:hAnsi="Calibri" w:cs="Calibri"/>
          <w:b/>
          <w:bCs/>
          <w:color w:val="000000"/>
        </w:rPr>
        <w:t>paint;</w:t>
      </w:r>
      <w:proofErr w:type="gramEnd"/>
    </w:p>
    <w:p w14:paraId="2ED0E96D" w14:textId="77777777" w:rsidR="006D53C8" w:rsidRDefault="00A40309">
      <w:pPr>
        <w:numPr>
          <w:ilvl w:val="0"/>
          <w:numId w:val="9"/>
        </w:numPr>
        <w:tabs>
          <w:tab w:val="left" w:pos="1360"/>
        </w:tabs>
        <w:spacing w:line="259" w:lineRule="auto"/>
        <w:ind w:left="1440"/>
        <w:jc w:val="both"/>
        <w:rPr>
          <w:rFonts w:ascii="Calibri" w:eastAsia="Calibri" w:hAnsi="Calibri" w:cs="Calibri"/>
          <w:b/>
          <w:bCs/>
          <w:color w:val="000000"/>
        </w:rPr>
      </w:pPr>
      <w:r>
        <w:rPr>
          <w:rFonts w:ascii="Calibri" w:eastAsia="Calibri" w:hAnsi="Calibri" w:cs="Calibri"/>
          <w:b/>
          <w:bCs/>
          <w:color w:val="000000"/>
        </w:rPr>
        <w:t>After a tree has been felled, the tree must be protected from firewood harvesting via temporary fencing and signage to the satisfaction of Council until such time as the tree has been relocated for habitat or </w:t>
      </w:r>
      <w:proofErr w:type="gramStart"/>
      <w:r>
        <w:rPr>
          <w:rFonts w:ascii="Calibri" w:eastAsia="Calibri" w:hAnsi="Calibri" w:cs="Calibri"/>
          <w:b/>
          <w:bCs/>
          <w:color w:val="000000"/>
        </w:rPr>
        <w:t>mulched;</w:t>
      </w:r>
      <w:proofErr w:type="gramEnd"/>
    </w:p>
    <w:p w14:paraId="1F97BDA9" w14:textId="77777777" w:rsidR="006D53C8" w:rsidRDefault="00A40309">
      <w:pPr>
        <w:numPr>
          <w:ilvl w:val="0"/>
          <w:numId w:val="9"/>
        </w:numPr>
        <w:tabs>
          <w:tab w:val="left" w:pos="1373"/>
        </w:tabs>
        <w:spacing w:line="259" w:lineRule="auto"/>
        <w:ind w:left="1440"/>
        <w:jc w:val="both"/>
        <w:rPr>
          <w:rFonts w:ascii="Calibri" w:eastAsia="Calibri" w:hAnsi="Calibri" w:cs="Calibri"/>
          <w:b/>
          <w:bCs/>
          <w:color w:val="000000"/>
        </w:rPr>
      </w:pPr>
      <w:r>
        <w:rPr>
          <w:rFonts w:ascii="Calibri" w:eastAsia="Calibri" w:hAnsi="Calibri" w:cs="Calibri"/>
          <w:b/>
          <w:bCs/>
          <w:color w:val="000000"/>
        </w:rPr>
        <w:t>All timber greater than 300mm in diameter that cannot be reused as habitat, furniture or another use determined appropriate by the responsible authority shall be hammer milled and shredded for reuse as mulch within the site; and</w:t>
      </w:r>
    </w:p>
    <w:p w14:paraId="1B53C5AD" w14:textId="77777777" w:rsidR="006D53C8" w:rsidRDefault="00A40309">
      <w:pPr>
        <w:numPr>
          <w:ilvl w:val="0"/>
          <w:numId w:val="9"/>
        </w:numPr>
        <w:tabs>
          <w:tab w:val="left" w:pos="1307"/>
        </w:tabs>
        <w:spacing w:line="259" w:lineRule="auto"/>
        <w:ind w:left="1440"/>
        <w:jc w:val="both"/>
        <w:rPr>
          <w:rFonts w:ascii="Calibri" w:eastAsia="Calibri" w:hAnsi="Calibri" w:cs="Calibri"/>
          <w:b/>
          <w:bCs/>
          <w:color w:val="000000"/>
        </w:rPr>
      </w:pPr>
      <w:r>
        <w:rPr>
          <w:rFonts w:ascii="Calibri" w:eastAsia="Calibri" w:hAnsi="Calibri" w:cs="Calibri"/>
          <w:b/>
          <w:bCs/>
          <w:color w:val="000000"/>
        </w:rPr>
        <w:t>All timber less than 300mm in diameter and branch/leaf material shall be shredded for reuse as mulch within the subject site.</w:t>
      </w:r>
    </w:p>
    <w:p w14:paraId="77D34A0C" w14:textId="77777777" w:rsidR="006D53C8" w:rsidRDefault="00A40309">
      <w:pPr>
        <w:numPr>
          <w:ilvl w:val="0"/>
          <w:numId w:val="10"/>
        </w:numPr>
        <w:tabs>
          <w:tab w:val="left" w:pos="1281"/>
        </w:tabs>
        <w:spacing w:line="259" w:lineRule="auto"/>
        <w:jc w:val="both"/>
        <w:rPr>
          <w:rFonts w:ascii="Calibri" w:eastAsia="Calibri" w:hAnsi="Calibri" w:cs="Calibri"/>
          <w:b/>
          <w:bCs/>
          <w:color w:val="000000"/>
        </w:rPr>
      </w:pPr>
      <w:r>
        <w:rPr>
          <w:color w:val="000000"/>
          <w:sz w:val="14"/>
          <w:szCs w:val="14"/>
        </w:rPr>
        <w:t>                      </w:t>
      </w:r>
      <w:r>
        <w:rPr>
          <w:rFonts w:ascii="Calibri" w:eastAsia="Calibri" w:hAnsi="Calibri" w:cs="Calibri"/>
          <w:b/>
          <w:bCs/>
          <w:color w:val="000000"/>
        </w:rPr>
        <w:t>This permit will expire if:</w:t>
      </w:r>
    </w:p>
    <w:p w14:paraId="7FCCA425" w14:textId="77777777" w:rsidR="006D53C8" w:rsidRDefault="00A40309">
      <w:pPr>
        <w:numPr>
          <w:ilvl w:val="1"/>
          <w:numId w:val="10"/>
        </w:numPr>
        <w:tabs>
          <w:tab w:val="left" w:pos="1360"/>
        </w:tabs>
        <w:spacing w:line="259" w:lineRule="auto"/>
        <w:jc w:val="both"/>
        <w:rPr>
          <w:rFonts w:ascii="Calibri" w:eastAsia="Calibri" w:hAnsi="Calibri" w:cs="Calibri"/>
          <w:b/>
          <w:bCs/>
          <w:color w:val="000000"/>
        </w:rPr>
      </w:pPr>
      <w:r>
        <w:rPr>
          <w:rFonts w:ascii="Calibri" w:eastAsia="Calibri" w:hAnsi="Calibri" w:cs="Calibri"/>
          <w:b/>
          <w:bCs/>
          <w:color w:val="000000"/>
        </w:rPr>
        <w:t>The approved tree removal does not start within two (2) years of the date of this permit; or</w:t>
      </w:r>
    </w:p>
    <w:p w14:paraId="68C20DF5" w14:textId="77777777" w:rsidR="006D53C8" w:rsidRDefault="00A40309">
      <w:pPr>
        <w:numPr>
          <w:ilvl w:val="1"/>
          <w:numId w:val="10"/>
        </w:numPr>
        <w:tabs>
          <w:tab w:val="left" w:pos="1373"/>
        </w:tabs>
        <w:spacing w:line="259" w:lineRule="auto"/>
        <w:jc w:val="both"/>
        <w:rPr>
          <w:rFonts w:ascii="Calibri" w:eastAsia="Calibri" w:hAnsi="Calibri" w:cs="Calibri"/>
          <w:b/>
          <w:bCs/>
          <w:color w:val="000000"/>
        </w:rPr>
      </w:pPr>
      <w:r>
        <w:rPr>
          <w:rFonts w:ascii="Calibri" w:eastAsia="Calibri" w:hAnsi="Calibri" w:cs="Calibri"/>
          <w:b/>
          <w:bCs/>
          <w:color w:val="000000"/>
        </w:rPr>
        <w:t>The approved tree removal is not completed within six (6) months of commencement. </w:t>
      </w:r>
    </w:p>
    <w:p w14:paraId="779E6D35" w14:textId="77777777" w:rsidR="006D53C8" w:rsidRDefault="00A40309">
      <w:pPr>
        <w:spacing w:before="120" w:line="259" w:lineRule="auto"/>
        <w:ind w:left="720"/>
        <w:jc w:val="both"/>
        <w:rPr>
          <w:rFonts w:ascii="Calibri" w:eastAsia="Calibri" w:hAnsi="Calibri" w:cs="Calibri"/>
          <w:color w:val="000000"/>
        </w:rPr>
      </w:pPr>
      <w:r>
        <w:rPr>
          <w:rFonts w:ascii="Calibri" w:eastAsia="Calibri" w:hAnsi="Calibri" w:cs="Calibri"/>
          <w:b/>
          <w:bCs/>
          <w:color w:val="000000"/>
        </w:rPr>
        <w:t>The responsible authority may extend the periods referred to above if a request is made in writing. This request must be made before or within 6 months after the permit expiry date where the development has not yet started, and within 12 months after the permit expiry date where the development allowed by the permit has lawfully started before the permit expires.</w:t>
      </w:r>
    </w:p>
    <w:p w14:paraId="13D0781A" w14:textId="77777777" w:rsidR="006D53C8" w:rsidRDefault="00A40309">
      <w:pPr>
        <w:spacing w:before="120" w:line="259" w:lineRule="auto"/>
        <w:ind w:left="720"/>
        <w:jc w:val="both"/>
        <w:rPr>
          <w:rFonts w:ascii="Calibri" w:eastAsia="Calibri" w:hAnsi="Calibri" w:cs="Calibri"/>
          <w:color w:val="000000"/>
        </w:rPr>
      </w:pPr>
      <w:r>
        <w:rPr>
          <w:rFonts w:ascii="Calibri" w:eastAsia="Calibri" w:hAnsi="Calibri" w:cs="Calibri"/>
          <w:color w:val="000000"/>
        </w:rPr>
        <w:t> </w:t>
      </w:r>
    </w:p>
    <w:p w14:paraId="3F9C3C03" w14:textId="77777777" w:rsidR="006D53C8" w:rsidRDefault="00A40309">
      <w:pPr>
        <w:spacing w:before="120" w:line="259" w:lineRule="auto"/>
        <w:ind w:left="720"/>
        <w:jc w:val="both"/>
        <w:rPr>
          <w:rFonts w:ascii="Calibri" w:eastAsia="Calibri" w:hAnsi="Calibri" w:cs="Calibri"/>
          <w:color w:val="000000"/>
        </w:rPr>
      </w:pPr>
      <w:r>
        <w:rPr>
          <w:rFonts w:ascii="Calibri" w:eastAsia="Calibri" w:hAnsi="Calibri" w:cs="Calibri"/>
          <w:b/>
          <w:bCs/>
          <w:color w:val="000000"/>
        </w:rPr>
        <w:t>NOTES</w:t>
      </w:r>
    </w:p>
    <w:p w14:paraId="67B70C44" w14:textId="77777777" w:rsidR="006D53C8" w:rsidRDefault="00A40309">
      <w:pPr>
        <w:spacing w:before="120" w:line="259" w:lineRule="auto"/>
        <w:ind w:left="720"/>
        <w:jc w:val="both"/>
        <w:rPr>
          <w:rFonts w:ascii="Calibri" w:eastAsia="Calibri" w:hAnsi="Calibri" w:cs="Calibri"/>
          <w:color w:val="000000"/>
        </w:rPr>
      </w:pPr>
      <w:r>
        <w:rPr>
          <w:rFonts w:ascii="Calibri" w:eastAsia="Calibri" w:hAnsi="Calibri" w:cs="Calibri"/>
          <w:b/>
          <w:bCs/>
          <w:color w:val="000000"/>
        </w:rPr>
        <w:t>Melbourne Strategic Assessment levy area </w:t>
      </w:r>
    </w:p>
    <w:p w14:paraId="745E69FC" w14:textId="77777777" w:rsidR="006D53C8" w:rsidRDefault="00A40309">
      <w:pPr>
        <w:spacing w:before="120" w:line="259" w:lineRule="auto"/>
        <w:ind w:left="720"/>
        <w:jc w:val="both"/>
        <w:rPr>
          <w:rFonts w:ascii="Calibri" w:eastAsia="Calibri" w:hAnsi="Calibri" w:cs="Calibri"/>
          <w:color w:val="000000"/>
        </w:rPr>
      </w:pPr>
      <w:r>
        <w:rPr>
          <w:rFonts w:ascii="Calibri" w:eastAsia="Calibri" w:hAnsi="Calibri" w:cs="Calibri"/>
          <w:b/>
          <w:bCs/>
          <w:color w:val="000000"/>
        </w:rPr>
        <w:t>In accordance with the Melbourne Strategic Assessment (Environment Mitigation Levy) Act 2020, levy liabilities for the removal of native vegetation in growth areas are payable after the issue of statement of compliance. Future subdivision of the subject land will therefore trigger the levy liability to compensate the loss of native vegetation allowed by this permit. The liabilities will be considered satisfied upon payment of the levy assessment notice and receipt of the appropriate MSA certificate as issued by the Department of Environment, Land, Water and Planning.</w:t>
      </w:r>
    </w:p>
    <w:p w14:paraId="6514EE38" w14:textId="77777777" w:rsidR="006D53C8" w:rsidRDefault="006D53C8">
      <w:pPr>
        <w:spacing w:line="240" w:lineRule="atLeast"/>
        <w:rPr>
          <w:rFonts w:ascii="Calibri" w:eastAsia="Calibri" w:hAnsi="Calibri" w:cs="Calibri"/>
          <w:color w:val="000000"/>
        </w:rPr>
      </w:pPr>
    </w:p>
    <w:p w14:paraId="6F03B5FA" w14:textId="55C8DE08" w:rsidR="006D53C8" w:rsidRDefault="00A4030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r w:rsidR="00F22D06">
        <w:rPr>
          <w:rFonts w:ascii="Calibri" w:eastAsia="Calibri" w:hAnsi="Calibri" w:cs="Calibri"/>
          <w:b/>
          <w:bCs/>
          <w:color w:val="FFFFFF"/>
          <w:shd w:val="clear" w:color="auto" w:fill="003366"/>
        </w:rPr>
        <w:t xml:space="preserve">            </w:t>
      </w:r>
      <w:r>
        <w:rPr>
          <w:rFonts w:ascii="Calibri" w:eastAsia="Calibri" w:hAnsi="Calibri" w:cs="Calibri"/>
          <w:b/>
          <w:bCs/>
          <w:color w:val="FFFFFF"/>
          <w:shd w:val="clear" w:color="auto" w:fill="003366"/>
        </w:rPr>
        <w:t>                                                                     </w:t>
      </w:r>
    </w:p>
    <w:p w14:paraId="7C693DA4" w14:textId="77777777" w:rsidR="006D53C8" w:rsidRDefault="00A4030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6C6EA64D" w14:textId="77777777" w:rsidR="006D53C8" w:rsidRDefault="00A40309">
      <w:pPr>
        <w:spacing w:line="240" w:lineRule="atLeast"/>
        <w:rPr>
          <w:rFonts w:ascii="Calibri" w:eastAsia="Calibri" w:hAnsi="Calibri" w:cs="Calibri"/>
          <w:color w:val="000000"/>
        </w:rPr>
      </w:pPr>
      <w:r>
        <w:rPr>
          <w:rFonts w:ascii="Calibri" w:eastAsia="Calibri" w:hAnsi="Calibri" w:cs="Calibri"/>
          <w:b/>
          <w:bCs/>
          <w:i/>
          <w:iCs/>
          <w:color w:val="000000"/>
        </w:rPr>
        <w:lastRenderedPageBreak/>
        <w:t>Seconded:</w:t>
      </w:r>
      <w:r>
        <w:rPr>
          <w:rFonts w:ascii="Calibri" w:eastAsia="Calibri" w:hAnsi="Calibri" w:cs="Calibri"/>
          <w:i/>
          <w:iCs/>
          <w:color w:val="000000"/>
        </w:rPr>
        <w:t>    Chairperson Lydia Wilson</w:t>
      </w:r>
    </w:p>
    <w:p w14:paraId="6BEEBD33" w14:textId="77777777" w:rsidR="006D53C8" w:rsidRDefault="006D53C8">
      <w:pPr>
        <w:spacing w:line="240" w:lineRule="atLeast"/>
        <w:rPr>
          <w:rFonts w:ascii="Calibri" w:eastAsia="Calibri" w:hAnsi="Calibri" w:cs="Calibri"/>
          <w:color w:val="000000"/>
        </w:rPr>
      </w:pPr>
    </w:p>
    <w:p w14:paraId="40DD36A7" w14:textId="77777777" w:rsidR="006D53C8" w:rsidRDefault="00A40309">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Planning Application PLN-38193 - 90 </w:t>
      </w:r>
      <w:proofErr w:type="spellStart"/>
      <w:r>
        <w:rPr>
          <w:rFonts w:ascii="Calibri" w:eastAsia="Calibri" w:hAnsi="Calibri" w:cs="Calibri"/>
          <w:b/>
          <w:bCs/>
          <w:color w:val="000000"/>
        </w:rPr>
        <w:t>Bodycoats</w:t>
      </w:r>
      <w:proofErr w:type="spellEnd"/>
      <w:r>
        <w:rPr>
          <w:rFonts w:ascii="Calibri" w:eastAsia="Calibri" w:hAnsi="Calibri" w:cs="Calibri"/>
          <w:b/>
          <w:bCs/>
          <w:color w:val="000000"/>
        </w:rPr>
        <w:t xml:space="preserve"> Road, Wollert - Removal of Native Vegetation.</w:t>
      </w:r>
    </w:p>
    <w:p w14:paraId="01867884" w14:textId="77777777" w:rsidR="006D53C8" w:rsidRDefault="00A4030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ECA1D3F" w14:textId="77777777" w:rsidR="534468C7" w:rsidRDefault="534468C7" w:rsidP="18153CA1">
      <w:pPr>
        <w:rPr>
          <w:rFonts w:ascii="Calibri" w:eastAsia="Calibri" w:hAnsi="Calibri" w:cs="Calibri"/>
          <w:vanish/>
          <w:color w:val="808080"/>
          <w:sz w:val="16"/>
          <w:szCs w:val="16"/>
          <w:lang w:val="en-AU"/>
        </w:rPr>
      </w:pPr>
    </w:p>
    <w:p w14:paraId="4AD0C3B1" w14:textId="77777777" w:rsidR="534468C7" w:rsidRDefault="534468C7" w:rsidP="484C02FC">
      <w:pPr>
        <w:jc w:val="both"/>
        <w:rPr>
          <w:rFonts w:ascii="Calibri" w:eastAsia="Calibri" w:hAnsi="Calibri" w:cs="Calibri"/>
          <w:vanish/>
          <w:color w:val="808080"/>
          <w:sz w:val="16"/>
          <w:szCs w:val="16"/>
          <w:lang w:val="en-AU"/>
        </w:rPr>
      </w:pPr>
    </w:p>
    <w:p w14:paraId="45F03F6B" w14:textId="77777777" w:rsidR="18153CA1" w:rsidRDefault="18153CA1" w:rsidP="18153CA1">
      <w:pPr>
        <w:rPr>
          <w:rFonts w:ascii="Calibri" w:hAnsi="Calibri"/>
          <w:lang w:val="en-AU"/>
        </w:rPr>
      </w:pPr>
    </w:p>
    <w:p w14:paraId="2CBDD36C" w14:textId="77777777" w:rsidR="00A77B3E" w:rsidRDefault="00A4030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3" w:name="_Toc115705461"/>
      <w:r>
        <w:rPr>
          <w:rFonts w:ascii="Calibri" w:eastAsia="Calibri" w:hAnsi="Calibri" w:cs="Calibri"/>
          <w:color w:val="000000"/>
        </w:rPr>
        <w:instrText>5.1.5</w:instrText>
      </w:r>
      <w:r>
        <w:rPr>
          <w:rFonts w:ascii="Calibri" w:eastAsia="Calibri" w:hAnsi="Calibri" w:cs="Calibri"/>
          <w:color w:val="000000"/>
        </w:rPr>
        <w:tab/>
      </w:r>
      <w:proofErr w:type="spellStart"/>
      <w:r>
        <w:rPr>
          <w:rFonts w:ascii="Calibri" w:eastAsia="Calibri" w:hAnsi="Calibri" w:cs="Calibri"/>
          <w:color w:val="000000"/>
        </w:rPr>
        <w:instrText>Ziebell's</w:instrText>
      </w:r>
      <w:proofErr w:type="spellEnd"/>
      <w:r>
        <w:rPr>
          <w:rFonts w:ascii="Calibri" w:eastAsia="Calibri" w:hAnsi="Calibri" w:cs="Calibri"/>
          <w:color w:val="000000"/>
        </w:rPr>
        <w:instrText xml:space="preserve"> Farmhouse Museum, Heritage Garden and Caretaker Cottage - Late Report Notice</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1.5__Ziebell's_Farmhouse_Museum,_Heri"/>
      <w:r>
        <w:rPr>
          <w:rFonts w:ascii="Calibri" w:eastAsia="Calibri" w:hAnsi="Calibri" w:cs="Calibri"/>
          <w:color w:val="FFFFFF"/>
          <w:sz w:val="4"/>
        </w:rPr>
        <w:t>5.1.5</w:t>
      </w:r>
      <w:r>
        <w:rPr>
          <w:rFonts w:ascii="Calibri" w:eastAsia="Calibri" w:hAnsi="Calibri" w:cs="Calibri"/>
          <w:color w:val="FFFFFF"/>
          <w:sz w:val="4"/>
        </w:rPr>
        <w:tab/>
      </w:r>
      <w:proofErr w:type="spellStart"/>
      <w:r>
        <w:rPr>
          <w:rFonts w:ascii="Calibri" w:eastAsia="Calibri" w:hAnsi="Calibri" w:cs="Calibri"/>
          <w:color w:val="FFFFFF"/>
          <w:sz w:val="4"/>
        </w:rPr>
        <w:t>Ziebell's</w:t>
      </w:r>
      <w:proofErr w:type="spellEnd"/>
      <w:r>
        <w:rPr>
          <w:rFonts w:ascii="Calibri" w:eastAsia="Calibri" w:hAnsi="Calibri" w:cs="Calibri"/>
          <w:color w:val="FFFFFF"/>
          <w:sz w:val="4"/>
        </w:rPr>
        <w:t xml:space="preserve"> Farmhouse Museum, Heritage Garden and Caretaker Cottage - Late Report Notice</w:t>
      </w:r>
    </w:p>
    <w:bookmarkEnd w:id="54"/>
    <w:p w14:paraId="0964B120" w14:textId="77777777" w:rsidR="22E71D77" w:rsidRDefault="00A40309" w:rsidP="70C49D4A">
      <w:pPr>
        <w:rPr>
          <w:rFonts w:ascii="Calibri" w:eastAsia="Calibri" w:hAnsi="Calibri" w:cs="Calibri"/>
          <w:color w:val="003266"/>
          <w:sz w:val="28"/>
          <w:szCs w:val="28"/>
          <w:lang w:val="en-AU"/>
        </w:rPr>
      </w:pPr>
      <w:r w:rsidRPr="70C49D4A">
        <w:rPr>
          <w:rFonts w:ascii="Calibri" w:eastAsia="Calibri" w:hAnsi="Calibri" w:cs="Calibri"/>
          <w:b/>
          <w:bCs/>
          <w:color w:val="003266"/>
          <w:sz w:val="28"/>
          <w:szCs w:val="28"/>
          <w:lang w:val="en-AU"/>
        </w:rPr>
        <w:t xml:space="preserve">5.1.5 </w:t>
      </w:r>
      <w:proofErr w:type="spellStart"/>
      <w:r w:rsidRPr="70C49D4A">
        <w:rPr>
          <w:rFonts w:ascii="Calibri" w:eastAsia="Calibri" w:hAnsi="Calibri" w:cs="Calibri"/>
          <w:b/>
          <w:bCs/>
          <w:color w:val="003266"/>
          <w:sz w:val="28"/>
          <w:szCs w:val="28"/>
          <w:lang w:val="en-AU"/>
        </w:rPr>
        <w:t>Ziebell's</w:t>
      </w:r>
      <w:proofErr w:type="spellEnd"/>
      <w:r w:rsidRPr="70C49D4A">
        <w:rPr>
          <w:rFonts w:ascii="Calibri" w:eastAsia="Calibri" w:hAnsi="Calibri" w:cs="Calibri"/>
          <w:b/>
          <w:bCs/>
          <w:color w:val="003266"/>
          <w:sz w:val="28"/>
          <w:szCs w:val="28"/>
          <w:lang w:val="en-AU"/>
        </w:rPr>
        <w:t xml:space="preserve"> Farmhouse Museum, Heritage Garden and Caretaker Cottage - Late Report Notice</w:t>
      </w:r>
    </w:p>
    <w:p w14:paraId="72A0352C" w14:textId="77777777" w:rsidR="00F22D06" w:rsidRDefault="00F22D06" w:rsidP="00F22D06">
      <w:pPr>
        <w:spacing w:before="120" w:after="120" w:line="23" w:lineRule="atLeast"/>
        <w:rPr>
          <w:rFonts w:ascii="Calibri" w:eastAsia="Calibri" w:hAnsi="Calibri" w:cs="Calibri"/>
          <w:color w:val="000000"/>
          <w:lang w:val="en-AU"/>
        </w:rPr>
      </w:pPr>
      <w:r w:rsidRPr="70C49D4A">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Community Wellbeing</w:t>
      </w:r>
    </w:p>
    <w:p w14:paraId="0724BAD8" w14:textId="77777777" w:rsidR="00F22D06" w:rsidRPr="007B3B87" w:rsidRDefault="00F22D06" w:rsidP="00F22D06">
      <w:pPr>
        <w:spacing w:before="120" w:after="120" w:line="23" w:lineRule="atLeast"/>
        <w:rPr>
          <w:rFonts w:ascii="Calibri" w:eastAsia="Calibri" w:hAnsi="Calibri" w:cs="Calibri"/>
          <w:color w:val="000000"/>
          <w:lang w:val="en-AU"/>
        </w:rPr>
      </w:pPr>
      <w:r w:rsidRPr="70C49D4A">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sidRPr="007B3B87">
        <w:rPr>
          <w:rFonts w:ascii="Calibri" w:eastAsia="Calibri" w:hAnsi="Calibri" w:cs="Calibri"/>
          <w:color w:val="000000"/>
          <w:lang w:val="en-AU"/>
        </w:rPr>
        <w:t>Manager Active &amp; Creative Participation</w:t>
      </w:r>
    </w:p>
    <w:p w14:paraId="2720ACA3" w14:textId="77777777" w:rsidR="00F22D06" w:rsidRDefault="00F22D06" w:rsidP="00F22D06">
      <w:pPr>
        <w:pBdr>
          <w:top w:val="single" w:sz="4" w:space="1" w:color="auto"/>
          <w:left w:val="single" w:sz="4" w:space="4" w:color="auto"/>
          <w:bottom w:val="single" w:sz="4" w:space="1" w:color="auto"/>
          <w:right w:val="single" w:sz="4" w:space="4" w:color="auto"/>
        </w:pBdr>
        <w:spacing w:line="23" w:lineRule="atLeast"/>
        <w:rPr>
          <w:rFonts w:ascii="Calibri" w:eastAsia="Calibri" w:hAnsi="Calibri" w:cs="Calibri"/>
          <w:color w:val="000000"/>
        </w:rPr>
      </w:pPr>
      <w:r>
        <w:rPr>
          <w:rFonts w:ascii="Calibri" w:eastAsia="Calibri" w:hAnsi="Calibri" w:cs="Calibri"/>
          <w:b/>
          <w:bCs/>
          <w:color w:val="000000"/>
        </w:rPr>
        <w:t>Chief Executive Officer Explanatory Note</w:t>
      </w:r>
    </w:p>
    <w:p w14:paraId="2B8BBD96" w14:textId="77777777" w:rsidR="00F22D06" w:rsidRPr="003513FB" w:rsidRDefault="00F22D06" w:rsidP="00F22D06">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i/>
          <w:iCs/>
          <w:color w:val="000000"/>
        </w:rPr>
      </w:pPr>
      <w:r w:rsidRPr="003513FB">
        <w:rPr>
          <w:rFonts w:ascii="Calibri" w:eastAsia="Calibri" w:hAnsi="Calibri" w:cs="Calibri"/>
          <w:i/>
          <w:iCs/>
          <w:color w:val="000000"/>
        </w:rPr>
        <w:t>In accordance with rule 12.2 and 12.3 b) of the Governance Rules 2021 the Chief Executive Officer, with the agreement of the Chairperson, withd</w:t>
      </w:r>
      <w:r>
        <w:rPr>
          <w:rFonts w:ascii="Calibri" w:eastAsia="Calibri" w:hAnsi="Calibri" w:cs="Calibri"/>
          <w:i/>
          <w:iCs/>
          <w:color w:val="000000"/>
        </w:rPr>
        <w:t>rew</w:t>
      </w:r>
      <w:r w:rsidRPr="003513FB">
        <w:rPr>
          <w:rFonts w:ascii="Calibri" w:eastAsia="Calibri" w:hAnsi="Calibri" w:cs="Calibri"/>
          <w:i/>
          <w:iCs/>
          <w:color w:val="000000"/>
        </w:rPr>
        <w:t xml:space="preserve"> this matter from the Agenda of this meeting.</w:t>
      </w:r>
    </w:p>
    <w:p w14:paraId="4D58BCCB" w14:textId="77777777" w:rsidR="00F22D06" w:rsidRPr="003513FB" w:rsidRDefault="00F22D06" w:rsidP="00F22D06">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i/>
          <w:iCs/>
          <w:color w:val="000000"/>
        </w:rPr>
      </w:pPr>
    </w:p>
    <w:p w14:paraId="10EFD6DA" w14:textId="77777777" w:rsidR="00F22D06" w:rsidRPr="003513FB" w:rsidRDefault="00F22D06" w:rsidP="00F22D06">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i/>
          <w:iCs/>
          <w:color w:val="000000"/>
        </w:rPr>
      </w:pPr>
      <w:r w:rsidRPr="003513FB">
        <w:rPr>
          <w:rFonts w:ascii="Calibri" w:eastAsia="Calibri" w:hAnsi="Calibri" w:cs="Calibri"/>
          <w:i/>
          <w:iCs/>
          <w:color w:val="000000"/>
        </w:rPr>
        <w:t xml:space="preserve">The item </w:t>
      </w:r>
      <w:r>
        <w:rPr>
          <w:rFonts w:ascii="Calibri" w:eastAsia="Calibri" w:hAnsi="Calibri" w:cs="Calibri"/>
          <w:i/>
          <w:iCs/>
          <w:color w:val="000000"/>
        </w:rPr>
        <w:t>was</w:t>
      </w:r>
      <w:r w:rsidRPr="003513FB">
        <w:rPr>
          <w:rFonts w:ascii="Calibri" w:eastAsia="Calibri" w:hAnsi="Calibri" w:cs="Calibri"/>
          <w:i/>
          <w:iCs/>
          <w:color w:val="000000"/>
        </w:rPr>
        <w:t xml:space="preserve"> withdrawn to allow for further discussions to occur between Council officers and the Friends of </w:t>
      </w:r>
      <w:proofErr w:type="spellStart"/>
      <w:r w:rsidRPr="003513FB">
        <w:rPr>
          <w:rFonts w:ascii="Calibri" w:eastAsia="Calibri" w:hAnsi="Calibri" w:cs="Calibri"/>
          <w:i/>
          <w:iCs/>
          <w:color w:val="000000"/>
        </w:rPr>
        <w:t>Westgarthtown</w:t>
      </w:r>
      <w:proofErr w:type="spellEnd"/>
      <w:r w:rsidRPr="003513FB">
        <w:rPr>
          <w:rFonts w:ascii="Calibri" w:eastAsia="Calibri" w:hAnsi="Calibri" w:cs="Calibri"/>
          <w:i/>
          <w:iCs/>
          <w:color w:val="000000"/>
        </w:rPr>
        <w:t xml:space="preserve"> Group before the matter is considered by Council at a future meeting.</w:t>
      </w:r>
    </w:p>
    <w:p w14:paraId="6B20302A" w14:textId="77777777" w:rsidR="00F22D06" w:rsidRDefault="00F22D06">
      <w:pPr>
        <w:tabs>
          <w:tab w:val="left" w:pos="600"/>
        </w:tabs>
        <w:ind w:left="600" w:hanging="600"/>
        <w:rPr>
          <w:rFonts w:ascii="Calibri" w:eastAsia="Calibri" w:hAnsi="Calibri" w:cs="Calibri"/>
          <w:color w:val="FFFFFF"/>
          <w:sz w:val="4"/>
        </w:rPr>
      </w:pPr>
    </w:p>
    <w:p w14:paraId="604FA956" w14:textId="77777777" w:rsidR="00F22D06" w:rsidRDefault="00F22D06">
      <w:pPr>
        <w:tabs>
          <w:tab w:val="left" w:pos="600"/>
        </w:tabs>
        <w:ind w:left="600" w:hanging="600"/>
        <w:rPr>
          <w:rFonts w:ascii="Calibri" w:eastAsia="Calibri" w:hAnsi="Calibri" w:cs="Calibri"/>
          <w:color w:val="FFFFFF"/>
          <w:sz w:val="4"/>
        </w:rPr>
      </w:pPr>
    </w:p>
    <w:p w14:paraId="1175B530" w14:textId="77777777" w:rsidR="00A77B3E" w:rsidRDefault="00A40309">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5" w:name="_Toc115705462"/>
      <w:r>
        <w:rPr>
          <w:rFonts w:ascii="Calibri" w:eastAsia="Calibri" w:hAnsi="Calibri" w:cs="Calibri"/>
          <w:color w:val="000000"/>
        </w:rPr>
        <w:instrText>5.2</w:instrText>
      </w:r>
      <w:r>
        <w:rPr>
          <w:rFonts w:ascii="Calibri" w:eastAsia="Calibri" w:hAnsi="Calibri" w:cs="Calibri"/>
          <w:color w:val="000000"/>
        </w:rPr>
        <w:tab/>
        <w:instrText xml:space="preserve">Livable </w:instrText>
      </w:r>
      <w:proofErr w:type="spellStart"/>
      <w:r>
        <w:rPr>
          <w:rFonts w:ascii="Calibri" w:eastAsia="Calibri" w:hAnsi="Calibri" w:cs="Calibri"/>
          <w:color w:val="000000"/>
        </w:rPr>
        <w:instrText>Neighbourhoods</w:instrText>
      </w:r>
      <w:bookmarkEnd w:id="55"/>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56" w:name="5.2__Livable_Neighbourhoods"/>
      <w:r>
        <w:rPr>
          <w:rFonts w:ascii="Calibri" w:eastAsia="Calibri" w:hAnsi="Calibri" w:cs="Calibri"/>
          <w:b/>
          <w:color w:val="000000"/>
        </w:rPr>
        <w:t>5.2</w:t>
      </w:r>
      <w:r>
        <w:rPr>
          <w:rFonts w:ascii="Calibri" w:eastAsia="Calibri" w:hAnsi="Calibri" w:cs="Calibri"/>
          <w:b/>
          <w:color w:val="000000"/>
        </w:rPr>
        <w:tab/>
        <w:t xml:space="preserve">Livable </w:t>
      </w:r>
      <w:proofErr w:type="spellStart"/>
      <w:r>
        <w:rPr>
          <w:rFonts w:ascii="Calibri" w:eastAsia="Calibri" w:hAnsi="Calibri" w:cs="Calibri"/>
          <w:b/>
          <w:color w:val="000000"/>
        </w:rPr>
        <w:t>Neighbourhoods</w:t>
      </w:r>
      <w:proofErr w:type="spellEnd"/>
    </w:p>
    <w:bookmarkEnd w:id="56"/>
    <w:p w14:paraId="6BB4BC04" w14:textId="77777777" w:rsidR="00A11A83" w:rsidRDefault="00A40309" w:rsidP="7649A890">
      <w:pPr>
        <w:ind w:firstLine="720"/>
        <w:rPr>
          <w:rFonts w:ascii="Calibri" w:hAnsi="Calibri"/>
          <w:lang w:val="en-AU"/>
        </w:rPr>
      </w:pPr>
      <w:r>
        <w:rPr>
          <w:rFonts w:ascii="Calibri" w:hAnsi="Calibri"/>
          <w:lang w:val="en-AU"/>
        </w:rPr>
        <w:t>Nil</w:t>
      </w:r>
      <w:r w:rsidR="11E7C9C5">
        <w:rPr>
          <w:rFonts w:ascii="Calibri" w:hAnsi="Calibri"/>
          <w:lang w:val="en-AU"/>
        </w:rPr>
        <w:t xml:space="preserve"> reports</w:t>
      </w:r>
    </w:p>
    <w:p w14:paraId="0F9DCD88" w14:textId="77777777" w:rsidR="008E7AB0" w:rsidRPr="00163BE0" w:rsidRDefault="008E7AB0" w:rsidP="7649A890">
      <w:pPr>
        <w:ind w:firstLine="720"/>
        <w:rPr>
          <w:rFonts w:ascii="Calibri" w:hAnsi="Calibri"/>
          <w:lang w:val="en-AU"/>
        </w:rPr>
      </w:pPr>
    </w:p>
    <w:p w14:paraId="33E2996C" w14:textId="77777777" w:rsidR="00A77B3E" w:rsidRDefault="00A4030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7" w:name="_Toc115705463"/>
      <w:r>
        <w:rPr>
          <w:rFonts w:ascii="Calibri" w:eastAsia="Calibri" w:hAnsi="Calibri" w:cs="Calibri"/>
          <w:color w:val="000000"/>
        </w:rPr>
        <w:instrText>5.3</w:instrText>
      </w:r>
      <w:r>
        <w:rPr>
          <w:rFonts w:ascii="Calibri" w:eastAsia="Calibri" w:hAnsi="Calibri" w:cs="Calibri"/>
          <w:color w:val="000000"/>
        </w:rPr>
        <w:tab/>
        <w:instrText>Sustainable Environment</w:instrText>
      </w:r>
      <w:bookmarkEnd w:id="57"/>
      <w:r>
        <w:rPr>
          <w:rFonts w:ascii="Calibri" w:eastAsia="Calibri" w:hAnsi="Calibri" w:cs="Calibri"/>
          <w:color w:val="000000"/>
        </w:rPr>
        <w:instrText>" \f \l 2</w:instrText>
      </w:r>
      <w:r>
        <w:rPr>
          <w:rFonts w:ascii="Calibri" w:eastAsia="Calibri" w:hAnsi="Calibri" w:cs="Calibri"/>
          <w:color w:val="000000"/>
        </w:rPr>
        <w:fldChar w:fldCharType="end"/>
      </w:r>
      <w:bookmarkStart w:id="58" w:name="5.3__Sustainable_Environment"/>
      <w:r>
        <w:rPr>
          <w:rFonts w:ascii="Calibri" w:eastAsia="Calibri" w:hAnsi="Calibri" w:cs="Calibri"/>
          <w:b/>
          <w:color w:val="000000"/>
        </w:rPr>
        <w:t>5.3</w:t>
      </w:r>
      <w:r>
        <w:rPr>
          <w:rFonts w:ascii="Calibri" w:eastAsia="Calibri" w:hAnsi="Calibri" w:cs="Calibri"/>
          <w:b/>
          <w:color w:val="000000"/>
        </w:rPr>
        <w:tab/>
        <w:t>Sustainable Environment</w:t>
      </w:r>
    </w:p>
    <w:bookmarkEnd w:id="58"/>
    <w:p w14:paraId="172494DC" w14:textId="77777777" w:rsidR="00A11A83" w:rsidRDefault="00A40309" w:rsidP="0369C889">
      <w:pPr>
        <w:ind w:firstLine="720"/>
        <w:rPr>
          <w:rFonts w:ascii="Calibri" w:hAnsi="Calibri"/>
          <w:lang w:val="en-AU"/>
        </w:rPr>
      </w:pPr>
      <w:r>
        <w:rPr>
          <w:rFonts w:ascii="Calibri" w:hAnsi="Calibri"/>
          <w:lang w:val="en-AU"/>
        </w:rPr>
        <w:t>Nil</w:t>
      </w:r>
      <w:r w:rsidR="1E9B0DFA">
        <w:rPr>
          <w:rFonts w:ascii="Calibri" w:hAnsi="Calibri"/>
          <w:lang w:val="en-AU"/>
        </w:rPr>
        <w:t xml:space="preserve"> reports</w:t>
      </w:r>
    </w:p>
    <w:p w14:paraId="716F807B" w14:textId="77777777" w:rsidR="00657F2C" w:rsidRPr="00163BE0" w:rsidRDefault="00657F2C" w:rsidP="0369C889">
      <w:pPr>
        <w:ind w:firstLine="720"/>
        <w:rPr>
          <w:rFonts w:ascii="Calibri" w:hAnsi="Calibri"/>
          <w:lang w:val="en-AU"/>
        </w:rPr>
      </w:pPr>
    </w:p>
    <w:p w14:paraId="5DA0D03D" w14:textId="77777777" w:rsidR="00A77B3E" w:rsidRDefault="00A4030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9" w:name="_Toc115705464"/>
      <w:r>
        <w:rPr>
          <w:rFonts w:ascii="Calibri" w:eastAsia="Calibri" w:hAnsi="Calibri" w:cs="Calibri"/>
          <w:color w:val="000000"/>
        </w:rPr>
        <w:instrText>5.4</w:instrText>
      </w:r>
      <w:r>
        <w:rPr>
          <w:rFonts w:ascii="Calibri" w:eastAsia="Calibri" w:hAnsi="Calibri" w:cs="Calibri"/>
          <w:color w:val="000000"/>
        </w:rPr>
        <w:tab/>
        <w:instrText>Strong Local Economy</w:instrText>
      </w:r>
      <w:bookmarkEnd w:id="59"/>
      <w:r>
        <w:rPr>
          <w:rFonts w:ascii="Calibri" w:eastAsia="Calibri" w:hAnsi="Calibri" w:cs="Calibri"/>
          <w:color w:val="000000"/>
        </w:rPr>
        <w:instrText>" \f \l 2</w:instrText>
      </w:r>
      <w:r>
        <w:rPr>
          <w:rFonts w:ascii="Calibri" w:eastAsia="Calibri" w:hAnsi="Calibri" w:cs="Calibri"/>
          <w:color w:val="000000"/>
        </w:rPr>
        <w:fldChar w:fldCharType="end"/>
      </w:r>
      <w:bookmarkStart w:id="60" w:name="5.4__Strong_Local_Economy"/>
      <w:r>
        <w:rPr>
          <w:rFonts w:ascii="Calibri" w:eastAsia="Calibri" w:hAnsi="Calibri" w:cs="Calibri"/>
          <w:b/>
          <w:color w:val="000000"/>
        </w:rPr>
        <w:t>5.4</w:t>
      </w:r>
      <w:r>
        <w:rPr>
          <w:rFonts w:ascii="Calibri" w:eastAsia="Calibri" w:hAnsi="Calibri" w:cs="Calibri"/>
          <w:b/>
          <w:color w:val="000000"/>
        </w:rPr>
        <w:tab/>
        <w:t>Strong Local Economy</w:t>
      </w:r>
    </w:p>
    <w:bookmarkEnd w:id="60"/>
    <w:p w14:paraId="7D61A12D" w14:textId="77777777" w:rsidR="00A11A83" w:rsidRDefault="00A40309" w:rsidP="7D026993">
      <w:pPr>
        <w:ind w:firstLine="720"/>
        <w:rPr>
          <w:rFonts w:ascii="Calibri" w:hAnsi="Calibri"/>
          <w:lang w:val="en-AU"/>
        </w:rPr>
      </w:pPr>
      <w:r>
        <w:rPr>
          <w:rFonts w:ascii="Calibri" w:hAnsi="Calibri"/>
          <w:lang w:val="en-AU"/>
        </w:rPr>
        <w:t>Nil</w:t>
      </w:r>
      <w:r w:rsidR="76727C04">
        <w:rPr>
          <w:rFonts w:ascii="Calibri" w:hAnsi="Calibri"/>
          <w:lang w:val="en-AU"/>
        </w:rPr>
        <w:t xml:space="preserve"> reports</w:t>
      </w:r>
    </w:p>
    <w:p w14:paraId="25714691" w14:textId="1A58BF9F" w:rsidR="00F22D06" w:rsidRDefault="00F22D06">
      <w:pPr>
        <w:rPr>
          <w:rFonts w:ascii="Calibri" w:hAnsi="Calibri"/>
          <w:lang w:val="en-AU"/>
        </w:rPr>
      </w:pPr>
      <w:r>
        <w:rPr>
          <w:rFonts w:ascii="Calibri" w:hAnsi="Calibri"/>
          <w:lang w:val="en-AU"/>
        </w:rPr>
        <w:br w:type="page"/>
      </w:r>
    </w:p>
    <w:p w14:paraId="05ACEF0A" w14:textId="77777777" w:rsidR="00A77B3E" w:rsidRDefault="00A4030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1" w:name="_Toc115705465"/>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61"/>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62"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62"/>
    <w:p w14:paraId="565AF540" w14:textId="77777777" w:rsidR="00A77B3E" w:rsidRDefault="00A4030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3" w:name="_Toc115705466"/>
      <w:r>
        <w:rPr>
          <w:rFonts w:ascii="Calibri" w:eastAsia="Calibri" w:hAnsi="Calibri" w:cs="Calibri"/>
          <w:color w:val="000000"/>
        </w:rPr>
        <w:instrText>5.5.1</w:instrText>
      </w:r>
      <w:r>
        <w:rPr>
          <w:rFonts w:ascii="Calibri" w:eastAsia="Calibri" w:hAnsi="Calibri" w:cs="Calibri"/>
          <w:color w:val="000000"/>
        </w:rPr>
        <w:tab/>
        <w:instrText>Interstate Conference - Australian Local Government Association National General Assembly 2022</w:instrText>
      </w:r>
      <w:bookmarkEnd w:id="63"/>
      <w:r>
        <w:rPr>
          <w:rFonts w:ascii="Calibri" w:eastAsia="Calibri" w:hAnsi="Calibri" w:cs="Calibri"/>
          <w:color w:val="000000"/>
        </w:rPr>
        <w:instrText>" \f \l 3</w:instrText>
      </w:r>
      <w:r>
        <w:rPr>
          <w:rFonts w:ascii="Calibri" w:eastAsia="Calibri" w:hAnsi="Calibri" w:cs="Calibri"/>
          <w:color w:val="000000"/>
        </w:rPr>
        <w:fldChar w:fldCharType="end"/>
      </w:r>
      <w:bookmarkStart w:id="64" w:name="5.5.1__Interstate_Conference_-_Australi"/>
      <w:r>
        <w:rPr>
          <w:rFonts w:ascii="Calibri" w:eastAsia="Calibri" w:hAnsi="Calibri" w:cs="Calibri"/>
          <w:color w:val="FFFFFF"/>
          <w:sz w:val="4"/>
        </w:rPr>
        <w:t>5.5.1</w:t>
      </w:r>
      <w:r>
        <w:rPr>
          <w:rFonts w:ascii="Calibri" w:eastAsia="Calibri" w:hAnsi="Calibri" w:cs="Calibri"/>
          <w:color w:val="FFFFFF"/>
          <w:sz w:val="4"/>
        </w:rPr>
        <w:tab/>
        <w:t>Interstate Conference - Australian Local Government Association National General Assembly 2022</w:t>
      </w:r>
    </w:p>
    <w:bookmarkEnd w:id="64"/>
    <w:p w14:paraId="7A7F6EF0" w14:textId="77777777" w:rsidR="18BFDB0A" w:rsidRDefault="00A40309" w:rsidP="00A63F8D">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Interstate Conference - Australian Local Government Association National General Assembly 2022</w:t>
      </w:r>
    </w:p>
    <w:p w14:paraId="6FC735E7" w14:textId="77777777" w:rsidR="00F22D06" w:rsidRDefault="00F22D06" w:rsidP="00F22D06">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p>
    <w:p w14:paraId="486BCFFC" w14:textId="77777777" w:rsidR="00F22D06" w:rsidRDefault="00F22D06" w:rsidP="00F22D06">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0728A4">
        <w:rPr>
          <w:rFonts w:ascii="Calibri" w:eastAsia="Calibri" w:hAnsi="Calibri" w:cs="Calibri"/>
          <w:color w:val="000000"/>
          <w:lang w:val="en-AU"/>
        </w:rPr>
        <w:t>Coordinator Governance Administration</w:t>
      </w:r>
    </w:p>
    <w:p w14:paraId="6B16D421" w14:textId="77777777" w:rsidR="00F22D06" w:rsidRDefault="00F22D06" w:rsidP="00F22D06">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Attachments</w:t>
      </w:r>
      <w:r>
        <w:rPr>
          <w:rFonts w:ascii="Calibri" w:hAnsi="Calibri"/>
          <w:lang w:val="en-AU"/>
        </w:rPr>
        <w:tab/>
      </w:r>
      <w:r>
        <w:rPr>
          <w:rFonts w:ascii="Calibri" w:hAnsi="Calibri"/>
          <w:lang w:val="en-AU"/>
        </w:rPr>
        <w:tab/>
      </w:r>
      <w:r>
        <w:rPr>
          <w:rFonts w:ascii="Calibri" w:hAnsi="Calibri"/>
          <w:lang w:val="en-AU"/>
        </w:rPr>
        <w:tab/>
        <w:t>No Attachments</w:t>
      </w:r>
    </w:p>
    <w:p w14:paraId="17835602" w14:textId="77777777" w:rsidR="18BFDB0A" w:rsidRDefault="00A40309" w:rsidP="00A63F8D">
      <w:pPr>
        <w:spacing w:before="120" w:after="120" w:line="23" w:lineRule="atLeast"/>
        <w:rPr>
          <w:rFonts w:ascii="Calibri" w:eastAsia="Calibri" w:hAnsi="Calibri" w:cs="Calibri"/>
          <w:color w:val="000000"/>
          <w:lang w:val="en-AU"/>
        </w:rPr>
      </w:pPr>
      <w:r>
        <w:rPr>
          <w:rFonts w:ascii="Calibri" w:eastAsia="Calibri" w:hAnsi="Calibri" w:cs="Calibri"/>
          <w:sz w:val="2"/>
          <w:szCs w:val="2"/>
          <w:lang w:val="en-AU"/>
        </w:rPr>
        <w:t> </w:t>
      </w:r>
      <w:r w:rsidRPr="32FE4E5A">
        <w:rPr>
          <w:rFonts w:ascii="Calibri" w:eastAsia="Calibri" w:hAnsi="Calibri" w:cs="Calibri"/>
          <w:color w:val="000000"/>
          <w:lang w:val="en-AU"/>
        </w:rPr>
        <w:t xml:space="preserve"> </w:t>
      </w:r>
      <w:r>
        <w:rPr>
          <w:rFonts w:ascii="Calibri" w:eastAsia="Calibri" w:hAnsi="Calibri" w:cs="Calibri"/>
          <w:sz w:val="2"/>
          <w:szCs w:val="2"/>
          <w:lang w:val="en-AU"/>
        </w:rPr>
        <w:t> </w:t>
      </w:r>
    </w:p>
    <w:p w14:paraId="24874386" w14:textId="77777777" w:rsidR="18BFDB0A" w:rsidRDefault="00A40309" w:rsidP="00A63F8D">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32FE4E5A">
        <w:rPr>
          <w:rFonts w:ascii="Calibri" w:eastAsia="Calibri" w:hAnsi="Calibri" w:cs="Calibri"/>
          <w:b/>
          <w:bCs/>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5F4425F0" w14:textId="77777777" w:rsidR="18BFDB0A" w:rsidRDefault="00A40309" w:rsidP="00A63F8D">
      <w:pPr>
        <w:spacing w:line="276" w:lineRule="auto"/>
        <w:rPr>
          <w:rFonts w:ascii="Calibri" w:eastAsia="Calibri" w:hAnsi="Calibri" w:cs="Calibri"/>
          <w:color w:val="000000"/>
          <w:lang w:val="en-AU"/>
        </w:rPr>
      </w:pPr>
      <w:r w:rsidRPr="1350535E">
        <w:rPr>
          <w:rFonts w:ascii="Calibri" w:eastAsia="Calibri" w:hAnsi="Calibri" w:cs="Calibri"/>
          <w:color w:val="000000"/>
          <w:lang w:val="en-AU"/>
        </w:rPr>
        <w:t xml:space="preserve">The purpose of this report is to authorise </w:t>
      </w:r>
      <w:r w:rsidR="000F3F5E" w:rsidRPr="000F3F5E">
        <w:rPr>
          <w:rFonts w:ascii="Calibri" w:eastAsia="Calibri" w:hAnsi="Calibri" w:cs="Calibri"/>
          <w:color w:val="000000"/>
          <w:lang w:val="en-AU"/>
        </w:rPr>
        <w:t xml:space="preserve">Chair of Council, Lydia </w:t>
      </w:r>
      <w:proofErr w:type="gramStart"/>
      <w:r w:rsidR="000F3F5E" w:rsidRPr="000F3F5E">
        <w:rPr>
          <w:rFonts w:ascii="Calibri" w:eastAsia="Calibri" w:hAnsi="Calibri" w:cs="Calibri"/>
          <w:color w:val="000000"/>
          <w:lang w:val="en-AU"/>
        </w:rPr>
        <w:t>Wilson</w:t>
      </w:r>
      <w:proofErr w:type="gramEnd"/>
      <w:r w:rsidR="000F3F5E" w:rsidRPr="000F3F5E">
        <w:rPr>
          <w:rFonts w:ascii="Calibri" w:eastAsia="Calibri" w:hAnsi="Calibri" w:cs="Calibri"/>
          <w:color w:val="000000"/>
          <w:lang w:val="en-AU"/>
        </w:rPr>
        <w:t xml:space="preserve"> and Administrator Chris Eddy</w:t>
      </w:r>
      <w:r w:rsidR="000F3F5E" w:rsidRPr="000F3F5E">
        <w:rPr>
          <w:rFonts w:ascii="Calibri" w:eastAsia="Calibri" w:hAnsi="Calibri" w:cs="Calibri"/>
          <w:b/>
          <w:bCs/>
          <w:color w:val="000000"/>
          <w:lang w:val="en-AU"/>
        </w:rPr>
        <w:t xml:space="preserve"> </w:t>
      </w:r>
      <w:r w:rsidRPr="1350535E">
        <w:rPr>
          <w:rFonts w:ascii="Calibri" w:eastAsia="Calibri" w:hAnsi="Calibri" w:cs="Calibri"/>
          <w:color w:val="000000"/>
          <w:lang w:val="en-AU"/>
        </w:rPr>
        <w:t xml:space="preserve">to attend the </w:t>
      </w:r>
      <w:r w:rsidR="00724746" w:rsidRPr="1350535E">
        <w:rPr>
          <w:rFonts w:ascii="Calibri" w:eastAsia="Calibri" w:hAnsi="Calibri" w:cs="Calibri"/>
          <w:color w:val="000000"/>
          <w:lang w:val="en-AU"/>
        </w:rPr>
        <w:t xml:space="preserve">Australian Local Government Association </w:t>
      </w:r>
      <w:r w:rsidR="0057277A" w:rsidRPr="1350535E">
        <w:rPr>
          <w:rFonts w:ascii="Calibri" w:eastAsia="Calibri" w:hAnsi="Calibri" w:cs="Calibri"/>
          <w:color w:val="000000"/>
          <w:lang w:val="en-AU"/>
        </w:rPr>
        <w:t xml:space="preserve">(ALGA) </w:t>
      </w:r>
      <w:r w:rsidR="00724746" w:rsidRPr="1350535E">
        <w:rPr>
          <w:rFonts w:ascii="Calibri" w:eastAsia="Calibri" w:hAnsi="Calibri" w:cs="Calibri"/>
          <w:color w:val="000000"/>
          <w:lang w:val="en-AU"/>
        </w:rPr>
        <w:t>National General Assembly which is taking place in Canberra from 19-22 June 2022.</w:t>
      </w:r>
    </w:p>
    <w:p w14:paraId="73E0BE59" w14:textId="77777777" w:rsidR="18BFDB0A" w:rsidRDefault="00A40309" w:rsidP="00A63F8D">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sz w:val="32"/>
          <w:szCs w:val="32"/>
          <w:lang w:val="en-AU"/>
        </w:rPr>
        <w:t xml:space="preserve"> </w:t>
      </w:r>
      <w:r w:rsidRPr="32FE4E5A">
        <w:rPr>
          <w:rFonts w:ascii="Calibri" w:eastAsia="Calibri" w:hAnsi="Calibri" w:cs="Calibri"/>
          <w:b/>
          <w:bCs/>
          <w:color w:val="FFFFFF"/>
          <w:lang w:val="en-AU"/>
        </w:rPr>
        <w:t>Recommendation</w:t>
      </w:r>
    </w:p>
    <w:p w14:paraId="301CB08D" w14:textId="77777777" w:rsidR="00F22D06" w:rsidRDefault="00F22D06" w:rsidP="00F22D06">
      <w:pPr>
        <w:spacing w:line="23" w:lineRule="atLeast"/>
        <w:rPr>
          <w:rFonts w:ascii="Calibri" w:eastAsia="Calibri" w:hAnsi="Calibri" w:cs="Calibri"/>
          <w:color w:val="000000"/>
        </w:rPr>
      </w:pPr>
      <w:r>
        <w:rPr>
          <w:rFonts w:ascii="Calibri" w:eastAsia="Calibri" w:hAnsi="Calibri" w:cs="Calibri"/>
          <w:b/>
          <w:bCs/>
          <w:color w:val="000000"/>
        </w:rPr>
        <w:t xml:space="preserve">THAT Council </w:t>
      </w: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Chair of Council, Lydia </w:t>
      </w:r>
      <w:proofErr w:type="gramStart"/>
      <w:r>
        <w:rPr>
          <w:rFonts w:ascii="Calibri" w:eastAsia="Calibri" w:hAnsi="Calibri" w:cs="Calibri"/>
          <w:b/>
          <w:bCs/>
          <w:color w:val="000000"/>
        </w:rPr>
        <w:t>Wilson</w:t>
      </w:r>
      <w:proofErr w:type="gramEnd"/>
      <w:r>
        <w:rPr>
          <w:rFonts w:ascii="Calibri" w:eastAsia="Calibri" w:hAnsi="Calibri" w:cs="Calibri"/>
          <w:b/>
          <w:bCs/>
          <w:color w:val="000000"/>
        </w:rPr>
        <w:t xml:space="preserve"> and Administrator Chris Eddy to attend the ALGA National General Assembly, 19-22 June 2022 in Canberra.</w:t>
      </w:r>
    </w:p>
    <w:p w14:paraId="57ADE42B" w14:textId="77777777" w:rsidR="00F22D06" w:rsidRDefault="00F22D06" w:rsidP="00F22D06">
      <w:pPr>
        <w:spacing w:line="23" w:lineRule="atLeast"/>
        <w:rPr>
          <w:rFonts w:ascii="Calibri" w:eastAsia="Calibri" w:hAnsi="Calibri" w:cs="Calibri"/>
          <w:color w:val="000000"/>
        </w:rPr>
      </w:pPr>
    </w:p>
    <w:p w14:paraId="45172262" w14:textId="77777777" w:rsidR="00F22D06" w:rsidRDefault="00F22D06" w:rsidP="00F22D06">
      <w:pPr>
        <w:spacing w:line="23"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r>
        <w:rPr>
          <w:rFonts w:ascii="Calibri" w:eastAsia="Calibri" w:hAnsi="Calibri" w:cs="Calibri"/>
          <w:b/>
          <w:bCs/>
          <w:color w:val="FFFFFF"/>
          <w:shd w:val="clear" w:color="auto" w:fill="003366"/>
        </w:rPr>
        <w:tab/>
      </w:r>
    </w:p>
    <w:p w14:paraId="238EDE7F" w14:textId="77777777" w:rsidR="00F22D06" w:rsidRDefault="00F22D06" w:rsidP="00F22D06">
      <w:pPr>
        <w:spacing w:before="120" w:line="23" w:lineRule="atLeast"/>
        <w:rPr>
          <w:rFonts w:ascii="Calibri" w:eastAsia="Calibri" w:hAnsi="Calibri" w:cs="Calibri"/>
          <w:color w:val="000000"/>
        </w:rPr>
      </w:pPr>
      <w:r>
        <w:rPr>
          <w:rFonts w:ascii="Calibri" w:eastAsia="Calibri" w:hAnsi="Calibri" w:cs="Calibri"/>
          <w:b/>
          <w:bCs/>
          <w:i/>
          <w:iCs/>
          <w:color w:val="000000"/>
        </w:rPr>
        <w:t>Moved:</w:t>
      </w:r>
      <w:r>
        <w:rPr>
          <w:rFonts w:ascii="Calibri" w:eastAsia="Calibri" w:hAnsi="Calibri" w:cs="Calibri"/>
          <w:b/>
          <w:bCs/>
          <w:i/>
          <w:iCs/>
          <w:color w:val="000000"/>
        </w:rPr>
        <w:tab/>
      </w:r>
      <w:r>
        <w:rPr>
          <w:rFonts w:ascii="Calibri" w:eastAsia="Calibri" w:hAnsi="Calibri" w:cs="Calibri"/>
          <w:i/>
          <w:iCs/>
          <w:color w:val="000000"/>
        </w:rPr>
        <w:t>Administrator Peita Duncan</w:t>
      </w:r>
    </w:p>
    <w:p w14:paraId="3AFA8042" w14:textId="77777777" w:rsidR="00F22D06" w:rsidRDefault="00F22D06" w:rsidP="00F22D06">
      <w:pPr>
        <w:spacing w:line="23"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b/>
          <w:bCs/>
          <w:i/>
          <w:iCs/>
          <w:color w:val="000000"/>
        </w:rPr>
        <w:tab/>
      </w:r>
      <w:r>
        <w:rPr>
          <w:rFonts w:ascii="Calibri" w:eastAsia="Calibri" w:hAnsi="Calibri" w:cs="Calibri"/>
          <w:i/>
          <w:iCs/>
          <w:color w:val="000000"/>
        </w:rPr>
        <w:t>Administrator Chris Eddy</w:t>
      </w:r>
    </w:p>
    <w:p w14:paraId="371740D0" w14:textId="77777777" w:rsidR="00F22D06" w:rsidRDefault="00F22D06" w:rsidP="00F22D06">
      <w:pPr>
        <w:spacing w:line="23" w:lineRule="atLeast"/>
        <w:rPr>
          <w:rFonts w:ascii="Calibri" w:eastAsia="Calibri" w:hAnsi="Calibri" w:cs="Calibri"/>
          <w:color w:val="000000"/>
        </w:rPr>
      </w:pPr>
    </w:p>
    <w:p w14:paraId="121E476D" w14:textId="77777777" w:rsidR="00F22D06" w:rsidRDefault="00F22D06" w:rsidP="00F22D06">
      <w:pPr>
        <w:spacing w:line="23"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Interstate Conference - Australian Local Government Association National General Assembly 2022.</w:t>
      </w:r>
    </w:p>
    <w:p w14:paraId="2EA6EE99" w14:textId="77777777" w:rsidR="00F22D06" w:rsidRDefault="00F22D06" w:rsidP="00F22D06">
      <w:pPr>
        <w:spacing w:line="23" w:lineRule="atLeast"/>
        <w:jc w:val="right"/>
        <w:rPr>
          <w:rFonts w:ascii="Calibri" w:eastAsia="Calibri" w:hAnsi="Calibri" w:cs="Calibri"/>
          <w:color w:val="000000"/>
        </w:rPr>
      </w:pPr>
      <w:r>
        <w:rPr>
          <w:rFonts w:ascii="Calibri" w:eastAsia="Calibri" w:hAnsi="Calibri" w:cs="Calibri"/>
          <w:b/>
          <w:bCs/>
          <w:color w:val="000000"/>
        </w:rPr>
        <w:t>CARRIED</w:t>
      </w:r>
    </w:p>
    <w:p w14:paraId="079186B0" w14:textId="77777777" w:rsidR="006D53C8" w:rsidRDefault="006D53C8">
      <w:pPr>
        <w:spacing w:line="160" w:lineRule="atLeast"/>
        <w:rPr>
          <w:rFonts w:ascii="Calibri" w:eastAsia="Calibri" w:hAnsi="Calibri" w:cs="Calibri"/>
          <w:vanish/>
          <w:color w:val="000000"/>
          <w:sz w:val="16"/>
          <w:szCs w:val="16"/>
        </w:rPr>
      </w:pPr>
    </w:p>
    <w:p w14:paraId="74E8CC5A" w14:textId="77777777" w:rsidR="18BFDB0A" w:rsidRDefault="18BFDB0A" w:rsidP="00A63F8D">
      <w:pPr>
        <w:rPr>
          <w:rFonts w:ascii="Calibri" w:eastAsia="Calibri" w:hAnsi="Calibri" w:cs="Calibri"/>
          <w:vanish/>
          <w:color w:val="808080"/>
          <w:sz w:val="16"/>
          <w:szCs w:val="16"/>
          <w:lang w:val="en-AU"/>
        </w:rPr>
      </w:pPr>
    </w:p>
    <w:p w14:paraId="21F47E4D" w14:textId="77777777" w:rsidR="32FE4E5A" w:rsidRDefault="32FE4E5A" w:rsidP="00A63F8D">
      <w:pPr>
        <w:rPr>
          <w:rFonts w:ascii="Calibri" w:hAnsi="Calibri"/>
          <w:lang w:val="en-AU"/>
        </w:rPr>
      </w:pPr>
    </w:p>
    <w:p w14:paraId="3B9E0F23" w14:textId="77777777" w:rsidR="00A77B3E" w:rsidRDefault="00A40309">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5" w:name="_Toc115705467"/>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6"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6"/>
    <w:p w14:paraId="39B79046" w14:textId="093E8EBF" w:rsidR="00A11A83" w:rsidRDefault="00A40309" w:rsidP="00B6268C">
      <w:pPr>
        <w:ind w:firstLine="720"/>
        <w:rPr>
          <w:rFonts w:ascii="Calibri" w:hAnsi="Calibri"/>
          <w:lang w:val="en-AU"/>
        </w:rPr>
      </w:pPr>
      <w:r>
        <w:rPr>
          <w:rFonts w:ascii="Calibri" w:hAnsi="Calibri"/>
          <w:lang w:val="en-AU"/>
        </w:rPr>
        <w:t>N</w:t>
      </w:r>
      <w:r w:rsidR="00F22D06">
        <w:rPr>
          <w:rFonts w:ascii="Calibri" w:hAnsi="Calibri"/>
          <w:lang w:val="en-AU"/>
        </w:rPr>
        <w:t>o</w:t>
      </w:r>
      <w:r w:rsidR="40E29D25">
        <w:rPr>
          <w:rFonts w:ascii="Calibri" w:hAnsi="Calibri"/>
          <w:lang w:val="en-AU"/>
        </w:rPr>
        <w:t xml:space="preserve"> Notices of Motion</w:t>
      </w:r>
    </w:p>
    <w:p w14:paraId="5226B01C" w14:textId="77777777" w:rsidR="00F10660" w:rsidRPr="00163BE0" w:rsidRDefault="00F10660" w:rsidP="00B6268C">
      <w:pPr>
        <w:ind w:firstLine="720"/>
        <w:rPr>
          <w:rFonts w:ascii="Calibri" w:hAnsi="Calibri"/>
          <w:lang w:val="en-AU"/>
        </w:rPr>
      </w:pPr>
    </w:p>
    <w:p w14:paraId="313F047B" w14:textId="77777777" w:rsidR="00A77B3E" w:rsidRDefault="00A4030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7" w:name="_Toc115705468"/>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8"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8"/>
    <w:p w14:paraId="599BA226" w14:textId="0FA763CF" w:rsidR="00A11A83" w:rsidRDefault="00A40309" w:rsidP="005825FF">
      <w:pPr>
        <w:ind w:firstLine="720"/>
        <w:rPr>
          <w:rFonts w:ascii="Calibri" w:hAnsi="Calibri"/>
          <w:lang w:val="en-AU"/>
        </w:rPr>
      </w:pPr>
      <w:r>
        <w:rPr>
          <w:rFonts w:ascii="Calibri" w:hAnsi="Calibri"/>
          <w:lang w:val="en-AU"/>
        </w:rPr>
        <w:t>N</w:t>
      </w:r>
      <w:r w:rsidR="00F22D06">
        <w:rPr>
          <w:rFonts w:ascii="Calibri" w:hAnsi="Calibri"/>
          <w:lang w:val="en-AU"/>
        </w:rPr>
        <w:t>o</w:t>
      </w:r>
      <w:r w:rsidR="3DE013A8">
        <w:rPr>
          <w:rFonts w:ascii="Calibri" w:hAnsi="Calibri"/>
          <w:lang w:val="en-AU"/>
        </w:rPr>
        <w:t xml:space="preserve"> Urgent Business</w:t>
      </w:r>
    </w:p>
    <w:p w14:paraId="42A85FE0" w14:textId="77777777" w:rsidR="00715106" w:rsidRPr="00163BE0" w:rsidRDefault="00715106" w:rsidP="005825FF">
      <w:pPr>
        <w:ind w:firstLine="720"/>
        <w:rPr>
          <w:rFonts w:ascii="Calibri" w:hAnsi="Calibri"/>
          <w:lang w:val="en-AU"/>
        </w:rPr>
      </w:pPr>
    </w:p>
    <w:p w14:paraId="5072E692" w14:textId="77777777" w:rsidR="00A77B3E" w:rsidRDefault="00A4030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9" w:name="_Toc115705469"/>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0"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70"/>
    <w:p w14:paraId="1D119ED7" w14:textId="77777777" w:rsidR="006D53C8" w:rsidRDefault="006D53C8">
      <w:pPr>
        <w:spacing w:line="240" w:lineRule="atLeast"/>
        <w:rPr>
          <w:rFonts w:ascii="Calibri" w:eastAsia="Calibri" w:hAnsi="Calibri" w:cs="Calibri"/>
          <w:color w:val="000000"/>
        </w:rPr>
      </w:pPr>
    </w:p>
    <w:p w14:paraId="79257B7B" w14:textId="77777777" w:rsidR="00F22D06" w:rsidRDefault="00F22D06" w:rsidP="00F22D06">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00748967"/>
      <w:bookmarkStart w:id="72" w:name="_Toc115705470"/>
      <w:r>
        <w:rPr>
          <w:rFonts w:ascii="Calibri" w:eastAsia="Calibri" w:hAnsi="Calibri" w:cs="Calibri"/>
          <w:color w:val="000000"/>
        </w:rPr>
        <w:instrText>8.1</w:instrText>
      </w:r>
      <w:r>
        <w:rPr>
          <w:rFonts w:ascii="Calibri" w:eastAsia="Calibri" w:hAnsi="Calibri" w:cs="Calibri"/>
          <w:color w:val="000000"/>
        </w:rPr>
        <w:tab/>
        <w:instrText>Chair of Council, Lydia Wilson Report</w:instrText>
      </w:r>
      <w:bookmarkEnd w:id="71"/>
      <w:bookmarkEnd w:id="72"/>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8.1</w:t>
      </w:r>
      <w:r>
        <w:rPr>
          <w:rFonts w:ascii="Calibri" w:eastAsia="Calibri" w:hAnsi="Calibri" w:cs="Calibri"/>
          <w:b/>
          <w:color w:val="000000"/>
        </w:rPr>
        <w:tab/>
        <w:t>Chair of Council, Lydia Wilson Report</w:t>
      </w:r>
    </w:p>
    <w:p w14:paraId="2DFF2814" w14:textId="77777777" w:rsidR="00F22D06" w:rsidRDefault="00F22D06" w:rsidP="00F22D06">
      <w:pPr>
        <w:spacing w:line="23" w:lineRule="atLeast"/>
        <w:rPr>
          <w:rFonts w:ascii="Calibri" w:eastAsia="Calibri" w:hAnsi="Calibri" w:cs="Calibri"/>
          <w:b/>
          <w:bCs/>
          <w:color w:val="000000"/>
        </w:rPr>
      </w:pPr>
    </w:p>
    <w:p w14:paraId="30B14DA0" w14:textId="77777777" w:rsidR="00F22D06" w:rsidRDefault="00F22D06" w:rsidP="00F22D06">
      <w:pPr>
        <w:spacing w:line="276" w:lineRule="auto"/>
        <w:rPr>
          <w:rFonts w:ascii="Calibri" w:eastAsia="Calibri" w:hAnsi="Calibri" w:cs="Calibri"/>
          <w:color w:val="000000"/>
        </w:rPr>
      </w:pPr>
      <w:bookmarkStart w:id="73" w:name="_Hlk101881664"/>
      <w:r w:rsidRPr="00B85140">
        <w:rPr>
          <w:rFonts w:ascii="Calibri" w:eastAsia="Calibri" w:hAnsi="Calibri" w:cs="Calibri"/>
          <w:color w:val="000000"/>
        </w:rPr>
        <w:t>Chairperson</w:t>
      </w:r>
      <w:r>
        <w:rPr>
          <w:rFonts w:ascii="Calibri" w:eastAsia="Calibri" w:hAnsi="Calibri" w:cs="Calibri"/>
          <w:color w:val="000000"/>
        </w:rPr>
        <w:t xml:space="preserve"> Wilson’s report was provided verbally at the 11 April 2022 Scheduled Council Meeting. Since the last Council Meeting, Chairperson Wilson attended:</w:t>
      </w:r>
    </w:p>
    <w:p w14:paraId="1CFBBC1C" w14:textId="77777777" w:rsidR="00F22D06" w:rsidRDefault="00F22D06" w:rsidP="00F22D06">
      <w:pPr>
        <w:numPr>
          <w:ilvl w:val="0"/>
          <w:numId w:val="22"/>
        </w:numPr>
        <w:spacing w:line="276" w:lineRule="auto"/>
        <w:rPr>
          <w:rFonts w:ascii="Calibri" w:eastAsia="Calibri" w:hAnsi="Calibri" w:cs="Calibri"/>
          <w:color w:val="000000"/>
        </w:rPr>
      </w:pPr>
      <w:r>
        <w:rPr>
          <w:rFonts w:ascii="Calibri" w:eastAsia="Calibri" w:hAnsi="Calibri" w:cs="Calibri"/>
          <w:color w:val="000000"/>
        </w:rPr>
        <w:t xml:space="preserve">The Northern Councils Alliance </w:t>
      </w:r>
      <w:proofErr w:type="gramStart"/>
      <w:r>
        <w:rPr>
          <w:rFonts w:ascii="Calibri" w:eastAsia="Calibri" w:hAnsi="Calibri" w:cs="Calibri"/>
          <w:color w:val="000000"/>
        </w:rPr>
        <w:t>Meeting;</w:t>
      </w:r>
      <w:proofErr w:type="gramEnd"/>
    </w:p>
    <w:p w14:paraId="006C2E81" w14:textId="77777777" w:rsidR="00F22D06" w:rsidRDefault="00F22D06" w:rsidP="00F22D06">
      <w:pPr>
        <w:numPr>
          <w:ilvl w:val="0"/>
          <w:numId w:val="22"/>
        </w:numPr>
        <w:spacing w:line="276" w:lineRule="auto"/>
        <w:rPr>
          <w:rFonts w:ascii="Calibri" w:eastAsia="Calibri" w:hAnsi="Calibri" w:cs="Calibri"/>
          <w:color w:val="000000"/>
        </w:rPr>
      </w:pPr>
      <w:r>
        <w:rPr>
          <w:rFonts w:ascii="Calibri" w:eastAsia="Calibri" w:hAnsi="Calibri" w:cs="Calibri"/>
          <w:color w:val="000000"/>
        </w:rPr>
        <w:t xml:space="preserve">The City of Whittlesea Business Advisory Panel </w:t>
      </w:r>
      <w:proofErr w:type="gramStart"/>
      <w:r>
        <w:rPr>
          <w:rFonts w:ascii="Calibri" w:eastAsia="Calibri" w:hAnsi="Calibri" w:cs="Calibri"/>
          <w:color w:val="000000"/>
        </w:rPr>
        <w:t>Meeting;</w:t>
      </w:r>
      <w:proofErr w:type="gramEnd"/>
    </w:p>
    <w:p w14:paraId="5140C468" w14:textId="77777777" w:rsidR="00F22D06" w:rsidRDefault="00F22D06" w:rsidP="00F22D06">
      <w:pPr>
        <w:numPr>
          <w:ilvl w:val="0"/>
          <w:numId w:val="22"/>
        </w:numPr>
        <w:spacing w:line="276" w:lineRule="auto"/>
        <w:rPr>
          <w:rFonts w:ascii="Calibri" w:eastAsia="Calibri" w:hAnsi="Calibri" w:cs="Calibri"/>
          <w:color w:val="000000"/>
        </w:rPr>
      </w:pPr>
      <w:r>
        <w:rPr>
          <w:rFonts w:ascii="Calibri" w:eastAsia="Calibri" w:hAnsi="Calibri" w:cs="Calibri"/>
          <w:color w:val="000000"/>
        </w:rPr>
        <w:t xml:space="preserve">The MAV Interface Regional </w:t>
      </w:r>
      <w:proofErr w:type="gramStart"/>
      <w:r>
        <w:rPr>
          <w:rFonts w:ascii="Calibri" w:eastAsia="Calibri" w:hAnsi="Calibri" w:cs="Calibri"/>
          <w:color w:val="000000"/>
        </w:rPr>
        <w:t>Meeting;</w:t>
      </w:r>
      <w:proofErr w:type="gramEnd"/>
    </w:p>
    <w:p w14:paraId="3CBBB6CE" w14:textId="77777777" w:rsidR="00F22D06" w:rsidRDefault="00F22D06" w:rsidP="00F22D06">
      <w:pPr>
        <w:numPr>
          <w:ilvl w:val="0"/>
          <w:numId w:val="22"/>
        </w:numPr>
        <w:spacing w:line="276" w:lineRule="auto"/>
        <w:rPr>
          <w:rFonts w:ascii="Calibri" w:eastAsia="Calibri" w:hAnsi="Calibri" w:cs="Calibri"/>
          <w:color w:val="000000"/>
        </w:rPr>
      </w:pPr>
      <w:r>
        <w:rPr>
          <w:rFonts w:ascii="Calibri" w:eastAsia="Calibri" w:hAnsi="Calibri" w:cs="Calibri"/>
          <w:color w:val="000000"/>
        </w:rPr>
        <w:t xml:space="preserve">The Whittlesea Community Connections Board </w:t>
      </w:r>
      <w:proofErr w:type="gramStart"/>
      <w:r>
        <w:rPr>
          <w:rFonts w:ascii="Calibri" w:eastAsia="Calibri" w:hAnsi="Calibri" w:cs="Calibri"/>
          <w:color w:val="000000"/>
        </w:rPr>
        <w:t>Meeting;</w:t>
      </w:r>
      <w:proofErr w:type="gramEnd"/>
    </w:p>
    <w:p w14:paraId="0860C6CB" w14:textId="77777777" w:rsidR="00F22D06" w:rsidRDefault="00F22D06" w:rsidP="00F22D06">
      <w:pPr>
        <w:numPr>
          <w:ilvl w:val="0"/>
          <w:numId w:val="22"/>
        </w:numPr>
        <w:spacing w:line="276" w:lineRule="auto"/>
        <w:rPr>
          <w:rFonts w:ascii="Calibri" w:eastAsia="Calibri" w:hAnsi="Calibri" w:cs="Calibri"/>
          <w:color w:val="000000"/>
        </w:rPr>
      </w:pPr>
      <w:r>
        <w:rPr>
          <w:rFonts w:ascii="Calibri" w:eastAsia="Calibri" w:hAnsi="Calibri" w:cs="Calibri"/>
          <w:color w:val="000000"/>
        </w:rPr>
        <w:t xml:space="preserve">A Citizenship Ceremony which was held in </w:t>
      </w:r>
      <w:proofErr w:type="gramStart"/>
      <w:r>
        <w:rPr>
          <w:rFonts w:ascii="Calibri" w:eastAsia="Calibri" w:hAnsi="Calibri" w:cs="Calibri"/>
          <w:color w:val="000000"/>
        </w:rPr>
        <w:t>person;</w:t>
      </w:r>
      <w:proofErr w:type="gramEnd"/>
    </w:p>
    <w:p w14:paraId="03B717F1" w14:textId="77777777" w:rsidR="00F22D06" w:rsidRDefault="00F22D06" w:rsidP="00F22D06">
      <w:pPr>
        <w:numPr>
          <w:ilvl w:val="0"/>
          <w:numId w:val="22"/>
        </w:numPr>
        <w:spacing w:line="276" w:lineRule="auto"/>
        <w:rPr>
          <w:rFonts w:ascii="Calibri" w:eastAsia="Calibri" w:hAnsi="Calibri" w:cs="Calibri"/>
          <w:color w:val="000000"/>
        </w:rPr>
      </w:pPr>
      <w:r>
        <w:rPr>
          <w:rFonts w:ascii="Calibri" w:eastAsia="Calibri" w:hAnsi="Calibri" w:cs="Calibri"/>
          <w:color w:val="000000"/>
        </w:rPr>
        <w:t xml:space="preserve">The Community Festival held on 25 and 26 March </w:t>
      </w:r>
      <w:proofErr w:type="gramStart"/>
      <w:r>
        <w:rPr>
          <w:rFonts w:ascii="Calibri" w:eastAsia="Calibri" w:hAnsi="Calibri" w:cs="Calibri"/>
          <w:color w:val="000000"/>
        </w:rPr>
        <w:t>2022;</w:t>
      </w:r>
      <w:proofErr w:type="gramEnd"/>
      <w:r>
        <w:rPr>
          <w:rFonts w:ascii="Calibri" w:eastAsia="Calibri" w:hAnsi="Calibri" w:cs="Calibri"/>
          <w:color w:val="000000"/>
        </w:rPr>
        <w:t xml:space="preserve"> and</w:t>
      </w:r>
    </w:p>
    <w:p w14:paraId="221E22E3" w14:textId="77777777" w:rsidR="00F22D06" w:rsidRDefault="00F22D06" w:rsidP="00F22D06">
      <w:pPr>
        <w:numPr>
          <w:ilvl w:val="0"/>
          <w:numId w:val="22"/>
        </w:numPr>
        <w:spacing w:line="276" w:lineRule="auto"/>
        <w:rPr>
          <w:rFonts w:ascii="Calibri" w:eastAsia="Calibri" w:hAnsi="Calibri" w:cs="Calibri"/>
          <w:color w:val="000000"/>
        </w:rPr>
      </w:pPr>
      <w:r>
        <w:rPr>
          <w:rFonts w:ascii="Calibri" w:eastAsia="Calibri" w:hAnsi="Calibri" w:cs="Calibri"/>
          <w:color w:val="000000"/>
        </w:rPr>
        <w:t xml:space="preserve">Site visits across Wollert, Epping, Doreen, Mill Park and Bundoora including </w:t>
      </w:r>
      <w:proofErr w:type="spellStart"/>
      <w:r>
        <w:rPr>
          <w:rFonts w:ascii="Calibri" w:eastAsia="Calibri" w:hAnsi="Calibri" w:cs="Calibri"/>
          <w:color w:val="000000"/>
        </w:rPr>
        <w:t>Ziebell’s</w:t>
      </w:r>
      <w:proofErr w:type="spellEnd"/>
      <w:r>
        <w:rPr>
          <w:rFonts w:ascii="Calibri" w:eastAsia="Calibri" w:hAnsi="Calibri" w:cs="Calibri"/>
          <w:color w:val="000000"/>
        </w:rPr>
        <w:t xml:space="preserve"> Farmhouse Museum and Heritage Garden and </w:t>
      </w:r>
      <w:proofErr w:type="spellStart"/>
      <w:r>
        <w:rPr>
          <w:rFonts w:ascii="Calibri" w:eastAsia="Calibri" w:hAnsi="Calibri" w:cs="Calibri"/>
          <w:color w:val="000000"/>
        </w:rPr>
        <w:t>Bertocchi</w:t>
      </w:r>
      <w:proofErr w:type="spellEnd"/>
      <w:r>
        <w:rPr>
          <w:rFonts w:ascii="Calibri" w:eastAsia="Calibri" w:hAnsi="Calibri" w:cs="Calibri"/>
          <w:color w:val="000000"/>
        </w:rPr>
        <w:t xml:space="preserve"> Smallgoods</w:t>
      </w:r>
      <w:bookmarkEnd w:id="73"/>
      <w:r>
        <w:rPr>
          <w:rFonts w:ascii="Calibri" w:eastAsia="Calibri" w:hAnsi="Calibri" w:cs="Calibri"/>
          <w:color w:val="000000"/>
        </w:rPr>
        <w:t>.</w:t>
      </w:r>
    </w:p>
    <w:p w14:paraId="408D40E2" w14:textId="77777777" w:rsidR="00F22D06" w:rsidRDefault="00F22D06" w:rsidP="00F22D06">
      <w:pPr>
        <w:tabs>
          <w:tab w:val="left" w:pos="600"/>
        </w:tabs>
        <w:ind w:left="600" w:hanging="600"/>
        <w:rPr>
          <w:rFonts w:ascii="Calibri" w:eastAsia="Calibri" w:hAnsi="Calibri" w:cs="Calibri"/>
          <w:color w:val="000000"/>
        </w:rPr>
      </w:pPr>
    </w:p>
    <w:p w14:paraId="1A1673AC" w14:textId="77777777" w:rsidR="00F22D06" w:rsidRDefault="00F22D06" w:rsidP="00F22D06">
      <w:pPr>
        <w:tabs>
          <w:tab w:val="left" w:pos="600"/>
        </w:tabs>
        <w:spacing w:line="23" w:lineRule="atLeast"/>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4" w:name="_Toc100748968"/>
      <w:bookmarkStart w:id="75" w:name="_Toc115705471"/>
      <w:r>
        <w:rPr>
          <w:rFonts w:ascii="Calibri" w:eastAsia="Calibri" w:hAnsi="Calibri" w:cs="Calibri"/>
          <w:color w:val="000000"/>
        </w:rPr>
        <w:instrText>8.2</w:instrText>
      </w:r>
      <w:r>
        <w:rPr>
          <w:rFonts w:ascii="Calibri" w:eastAsia="Calibri" w:hAnsi="Calibri" w:cs="Calibri"/>
          <w:color w:val="000000"/>
        </w:rPr>
        <w:tab/>
        <w:instrText>Administrator Peita Duncan Report</w:instrText>
      </w:r>
      <w:bookmarkEnd w:id="74"/>
      <w:bookmarkEnd w:id="75"/>
      <w:r>
        <w:rPr>
          <w:rFonts w:ascii="Calibri" w:eastAsia="Calibri" w:hAnsi="Calibri" w:cs="Calibri"/>
          <w:color w:val="000000"/>
        </w:rPr>
        <w:instrText>" \f \l 2</w:instrText>
      </w:r>
      <w:r>
        <w:rPr>
          <w:rFonts w:ascii="Calibri" w:eastAsia="Calibri" w:hAnsi="Calibri" w:cs="Calibri"/>
          <w:color w:val="000000"/>
        </w:rPr>
        <w:fldChar w:fldCharType="end"/>
      </w:r>
      <w:bookmarkStart w:id="76" w:name="8.2__Administrator_Peita_Duncan_Report"/>
      <w:r>
        <w:rPr>
          <w:rFonts w:ascii="Calibri" w:eastAsia="Calibri" w:hAnsi="Calibri" w:cs="Calibri"/>
          <w:color w:val="FFFFFF"/>
          <w:sz w:val="4"/>
        </w:rPr>
        <w:t>8.2</w:t>
      </w:r>
      <w:r>
        <w:rPr>
          <w:rFonts w:ascii="Calibri" w:eastAsia="Calibri" w:hAnsi="Calibri" w:cs="Calibri"/>
          <w:color w:val="FFFFFF"/>
          <w:sz w:val="4"/>
        </w:rPr>
        <w:tab/>
        <w:t>Administrator Peita Duncan Report</w:t>
      </w:r>
    </w:p>
    <w:bookmarkEnd w:id="76"/>
    <w:p w14:paraId="6A60424E" w14:textId="77777777" w:rsidR="00F22D06" w:rsidRDefault="00F22D06" w:rsidP="00F22D06">
      <w:pPr>
        <w:spacing w:line="23" w:lineRule="atLeast"/>
        <w:rPr>
          <w:rFonts w:ascii="Calibri" w:eastAsia="Calibri" w:hAnsi="Calibri" w:cs="Calibri"/>
          <w:color w:val="000000"/>
        </w:rPr>
      </w:pPr>
      <w:r>
        <w:rPr>
          <w:rFonts w:ascii="Calibri" w:eastAsia="Calibri" w:hAnsi="Calibri" w:cs="Calibri"/>
          <w:b/>
          <w:bCs/>
          <w:color w:val="000000"/>
        </w:rPr>
        <w:t>8.2 Administrator Peita Duncan Report</w:t>
      </w:r>
    </w:p>
    <w:p w14:paraId="09DCACB7" w14:textId="77777777" w:rsidR="00F22D06" w:rsidRDefault="00F22D06" w:rsidP="00F22D06">
      <w:pPr>
        <w:spacing w:line="23" w:lineRule="atLeast"/>
        <w:rPr>
          <w:rFonts w:ascii="Calibri" w:eastAsia="Calibri" w:hAnsi="Calibri" w:cs="Calibri"/>
          <w:color w:val="000000"/>
        </w:rPr>
      </w:pPr>
    </w:p>
    <w:p w14:paraId="71DA9E0D" w14:textId="77777777" w:rsidR="00F22D06" w:rsidRDefault="00F22D06" w:rsidP="00F22D06">
      <w:pPr>
        <w:spacing w:line="276" w:lineRule="auto"/>
        <w:rPr>
          <w:rFonts w:ascii="Calibri" w:eastAsia="Calibri" w:hAnsi="Calibri" w:cs="Calibri"/>
          <w:color w:val="000000"/>
        </w:rPr>
      </w:pPr>
      <w:r>
        <w:rPr>
          <w:rFonts w:ascii="Calibri" w:eastAsia="Calibri" w:hAnsi="Calibri" w:cs="Calibri"/>
          <w:color w:val="000000"/>
        </w:rPr>
        <w:t>Administrator Duncan’s report was provided verbally at the 11 April 2022 Scheduled Council Meeting. Since the last Council Meeting, Administrator Duncan attended:</w:t>
      </w:r>
    </w:p>
    <w:p w14:paraId="6AEE540D" w14:textId="77777777" w:rsidR="00F22D06" w:rsidRDefault="00F22D06" w:rsidP="00F22D06">
      <w:pPr>
        <w:numPr>
          <w:ilvl w:val="0"/>
          <w:numId w:val="14"/>
        </w:numPr>
        <w:spacing w:line="276" w:lineRule="auto"/>
        <w:ind w:hanging="210"/>
        <w:rPr>
          <w:rFonts w:ascii="Calibri" w:eastAsia="Calibri" w:hAnsi="Calibri" w:cs="Calibri"/>
          <w:color w:val="000000"/>
        </w:rPr>
      </w:pPr>
      <w:r>
        <w:rPr>
          <w:rFonts w:ascii="Calibri" w:eastAsia="Calibri" w:hAnsi="Calibri" w:cs="Calibri"/>
          <w:color w:val="000000"/>
        </w:rPr>
        <w:t xml:space="preserve">The Whittlesea Reconciliation Group’s Planning </w:t>
      </w:r>
      <w:proofErr w:type="gramStart"/>
      <w:r>
        <w:rPr>
          <w:rFonts w:ascii="Calibri" w:eastAsia="Calibri" w:hAnsi="Calibri" w:cs="Calibri"/>
          <w:color w:val="000000"/>
        </w:rPr>
        <w:t>Day;</w:t>
      </w:r>
      <w:proofErr w:type="gramEnd"/>
    </w:p>
    <w:p w14:paraId="541B7653" w14:textId="77777777" w:rsidR="00F22D06" w:rsidRDefault="00F22D06" w:rsidP="00F22D06">
      <w:pPr>
        <w:numPr>
          <w:ilvl w:val="0"/>
          <w:numId w:val="14"/>
        </w:numPr>
        <w:spacing w:line="276" w:lineRule="auto"/>
        <w:ind w:hanging="210"/>
        <w:rPr>
          <w:rFonts w:ascii="Calibri" w:eastAsia="Calibri" w:hAnsi="Calibri" w:cs="Calibri"/>
          <w:color w:val="000000"/>
        </w:rPr>
      </w:pPr>
      <w:r>
        <w:rPr>
          <w:rFonts w:ascii="Calibri" w:eastAsia="Calibri" w:hAnsi="Calibri" w:cs="Calibri"/>
          <w:color w:val="000000"/>
        </w:rPr>
        <w:t>The first inaugural Coffee with Council held in Lalor; and</w:t>
      </w:r>
    </w:p>
    <w:p w14:paraId="3C9734E1" w14:textId="77777777" w:rsidR="00F22D06" w:rsidRDefault="00F22D06" w:rsidP="00F22D06">
      <w:pPr>
        <w:numPr>
          <w:ilvl w:val="0"/>
          <w:numId w:val="14"/>
        </w:numPr>
        <w:spacing w:line="276" w:lineRule="auto"/>
        <w:ind w:hanging="210"/>
        <w:rPr>
          <w:rFonts w:ascii="Calibri" w:eastAsia="Calibri" w:hAnsi="Calibri" w:cs="Calibri"/>
          <w:color w:val="000000"/>
        </w:rPr>
      </w:pPr>
      <w:r>
        <w:rPr>
          <w:rFonts w:ascii="Calibri" w:eastAsia="Calibri" w:hAnsi="Calibri" w:cs="Calibri"/>
          <w:color w:val="000000"/>
        </w:rPr>
        <w:t xml:space="preserve">A site visit to </w:t>
      </w:r>
      <w:proofErr w:type="spellStart"/>
      <w:r>
        <w:rPr>
          <w:rFonts w:ascii="Calibri" w:eastAsia="Calibri" w:hAnsi="Calibri" w:cs="Calibri"/>
          <w:color w:val="000000"/>
        </w:rPr>
        <w:t>Bertocchi</w:t>
      </w:r>
      <w:proofErr w:type="spellEnd"/>
      <w:r>
        <w:rPr>
          <w:rFonts w:ascii="Calibri" w:eastAsia="Calibri" w:hAnsi="Calibri" w:cs="Calibri"/>
          <w:color w:val="000000"/>
        </w:rPr>
        <w:t xml:space="preserve"> Smallgoods</w:t>
      </w:r>
    </w:p>
    <w:p w14:paraId="57C4FCE0" w14:textId="77777777" w:rsidR="006D53C8" w:rsidRDefault="006D53C8">
      <w:pPr>
        <w:spacing w:line="240" w:lineRule="atLeast"/>
        <w:rPr>
          <w:rFonts w:ascii="Calibri" w:eastAsia="Calibri" w:hAnsi="Calibri" w:cs="Calibri"/>
          <w:color w:val="000000"/>
        </w:rPr>
      </w:pPr>
    </w:p>
    <w:p w14:paraId="5FC30D78" w14:textId="77777777" w:rsidR="00F22D06" w:rsidRDefault="00F22D06" w:rsidP="00F22D06">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00748969"/>
      <w:bookmarkStart w:id="78" w:name="_Toc115705472"/>
      <w:r>
        <w:rPr>
          <w:rFonts w:ascii="Calibri" w:eastAsia="Calibri" w:hAnsi="Calibri" w:cs="Calibri"/>
          <w:color w:val="000000"/>
        </w:rPr>
        <w:instrText>8.3</w:instrText>
      </w:r>
      <w:r>
        <w:rPr>
          <w:rFonts w:ascii="Calibri" w:eastAsia="Calibri" w:hAnsi="Calibri" w:cs="Calibri"/>
          <w:color w:val="000000"/>
        </w:rPr>
        <w:tab/>
        <w:instrText>Administrator Chris Eddy Report</w:instrText>
      </w:r>
      <w:bookmarkEnd w:id="77"/>
      <w:bookmarkEnd w:id="7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8.3</w:t>
      </w:r>
      <w:r>
        <w:rPr>
          <w:rFonts w:ascii="Calibri" w:eastAsia="Calibri" w:hAnsi="Calibri" w:cs="Calibri"/>
          <w:b/>
          <w:color w:val="000000"/>
        </w:rPr>
        <w:tab/>
        <w:t>Administrator Chris Eddy Report</w:t>
      </w:r>
    </w:p>
    <w:p w14:paraId="58E89912" w14:textId="77777777" w:rsidR="00F22D06" w:rsidRDefault="00F22D06" w:rsidP="00F22D06">
      <w:pPr>
        <w:spacing w:line="23" w:lineRule="atLeast"/>
        <w:rPr>
          <w:rFonts w:ascii="Calibri" w:eastAsia="Calibri" w:hAnsi="Calibri" w:cs="Calibri"/>
          <w:color w:val="000000"/>
        </w:rPr>
      </w:pPr>
    </w:p>
    <w:p w14:paraId="6E4537A1" w14:textId="77777777" w:rsidR="00F22D06" w:rsidRDefault="00F22D06" w:rsidP="00F22D06">
      <w:pPr>
        <w:spacing w:line="276" w:lineRule="auto"/>
        <w:rPr>
          <w:rFonts w:ascii="Calibri" w:eastAsia="Calibri" w:hAnsi="Calibri" w:cs="Calibri"/>
          <w:color w:val="000000"/>
        </w:rPr>
      </w:pPr>
      <w:r>
        <w:rPr>
          <w:rFonts w:ascii="Calibri" w:eastAsia="Calibri" w:hAnsi="Calibri" w:cs="Calibri"/>
          <w:color w:val="000000"/>
        </w:rPr>
        <w:t>Administrator Eddy’s report was provided verbally at the 11 April 2022 Scheduled Council Meeting. Since the last Council Meeting, Administrator Eddy attended:</w:t>
      </w:r>
    </w:p>
    <w:p w14:paraId="7074117F" w14:textId="77777777" w:rsidR="00F22D06" w:rsidRDefault="00F22D06" w:rsidP="00F22D06">
      <w:pPr>
        <w:numPr>
          <w:ilvl w:val="0"/>
          <w:numId w:val="23"/>
        </w:numPr>
        <w:spacing w:line="276" w:lineRule="auto"/>
        <w:rPr>
          <w:rFonts w:ascii="Calibri" w:eastAsia="Calibri" w:hAnsi="Calibri" w:cs="Calibri"/>
          <w:color w:val="000000"/>
        </w:rPr>
      </w:pPr>
      <w:r>
        <w:rPr>
          <w:rFonts w:ascii="Calibri" w:eastAsia="Calibri" w:hAnsi="Calibri" w:cs="Calibri"/>
          <w:color w:val="000000"/>
        </w:rPr>
        <w:t xml:space="preserve">The Coffee with Council held in </w:t>
      </w:r>
      <w:proofErr w:type="gramStart"/>
      <w:r>
        <w:rPr>
          <w:rFonts w:ascii="Calibri" w:eastAsia="Calibri" w:hAnsi="Calibri" w:cs="Calibri"/>
          <w:color w:val="000000"/>
        </w:rPr>
        <w:t>Lalor;</w:t>
      </w:r>
      <w:proofErr w:type="gramEnd"/>
    </w:p>
    <w:p w14:paraId="2FD038A3" w14:textId="77777777" w:rsidR="00F22D06" w:rsidRDefault="00F22D06" w:rsidP="00F22D06">
      <w:pPr>
        <w:numPr>
          <w:ilvl w:val="0"/>
          <w:numId w:val="23"/>
        </w:numPr>
        <w:spacing w:line="276" w:lineRule="auto"/>
        <w:rPr>
          <w:rFonts w:ascii="Calibri" w:eastAsia="Calibri" w:hAnsi="Calibri" w:cs="Calibri"/>
          <w:color w:val="000000"/>
        </w:rPr>
      </w:pPr>
      <w:r>
        <w:rPr>
          <w:rFonts w:ascii="Calibri" w:eastAsia="Calibri" w:hAnsi="Calibri" w:cs="Calibri"/>
          <w:color w:val="000000"/>
        </w:rPr>
        <w:t xml:space="preserve">The Community Festival held on 25 and 26 March </w:t>
      </w:r>
      <w:proofErr w:type="gramStart"/>
      <w:r>
        <w:rPr>
          <w:rFonts w:ascii="Calibri" w:eastAsia="Calibri" w:hAnsi="Calibri" w:cs="Calibri"/>
          <w:color w:val="000000"/>
        </w:rPr>
        <w:t>2022;</w:t>
      </w:r>
      <w:proofErr w:type="gramEnd"/>
      <w:r>
        <w:rPr>
          <w:rFonts w:ascii="Calibri" w:eastAsia="Calibri" w:hAnsi="Calibri" w:cs="Calibri"/>
          <w:color w:val="000000"/>
        </w:rPr>
        <w:t xml:space="preserve"> and</w:t>
      </w:r>
    </w:p>
    <w:p w14:paraId="621996A9" w14:textId="77777777" w:rsidR="00F22D06" w:rsidRDefault="00F22D06" w:rsidP="00F22D06">
      <w:pPr>
        <w:numPr>
          <w:ilvl w:val="0"/>
          <w:numId w:val="23"/>
        </w:numPr>
        <w:spacing w:line="276" w:lineRule="auto"/>
        <w:rPr>
          <w:rFonts w:ascii="Calibri" w:eastAsia="Calibri" w:hAnsi="Calibri" w:cs="Calibri"/>
          <w:color w:val="000000"/>
        </w:rPr>
      </w:pPr>
      <w:r>
        <w:rPr>
          <w:rFonts w:ascii="Calibri" w:eastAsia="Calibri" w:hAnsi="Calibri" w:cs="Calibri"/>
          <w:color w:val="000000"/>
        </w:rPr>
        <w:t>Various site visits throughout the municipality as previously listed by the Chair of Council.</w:t>
      </w:r>
    </w:p>
    <w:p w14:paraId="76CDAD73" w14:textId="1417302B" w:rsidR="00F22D06" w:rsidRDefault="00F22D06">
      <w:pPr>
        <w:rPr>
          <w:rFonts w:ascii="Calibri" w:hAnsi="Calibri"/>
          <w:lang w:val="en-AU"/>
        </w:rPr>
      </w:pPr>
      <w:r>
        <w:rPr>
          <w:rFonts w:ascii="Calibri" w:hAnsi="Calibri"/>
          <w:lang w:val="en-AU"/>
        </w:rPr>
        <w:br w:type="page"/>
      </w:r>
    </w:p>
    <w:p w14:paraId="7260EFFA" w14:textId="77777777" w:rsidR="006D53C8" w:rsidRDefault="006D53C8">
      <w:pPr>
        <w:spacing w:line="240" w:lineRule="atLeast"/>
        <w:rPr>
          <w:rFonts w:ascii="Calibri" w:eastAsia="Calibri" w:hAnsi="Calibri" w:cs="Calibri"/>
          <w:color w:val="000000"/>
        </w:rPr>
      </w:pPr>
    </w:p>
    <w:p w14:paraId="3841FD20" w14:textId="77777777" w:rsidR="00F22D06" w:rsidRDefault="00F22D06" w:rsidP="00F22D06">
      <w:pPr>
        <w:spacing w:line="276" w:lineRule="auto"/>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100748970"/>
      <w:bookmarkStart w:id="80" w:name="_Toc115705473"/>
      <w:r>
        <w:rPr>
          <w:rFonts w:ascii="Calibri" w:eastAsia="Calibri" w:hAnsi="Calibri" w:cs="Calibri"/>
          <w:color w:val="000000"/>
        </w:rPr>
        <w:instrText>8.4</w:instrText>
      </w:r>
      <w:r>
        <w:rPr>
          <w:rFonts w:ascii="Calibri" w:eastAsia="Calibri" w:hAnsi="Calibri" w:cs="Calibri"/>
          <w:color w:val="000000"/>
        </w:rPr>
        <w:tab/>
        <w:instrText>Chief Executive Officer, Craig Lloyd Update 11 April 2022</w:instrText>
      </w:r>
      <w:bookmarkEnd w:id="79"/>
      <w:bookmarkEnd w:id="8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8.4</w:t>
      </w:r>
      <w:r>
        <w:rPr>
          <w:rFonts w:ascii="Calibri" w:eastAsia="Calibri" w:hAnsi="Calibri" w:cs="Calibri"/>
          <w:b/>
          <w:color w:val="000000"/>
        </w:rPr>
        <w:tab/>
        <w:t>Chief Executive Officer, Craig Lloyd Update 11 April 2022</w:t>
      </w:r>
      <w:r>
        <w:rPr>
          <w:rFonts w:ascii="Calibri" w:eastAsia="Calibri" w:hAnsi="Calibri" w:cs="Calibri"/>
          <w:color w:val="000000"/>
        </w:rPr>
        <w:t xml:space="preserve"> </w:t>
      </w:r>
    </w:p>
    <w:p w14:paraId="569891D6" w14:textId="77777777" w:rsidR="00F22D06" w:rsidRDefault="00F22D06" w:rsidP="00F22D06">
      <w:pPr>
        <w:spacing w:line="276" w:lineRule="auto"/>
        <w:rPr>
          <w:rFonts w:ascii="Calibri" w:eastAsia="Calibri" w:hAnsi="Calibri" w:cs="Calibri"/>
          <w:color w:val="000000"/>
        </w:rPr>
      </w:pPr>
    </w:p>
    <w:p w14:paraId="361F9715" w14:textId="77777777" w:rsidR="00F22D06" w:rsidRDefault="00F22D06" w:rsidP="00F22D06">
      <w:pPr>
        <w:spacing w:line="276" w:lineRule="auto"/>
        <w:rPr>
          <w:rFonts w:ascii="Calibri" w:eastAsia="Calibri" w:hAnsi="Calibri" w:cs="Calibri"/>
          <w:color w:val="000000"/>
        </w:rPr>
      </w:pPr>
      <w:r>
        <w:rPr>
          <w:rFonts w:ascii="Calibri" w:eastAsia="Calibri" w:hAnsi="Calibri" w:cs="Calibri"/>
          <w:color w:val="000000"/>
        </w:rPr>
        <w:t xml:space="preserve">The Chief Executive Officer’s report was provided verbally at the 11 April 2022 Scheduled Council Meeting. </w:t>
      </w:r>
    </w:p>
    <w:p w14:paraId="74F3E062" w14:textId="77777777" w:rsidR="00F22D06" w:rsidRDefault="00F22D06" w:rsidP="00F22D06">
      <w:pPr>
        <w:spacing w:line="276" w:lineRule="auto"/>
        <w:rPr>
          <w:rFonts w:ascii="Calibri" w:eastAsia="Calibri" w:hAnsi="Calibri" w:cs="Calibri"/>
          <w:color w:val="000000"/>
        </w:rPr>
      </w:pPr>
    </w:p>
    <w:p w14:paraId="4AF4150C" w14:textId="77777777" w:rsidR="00F22D06" w:rsidRDefault="00F22D06" w:rsidP="00F22D06">
      <w:pPr>
        <w:spacing w:line="276" w:lineRule="auto"/>
        <w:rPr>
          <w:rFonts w:ascii="Calibri" w:eastAsia="Calibri" w:hAnsi="Calibri" w:cs="Calibri"/>
          <w:color w:val="000000"/>
        </w:rPr>
      </w:pPr>
      <w:r w:rsidRPr="00693BBA">
        <w:rPr>
          <w:rFonts w:ascii="Calibri" w:eastAsia="Calibri" w:hAnsi="Calibri" w:cs="Calibri"/>
          <w:color w:val="000000"/>
        </w:rPr>
        <w:t>The Chief Executive Officer provided an update</w:t>
      </w:r>
      <w:r>
        <w:rPr>
          <w:rFonts w:ascii="Calibri" w:eastAsia="Calibri" w:hAnsi="Calibri" w:cs="Calibri"/>
          <w:color w:val="000000"/>
        </w:rPr>
        <w:t xml:space="preserve"> on the Palm Street petition received by the Council at the last Council meeting. The petition was received from 15 residents on 21 March 2022, requesting Council remove 5 mature Paper Bark trees in Palm Street in Thomastown.  It was envisaged that the council report responding to the petition would be tabled at today’s council meeting. A consultant was engaged to evaluate the tree health and life expectancy and their report was received on 20 March 2022. This inspection report will be reviewed by Council arborist and a report will be presented at the Council meeting on 16 May.  </w:t>
      </w:r>
    </w:p>
    <w:p w14:paraId="10D85A88" w14:textId="77777777" w:rsidR="00F22D06" w:rsidRPr="006D4D2E" w:rsidRDefault="00F22D06" w:rsidP="00F22D06">
      <w:pPr>
        <w:rPr>
          <w:rFonts w:asciiTheme="minorHAnsi" w:hAnsiTheme="minorHAnsi" w:cstheme="minorHAnsi"/>
          <w:sz w:val="22"/>
          <w:szCs w:val="22"/>
        </w:rPr>
      </w:pPr>
    </w:p>
    <w:p w14:paraId="5715DFD5" w14:textId="77777777" w:rsidR="00F22D06" w:rsidRPr="006D4D2E" w:rsidRDefault="00F22D06" w:rsidP="00F22D06">
      <w:pPr>
        <w:rPr>
          <w:rFonts w:asciiTheme="minorHAnsi" w:hAnsiTheme="minorHAnsi" w:cstheme="minorHAnsi"/>
        </w:rPr>
      </w:pPr>
      <w:r w:rsidRPr="006D4D2E">
        <w:rPr>
          <w:rFonts w:asciiTheme="minorHAnsi" w:hAnsiTheme="minorHAnsi" w:cstheme="minorHAnsi"/>
        </w:rPr>
        <w:t>The Chief Executive Officer also advised of the following:</w:t>
      </w:r>
    </w:p>
    <w:p w14:paraId="7D38D2B4" w14:textId="77777777" w:rsidR="00F22D06" w:rsidRDefault="00F22D06" w:rsidP="00F22D06">
      <w:pPr>
        <w:numPr>
          <w:ilvl w:val="0"/>
          <w:numId w:val="16"/>
        </w:numPr>
        <w:spacing w:line="276" w:lineRule="auto"/>
        <w:ind w:hanging="210"/>
        <w:rPr>
          <w:rFonts w:ascii="Calibri" w:eastAsia="Calibri" w:hAnsi="Calibri" w:cs="Calibri"/>
          <w:color w:val="000000"/>
        </w:rPr>
      </w:pPr>
      <w:r>
        <w:rPr>
          <w:rFonts w:ascii="Calibri" w:eastAsia="Calibri" w:hAnsi="Calibri" w:cs="Calibri"/>
          <w:color w:val="000000"/>
        </w:rPr>
        <w:t xml:space="preserve">Our first Repair Cafe was opened on Saturday, 9 April </w:t>
      </w:r>
      <w:proofErr w:type="gramStart"/>
      <w:r>
        <w:rPr>
          <w:rFonts w:ascii="Calibri" w:eastAsia="Calibri" w:hAnsi="Calibri" w:cs="Calibri"/>
          <w:color w:val="000000"/>
        </w:rPr>
        <w:t>2022;</w:t>
      </w:r>
      <w:proofErr w:type="gramEnd"/>
      <w:r>
        <w:rPr>
          <w:rFonts w:ascii="Calibri" w:eastAsia="Calibri" w:hAnsi="Calibri" w:cs="Calibri"/>
          <w:color w:val="000000"/>
        </w:rPr>
        <w:t xml:space="preserve"> </w:t>
      </w:r>
    </w:p>
    <w:p w14:paraId="07F84BEA" w14:textId="77777777" w:rsidR="00F22D06" w:rsidRDefault="00F22D06" w:rsidP="00F22D06">
      <w:pPr>
        <w:numPr>
          <w:ilvl w:val="0"/>
          <w:numId w:val="16"/>
        </w:numPr>
        <w:spacing w:line="276" w:lineRule="auto"/>
        <w:ind w:hanging="210"/>
        <w:rPr>
          <w:rFonts w:ascii="Calibri" w:eastAsia="Calibri" w:hAnsi="Calibri" w:cs="Calibri"/>
          <w:color w:val="000000"/>
        </w:rPr>
      </w:pPr>
      <w:r>
        <w:rPr>
          <w:rFonts w:ascii="Calibri" w:eastAsia="Calibri" w:hAnsi="Calibri" w:cs="Calibri"/>
          <w:color w:val="000000"/>
        </w:rPr>
        <w:t xml:space="preserve">A reminder that the Draft Budget and Community Plan Action Plan are still open and available for comment until 26 April </w:t>
      </w:r>
      <w:proofErr w:type="gramStart"/>
      <w:r>
        <w:rPr>
          <w:rFonts w:ascii="Calibri" w:eastAsia="Calibri" w:hAnsi="Calibri" w:cs="Calibri"/>
          <w:color w:val="000000"/>
        </w:rPr>
        <w:t>2022;</w:t>
      </w:r>
      <w:proofErr w:type="gramEnd"/>
    </w:p>
    <w:p w14:paraId="5B8501AF" w14:textId="77777777" w:rsidR="00F22D06" w:rsidRDefault="00F22D06" w:rsidP="00F22D06">
      <w:pPr>
        <w:numPr>
          <w:ilvl w:val="0"/>
          <w:numId w:val="16"/>
        </w:numPr>
        <w:spacing w:line="276" w:lineRule="auto"/>
        <w:ind w:hanging="210"/>
        <w:rPr>
          <w:rFonts w:ascii="Calibri" w:eastAsia="Calibri" w:hAnsi="Calibri" w:cs="Calibri"/>
          <w:color w:val="000000"/>
        </w:rPr>
      </w:pPr>
      <w:r>
        <w:rPr>
          <w:rFonts w:ascii="Calibri" w:eastAsia="Calibri" w:hAnsi="Calibri" w:cs="Calibri"/>
          <w:color w:val="000000"/>
        </w:rPr>
        <w:t xml:space="preserve">Submissions on cat curfews, cat confinement and mandatory desexing of newly registered cats are open online until 30 </w:t>
      </w:r>
      <w:proofErr w:type="gramStart"/>
      <w:r>
        <w:rPr>
          <w:rFonts w:ascii="Calibri" w:eastAsia="Calibri" w:hAnsi="Calibri" w:cs="Calibri"/>
          <w:color w:val="000000"/>
        </w:rPr>
        <w:t>April;</w:t>
      </w:r>
      <w:proofErr w:type="gramEnd"/>
    </w:p>
    <w:p w14:paraId="189E80D3" w14:textId="77777777" w:rsidR="00F22D06" w:rsidRDefault="00F22D06" w:rsidP="00F22D06">
      <w:pPr>
        <w:numPr>
          <w:ilvl w:val="0"/>
          <w:numId w:val="24"/>
        </w:numPr>
        <w:spacing w:line="276" w:lineRule="auto"/>
        <w:ind w:hanging="210"/>
        <w:rPr>
          <w:rFonts w:ascii="Calibri" w:eastAsia="Calibri" w:hAnsi="Calibri" w:cs="Calibri"/>
          <w:color w:val="000000"/>
        </w:rPr>
      </w:pPr>
      <w:r>
        <w:rPr>
          <w:rFonts w:ascii="Calibri" w:eastAsia="Calibri" w:hAnsi="Calibri" w:cs="Calibri"/>
          <w:color w:val="000000"/>
        </w:rPr>
        <w:t xml:space="preserve">The $2.2 million upgrade of Arthurs Creek Road has been </w:t>
      </w:r>
      <w:proofErr w:type="gramStart"/>
      <w:r>
        <w:rPr>
          <w:rFonts w:ascii="Calibri" w:eastAsia="Calibri" w:hAnsi="Calibri" w:cs="Calibri"/>
          <w:color w:val="000000"/>
        </w:rPr>
        <w:t>completed;</w:t>
      </w:r>
      <w:proofErr w:type="gramEnd"/>
    </w:p>
    <w:p w14:paraId="13C0E7DC" w14:textId="77777777" w:rsidR="00F22D06" w:rsidRDefault="00F22D06" w:rsidP="00F22D06">
      <w:pPr>
        <w:numPr>
          <w:ilvl w:val="0"/>
          <w:numId w:val="24"/>
        </w:numPr>
        <w:spacing w:line="276" w:lineRule="auto"/>
        <w:ind w:hanging="210"/>
        <w:rPr>
          <w:rFonts w:ascii="Calibri" w:eastAsia="Calibri" w:hAnsi="Calibri" w:cs="Calibri"/>
          <w:color w:val="000000"/>
        </w:rPr>
      </w:pPr>
      <w:r>
        <w:rPr>
          <w:rFonts w:ascii="Calibri" w:eastAsia="Calibri" w:hAnsi="Calibri" w:cs="Calibri"/>
          <w:color w:val="000000"/>
        </w:rPr>
        <w:t xml:space="preserve">Construction has commenced at the Mill Park library to extend and reconfigure the car </w:t>
      </w:r>
      <w:proofErr w:type="gramStart"/>
      <w:r>
        <w:rPr>
          <w:rFonts w:ascii="Calibri" w:eastAsia="Calibri" w:hAnsi="Calibri" w:cs="Calibri"/>
          <w:color w:val="000000"/>
        </w:rPr>
        <w:t>park;</w:t>
      </w:r>
      <w:proofErr w:type="gramEnd"/>
      <w:r>
        <w:rPr>
          <w:rFonts w:ascii="Calibri" w:eastAsia="Calibri" w:hAnsi="Calibri" w:cs="Calibri"/>
          <w:color w:val="000000"/>
        </w:rPr>
        <w:t xml:space="preserve"> </w:t>
      </w:r>
    </w:p>
    <w:p w14:paraId="6A8BA827" w14:textId="77777777" w:rsidR="00F22D06" w:rsidRDefault="00F22D06" w:rsidP="00F22D06">
      <w:pPr>
        <w:numPr>
          <w:ilvl w:val="0"/>
          <w:numId w:val="24"/>
        </w:numPr>
        <w:spacing w:line="276" w:lineRule="auto"/>
        <w:ind w:hanging="210"/>
        <w:rPr>
          <w:rFonts w:ascii="Calibri" w:eastAsia="Calibri" w:hAnsi="Calibri" w:cs="Calibri"/>
          <w:color w:val="000000"/>
        </w:rPr>
      </w:pPr>
      <w:r>
        <w:rPr>
          <w:rFonts w:ascii="Calibri" w:eastAsia="Calibri" w:hAnsi="Calibri" w:cs="Calibri"/>
          <w:color w:val="000000"/>
        </w:rPr>
        <w:t xml:space="preserve">The pavilion extension at the H.R. Uren Reserve is well underway and the pitch is expected to be completed later in the month. We are also adding a function space and kitchen for club events, spectator viewing, first aid rooms, and </w:t>
      </w:r>
      <w:proofErr w:type="gramStart"/>
      <w:r>
        <w:rPr>
          <w:rFonts w:ascii="Calibri" w:eastAsia="Calibri" w:hAnsi="Calibri" w:cs="Calibri"/>
          <w:color w:val="000000"/>
        </w:rPr>
        <w:t>lighting;</w:t>
      </w:r>
      <w:proofErr w:type="gramEnd"/>
    </w:p>
    <w:p w14:paraId="0ABEDA14" w14:textId="77777777" w:rsidR="00F22D06" w:rsidRDefault="00F22D06" w:rsidP="00F22D06">
      <w:pPr>
        <w:numPr>
          <w:ilvl w:val="0"/>
          <w:numId w:val="25"/>
        </w:numPr>
        <w:spacing w:line="276" w:lineRule="auto"/>
        <w:ind w:hanging="210"/>
        <w:rPr>
          <w:rFonts w:ascii="Calibri" w:eastAsia="Calibri" w:hAnsi="Calibri" w:cs="Calibri"/>
          <w:color w:val="000000"/>
        </w:rPr>
      </w:pPr>
      <w:r>
        <w:rPr>
          <w:rFonts w:ascii="Calibri" w:eastAsia="Calibri" w:hAnsi="Calibri" w:cs="Calibri"/>
          <w:color w:val="000000"/>
        </w:rPr>
        <w:t xml:space="preserve">Thank you to Northern Health, they have finished with their vaccination services based at the PRACC building and Council Offices.  Services continue at the Northern Hospital. </w:t>
      </w:r>
    </w:p>
    <w:p w14:paraId="56C0F90C" w14:textId="77777777" w:rsidR="00F22D06" w:rsidRDefault="00F22D06" w:rsidP="00F22D06">
      <w:pPr>
        <w:numPr>
          <w:ilvl w:val="0"/>
          <w:numId w:val="25"/>
        </w:numPr>
        <w:spacing w:line="276" w:lineRule="auto"/>
        <w:ind w:hanging="210"/>
        <w:rPr>
          <w:rFonts w:ascii="Calibri" w:eastAsia="Calibri" w:hAnsi="Calibri" w:cs="Calibri"/>
          <w:color w:val="000000"/>
        </w:rPr>
      </w:pPr>
      <w:r>
        <w:rPr>
          <w:rFonts w:ascii="Calibri" w:eastAsia="Calibri" w:hAnsi="Calibri" w:cs="Calibri"/>
          <w:color w:val="000000"/>
        </w:rPr>
        <w:t>Acknowledgment of the start of Ramadan, and best wishes to everyone celebrating Easter.</w:t>
      </w:r>
    </w:p>
    <w:p w14:paraId="29090A43" w14:textId="5ADB7CE3" w:rsidR="00F22D06" w:rsidRDefault="00F22D06">
      <w:r>
        <w:br w:type="page"/>
      </w:r>
    </w:p>
    <w:p w14:paraId="04B26E6D" w14:textId="77777777" w:rsidR="00F22D06" w:rsidRDefault="00F22D06" w:rsidP="00F22D06">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1" w:name="_Toc100748971"/>
      <w:bookmarkStart w:id="82" w:name="_Toc115705474"/>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81"/>
      <w:bookmarkEnd w:id="8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3"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83"/>
    <w:p w14:paraId="4C430FA2" w14:textId="77777777" w:rsidR="00F22D06" w:rsidRDefault="00F22D06" w:rsidP="00F22D06">
      <w:pPr>
        <w:spacing w:line="23" w:lineRule="atLeast"/>
        <w:rPr>
          <w:rFonts w:ascii="Calibri" w:hAnsi="Calibri"/>
          <w:color w:val="000000"/>
          <w:lang w:val="en-AU"/>
        </w:rPr>
      </w:pPr>
    </w:p>
    <w:p w14:paraId="43BB90FE" w14:textId="77777777" w:rsidR="00F22D06" w:rsidRDefault="00F22D06" w:rsidP="00F22D06">
      <w:pPr>
        <w:spacing w:line="23" w:lineRule="atLeast"/>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4" w:name="_Toc100748972"/>
      <w:bookmarkStart w:id="85" w:name="_Toc115705475"/>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84"/>
      <w:bookmarkEnd w:id="85"/>
      <w:r>
        <w:rPr>
          <w:rFonts w:ascii="Calibri" w:eastAsia="Calibri" w:hAnsi="Calibri" w:cs="Calibri"/>
          <w:color w:val="000000"/>
        </w:rPr>
        <w:instrText>" \f \l 2</w:instrText>
      </w:r>
      <w:r>
        <w:rPr>
          <w:rFonts w:ascii="Calibri" w:eastAsia="Calibri" w:hAnsi="Calibri" w:cs="Calibri"/>
          <w:color w:val="000000"/>
        </w:rPr>
        <w:fldChar w:fldCharType="end"/>
      </w:r>
      <w:bookmarkStart w:id="86"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86"/>
    <w:p w14:paraId="0DB643A2" w14:textId="77777777" w:rsidR="00F22D06" w:rsidRDefault="00F22D06" w:rsidP="00F22D06">
      <w:pPr>
        <w:spacing w:line="23" w:lineRule="atLeast"/>
        <w:ind w:firstLine="720"/>
        <w:rPr>
          <w:rFonts w:ascii="Calibri" w:eastAsia="Calibri" w:hAnsi="Calibri" w:cs="Calibri"/>
          <w:color w:val="000000"/>
          <w:lang w:val="en-AU"/>
        </w:rPr>
      </w:pPr>
      <w:r>
        <w:rPr>
          <w:rFonts w:ascii="Calibri" w:eastAsia="Calibri" w:hAnsi="Calibri" w:cs="Calibri"/>
          <w:color w:val="000000"/>
          <w:lang w:val="en-AU"/>
        </w:rPr>
        <w:t>No</w:t>
      </w:r>
      <w:r w:rsidRPr="017B1B32">
        <w:rPr>
          <w:rFonts w:ascii="Calibri" w:eastAsia="Calibri" w:hAnsi="Calibri" w:cs="Calibri"/>
          <w:color w:val="000000"/>
          <w:lang w:val="en-AU"/>
        </w:rPr>
        <w:t xml:space="preserve"> Reports</w:t>
      </w:r>
    </w:p>
    <w:p w14:paraId="244D4BC9" w14:textId="77777777" w:rsidR="00F22D06" w:rsidRDefault="00F22D06" w:rsidP="00F22D06">
      <w:pPr>
        <w:spacing w:line="23" w:lineRule="atLeast"/>
        <w:rPr>
          <w:rFonts w:ascii="Calibri" w:hAnsi="Calibri"/>
          <w:color w:val="000000"/>
          <w:lang w:val="en-AU"/>
        </w:rPr>
      </w:pPr>
    </w:p>
    <w:p w14:paraId="44611EC2" w14:textId="77777777" w:rsidR="00F22D06" w:rsidRDefault="00F22D06" w:rsidP="00F22D06">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7" w:name="_Toc100748973"/>
      <w:bookmarkStart w:id="88" w:name="_Toc115705476"/>
      <w:r>
        <w:rPr>
          <w:rFonts w:ascii="Calibri" w:eastAsia="Calibri" w:hAnsi="Calibri" w:cs="Calibri"/>
          <w:color w:val="000000"/>
        </w:rPr>
        <w:instrText>9.2</w:instrText>
      </w:r>
      <w:r>
        <w:rPr>
          <w:rFonts w:ascii="Calibri" w:eastAsia="Calibri" w:hAnsi="Calibri" w:cs="Calibri"/>
          <w:color w:val="000000"/>
        </w:rPr>
        <w:tab/>
        <w:instrText>Confidential Livable Neighborhoods</w:instrText>
      </w:r>
      <w:bookmarkEnd w:id="87"/>
      <w:bookmarkEnd w:id="88"/>
      <w:r>
        <w:rPr>
          <w:rFonts w:ascii="Calibri" w:eastAsia="Calibri" w:hAnsi="Calibri" w:cs="Calibri"/>
          <w:color w:val="000000"/>
        </w:rPr>
        <w:instrText>" \f \l 2</w:instrText>
      </w:r>
      <w:r>
        <w:rPr>
          <w:rFonts w:ascii="Calibri" w:eastAsia="Calibri" w:hAnsi="Calibri" w:cs="Calibri"/>
          <w:color w:val="000000"/>
        </w:rPr>
        <w:fldChar w:fldCharType="end"/>
      </w:r>
      <w:bookmarkStart w:id="89" w:name="9.2__Confidential_Liveable_Neighbourhoo"/>
      <w:r>
        <w:rPr>
          <w:rFonts w:ascii="Calibri" w:eastAsia="Calibri" w:hAnsi="Calibri" w:cs="Calibri"/>
          <w:b/>
          <w:color w:val="000000"/>
        </w:rPr>
        <w:t>9.2</w:t>
      </w:r>
      <w:r>
        <w:rPr>
          <w:rFonts w:ascii="Calibri" w:eastAsia="Calibri" w:hAnsi="Calibri" w:cs="Calibri"/>
          <w:b/>
          <w:color w:val="000000"/>
        </w:rPr>
        <w:tab/>
        <w:t>Confidential Livable Neighborhoods</w:t>
      </w:r>
    </w:p>
    <w:bookmarkEnd w:id="89"/>
    <w:p w14:paraId="5CE5CFEB" w14:textId="77777777" w:rsidR="00F22D06" w:rsidRPr="00163BE0" w:rsidRDefault="00F22D06" w:rsidP="00F22D06">
      <w:pPr>
        <w:spacing w:line="23" w:lineRule="atLeast"/>
        <w:ind w:firstLine="720"/>
        <w:rPr>
          <w:rFonts w:ascii="Calibri" w:eastAsia="Calibri" w:hAnsi="Calibri" w:cs="Calibri"/>
          <w:color w:val="000000"/>
          <w:lang w:val="en-AU"/>
        </w:rPr>
      </w:pPr>
      <w:r>
        <w:rPr>
          <w:rFonts w:ascii="Calibri" w:eastAsia="Calibri" w:hAnsi="Calibri" w:cs="Calibri"/>
          <w:color w:val="000000"/>
          <w:lang w:val="en-AU"/>
        </w:rPr>
        <w:t>No</w:t>
      </w:r>
      <w:r w:rsidRPr="06A921C7">
        <w:rPr>
          <w:rFonts w:ascii="Calibri" w:eastAsia="Calibri" w:hAnsi="Calibri" w:cs="Calibri"/>
          <w:color w:val="000000"/>
          <w:lang w:val="en-AU"/>
        </w:rPr>
        <w:t xml:space="preserve"> reports</w:t>
      </w:r>
    </w:p>
    <w:p w14:paraId="7766433C" w14:textId="77777777" w:rsidR="00F22D06" w:rsidRPr="00163BE0" w:rsidRDefault="00F22D06" w:rsidP="00F22D06">
      <w:pPr>
        <w:spacing w:line="23" w:lineRule="atLeast"/>
        <w:rPr>
          <w:rFonts w:ascii="Calibri" w:hAnsi="Calibri"/>
          <w:color w:val="000000"/>
          <w:lang w:val="en-AU"/>
        </w:rPr>
      </w:pPr>
    </w:p>
    <w:p w14:paraId="292E3EF9" w14:textId="77777777" w:rsidR="00F22D06" w:rsidRDefault="00F22D06" w:rsidP="00F22D06">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0" w:name="_Toc100748974"/>
      <w:bookmarkStart w:id="91" w:name="_Toc115705477"/>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90"/>
      <w:bookmarkEnd w:id="91"/>
      <w:r>
        <w:rPr>
          <w:rFonts w:ascii="Calibri" w:eastAsia="Calibri" w:hAnsi="Calibri" w:cs="Calibri"/>
          <w:color w:val="000000"/>
        </w:rPr>
        <w:instrText>" \f \l 2</w:instrText>
      </w:r>
      <w:r>
        <w:rPr>
          <w:rFonts w:ascii="Calibri" w:eastAsia="Calibri" w:hAnsi="Calibri" w:cs="Calibri"/>
          <w:color w:val="000000"/>
        </w:rPr>
        <w:fldChar w:fldCharType="end"/>
      </w:r>
      <w:bookmarkStart w:id="92"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92"/>
    <w:p w14:paraId="6E3298C4" w14:textId="77777777" w:rsidR="00F22D06" w:rsidRDefault="00F22D06" w:rsidP="00F22D06">
      <w:pPr>
        <w:spacing w:line="23" w:lineRule="atLeast"/>
        <w:ind w:firstLine="720"/>
        <w:rPr>
          <w:rFonts w:ascii="Calibri" w:eastAsia="Calibri" w:hAnsi="Calibri" w:cs="Calibri"/>
          <w:color w:val="000000"/>
          <w:lang w:val="en-AU"/>
        </w:rPr>
      </w:pPr>
      <w:r>
        <w:rPr>
          <w:rFonts w:ascii="Calibri" w:eastAsia="Calibri" w:hAnsi="Calibri" w:cs="Calibri"/>
          <w:color w:val="000000"/>
          <w:lang w:val="en-AU"/>
        </w:rPr>
        <w:t>No</w:t>
      </w:r>
      <w:r w:rsidRPr="5ADB3AAF">
        <w:rPr>
          <w:rFonts w:ascii="Calibri" w:eastAsia="Calibri" w:hAnsi="Calibri" w:cs="Calibri"/>
          <w:color w:val="000000"/>
          <w:lang w:val="en-AU"/>
        </w:rPr>
        <w:t xml:space="preserve"> reports</w:t>
      </w:r>
    </w:p>
    <w:p w14:paraId="261B8DE4" w14:textId="77777777" w:rsidR="00F22D06" w:rsidRDefault="00F22D06" w:rsidP="00F22D06">
      <w:pPr>
        <w:spacing w:line="23" w:lineRule="atLeast"/>
        <w:rPr>
          <w:rFonts w:ascii="Calibri" w:hAnsi="Calibri"/>
          <w:color w:val="000000"/>
          <w:lang w:val="en-AU"/>
        </w:rPr>
      </w:pPr>
      <w:r>
        <w:rPr>
          <w:rFonts w:ascii="Calibri" w:hAnsi="Calibri"/>
          <w:color w:val="000000"/>
          <w:lang w:val="en-AU"/>
        </w:rPr>
        <w:tab/>
      </w:r>
    </w:p>
    <w:p w14:paraId="0A1F32E2" w14:textId="77777777" w:rsidR="00F22D06" w:rsidRDefault="00F22D06" w:rsidP="00F22D06">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3" w:name="_Toc100748975"/>
      <w:bookmarkStart w:id="94" w:name="_Toc115705478"/>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93"/>
      <w:bookmarkEnd w:id="94"/>
      <w:r>
        <w:rPr>
          <w:rFonts w:ascii="Calibri" w:eastAsia="Calibri" w:hAnsi="Calibri" w:cs="Calibri"/>
          <w:color w:val="000000"/>
        </w:rPr>
        <w:instrText>" \f \l 2</w:instrText>
      </w:r>
      <w:r>
        <w:rPr>
          <w:rFonts w:ascii="Calibri" w:eastAsia="Calibri" w:hAnsi="Calibri" w:cs="Calibri"/>
          <w:color w:val="000000"/>
        </w:rPr>
        <w:fldChar w:fldCharType="end"/>
      </w:r>
      <w:bookmarkStart w:id="95"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95"/>
    <w:p w14:paraId="69EFAD6A" w14:textId="77777777" w:rsidR="00F22D06" w:rsidRDefault="00F22D06" w:rsidP="00F22D06">
      <w:pPr>
        <w:spacing w:line="23" w:lineRule="atLeast"/>
        <w:ind w:firstLine="720"/>
        <w:rPr>
          <w:rFonts w:ascii="Calibri" w:eastAsia="Calibri" w:hAnsi="Calibri" w:cs="Calibri"/>
          <w:color w:val="000000"/>
          <w:lang w:val="en-AU"/>
        </w:rPr>
      </w:pPr>
      <w:r>
        <w:rPr>
          <w:rFonts w:ascii="Calibri" w:eastAsia="Calibri" w:hAnsi="Calibri" w:cs="Calibri"/>
          <w:color w:val="000000"/>
          <w:lang w:val="en-AU"/>
        </w:rPr>
        <w:t>No</w:t>
      </w:r>
      <w:r w:rsidRPr="5B7D2872">
        <w:rPr>
          <w:rFonts w:ascii="Calibri" w:eastAsia="Calibri" w:hAnsi="Calibri" w:cs="Calibri"/>
          <w:color w:val="000000"/>
          <w:lang w:val="en-AU"/>
        </w:rPr>
        <w:t xml:space="preserve"> Reports</w:t>
      </w:r>
    </w:p>
    <w:p w14:paraId="2ADCA6E2" w14:textId="77777777" w:rsidR="00F22D06" w:rsidRDefault="00F22D06" w:rsidP="00F22D06">
      <w:pPr>
        <w:spacing w:line="23" w:lineRule="atLeast"/>
        <w:ind w:firstLine="720"/>
        <w:rPr>
          <w:rFonts w:ascii="Calibri" w:hAnsi="Calibri"/>
          <w:color w:val="000000"/>
          <w:lang w:val="en-AU"/>
        </w:rPr>
      </w:pPr>
    </w:p>
    <w:p w14:paraId="6DFAEABD" w14:textId="77777777" w:rsidR="00F22D06" w:rsidRDefault="00F22D06" w:rsidP="00F22D06">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6" w:name="_Toc100748976"/>
      <w:bookmarkStart w:id="97" w:name="_Toc115705479"/>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96"/>
      <w:bookmarkEnd w:id="9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98"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98"/>
    <w:p w14:paraId="4E0C4F2B" w14:textId="77777777" w:rsidR="00F22D06" w:rsidRDefault="00F22D06" w:rsidP="00F22D06">
      <w:pPr>
        <w:spacing w:line="23" w:lineRule="atLeast"/>
        <w:ind w:firstLine="720"/>
        <w:rPr>
          <w:rFonts w:ascii="Calibri" w:eastAsia="Calibri" w:hAnsi="Calibri" w:cs="Calibri"/>
          <w:color w:val="000000"/>
          <w:lang w:val="en-AU"/>
        </w:rPr>
      </w:pPr>
      <w:r>
        <w:rPr>
          <w:rFonts w:ascii="Calibri" w:eastAsia="Calibri" w:hAnsi="Calibri" w:cs="Calibri"/>
          <w:color w:val="000000"/>
          <w:lang w:val="en-AU"/>
        </w:rPr>
        <w:t>No</w:t>
      </w:r>
      <w:r w:rsidRPr="72C77AFE">
        <w:rPr>
          <w:rFonts w:ascii="Calibri" w:eastAsia="Calibri" w:hAnsi="Calibri" w:cs="Calibri"/>
          <w:color w:val="000000"/>
          <w:lang w:val="en-AU"/>
        </w:rPr>
        <w:t xml:space="preserve"> Reports </w:t>
      </w:r>
    </w:p>
    <w:p w14:paraId="4945FDDC" w14:textId="77777777" w:rsidR="00F22D06" w:rsidRDefault="00F22D06" w:rsidP="00F22D06">
      <w:pPr>
        <w:spacing w:line="23" w:lineRule="atLeast"/>
        <w:ind w:firstLine="720"/>
        <w:rPr>
          <w:rFonts w:ascii="Calibri" w:hAnsi="Calibri"/>
          <w:color w:val="000000"/>
          <w:lang w:val="en-AU"/>
        </w:rPr>
      </w:pPr>
    </w:p>
    <w:p w14:paraId="1D28C793" w14:textId="77777777" w:rsidR="00F22D06" w:rsidRDefault="00F22D06" w:rsidP="00F22D06">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9" w:name="_Toc100748977"/>
      <w:bookmarkStart w:id="100" w:name="_Toc115705480"/>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99"/>
      <w:bookmarkEnd w:id="100"/>
      <w:r>
        <w:rPr>
          <w:rFonts w:ascii="Calibri" w:eastAsia="Calibri" w:hAnsi="Calibri" w:cs="Calibri"/>
          <w:color w:val="000000"/>
        </w:rPr>
        <w:instrText>" \f \l 2</w:instrText>
      </w:r>
      <w:r>
        <w:rPr>
          <w:rFonts w:ascii="Calibri" w:eastAsia="Calibri" w:hAnsi="Calibri" w:cs="Calibri"/>
          <w:color w:val="000000"/>
        </w:rPr>
        <w:fldChar w:fldCharType="end"/>
      </w:r>
      <w:bookmarkStart w:id="101"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101"/>
    <w:p w14:paraId="407D2666" w14:textId="77777777" w:rsidR="00F22D06" w:rsidRPr="00163BE0" w:rsidRDefault="00F22D06" w:rsidP="00F22D06">
      <w:pPr>
        <w:spacing w:line="23" w:lineRule="atLeast"/>
        <w:ind w:firstLine="720"/>
        <w:rPr>
          <w:rFonts w:ascii="Calibri" w:eastAsia="Calibri" w:hAnsi="Calibri" w:cs="Calibri"/>
          <w:color w:val="000000"/>
          <w:lang w:val="en-AU"/>
        </w:rPr>
      </w:pPr>
      <w:r>
        <w:rPr>
          <w:rFonts w:ascii="Calibri" w:eastAsia="Calibri" w:hAnsi="Calibri" w:cs="Calibri"/>
          <w:color w:val="000000"/>
          <w:lang w:val="en-AU"/>
        </w:rPr>
        <w:t>No</w:t>
      </w:r>
      <w:r w:rsidRPr="359BF969">
        <w:rPr>
          <w:rFonts w:ascii="Calibri" w:eastAsia="Calibri" w:hAnsi="Calibri" w:cs="Calibri"/>
          <w:color w:val="000000"/>
          <w:lang w:val="en-AU"/>
        </w:rPr>
        <w:t xml:space="preserve"> reports</w:t>
      </w:r>
    </w:p>
    <w:p w14:paraId="1C36E249" w14:textId="77777777" w:rsidR="00F22D06" w:rsidRPr="00163BE0" w:rsidRDefault="00F22D06" w:rsidP="00F22D06">
      <w:pPr>
        <w:spacing w:line="23" w:lineRule="atLeast"/>
        <w:rPr>
          <w:rFonts w:ascii="Calibri" w:hAnsi="Calibri"/>
          <w:lang w:val="en-AU"/>
        </w:rPr>
      </w:pPr>
    </w:p>
    <w:p w14:paraId="0093CC16" w14:textId="77777777" w:rsidR="00F22D06" w:rsidRDefault="00F22D06" w:rsidP="00F22D06">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2" w:name="_Toc100748978"/>
      <w:bookmarkStart w:id="103" w:name="_Toc115705481"/>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102"/>
      <w:bookmarkEnd w:id="10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4"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104"/>
    <w:p w14:paraId="410918FF" w14:textId="77777777" w:rsidR="00F22D06" w:rsidRDefault="00F22D06" w:rsidP="00F22D06">
      <w:pPr>
        <w:spacing w:line="23" w:lineRule="atLeast"/>
        <w:rPr>
          <w:rFonts w:ascii="Calibri" w:hAnsi="Calibri"/>
          <w:lang w:val="en-AU"/>
        </w:rPr>
      </w:pPr>
    </w:p>
    <w:p w14:paraId="1510C08A" w14:textId="77777777" w:rsidR="00F22D06" w:rsidRDefault="00F22D06" w:rsidP="00F22D06">
      <w:pPr>
        <w:spacing w:line="23" w:lineRule="atLeast"/>
        <w:rPr>
          <w:rFonts w:ascii="Calibri" w:hAnsi="Calibri"/>
          <w:lang w:val="en-AU"/>
        </w:rPr>
      </w:pPr>
      <w:r>
        <w:rPr>
          <w:rFonts w:ascii="Calibri" w:hAnsi="Calibri"/>
          <w:lang w:val="en-AU"/>
        </w:rPr>
        <w:t>There being no further business the Chair of Council closed the Scheduled Council Meeting 11 April 2022 at 7:40 pm.</w:t>
      </w:r>
    </w:p>
    <w:p w14:paraId="3EB71B2A" w14:textId="77777777" w:rsidR="00F22D06" w:rsidRDefault="00F22D06" w:rsidP="00F22D06">
      <w:pPr>
        <w:spacing w:line="23" w:lineRule="atLeast"/>
        <w:rPr>
          <w:rFonts w:ascii="Calibri" w:hAnsi="Calibri"/>
          <w:lang w:val="en-AU"/>
        </w:rPr>
      </w:pPr>
    </w:p>
    <w:p w14:paraId="1199FA78" w14:textId="77777777" w:rsidR="00F22D06" w:rsidRDefault="00F22D06" w:rsidP="00F22D06">
      <w:pPr>
        <w:spacing w:line="23" w:lineRule="atLeast"/>
        <w:rPr>
          <w:rFonts w:ascii="Calibri" w:hAnsi="Calibri"/>
          <w:lang w:val="en-AU"/>
        </w:rPr>
      </w:pPr>
      <w:r>
        <w:rPr>
          <w:rFonts w:ascii="Calibri" w:hAnsi="Calibri"/>
          <w:lang w:val="en-AU"/>
        </w:rPr>
        <w:t>Confirmed this 16</w:t>
      </w:r>
      <w:r w:rsidRPr="00975387">
        <w:rPr>
          <w:rFonts w:ascii="Calibri" w:hAnsi="Calibri"/>
          <w:vertAlign w:val="superscript"/>
          <w:lang w:val="en-AU"/>
        </w:rPr>
        <w:t>th</w:t>
      </w:r>
      <w:r>
        <w:rPr>
          <w:rFonts w:ascii="Calibri" w:hAnsi="Calibri"/>
          <w:lang w:val="en-AU"/>
        </w:rPr>
        <w:t xml:space="preserve"> Day of May 2022</w:t>
      </w:r>
    </w:p>
    <w:p w14:paraId="5B2A89C3" w14:textId="77777777" w:rsidR="00F22D06" w:rsidRDefault="00F22D06" w:rsidP="00F22D06">
      <w:pPr>
        <w:spacing w:line="23" w:lineRule="atLeast"/>
        <w:rPr>
          <w:rFonts w:ascii="Calibri" w:hAnsi="Calibri"/>
          <w:lang w:val="en-AU"/>
        </w:rPr>
      </w:pPr>
    </w:p>
    <w:p w14:paraId="09F3D236" w14:textId="77777777" w:rsidR="00F22D06" w:rsidRDefault="00F22D06" w:rsidP="00F22D06">
      <w:pPr>
        <w:spacing w:line="23" w:lineRule="atLeast"/>
        <w:rPr>
          <w:rFonts w:ascii="Calibri" w:hAnsi="Calibri"/>
          <w:lang w:val="en-AU"/>
        </w:rPr>
      </w:pPr>
    </w:p>
    <w:p w14:paraId="69D42952" w14:textId="77777777" w:rsidR="00F22D06" w:rsidRDefault="00F22D06" w:rsidP="00F22D06">
      <w:pPr>
        <w:spacing w:line="23" w:lineRule="atLeast"/>
        <w:rPr>
          <w:rFonts w:ascii="Calibri" w:hAnsi="Calibri"/>
          <w:lang w:val="en-AU"/>
        </w:rPr>
      </w:pPr>
    </w:p>
    <w:p w14:paraId="0B42287A" w14:textId="77777777" w:rsidR="00F22D06" w:rsidRDefault="00F22D06" w:rsidP="00F22D06">
      <w:pPr>
        <w:spacing w:line="23" w:lineRule="atLeast"/>
        <w:rPr>
          <w:rFonts w:ascii="Calibri" w:hAnsi="Calibri"/>
          <w:lang w:val="en-AU"/>
        </w:rPr>
      </w:pPr>
    </w:p>
    <w:p w14:paraId="04178333" w14:textId="77777777" w:rsidR="00F22D06" w:rsidRDefault="00F22D06" w:rsidP="00F22D06">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1510FBD2" w14:textId="77777777" w:rsidR="00F22D06" w:rsidRPr="00804694" w:rsidRDefault="00F22D06" w:rsidP="00F22D06">
      <w:pPr>
        <w:spacing w:line="240" w:lineRule="atLeast"/>
        <w:rPr>
          <w:rFonts w:ascii="Calibri" w:eastAsia="Calibri" w:hAnsi="Calibri" w:cs="Calibri"/>
          <w:b/>
          <w:bCs/>
          <w:color w:val="000000"/>
        </w:rPr>
      </w:pPr>
      <w:r w:rsidRPr="00804694">
        <w:rPr>
          <w:rFonts w:ascii="Calibri" w:eastAsia="Calibri" w:hAnsi="Calibri" w:cs="Calibri"/>
          <w:b/>
          <w:bCs/>
          <w:color w:val="000000"/>
        </w:rPr>
        <w:t>Lydia Wilson</w:t>
      </w:r>
    </w:p>
    <w:p w14:paraId="479954EC" w14:textId="77777777" w:rsidR="00F22D06" w:rsidRPr="00804694" w:rsidRDefault="00F22D06" w:rsidP="00F22D06">
      <w:pPr>
        <w:spacing w:line="240" w:lineRule="atLeast"/>
        <w:rPr>
          <w:rFonts w:ascii="Calibri" w:eastAsia="Calibri" w:hAnsi="Calibri" w:cs="Calibri"/>
          <w:b/>
          <w:bCs/>
          <w:color w:val="000000"/>
        </w:rPr>
      </w:pPr>
      <w:r w:rsidRPr="00804694">
        <w:rPr>
          <w:rFonts w:ascii="Calibri" w:eastAsia="Calibri" w:hAnsi="Calibri" w:cs="Calibri"/>
          <w:b/>
          <w:bCs/>
          <w:color w:val="000000"/>
        </w:rPr>
        <w:t>Chair of Council</w:t>
      </w:r>
    </w:p>
    <w:p w14:paraId="6AC3494E" w14:textId="77777777" w:rsidR="00A11A83" w:rsidRPr="00163BE0" w:rsidRDefault="00A11A83" w:rsidP="00163BE0">
      <w:pPr>
        <w:rPr>
          <w:rFonts w:ascii="Calibri" w:hAnsi="Calibri"/>
          <w:lang w:val="en-AU"/>
        </w:rPr>
      </w:pPr>
    </w:p>
    <w:p w14:paraId="60E01D09"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6"/>
      <w:headerReference w:type="default" r:id="rId17"/>
      <w:footerReference w:type="default" r:id="rId18"/>
      <w:headerReference w:type="first" r:id="rId19"/>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E3999" w14:textId="77777777" w:rsidR="00D5051E" w:rsidRDefault="00D5051E">
      <w:r>
        <w:separator/>
      </w:r>
    </w:p>
  </w:endnote>
  <w:endnote w:type="continuationSeparator" w:id="0">
    <w:p w14:paraId="37728FB3" w14:textId="77777777" w:rsidR="00D5051E" w:rsidRDefault="00D5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B5AE6" w14:textId="77777777" w:rsidR="00BC37D3" w:rsidRDefault="00BC3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912CA" w14:textId="77777777" w:rsidR="00BC37D3" w:rsidRDefault="00BC3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995E5" w14:textId="77777777" w:rsidR="00BC37D3" w:rsidRDefault="00BC3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D5051E" w14:paraId="742BD032" w14:textId="77777777">
      <w:tc>
        <w:tcPr>
          <w:tcW w:w="1650" w:type="pct"/>
        </w:tcPr>
        <w:p w14:paraId="55B45C7B" w14:textId="77777777" w:rsidR="00D5051E" w:rsidRDefault="00D5051E">
          <w:pPr>
            <w:rPr>
              <w:rFonts w:ascii="Calibri" w:eastAsia="Calibri" w:hAnsi="Calibri" w:cs="Calibri"/>
              <w:color w:val="003366"/>
            </w:rPr>
          </w:pPr>
        </w:p>
      </w:tc>
      <w:tc>
        <w:tcPr>
          <w:tcW w:w="1650" w:type="pct"/>
        </w:tcPr>
        <w:p w14:paraId="034CAB7F" w14:textId="77777777" w:rsidR="00D5051E" w:rsidRDefault="00D5051E">
          <w:pPr>
            <w:jc w:val="center"/>
            <w:rPr>
              <w:rFonts w:ascii="Calibri" w:eastAsia="Calibri" w:hAnsi="Calibri" w:cs="Calibri"/>
              <w:color w:val="003366"/>
            </w:rPr>
          </w:pPr>
        </w:p>
      </w:tc>
      <w:tc>
        <w:tcPr>
          <w:tcW w:w="1650" w:type="pct"/>
        </w:tcPr>
        <w:p w14:paraId="2F5BE9F9" w14:textId="77777777" w:rsidR="00D5051E" w:rsidRDefault="00D5051E">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22</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B675C" w14:textId="77777777" w:rsidR="00D5051E" w:rsidRDefault="00D5051E">
      <w:r>
        <w:separator/>
      </w:r>
    </w:p>
  </w:footnote>
  <w:footnote w:type="continuationSeparator" w:id="0">
    <w:p w14:paraId="7AD445DE" w14:textId="77777777" w:rsidR="00D5051E" w:rsidRDefault="00D50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59E87" w14:textId="195AA753" w:rsidR="00BC37D3" w:rsidRDefault="00BC3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80A42" w14:textId="45D1D11A" w:rsidR="00BC37D3" w:rsidRDefault="00BC3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1D746" w14:textId="06377A47" w:rsidR="00BC37D3" w:rsidRDefault="00BC37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3FB85" w14:textId="134F4CAE" w:rsidR="00D5051E" w:rsidRDefault="00D5051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429"/>
      <w:gridCol w:w="477"/>
    </w:tblGrid>
    <w:tr w:rsidR="00D5051E" w14:paraId="7B838C1E" w14:textId="77777777">
      <w:tc>
        <w:tcPr>
          <w:tcW w:w="0" w:type="auto"/>
        </w:tcPr>
        <w:p w14:paraId="43F9777D" w14:textId="77777777" w:rsidR="00D5051E" w:rsidRDefault="00D5051E">
          <w:pPr>
            <w:rPr>
              <w:rFonts w:ascii="Calibri" w:eastAsia="Calibri" w:hAnsi="Calibri" w:cs="Calibri"/>
              <w:color w:val="003366"/>
            </w:rPr>
          </w:pPr>
          <w:r>
            <w:rPr>
              <w:rFonts w:ascii="Calibri" w:eastAsia="Calibri" w:hAnsi="Calibri" w:cs="Calibri"/>
              <w:color w:val="003366"/>
            </w:rPr>
            <w:t>MINUTES - Scheduled Council Meeting 11 April 2022</w:t>
          </w:r>
        </w:p>
      </w:tc>
      <w:tc>
        <w:tcPr>
          <w:tcW w:w="0" w:type="auto"/>
        </w:tcPr>
        <w:p w14:paraId="5469D7AB" w14:textId="77777777" w:rsidR="00D5051E" w:rsidRDefault="00D5051E">
          <w:pPr>
            <w:jc w:val="right"/>
            <w:rPr>
              <w:rFonts w:ascii="Calibri" w:eastAsia="Calibri" w:hAnsi="Calibri" w:cs="Calibri"/>
              <w:color w:val="003366"/>
            </w:rPr>
          </w:pPr>
          <w:r>
            <w:rPr>
              <w:rFonts w:ascii="Calibri" w:eastAsia="Calibri" w:hAnsi="Calibri" w:cs="Calibri"/>
              <w:color w:val="003366"/>
            </w:rPr>
            <w:t xml:space="preserve"> </w:t>
          </w:r>
        </w:p>
      </w:tc>
    </w:tr>
  </w:tbl>
  <w:p w14:paraId="00A3424E" w14:textId="643D636F" w:rsidR="00D5051E" w:rsidRDefault="00D5051E">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22C867BA" wp14:editId="7D401C50">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8DA9B" w14:textId="1D4FA3E5" w:rsidR="00D5051E" w:rsidRDefault="00D505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5164F6DE">
      <w:start w:val="1"/>
      <w:numFmt w:val="bullet"/>
      <w:lvlText w:val=""/>
      <w:lvlJc w:val="left"/>
      <w:pPr>
        <w:ind w:left="720" w:hanging="360"/>
      </w:pPr>
      <w:rPr>
        <w:rFonts w:ascii="Symbol" w:hAnsi="Symbol"/>
      </w:rPr>
    </w:lvl>
    <w:lvl w:ilvl="1" w:tplc="386C09C0">
      <w:start w:val="1"/>
      <w:numFmt w:val="bullet"/>
      <w:lvlText w:val="o"/>
      <w:lvlJc w:val="left"/>
      <w:pPr>
        <w:tabs>
          <w:tab w:val="num" w:pos="1440"/>
        </w:tabs>
        <w:ind w:left="1440" w:hanging="360"/>
      </w:pPr>
      <w:rPr>
        <w:rFonts w:ascii="Courier New" w:hAnsi="Courier New"/>
      </w:rPr>
    </w:lvl>
    <w:lvl w:ilvl="2" w:tplc="5C209714">
      <w:start w:val="1"/>
      <w:numFmt w:val="bullet"/>
      <w:lvlText w:val=""/>
      <w:lvlJc w:val="left"/>
      <w:pPr>
        <w:tabs>
          <w:tab w:val="num" w:pos="2160"/>
        </w:tabs>
        <w:ind w:left="2160" w:hanging="360"/>
      </w:pPr>
      <w:rPr>
        <w:rFonts w:ascii="Wingdings" w:hAnsi="Wingdings"/>
      </w:rPr>
    </w:lvl>
    <w:lvl w:ilvl="3" w:tplc="788ABB9C">
      <w:start w:val="1"/>
      <w:numFmt w:val="bullet"/>
      <w:lvlText w:val=""/>
      <w:lvlJc w:val="left"/>
      <w:pPr>
        <w:tabs>
          <w:tab w:val="num" w:pos="2880"/>
        </w:tabs>
        <w:ind w:left="2880" w:hanging="360"/>
      </w:pPr>
      <w:rPr>
        <w:rFonts w:ascii="Symbol" w:hAnsi="Symbol"/>
      </w:rPr>
    </w:lvl>
    <w:lvl w:ilvl="4" w:tplc="03A2BAE2">
      <w:start w:val="1"/>
      <w:numFmt w:val="bullet"/>
      <w:lvlText w:val="o"/>
      <w:lvlJc w:val="left"/>
      <w:pPr>
        <w:tabs>
          <w:tab w:val="num" w:pos="3600"/>
        </w:tabs>
        <w:ind w:left="3600" w:hanging="360"/>
      </w:pPr>
      <w:rPr>
        <w:rFonts w:ascii="Courier New" w:hAnsi="Courier New"/>
      </w:rPr>
    </w:lvl>
    <w:lvl w:ilvl="5" w:tplc="1F382A9C">
      <w:start w:val="1"/>
      <w:numFmt w:val="bullet"/>
      <w:lvlText w:val=""/>
      <w:lvlJc w:val="left"/>
      <w:pPr>
        <w:tabs>
          <w:tab w:val="num" w:pos="4320"/>
        </w:tabs>
        <w:ind w:left="4320" w:hanging="360"/>
      </w:pPr>
      <w:rPr>
        <w:rFonts w:ascii="Wingdings" w:hAnsi="Wingdings"/>
      </w:rPr>
    </w:lvl>
    <w:lvl w:ilvl="6" w:tplc="0C8253C6">
      <w:start w:val="1"/>
      <w:numFmt w:val="bullet"/>
      <w:lvlText w:val=""/>
      <w:lvlJc w:val="left"/>
      <w:pPr>
        <w:tabs>
          <w:tab w:val="num" w:pos="5040"/>
        </w:tabs>
        <w:ind w:left="5040" w:hanging="360"/>
      </w:pPr>
      <w:rPr>
        <w:rFonts w:ascii="Symbol" w:hAnsi="Symbol"/>
      </w:rPr>
    </w:lvl>
    <w:lvl w:ilvl="7" w:tplc="41944724">
      <w:start w:val="1"/>
      <w:numFmt w:val="bullet"/>
      <w:lvlText w:val="o"/>
      <w:lvlJc w:val="left"/>
      <w:pPr>
        <w:tabs>
          <w:tab w:val="num" w:pos="5760"/>
        </w:tabs>
        <w:ind w:left="5760" w:hanging="360"/>
      </w:pPr>
      <w:rPr>
        <w:rFonts w:ascii="Courier New" w:hAnsi="Courier New"/>
      </w:rPr>
    </w:lvl>
    <w:lvl w:ilvl="8" w:tplc="7B7E349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5B3EBD4C">
      <w:start w:val="1"/>
      <w:numFmt w:val="bullet"/>
      <w:lvlText w:val=""/>
      <w:lvlJc w:val="left"/>
      <w:pPr>
        <w:ind w:left="720" w:hanging="360"/>
      </w:pPr>
      <w:rPr>
        <w:rFonts w:ascii="Symbol" w:hAnsi="Symbol"/>
      </w:rPr>
    </w:lvl>
    <w:lvl w:ilvl="1" w:tplc="9B743DDC">
      <w:start w:val="1"/>
      <w:numFmt w:val="bullet"/>
      <w:lvlText w:val="o"/>
      <w:lvlJc w:val="left"/>
      <w:pPr>
        <w:tabs>
          <w:tab w:val="num" w:pos="1440"/>
        </w:tabs>
        <w:ind w:left="1440" w:hanging="360"/>
      </w:pPr>
      <w:rPr>
        <w:rFonts w:ascii="Courier New" w:hAnsi="Courier New"/>
      </w:rPr>
    </w:lvl>
    <w:lvl w:ilvl="2" w:tplc="96F6FFE4">
      <w:start w:val="1"/>
      <w:numFmt w:val="bullet"/>
      <w:lvlText w:val=""/>
      <w:lvlJc w:val="left"/>
      <w:pPr>
        <w:tabs>
          <w:tab w:val="num" w:pos="2160"/>
        </w:tabs>
        <w:ind w:left="2160" w:hanging="360"/>
      </w:pPr>
      <w:rPr>
        <w:rFonts w:ascii="Wingdings" w:hAnsi="Wingdings"/>
      </w:rPr>
    </w:lvl>
    <w:lvl w:ilvl="3" w:tplc="5706E934">
      <w:start w:val="1"/>
      <w:numFmt w:val="bullet"/>
      <w:lvlText w:val=""/>
      <w:lvlJc w:val="left"/>
      <w:pPr>
        <w:tabs>
          <w:tab w:val="num" w:pos="2880"/>
        </w:tabs>
        <w:ind w:left="2880" w:hanging="360"/>
      </w:pPr>
      <w:rPr>
        <w:rFonts w:ascii="Symbol" w:hAnsi="Symbol"/>
      </w:rPr>
    </w:lvl>
    <w:lvl w:ilvl="4" w:tplc="F6D613DC">
      <w:start w:val="1"/>
      <w:numFmt w:val="bullet"/>
      <w:lvlText w:val="o"/>
      <w:lvlJc w:val="left"/>
      <w:pPr>
        <w:tabs>
          <w:tab w:val="num" w:pos="3600"/>
        </w:tabs>
        <w:ind w:left="3600" w:hanging="360"/>
      </w:pPr>
      <w:rPr>
        <w:rFonts w:ascii="Courier New" w:hAnsi="Courier New"/>
      </w:rPr>
    </w:lvl>
    <w:lvl w:ilvl="5" w:tplc="5B182FF8">
      <w:start w:val="1"/>
      <w:numFmt w:val="bullet"/>
      <w:lvlText w:val=""/>
      <w:lvlJc w:val="left"/>
      <w:pPr>
        <w:tabs>
          <w:tab w:val="num" w:pos="4320"/>
        </w:tabs>
        <w:ind w:left="4320" w:hanging="360"/>
      </w:pPr>
      <w:rPr>
        <w:rFonts w:ascii="Wingdings" w:hAnsi="Wingdings"/>
      </w:rPr>
    </w:lvl>
    <w:lvl w:ilvl="6" w:tplc="8B327506">
      <w:start w:val="1"/>
      <w:numFmt w:val="bullet"/>
      <w:lvlText w:val=""/>
      <w:lvlJc w:val="left"/>
      <w:pPr>
        <w:tabs>
          <w:tab w:val="num" w:pos="5040"/>
        </w:tabs>
        <w:ind w:left="5040" w:hanging="360"/>
      </w:pPr>
      <w:rPr>
        <w:rFonts w:ascii="Symbol" w:hAnsi="Symbol"/>
      </w:rPr>
    </w:lvl>
    <w:lvl w:ilvl="7" w:tplc="CD4C6F28">
      <w:start w:val="1"/>
      <w:numFmt w:val="bullet"/>
      <w:lvlText w:val="o"/>
      <w:lvlJc w:val="left"/>
      <w:pPr>
        <w:tabs>
          <w:tab w:val="num" w:pos="5760"/>
        </w:tabs>
        <w:ind w:left="5760" w:hanging="360"/>
      </w:pPr>
      <w:rPr>
        <w:rFonts w:ascii="Courier New" w:hAnsi="Courier New"/>
      </w:rPr>
    </w:lvl>
    <w:lvl w:ilvl="8" w:tplc="D968FC9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6"/>
    <w:multiLevelType w:val="hybridMultilevel"/>
    <w:tmpl w:val="00000006"/>
    <w:lvl w:ilvl="0" w:tplc="99B07918">
      <w:start w:val="1"/>
      <w:numFmt w:val="bullet"/>
      <w:lvlText w:val=""/>
      <w:lvlJc w:val="left"/>
      <w:pPr>
        <w:ind w:left="720" w:hanging="360"/>
      </w:pPr>
      <w:rPr>
        <w:rFonts w:ascii="Symbol" w:hAnsi="Symbol"/>
      </w:rPr>
    </w:lvl>
    <w:lvl w:ilvl="1" w:tplc="F93ABB76">
      <w:start w:val="1"/>
      <w:numFmt w:val="bullet"/>
      <w:lvlText w:val="o"/>
      <w:lvlJc w:val="left"/>
      <w:pPr>
        <w:tabs>
          <w:tab w:val="num" w:pos="1440"/>
        </w:tabs>
        <w:ind w:left="1440" w:hanging="360"/>
      </w:pPr>
      <w:rPr>
        <w:rFonts w:ascii="Courier New" w:hAnsi="Courier New"/>
      </w:rPr>
    </w:lvl>
    <w:lvl w:ilvl="2" w:tplc="4274EB72">
      <w:start w:val="1"/>
      <w:numFmt w:val="bullet"/>
      <w:lvlText w:val=""/>
      <w:lvlJc w:val="left"/>
      <w:pPr>
        <w:tabs>
          <w:tab w:val="num" w:pos="2160"/>
        </w:tabs>
        <w:ind w:left="2160" w:hanging="360"/>
      </w:pPr>
      <w:rPr>
        <w:rFonts w:ascii="Wingdings" w:hAnsi="Wingdings"/>
      </w:rPr>
    </w:lvl>
    <w:lvl w:ilvl="3" w:tplc="FD648B5A">
      <w:start w:val="1"/>
      <w:numFmt w:val="bullet"/>
      <w:lvlText w:val=""/>
      <w:lvlJc w:val="left"/>
      <w:pPr>
        <w:tabs>
          <w:tab w:val="num" w:pos="2880"/>
        </w:tabs>
        <w:ind w:left="2880" w:hanging="360"/>
      </w:pPr>
      <w:rPr>
        <w:rFonts w:ascii="Symbol" w:hAnsi="Symbol"/>
      </w:rPr>
    </w:lvl>
    <w:lvl w:ilvl="4" w:tplc="7D84B7AA">
      <w:start w:val="1"/>
      <w:numFmt w:val="bullet"/>
      <w:lvlText w:val="o"/>
      <w:lvlJc w:val="left"/>
      <w:pPr>
        <w:tabs>
          <w:tab w:val="num" w:pos="3600"/>
        </w:tabs>
        <w:ind w:left="3600" w:hanging="360"/>
      </w:pPr>
      <w:rPr>
        <w:rFonts w:ascii="Courier New" w:hAnsi="Courier New"/>
      </w:rPr>
    </w:lvl>
    <w:lvl w:ilvl="5" w:tplc="AD7E28D6">
      <w:start w:val="1"/>
      <w:numFmt w:val="bullet"/>
      <w:lvlText w:val=""/>
      <w:lvlJc w:val="left"/>
      <w:pPr>
        <w:tabs>
          <w:tab w:val="num" w:pos="4320"/>
        </w:tabs>
        <w:ind w:left="4320" w:hanging="360"/>
      </w:pPr>
      <w:rPr>
        <w:rFonts w:ascii="Wingdings" w:hAnsi="Wingdings"/>
      </w:rPr>
    </w:lvl>
    <w:lvl w:ilvl="6" w:tplc="1B829212">
      <w:start w:val="1"/>
      <w:numFmt w:val="bullet"/>
      <w:lvlText w:val=""/>
      <w:lvlJc w:val="left"/>
      <w:pPr>
        <w:tabs>
          <w:tab w:val="num" w:pos="5040"/>
        </w:tabs>
        <w:ind w:left="5040" w:hanging="360"/>
      </w:pPr>
      <w:rPr>
        <w:rFonts w:ascii="Symbol" w:hAnsi="Symbol"/>
      </w:rPr>
    </w:lvl>
    <w:lvl w:ilvl="7" w:tplc="28443F0E">
      <w:start w:val="1"/>
      <w:numFmt w:val="bullet"/>
      <w:lvlText w:val="o"/>
      <w:lvlJc w:val="left"/>
      <w:pPr>
        <w:tabs>
          <w:tab w:val="num" w:pos="5760"/>
        </w:tabs>
        <w:ind w:left="5760" w:hanging="360"/>
      </w:pPr>
      <w:rPr>
        <w:rFonts w:ascii="Courier New" w:hAnsi="Courier New"/>
      </w:rPr>
    </w:lvl>
    <w:lvl w:ilvl="8" w:tplc="84B49350">
      <w:start w:val="1"/>
      <w:numFmt w:val="bullet"/>
      <w:lvlText w:val=""/>
      <w:lvlJc w:val="left"/>
      <w:pPr>
        <w:tabs>
          <w:tab w:val="num" w:pos="6480"/>
        </w:tabs>
        <w:ind w:left="6480" w:hanging="360"/>
      </w:pPr>
      <w:rPr>
        <w:rFonts w:ascii="Wingdings" w:hAnsi="Wingdings"/>
      </w:rPr>
    </w:lvl>
  </w:abstractNum>
  <w:abstractNum w:abstractNumId="3" w15:restartNumberingAfterBreak="0">
    <w:nsid w:val="00000007"/>
    <w:multiLevelType w:val="hybridMultilevel"/>
    <w:tmpl w:val="00000007"/>
    <w:lvl w:ilvl="0" w:tplc="0CC68310">
      <w:start w:val="1"/>
      <w:numFmt w:val="bullet"/>
      <w:lvlText w:val=""/>
      <w:lvlJc w:val="left"/>
      <w:pPr>
        <w:ind w:left="720" w:hanging="360"/>
      </w:pPr>
      <w:rPr>
        <w:rFonts w:ascii="Symbol" w:hAnsi="Symbol"/>
      </w:rPr>
    </w:lvl>
    <w:lvl w:ilvl="1" w:tplc="5CFEED90">
      <w:start w:val="1"/>
      <w:numFmt w:val="bullet"/>
      <w:lvlText w:val="o"/>
      <w:lvlJc w:val="left"/>
      <w:pPr>
        <w:tabs>
          <w:tab w:val="num" w:pos="1440"/>
        </w:tabs>
        <w:ind w:left="1440" w:hanging="360"/>
      </w:pPr>
      <w:rPr>
        <w:rFonts w:ascii="Courier New" w:hAnsi="Courier New"/>
      </w:rPr>
    </w:lvl>
    <w:lvl w:ilvl="2" w:tplc="657CDF96">
      <w:start w:val="1"/>
      <w:numFmt w:val="bullet"/>
      <w:lvlText w:val=""/>
      <w:lvlJc w:val="left"/>
      <w:pPr>
        <w:tabs>
          <w:tab w:val="num" w:pos="2160"/>
        </w:tabs>
        <w:ind w:left="2160" w:hanging="360"/>
      </w:pPr>
      <w:rPr>
        <w:rFonts w:ascii="Wingdings" w:hAnsi="Wingdings"/>
      </w:rPr>
    </w:lvl>
    <w:lvl w:ilvl="3" w:tplc="328C9774">
      <w:start w:val="1"/>
      <w:numFmt w:val="bullet"/>
      <w:lvlText w:val=""/>
      <w:lvlJc w:val="left"/>
      <w:pPr>
        <w:tabs>
          <w:tab w:val="num" w:pos="2880"/>
        </w:tabs>
        <w:ind w:left="2880" w:hanging="360"/>
      </w:pPr>
      <w:rPr>
        <w:rFonts w:ascii="Symbol" w:hAnsi="Symbol"/>
      </w:rPr>
    </w:lvl>
    <w:lvl w:ilvl="4" w:tplc="BC6644C8">
      <w:start w:val="1"/>
      <w:numFmt w:val="bullet"/>
      <w:lvlText w:val="o"/>
      <w:lvlJc w:val="left"/>
      <w:pPr>
        <w:tabs>
          <w:tab w:val="num" w:pos="3600"/>
        </w:tabs>
        <w:ind w:left="3600" w:hanging="360"/>
      </w:pPr>
      <w:rPr>
        <w:rFonts w:ascii="Courier New" w:hAnsi="Courier New"/>
      </w:rPr>
    </w:lvl>
    <w:lvl w:ilvl="5" w:tplc="F85C90DE">
      <w:start w:val="1"/>
      <w:numFmt w:val="bullet"/>
      <w:lvlText w:val=""/>
      <w:lvlJc w:val="left"/>
      <w:pPr>
        <w:tabs>
          <w:tab w:val="num" w:pos="4320"/>
        </w:tabs>
        <w:ind w:left="4320" w:hanging="360"/>
      </w:pPr>
      <w:rPr>
        <w:rFonts w:ascii="Wingdings" w:hAnsi="Wingdings"/>
      </w:rPr>
    </w:lvl>
    <w:lvl w:ilvl="6" w:tplc="0E589D4E">
      <w:start w:val="1"/>
      <w:numFmt w:val="bullet"/>
      <w:lvlText w:val=""/>
      <w:lvlJc w:val="left"/>
      <w:pPr>
        <w:tabs>
          <w:tab w:val="num" w:pos="5040"/>
        </w:tabs>
        <w:ind w:left="5040" w:hanging="360"/>
      </w:pPr>
      <w:rPr>
        <w:rFonts w:ascii="Symbol" w:hAnsi="Symbol"/>
      </w:rPr>
    </w:lvl>
    <w:lvl w:ilvl="7" w:tplc="66A0982C">
      <w:start w:val="1"/>
      <w:numFmt w:val="bullet"/>
      <w:lvlText w:val="o"/>
      <w:lvlJc w:val="left"/>
      <w:pPr>
        <w:tabs>
          <w:tab w:val="num" w:pos="5760"/>
        </w:tabs>
        <w:ind w:left="5760" w:hanging="360"/>
      </w:pPr>
      <w:rPr>
        <w:rFonts w:ascii="Courier New" w:hAnsi="Courier New"/>
      </w:rPr>
    </w:lvl>
    <w:lvl w:ilvl="8" w:tplc="7D5EFBD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8"/>
    <w:multiLevelType w:val="hybridMultilevel"/>
    <w:tmpl w:val="00000008"/>
    <w:lvl w:ilvl="0" w:tplc="6FBCF26E">
      <w:start w:val="1"/>
      <w:numFmt w:val="bullet"/>
      <w:lvlText w:val=""/>
      <w:lvlJc w:val="left"/>
      <w:pPr>
        <w:ind w:left="720" w:hanging="360"/>
      </w:pPr>
      <w:rPr>
        <w:rFonts w:ascii="Symbol" w:hAnsi="Symbol"/>
      </w:rPr>
    </w:lvl>
    <w:lvl w:ilvl="1" w:tplc="1374C83E">
      <w:start w:val="1"/>
      <w:numFmt w:val="bullet"/>
      <w:lvlText w:val="o"/>
      <w:lvlJc w:val="left"/>
      <w:pPr>
        <w:tabs>
          <w:tab w:val="num" w:pos="1440"/>
        </w:tabs>
        <w:ind w:left="1440" w:hanging="360"/>
      </w:pPr>
      <w:rPr>
        <w:rFonts w:ascii="Courier New" w:hAnsi="Courier New"/>
      </w:rPr>
    </w:lvl>
    <w:lvl w:ilvl="2" w:tplc="96C48162">
      <w:start w:val="1"/>
      <w:numFmt w:val="bullet"/>
      <w:lvlText w:val=""/>
      <w:lvlJc w:val="left"/>
      <w:pPr>
        <w:tabs>
          <w:tab w:val="num" w:pos="2160"/>
        </w:tabs>
        <w:ind w:left="2160" w:hanging="360"/>
      </w:pPr>
      <w:rPr>
        <w:rFonts w:ascii="Wingdings" w:hAnsi="Wingdings"/>
      </w:rPr>
    </w:lvl>
    <w:lvl w:ilvl="3" w:tplc="F6D4EC1C">
      <w:start w:val="1"/>
      <w:numFmt w:val="bullet"/>
      <w:lvlText w:val=""/>
      <w:lvlJc w:val="left"/>
      <w:pPr>
        <w:tabs>
          <w:tab w:val="num" w:pos="2880"/>
        </w:tabs>
        <w:ind w:left="2880" w:hanging="360"/>
      </w:pPr>
      <w:rPr>
        <w:rFonts w:ascii="Symbol" w:hAnsi="Symbol"/>
      </w:rPr>
    </w:lvl>
    <w:lvl w:ilvl="4" w:tplc="B1744BAE">
      <w:start w:val="1"/>
      <w:numFmt w:val="bullet"/>
      <w:lvlText w:val="o"/>
      <w:lvlJc w:val="left"/>
      <w:pPr>
        <w:tabs>
          <w:tab w:val="num" w:pos="3600"/>
        </w:tabs>
        <w:ind w:left="3600" w:hanging="360"/>
      </w:pPr>
      <w:rPr>
        <w:rFonts w:ascii="Courier New" w:hAnsi="Courier New"/>
      </w:rPr>
    </w:lvl>
    <w:lvl w:ilvl="5" w:tplc="C950A390">
      <w:start w:val="1"/>
      <w:numFmt w:val="bullet"/>
      <w:lvlText w:val=""/>
      <w:lvlJc w:val="left"/>
      <w:pPr>
        <w:tabs>
          <w:tab w:val="num" w:pos="4320"/>
        </w:tabs>
        <w:ind w:left="4320" w:hanging="360"/>
      </w:pPr>
      <w:rPr>
        <w:rFonts w:ascii="Wingdings" w:hAnsi="Wingdings"/>
      </w:rPr>
    </w:lvl>
    <w:lvl w:ilvl="6" w:tplc="5142C524">
      <w:start w:val="1"/>
      <w:numFmt w:val="bullet"/>
      <w:lvlText w:val=""/>
      <w:lvlJc w:val="left"/>
      <w:pPr>
        <w:tabs>
          <w:tab w:val="num" w:pos="5040"/>
        </w:tabs>
        <w:ind w:left="5040" w:hanging="360"/>
      </w:pPr>
      <w:rPr>
        <w:rFonts w:ascii="Symbol" w:hAnsi="Symbol"/>
      </w:rPr>
    </w:lvl>
    <w:lvl w:ilvl="7" w:tplc="99140C10">
      <w:start w:val="1"/>
      <w:numFmt w:val="bullet"/>
      <w:lvlText w:val="o"/>
      <w:lvlJc w:val="left"/>
      <w:pPr>
        <w:tabs>
          <w:tab w:val="num" w:pos="5760"/>
        </w:tabs>
        <w:ind w:left="5760" w:hanging="360"/>
      </w:pPr>
      <w:rPr>
        <w:rFonts w:ascii="Courier New" w:hAnsi="Courier New"/>
      </w:rPr>
    </w:lvl>
    <w:lvl w:ilvl="8" w:tplc="0074AD6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9"/>
    <w:multiLevelType w:val="hybridMultilevel"/>
    <w:tmpl w:val="00000009"/>
    <w:lvl w:ilvl="0" w:tplc="E6BAF4F8">
      <w:start w:val="1"/>
      <w:numFmt w:val="bullet"/>
      <w:lvlText w:val=""/>
      <w:lvlJc w:val="left"/>
      <w:pPr>
        <w:ind w:left="720" w:hanging="360"/>
      </w:pPr>
      <w:rPr>
        <w:rFonts w:ascii="Symbol" w:hAnsi="Symbol"/>
      </w:rPr>
    </w:lvl>
    <w:lvl w:ilvl="1" w:tplc="8AA67C02">
      <w:start w:val="1"/>
      <w:numFmt w:val="bullet"/>
      <w:lvlText w:val="o"/>
      <w:lvlJc w:val="left"/>
      <w:pPr>
        <w:tabs>
          <w:tab w:val="num" w:pos="1440"/>
        </w:tabs>
        <w:ind w:left="1440" w:hanging="360"/>
      </w:pPr>
      <w:rPr>
        <w:rFonts w:ascii="Courier New" w:hAnsi="Courier New"/>
      </w:rPr>
    </w:lvl>
    <w:lvl w:ilvl="2" w:tplc="EBE0982E">
      <w:start w:val="1"/>
      <w:numFmt w:val="bullet"/>
      <w:lvlText w:val=""/>
      <w:lvlJc w:val="left"/>
      <w:pPr>
        <w:tabs>
          <w:tab w:val="num" w:pos="2160"/>
        </w:tabs>
        <w:ind w:left="2160" w:hanging="360"/>
      </w:pPr>
      <w:rPr>
        <w:rFonts w:ascii="Wingdings" w:hAnsi="Wingdings"/>
      </w:rPr>
    </w:lvl>
    <w:lvl w:ilvl="3" w:tplc="A5567382">
      <w:start w:val="1"/>
      <w:numFmt w:val="bullet"/>
      <w:lvlText w:val=""/>
      <w:lvlJc w:val="left"/>
      <w:pPr>
        <w:tabs>
          <w:tab w:val="num" w:pos="2880"/>
        </w:tabs>
        <w:ind w:left="2880" w:hanging="360"/>
      </w:pPr>
      <w:rPr>
        <w:rFonts w:ascii="Symbol" w:hAnsi="Symbol"/>
      </w:rPr>
    </w:lvl>
    <w:lvl w:ilvl="4" w:tplc="B65A418A">
      <w:start w:val="1"/>
      <w:numFmt w:val="bullet"/>
      <w:lvlText w:val="o"/>
      <w:lvlJc w:val="left"/>
      <w:pPr>
        <w:tabs>
          <w:tab w:val="num" w:pos="3600"/>
        </w:tabs>
        <w:ind w:left="3600" w:hanging="360"/>
      </w:pPr>
      <w:rPr>
        <w:rFonts w:ascii="Courier New" w:hAnsi="Courier New"/>
      </w:rPr>
    </w:lvl>
    <w:lvl w:ilvl="5" w:tplc="9FE8F3CC">
      <w:start w:val="1"/>
      <w:numFmt w:val="bullet"/>
      <w:lvlText w:val=""/>
      <w:lvlJc w:val="left"/>
      <w:pPr>
        <w:tabs>
          <w:tab w:val="num" w:pos="4320"/>
        </w:tabs>
        <w:ind w:left="4320" w:hanging="360"/>
      </w:pPr>
      <w:rPr>
        <w:rFonts w:ascii="Wingdings" w:hAnsi="Wingdings"/>
      </w:rPr>
    </w:lvl>
    <w:lvl w:ilvl="6" w:tplc="9F841BE8">
      <w:start w:val="1"/>
      <w:numFmt w:val="bullet"/>
      <w:lvlText w:val=""/>
      <w:lvlJc w:val="left"/>
      <w:pPr>
        <w:tabs>
          <w:tab w:val="num" w:pos="5040"/>
        </w:tabs>
        <w:ind w:left="5040" w:hanging="360"/>
      </w:pPr>
      <w:rPr>
        <w:rFonts w:ascii="Symbol" w:hAnsi="Symbol"/>
      </w:rPr>
    </w:lvl>
    <w:lvl w:ilvl="7" w:tplc="D97AD218">
      <w:start w:val="1"/>
      <w:numFmt w:val="bullet"/>
      <w:lvlText w:val="o"/>
      <w:lvlJc w:val="left"/>
      <w:pPr>
        <w:tabs>
          <w:tab w:val="num" w:pos="5760"/>
        </w:tabs>
        <w:ind w:left="5760" w:hanging="360"/>
      </w:pPr>
      <w:rPr>
        <w:rFonts w:ascii="Courier New" w:hAnsi="Courier New"/>
      </w:rPr>
    </w:lvl>
    <w:lvl w:ilvl="8" w:tplc="591AA0CC">
      <w:start w:val="1"/>
      <w:numFmt w:val="bullet"/>
      <w:lvlText w:val=""/>
      <w:lvlJc w:val="left"/>
      <w:pPr>
        <w:tabs>
          <w:tab w:val="num" w:pos="6480"/>
        </w:tabs>
        <w:ind w:left="6480" w:hanging="360"/>
      </w:pPr>
      <w:rPr>
        <w:rFonts w:ascii="Wingdings" w:hAnsi="Wingdings"/>
      </w:rPr>
    </w:lvl>
  </w:abstractNum>
  <w:abstractNum w:abstractNumId="6" w15:restartNumberingAfterBreak="0">
    <w:nsid w:val="005ED116"/>
    <w:multiLevelType w:val="hybridMultilevel"/>
    <w:tmpl w:val="00000008"/>
    <w:lvl w:ilvl="0" w:tplc="88B892EE">
      <w:start w:val="1"/>
      <w:numFmt w:val="bullet"/>
      <w:lvlText w:val=""/>
      <w:lvlJc w:val="left"/>
      <w:pPr>
        <w:ind w:left="720" w:hanging="360"/>
      </w:pPr>
      <w:rPr>
        <w:rFonts w:ascii="Symbol" w:hAnsi="Symbol"/>
      </w:rPr>
    </w:lvl>
    <w:lvl w:ilvl="1" w:tplc="4F4CAF8E">
      <w:start w:val="1"/>
      <w:numFmt w:val="bullet"/>
      <w:lvlText w:val="o"/>
      <w:lvlJc w:val="left"/>
      <w:pPr>
        <w:tabs>
          <w:tab w:val="num" w:pos="1440"/>
        </w:tabs>
        <w:ind w:left="1440" w:hanging="360"/>
      </w:pPr>
      <w:rPr>
        <w:rFonts w:ascii="Courier New" w:hAnsi="Courier New"/>
      </w:rPr>
    </w:lvl>
    <w:lvl w:ilvl="2" w:tplc="562A030A">
      <w:start w:val="1"/>
      <w:numFmt w:val="bullet"/>
      <w:lvlText w:val=""/>
      <w:lvlJc w:val="left"/>
      <w:pPr>
        <w:tabs>
          <w:tab w:val="num" w:pos="2160"/>
        </w:tabs>
        <w:ind w:left="2160" w:hanging="360"/>
      </w:pPr>
      <w:rPr>
        <w:rFonts w:ascii="Wingdings" w:hAnsi="Wingdings"/>
      </w:rPr>
    </w:lvl>
    <w:lvl w:ilvl="3" w:tplc="D1A40988">
      <w:start w:val="1"/>
      <w:numFmt w:val="bullet"/>
      <w:lvlText w:val=""/>
      <w:lvlJc w:val="left"/>
      <w:pPr>
        <w:tabs>
          <w:tab w:val="num" w:pos="2880"/>
        </w:tabs>
        <w:ind w:left="2880" w:hanging="360"/>
      </w:pPr>
      <w:rPr>
        <w:rFonts w:ascii="Symbol" w:hAnsi="Symbol"/>
      </w:rPr>
    </w:lvl>
    <w:lvl w:ilvl="4" w:tplc="1BB8CC22">
      <w:start w:val="1"/>
      <w:numFmt w:val="bullet"/>
      <w:lvlText w:val="o"/>
      <w:lvlJc w:val="left"/>
      <w:pPr>
        <w:tabs>
          <w:tab w:val="num" w:pos="3600"/>
        </w:tabs>
        <w:ind w:left="3600" w:hanging="360"/>
      </w:pPr>
      <w:rPr>
        <w:rFonts w:ascii="Courier New" w:hAnsi="Courier New"/>
      </w:rPr>
    </w:lvl>
    <w:lvl w:ilvl="5" w:tplc="B9E8767A">
      <w:start w:val="1"/>
      <w:numFmt w:val="bullet"/>
      <w:lvlText w:val=""/>
      <w:lvlJc w:val="left"/>
      <w:pPr>
        <w:tabs>
          <w:tab w:val="num" w:pos="4320"/>
        </w:tabs>
        <w:ind w:left="4320" w:hanging="360"/>
      </w:pPr>
      <w:rPr>
        <w:rFonts w:ascii="Wingdings" w:hAnsi="Wingdings"/>
      </w:rPr>
    </w:lvl>
    <w:lvl w:ilvl="6" w:tplc="AA60987C">
      <w:start w:val="1"/>
      <w:numFmt w:val="bullet"/>
      <w:lvlText w:val=""/>
      <w:lvlJc w:val="left"/>
      <w:pPr>
        <w:tabs>
          <w:tab w:val="num" w:pos="5040"/>
        </w:tabs>
        <w:ind w:left="5040" w:hanging="360"/>
      </w:pPr>
      <w:rPr>
        <w:rFonts w:ascii="Symbol" w:hAnsi="Symbol"/>
      </w:rPr>
    </w:lvl>
    <w:lvl w:ilvl="7" w:tplc="6C78A5E2">
      <w:start w:val="1"/>
      <w:numFmt w:val="bullet"/>
      <w:lvlText w:val="o"/>
      <w:lvlJc w:val="left"/>
      <w:pPr>
        <w:tabs>
          <w:tab w:val="num" w:pos="5760"/>
        </w:tabs>
        <w:ind w:left="5760" w:hanging="360"/>
      </w:pPr>
      <w:rPr>
        <w:rFonts w:ascii="Courier New" w:hAnsi="Courier New"/>
      </w:rPr>
    </w:lvl>
    <w:lvl w:ilvl="8" w:tplc="5822644A">
      <w:start w:val="1"/>
      <w:numFmt w:val="bullet"/>
      <w:lvlText w:val=""/>
      <w:lvlJc w:val="left"/>
      <w:pPr>
        <w:tabs>
          <w:tab w:val="num" w:pos="6480"/>
        </w:tabs>
        <w:ind w:left="6480" w:hanging="360"/>
      </w:pPr>
      <w:rPr>
        <w:rFonts w:ascii="Wingdings" w:hAnsi="Wingdings"/>
      </w:rPr>
    </w:lvl>
  </w:abstractNum>
  <w:abstractNum w:abstractNumId="7" w15:restartNumberingAfterBreak="0">
    <w:nsid w:val="0890F91B"/>
    <w:multiLevelType w:val="hybridMultilevel"/>
    <w:tmpl w:val="00000008"/>
    <w:lvl w:ilvl="0" w:tplc="C652D684">
      <w:start w:val="1"/>
      <w:numFmt w:val="bullet"/>
      <w:lvlText w:val=""/>
      <w:lvlJc w:val="left"/>
      <w:pPr>
        <w:ind w:left="720" w:hanging="360"/>
      </w:pPr>
      <w:rPr>
        <w:rFonts w:ascii="Symbol" w:hAnsi="Symbol"/>
      </w:rPr>
    </w:lvl>
    <w:lvl w:ilvl="1" w:tplc="2F9CD87E">
      <w:start w:val="1"/>
      <w:numFmt w:val="bullet"/>
      <w:lvlText w:val="o"/>
      <w:lvlJc w:val="left"/>
      <w:pPr>
        <w:tabs>
          <w:tab w:val="num" w:pos="1440"/>
        </w:tabs>
        <w:ind w:left="1440" w:hanging="360"/>
      </w:pPr>
      <w:rPr>
        <w:rFonts w:ascii="Courier New" w:hAnsi="Courier New"/>
      </w:rPr>
    </w:lvl>
    <w:lvl w:ilvl="2" w:tplc="0BCE1D60">
      <w:start w:val="1"/>
      <w:numFmt w:val="bullet"/>
      <w:lvlText w:val=""/>
      <w:lvlJc w:val="left"/>
      <w:pPr>
        <w:tabs>
          <w:tab w:val="num" w:pos="2160"/>
        </w:tabs>
        <w:ind w:left="2160" w:hanging="360"/>
      </w:pPr>
      <w:rPr>
        <w:rFonts w:ascii="Wingdings" w:hAnsi="Wingdings"/>
      </w:rPr>
    </w:lvl>
    <w:lvl w:ilvl="3" w:tplc="39E68E90">
      <w:start w:val="1"/>
      <w:numFmt w:val="bullet"/>
      <w:lvlText w:val=""/>
      <w:lvlJc w:val="left"/>
      <w:pPr>
        <w:tabs>
          <w:tab w:val="num" w:pos="2880"/>
        </w:tabs>
        <w:ind w:left="2880" w:hanging="360"/>
      </w:pPr>
      <w:rPr>
        <w:rFonts w:ascii="Symbol" w:hAnsi="Symbol"/>
      </w:rPr>
    </w:lvl>
    <w:lvl w:ilvl="4" w:tplc="9A22B146">
      <w:start w:val="1"/>
      <w:numFmt w:val="bullet"/>
      <w:lvlText w:val="o"/>
      <w:lvlJc w:val="left"/>
      <w:pPr>
        <w:tabs>
          <w:tab w:val="num" w:pos="3600"/>
        </w:tabs>
        <w:ind w:left="3600" w:hanging="360"/>
      </w:pPr>
      <w:rPr>
        <w:rFonts w:ascii="Courier New" w:hAnsi="Courier New"/>
      </w:rPr>
    </w:lvl>
    <w:lvl w:ilvl="5" w:tplc="63FC52A0">
      <w:start w:val="1"/>
      <w:numFmt w:val="bullet"/>
      <w:lvlText w:val=""/>
      <w:lvlJc w:val="left"/>
      <w:pPr>
        <w:tabs>
          <w:tab w:val="num" w:pos="4320"/>
        </w:tabs>
        <w:ind w:left="4320" w:hanging="360"/>
      </w:pPr>
      <w:rPr>
        <w:rFonts w:ascii="Wingdings" w:hAnsi="Wingdings"/>
      </w:rPr>
    </w:lvl>
    <w:lvl w:ilvl="6" w:tplc="4FA4B4FE">
      <w:start w:val="1"/>
      <w:numFmt w:val="bullet"/>
      <w:lvlText w:val=""/>
      <w:lvlJc w:val="left"/>
      <w:pPr>
        <w:tabs>
          <w:tab w:val="num" w:pos="5040"/>
        </w:tabs>
        <w:ind w:left="5040" w:hanging="360"/>
      </w:pPr>
      <w:rPr>
        <w:rFonts w:ascii="Symbol" w:hAnsi="Symbol"/>
      </w:rPr>
    </w:lvl>
    <w:lvl w:ilvl="7" w:tplc="16DEAE4A">
      <w:start w:val="1"/>
      <w:numFmt w:val="bullet"/>
      <w:lvlText w:val="o"/>
      <w:lvlJc w:val="left"/>
      <w:pPr>
        <w:tabs>
          <w:tab w:val="num" w:pos="5760"/>
        </w:tabs>
        <w:ind w:left="5760" w:hanging="360"/>
      </w:pPr>
      <w:rPr>
        <w:rFonts w:ascii="Courier New" w:hAnsi="Courier New"/>
      </w:rPr>
    </w:lvl>
    <w:lvl w:ilvl="8" w:tplc="0086879A">
      <w:start w:val="1"/>
      <w:numFmt w:val="bullet"/>
      <w:lvlText w:val=""/>
      <w:lvlJc w:val="left"/>
      <w:pPr>
        <w:tabs>
          <w:tab w:val="num" w:pos="6480"/>
        </w:tabs>
        <w:ind w:left="6480" w:hanging="360"/>
      </w:pPr>
      <w:rPr>
        <w:rFonts w:ascii="Wingdings" w:hAnsi="Wingdings"/>
      </w:rPr>
    </w:lvl>
  </w:abstractNum>
  <w:abstractNum w:abstractNumId="8" w15:restartNumberingAfterBreak="0">
    <w:nsid w:val="0FCA5DB8"/>
    <w:multiLevelType w:val="hybridMultilevel"/>
    <w:tmpl w:val="5B04F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50AF2A"/>
    <w:multiLevelType w:val="hybridMultilevel"/>
    <w:tmpl w:val="00000007"/>
    <w:lvl w:ilvl="0" w:tplc="183C1562">
      <w:start w:val="1"/>
      <w:numFmt w:val="bullet"/>
      <w:lvlText w:val=""/>
      <w:lvlJc w:val="left"/>
      <w:pPr>
        <w:ind w:left="720" w:hanging="360"/>
      </w:pPr>
      <w:rPr>
        <w:rFonts w:ascii="Symbol" w:hAnsi="Symbol"/>
      </w:rPr>
    </w:lvl>
    <w:lvl w:ilvl="1" w:tplc="A23ECA7C">
      <w:start w:val="1"/>
      <w:numFmt w:val="bullet"/>
      <w:lvlText w:val="o"/>
      <w:lvlJc w:val="left"/>
      <w:pPr>
        <w:tabs>
          <w:tab w:val="num" w:pos="1440"/>
        </w:tabs>
        <w:ind w:left="1440" w:hanging="360"/>
      </w:pPr>
      <w:rPr>
        <w:rFonts w:ascii="Courier New" w:hAnsi="Courier New"/>
      </w:rPr>
    </w:lvl>
    <w:lvl w:ilvl="2" w:tplc="809C71A2">
      <w:start w:val="1"/>
      <w:numFmt w:val="bullet"/>
      <w:lvlText w:val=""/>
      <w:lvlJc w:val="left"/>
      <w:pPr>
        <w:tabs>
          <w:tab w:val="num" w:pos="2160"/>
        </w:tabs>
        <w:ind w:left="2160" w:hanging="360"/>
      </w:pPr>
      <w:rPr>
        <w:rFonts w:ascii="Wingdings" w:hAnsi="Wingdings"/>
      </w:rPr>
    </w:lvl>
    <w:lvl w:ilvl="3" w:tplc="BABC4FAE">
      <w:start w:val="1"/>
      <w:numFmt w:val="bullet"/>
      <w:lvlText w:val=""/>
      <w:lvlJc w:val="left"/>
      <w:pPr>
        <w:tabs>
          <w:tab w:val="num" w:pos="2880"/>
        </w:tabs>
        <w:ind w:left="2880" w:hanging="360"/>
      </w:pPr>
      <w:rPr>
        <w:rFonts w:ascii="Symbol" w:hAnsi="Symbol"/>
      </w:rPr>
    </w:lvl>
    <w:lvl w:ilvl="4" w:tplc="4E5EEE04">
      <w:start w:val="1"/>
      <w:numFmt w:val="bullet"/>
      <w:lvlText w:val="o"/>
      <w:lvlJc w:val="left"/>
      <w:pPr>
        <w:tabs>
          <w:tab w:val="num" w:pos="3600"/>
        </w:tabs>
        <w:ind w:left="3600" w:hanging="360"/>
      </w:pPr>
      <w:rPr>
        <w:rFonts w:ascii="Courier New" w:hAnsi="Courier New"/>
      </w:rPr>
    </w:lvl>
    <w:lvl w:ilvl="5" w:tplc="9E20D47C">
      <w:start w:val="1"/>
      <w:numFmt w:val="bullet"/>
      <w:lvlText w:val=""/>
      <w:lvlJc w:val="left"/>
      <w:pPr>
        <w:tabs>
          <w:tab w:val="num" w:pos="4320"/>
        </w:tabs>
        <w:ind w:left="4320" w:hanging="360"/>
      </w:pPr>
      <w:rPr>
        <w:rFonts w:ascii="Wingdings" w:hAnsi="Wingdings"/>
      </w:rPr>
    </w:lvl>
    <w:lvl w:ilvl="6" w:tplc="504033E0">
      <w:start w:val="1"/>
      <w:numFmt w:val="bullet"/>
      <w:lvlText w:val=""/>
      <w:lvlJc w:val="left"/>
      <w:pPr>
        <w:tabs>
          <w:tab w:val="num" w:pos="5040"/>
        </w:tabs>
        <w:ind w:left="5040" w:hanging="360"/>
      </w:pPr>
      <w:rPr>
        <w:rFonts w:ascii="Symbol" w:hAnsi="Symbol"/>
      </w:rPr>
    </w:lvl>
    <w:lvl w:ilvl="7" w:tplc="5F4416D6">
      <w:start w:val="1"/>
      <w:numFmt w:val="bullet"/>
      <w:lvlText w:val="o"/>
      <w:lvlJc w:val="left"/>
      <w:pPr>
        <w:tabs>
          <w:tab w:val="num" w:pos="5760"/>
        </w:tabs>
        <w:ind w:left="5760" w:hanging="360"/>
      </w:pPr>
      <w:rPr>
        <w:rFonts w:ascii="Courier New" w:hAnsi="Courier New"/>
      </w:rPr>
    </w:lvl>
    <w:lvl w:ilvl="8" w:tplc="840C490C">
      <w:start w:val="1"/>
      <w:numFmt w:val="bullet"/>
      <w:lvlText w:val=""/>
      <w:lvlJc w:val="left"/>
      <w:pPr>
        <w:tabs>
          <w:tab w:val="num" w:pos="6480"/>
        </w:tabs>
        <w:ind w:left="6480" w:hanging="360"/>
      </w:pPr>
      <w:rPr>
        <w:rFonts w:ascii="Wingdings" w:hAnsi="Wingdings"/>
      </w:rPr>
    </w:lvl>
  </w:abstractNum>
  <w:abstractNum w:abstractNumId="10" w15:restartNumberingAfterBreak="0">
    <w:nsid w:val="25E73E2A"/>
    <w:multiLevelType w:val="hybridMultilevel"/>
    <w:tmpl w:val="06B6F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0638CD"/>
    <w:multiLevelType w:val="hybridMultilevel"/>
    <w:tmpl w:val="7F881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D3000"/>
    <w:multiLevelType w:val="hybridMultilevel"/>
    <w:tmpl w:val="00000007"/>
    <w:lvl w:ilvl="0" w:tplc="D37254CC">
      <w:start w:val="1"/>
      <w:numFmt w:val="bullet"/>
      <w:lvlText w:val=""/>
      <w:lvlJc w:val="left"/>
      <w:pPr>
        <w:ind w:left="720" w:hanging="360"/>
      </w:pPr>
      <w:rPr>
        <w:rFonts w:ascii="Symbol" w:hAnsi="Symbol"/>
      </w:rPr>
    </w:lvl>
    <w:lvl w:ilvl="1" w:tplc="97C63166">
      <w:start w:val="1"/>
      <w:numFmt w:val="bullet"/>
      <w:lvlText w:val="o"/>
      <w:lvlJc w:val="left"/>
      <w:pPr>
        <w:tabs>
          <w:tab w:val="num" w:pos="1440"/>
        </w:tabs>
        <w:ind w:left="1440" w:hanging="360"/>
      </w:pPr>
      <w:rPr>
        <w:rFonts w:ascii="Courier New" w:hAnsi="Courier New"/>
      </w:rPr>
    </w:lvl>
    <w:lvl w:ilvl="2" w:tplc="929CD6AE">
      <w:start w:val="1"/>
      <w:numFmt w:val="bullet"/>
      <w:lvlText w:val=""/>
      <w:lvlJc w:val="left"/>
      <w:pPr>
        <w:tabs>
          <w:tab w:val="num" w:pos="2160"/>
        </w:tabs>
        <w:ind w:left="2160" w:hanging="360"/>
      </w:pPr>
      <w:rPr>
        <w:rFonts w:ascii="Wingdings" w:hAnsi="Wingdings"/>
      </w:rPr>
    </w:lvl>
    <w:lvl w:ilvl="3" w:tplc="4A64567E">
      <w:start w:val="1"/>
      <w:numFmt w:val="bullet"/>
      <w:lvlText w:val=""/>
      <w:lvlJc w:val="left"/>
      <w:pPr>
        <w:tabs>
          <w:tab w:val="num" w:pos="2880"/>
        </w:tabs>
        <w:ind w:left="2880" w:hanging="360"/>
      </w:pPr>
      <w:rPr>
        <w:rFonts w:ascii="Symbol" w:hAnsi="Symbol"/>
      </w:rPr>
    </w:lvl>
    <w:lvl w:ilvl="4" w:tplc="A1269702">
      <w:start w:val="1"/>
      <w:numFmt w:val="bullet"/>
      <w:lvlText w:val="o"/>
      <w:lvlJc w:val="left"/>
      <w:pPr>
        <w:tabs>
          <w:tab w:val="num" w:pos="3600"/>
        </w:tabs>
        <w:ind w:left="3600" w:hanging="360"/>
      </w:pPr>
      <w:rPr>
        <w:rFonts w:ascii="Courier New" w:hAnsi="Courier New"/>
      </w:rPr>
    </w:lvl>
    <w:lvl w:ilvl="5" w:tplc="A28E91E6">
      <w:start w:val="1"/>
      <w:numFmt w:val="bullet"/>
      <w:lvlText w:val=""/>
      <w:lvlJc w:val="left"/>
      <w:pPr>
        <w:tabs>
          <w:tab w:val="num" w:pos="4320"/>
        </w:tabs>
        <w:ind w:left="4320" w:hanging="360"/>
      </w:pPr>
      <w:rPr>
        <w:rFonts w:ascii="Wingdings" w:hAnsi="Wingdings"/>
      </w:rPr>
    </w:lvl>
    <w:lvl w:ilvl="6" w:tplc="9BAC9900">
      <w:start w:val="1"/>
      <w:numFmt w:val="bullet"/>
      <w:lvlText w:val=""/>
      <w:lvlJc w:val="left"/>
      <w:pPr>
        <w:tabs>
          <w:tab w:val="num" w:pos="5040"/>
        </w:tabs>
        <w:ind w:left="5040" w:hanging="360"/>
      </w:pPr>
      <w:rPr>
        <w:rFonts w:ascii="Symbol" w:hAnsi="Symbol"/>
      </w:rPr>
    </w:lvl>
    <w:lvl w:ilvl="7" w:tplc="18D64AC2">
      <w:start w:val="1"/>
      <w:numFmt w:val="bullet"/>
      <w:lvlText w:val="o"/>
      <w:lvlJc w:val="left"/>
      <w:pPr>
        <w:tabs>
          <w:tab w:val="num" w:pos="5760"/>
        </w:tabs>
        <w:ind w:left="5760" w:hanging="360"/>
      </w:pPr>
      <w:rPr>
        <w:rFonts w:ascii="Courier New" w:hAnsi="Courier New"/>
      </w:rPr>
    </w:lvl>
    <w:lvl w:ilvl="8" w:tplc="6F8E2FF8">
      <w:start w:val="1"/>
      <w:numFmt w:val="bullet"/>
      <w:lvlText w:val=""/>
      <w:lvlJc w:val="left"/>
      <w:pPr>
        <w:tabs>
          <w:tab w:val="num" w:pos="6480"/>
        </w:tabs>
        <w:ind w:left="6480" w:hanging="360"/>
      </w:pPr>
      <w:rPr>
        <w:rFonts w:ascii="Wingdings" w:hAnsi="Wingdings"/>
      </w:rPr>
    </w:lvl>
  </w:abstractNum>
  <w:abstractNum w:abstractNumId="13" w15:restartNumberingAfterBreak="0">
    <w:nsid w:val="53D562A6"/>
    <w:multiLevelType w:val="multilevel"/>
    <w:tmpl w:val="7ED0561B"/>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68F84EC9"/>
    <w:multiLevelType w:val="hybridMultilevel"/>
    <w:tmpl w:val="5E82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A199FF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B381EF8"/>
    <w:multiLevelType w:val="multilevel"/>
    <w:tmpl w:val="7B381EF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B381EF9"/>
    <w:multiLevelType w:val="multilevel"/>
    <w:tmpl w:val="7B381EF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B381EFA"/>
    <w:multiLevelType w:val="multilevel"/>
    <w:tmpl w:val="7B381EF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B381EFB"/>
    <w:multiLevelType w:val="multilevel"/>
    <w:tmpl w:val="7B381EFB"/>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ED0561B"/>
    <w:multiLevelType w:val="multilevel"/>
    <w:tmpl w:val="7ED0561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ED0561D"/>
    <w:multiLevelType w:val="multilevel"/>
    <w:tmpl w:val="7ED0561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17"/>
  </w:num>
  <w:num w:numId="3">
    <w:abstractNumId w:val="23"/>
  </w:num>
  <w:num w:numId="4">
    <w:abstractNumId w:val="24"/>
  </w:num>
  <w:num w:numId="5">
    <w:abstractNumId w:val="18"/>
  </w:num>
  <w:num w:numId="6">
    <w:abstractNumId w:val="16"/>
  </w:num>
  <w:num w:numId="7">
    <w:abstractNumId w:val="19"/>
  </w:num>
  <w:num w:numId="8">
    <w:abstractNumId w:val="20"/>
  </w:num>
  <w:num w:numId="9">
    <w:abstractNumId w:val="21"/>
  </w:num>
  <w:num w:numId="10">
    <w:abstractNumId w:val="22"/>
  </w:num>
  <w:num w:numId="11">
    <w:abstractNumId w:val="3"/>
  </w:num>
  <w:num w:numId="12">
    <w:abstractNumId w:val="4"/>
  </w:num>
  <w:num w:numId="13">
    <w:abstractNumId w:val="5"/>
  </w:num>
  <w:num w:numId="14">
    <w:abstractNumId w:val="1"/>
  </w:num>
  <w:num w:numId="15">
    <w:abstractNumId w:val="0"/>
  </w:num>
  <w:num w:numId="16">
    <w:abstractNumId w:val="2"/>
  </w:num>
  <w:num w:numId="17">
    <w:abstractNumId w:val="12"/>
  </w:num>
  <w:num w:numId="18">
    <w:abstractNumId w:val="6"/>
  </w:num>
  <w:num w:numId="19">
    <w:abstractNumId w:val="8"/>
  </w:num>
  <w:num w:numId="20">
    <w:abstractNumId w:val="14"/>
  </w:num>
  <w:num w:numId="21">
    <w:abstractNumId w:val="13"/>
  </w:num>
  <w:num w:numId="22">
    <w:abstractNumId w:val="11"/>
  </w:num>
  <w:num w:numId="23">
    <w:abstractNumId w:val="10"/>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3490A"/>
    <w:rsid w:val="000728A4"/>
    <w:rsid w:val="0007677A"/>
    <w:rsid w:val="00097258"/>
    <w:rsid w:val="000D5916"/>
    <w:rsid w:val="000E6EC9"/>
    <w:rsid w:val="000F3F5E"/>
    <w:rsid w:val="001051FC"/>
    <w:rsid w:val="00141DEF"/>
    <w:rsid w:val="00143640"/>
    <w:rsid w:val="00160716"/>
    <w:rsid w:val="00163BE0"/>
    <w:rsid w:val="00232CDA"/>
    <w:rsid w:val="002E579A"/>
    <w:rsid w:val="003031F2"/>
    <w:rsid w:val="003050C2"/>
    <w:rsid w:val="0030743F"/>
    <w:rsid w:val="003424AA"/>
    <w:rsid w:val="00380A18"/>
    <w:rsid w:val="00393820"/>
    <w:rsid w:val="003A22E3"/>
    <w:rsid w:val="003C7F60"/>
    <w:rsid w:val="003F02E6"/>
    <w:rsid w:val="00411959"/>
    <w:rsid w:val="00414E3B"/>
    <w:rsid w:val="0043583B"/>
    <w:rsid w:val="00466405"/>
    <w:rsid w:val="004F797D"/>
    <w:rsid w:val="00513EDD"/>
    <w:rsid w:val="005141B5"/>
    <w:rsid w:val="00553AF4"/>
    <w:rsid w:val="0057277A"/>
    <w:rsid w:val="005825FF"/>
    <w:rsid w:val="00583D31"/>
    <w:rsid w:val="005C4C9C"/>
    <w:rsid w:val="005E4C63"/>
    <w:rsid w:val="00612CFA"/>
    <w:rsid w:val="0061442F"/>
    <w:rsid w:val="00657F2C"/>
    <w:rsid w:val="006C35D8"/>
    <w:rsid w:val="006D53C8"/>
    <w:rsid w:val="006F1C20"/>
    <w:rsid w:val="00715106"/>
    <w:rsid w:val="00724746"/>
    <w:rsid w:val="007564CE"/>
    <w:rsid w:val="007807C3"/>
    <w:rsid w:val="00786B22"/>
    <w:rsid w:val="007881D5"/>
    <w:rsid w:val="00797479"/>
    <w:rsid w:val="007A0AAB"/>
    <w:rsid w:val="007F2E71"/>
    <w:rsid w:val="00821016"/>
    <w:rsid w:val="00883F33"/>
    <w:rsid w:val="008E5258"/>
    <w:rsid w:val="008E7AB0"/>
    <w:rsid w:val="008E7F16"/>
    <w:rsid w:val="009732ED"/>
    <w:rsid w:val="009972CE"/>
    <w:rsid w:val="009D237D"/>
    <w:rsid w:val="00A11A83"/>
    <w:rsid w:val="00A40309"/>
    <w:rsid w:val="00A63F8D"/>
    <w:rsid w:val="00A77B3E"/>
    <w:rsid w:val="00B6268C"/>
    <w:rsid w:val="00B63CB0"/>
    <w:rsid w:val="00BA757B"/>
    <w:rsid w:val="00BC37D3"/>
    <w:rsid w:val="00BC463C"/>
    <w:rsid w:val="00BD2662"/>
    <w:rsid w:val="00BD5B03"/>
    <w:rsid w:val="00C302CE"/>
    <w:rsid w:val="00C52F8C"/>
    <w:rsid w:val="00C86958"/>
    <w:rsid w:val="00CA2A55"/>
    <w:rsid w:val="00CA4D54"/>
    <w:rsid w:val="00D04286"/>
    <w:rsid w:val="00D5051E"/>
    <w:rsid w:val="00D74BFA"/>
    <w:rsid w:val="00DA2614"/>
    <w:rsid w:val="00DC0063"/>
    <w:rsid w:val="00DD678D"/>
    <w:rsid w:val="00E648FA"/>
    <w:rsid w:val="00E804AE"/>
    <w:rsid w:val="00F10660"/>
    <w:rsid w:val="00F22D06"/>
    <w:rsid w:val="00F5D83F"/>
    <w:rsid w:val="00F73722"/>
    <w:rsid w:val="00F85A5F"/>
    <w:rsid w:val="017B1B32"/>
    <w:rsid w:val="02207C4E"/>
    <w:rsid w:val="0226E25F"/>
    <w:rsid w:val="0264B49C"/>
    <w:rsid w:val="0369C889"/>
    <w:rsid w:val="0508758C"/>
    <w:rsid w:val="05521488"/>
    <w:rsid w:val="0584488E"/>
    <w:rsid w:val="06040697"/>
    <w:rsid w:val="06709129"/>
    <w:rsid w:val="06A921C7"/>
    <w:rsid w:val="07F01E1D"/>
    <w:rsid w:val="0B447382"/>
    <w:rsid w:val="0E5A3DF2"/>
    <w:rsid w:val="0E91F467"/>
    <w:rsid w:val="0F1AB7D6"/>
    <w:rsid w:val="0F8EC748"/>
    <w:rsid w:val="0F9A5699"/>
    <w:rsid w:val="0FCEF9D6"/>
    <w:rsid w:val="1017EF28"/>
    <w:rsid w:val="11E7C9C5"/>
    <w:rsid w:val="129FC7DF"/>
    <w:rsid w:val="1350535E"/>
    <w:rsid w:val="13D6D4EB"/>
    <w:rsid w:val="14157C43"/>
    <w:rsid w:val="143B1A1A"/>
    <w:rsid w:val="14D7A0CA"/>
    <w:rsid w:val="15137306"/>
    <w:rsid w:val="167AB0F2"/>
    <w:rsid w:val="171F1CD3"/>
    <w:rsid w:val="17A0891F"/>
    <w:rsid w:val="18153CA1"/>
    <w:rsid w:val="1849579A"/>
    <w:rsid w:val="18BFDB0A"/>
    <w:rsid w:val="18C53D85"/>
    <w:rsid w:val="1A627E96"/>
    <w:rsid w:val="1B575FB7"/>
    <w:rsid w:val="1C153C0B"/>
    <w:rsid w:val="1E9B0DFA"/>
    <w:rsid w:val="1EDA9F7E"/>
    <w:rsid w:val="1EF8EA4A"/>
    <w:rsid w:val="1F21334C"/>
    <w:rsid w:val="200A4ADA"/>
    <w:rsid w:val="20C5159A"/>
    <w:rsid w:val="2113EF41"/>
    <w:rsid w:val="2189B6A4"/>
    <w:rsid w:val="21D96D77"/>
    <w:rsid w:val="22E71D77"/>
    <w:rsid w:val="23F43DE1"/>
    <w:rsid w:val="25101939"/>
    <w:rsid w:val="254071E7"/>
    <w:rsid w:val="25DD686E"/>
    <w:rsid w:val="261D8FF4"/>
    <w:rsid w:val="27C306D4"/>
    <w:rsid w:val="29032F0C"/>
    <w:rsid w:val="291DEE34"/>
    <w:rsid w:val="29A8F516"/>
    <w:rsid w:val="29B336F0"/>
    <w:rsid w:val="2B0E8AC1"/>
    <w:rsid w:val="2B6EAF55"/>
    <w:rsid w:val="2C4526E4"/>
    <w:rsid w:val="2C53D40C"/>
    <w:rsid w:val="2C98D854"/>
    <w:rsid w:val="2D623723"/>
    <w:rsid w:val="2EF1BF5C"/>
    <w:rsid w:val="30D5B255"/>
    <w:rsid w:val="30DD2A95"/>
    <w:rsid w:val="30FAA1B0"/>
    <w:rsid w:val="32FE4E5A"/>
    <w:rsid w:val="359AC942"/>
    <w:rsid w:val="359BF969"/>
    <w:rsid w:val="35A87E1B"/>
    <w:rsid w:val="367A37E7"/>
    <w:rsid w:val="36C44BC2"/>
    <w:rsid w:val="37C7B8B8"/>
    <w:rsid w:val="380AB31D"/>
    <w:rsid w:val="39B7AA5F"/>
    <w:rsid w:val="3AA67067"/>
    <w:rsid w:val="3ABB079E"/>
    <w:rsid w:val="3B04C99C"/>
    <w:rsid w:val="3B0FD072"/>
    <w:rsid w:val="3DE013A8"/>
    <w:rsid w:val="3E51F1AF"/>
    <w:rsid w:val="3EA46F18"/>
    <w:rsid w:val="3EAF600D"/>
    <w:rsid w:val="3EE2AB1D"/>
    <w:rsid w:val="3FBCC095"/>
    <w:rsid w:val="40E29D25"/>
    <w:rsid w:val="42024B93"/>
    <w:rsid w:val="42F1B852"/>
    <w:rsid w:val="42F1C931"/>
    <w:rsid w:val="47CA55F0"/>
    <w:rsid w:val="484C02FC"/>
    <w:rsid w:val="485EFA42"/>
    <w:rsid w:val="4B0C7392"/>
    <w:rsid w:val="4B32FB45"/>
    <w:rsid w:val="4BF5CE2F"/>
    <w:rsid w:val="4C80C24B"/>
    <w:rsid w:val="4EE3507B"/>
    <w:rsid w:val="4F73BDDD"/>
    <w:rsid w:val="507A0880"/>
    <w:rsid w:val="508D2AA1"/>
    <w:rsid w:val="52288123"/>
    <w:rsid w:val="5294DC38"/>
    <w:rsid w:val="52D87705"/>
    <w:rsid w:val="534468C7"/>
    <w:rsid w:val="5477A634"/>
    <w:rsid w:val="5526F0DC"/>
    <w:rsid w:val="554C3420"/>
    <w:rsid w:val="55F552B3"/>
    <w:rsid w:val="5656E412"/>
    <w:rsid w:val="566A35A7"/>
    <w:rsid w:val="56AC7921"/>
    <w:rsid w:val="56ECEE21"/>
    <w:rsid w:val="576EFA6E"/>
    <w:rsid w:val="57E58624"/>
    <w:rsid w:val="5830DDE6"/>
    <w:rsid w:val="595490F6"/>
    <w:rsid w:val="59B1C32E"/>
    <w:rsid w:val="5A236A16"/>
    <w:rsid w:val="5A484F78"/>
    <w:rsid w:val="5A527854"/>
    <w:rsid w:val="5ABFA0A7"/>
    <w:rsid w:val="5ADB3AAF"/>
    <w:rsid w:val="5B7D2872"/>
    <w:rsid w:val="5C8EF8B5"/>
    <w:rsid w:val="5D3EA61C"/>
    <w:rsid w:val="5E32AEB5"/>
    <w:rsid w:val="5E4637F7"/>
    <w:rsid w:val="5E674422"/>
    <w:rsid w:val="5EF3AD15"/>
    <w:rsid w:val="5F85C044"/>
    <w:rsid w:val="602AB017"/>
    <w:rsid w:val="60A1E8BC"/>
    <w:rsid w:val="617CA412"/>
    <w:rsid w:val="620CBA01"/>
    <w:rsid w:val="632B3F66"/>
    <w:rsid w:val="63B7A5ED"/>
    <w:rsid w:val="650F2098"/>
    <w:rsid w:val="65DB13CA"/>
    <w:rsid w:val="663AD5B9"/>
    <w:rsid w:val="667C1F0B"/>
    <w:rsid w:val="66AB6011"/>
    <w:rsid w:val="6999DD59"/>
    <w:rsid w:val="6CE7D042"/>
    <w:rsid w:val="6D182FDA"/>
    <w:rsid w:val="6D526270"/>
    <w:rsid w:val="6E6D2A6E"/>
    <w:rsid w:val="6E83B3DF"/>
    <w:rsid w:val="6EFC0B88"/>
    <w:rsid w:val="70C49D4A"/>
    <w:rsid w:val="7138826E"/>
    <w:rsid w:val="72AB8BA8"/>
    <w:rsid w:val="72C77AFE"/>
    <w:rsid w:val="72EA020F"/>
    <w:rsid w:val="733B4BBF"/>
    <w:rsid w:val="741D1FB6"/>
    <w:rsid w:val="7649A890"/>
    <w:rsid w:val="76727C04"/>
    <w:rsid w:val="76D48128"/>
    <w:rsid w:val="77295744"/>
    <w:rsid w:val="77CC46DE"/>
    <w:rsid w:val="783E782F"/>
    <w:rsid w:val="7853030E"/>
    <w:rsid w:val="786BFD76"/>
    <w:rsid w:val="7A021E5D"/>
    <w:rsid w:val="7AE14932"/>
    <w:rsid w:val="7BBEB314"/>
    <w:rsid w:val="7C86F1D3"/>
    <w:rsid w:val="7CA08080"/>
    <w:rsid w:val="7D026993"/>
    <w:rsid w:val="7D685E1D"/>
    <w:rsid w:val="7DCF3549"/>
    <w:rsid w:val="7E050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9B4FC46"/>
  <w15:docId w15:val="{E099B549-79E2-408F-BADE-6547390A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character" w:styleId="Strong">
    <w:name w:val="Strong"/>
    <w:basedOn w:val="DefaultParagraphFont"/>
    <w:uiPriority w:val="22"/>
    <w:qFormat/>
    <w:rsid w:val="00D5051E"/>
    <w:rPr>
      <w:b/>
      <w:bCs/>
    </w:rPr>
  </w:style>
  <w:style w:type="paragraph" w:styleId="NormalWeb">
    <w:name w:val="Normal (Web)"/>
    <w:basedOn w:val="Normal"/>
    <w:uiPriority w:val="99"/>
    <w:unhideWhenUsed/>
    <w:rsid w:val="00D5051E"/>
    <w:pPr>
      <w:spacing w:before="100" w:beforeAutospacing="1" w:after="100" w:afterAutospacing="1"/>
    </w:pPr>
    <w:rPr>
      <w:lang w:val="en-AU" w:eastAsia="en-AU"/>
    </w:rPr>
  </w:style>
  <w:style w:type="character" w:styleId="Emphasis">
    <w:name w:val="Emphasis"/>
    <w:basedOn w:val="DefaultParagraphFont"/>
    <w:uiPriority w:val="20"/>
    <w:qFormat/>
    <w:rsid w:val="00D5051E"/>
    <w:rPr>
      <w:i/>
      <w:iCs/>
    </w:rPr>
  </w:style>
  <w:style w:type="paragraph" w:styleId="Header">
    <w:name w:val="header"/>
    <w:basedOn w:val="Normal"/>
    <w:link w:val="HeaderChar"/>
    <w:unhideWhenUsed/>
    <w:rsid w:val="00BC37D3"/>
    <w:pPr>
      <w:tabs>
        <w:tab w:val="center" w:pos="4513"/>
        <w:tab w:val="right" w:pos="9026"/>
      </w:tabs>
    </w:pPr>
  </w:style>
  <w:style w:type="character" w:customStyle="1" w:styleId="HeaderChar">
    <w:name w:val="Header Char"/>
    <w:basedOn w:val="DefaultParagraphFont"/>
    <w:link w:val="Header"/>
    <w:rsid w:val="00BC37D3"/>
    <w:rPr>
      <w:sz w:val="24"/>
      <w:szCs w:val="24"/>
    </w:rPr>
  </w:style>
  <w:style w:type="paragraph" w:styleId="Footer">
    <w:name w:val="footer"/>
    <w:basedOn w:val="Normal"/>
    <w:link w:val="FooterChar"/>
    <w:unhideWhenUsed/>
    <w:rsid w:val="00BC37D3"/>
    <w:pPr>
      <w:tabs>
        <w:tab w:val="center" w:pos="4513"/>
        <w:tab w:val="right" w:pos="9026"/>
      </w:tabs>
    </w:pPr>
  </w:style>
  <w:style w:type="character" w:customStyle="1" w:styleId="FooterChar">
    <w:name w:val="Footer Char"/>
    <w:basedOn w:val="DefaultParagraphFont"/>
    <w:link w:val="Footer"/>
    <w:rsid w:val="00BC37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5335</Words>
  <Characters>34763</Characters>
  <Application>Microsoft Office Word</Application>
  <DocSecurity>0</DocSecurity>
  <Lines>289</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Gottlieb</dc:creator>
  <cp:lastModifiedBy>Adreana Latimer</cp:lastModifiedBy>
  <cp:revision>3</cp:revision>
  <cp:lastPrinted>2022-10-03T05:03:00Z</cp:lastPrinted>
  <dcterms:created xsi:type="dcterms:W3CDTF">2022-04-26T06:19:00Z</dcterms:created>
  <dcterms:modified xsi:type="dcterms:W3CDTF">2022-10-03T05:04:00Z</dcterms:modified>
</cp:coreProperties>
</file>