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8435A" w14:textId="77777777" w:rsidR="25101939" w:rsidRDefault="25101939" w:rsidP="25101939">
      <w:pPr>
        <w:ind w:left="1701"/>
      </w:pPr>
    </w:p>
    <w:p w14:paraId="458CAF42" w14:textId="77777777" w:rsidR="00141DEF" w:rsidRDefault="00141DEF" w:rsidP="25101939">
      <w:pPr>
        <w:ind w:left="1701"/>
      </w:pPr>
    </w:p>
    <w:p w14:paraId="412C4F78" w14:textId="77777777" w:rsidR="25101939" w:rsidRDefault="25101939" w:rsidP="25101939">
      <w:pPr>
        <w:ind w:left="1701"/>
      </w:pPr>
    </w:p>
    <w:p w14:paraId="5BF175ED" w14:textId="77777777" w:rsidR="0007677A" w:rsidRPr="007564CE" w:rsidRDefault="00DC75F1" w:rsidP="0007677A">
      <w:pPr>
        <w:ind w:left="1701"/>
        <w:rPr>
          <w:rFonts w:asciiTheme="minorHAnsi" w:hAnsiTheme="minorHAnsi" w:cstheme="minorHAnsi"/>
        </w:rPr>
      </w:pPr>
      <w:r w:rsidRPr="003E4393">
        <w:rPr>
          <w:noProof/>
        </w:rPr>
        <w:drawing>
          <wp:inline distT="0" distB="0" distL="0" distR="0" wp14:anchorId="714B8459" wp14:editId="792145F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C85E37C" wp14:editId="0774BBEE">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5945DBF0" w14:textId="77777777" w:rsidR="0007677A" w:rsidRPr="007564CE" w:rsidRDefault="0007677A" w:rsidP="0007677A">
      <w:pPr>
        <w:ind w:left="1701"/>
        <w:rPr>
          <w:rFonts w:asciiTheme="minorHAnsi" w:hAnsiTheme="minorHAnsi" w:cstheme="minorHAnsi"/>
        </w:rPr>
      </w:pPr>
    </w:p>
    <w:p w14:paraId="68137408" w14:textId="77777777" w:rsidR="0007677A" w:rsidRDefault="0007677A" w:rsidP="0007677A">
      <w:pPr>
        <w:ind w:left="1701"/>
        <w:rPr>
          <w:rFonts w:asciiTheme="minorHAnsi" w:hAnsiTheme="minorHAnsi" w:cstheme="minorHAnsi"/>
        </w:rPr>
      </w:pPr>
    </w:p>
    <w:p w14:paraId="4D573BAF" w14:textId="77777777" w:rsidR="00797479" w:rsidRDefault="00797479" w:rsidP="0007677A">
      <w:pPr>
        <w:ind w:left="1701"/>
        <w:rPr>
          <w:rFonts w:asciiTheme="minorHAnsi" w:hAnsiTheme="minorHAnsi" w:cstheme="minorHAnsi"/>
        </w:rPr>
      </w:pPr>
    </w:p>
    <w:p w14:paraId="26998E2E" w14:textId="77777777" w:rsidR="0000222E" w:rsidRPr="007564CE" w:rsidRDefault="0000222E" w:rsidP="0007677A">
      <w:pPr>
        <w:ind w:left="1701"/>
        <w:rPr>
          <w:rFonts w:asciiTheme="minorHAnsi" w:hAnsiTheme="minorHAnsi" w:cstheme="minorHAnsi"/>
        </w:rPr>
      </w:pPr>
    </w:p>
    <w:p w14:paraId="6BF039E0" w14:textId="77777777" w:rsidR="0007677A" w:rsidRPr="007564CE" w:rsidRDefault="00DC75F1"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79E924EE" w14:textId="73BF7D05" w:rsidR="0007677A" w:rsidRPr="007564CE" w:rsidRDefault="00781AEE" w:rsidP="0007677A">
      <w:pPr>
        <w:ind w:left="1701"/>
        <w:rPr>
          <w:rFonts w:asciiTheme="minorHAnsi" w:eastAsiaTheme="minorHAnsi" w:hAnsiTheme="minorHAnsi" w:cstheme="minorHAnsi"/>
          <w:caps/>
          <w:spacing w:val="24"/>
          <w:sz w:val="40"/>
          <w:szCs w:val="40"/>
        </w:rPr>
      </w:pPr>
      <w:r>
        <w:rPr>
          <w:rFonts w:asciiTheme="minorHAnsi" w:eastAsiaTheme="minorHAnsi" w:hAnsiTheme="minorHAnsi" w:cstheme="minorHAnsi"/>
          <w:spacing w:val="24"/>
          <w:sz w:val="40"/>
          <w:szCs w:val="40"/>
        </w:rPr>
        <w:t>Uns</w:t>
      </w:r>
      <w:r w:rsidR="00DC75F1" w:rsidRPr="007564CE">
        <w:rPr>
          <w:rFonts w:asciiTheme="minorHAnsi" w:eastAsiaTheme="minorHAnsi" w:hAnsiTheme="minorHAnsi" w:cstheme="minorHAnsi"/>
          <w:spacing w:val="24"/>
          <w:sz w:val="40"/>
          <w:szCs w:val="40"/>
        </w:rPr>
        <w:t xml:space="preserve">cheduled </w:t>
      </w:r>
      <w:r w:rsidR="00DC75F1">
        <w:rPr>
          <w:rFonts w:asciiTheme="minorHAnsi" w:eastAsiaTheme="minorHAnsi" w:hAnsiTheme="minorHAnsi" w:cstheme="minorHAnsi"/>
          <w:spacing w:val="24"/>
          <w:sz w:val="40"/>
          <w:szCs w:val="40"/>
        </w:rPr>
        <w:t>C</w:t>
      </w:r>
      <w:r w:rsidR="00DC75F1" w:rsidRPr="007564CE">
        <w:rPr>
          <w:rFonts w:asciiTheme="minorHAnsi" w:eastAsiaTheme="minorHAnsi" w:hAnsiTheme="minorHAnsi" w:cstheme="minorHAnsi"/>
          <w:spacing w:val="24"/>
          <w:sz w:val="40"/>
          <w:szCs w:val="40"/>
        </w:rPr>
        <w:t xml:space="preserve">ouncil </w:t>
      </w:r>
      <w:r w:rsidR="00DC75F1">
        <w:rPr>
          <w:rFonts w:asciiTheme="minorHAnsi" w:eastAsiaTheme="minorHAnsi" w:hAnsiTheme="minorHAnsi" w:cstheme="minorHAnsi"/>
          <w:spacing w:val="24"/>
          <w:sz w:val="40"/>
          <w:szCs w:val="40"/>
        </w:rPr>
        <w:t>M</w:t>
      </w:r>
      <w:r w:rsidR="00DC75F1" w:rsidRPr="007564CE">
        <w:rPr>
          <w:rFonts w:asciiTheme="minorHAnsi" w:eastAsiaTheme="minorHAnsi" w:hAnsiTheme="minorHAnsi" w:cstheme="minorHAnsi"/>
          <w:spacing w:val="24"/>
          <w:sz w:val="40"/>
          <w:szCs w:val="40"/>
        </w:rPr>
        <w:t>eeting</w:t>
      </w:r>
    </w:p>
    <w:p w14:paraId="003AC7A9" w14:textId="300DAA1C" w:rsidR="0007677A" w:rsidRDefault="00DC75F1"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3 September 2024 at 12:30pm</w:t>
      </w:r>
    </w:p>
    <w:p w14:paraId="6A0A41FC" w14:textId="77777777" w:rsidR="0007677A" w:rsidRDefault="0007677A" w:rsidP="0007677A">
      <w:pPr>
        <w:ind w:left="1701"/>
        <w:rPr>
          <w:rFonts w:asciiTheme="minorHAnsi" w:eastAsiaTheme="minorHAnsi" w:hAnsiTheme="minorHAnsi" w:cstheme="minorHAnsi"/>
          <w:spacing w:val="24"/>
          <w:sz w:val="32"/>
          <w:szCs w:val="32"/>
        </w:rPr>
      </w:pPr>
    </w:p>
    <w:p w14:paraId="2692451B" w14:textId="77777777" w:rsidR="00380A18" w:rsidRDefault="00380A18" w:rsidP="0007677A">
      <w:pPr>
        <w:ind w:left="1701"/>
        <w:rPr>
          <w:rFonts w:asciiTheme="minorHAnsi" w:eastAsiaTheme="minorHAnsi" w:hAnsiTheme="minorHAnsi" w:cstheme="minorHAnsi"/>
          <w:spacing w:val="24"/>
          <w:sz w:val="32"/>
          <w:szCs w:val="32"/>
        </w:rPr>
      </w:pPr>
    </w:p>
    <w:p w14:paraId="5471D587" w14:textId="77777777" w:rsidR="00380A18" w:rsidRDefault="00380A18" w:rsidP="0007677A">
      <w:pPr>
        <w:ind w:left="1701"/>
        <w:rPr>
          <w:rFonts w:asciiTheme="minorHAnsi" w:eastAsiaTheme="minorHAnsi" w:hAnsiTheme="minorHAnsi" w:cstheme="minorHAnsi"/>
          <w:spacing w:val="24"/>
          <w:sz w:val="32"/>
          <w:szCs w:val="32"/>
        </w:rPr>
      </w:pPr>
    </w:p>
    <w:p w14:paraId="2E198924" w14:textId="77777777" w:rsidR="00380A18" w:rsidRDefault="00380A18" w:rsidP="0007677A">
      <w:pPr>
        <w:ind w:left="1701"/>
        <w:rPr>
          <w:rFonts w:asciiTheme="minorHAnsi" w:eastAsiaTheme="minorHAnsi" w:hAnsiTheme="minorHAnsi" w:cstheme="minorHAnsi"/>
          <w:spacing w:val="24"/>
          <w:sz w:val="32"/>
          <w:szCs w:val="32"/>
        </w:rPr>
      </w:pPr>
    </w:p>
    <w:p w14:paraId="24AEEF8A" w14:textId="77777777" w:rsidR="00380A18" w:rsidRDefault="00380A18" w:rsidP="0007677A">
      <w:pPr>
        <w:ind w:left="1701"/>
        <w:rPr>
          <w:rFonts w:asciiTheme="minorHAnsi" w:eastAsiaTheme="minorHAnsi" w:hAnsiTheme="minorHAnsi" w:cstheme="minorHAnsi"/>
          <w:spacing w:val="24"/>
          <w:sz w:val="32"/>
          <w:szCs w:val="32"/>
        </w:rPr>
      </w:pPr>
    </w:p>
    <w:p w14:paraId="66284338" w14:textId="77777777" w:rsidR="00380A18" w:rsidRDefault="00380A18" w:rsidP="0007677A">
      <w:pPr>
        <w:ind w:left="1701"/>
        <w:rPr>
          <w:rFonts w:asciiTheme="minorHAnsi" w:eastAsiaTheme="minorHAnsi" w:hAnsiTheme="minorHAnsi" w:cstheme="minorHAnsi"/>
          <w:spacing w:val="24"/>
          <w:sz w:val="32"/>
          <w:szCs w:val="32"/>
        </w:rPr>
      </w:pPr>
    </w:p>
    <w:p w14:paraId="31A79D20" w14:textId="77777777" w:rsidR="00380A18" w:rsidRDefault="00380A18" w:rsidP="0007677A">
      <w:pPr>
        <w:ind w:left="1701"/>
        <w:rPr>
          <w:rFonts w:asciiTheme="minorHAnsi" w:eastAsiaTheme="minorHAnsi" w:hAnsiTheme="minorHAnsi" w:cstheme="minorHAnsi"/>
          <w:spacing w:val="24"/>
          <w:sz w:val="32"/>
          <w:szCs w:val="32"/>
        </w:rPr>
      </w:pPr>
    </w:p>
    <w:p w14:paraId="0643B00B" w14:textId="77777777" w:rsidR="00380A18" w:rsidRDefault="00380A18" w:rsidP="0007677A">
      <w:pPr>
        <w:ind w:left="1701"/>
        <w:rPr>
          <w:rFonts w:asciiTheme="minorHAnsi" w:eastAsiaTheme="minorHAnsi" w:hAnsiTheme="minorHAnsi" w:cstheme="minorHAnsi"/>
          <w:spacing w:val="24"/>
          <w:sz w:val="32"/>
          <w:szCs w:val="32"/>
        </w:rPr>
      </w:pPr>
    </w:p>
    <w:p w14:paraId="6DC53A2F" w14:textId="77777777" w:rsidR="00380A18" w:rsidRDefault="00380A18" w:rsidP="00DC75F1">
      <w:pPr>
        <w:ind w:left="1701"/>
        <w:rPr>
          <w:rFonts w:asciiTheme="minorHAnsi" w:eastAsiaTheme="minorHAnsi" w:hAnsiTheme="minorHAnsi" w:cstheme="minorHAnsi"/>
          <w:spacing w:val="24"/>
          <w:sz w:val="32"/>
          <w:szCs w:val="32"/>
        </w:rPr>
      </w:pPr>
    </w:p>
    <w:p w14:paraId="42561303" w14:textId="77777777" w:rsidR="00380A18" w:rsidRDefault="00380A18" w:rsidP="0007677A">
      <w:pPr>
        <w:ind w:left="1701"/>
        <w:rPr>
          <w:rFonts w:asciiTheme="minorHAnsi" w:eastAsiaTheme="minorHAnsi" w:hAnsiTheme="minorHAnsi" w:cstheme="minorHAnsi"/>
          <w:spacing w:val="24"/>
          <w:sz w:val="32"/>
          <w:szCs w:val="32"/>
        </w:rPr>
      </w:pPr>
    </w:p>
    <w:p w14:paraId="7B243054" w14:textId="77777777" w:rsidR="00380A18" w:rsidRDefault="00380A18" w:rsidP="0007677A">
      <w:pPr>
        <w:ind w:left="1701"/>
        <w:rPr>
          <w:rFonts w:asciiTheme="minorHAnsi" w:eastAsiaTheme="minorHAnsi" w:hAnsiTheme="minorHAnsi" w:cstheme="minorHAnsi"/>
          <w:spacing w:val="24"/>
          <w:sz w:val="32"/>
          <w:szCs w:val="32"/>
        </w:rPr>
      </w:pPr>
    </w:p>
    <w:p w14:paraId="365F0957" w14:textId="77777777" w:rsidR="00380A18" w:rsidRDefault="00380A18" w:rsidP="0007677A">
      <w:pPr>
        <w:ind w:left="1701"/>
        <w:rPr>
          <w:rFonts w:asciiTheme="minorHAnsi" w:eastAsiaTheme="minorHAnsi" w:hAnsiTheme="minorHAnsi" w:cstheme="minorHAnsi"/>
          <w:spacing w:val="24"/>
          <w:sz w:val="32"/>
          <w:szCs w:val="32"/>
        </w:rPr>
      </w:pPr>
    </w:p>
    <w:p w14:paraId="76F62E23" w14:textId="77777777" w:rsidR="00380A18" w:rsidRDefault="00380A18" w:rsidP="0007677A">
      <w:pPr>
        <w:ind w:left="1701"/>
        <w:rPr>
          <w:rFonts w:asciiTheme="minorHAnsi" w:eastAsiaTheme="minorHAnsi" w:hAnsiTheme="minorHAnsi" w:cstheme="minorHAnsi"/>
          <w:spacing w:val="24"/>
          <w:sz w:val="32"/>
          <w:szCs w:val="32"/>
        </w:rPr>
      </w:pPr>
    </w:p>
    <w:p w14:paraId="1CEBE839" w14:textId="77777777" w:rsidR="00380A18" w:rsidRDefault="00380A18" w:rsidP="0007677A">
      <w:pPr>
        <w:ind w:left="1701"/>
        <w:rPr>
          <w:rFonts w:asciiTheme="minorHAnsi" w:eastAsiaTheme="minorHAnsi" w:hAnsiTheme="minorHAnsi" w:cstheme="minorHAnsi"/>
          <w:spacing w:val="24"/>
          <w:sz w:val="32"/>
          <w:szCs w:val="32"/>
        </w:rPr>
      </w:pPr>
    </w:p>
    <w:p w14:paraId="2138A4FB" w14:textId="77777777" w:rsidR="00380A18" w:rsidRDefault="00380A18" w:rsidP="0007677A">
      <w:pPr>
        <w:ind w:left="1701"/>
        <w:rPr>
          <w:rFonts w:asciiTheme="minorHAnsi" w:eastAsiaTheme="minorHAnsi" w:hAnsiTheme="minorHAnsi" w:cstheme="minorHAnsi"/>
          <w:spacing w:val="24"/>
          <w:sz w:val="32"/>
          <w:szCs w:val="32"/>
        </w:rPr>
      </w:pPr>
    </w:p>
    <w:p w14:paraId="151DF599" w14:textId="77777777" w:rsidR="0061442F" w:rsidRDefault="0061442F" w:rsidP="25101939">
      <w:pPr>
        <w:ind w:left="1701"/>
        <w:rPr>
          <w:rFonts w:asciiTheme="minorHAnsi" w:eastAsiaTheme="minorEastAsia" w:hAnsiTheme="minorHAnsi" w:cstheme="minorBidi"/>
          <w:spacing w:val="24"/>
          <w:sz w:val="32"/>
          <w:szCs w:val="32"/>
        </w:rPr>
      </w:pPr>
    </w:p>
    <w:p w14:paraId="39639BD7" w14:textId="77777777" w:rsidR="25101939" w:rsidRDefault="25101939" w:rsidP="25101939">
      <w:pPr>
        <w:ind w:left="1701"/>
        <w:rPr>
          <w:szCs w:val="22"/>
        </w:rPr>
      </w:pPr>
    </w:p>
    <w:p w14:paraId="3D5E55DB" w14:textId="77777777" w:rsidR="0061442F" w:rsidRDefault="0061442F" w:rsidP="0007677A">
      <w:pPr>
        <w:ind w:left="1701"/>
        <w:rPr>
          <w:rFonts w:asciiTheme="minorHAnsi" w:eastAsiaTheme="minorHAnsi" w:hAnsiTheme="minorHAnsi" w:cstheme="minorHAnsi"/>
          <w:spacing w:val="24"/>
          <w:sz w:val="32"/>
          <w:szCs w:val="32"/>
        </w:rPr>
      </w:pPr>
    </w:p>
    <w:p w14:paraId="005A1D11" w14:textId="746FC966" w:rsidR="0007677A" w:rsidRPr="007564CE" w:rsidRDefault="00DC75F1" w:rsidP="00E20EDF">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Fountain View Room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r>
        <w:rPr>
          <w:rFonts w:asciiTheme="minorHAnsi" w:eastAsiaTheme="minorHAnsi" w:hAnsiTheme="minorHAnsi" w:cstheme="minorHAnsi"/>
          <w:spacing w:val="24"/>
          <w:sz w:val="32"/>
          <w:szCs w:val="32"/>
        </w:rPr>
        <w:tab/>
      </w:r>
    </w:p>
    <w:p w14:paraId="1C19D252" w14:textId="77777777" w:rsidR="000E6EC9" w:rsidRPr="0003490A" w:rsidRDefault="000E6EC9" w:rsidP="0003490A"/>
    <w:p w14:paraId="25A64FA9" w14:textId="77777777" w:rsidR="00A11A83" w:rsidRPr="00163BE0" w:rsidRDefault="00A11A83" w:rsidP="00FC3293">
      <w:pPr>
        <w:sectPr w:rsidR="00A11A83" w:rsidRPr="00163BE0" w:rsidSect="00861A0A">
          <w:headerReference w:type="even" r:id="rId15"/>
          <w:headerReference w:type="default" r:id="rId16"/>
          <w:footerReference w:type="default" r:id="rId17"/>
          <w:type w:val="continuous"/>
          <w:pgSz w:w="11907" w:h="16840" w:code="9"/>
          <w:pgMar w:top="0" w:right="1559" w:bottom="0" w:left="0" w:header="454" w:footer="454" w:gutter="0"/>
          <w:cols w:space="720"/>
          <w:formProt w:val="0"/>
          <w:titlePg/>
        </w:sectPr>
      </w:pPr>
    </w:p>
    <w:p w14:paraId="784ACD46" w14:textId="77777777" w:rsidR="000E6EC9" w:rsidRPr="00BD5B03" w:rsidRDefault="00DC75F1" w:rsidP="00160716">
      <w:pPr>
        <w:spacing w:before="360" w:after="360"/>
        <w:rPr>
          <w:sz w:val="72"/>
          <w:szCs w:val="72"/>
        </w:rPr>
      </w:pPr>
      <w:r w:rsidRPr="00BD5B03">
        <w:rPr>
          <w:sz w:val="72"/>
          <w:szCs w:val="72"/>
        </w:rPr>
        <w:lastRenderedPageBreak/>
        <w:t>Administrators</w:t>
      </w:r>
    </w:p>
    <w:p w14:paraId="68B1F030" w14:textId="77777777" w:rsidR="00C86958" w:rsidRPr="00BD5B03" w:rsidRDefault="00DC75F1"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0D5841B9" w14:textId="77777777" w:rsidR="00C86958" w:rsidRPr="00BD5B03" w:rsidRDefault="00C86958" w:rsidP="40DDDDA7">
      <w:pPr>
        <w:tabs>
          <w:tab w:val="left" w:pos="2835"/>
        </w:tabs>
        <w:rPr>
          <w:sz w:val="28"/>
          <w:szCs w:val="28"/>
        </w:rPr>
      </w:pPr>
    </w:p>
    <w:p w14:paraId="0DDE1959" w14:textId="77777777" w:rsidR="00C86958" w:rsidRPr="00BD5B03" w:rsidRDefault="00DC75F1"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1C7F1538" w14:textId="77777777" w:rsidR="44EAE5AF" w:rsidRDefault="44EAE5AF" w:rsidP="44EAE5AF">
      <w:pPr>
        <w:tabs>
          <w:tab w:val="left" w:pos="2837"/>
        </w:tabs>
        <w:rPr>
          <w:sz w:val="28"/>
          <w:szCs w:val="28"/>
        </w:rPr>
      </w:pPr>
    </w:p>
    <w:p w14:paraId="525DCD6D" w14:textId="77E72317" w:rsidR="6ABB0B33" w:rsidRDefault="00DC75F1" w:rsidP="00A748D5">
      <w:pPr>
        <w:tabs>
          <w:tab w:val="left" w:pos="2837"/>
          <w:tab w:val="left" w:pos="7742"/>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r w:rsidR="00A748D5">
        <w:rPr>
          <w:rFonts w:eastAsia="Calibri" w:cs="Calibri"/>
          <w:color w:val="000000" w:themeColor="text1"/>
          <w:sz w:val="28"/>
          <w:szCs w:val="28"/>
        </w:rPr>
        <w:tab/>
      </w:r>
    </w:p>
    <w:p w14:paraId="739E9E65" w14:textId="77777777" w:rsidR="009732ED" w:rsidRDefault="009732ED" w:rsidP="40DDDDA7">
      <w:pPr>
        <w:rPr>
          <w:sz w:val="28"/>
          <w:szCs w:val="28"/>
        </w:rPr>
      </w:pPr>
    </w:p>
    <w:p w14:paraId="272F73B1" w14:textId="77777777" w:rsidR="009732ED" w:rsidRPr="00F85A5F" w:rsidRDefault="00DC75F1" w:rsidP="0E3F66E0">
      <w:pPr>
        <w:pBdr>
          <w:top w:val="single" w:sz="8" w:space="12" w:color="000000"/>
          <w:left w:val="single" w:sz="8" w:space="6" w:color="000000"/>
          <w:bottom w:val="single" w:sz="8" w:space="12" w:color="000000"/>
          <w:right w:val="single" w:sz="8" w:space="6" w:color="000000"/>
        </w:pBdr>
      </w:pPr>
      <w:r w:rsidRPr="0E3F66E0">
        <w:rPr>
          <w:sz w:val="28"/>
          <w:szCs w:val="28"/>
        </w:rPr>
        <w:t xml:space="preserve">On 19 June 2020 the Acting Minister for Local Government appointed the Panel of Administrators for the City of Whittlesea and appointed </w:t>
      </w:r>
      <w:r w:rsidR="5924E485" w:rsidRPr="0E3F66E0">
        <w:rPr>
          <w:sz w:val="28"/>
          <w:szCs w:val="28"/>
        </w:rPr>
        <w:t>L</w:t>
      </w:r>
      <w:r w:rsidRPr="0E3F66E0">
        <w:rPr>
          <w:sz w:val="28"/>
          <w:szCs w:val="28"/>
        </w:rPr>
        <w:t>ydia Wilson as Chair of the Panel.  The Panel of Administrators comprises of Lydia Wilson</w:t>
      </w:r>
      <w:r w:rsidR="3E93450D" w:rsidRPr="0E3F66E0">
        <w:rPr>
          <w:sz w:val="28"/>
          <w:szCs w:val="28"/>
        </w:rPr>
        <w:t>,</w:t>
      </w:r>
      <w:r w:rsidR="00504EE1" w:rsidRPr="0E3F66E0">
        <w:rPr>
          <w:sz w:val="28"/>
          <w:szCs w:val="28"/>
        </w:rPr>
        <w:t xml:space="preserve"> </w:t>
      </w:r>
      <w:r w:rsidRPr="0E3F66E0">
        <w:rPr>
          <w:sz w:val="28"/>
          <w:szCs w:val="28"/>
        </w:rPr>
        <w:t xml:space="preserve">Peita Duncan </w:t>
      </w:r>
      <w:r w:rsidR="51F532CE" w:rsidRPr="0E3F66E0">
        <w:rPr>
          <w:sz w:val="28"/>
          <w:szCs w:val="28"/>
        </w:rPr>
        <w:t xml:space="preserve">and Christian Zahra </w:t>
      </w:r>
      <w:r w:rsidRPr="0E3F66E0">
        <w:rPr>
          <w:sz w:val="28"/>
          <w:szCs w:val="28"/>
        </w:rPr>
        <w:t xml:space="preserve">who will undertake the duties of the Council of the City of Whittlesea </w:t>
      </w:r>
      <w:r w:rsidR="439134DE" w:rsidRPr="0E3F66E0">
        <w:rPr>
          <w:rFonts w:eastAsia="Calibri" w:cs="Calibri"/>
          <w:sz w:val="28"/>
          <w:szCs w:val="28"/>
        </w:rPr>
        <w:t xml:space="preserve">until the CEO calls the first Council meeting after the </w:t>
      </w:r>
      <w:r w:rsidRPr="0E3F66E0">
        <w:rPr>
          <w:sz w:val="28"/>
          <w:szCs w:val="28"/>
        </w:rPr>
        <w:t>October 2024 Local Government Election.</w:t>
      </w:r>
    </w:p>
    <w:p w14:paraId="62760F76" w14:textId="435F243F" w:rsidR="009732ED" w:rsidRPr="003A22E3" w:rsidRDefault="00DC75F1" w:rsidP="001B06C8">
      <w:pPr>
        <w:tabs>
          <w:tab w:val="left" w:pos="5280"/>
        </w:tabs>
        <w:spacing w:before="360" w:after="360"/>
        <w:rPr>
          <w:sz w:val="72"/>
          <w:szCs w:val="72"/>
        </w:rPr>
      </w:pPr>
      <w:r w:rsidRPr="003A22E3">
        <w:rPr>
          <w:sz w:val="72"/>
          <w:szCs w:val="72"/>
        </w:rPr>
        <w:t>Senior Officers</w:t>
      </w:r>
    </w:p>
    <w:p w14:paraId="663C0A9D" w14:textId="77777777" w:rsidR="009732ED" w:rsidRPr="00D04286" w:rsidRDefault="00DC75F1" w:rsidP="30C8B480">
      <w:pPr>
        <w:tabs>
          <w:tab w:val="left" w:pos="2837"/>
        </w:tabs>
        <w:rPr>
          <w:sz w:val="28"/>
          <w:szCs w:val="28"/>
        </w:rPr>
      </w:pPr>
      <w:r w:rsidRPr="30C8B480">
        <w:rPr>
          <w:sz w:val="28"/>
          <w:szCs w:val="28"/>
        </w:rPr>
        <w:t>Craig Lloyd</w:t>
      </w:r>
      <w:r>
        <w:tab/>
      </w:r>
      <w:r w:rsidRPr="30C8B480">
        <w:rPr>
          <w:sz w:val="28"/>
          <w:szCs w:val="28"/>
        </w:rPr>
        <w:t>Chief Executive Officer</w:t>
      </w:r>
    </w:p>
    <w:p w14:paraId="287026B1" w14:textId="77777777" w:rsidR="009732ED" w:rsidRPr="00D04286" w:rsidRDefault="009732ED" w:rsidP="30C8B480">
      <w:pPr>
        <w:tabs>
          <w:tab w:val="left" w:pos="2837"/>
        </w:tabs>
        <w:rPr>
          <w:sz w:val="28"/>
          <w:szCs w:val="28"/>
        </w:rPr>
      </w:pPr>
    </w:p>
    <w:p w14:paraId="00A2758E" w14:textId="77777777" w:rsidR="0023F077" w:rsidRDefault="00DC75F1"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6A0F644A" w14:textId="77777777" w:rsidR="00781AEE" w:rsidRDefault="00781AEE" w:rsidP="00440F63">
      <w:pPr>
        <w:tabs>
          <w:tab w:val="left" w:pos="2835"/>
        </w:tabs>
        <w:spacing w:line="259" w:lineRule="auto"/>
        <w:rPr>
          <w:rFonts w:eastAsia="Calibri" w:cs="Calibri"/>
          <w:color w:val="000000" w:themeColor="text1"/>
          <w:sz w:val="28"/>
          <w:szCs w:val="28"/>
        </w:rPr>
      </w:pPr>
    </w:p>
    <w:p w14:paraId="64BAA89B" w14:textId="7C15C40F" w:rsidR="00440F63" w:rsidRPr="003C42EA" w:rsidRDefault="00DC75F1"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67E32716" w14:textId="77777777" w:rsidR="000E6EC9" w:rsidRPr="00DD678D" w:rsidRDefault="00A11A83" w:rsidP="0003490A">
      <w:pPr>
        <w:rPr>
          <w:sz w:val="32"/>
          <w:szCs w:val="32"/>
        </w:rPr>
      </w:pPr>
      <w:r w:rsidRPr="00163BE0">
        <w:br w:type="page"/>
      </w:r>
      <w:r w:rsidR="00DC75F1" w:rsidRPr="00DD678D">
        <w:rPr>
          <w:sz w:val="32"/>
          <w:szCs w:val="32"/>
        </w:rPr>
        <w:lastRenderedPageBreak/>
        <w:t>O</w:t>
      </w:r>
      <w:r w:rsidR="00DD678D" w:rsidRPr="00DD678D">
        <w:rPr>
          <w:sz w:val="32"/>
          <w:szCs w:val="32"/>
        </w:rPr>
        <w:t>rder of Business</w:t>
      </w:r>
    </w:p>
    <w:p w14:paraId="105F5C99" w14:textId="77777777" w:rsidR="00393820" w:rsidRPr="00DC75F1" w:rsidRDefault="00393820" w:rsidP="0003490A">
      <w:pPr>
        <w:rPr>
          <w:sz w:val="10"/>
          <w:szCs w:val="10"/>
        </w:rPr>
      </w:pPr>
    </w:p>
    <w:p w14:paraId="44761382" w14:textId="260DC606" w:rsidR="00E20EDF" w:rsidRDefault="00DC75F1">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76357547" w:history="1">
        <w:r w:rsidR="00E20EDF" w:rsidRPr="00893F38">
          <w:rPr>
            <w:rStyle w:val="Hyperlink"/>
            <w:noProof/>
          </w:rPr>
          <w:t>1</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Opening</w:t>
        </w:r>
        <w:r w:rsidR="00E20EDF">
          <w:rPr>
            <w:noProof/>
          </w:rPr>
          <w:tab/>
        </w:r>
        <w:r w:rsidR="00E20EDF">
          <w:rPr>
            <w:noProof/>
          </w:rPr>
          <w:fldChar w:fldCharType="begin"/>
        </w:r>
        <w:r w:rsidR="00E20EDF">
          <w:rPr>
            <w:noProof/>
          </w:rPr>
          <w:instrText xml:space="preserve"> PAGEREF _Toc176357547 \h </w:instrText>
        </w:r>
        <w:r w:rsidR="00E20EDF">
          <w:rPr>
            <w:noProof/>
          </w:rPr>
        </w:r>
        <w:r w:rsidR="00E20EDF">
          <w:rPr>
            <w:noProof/>
          </w:rPr>
          <w:fldChar w:fldCharType="separate"/>
        </w:r>
        <w:r w:rsidR="00E20EDF">
          <w:rPr>
            <w:noProof/>
          </w:rPr>
          <w:t>4</w:t>
        </w:r>
        <w:r w:rsidR="00E20EDF">
          <w:rPr>
            <w:noProof/>
          </w:rPr>
          <w:fldChar w:fldCharType="end"/>
        </w:r>
      </w:hyperlink>
    </w:p>
    <w:p w14:paraId="00D73DDE" w14:textId="649B7EDF" w:rsidR="00E20EDF" w:rsidRDefault="00000000">
      <w:pPr>
        <w:pStyle w:val="TOC2"/>
        <w:rPr>
          <w:rFonts w:asciiTheme="minorHAnsi" w:eastAsiaTheme="minorEastAsia" w:hAnsiTheme="minorHAnsi" w:cstheme="minorBidi"/>
          <w:noProof/>
          <w:color w:val="auto"/>
          <w:sz w:val="22"/>
          <w:szCs w:val="22"/>
          <w:lang w:eastAsia="en-AU"/>
        </w:rPr>
      </w:pPr>
      <w:hyperlink w:anchor="_Toc176357548" w:history="1">
        <w:r w:rsidR="00E20EDF" w:rsidRPr="00893F38">
          <w:rPr>
            <w:rStyle w:val="Hyperlink"/>
            <w:noProof/>
          </w:rPr>
          <w:t>1.1</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Meeting Opening and Introductions</w:t>
        </w:r>
        <w:r w:rsidR="00E20EDF">
          <w:rPr>
            <w:noProof/>
          </w:rPr>
          <w:tab/>
        </w:r>
        <w:r w:rsidR="00E20EDF">
          <w:rPr>
            <w:noProof/>
          </w:rPr>
          <w:fldChar w:fldCharType="begin"/>
        </w:r>
        <w:r w:rsidR="00E20EDF">
          <w:rPr>
            <w:noProof/>
          </w:rPr>
          <w:instrText xml:space="preserve"> PAGEREF _Toc176357548 \h </w:instrText>
        </w:r>
        <w:r w:rsidR="00E20EDF">
          <w:rPr>
            <w:noProof/>
          </w:rPr>
        </w:r>
        <w:r w:rsidR="00E20EDF">
          <w:rPr>
            <w:noProof/>
          </w:rPr>
          <w:fldChar w:fldCharType="separate"/>
        </w:r>
        <w:r w:rsidR="00E20EDF">
          <w:rPr>
            <w:noProof/>
          </w:rPr>
          <w:t>4</w:t>
        </w:r>
        <w:r w:rsidR="00E20EDF">
          <w:rPr>
            <w:noProof/>
          </w:rPr>
          <w:fldChar w:fldCharType="end"/>
        </w:r>
      </w:hyperlink>
    </w:p>
    <w:p w14:paraId="5C6D26BE" w14:textId="3C55A7D7" w:rsidR="00E20EDF" w:rsidRDefault="00000000">
      <w:pPr>
        <w:pStyle w:val="TOC2"/>
        <w:rPr>
          <w:rFonts w:asciiTheme="minorHAnsi" w:eastAsiaTheme="minorEastAsia" w:hAnsiTheme="minorHAnsi" w:cstheme="minorBidi"/>
          <w:noProof/>
          <w:color w:val="auto"/>
          <w:sz w:val="22"/>
          <w:szCs w:val="22"/>
          <w:lang w:eastAsia="en-AU"/>
        </w:rPr>
      </w:pPr>
      <w:hyperlink w:anchor="_Toc176357549" w:history="1">
        <w:r w:rsidR="00E20EDF" w:rsidRPr="00893F38">
          <w:rPr>
            <w:rStyle w:val="Hyperlink"/>
            <w:noProof/>
          </w:rPr>
          <w:t>1.2</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Apologies</w:t>
        </w:r>
        <w:r w:rsidR="00E20EDF">
          <w:rPr>
            <w:noProof/>
          </w:rPr>
          <w:tab/>
        </w:r>
        <w:r w:rsidR="00E20EDF">
          <w:rPr>
            <w:noProof/>
          </w:rPr>
          <w:fldChar w:fldCharType="begin"/>
        </w:r>
        <w:r w:rsidR="00E20EDF">
          <w:rPr>
            <w:noProof/>
          </w:rPr>
          <w:instrText xml:space="preserve"> PAGEREF _Toc176357549 \h </w:instrText>
        </w:r>
        <w:r w:rsidR="00E20EDF">
          <w:rPr>
            <w:noProof/>
          </w:rPr>
        </w:r>
        <w:r w:rsidR="00E20EDF">
          <w:rPr>
            <w:noProof/>
          </w:rPr>
          <w:fldChar w:fldCharType="separate"/>
        </w:r>
        <w:r w:rsidR="00E20EDF">
          <w:rPr>
            <w:noProof/>
          </w:rPr>
          <w:t>4</w:t>
        </w:r>
        <w:r w:rsidR="00E20EDF">
          <w:rPr>
            <w:noProof/>
          </w:rPr>
          <w:fldChar w:fldCharType="end"/>
        </w:r>
      </w:hyperlink>
    </w:p>
    <w:p w14:paraId="62743099" w14:textId="31DB3FC7" w:rsidR="00E20EDF" w:rsidRDefault="00000000">
      <w:pPr>
        <w:pStyle w:val="TOC2"/>
        <w:rPr>
          <w:rFonts w:asciiTheme="minorHAnsi" w:eastAsiaTheme="minorEastAsia" w:hAnsiTheme="minorHAnsi" w:cstheme="minorBidi"/>
          <w:noProof/>
          <w:color w:val="auto"/>
          <w:sz w:val="22"/>
          <w:szCs w:val="22"/>
          <w:lang w:eastAsia="en-AU"/>
        </w:rPr>
      </w:pPr>
      <w:hyperlink w:anchor="_Toc176357550" w:history="1">
        <w:r w:rsidR="00E20EDF" w:rsidRPr="00893F38">
          <w:rPr>
            <w:rStyle w:val="Hyperlink"/>
            <w:noProof/>
          </w:rPr>
          <w:t>1.3</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Acknowledgement of Traditional Owners Statement</w:t>
        </w:r>
        <w:r w:rsidR="00E20EDF">
          <w:rPr>
            <w:noProof/>
          </w:rPr>
          <w:tab/>
        </w:r>
        <w:r w:rsidR="00E20EDF">
          <w:rPr>
            <w:noProof/>
          </w:rPr>
          <w:fldChar w:fldCharType="begin"/>
        </w:r>
        <w:r w:rsidR="00E20EDF">
          <w:rPr>
            <w:noProof/>
          </w:rPr>
          <w:instrText xml:space="preserve"> PAGEREF _Toc176357550 \h </w:instrText>
        </w:r>
        <w:r w:rsidR="00E20EDF">
          <w:rPr>
            <w:noProof/>
          </w:rPr>
        </w:r>
        <w:r w:rsidR="00E20EDF">
          <w:rPr>
            <w:noProof/>
          </w:rPr>
          <w:fldChar w:fldCharType="separate"/>
        </w:r>
        <w:r w:rsidR="00E20EDF">
          <w:rPr>
            <w:noProof/>
          </w:rPr>
          <w:t>4</w:t>
        </w:r>
        <w:r w:rsidR="00E20EDF">
          <w:rPr>
            <w:noProof/>
          </w:rPr>
          <w:fldChar w:fldCharType="end"/>
        </w:r>
      </w:hyperlink>
    </w:p>
    <w:p w14:paraId="1E794044" w14:textId="12B3FFD8" w:rsidR="00E20EDF" w:rsidRDefault="00000000">
      <w:pPr>
        <w:pStyle w:val="TOC2"/>
        <w:rPr>
          <w:rFonts w:asciiTheme="minorHAnsi" w:eastAsiaTheme="minorEastAsia" w:hAnsiTheme="minorHAnsi" w:cstheme="minorBidi"/>
          <w:noProof/>
          <w:color w:val="auto"/>
          <w:sz w:val="22"/>
          <w:szCs w:val="22"/>
          <w:lang w:eastAsia="en-AU"/>
        </w:rPr>
      </w:pPr>
      <w:hyperlink w:anchor="_Toc176357551" w:history="1">
        <w:r w:rsidR="00E20EDF" w:rsidRPr="00893F38">
          <w:rPr>
            <w:rStyle w:val="Hyperlink"/>
            <w:noProof/>
          </w:rPr>
          <w:t>1.4</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Diversity and Good Governance Statement</w:t>
        </w:r>
        <w:r w:rsidR="00E20EDF">
          <w:rPr>
            <w:noProof/>
          </w:rPr>
          <w:tab/>
        </w:r>
        <w:r w:rsidR="00E20EDF">
          <w:rPr>
            <w:noProof/>
          </w:rPr>
          <w:fldChar w:fldCharType="begin"/>
        </w:r>
        <w:r w:rsidR="00E20EDF">
          <w:rPr>
            <w:noProof/>
          </w:rPr>
          <w:instrText xml:space="preserve"> PAGEREF _Toc176357551 \h </w:instrText>
        </w:r>
        <w:r w:rsidR="00E20EDF">
          <w:rPr>
            <w:noProof/>
          </w:rPr>
        </w:r>
        <w:r w:rsidR="00E20EDF">
          <w:rPr>
            <w:noProof/>
          </w:rPr>
          <w:fldChar w:fldCharType="separate"/>
        </w:r>
        <w:r w:rsidR="00E20EDF">
          <w:rPr>
            <w:noProof/>
          </w:rPr>
          <w:t>4</w:t>
        </w:r>
        <w:r w:rsidR="00E20EDF">
          <w:rPr>
            <w:noProof/>
          </w:rPr>
          <w:fldChar w:fldCharType="end"/>
        </w:r>
      </w:hyperlink>
    </w:p>
    <w:p w14:paraId="2CA32CA6" w14:textId="59E549DA" w:rsidR="00E20EDF" w:rsidRDefault="00000000">
      <w:pPr>
        <w:pStyle w:val="TOC1"/>
        <w:rPr>
          <w:rFonts w:asciiTheme="minorHAnsi" w:eastAsiaTheme="minorEastAsia" w:hAnsiTheme="minorHAnsi" w:cstheme="minorBidi"/>
          <w:noProof/>
          <w:color w:val="auto"/>
          <w:sz w:val="22"/>
          <w:szCs w:val="22"/>
          <w:lang w:eastAsia="en-AU"/>
        </w:rPr>
      </w:pPr>
      <w:hyperlink w:anchor="_Toc176357552" w:history="1">
        <w:r w:rsidR="00E20EDF" w:rsidRPr="00893F38">
          <w:rPr>
            <w:rStyle w:val="Hyperlink"/>
            <w:noProof/>
          </w:rPr>
          <w:t>2</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Declarations of Conflict of Interest</w:t>
        </w:r>
        <w:r w:rsidR="00E20EDF">
          <w:rPr>
            <w:noProof/>
          </w:rPr>
          <w:tab/>
        </w:r>
        <w:r w:rsidR="00E20EDF">
          <w:rPr>
            <w:noProof/>
          </w:rPr>
          <w:fldChar w:fldCharType="begin"/>
        </w:r>
        <w:r w:rsidR="00E20EDF">
          <w:rPr>
            <w:noProof/>
          </w:rPr>
          <w:instrText xml:space="preserve"> PAGEREF _Toc176357552 \h </w:instrText>
        </w:r>
        <w:r w:rsidR="00E20EDF">
          <w:rPr>
            <w:noProof/>
          </w:rPr>
        </w:r>
        <w:r w:rsidR="00E20EDF">
          <w:rPr>
            <w:noProof/>
          </w:rPr>
          <w:fldChar w:fldCharType="separate"/>
        </w:r>
        <w:r w:rsidR="00E20EDF">
          <w:rPr>
            <w:noProof/>
          </w:rPr>
          <w:t>4</w:t>
        </w:r>
        <w:r w:rsidR="00E20EDF">
          <w:rPr>
            <w:noProof/>
          </w:rPr>
          <w:fldChar w:fldCharType="end"/>
        </w:r>
      </w:hyperlink>
    </w:p>
    <w:p w14:paraId="0AF49BC6" w14:textId="3C90F62B" w:rsidR="00E20EDF" w:rsidRDefault="00000000">
      <w:pPr>
        <w:pStyle w:val="TOC1"/>
        <w:rPr>
          <w:rFonts w:asciiTheme="minorHAnsi" w:eastAsiaTheme="minorEastAsia" w:hAnsiTheme="minorHAnsi" w:cstheme="minorBidi"/>
          <w:noProof/>
          <w:color w:val="auto"/>
          <w:sz w:val="22"/>
          <w:szCs w:val="22"/>
          <w:lang w:eastAsia="en-AU"/>
        </w:rPr>
      </w:pPr>
      <w:hyperlink w:anchor="_Toc176357553" w:history="1">
        <w:r w:rsidR="00E20EDF" w:rsidRPr="00893F38">
          <w:rPr>
            <w:rStyle w:val="Hyperlink"/>
            <w:noProof/>
          </w:rPr>
          <w:t>3</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Confirmation of Minutes of Previous Meeting/s</w:t>
        </w:r>
        <w:r w:rsidR="00E20EDF">
          <w:rPr>
            <w:noProof/>
          </w:rPr>
          <w:tab/>
        </w:r>
        <w:r w:rsidR="00E20EDF">
          <w:rPr>
            <w:noProof/>
          </w:rPr>
          <w:fldChar w:fldCharType="begin"/>
        </w:r>
        <w:r w:rsidR="00E20EDF">
          <w:rPr>
            <w:noProof/>
          </w:rPr>
          <w:instrText xml:space="preserve"> PAGEREF _Toc176357553 \h </w:instrText>
        </w:r>
        <w:r w:rsidR="00E20EDF">
          <w:rPr>
            <w:noProof/>
          </w:rPr>
        </w:r>
        <w:r w:rsidR="00E20EDF">
          <w:rPr>
            <w:noProof/>
          </w:rPr>
          <w:fldChar w:fldCharType="separate"/>
        </w:r>
        <w:r w:rsidR="00E20EDF">
          <w:rPr>
            <w:noProof/>
          </w:rPr>
          <w:t>5</w:t>
        </w:r>
        <w:r w:rsidR="00E20EDF">
          <w:rPr>
            <w:noProof/>
          </w:rPr>
          <w:fldChar w:fldCharType="end"/>
        </w:r>
      </w:hyperlink>
    </w:p>
    <w:p w14:paraId="6508A8A2" w14:textId="2C36C4D6" w:rsidR="00E20EDF" w:rsidRDefault="00000000">
      <w:pPr>
        <w:pStyle w:val="TOC1"/>
        <w:rPr>
          <w:rFonts w:asciiTheme="minorHAnsi" w:eastAsiaTheme="minorEastAsia" w:hAnsiTheme="minorHAnsi" w:cstheme="minorBidi"/>
          <w:noProof/>
          <w:color w:val="auto"/>
          <w:sz w:val="22"/>
          <w:szCs w:val="22"/>
          <w:lang w:eastAsia="en-AU"/>
        </w:rPr>
      </w:pPr>
      <w:hyperlink w:anchor="_Toc176357554" w:history="1">
        <w:r w:rsidR="00E20EDF" w:rsidRPr="00893F38">
          <w:rPr>
            <w:rStyle w:val="Hyperlink"/>
            <w:noProof/>
          </w:rPr>
          <w:t>4</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Officers' Reports</w:t>
        </w:r>
        <w:r w:rsidR="00E20EDF">
          <w:rPr>
            <w:noProof/>
          </w:rPr>
          <w:tab/>
        </w:r>
        <w:r w:rsidR="00E20EDF">
          <w:rPr>
            <w:noProof/>
          </w:rPr>
          <w:fldChar w:fldCharType="begin"/>
        </w:r>
        <w:r w:rsidR="00E20EDF">
          <w:rPr>
            <w:noProof/>
          </w:rPr>
          <w:instrText xml:space="preserve"> PAGEREF _Toc176357554 \h </w:instrText>
        </w:r>
        <w:r w:rsidR="00E20EDF">
          <w:rPr>
            <w:noProof/>
          </w:rPr>
        </w:r>
        <w:r w:rsidR="00E20EDF">
          <w:rPr>
            <w:noProof/>
          </w:rPr>
          <w:fldChar w:fldCharType="separate"/>
        </w:r>
        <w:r w:rsidR="00E20EDF">
          <w:rPr>
            <w:noProof/>
          </w:rPr>
          <w:t>6</w:t>
        </w:r>
        <w:r w:rsidR="00E20EDF">
          <w:rPr>
            <w:noProof/>
          </w:rPr>
          <w:fldChar w:fldCharType="end"/>
        </w:r>
      </w:hyperlink>
    </w:p>
    <w:p w14:paraId="183A476A" w14:textId="4033ED2F" w:rsidR="00E20EDF" w:rsidRDefault="00000000">
      <w:pPr>
        <w:pStyle w:val="TOC2"/>
        <w:rPr>
          <w:rFonts w:asciiTheme="minorHAnsi" w:eastAsiaTheme="minorEastAsia" w:hAnsiTheme="minorHAnsi" w:cstheme="minorBidi"/>
          <w:noProof/>
          <w:color w:val="auto"/>
          <w:sz w:val="22"/>
          <w:szCs w:val="22"/>
          <w:lang w:eastAsia="en-AU"/>
        </w:rPr>
      </w:pPr>
      <w:hyperlink w:anchor="_Toc176357555" w:history="1">
        <w:r w:rsidR="00E20EDF" w:rsidRPr="00893F38">
          <w:rPr>
            <w:rStyle w:val="Hyperlink"/>
            <w:noProof/>
          </w:rPr>
          <w:t>4.1</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Audit and Risk Committee Annual Report on Activity</w:t>
        </w:r>
        <w:r w:rsidR="00E20EDF">
          <w:rPr>
            <w:noProof/>
          </w:rPr>
          <w:tab/>
        </w:r>
        <w:r w:rsidR="00E20EDF">
          <w:rPr>
            <w:noProof/>
          </w:rPr>
          <w:fldChar w:fldCharType="begin"/>
        </w:r>
        <w:r w:rsidR="00E20EDF">
          <w:rPr>
            <w:noProof/>
          </w:rPr>
          <w:instrText xml:space="preserve"> PAGEREF _Toc176357555 \h </w:instrText>
        </w:r>
        <w:r w:rsidR="00E20EDF">
          <w:rPr>
            <w:noProof/>
          </w:rPr>
        </w:r>
        <w:r w:rsidR="00E20EDF">
          <w:rPr>
            <w:noProof/>
          </w:rPr>
          <w:fldChar w:fldCharType="separate"/>
        </w:r>
        <w:r w:rsidR="00E20EDF">
          <w:rPr>
            <w:noProof/>
          </w:rPr>
          <w:t>6</w:t>
        </w:r>
        <w:r w:rsidR="00E20EDF">
          <w:rPr>
            <w:noProof/>
          </w:rPr>
          <w:fldChar w:fldCharType="end"/>
        </w:r>
      </w:hyperlink>
    </w:p>
    <w:p w14:paraId="0ED26AF4" w14:textId="1B5999A6" w:rsidR="00E20EDF" w:rsidRDefault="00000000">
      <w:pPr>
        <w:pStyle w:val="TOC2"/>
        <w:rPr>
          <w:rFonts w:asciiTheme="minorHAnsi" w:eastAsiaTheme="minorEastAsia" w:hAnsiTheme="minorHAnsi" w:cstheme="minorBidi"/>
          <w:noProof/>
          <w:color w:val="auto"/>
          <w:sz w:val="22"/>
          <w:szCs w:val="22"/>
          <w:lang w:eastAsia="en-AU"/>
        </w:rPr>
      </w:pPr>
      <w:hyperlink w:anchor="_Toc176357556" w:history="1">
        <w:r w:rsidR="00E20EDF" w:rsidRPr="00893F38">
          <w:rPr>
            <w:rStyle w:val="Hyperlink"/>
            <w:noProof/>
          </w:rPr>
          <w:t>4.2</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Certification of 2023-24 Financial Statements &amp; Performance Statement</w:t>
        </w:r>
        <w:r w:rsidR="00E20EDF">
          <w:rPr>
            <w:noProof/>
          </w:rPr>
          <w:tab/>
        </w:r>
        <w:r w:rsidR="00E20EDF">
          <w:rPr>
            <w:noProof/>
          </w:rPr>
          <w:fldChar w:fldCharType="begin"/>
        </w:r>
        <w:r w:rsidR="00E20EDF">
          <w:rPr>
            <w:noProof/>
          </w:rPr>
          <w:instrText xml:space="preserve"> PAGEREF _Toc176357556 \h </w:instrText>
        </w:r>
        <w:r w:rsidR="00E20EDF">
          <w:rPr>
            <w:noProof/>
          </w:rPr>
        </w:r>
        <w:r w:rsidR="00E20EDF">
          <w:rPr>
            <w:noProof/>
          </w:rPr>
          <w:fldChar w:fldCharType="separate"/>
        </w:r>
        <w:r w:rsidR="00E20EDF">
          <w:rPr>
            <w:noProof/>
          </w:rPr>
          <w:t>8</w:t>
        </w:r>
        <w:r w:rsidR="00E20EDF">
          <w:rPr>
            <w:noProof/>
          </w:rPr>
          <w:fldChar w:fldCharType="end"/>
        </w:r>
      </w:hyperlink>
    </w:p>
    <w:p w14:paraId="395DC405" w14:textId="4B4E4BCD" w:rsidR="00E20EDF" w:rsidRDefault="00000000">
      <w:pPr>
        <w:pStyle w:val="TOC2"/>
        <w:rPr>
          <w:rFonts w:asciiTheme="minorHAnsi" w:eastAsiaTheme="minorEastAsia" w:hAnsiTheme="minorHAnsi" w:cstheme="minorBidi"/>
          <w:noProof/>
          <w:color w:val="auto"/>
          <w:sz w:val="22"/>
          <w:szCs w:val="22"/>
          <w:lang w:eastAsia="en-AU"/>
        </w:rPr>
      </w:pPr>
      <w:hyperlink w:anchor="_Toc176357557" w:history="1">
        <w:r w:rsidR="00E20EDF" w:rsidRPr="00893F38">
          <w:rPr>
            <w:rStyle w:val="Hyperlink"/>
            <w:noProof/>
          </w:rPr>
          <w:t>4.3</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Adoption of the Election Period Policy</w:t>
        </w:r>
        <w:r w:rsidR="00E20EDF">
          <w:rPr>
            <w:noProof/>
          </w:rPr>
          <w:tab/>
        </w:r>
        <w:r w:rsidR="00E20EDF">
          <w:rPr>
            <w:noProof/>
          </w:rPr>
          <w:fldChar w:fldCharType="begin"/>
        </w:r>
        <w:r w:rsidR="00E20EDF">
          <w:rPr>
            <w:noProof/>
          </w:rPr>
          <w:instrText xml:space="preserve"> PAGEREF _Toc176357557 \h </w:instrText>
        </w:r>
        <w:r w:rsidR="00E20EDF">
          <w:rPr>
            <w:noProof/>
          </w:rPr>
        </w:r>
        <w:r w:rsidR="00E20EDF">
          <w:rPr>
            <w:noProof/>
          </w:rPr>
          <w:fldChar w:fldCharType="separate"/>
        </w:r>
        <w:r w:rsidR="00E20EDF">
          <w:rPr>
            <w:noProof/>
          </w:rPr>
          <w:t>10</w:t>
        </w:r>
        <w:r w:rsidR="00E20EDF">
          <w:rPr>
            <w:noProof/>
          </w:rPr>
          <w:fldChar w:fldCharType="end"/>
        </w:r>
      </w:hyperlink>
    </w:p>
    <w:p w14:paraId="5D35C231" w14:textId="6FC1EED9" w:rsidR="00E20EDF" w:rsidRDefault="00000000">
      <w:pPr>
        <w:pStyle w:val="TOC1"/>
        <w:rPr>
          <w:rFonts w:asciiTheme="minorHAnsi" w:eastAsiaTheme="minorEastAsia" w:hAnsiTheme="minorHAnsi" w:cstheme="minorBidi"/>
          <w:noProof/>
          <w:color w:val="auto"/>
          <w:sz w:val="22"/>
          <w:szCs w:val="22"/>
          <w:lang w:eastAsia="en-AU"/>
        </w:rPr>
      </w:pPr>
      <w:hyperlink w:anchor="_Toc176357558" w:history="1">
        <w:r w:rsidR="00E20EDF" w:rsidRPr="00893F38">
          <w:rPr>
            <w:rStyle w:val="Hyperlink"/>
            <w:noProof/>
          </w:rPr>
          <w:t>5</w:t>
        </w:r>
        <w:r w:rsidR="00E20EDF">
          <w:rPr>
            <w:rFonts w:asciiTheme="minorHAnsi" w:eastAsiaTheme="minorEastAsia" w:hAnsiTheme="minorHAnsi" w:cstheme="minorBidi"/>
            <w:noProof/>
            <w:color w:val="auto"/>
            <w:sz w:val="22"/>
            <w:szCs w:val="22"/>
            <w:lang w:eastAsia="en-AU"/>
          </w:rPr>
          <w:tab/>
        </w:r>
        <w:r w:rsidR="00E20EDF" w:rsidRPr="00893F38">
          <w:rPr>
            <w:rStyle w:val="Hyperlink"/>
            <w:noProof/>
          </w:rPr>
          <w:t>Closure</w:t>
        </w:r>
        <w:r w:rsidR="00E20EDF">
          <w:rPr>
            <w:noProof/>
          </w:rPr>
          <w:tab/>
        </w:r>
        <w:r w:rsidR="00E20EDF">
          <w:rPr>
            <w:noProof/>
          </w:rPr>
          <w:fldChar w:fldCharType="begin"/>
        </w:r>
        <w:r w:rsidR="00E20EDF">
          <w:rPr>
            <w:noProof/>
          </w:rPr>
          <w:instrText xml:space="preserve"> PAGEREF _Toc176357558 \h </w:instrText>
        </w:r>
        <w:r w:rsidR="00E20EDF">
          <w:rPr>
            <w:noProof/>
          </w:rPr>
        </w:r>
        <w:r w:rsidR="00E20EDF">
          <w:rPr>
            <w:noProof/>
          </w:rPr>
          <w:fldChar w:fldCharType="separate"/>
        </w:r>
        <w:r w:rsidR="00E20EDF">
          <w:rPr>
            <w:noProof/>
          </w:rPr>
          <w:t>12</w:t>
        </w:r>
        <w:r w:rsidR="00E20EDF">
          <w:rPr>
            <w:noProof/>
          </w:rPr>
          <w:fldChar w:fldCharType="end"/>
        </w:r>
      </w:hyperlink>
    </w:p>
    <w:p w14:paraId="2492C558" w14:textId="7267AB7D" w:rsidR="00A11A83" w:rsidRPr="00163BE0" w:rsidRDefault="00DC75F1" w:rsidP="00FC3293">
      <w:r w:rsidRPr="00163BE0">
        <w:fldChar w:fldCharType="end"/>
      </w:r>
    </w:p>
    <w:p w14:paraId="1EC317D3" w14:textId="77777777" w:rsidR="00A748D5" w:rsidRDefault="00A748D5" w:rsidP="008776FF">
      <w:pPr>
        <w:tabs>
          <w:tab w:val="left" w:pos="600"/>
        </w:tabs>
        <w:ind w:left="600" w:hanging="600"/>
      </w:pPr>
    </w:p>
    <w:p w14:paraId="670F5631" w14:textId="77777777" w:rsidR="00A748D5" w:rsidRDefault="00A748D5" w:rsidP="008776FF">
      <w:pPr>
        <w:tabs>
          <w:tab w:val="left" w:pos="600"/>
        </w:tabs>
        <w:ind w:left="600" w:hanging="600"/>
      </w:pPr>
    </w:p>
    <w:p w14:paraId="5BD60F62" w14:textId="5FD889E0" w:rsidR="00A748D5" w:rsidRDefault="00A748D5" w:rsidP="00A748D5">
      <w:pPr>
        <w:tabs>
          <w:tab w:val="left" w:pos="2450"/>
        </w:tabs>
        <w:ind w:left="600" w:hanging="600"/>
      </w:pPr>
      <w:r>
        <w:tab/>
      </w:r>
      <w:r>
        <w:tab/>
      </w:r>
    </w:p>
    <w:p w14:paraId="2608C7F4" w14:textId="526A8751" w:rsidR="008776FF" w:rsidRDefault="00DC75F1" w:rsidP="008776FF">
      <w:pPr>
        <w:tabs>
          <w:tab w:val="left" w:pos="600"/>
        </w:tabs>
        <w:ind w:left="600" w:hanging="600"/>
        <w:rPr>
          <w:rFonts w:eastAsia="Calibri" w:cs="Calibri"/>
          <w:b/>
          <w:color w:val="000000"/>
          <w:sz w:val="28"/>
        </w:rPr>
      </w:pPr>
      <w:r w:rsidRPr="00A748D5">
        <w:br w:type="page"/>
      </w:r>
      <w:r w:rsidR="008776FF">
        <w:rPr>
          <w:rFonts w:eastAsia="Calibri" w:cs="Calibri"/>
          <w:color w:val="000000"/>
          <w:sz w:val="26"/>
        </w:rPr>
        <w:lastRenderedPageBreak/>
        <w:fldChar w:fldCharType="begin"/>
      </w:r>
      <w:r w:rsidR="008776FF" w:rsidRPr="00163BE0">
        <w:rPr>
          <w:rFonts w:eastAsia="Calibri" w:cs="Calibri"/>
          <w:color w:val="000000"/>
          <w:sz w:val="26"/>
        </w:rPr>
        <w:instrText>TC "</w:instrText>
      </w:r>
      <w:bookmarkStart w:id="0" w:name="_Toc172119656"/>
      <w:bookmarkStart w:id="1" w:name="_Toc176357547"/>
      <w:r w:rsidR="008776FF" w:rsidRPr="00163BE0">
        <w:rPr>
          <w:rFonts w:eastAsia="Calibri" w:cs="Calibri"/>
          <w:color w:val="000000"/>
          <w:sz w:val="26"/>
        </w:rPr>
        <w:instrText>1</w:instrText>
      </w:r>
      <w:r w:rsidR="008776FF" w:rsidRPr="00163BE0">
        <w:rPr>
          <w:rFonts w:eastAsia="Calibri" w:cs="Calibri"/>
          <w:color w:val="000000"/>
          <w:sz w:val="26"/>
        </w:rPr>
        <w:tab/>
        <w:instrText>Opening</w:instrText>
      </w:r>
      <w:bookmarkEnd w:id="0"/>
      <w:bookmarkEnd w:id="1"/>
      <w:r w:rsidR="008776FF" w:rsidRPr="00163BE0">
        <w:rPr>
          <w:rFonts w:eastAsia="Calibri" w:cs="Calibri"/>
          <w:color w:val="000000"/>
          <w:sz w:val="26"/>
        </w:rPr>
        <w:instrText>" \f \l 1</w:instrText>
      </w:r>
      <w:r w:rsidR="008776FF">
        <w:rPr>
          <w:rFonts w:eastAsia="Calibri" w:cs="Calibri"/>
          <w:color w:val="000000"/>
          <w:sz w:val="26"/>
        </w:rPr>
        <w:fldChar w:fldCharType="end"/>
      </w:r>
      <w:bookmarkStart w:id="2" w:name="1__Opening"/>
      <w:r w:rsidR="008776FF" w:rsidRPr="00163BE0">
        <w:rPr>
          <w:rFonts w:eastAsia="Calibri" w:cs="Calibri"/>
          <w:b/>
          <w:color w:val="000000"/>
          <w:sz w:val="28"/>
        </w:rPr>
        <w:t>1</w:t>
      </w:r>
      <w:r w:rsidR="008776FF" w:rsidRPr="00163BE0">
        <w:rPr>
          <w:rFonts w:eastAsia="Calibri" w:cs="Calibri"/>
          <w:b/>
          <w:color w:val="000000"/>
          <w:sz w:val="28"/>
        </w:rPr>
        <w:tab/>
        <w:t>Opening</w:t>
      </w:r>
    </w:p>
    <w:p w14:paraId="4FC3FB86" w14:textId="77777777" w:rsidR="00313707" w:rsidRPr="00313707" w:rsidRDefault="00313707" w:rsidP="008776FF">
      <w:pPr>
        <w:tabs>
          <w:tab w:val="left" w:pos="600"/>
        </w:tabs>
        <w:ind w:left="600" w:hanging="600"/>
        <w:rPr>
          <w:rFonts w:eastAsia="Calibri" w:cs="Calibri"/>
          <w:color w:val="000000"/>
        </w:rPr>
      </w:pPr>
    </w:p>
    <w:bookmarkEnd w:id="2"/>
    <w:p w14:paraId="0DF4D3B8" w14:textId="05E6D48E" w:rsidR="00313707" w:rsidRPr="00163BE0" w:rsidRDefault="008776FF" w:rsidP="00007820">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 w:name="_Toc172119657"/>
      <w:bookmarkStart w:id="4" w:name="_Toc176357548"/>
      <w:r w:rsidRPr="00163BE0">
        <w:rPr>
          <w:rFonts w:eastAsia="Calibri" w:cs="Calibri"/>
          <w:color w:val="000000"/>
        </w:rPr>
        <w:instrText>1.1</w:instrText>
      </w:r>
      <w:r w:rsidRPr="00163BE0">
        <w:rPr>
          <w:rFonts w:eastAsia="Calibri" w:cs="Calibri"/>
          <w:color w:val="000000"/>
        </w:rPr>
        <w:tab/>
        <w:instrText>Meeting Opening and Introductions</w:instrText>
      </w:r>
      <w:bookmarkEnd w:id="3"/>
      <w:bookmarkEnd w:id="4"/>
      <w:r w:rsidRPr="00163BE0">
        <w:rPr>
          <w:rFonts w:eastAsia="Calibri" w:cs="Calibri"/>
          <w:color w:val="000000"/>
        </w:rPr>
        <w:instrText>" \f \l 2</w:instrText>
      </w:r>
      <w:r>
        <w:rPr>
          <w:rFonts w:eastAsia="Calibri" w:cs="Calibri"/>
          <w:color w:val="000000"/>
        </w:rPr>
        <w:fldChar w:fldCharType="end"/>
      </w:r>
      <w:bookmarkStart w:id="5"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5"/>
    <w:p w14:paraId="7C0176A2" w14:textId="58B1C3E8" w:rsidR="008776FF" w:rsidRDefault="008776FF" w:rsidP="00007820">
      <w:pPr>
        <w:tabs>
          <w:tab w:val="left" w:pos="600"/>
        </w:tabs>
        <w:ind w:left="600" w:hanging="600"/>
        <w:rPr>
          <w:rFonts w:eastAsia="Calibri" w:cs="Calibri"/>
          <w:color w:val="000000"/>
          <w:lang w:eastAsia="en-AU" w:bidi="en-AU"/>
        </w:rPr>
      </w:pPr>
      <w:r>
        <w:rPr>
          <w:rFonts w:eastAsia="Calibri" w:cs="Calibri"/>
          <w:color w:val="000000"/>
          <w:lang w:eastAsia="en-AU" w:bidi="en-AU"/>
        </w:rPr>
        <w:t xml:space="preserve">The Chair of Council, Lydia Wilson opened the meeting at </w:t>
      </w:r>
      <w:r w:rsidR="00E87A4E">
        <w:rPr>
          <w:rFonts w:eastAsia="Calibri" w:cs="Calibri"/>
          <w:color w:val="000000"/>
          <w:lang w:eastAsia="en-AU" w:bidi="en-AU"/>
        </w:rPr>
        <w:t>12:30pm</w:t>
      </w:r>
      <w:r>
        <w:rPr>
          <w:rFonts w:eastAsia="Calibri" w:cs="Calibri"/>
          <w:color w:val="000000"/>
          <w:lang w:eastAsia="en-AU" w:bidi="en-AU"/>
        </w:rPr>
        <w:t>.</w:t>
      </w:r>
    </w:p>
    <w:p w14:paraId="2EB36DF5" w14:textId="77777777" w:rsidR="00313707" w:rsidRDefault="00313707" w:rsidP="008776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A7BA66F" w14:textId="754D2F32"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“Welcome to this </w:t>
      </w:r>
      <w:r w:rsidR="00052C07">
        <w:rPr>
          <w:rFonts w:eastAsia="Calibri" w:cs="Calibri"/>
          <w:color w:val="000000"/>
          <w:lang w:eastAsia="en-AU" w:bidi="en-AU"/>
        </w:rPr>
        <w:t xml:space="preserve">Unscheduled </w:t>
      </w:r>
      <w:r>
        <w:rPr>
          <w:rFonts w:eastAsia="Calibri" w:cs="Calibri"/>
          <w:color w:val="000000"/>
          <w:lang w:eastAsia="en-AU" w:bidi="en-AU"/>
        </w:rPr>
        <w:t xml:space="preserve">Council Meeting of </w:t>
      </w:r>
      <w:r w:rsidR="00E87A4E">
        <w:rPr>
          <w:rFonts w:eastAsia="Calibri" w:cs="Calibri"/>
          <w:color w:val="000000"/>
          <w:lang w:eastAsia="en-AU" w:bidi="en-AU"/>
        </w:rPr>
        <w:t>3 September</w:t>
      </w:r>
      <w:r>
        <w:rPr>
          <w:rFonts w:eastAsia="Calibri" w:cs="Calibri"/>
          <w:color w:val="000000"/>
          <w:lang w:eastAsia="en-AU" w:bidi="en-AU"/>
        </w:rPr>
        <w:t xml:space="preserve"> 2024 which is being held in person in the </w:t>
      </w:r>
      <w:r w:rsidR="00E87A4E">
        <w:rPr>
          <w:rFonts w:eastAsia="Calibri" w:cs="Calibri"/>
          <w:color w:val="000000"/>
          <w:lang w:eastAsia="en-AU" w:bidi="en-AU"/>
        </w:rPr>
        <w:t>Fountain View Room</w:t>
      </w:r>
      <w:r>
        <w:rPr>
          <w:rFonts w:eastAsia="Calibri" w:cs="Calibri"/>
          <w:color w:val="000000"/>
          <w:lang w:eastAsia="en-AU" w:bidi="en-AU"/>
        </w:rPr>
        <w:t xml:space="preserve"> at Civic Centre, 25 Ferres Boulevard, South Morang and also being live streamed.</w:t>
      </w:r>
    </w:p>
    <w:p w14:paraId="1AE09741" w14:textId="77777777" w:rsidR="00313707" w:rsidRDefault="00313707"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9749E24" w14:textId="295D5102"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I am Lydia Wilson, Chair of Council and I would also like to introduce my Panel colleague</w:t>
      </w:r>
      <w:r w:rsidR="00EA55E9">
        <w:rPr>
          <w:rFonts w:eastAsia="Calibri" w:cs="Calibri"/>
          <w:color w:val="000000"/>
          <w:lang w:eastAsia="en-AU" w:bidi="en-AU"/>
        </w:rPr>
        <w:t>s</w:t>
      </w:r>
      <w:r>
        <w:rPr>
          <w:rFonts w:eastAsia="Calibri" w:cs="Calibri"/>
          <w:color w:val="000000"/>
          <w:lang w:eastAsia="en-AU" w:bidi="en-AU"/>
        </w:rPr>
        <w:t>, Administrator Peita Duncan</w:t>
      </w:r>
      <w:r w:rsidR="00EA55E9">
        <w:rPr>
          <w:rFonts w:eastAsia="Calibri" w:cs="Calibri"/>
          <w:color w:val="000000"/>
          <w:lang w:eastAsia="en-AU" w:bidi="en-AU"/>
        </w:rPr>
        <w:t xml:space="preserve"> and Christian Zahra</w:t>
      </w:r>
      <w:r>
        <w:rPr>
          <w:rFonts w:eastAsia="Calibri" w:cs="Calibri"/>
          <w:color w:val="000000"/>
          <w:lang w:eastAsia="en-AU" w:bidi="en-AU"/>
        </w:rPr>
        <w:t>. I would also like to introduce our Chief Executive Officer, Craig Lloyd and ask that he in turn introduce the members of the Executive Leadership Team in attendance today.”</w:t>
      </w:r>
    </w:p>
    <w:p w14:paraId="5BF10774" w14:textId="77777777" w:rsidR="00313707" w:rsidRDefault="00313707"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77D3E1" w14:textId="2E3EBF27"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“Good </w:t>
      </w:r>
      <w:r w:rsidR="00052C07">
        <w:rPr>
          <w:rFonts w:eastAsia="Calibri" w:cs="Calibri"/>
          <w:color w:val="000000"/>
          <w:lang w:eastAsia="en-AU" w:bidi="en-AU"/>
        </w:rPr>
        <w:t>afternoon</w:t>
      </w:r>
      <w:r>
        <w:rPr>
          <w:rFonts w:eastAsia="Calibri" w:cs="Calibri"/>
          <w:color w:val="000000"/>
          <w:lang w:eastAsia="en-AU" w:bidi="en-AU"/>
        </w:rPr>
        <w:t xml:space="preserve"> everyone, we also have with us:</w:t>
      </w:r>
    </w:p>
    <w:p w14:paraId="6A1E7A18" w14:textId="77777777" w:rsidR="00073AFA" w:rsidRDefault="00073AFA"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7909EE2" w14:textId="584868C9"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Sarah Renner, Director Customer &amp; Corporate Services;</w:t>
      </w:r>
      <w:r w:rsidR="00052C07">
        <w:rPr>
          <w:rFonts w:eastAsia="Calibri" w:cs="Calibri"/>
          <w:color w:val="000000"/>
          <w:lang w:eastAsia="en-AU" w:bidi="en-AU"/>
        </w:rPr>
        <w:t xml:space="preserve"> and</w:t>
      </w:r>
    </w:p>
    <w:p w14:paraId="70D75819" w14:textId="77777777"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Jacinta Stevens, Executive Manager Office of Council &amp; CEO.</w:t>
      </w:r>
    </w:p>
    <w:p w14:paraId="50AC3693" w14:textId="77777777" w:rsidR="00313707" w:rsidRDefault="00313707"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79F13C5" w14:textId="77777777" w:rsidR="008776FF" w:rsidRDefault="008776FF"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These members of the Executive Leadership Team will join us during the meeting."</w:t>
      </w:r>
    </w:p>
    <w:p w14:paraId="6A55F285" w14:textId="77777777" w:rsidR="00313707" w:rsidRDefault="00313707" w:rsidP="008776FF">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CBBBEA2" w14:textId="77777777" w:rsidR="008776FF" w:rsidRPr="00163BE0" w:rsidRDefault="008776FF" w:rsidP="008776F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2119658"/>
      <w:bookmarkStart w:id="7" w:name="_Toc176357549"/>
      <w:r w:rsidRPr="00163BE0">
        <w:rPr>
          <w:rFonts w:eastAsia="Calibri" w:cs="Calibri"/>
          <w:color w:val="000000"/>
        </w:rPr>
        <w:instrText>1.2</w:instrText>
      </w:r>
      <w:r w:rsidRPr="00163BE0">
        <w:rPr>
          <w:rFonts w:eastAsia="Calibri" w:cs="Calibri"/>
          <w:color w:val="000000"/>
        </w:rPr>
        <w:tab/>
        <w:instrText>Apologies</w:instrText>
      </w:r>
      <w:bookmarkEnd w:id="6"/>
      <w:bookmarkEnd w:id="7"/>
      <w:r w:rsidRPr="00163BE0">
        <w:rPr>
          <w:rFonts w:eastAsia="Calibri" w:cs="Calibri"/>
          <w:color w:val="000000"/>
        </w:rPr>
        <w:instrText>" \f \l 2</w:instrText>
      </w:r>
      <w:r>
        <w:rPr>
          <w:rFonts w:eastAsia="Calibri" w:cs="Calibri"/>
          <w:color w:val="000000"/>
        </w:rPr>
        <w:fldChar w:fldCharType="end"/>
      </w:r>
      <w:bookmarkStart w:id="8" w:name="1.2__Apologies"/>
      <w:r w:rsidRPr="00163BE0">
        <w:rPr>
          <w:rFonts w:eastAsia="Calibri" w:cs="Calibri"/>
          <w:b/>
          <w:color w:val="000000"/>
        </w:rPr>
        <w:t>1.2</w:t>
      </w:r>
      <w:r w:rsidRPr="00163BE0">
        <w:rPr>
          <w:rFonts w:eastAsia="Calibri" w:cs="Calibri"/>
          <w:b/>
          <w:color w:val="000000"/>
        </w:rPr>
        <w:tab/>
        <w:t>Apologies</w:t>
      </w:r>
    </w:p>
    <w:bookmarkEnd w:id="8"/>
    <w:p w14:paraId="498D3E4B" w14:textId="13B2EA51" w:rsidR="008776FF" w:rsidRDefault="00073AFA" w:rsidP="00AD1384">
      <w:pPr>
        <w:tabs>
          <w:tab w:val="left" w:pos="600"/>
          <w:tab w:val="center" w:pos="4513"/>
        </w:tabs>
        <w:ind w:left="600" w:hanging="600"/>
        <w:rPr>
          <w:rFonts w:eastAsia="Calibri" w:cs="Calibri"/>
          <w:color w:val="000000"/>
          <w:lang w:eastAsia="en-AU" w:bidi="en-AU"/>
        </w:rPr>
      </w:pPr>
      <w:r w:rsidRPr="00007820">
        <w:rPr>
          <w:rFonts w:eastAsia="Calibri" w:cs="Calibri"/>
          <w:b/>
          <w:color w:val="000000"/>
        </w:rPr>
        <w:tab/>
      </w:r>
      <w:r w:rsidR="00313707">
        <w:rPr>
          <w:rFonts w:eastAsia="Calibri" w:cs="Calibri"/>
          <w:color w:val="000000"/>
          <w:lang w:eastAsia="en-AU" w:bidi="en-AU"/>
        </w:rPr>
        <w:t>Nil</w:t>
      </w:r>
    </w:p>
    <w:p w14:paraId="5576DBAE" w14:textId="77777777" w:rsidR="00313707" w:rsidRDefault="00313707" w:rsidP="008776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EF1A625" w14:textId="77777777" w:rsidR="008776FF" w:rsidRPr="00163BE0" w:rsidRDefault="008776FF" w:rsidP="008776FF">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9" w:name="_Toc172119659"/>
      <w:bookmarkStart w:id="10" w:name="_Toc176357550"/>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9"/>
      <w:bookmarkEnd w:id="10"/>
      <w:r w:rsidRPr="00163BE0">
        <w:rPr>
          <w:rFonts w:eastAsia="Calibri" w:cs="Calibri"/>
          <w:color w:val="000000"/>
        </w:rPr>
        <w:instrText>" \f \l 2</w:instrText>
      </w:r>
      <w:r>
        <w:rPr>
          <w:rFonts w:eastAsia="Calibri" w:cs="Calibri"/>
          <w:color w:val="000000"/>
        </w:rPr>
        <w:fldChar w:fldCharType="end"/>
      </w:r>
      <w:bookmarkStart w:id="11"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11"/>
    <w:p w14:paraId="277FC8B6" w14:textId="77777777" w:rsidR="008776FF" w:rsidRDefault="008776FF" w:rsidP="008776FF">
      <w:pPr>
        <w:spacing w:line="240" w:lineRule="atLeast"/>
        <w:rPr>
          <w:rFonts w:eastAsia="Calibri" w:cs="Calibri"/>
          <w:color w:val="000000"/>
        </w:rPr>
      </w:pPr>
      <w:r>
        <w:rPr>
          <w:rFonts w:eastAsia="Calibri" w:cs="Calibri"/>
          <w:color w:val="000000"/>
        </w:rPr>
        <w:t>The Chair of Council, Lydia Wilson read the following statement:</w:t>
      </w:r>
    </w:p>
    <w:p w14:paraId="185DA45B" w14:textId="77777777" w:rsidR="00313707" w:rsidRDefault="00313707" w:rsidP="008776FF">
      <w:pPr>
        <w:spacing w:line="240" w:lineRule="atLeast"/>
        <w:rPr>
          <w:rFonts w:eastAsia="Calibri" w:cs="Calibri"/>
          <w:color w:val="000000"/>
        </w:rPr>
      </w:pPr>
    </w:p>
    <w:p w14:paraId="7DD6C522" w14:textId="5B76EE6E" w:rsidR="008776FF" w:rsidRDefault="008776FF" w:rsidP="008776FF">
      <w:pPr>
        <w:spacing w:line="240" w:lineRule="atLeast"/>
        <w:rPr>
          <w:rFonts w:eastAsia="Calibri" w:cs="Calibri"/>
          <w:i/>
          <w:iCs/>
          <w:color w:val="000000"/>
        </w:rPr>
      </w:pPr>
      <w:r>
        <w:rPr>
          <w:rFonts w:eastAsia="Calibri" w:cs="Calibri"/>
          <w:i/>
          <w:iCs/>
          <w:color w:val="000000"/>
        </w:rPr>
        <w:t>“On behalf of Council, I recognise the rich Aboriginal heritage of this country and acknowledge the Wurundjeri Willum Clan and Taungurung People as the Traditional Owners of lands within the City of Whittlesea.</w:t>
      </w:r>
    </w:p>
    <w:p w14:paraId="00DE59C2" w14:textId="77777777" w:rsidR="00313707" w:rsidRDefault="00313707" w:rsidP="008776FF">
      <w:pPr>
        <w:spacing w:line="240" w:lineRule="atLeast"/>
        <w:rPr>
          <w:rFonts w:eastAsia="Calibri" w:cs="Calibri"/>
          <w:color w:val="000000"/>
        </w:rPr>
      </w:pPr>
    </w:p>
    <w:p w14:paraId="756B1FF4" w14:textId="77777777" w:rsidR="008776FF" w:rsidRDefault="008776FF" w:rsidP="008776FF">
      <w:pPr>
        <w:spacing w:line="240" w:lineRule="atLeast"/>
        <w:rPr>
          <w:rFonts w:eastAsia="Calibri" w:cs="Calibri"/>
          <w:i/>
          <w:iCs/>
          <w:color w:val="000000"/>
        </w:rPr>
      </w:pPr>
      <w:r>
        <w:rPr>
          <w:rFonts w:eastAsia="Calibri" w:cs="Calibri"/>
          <w:i/>
          <w:iCs/>
          <w:color w:val="000000"/>
        </w:rPr>
        <w:t>I would also like to acknowledge Elders past, present and emerging.”</w:t>
      </w:r>
    </w:p>
    <w:p w14:paraId="6B15869A" w14:textId="77777777" w:rsidR="00313707" w:rsidRDefault="00313707" w:rsidP="008776FF">
      <w:pPr>
        <w:spacing w:line="240" w:lineRule="atLeast"/>
        <w:rPr>
          <w:rFonts w:eastAsia="Calibri" w:cs="Calibri"/>
          <w:color w:val="000000"/>
        </w:rPr>
      </w:pPr>
    </w:p>
    <w:p w14:paraId="00100547" w14:textId="7099C3DA" w:rsidR="00073AFA" w:rsidRPr="0039698E" w:rsidRDefault="008776FF" w:rsidP="00007820">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72119660"/>
      <w:bookmarkStart w:id="13" w:name="_Toc176357551"/>
      <w:r w:rsidRPr="00163BE0">
        <w:rPr>
          <w:rFonts w:eastAsia="Calibri" w:cs="Calibri"/>
          <w:color w:val="000000"/>
        </w:rPr>
        <w:instrText>1.4</w:instrText>
      </w:r>
      <w:r w:rsidRPr="00163BE0">
        <w:rPr>
          <w:rFonts w:eastAsia="Calibri" w:cs="Calibri"/>
          <w:color w:val="000000"/>
        </w:rPr>
        <w:tab/>
        <w:instrText>Diversity and Good Governance Statement</w:instrText>
      </w:r>
      <w:bookmarkEnd w:id="12"/>
      <w:bookmarkEnd w:id="13"/>
      <w:r w:rsidRPr="00163BE0">
        <w:rPr>
          <w:rFonts w:eastAsia="Calibri" w:cs="Calibri"/>
          <w:color w:val="000000"/>
        </w:rPr>
        <w:instrText>" \f \l 2</w:instrText>
      </w:r>
      <w:r>
        <w:rPr>
          <w:rFonts w:eastAsia="Calibri" w:cs="Calibri"/>
          <w:color w:val="000000"/>
        </w:rPr>
        <w:fldChar w:fldCharType="end"/>
      </w:r>
      <w:bookmarkStart w:id="14"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14"/>
    <w:p w14:paraId="113331A3" w14:textId="77777777" w:rsidR="008776FF" w:rsidRPr="00007820" w:rsidRDefault="008776FF" w:rsidP="00007820">
      <w:pPr>
        <w:tabs>
          <w:tab w:val="left" w:pos="600"/>
        </w:tabs>
        <w:ind w:left="600" w:hanging="600"/>
        <w:rPr>
          <w:rFonts w:eastAsia="Calibri" w:cs="Calibri"/>
          <w:bCs/>
          <w:color w:val="000000"/>
        </w:rPr>
      </w:pPr>
      <w:r w:rsidRPr="00007820">
        <w:rPr>
          <w:rFonts w:eastAsia="Calibri" w:cs="Calibri"/>
          <w:bCs/>
          <w:color w:val="000000"/>
        </w:rPr>
        <w:t>The Chair of Council, Lydia Wilson read the following statement:</w:t>
      </w:r>
    </w:p>
    <w:p w14:paraId="3B8F2F77" w14:textId="77777777" w:rsidR="0039698E" w:rsidRDefault="0039698E" w:rsidP="008776FF">
      <w:pPr>
        <w:spacing w:line="240" w:lineRule="atLeast"/>
        <w:rPr>
          <w:rFonts w:eastAsia="Calibri" w:cs="Calibri"/>
          <w:color w:val="000000"/>
        </w:rPr>
      </w:pPr>
    </w:p>
    <w:p w14:paraId="0DEC9925" w14:textId="4C49A742" w:rsidR="00313707" w:rsidRDefault="008776FF" w:rsidP="008776FF">
      <w:pPr>
        <w:spacing w:line="240" w:lineRule="atLeast"/>
        <w:rPr>
          <w:rFonts w:eastAsia="Calibri" w:cs="Calibri"/>
          <w:i/>
          <w:iCs/>
          <w:color w:val="000000"/>
        </w:rPr>
      </w:pPr>
      <w:r>
        <w:rPr>
          <w:rFonts w:eastAsia="Calibri" w:cs="Calibri"/>
          <w:i/>
          <w:iCs/>
          <w:color w:val="000000"/>
        </w:rPr>
        <w:t xml:space="preserve">“At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 </w:t>
      </w:r>
    </w:p>
    <w:p w14:paraId="3A748333" w14:textId="77777777" w:rsidR="00073AFA" w:rsidRPr="00073AFA" w:rsidRDefault="00073AFA" w:rsidP="008776FF">
      <w:pPr>
        <w:spacing w:line="240" w:lineRule="atLeast"/>
        <w:rPr>
          <w:rFonts w:eastAsia="Calibri" w:cs="Calibri"/>
          <w:color w:val="000000"/>
        </w:rPr>
      </w:pPr>
    </w:p>
    <w:p w14:paraId="32652E3A" w14:textId="77777777" w:rsidR="00A11A83" w:rsidRPr="00163BE0" w:rsidRDefault="00DC75F1"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15" w:name="_Toc176357552"/>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5"/>
      <w:r w:rsidRPr="00163BE0">
        <w:rPr>
          <w:rFonts w:eastAsia="Calibri" w:cs="Calibri"/>
          <w:color w:val="000000"/>
          <w:sz w:val="26"/>
        </w:rPr>
        <w:instrText>" \f \l 1</w:instrText>
      </w:r>
      <w:r>
        <w:rPr>
          <w:rFonts w:eastAsia="Calibri" w:cs="Calibri"/>
          <w:color w:val="000000"/>
          <w:sz w:val="26"/>
        </w:rPr>
        <w:fldChar w:fldCharType="end"/>
      </w:r>
      <w:bookmarkStart w:id="16"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6"/>
    <w:p w14:paraId="6864E756" w14:textId="4CBDC508" w:rsidR="00B66685" w:rsidRDefault="00F51F26" w:rsidP="00F51F26">
      <w:pPr>
        <w:ind w:firstLine="600"/>
        <w:rPr>
          <w:rFonts w:eastAsia="Calibri" w:cs="Calibri"/>
          <w:color w:val="000000"/>
          <w:lang w:eastAsia="en-AU" w:bidi="en-AU"/>
        </w:rPr>
      </w:pPr>
      <w:r>
        <w:rPr>
          <w:rFonts w:eastAsia="Calibri" w:cs="Calibri"/>
          <w:color w:val="000000"/>
          <w:lang w:eastAsia="en-AU" w:bidi="en-AU"/>
        </w:rPr>
        <w:t>Nil</w:t>
      </w:r>
    </w:p>
    <w:p w14:paraId="020BAC35" w14:textId="77777777" w:rsidR="005E50EF" w:rsidRPr="005E50EF" w:rsidRDefault="005E50EF" w:rsidP="005E50EF">
      <w:pPr>
        <w:pStyle w:val="Placeholder"/>
        <w:rPr>
          <w:i w:val="0"/>
          <w:iCs w:val="0"/>
          <w:color w:val="auto"/>
          <w:sz w:val="24"/>
          <w:szCs w:val="24"/>
        </w:rPr>
      </w:pPr>
    </w:p>
    <w:p w14:paraId="4C69F90A" w14:textId="5216BE61" w:rsidR="009D0453" w:rsidRPr="00F51F26" w:rsidRDefault="00DC75F1" w:rsidP="00F51F26">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7" w:name="_Toc176357553"/>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7"/>
      <w:r w:rsidRPr="00163BE0">
        <w:rPr>
          <w:rFonts w:eastAsia="Calibri" w:cs="Calibri"/>
          <w:color w:val="000000"/>
          <w:sz w:val="26"/>
        </w:rPr>
        <w:instrText>" \f \l 1</w:instrText>
      </w:r>
      <w:r>
        <w:rPr>
          <w:rFonts w:eastAsia="Calibri" w:cs="Calibri"/>
          <w:color w:val="000000"/>
          <w:sz w:val="26"/>
        </w:rPr>
        <w:fldChar w:fldCharType="end"/>
      </w:r>
      <w:bookmarkStart w:id="18"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8"/>
    </w:p>
    <w:p w14:paraId="1883DF2F" w14:textId="77777777" w:rsidR="00B66685" w:rsidRDefault="00B66685"/>
    <w:tbl>
      <w:tblPr>
        <w:tblW w:w="0" w:type="auto"/>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B66685" w14:paraId="5D5E3C7F" w14:textId="77777777">
        <w:tc>
          <w:tcPr>
            <w:tcW w:w="9030" w:type="dxa"/>
            <w:gridSpan w:val="2"/>
            <w:tcBorders>
              <w:bottom w:val="single" w:sz="8" w:space="0" w:color="000000"/>
            </w:tcBorders>
            <w:shd w:val="clear" w:color="auto" w:fill="002060"/>
          </w:tcPr>
          <w:p w14:paraId="1615CCCB"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B66685" w14:paraId="7B553F29"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343A92F"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5BE29C5"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Peita Duncan</w:t>
            </w:r>
          </w:p>
        </w:tc>
      </w:tr>
      <w:tr w:rsidR="00B66685" w14:paraId="7596BFBD" w14:textId="77777777">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064FB83"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0D118E8F" w14:textId="77777777" w:rsidR="00B66685" w:rsidRDefault="00DC75F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Administrator Christian Zahra</w:t>
            </w:r>
          </w:p>
        </w:tc>
      </w:tr>
    </w:tbl>
    <w:p w14:paraId="3346B3EA" w14:textId="174FEA01" w:rsidR="00B66685" w:rsidRDefault="00B66685">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3A70F465" w14:textId="77777777" w:rsidR="00B66685" w:rsidRDefault="00DC75F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56" w:lineRule="atLeas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THAT the following Minutes of the preceding meeting as circulated, be confirmed:</w:t>
      </w:r>
    </w:p>
    <w:p w14:paraId="1A5C9F1C" w14:textId="4D1672A2" w:rsidR="00B66685" w:rsidRDefault="00DC75F1" w:rsidP="00DC75F1">
      <w:pPr>
        <w:pStyle w:val="BODY"/>
        <w:numPr>
          <w:ilvl w:val="0"/>
          <w:numId w:val="21"/>
        </w:numPr>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Scheduled Council Meeting 20 August 2024.</w:t>
      </w:r>
    </w:p>
    <w:p w14:paraId="13DFCD49" w14:textId="77777777" w:rsidR="00173720" w:rsidRDefault="00173720" w:rsidP="0017372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60" w:line="276" w:lineRule="auto"/>
        <w:ind w:left="720"/>
        <w:jc w:val="right"/>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CARRIED</w:t>
      </w:r>
    </w:p>
    <w:p w14:paraId="295123BC" w14:textId="77777777" w:rsidR="009D0453" w:rsidRPr="009D0453" w:rsidRDefault="009D0453" w:rsidP="007807C3"/>
    <w:p w14:paraId="7360AF49" w14:textId="77777777" w:rsidR="00CD4FD5" w:rsidRDefault="00CD4FD5" w:rsidP="00FC3293">
      <w:pPr>
        <w:tabs>
          <w:tab w:val="left" w:pos="600"/>
        </w:tabs>
        <w:ind w:left="600" w:hanging="600"/>
        <w:rPr>
          <w:rFonts w:eastAsia="Calibri" w:cs="Calibri"/>
          <w:b/>
          <w:color w:val="000000"/>
          <w:sz w:val="28"/>
        </w:rPr>
      </w:pPr>
    </w:p>
    <w:p w14:paraId="095AC4C0" w14:textId="77777777" w:rsidR="00CD4FD5" w:rsidRPr="00CD4FD5" w:rsidRDefault="00CD4FD5" w:rsidP="00592C13">
      <w:pPr>
        <w:rPr>
          <w:rFonts w:eastAsia="Calibri" w:cs="Calibri"/>
          <w:sz w:val="28"/>
        </w:rPr>
      </w:pPr>
    </w:p>
    <w:p w14:paraId="35D295BD" w14:textId="77777777" w:rsidR="00CD4FD5" w:rsidRPr="00CD4FD5" w:rsidRDefault="00CD4FD5" w:rsidP="00CD4FD5">
      <w:pPr>
        <w:rPr>
          <w:rFonts w:eastAsia="Calibri" w:cs="Calibri"/>
          <w:sz w:val="28"/>
        </w:rPr>
      </w:pPr>
    </w:p>
    <w:p w14:paraId="3F52B3C9" w14:textId="77777777" w:rsidR="00CD4FD5" w:rsidRPr="00CD4FD5" w:rsidRDefault="00CD4FD5" w:rsidP="00CD4FD5">
      <w:pPr>
        <w:rPr>
          <w:rFonts w:eastAsia="Calibri" w:cs="Calibri"/>
          <w:sz w:val="28"/>
        </w:rPr>
      </w:pPr>
    </w:p>
    <w:p w14:paraId="2A96104A" w14:textId="77777777" w:rsidR="00CD4FD5" w:rsidRDefault="00CD4FD5" w:rsidP="00FC3293">
      <w:pPr>
        <w:tabs>
          <w:tab w:val="left" w:pos="600"/>
        </w:tabs>
        <w:ind w:left="600" w:hanging="600"/>
        <w:rPr>
          <w:rFonts w:eastAsia="Calibri" w:cs="Calibri"/>
          <w:b/>
          <w:color w:val="000000"/>
          <w:sz w:val="28"/>
        </w:rPr>
      </w:pPr>
    </w:p>
    <w:p w14:paraId="2806A2EF" w14:textId="32F9DFF6" w:rsidR="00CD4FD5" w:rsidRDefault="00CD4FD5" w:rsidP="00CD4FD5">
      <w:pPr>
        <w:tabs>
          <w:tab w:val="left" w:pos="5816"/>
        </w:tabs>
        <w:ind w:left="600" w:hanging="600"/>
        <w:rPr>
          <w:rFonts w:eastAsia="Calibri" w:cs="Calibri"/>
          <w:b/>
          <w:color w:val="000000"/>
          <w:sz w:val="28"/>
        </w:rPr>
      </w:pPr>
    </w:p>
    <w:p w14:paraId="28D4AA8E" w14:textId="59FBB2C9" w:rsidR="00A11A83" w:rsidRPr="00163BE0" w:rsidRDefault="00DC75F1" w:rsidP="00FC3293">
      <w:pPr>
        <w:tabs>
          <w:tab w:val="left" w:pos="600"/>
        </w:tabs>
        <w:ind w:left="600" w:hanging="600"/>
        <w:rPr>
          <w:rFonts w:eastAsia="Calibri" w:cs="Calibri"/>
          <w:b/>
          <w:color w:val="000000"/>
          <w:sz w:val="28"/>
        </w:rPr>
      </w:pPr>
      <w:r w:rsidRPr="00CD4FD5">
        <w:rPr>
          <w:rFonts w:eastAsia="Calibri" w:cs="Calibri"/>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9" w:name="_Toc176357554"/>
      <w:r w:rsidRPr="00163BE0">
        <w:rPr>
          <w:rFonts w:eastAsia="Calibri" w:cs="Calibri"/>
          <w:color w:val="000000"/>
          <w:sz w:val="26"/>
        </w:rPr>
        <w:instrText>4</w:instrText>
      </w:r>
      <w:r w:rsidRPr="00163BE0">
        <w:rPr>
          <w:rFonts w:eastAsia="Calibri" w:cs="Calibri"/>
          <w:color w:val="000000"/>
          <w:sz w:val="26"/>
        </w:rPr>
        <w:tab/>
        <w:instrText>Officers' Reports</w:instrText>
      </w:r>
      <w:bookmarkEnd w:id="19"/>
      <w:r w:rsidRPr="00163BE0">
        <w:rPr>
          <w:rFonts w:eastAsia="Calibri" w:cs="Calibri"/>
          <w:color w:val="000000"/>
          <w:sz w:val="26"/>
        </w:rPr>
        <w:instrText>" \f \l 1</w:instrText>
      </w:r>
      <w:r>
        <w:rPr>
          <w:rFonts w:eastAsia="Calibri" w:cs="Calibri"/>
          <w:color w:val="000000"/>
          <w:sz w:val="26"/>
        </w:rPr>
        <w:fldChar w:fldCharType="end"/>
      </w:r>
      <w:bookmarkStart w:id="20" w:name="4__Officers'_Reports"/>
      <w:r w:rsidRPr="00163BE0">
        <w:rPr>
          <w:rFonts w:eastAsia="Calibri" w:cs="Calibri"/>
          <w:b/>
          <w:color w:val="000000"/>
          <w:sz w:val="28"/>
        </w:rPr>
        <w:t>4</w:t>
      </w:r>
      <w:r w:rsidRPr="00163BE0">
        <w:rPr>
          <w:rFonts w:eastAsia="Calibri" w:cs="Calibri"/>
          <w:b/>
          <w:color w:val="000000"/>
          <w:sz w:val="28"/>
        </w:rPr>
        <w:tab/>
        <w:t>Officers' Reports</w:t>
      </w:r>
    </w:p>
    <w:bookmarkEnd w:id="20"/>
    <w:p w14:paraId="019FD977" w14:textId="77777777" w:rsidR="00A11A83" w:rsidRPr="00163BE0" w:rsidRDefault="00DC75F1"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1" w:name="_Toc176357555"/>
      <w:r w:rsidRPr="00163BE0">
        <w:rPr>
          <w:rFonts w:eastAsia="Calibri" w:cs="Calibri"/>
          <w:color w:val="000000"/>
        </w:rPr>
        <w:instrText>4.1</w:instrText>
      </w:r>
      <w:r w:rsidRPr="00163BE0">
        <w:rPr>
          <w:rFonts w:eastAsia="Calibri" w:cs="Calibri"/>
          <w:color w:val="000000"/>
        </w:rPr>
        <w:tab/>
        <w:instrText>Audit and Risk Committee Annual Report on Activity</w:instrText>
      </w:r>
      <w:bookmarkEnd w:id="21"/>
      <w:r w:rsidRPr="00163BE0">
        <w:rPr>
          <w:rFonts w:eastAsia="Calibri" w:cs="Calibri"/>
          <w:color w:val="000000"/>
        </w:rPr>
        <w:instrText>" \f \l 2</w:instrText>
      </w:r>
      <w:r>
        <w:rPr>
          <w:rFonts w:eastAsia="Calibri" w:cs="Calibri"/>
          <w:color w:val="000000"/>
        </w:rPr>
        <w:fldChar w:fldCharType="end"/>
      </w:r>
      <w:bookmarkStart w:id="22" w:name="4.1__Audit_and_Risk_Committee_Annual_Re"/>
      <w:r w:rsidRPr="00163BE0">
        <w:rPr>
          <w:rFonts w:eastAsia="Calibri" w:cs="Calibri"/>
          <w:color w:val="FFFFFF"/>
          <w:sz w:val="4"/>
        </w:rPr>
        <w:t>4.1</w:t>
      </w:r>
      <w:r w:rsidRPr="00163BE0">
        <w:rPr>
          <w:rFonts w:eastAsia="Calibri" w:cs="Calibri"/>
          <w:color w:val="FFFFFF"/>
          <w:sz w:val="4"/>
        </w:rPr>
        <w:tab/>
        <w:t>Audit and Risk Committee Annual Report on Activity</w:t>
      </w:r>
    </w:p>
    <w:bookmarkEnd w:id="22"/>
    <w:p w14:paraId="6C664F78" w14:textId="77777777" w:rsidR="00CD2BB4" w:rsidRDefault="00DC75F1" w:rsidP="00E075F8">
      <w:pPr>
        <w:rPr>
          <w:rFonts w:eastAsia="Calibri" w:cs="Calibri"/>
          <w:color w:val="003266"/>
          <w:sz w:val="28"/>
          <w:szCs w:val="28"/>
        </w:rPr>
      </w:pPr>
      <w:r w:rsidRPr="32FE4E5A">
        <w:rPr>
          <w:rFonts w:eastAsia="Calibri" w:cs="Calibri"/>
          <w:b/>
          <w:bCs/>
          <w:color w:val="003266"/>
          <w:sz w:val="28"/>
          <w:szCs w:val="28"/>
        </w:rPr>
        <w:t>4.1 Audit and Risk Committee Annual Report on Activity</w:t>
      </w:r>
    </w:p>
    <w:p w14:paraId="2C039300" w14:textId="77777777" w:rsidR="00FF5C33" w:rsidRPr="00FF5C33" w:rsidRDefault="00FF5C33" w:rsidP="00E075F8">
      <w:pPr>
        <w:tabs>
          <w:tab w:val="left" w:pos="2552"/>
        </w:tabs>
        <w:ind w:left="2552" w:hanging="2552"/>
        <w:rPr>
          <w:rFonts w:eastAsia="Calibri"/>
        </w:rPr>
      </w:pPr>
    </w:p>
    <w:p w14:paraId="202B354D" w14:textId="77777777" w:rsidR="00FD26CA" w:rsidRDefault="00DC75F1"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34A89DB2" w14:textId="77777777" w:rsidR="00FD26CA" w:rsidRDefault="00FD26CA" w:rsidP="00FD26CA">
      <w:pPr>
        <w:tabs>
          <w:tab w:val="left" w:pos="3119"/>
        </w:tabs>
        <w:ind w:left="3119" w:hanging="3119"/>
        <w:rPr>
          <w:rFonts w:eastAsia="Calibri"/>
        </w:rPr>
      </w:pPr>
    </w:p>
    <w:p w14:paraId="43B67D85" w14:textId="5D75C5EF" w:rsidR="00FD26CA" w:rsidRDefault="00DC75F1" w:rsidP="26C0DF9E">
      <w:pPr>
        <w:tabs>
          <w:tab w:val="left" w:pos="3119"/>
        </w:tabs>
        <w:ind w:left="3119" w:hanging="3119"/>
        <w:rPr>
          <w:rFonts w:eastAsia="Calibri" w:cs="Calibri"/>
        </w:rPr>
      </w:pPr>
      <w:r w:rsidRPr="26C0DF9E">
        <w:rPr>
          <w:rFonts w:eastAsia="Calibri"/>
          <w:b/>
          <w:bCs/>
        </w:rPr>
        <w:t>Report Author:</w:t>
      </w:r>
      <w:r>
        <w:tab/>
      </w:r>
      <w:r w:rsidR="192FBA95" w:rsidRPr="26C0DF9E">
        <w:rPr>
          <w:rFonts w:eastAsia="Calibri" w:cs="Calibri"/>
          <w:color w:val="000000" w:themeColor="text1"/>
        </w:rPr>
        <w:t>Unit Manager Governance</w:t>
      </w:r>
    </w:p>
    <w:p w14:paraId="4AFA3893" w14:textId="77777777" w:rsidR="00FD26CA" w:rsidRDefault="00FD26CA" w:rsidP="00FD26CA">
      <w:pPr>
        <w:tabs>
          <w:tab w:val="left" w:pos="3119"/>
        </w:tabs>
        <w:ind w:left="3119" w:hanging="3119"/>
        <w:rPr>
          <w:rFonts w:eastAsia="Calibri" w:cs="Calibri"/>
          <w:color w:val="000000" w:themeColor="text1"/>
        </w:rPr>
      </w:pPr>
    </w:p>
    <w:p w14:paraId="7C593065" w14:textId="57E38806" w:rsidR="00FD26CA" w:rsidRDefault="00DC75F1" w:rsidP="00FD26CA">
      <w:pPr>
        <w:tabs>
          <w:tab w:val="left" w:pos="3119"/>
        </w:tabs>
        <w:ind w:left="3119" w:hanging="3119"/>
        <w:rPr>
          <w:rFonts w:eastAsia="Calibri" w:cs="Calibri"/>
          <w:color w:val="000000" w:themeColor="text1"/>
        </w:rPr>
      </w:pPr>
      <w:r w:rsidRPr="00E20D22">
        <w:rPr>
          <w:rFonts w:eastAsia="Calibri" w:cs="Calibri"/>
          <w:b/>
          <w:bCs/>
          <w:color w:val="000000" w:themeColor="text1"/>
        </w:rPr>
        <w:t>In Attendance:</w:t>
      </w:r>
      <w:r w:rsidRPr="008E63D7">
        <w:rPr>
          <w:rFonts w:eastAsia="Calibri" w:cs="Calibri"/>
          <w:b/>
          <w:bCs/>
          <w:color w:val="000000" w:themeColor="text1"/>
        </w:rPr>
        <w:tab/>
      </w:r>
      <w:r w:rsidR="00E20D22" w:rsidRPr="00E20D22">
        <w:rPr>
          <w:rFonts w:eastAsia="Calibri" w:cs="Calibri"/>
          <w:color w:val="000000" w:themeColor="text1"/>
        </w:rPr>
        <w:t xml:space="preserve">Chair, Audit &amp; </w:t>
      </w:r>
      <w:r w:rsidR="0037583D">
        <w:rPr>
          <w:rFonts w:eastAsia="Calibri" w:cs="Calibri"/>
          <w:color w:val="000000" w:themeColor="text1"/>
        </w:rPr>
        <w:t>R</w:t>
      </w:r>
      <w:r w:rsidR="00E20D22" w:rsidRPr="00E20D22">
        <w:rPr>
          <w:rFonts w:eastAsia="Calibri" w:cs="Calibri"/>
          <w:color w:val="000000" w:themeColor="text1"/>
        </w:rPr>
        <w:t>isk</w:t>
      </w:r>
      <w:r w:rsidR="002125F8">
        <w:rPr>
          <w:rFonts w:eastAsia="Calibri" w:cs="Calibri"/>
          <w:color w:val="000000" w:themeColor="text1"/>
        </w:rPr>
        <w:t xml:space="preserve"> Committee</w:t>
      </w:r>
    </w:p>
    <w:p w14:paraId="4906642F" w14:textId="77777777" w:rsidR="00EF0D9A" w:rsidRDefault="00DC75F1" w:rsidP="00EF0D9A">
      <w:pPr>
        <w:pStyle w:val="Heading1"/>
      </w:pPr>
      <w:r>
        <w:t>Executive Summary</w:t>
      </w:r>
    </w:p>
    <w:p w14:paraId="153E40DC" w14:textId="77777777" w:rsidR="3E4F0ED1" w:rsidRDefault="00DC75F1" w:rsidP="276BDF68">
      <w:r>
        <w:t xml:space="preserve">The purpose of this report is to provide Council with an overview of </w:t>
      </w:r>
      <w:r w:rsidR="60EB7DE1">
        <w:t xml:space="preserve">annual </w:t>
      </w:r>
      <w:r>
        <w:t xml:space="preserve">key </w:t>
      </w:r>
      <w:r w:rsidR="5CB7E0BB">
        <w:t>activities</w:t>
      </w:r>
      <w:r>
        <w:t xml:space="preserve"> </w:t>
      </w:r>
      <w:r w:rsidR="597401ED">
        <w:t>undertaken</w:t>
      </w:r>
      <w:r>
        <w:t xml:space="preserve"> by the Audit and Risk Committee (Committee) during </w:t>
      </w:r>
      <w:r w:rsidR="637BCC48">
        <w:t xml:space="preserve">the period </w:t>
      </w:r>
      <w:r w:rsidR="007A734A">
        <w:t xml:space="preserve">6 </w:t>
      </w:r>
      <w:r w:rsidR="75729D2C">
        <w:t>September</w:t>
      </w:r>
      <w:r w:rsidR="007A734A">
        <w:t xml:space="preserve"> 2023 to 31 </w:t>
      </w:r>
      <w:r w:rsidR="6BEB619C">
        <w:t>August</w:t>
      </w:r>
      <w:r w:rsidR="007A734A">
        <w:t xml:space="preserve"> 2024.</w:t>
      </w:r>
    </w:p>
    <w:p w14:paraId="104AECF9" w14:textId="77777777" w:rsidR="276BDF68" w:rsidRDefault="276BDF68" w:rsidP="276BDF68"/>
    <w:p w14:paraId="2571D703" w14:textId="77777777" w:rsidR="048F3AC5" w:rsidRDefault="00DC75F1" w:rsidP="276BDF68">
      <w:r>
        <w:t xml:space="preserve">The </w:t>
      </w:r>
      <w:proofErr w:type="spellStart"/>
      <w:r>
        <w:t>Committe’s</w:t>
      </w:r>
      <w:proofErr w:type="spellEnd"/>
      <w:r>
        <w:t xml:space="preserve"> Annual Report (Attachment 1) provides Council with </w:t>
      </w:r>
      <w:r w:rsidR="13DAEEBC">
        <w:t>information</w:t>
      </w:r>
      <w:r>
        <w:t xml:space="preserve"> on:</w:t>
      </w:r>
    </w:p>
    <w:p w14:paraId="41E018DA" w14:textId="77777777" w:rsidR="048F3AC5" w:rsidRDefault="00DC75F1" w:rsidP="57126813">
      <w:pPr>
        <w:pStyle w:val="ListParagraph"/>
        <w:numPr>
          <w:ilvl w:val="0"/>
          <w:numId w:val="13"/>
        </w:numPr>
      </w:pPr>
      <w:r>
        <w:t xml:space="preserve">The </w:t>
      </w:r>
      <w:r w:rsidR="5050671C">
        <w:t>progress</w:t>
      </w:r>
      <w:r>
        <w:t xml:space="preserve"> of </w:t>
      </w:r>
      <w:r w:rsidR="17B2A876">
        <w:t>its</w:t>
      </w:r>
      <w:r>
        <w:t xml:space="preserve"> Annual Work Plan and </w:t>
      </w:r>
      <w:r w:rsidR="31EB4D72">
        <w:t>activities</w:t>
      </w:r>
      <w:r>
        <w:t xml:space="preserve"> in this reporting period</w:t>
      </w:r>
      <w:r w:rsidR="08666AC3">
        <w:t>.</w:t>
      </w:r>
    </w:p>
    <w:p w14:paraId="4D2631B8" w14:textId="77777777" w:rsidR="193AA428" w:rsidRDefault="00DC75F1" w:rsidP="57126813">
      <w:pPr>
        <w:pStyle w:val="ListParagraph"/>
        <w:numPr>
          <w:ilvl w:val="0"/>
          <w:numId w:val="13"/>
        </w:numPr>
      </w:pPr>
      <w:r>
        <w:t>Activities</w:t>
      </w:r>
      <w:r w:rsidR="4F00D2C7">
        <w:t xml:space="preserve"> that the Committee monitors and reviews to ensure it complies with the </w:t>
      </w:r>
      <w:r w:rsidR="30906CB6">
        <w:t>requirement</w:t>
      </w:r>
      <w:r w:rsidR="4F00D2C7">
        <w:t xml:space="preserve"> </w:t>
      </w:r>
      <w:r w:rsidR="0378E26F">
        <w:t>under</w:t>
      </w:r>
      <w:r w:rsidR="4F00D2C7">
        <w:t xml:space="preserve"> the </w:t>
      </w:r>
      <w:r w:rsidR="0170931F">
        <w:t>Committee</w:t>
      </w:r>
      <w:r w:rsidR="4F00D2C7">
        <w:t xml:space="preserve"> </w:t>
      </w:r>
      <w:r w:rsidR="03DE280E">
        <w:t>Charter</w:t>
      </w:r>
      <w:r w:rsidR="4112E438">
        <w:t>.</w:t>
      </w:r>
    </w:p>
    <w:p w14:paraId="4D4E4778" w14:textId="77777777" w:rsidR="048F3AC5" w:rsidRDefault="00DC75F1" w:rsidP="57126813">
      <w:pPr>
        <w:pStyle w:val="ListParagraph"/>
        <w:numPr>
          <w:ilvl w:val="0"/>
          <w:numId w:val="13"/>
        </w:numPr>
      </w:pPr>
      <w:r>
        <w:t xml:space="preserve">Details of </w:t>
      </w:r>
      <w:r w:rsidR="3845EE9C">
        <w:t>discussions</w:t>
      </w:r>
      <w:r>
        <w:t xml:space="preserve"> and </w:t>
      </w:r>
      <w:r w:rsidR="4F822A18">
        <w:t>recommendations</w:t>
      </w:r>
      <w:r>
        <w:t xml:space="preserve"> ma</w:t>
      </w:r>
      <w:r w:rsidR="34C09051">
        <w:t>d</w:t>
      </w:r>
      <w:r>
        <w:t>e</w:t>
      </w:r>
      <w:r w:rsidR="34C09051">
        <w:t xml:space="preserve"> in</w:t>
      </w:r>
      <w:r>
        <w:t xml:space="preserve"> </w:t>
      </w:r>
      <w:r w:rsidR="042D45CD">
        <w:t>relation</w:t>
      </w:r>
      <w:r>
        <w:t xml:space="preserve"> to the key activities of risk management, </w:t>
      </w:r>
      <w:r w:rsidR="4B0F9FC4">
        <w:t>financial</w:t>
      </w:r>
      <w:r>
        <w:t xml:space="preserve"> and performance reporting, </w:t>
      </w:r>
      <w:r w:rsidR="2D09A00A">
        <w:t>systems</w:t>
      </w:r>
      <w:r>
        <w:t xml:space="preserve"> of internal control, internal assurance, internal audit</w:t>
      </w:r>
      <w:r w:rsidR="3C835C44">
        <w:t>, external audit, compliance and governance.</w:t>
      </w:r>
    </w:p>
    <w:p w14:paraId="4F18A873" w14:textId="77777777" w:rsidR="004E56C0" w:rsidRDefault="00DC75F1" w:rsidP="004E56C0">
      <w:pPr>
        <w:pStyle w:val="Heading1"/>
      </w:pPr>
      <w:r>
        <w:t xml:space="preserve">Officers’ </w:t>
      </w:r>
      <w:r w:rsidR="005522BA">
        <w:t>Recommendation</w:t>
      </w:r>
    </w:p>
    <w:p w14:paraId="0003262A" w14:textId="77777777" w:rsidR="005522BA" w:rsidRPr="00036600" w:rsidRDefault="00DC75F1" w:rsidP="005522BA">
      <w:r w:rsidRPr="00036600">
        <w:t>THAT Council</w:t>
      </w:r>
      <w:r w:rsidR="4CF7963E" w:rsidRPr="00036600">
        <w:t xml:space="preserve"> note</w:t>
      </w:r>
      <w:r w:rsidR="066DFDC8" w:rsidRPr="00036600">
        <w:t xml:space="preserve"> the:</w:t>
      </w:r>
    </w:p>
    <w:p w14:paraId="13DBB955" w14:textId="77777777" w:rsidR="4C153961" w:rsidRPr="00036600" w:rsidRDefault="00DC75F1" w:rsidP="4C153961">
      <w:pPr>
        <w:pStyle w:val="ListParagraph"/>
        <w:numPr>
          <w:ilvl w:val="0"/>
          <w:numId w:val="14"/>
        </w:numPr>
      </w:pPr>
      <w:r w:rsidRPr="00036600">
        <w:t>Audit and Risk Committee’s Annual Report for the period 6 September 2023 to 31 August 2024 at Attachment 1.</w:t>
      </w:r>
    </w:p>
    <w:p w14:paraId="6F619B77" w14:textId="77777777" w:rsidR="4C153961" w:rsidRDefault="00DC75F1" w:rsidP="57126813">
      <w:pPr>
        <w:pStyle w:val="ListParagraph"/>
        <w:numPr>
          <w:ilvl w:val="0"/>
          <w:numId w:val="14"/>
        </w:numPr>
      </w:pPr>
      <w:r w:rsidRPr="00036600">
        <w:t>Audit and Risk Committee have provided valuable support to Council and discharge</w:t>
      </w:r>
      <w:r w:rsidR="27C6F418" w:rsidRPr="00036600">
        <w:t>d</w:t>
      </w:r>
      <w:r w:rsidRPr="00036600">
        <w:t xml:space="preserve"> their </w:t>
      </w:r>
      <w:r w:rsidR="04C8FEF4" w:rsidRPr="00036600">
        <w:t>responsibilities</w:t>
      </w:r>
      <w:r w:rsidRPr="00036600">
        <w:t xml:space="preserve"> under the Audit and Risk Committee Charter including providing oversight on </w:t>
      </w:r>
      <w:r w:rsidR="2E15512A" w:rsidRPr="00036600">
        <w:t>financial</w:t>
      </w:r>
      <w:r w:rsidRPr="00036600">
        <w:t xml:space="preserve"> and performance </w:t>
      </w:r>
      <w:r w:rsidR="1DF16302" w:rsidRPr="00036600">
        <w:t>reporting</w:t>
      </w:r>
      <w:r w:rsidRPr="00036600">
        <w:t>, systems of internal control, risk management and audit and assurance activities.</w:t>
      </w:r>
    </w:p>
    <w:p w14:paraId="3CD7D5A1" w14:textId="77BBBDB0" w:rsidR="00D475D0" w:rsidRDefault="00D475D0">
      <w:pPr>
        <w:spacing w:line="240" w:lineRule="auto"/>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3607E4" w14:paraId="3A935912" w14:textId="77777777" w:rsidTr="00F6120C">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5431BEE" w14:textId="77777777" w:rsidR="003607E4" w:rsidRPr="003607E4" w:rsidRDefault="003607E4" w:rsidP="002125F8">
            <w:pPr>
              <w:pStyle w:val="ListParagraph"/>
              <w:spacing w:line="240" w:lineRule="auto"/>
              <w:ind w:left="7"/>
              <w:rPr>
                <w:rFonts w:eastAsia="Calibri" w:cs="Calibri"/>
                <w:color w:val="000000"/>
                <w:sz w:val="23"/>
                <w:szCs w:val="23"/>
              </w:rPr>
            </w:pPr>
            <w:r w:rsidRPr="003607E4">
              <w:rPr>
                <w:rFonts w:eastAsia="Calibri" w:cs="Calibri"/>
                <w:b/>
                <w:bCs/>
                <w:color w:val="FFFFFF"/>
                <w:sz w:val="32"/>
                <w:szCs w:val="32"/>
              </w:rPr>
              <w:lastRenderedPageBreak/>
              <w:t>COUNCIL RESOLUTION</w:t>
            </w:r>
          </w:p>
        </w:tc>
      </w:tr>
      <w:tr w:rsidR="00D978F0" w14:paraId="568D23B7" w14:textId="77777777" w:rsidTr="00D978F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1CCD8B0" w14:textId="77777777" w:rsidR="00D978F0" w:rsidRDefault="00D978F0" w:rsidP="00D978F0">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tcPr>
          <w:p w14:paraId="6AA1A6E9" w14:textId="0DD51104" w:rsidR="00D978F0" w:rsidRDefault="00D978F0" w:rsidP="00D978F0">
            <w:pPr>
              <w:spacing w:before="120" w:line="240" w:lineRule="auto"/>
              <w:rPr>
                <w:rFonts w:eastAsia="Calibri" w:cs="Calibri"/>
                <w:color w:val="000000"/>
                <w:sz w:val="23"/>
                <w:szCs w:val="23"/>
              </w:rPr>
            </w:pPr>
            <w:r>
              <w:rPr>
                <w:rFonts w:eastAsia="Calibri" w:cs="Calibri"/>
                <w:i/>
                <w:iCs/>
                <w:color w:val="000000"/>
              </w:rPr>
              <w:t>Administrator Christian Zahra</w:t>
            </w:r>
          </w:p>
        </w:tc>
      </w:tr>
      <w:tr w:rsidR="00D978F0" w14:paraId="402386BC" w14:textId="77777777" w:rsidTr="00D978F0">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FA012F8" w14:textId="77777777" w:rsidR="00D978F0" w:rsidRDefault="00D978F0" w:rsidP="00D978F0">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tcPr>
          <w:p w14:paraId="3B04BF16" w14:textId="0CD5FD2E" w:rsidR="00D978F0" w:rsidRDefault="00D978F0" w:rsidP="00D978F0">
            <w:pPr>
              <w:spacing w:line="240" w:lineRule="auto"/>
              <w:rPr>
                <w:rFonts w:eastAsia="Calibri" w:cs="Calibri"/>
                <w:color w:val="000000"/>
                <w:sz w:val="23"/>
                <w:szCs w:val="23"/>
              </w:rPr>
            </w:pPr>
            <w:r>
              <w:rPr>
                <w:rFonts w:eastAsia="Calibri" w:cs="Calibri"/>
                <w:i/>
                <w:iCs/>
                <w:color w:val="000000"/>
              </w:rPr>
              <w:t>Chair of Council Lydia Wilson</w:t>
            </w:r>
          </w:p>
        </w:tc>
      </w:tr>
    </w:tbl>
    <w:p w14:paraId="69362D4E" w14:textId="77777777" w:rsidR="00036600" w:rsidRPr="0010794D" w:rsidRDefault="00036600" w:rsidP="00036600"/>
    <w:p w14:paraId="146E4A88" w14:textId="77777777" w:rsidR="00B66685" w:rsidRDefault="00DC75F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b/>
          <w:bCs/>
          <w:lang w:eastAsia="en-AU" w:bidi="en-AU"/>
        </w:rPr>
      </w:pPr>
      <w:r>
        <w:rPr>
          <w:rFonts w:eastAsia="Calibri" w:cs="Calibri"/>
          <w:b/>
          <w:bCs/>
          <w:lang w:eastAsia="en-AU" w:bidi="en-AU"/>
        </w:rPr>
        <w:t>THAT Council note the:</w:t>
      </w:r>
    </w:p>
    <w:p w14:paraId="662E0E7B" w14:textId="77777777" w:rsidR="00B66685" w:rsidRDefault="00DC75F1">
      <w:pPr>
        <w:numPr>
          <w:ilvl w:val="0"/>
          <w:numId w:val="15"/>
        </w:numPr>
        <w:tabs>
          <w:tab w:val="left" w:pos="72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b/>
          <w:bCs/>
          <w:lang w:eastAsia="en-AU" w:bidi="en-AU"/>
        </w:rPr>
      </w:pPr>
      <w:r>
        <w:rPr>
          <w:rFonts w:eastAsia="Calibri" w:cs="Calibri"/>
          <w:b/>
          <w:bCs/>
          <w:lang w:eastAsia="en-AU" w:bidi="en-AU"/>
        </w:rPr>
        <w:t>Audit and Risk Committee’s Annual Report for the period 6 September 2023 to 31 August 2024 at Attachment 1.</w:t>
      </w:r>
    </w:p>
    <w:p w14:paraId="0FEE850A" w14:textId="77777777" w:rsidR="00B66685" w:rsidRDefault="00DC75F1">
      <w:pPr>
        <w:numPr>
          <w:ilvl w:val="0"/>
          <w:numId w:val="15"/>
        </w:numPr>
        <w:tabs>
          <w:tab w:val="left" w:pos="72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b/>
          <w:bCs/>
          <w:lang w:eastAsia="en-AU" w:bidi="en-AU"/>
        </w:rPr>
      </w:pPr>
      <w:r>
        <w:rPr>
          <w:rFonts w:eastAsia="Calibri" w:cs="Calibri"/>
          <w:b/>
          <w:bCs/>
          <w:lang w:eastAsia="en-AU" w:bidi="en-AU"/>
        </w:rPr>
        <w:t>Audit and Risk Committee have provided valuable support to Council and discharged their responsibilities under the Audit and Risk Committee Charter including providing oversight on financial and performance reporting, systems of internal control, risk management and audit and assurance activities.</w:t>
      </w:r>
    </w:p>
    <w:p w14:paraId="277D7A56" w14:textId="13CAFF93" w:rsidR="00593783" w:rsidRDefault="00593783" w:rsidP="00593783">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jc w:val="right"/>
        <w:rPr>
          <w:rFonts w:eastAsia="Calibri" w:cs="Calibri"/>
          <w:b/>
          <w:bCs/>
          <w:color w:val="000000"/>
        </w:rPr>
      </w:pPr>
      <w:r>
        <w:rPr>
          <w:rFonts w:eastAsia="Calibri" w:cs="Calibri"/>
          <w:b/>
          <w:bCs/>
          <w:color w:val="000000"/>
        </w:rPr>
        <w:t>CARRIED</w:t>
      </w:r>
    </w:p>
    <w:p w14:paraId="067BC970" w14:textId="77777777" w:rsidR="00D566D1" w:rsidRPr="0010794D" w:rsidRDefault="00D566D1" w:rsidP="00D566D1">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9006"/>
      </w:tblGrid>
      <w:tr w:rsidR="00D566D1" w14:paraId="45D2A4EC" w14:textId="77777777" w:rsidTr="00F6120C">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5EB7ACB" w14:textId="77777777" w:rsidR="00D566D1" w:rsidRDefault="00D566D1" w:rsidP="00F6120C">
            <w:pPr>
              <w:rPr>
                <w:rFonts w:eastAsia="Calibri" w:cs="Calibri"/>
                <w:color w:val="000000"/>
                <w:sz w:val="23"/>
                <w:szCs w:val="23"/>
              </w:rPr>
            </w:pPr>
            <w:r>
              <w:rPr>
                <w:rFonts w:eastAsia="Calibri" w:cs="Calibri"/>
                <w:b/>
                <w:bCs/>
                <w:color w:val="FFFFFF"/>
                <w:sz w:val="32"/>
                <w:szCs w:val="32"/>
              </w:rPr>
              <w:t>ADMINISTRATOR/S WHO SPOKE TO MOTION</w:t>
            </w:r>
          </w:p>
        </w:tc>
      </w:tr>
      <w:tr w:rsidR="00D566D1" w:rsidRPr="00F75C7F" w14:paraId="55F6F02F" w14:textId="77777777" w:rsidTr="00F6120C">
        <w:tc>
          <w:tcPr>
            <w:tcW w:w="5000" w:type="pct"/>
            <w:tcMar>
              <w:top w:w="0" w:type="dxa"/>
              <w:left w:w="118" w:type="dxa"/>
              <w:bottom w:w="0" w:type="dxa"/>
              <w:right w:w="118" w:type="dxa"/>
            </w:tcMar>
            <w:hideMark/>
          </w:tcPr>
          <w:p w14:paraId="09C253B6" w14:textId="77777777" w:rsidR="00D566D1" w:rsidRDefault="00D566D1" w:rsidP="00F6120C">
            <w:pPr>
              <w:spacing w:before="120"/>
              <w:rPr>
                <w:rFonts w:eastAsia="Calibri" w:cs="Calibri"/>
                <w:i/>
                <w:iCs/>
                <w:color w:val="000000"/>
              </w:rPr>
            </w:pPr>
            <w:r>
              <w:rPr>
                <w:rFonts w:eastAsia="Calibri" w:cs="Calibri"/>
                <w:i/>
                <w:iCs/>
                <w:color w:val="000000"/>
              </w:rPr>
              <w:t xml:space="preserve">Administrator </w:t>
            </w:r>
            <w:r w:rsidR="00641FC4">
              <w:rPr>
                <w:rFonts w:eastAsia="Calibri" w:cs="Calibri"/>
                <w:i/>
                <w:iCs/>
                <w:color w:val="000000"/>
              </w:rPr>
              <w:t xml:space="preserve">Christian Zahra </w:t>
            </w:r>
          </w:p>
          <w:p w14:paraId="3D0DD025" w14:textId="15392A23" w:rsidR="00641FC4" w:rsidRPr="00F75C7F" w:rsidRDefault="00641FC4" w:rsidP="00F6120C">
            <w:pPr>
              <w:spacing w:before="120"/>
              <w:rPr>
                <w:rFonts w:eastAsia="Calibri" w:cs="Calibri"/>
                <w:i/>
                <w:iCs/>
                <w:color w:val="000000"/>
              </w:rPr>
            </w:pPr>
            <w:r>
              <w:rPr>
                <w:rFonts w:eastAsia="Calibri" w:cs="Calibri"/>
                <w:i/>
                <w:iCs/>
                <w:color w:val="000000"/>
              </w:rPr>
              <w:t>Chair of Council Lydia Wilson</w:t>
            </w:r>
          </w:p>
        </w:tc>
      </w:tr>
    </w:tbl>
    <w:p w14:paraId="7D69259E" w14:textId="77777777" w:rsidR="00D566D1" w:rsidRPr="001B4853" w:rsidRDefault="00D566D1" w:rsidP="00D566D1">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D566D1" w14:paraId="1DB2F84C" w14:textId="77777777" w:rsidTr="00F6120C">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45D529D7" w14:textId="77777777" w:rsidR="00D566D1" w:rsidRDefault="00D566D1" w:rsidP="00F6120C">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D566D1" w:rsidRPr="00F53463" w14:paraId="195774B8" w14:textId="77777777" w:rsidTr="00F6120C">
        <w:tc>
          <w:tcPr>
            <w:tcW w:w="1250" w:type="pct"/>
            <w:tcBorders>
              <w:left w:val="single" w:sz="8" w:space="0" w:color="000000"/>
              <w:bottom w:val="single" w:sz="4" w:space="0" w:color="auto"/>
              <w:right w:val="single" w:sz="8" w:space="0" w:color="000000"/>
            </w:tcBorders>
          </w:tcPr>
          <w:p w14:paraId="75EC3141" w14:textId="77777777" w:rsidR="00D566D1" w:rsidRPr="00F53463" w:rsidRDefault="00D566D1" w:rsidP="00F6120C">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012A8CEB" w14:textId="77777777" w:rsidR="00D566D1" w:rsidRPr="00F53463" w:rsidRDefault="00D566D1" w:rsidP="00F6120C">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86CC20D" w14:textId="77777777" w:rsidR="00D566D1" w:rsidRPr="00F53463" w:rsidRDefault="00D566D1" w:rsidP="00F6120C">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F5D4CC8" w14:textId="77777777" w:rsidR="00D566D1" w:rsidRPr="00F53463" w:rsidRDefault="00D566D1" w:rsidP="00F6120C">
            <w:pPr>
              <w:spacing w:before="120" w:after="120"/>
              <w:jc w:val="center"/>
              <w:rPr>
                <w:rFonts w:eastAsia="Calibri" w:cs="Calibri"/>
                <w:b/>
                <w:bCs/>
                <w:color w:val="000000"/>
              </w:rPr>
            </w:pPr>
            <w:r w:rsidRPr="00F53463">
              <w:rPr>
                <w:rFonts w:eastAsia="Calibri" w:cs="Calibri"/>
                <w:b/>
                <w:bCs/>
                <w:color w:val="000000"/>
              </w:rPr>
              <w:t>ABSTAINED</w:t>
            </w:r>
          </w:p>
        </w:tc>
      </w:tr>
      <w:tr w:rsidR="00D566D1" w:rsidRPr="00F53463" w14:paraId="5AEF15AF" w14:textId="77777777" w:rsidTr="00F6120C">
        <w:tc>
          <w:tcPr>
            <w:tcW w:w="1250" w:type="pct"/>
            <w:tcBorders>
              <w:top w:val="single" w:sz="4" w:space="0" w:color="auto"/>
              <w:left w:val="single" w:sz="8" w:space="0" w:color="000000"/>
              <w:bottom w:val="single" w:sz="8" w:space="0" w:color="000000"/>
              <w:right w:val="single" w:sz="8" w:space="0" w:color="000000"/>
            </w:tcBorders>
          </w:tcPr>
          <w:p w14:paraId="4B256513" w14:textId="77777777" w:rsidR="00D566D1" w:rsidRDefault="00D566D1" w:rsidP="00F6120C">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74A36683" w14:textId="77777777" w:rsidR="00D566D1" w:rsidRPr="00F53463" w:rsidRDefault="00D566D1"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BA09CE9" w14:textId="77777777" w:rsidR="00D566D1" w:rsidRPr="00F53463" w:rsidRDefault="00D566D1"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1BB07116" w14:textId="77777777" w:rsidR="00D566D1" w:rsidRPr="00F53463" w:rsidRDefault="00D566D1" w:rsidP="00F6120C">
            <w:pPr>
              <w:spacing w:before="120"/>
              <w:rPr>
                <w:rFonts w:eastAsia="Calibri" w:cs="Calibri"/>
                <w:i/>
                <w:iCs/>
                <w:color w:val="000000"/>
              </w:rPr>
            </w:pPr>
          </w:p>
        </w:tc>
      </w:tr>
    </w:tbl>
    <w:p w14:paraId="3E881AE0" w14:textId="77777777" w:rsidR="00D566D1" w:rsidRDefault="00D566D1" w:rsidP="00D566D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rPr>
          <w:rFonts w:eastAsia="Calibri" w:cs="Calibri"/>
          <w:lang w:eastAsia="en-AU" w:bidi="en-AU"/>
        </w:rPr>
      </w:pPr>
    </w:p>
    <w:p w14:paraId="61204DE2" w14:textId="6C265208" w:rsidR="00A11A83" w:rsidRPr="00163BE0" w:rsidRDefault="002E4D54" w:rsidP="002E4D54">
      <w:pPr>
        <w:spacing w:line="240" w:lineRule="auto"/>
        <w:rPr>
          <w:rFonts w:eastAsia="Calibri" w:cs="Calibri"/>
          <w:color w:val="FFFFFF"/>
          <w:sz w:val="4"/>
        </w:rPr>
      </w:pPr>
      <w:r>
        <w:rPr>
          <w:rFonts w:eastAsia="Calibri" w:cs="Calibri"/>
          <w:lang w:eastAsia="en-AU" w:bidi="en-AU"/>
        </w:rPr>
        <w:br w:type="page"/>
      </w:r>
      <w:r w:rsidR="00DC75F1">
        <w:rPr>
          <w:rFonts w:eastAsia="Calibri" w:cs="Calibri"/>
          <w:color w:val="000000"/>
        </w:rPr>
        <w:lastRenderedPageBreak/>
        <w:fldChar w:fldCharType="begin"/>
      </w:r>
      <w:r w:rsidR="00DC75F1" w:rsidRPr="00163BE0">
        <w:rPr>
          <w:rFonts w:eastAsia="Calibri" w:cs="Calibri"/>
          <w:color w:val="000000"/>
        </w:rPr>
        <w:instrText>TC "</w:instrText>
      </w:r>
      <w:bookmarkStart w:id="23" w:name="_Toc176357556"/>
      <w:r w:rsidR="00DC75F1" w:rsidRPr="00163BE0">
        <w:rPr>
          <w:rFonts w:eastAsia="Calibri" w:cs="Calibri"/>
          <w:color w:val="000000"/>
        </w:rPr>
        <w:instrText>4.2</w:instrText>
      </w:r>
      <w:r w:rsidR="00DC75F1" w:rsidRPr="00163BE0">
        <w:rPr>
          <w:rFonts w:eastAsia="Calibri" w:cs="Calibri"/>
          <w:color w:val="000000"/>
        </w:rPr>
        <w:tab/>
        <w:instrText>Certification of 2023-24 Financial Statements &amp; Performance Statement</w:instrText>
      </w:r>
      <w:bookmarkEnd w:id="23"/>
      <w:r w:rsidR="00DC75F1" w:rsidRPr="00163BE0">
        <w:rPr>
          <w:rFonts w:eastAsia="Calibri" w:cs="Calibri"/>
          <w:color w:val="000000"/>
        </w:rPr>
        <w:instrText>" \f \l 2</w:instrText>
      </w:r>
      <w:r w:rsidR="00DC75F1">
        <w:rPr>
          <w:rFonts w:eastAsia="Calibri" w:cs="Calibri"/>
          <w:color w:val="000000"/>
        </w:rPr>
        <w:fldChar w:fldCharType="end"/>
      </w:r>
      <w:bookmarkStart w:id="24" w:name="4.2__Certification_of_2023-24_Financial"/>
      <w:r w:rsidR="00DC75F1" w:rsidRPr="00163BE0">
        <w:rPr>
          <w:rFonts w:eastAsia="Calibri" w:cs="Calibri"/>
          <w:color w:val="FFFFFF"/>
          <w:sz w:val="4"/>
        </w:rPr>
        <w:t>4.2</w:t>
      </w:r>
      <w:r w:rsidR="00DC75F1" w:rsidRPr="00163BE0">
        <w:rPr>
          <w:rFonts w:eastAsia="Calibri" w:cs="Calibri"/>
          <w:color w:val="FFFFFF"/>
          <w:sz w:val="4"/>
        </w:rPr>
        <w:tab/>
        <w:t>Certification of 2023-24 Financial Statements &amp; Performance Statement</w:t>
      </w:r>
    </w:p>
    <w:bookmarkEnd w:id="24"/>
    <w:p w14:paraId="2F58CC71" w14:textId="77777777" w:rsidR="00CD2BB4" w:rsidRDefault="00DC75F1" w:rsidP="00351C2F">
      <w:pPr>
        <w:rPr>
          <w:rFonts w:eastAsia="Calibri" w:cs="Calibri"/>
          <w:color w:val="003266"/>
          <w:sz w:val="28"/>
          <w:szCs w:val="28"/>
        </w:rPr>
      </w:pPr>
      <w:r w:rsidRPr="32FE4E5A">
        <w:rPr>
          <w:rFonts w:eastAsia="Calibri" w:cs="Calibri"/>
          <w:b/>
          <w:bCs/>
          <w:color w:val="003266"/>
          <w:sz w:val="28"/>
          <w:szCs w:val="28"/>
        </w:rPr>
        <w:t>4.2 Certification of 2023-24 Financial Statements &amp; Performance Statement</w:t>
      </w:r>
    </w:p>
    <w:p w14:paraId="7CA7CFC2" w14:textId="77777777" w:rsidR="00FF5C33" w:rsidRPr="00FF5C33" w:rsidRDefault="00FF5C33" w:rsidP="00351C2F">
      <w:pPr>
        <w:tabs>
          <w:tab w:val="left" w:pos="2552"/>
        </w:tabs>
        <w:ind w:left="2552" w:hanging="2552"/>
        <w:rPr>
          <w:rFonts w:eastAsia="Calibri"/>
        </w:rPr>
      </w:pPr>
    </w:p>
    <w:p w14:paraId="4CDA34F8" w14:textId="77777777" w:rsidR="00DF444F" w:rsidRDefault="00DC75F1"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6A2EF2B8" w14:textId="77777777" w:rsidR="00DF444F" w:rsidRDefault="00DF444F" w:rsidP="00DF444F">
      <w:pPr>
        <w:tabs>
          <w:tab w:val="left" w:pos="3119"/>
        </w:tabs>
        <w:ind w:left="3119" w:hanging="3119"/>
        <w:rPr>
          <w:rFonts w:eastAsia="Calibri"/>
        </w:rPr>
      </w:pPr>
    </w:p>
    <w:p w14:paraId="26227AE0" w14:textId="77777777" w:rsidR="00DF444F" w:rsidRDefault="00DC75F1"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Chief Financial Officer</w:t>
      </w:r>
    </w:p>
    <w:p w14:paraId="13D0AAC9" w14:textId="77777777" w:rsidR="00DF444F" w:rsidRDefault="00DF444F" w:rsidP="00DF444F">
      <w:pPr>
        <w:tabs>
          <w:tab w:val="left" w:pos="3119"/>
        </w:tabs>
        <w:ind w:left="3119" w:hanging="3119"/>
        <w:rPr>
          <w:rFonts w:eastAsia="Calibri" w:cs="Calibri"/>
          <w:color w:val="000000" w:themeColor="text1"/>
        </w:rPr>
      </w:pPr>
    </w:p>
    <w:p w14:paraId="47349877" w14:textId="3B9A1350" w:rsidR="00DF444F" w:rsidRDefault="00DC75F1" w:rsidP="00DF444F">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p>
    <w:p w14:paraId="5BDF39C1" w14:textId="66F83C92" w:rsidR="00710C80" w:rsidRPr="0010794D" w:rsidRDefault="00710C80" w:rsidP="00DF444F">
      <w:pPr>
        <w:tabs>
          <w:tab w:val="left" w:pos="3119"/>
        </w:tabs>
        <w:ind w:left="3119" w:hanging="3119"/>
        <w:rPr>
          <w:rFonts w:eastAsia="Calibri" w:cs="Calibri"/>
          <w:color w:val="000000" w:themeColor="text1"/>
        </w:rPr>
      </w:pPr>
      <w:r>
        <w:rPr>
          <w:rFonts w:eastAsia="Calibri" w:cs="Calibri"/>
          <w:b/>
          <w:bCs/>
          <w:color w:val="000000" w:themeColor="text1"/>
        </w:rPr>
        <w:tab/>
      </w:r>
      <w:r w:rsidRPr="0010794D">
        <w:rPr>
          <w:rFonts w:eastAsia="Calibri" w:cs="Calibri"/>
          <w:color w:val="000000" w:themeColor="text1"/>
        </w:rPr>
        <w:t>Uni</w:t>
      </w:r>
      <w:r w:rsidR="005B70AC" w:rsidRPr="0010794D">
        <w:rPr>
          <w:rFonts w:eastAsia="Calibri" w:cs="Calibri"/>
          <w:color w:val="000000" w:themeColor="text1"/>
        </w:rPr>
        <w:t xml:space="preserve">t Manager </w:t>
      </w:r>
      <w:r w:rsidR="0010794D" w:rsidRPr="0010794D">
        <w:rPr>
          <w:rFonts w:eastAsia="Calibri" w:cs="Calibri"/>
          <w:color w:val="000000" w:themeColor="text1"/>
        </w:rPr>
        <w:t>Financial</w:t>
      </w:r>
      <w:r w:rsidR="005B70AC" w:rsidRPr="0010794D">
        <w:rPr>
          <w:rFonts w:eastAsia="Calibri" w:cs="Calibri"/>
          <w:color w:val="000000" w:themeColor="text1"/>
        </w:rPr>
        <w:t xml:space="preserve"> </w:t>
      </w:r>
      <w:r w:rsidR="0010794D" w:rsidRPr="0010794D">
        <w:rPr>
          <w:rFonts w:eastAsia="Calibri" w:cs="Calibri"/>
          <w:color w:val="000000" w:themeColor="text1"/>
        </w:rPr>
        <w:t>Compliance &amp; Control</w:t>
      </w:r>
    </w:p>
    <w:p w14:paraId="47C9F6F4" w14:textId="77777777" w:rsidR="00EF0D9A" w:rsidRDefault="00DC75F1" w:rsidP="00EF0D9A">
      <w:pPr>
        <w:pStyle w:val="Heading1"/>
      </w:pPr>
      <w:r>
        <w:t>Executive Summary</w:t>
      </w:r>
    </w:p>
    <w:p w14:paraId="2A13D3CC" w14:textId="77777777" w:rsidR="0084669C" w:rsidRDefault="00DC75F1" w:rsidP="00D76BE7">
      <w:r w:rsidRPr="00893242">
        <w:t>The purpose of the report is to seek Council’s approval for adoption in principle of the City of Whittlesea Annual Financial Report (Attachment 1) and Annual Performance Statement (Attachment 2) for the year ended 30 June 202</w:t>
      </w:r>
      <w:r w:rsidR="005303E3">
        <w:t>4</w:t>
      </w:r>
      <w:r w:rsidRPr="00893242">
        <w:t xml:space="preserve"> and authorisation of two Administrators to sign the certifications included in the reports.</w:t>
      </w:r>
    </w:p>
    <w:p w14:paraId="55B0F4D4" w14:textId="77777777" w:rsidR="00893242" w:rsidRDefault="00893242" w:rsidP="00D76BE7"/>
    <w:p w14:paraId="00AD39F1" w14:textId="77777777" w:rsidR="00893242" w:rsidRDefault="00DC75F1" w:rsidP="00D76BE7">
      <w:r w:rsidRPr="00D27BB3">
        <w:t>Council is required to present audited Annual Financial Report and Performance Statement to a Council Meeting by 31 October each year under the Local Government Act 2020 section 98(1).</w:t>
      </w:r>
    </w:p>
    <w:p w14:paraId="10948CA0" w14:textId="77777777" w:rsidR="004E56C0" w:rsidRDefault="00DC75F1" w:rsidP="004E56C0">
      <w:pPr>
        <w:pStyle w:val="Heading1"/>
      </w:pPr>
      <w:r>
        <w:t>Officers’ Recommendation</w:t>
      </w:r>
    </w:p>
    <w:p w14:paraId="2DE380D6" w14:textId="77777777" w:rsidR="00922C6D" w:rsidRPr="002E4D54" w:rsidRDefault="00DC75F1" w:rsidP="00351C2F">
      <w:r w:rsidRPr="002E4D54">
        <w:t xml:space="preserve">THAT </w:t>
      </w:r>
      <w:r w:rsidR="00807C47" w:rsidRPr="002E4D54">
        <w:t>Council</w:t>
      </w:r>
      <w:r w:rsidRPr="002E4D54">
        <w:t>:</w:t>
      </w:r>
    </w:p>
    <w:p w14:paraId="0BD26541" w14:textId="77777777" w:rsidR="4D16DF04" w:rsidRPr="002E4D54" w:rsidRDefault="00DC75F1" w:rsidP="4D16DF04">
      <w:pPr>
        <w:pStyle w:val="ListParagraph"/>
        <w:numPr>
          <w:ilvl w:val="0"/>
          <w:numId w:val="16"/>
        </w:numPr>
      </w:pPr>
      <w:r w:rsidRPr="002E4D54">
        <w:t>Approve in principle the Annual Financial Report and Annual Performance Statement for the year ended 30 June 202</w:t>
      </w:r>
      <w:r w:rsidR="0040006D" w:rsidRPr="002E4D54">
        <w:t>4</w:t>
      </w:r>
      <w:r w:rsidRPr="002E4D54">
        <w:t>.</w:t>
      </w:r>
    </w:p>
    <w:p w14:paraId="21831FBB" w14:textId="77777777" w:rsidR="4D16DF04" w:rsidRPr="002E4D54" w:rsidRDefault="00DC75F1" w:rsidP="4D16DF04">
      <w:pPr>
        <w:pStyle w:val="ListParagraph"/>
        <w:numPr>
          <w:ilvl w:val="0"/>
          <w:numId w:val="16"/>
        </w:numPr>
      </w:pPr>
      <w:r w:rsidRPr="002E4D54">
        <w:t xml:space="preserve">Authorise the Principal Accounting Officer to make minor amendments to the Annual Financial Report and Annual Performance Statement for the </w:t>
      </w:r>
      <w:r w:rsidR="12E7713C" w:rsidRPr="002E4D54">
        <w:t>y</w:t>
      </w:r>
      <w:r w:rsidRPr="002E4D54">
        <w:t>ear ended 30 June 202</w:t>
      </w:r>
      <w:r w:rsidR="0040006D" w:rsidRPr="002E4D54">
        <w:t>4</w:t>
      </w:r>
      <w:r w:rsidRPr="002E4D54">
        <w:t xml:space="preserve"> to meet the Victorian Auditor-General's Office (VAGO) requirements.</w:t>
      </w:r>
    </w:p>
    <w:p w14:paraId="3E65121A" w14:textId="77777777" w:rsidR="008D159D" w:rsidRPr="002E4D54" w:rsidRDefault="00DC75F1" w:rsidP="4D16DF04">
      <w:pPr>
        <w:pStyle w:val="ListParagraph"/>
        <w:numPr>
          <w:ilvl w:val="0"/>
          <w:numId w:val="16"/>
        </w:numPr>
      </w:pPr>
      <w:r w:rsidRPr="002E4D54">
        <w:t>Authorise Audit and Risk Committee Council representatives, Chair Administrator Wilson and Administrator Zahra to sign-off on the Annual Financial Report and Annual Performance Statement for the year ended 30 June 202</w:t>
      </w:r>
      <w:r w:rsidR="0040006D" w:rsidRPr="002E4D54">
        <w:t>4</w:t>
      </w:r>
      <w:r w:rsidRPr="002E4D54">
        <w:t>.</w:t>
      </w:r>
    </w:p>
    <w:p w14:paraId="46744460" w14:textId="77777777" w:rsidR="4D16DF04" w:rsidRPr="002E4D54" w:rsidRDefault="00DC75F1" w:rsidP="4D16DF04">
      <w:pPr>
        <w:pStyle w:val="ListParagraph"/>
        <w:numPr>
          <w:ilvl w:val="0"/>
          <w:numId w:val="16"/>
        </w:numPr>
      </w:pPr>
      <w:r w:rsidRPr="002E4D54">
        <w:t>Authorise the Chief Executive Officer and Principal Accounting Officer to sign-off on the Annual Financial Report and Annual Performance Statement for the year ended 30 June 2024.</w:t>
      </w:r>
    </w:p>
    <w:p w14:paraId="756FFF9F" w14:textId="77777777" w:rsidR="0017457B" w:rsidRPr="002E4D54" w:rsidRDefault="00DC75F1" w:rsidP="4D16DF04">
      <w:pPr>
        <w:pStyle w:val="ListParagraph"/>
        <w:numPr>
          <w:ilvl w:val="0"/>
          <w:numId w:val="16"/>
        </w:numPr>
      </w:pPr>
      <w:r w:rsidRPr="002E4D54">
        <w:t>Authorise the final audited Annual Financial Report and Annual Performance Statement for the year ended 30 June 2024 to be emailed to auditor by 31 October 2024.</w:t>
      </w:r>
    </w:p>
    <w:p w14:paraId="20961F66" w14:textId="77777777" w:rsidR="00B047DE" w:rsidRDefault="00DC75F1">
      <w:pPr>
        <w:spacing w:line="240" w:lineRule="auto"/>
        <w:rPr>
          <w:b/>
          <w:color w:val="FFFFFF" w:themeColor="background1"/>
        </w:rPr>
      </w:pPr>
      <w:r>
        <w:br w:type="page"/>
      </w:r>
    </w:p>
    <w:tbl>
      <w:tblPr>
        <w:tblW w:w="5000" w:type="pct"/>
        <w:tblCellMar>
          <w:left w:w="0" w:type="dxa"/>
          <w:right w:w="0" w:type="dxa"/>
        </w:tblCellMar>
        <w:tblLook w:val="04A0" w:firstRow="1" w:lastRow="0" w:firstColumn="1" w:lastColumn="0" w:noHBand="0" w:noVBand="1"/>
      </w:tblPr>
      <w:tblGrid>
        <w:gridCol w:w="1255"/>
        <w:gridCol w:w="7751"/>
      </w:tblGrid>
      <w:tr w:rsidR="00192FE4" w14:paraId="4E1E0C34" w14:textId="77777777" w:rsidTr="00F6120C">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27DC5E8" w14:textId="77777777" w:rsidR="00192FE4" w:rsidRDefault="00192FE4" w:rsidP="00F6120C">
            <w:pPr>
              <w:spacing w:line="240" w:lineRule="auto"/>
              <w:rPr>
                <w:rFonts w:eastAsia="Calibri" w:cs="Calibri"/>
                <w:color w:val="000000"/>
                <w:sz w:val="23"/>
                <w:szCs w:val="23"/>
              </w:rPr>
            </w:pPr>
            <w:r>
              <w:rPr>
                <w:rFonts w:eastAsia="Calibri" w:cs="Calibri"/>
                <w:b/>
                <w:bCs/>
                <w:color w:val="FFFFFF"/>
                <w:sz w:val="32"/>
                <w:szCs w:val="32"/>
              </w:rPr>
              <w:lastRenderedPageBreak/>
              <w:t>COUNCIL RESOLUTION</w:t>
            </w:r>
          </w:p>
        </w:tc>
      </w:tr>
      <w:tr w:rsidR="00192FE4" w14:paraId="3B3760CB" w14:textId="77777777" w:rsidTr="00F6120C">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1C70632" w14:textId="77777777" w:rsidR="00192FE4" w:rsidRDefault="00192FE4" w:rsidP="00F6120C">
            <w:pPr>
              <w:spacing w:before="120" w:line="240" w:lineRule="auto"/>
              <w:rPr>
                <w:rFonts w:eastAsia="Calibri" w:cs="Calibri"/>
                <w:color w:val="000000"/>
                <w:sz w:val="23"/>
                <w:szCs w:val="23"/>
              </w:rPr>
            </w:pPr>
            <w:r>
              <w:rPr>
                <w:rFonts w:eastAsia="Calibri" w:cs="Calibri"/>
                <w:b/>
                <w:bCs/>
                <w:i/>
                <w:iCs/>
                <w:color w:val="000000"/>
              </w:rPr>
              <w:t>Moved:</w:t>
            </w:r>
          </w:p>
        </w:tc>
        <w:tc>
          <w:tcPr>
            <w:tcW w:w="4303" w:type="pct"/>
            <w:tcBorders>
              <w:bottom w:val="single" w:sz="8" w:space="0" w:color="000000"/>
              <w:right w:val="single" w:sz="8" w:space="0" w:color="000000"/>
            </w:tcBorders>
            <w:tcMar>
              <w:top w:w="0" w:type="dxa"/>
              <w:left w:w="113" w:type="dxa"/>
              <w:bottom w:w="0" w:type="dxa"/>
              <w:right w:w="118" w:type="dxa"/>
            </w:tcMar>
          </w:tcPr>
          <w:p w14:paraId="7B45AE29" w14:textId="77777777" w:rsidR="00192FE4" w:rsidRDefault="00192FE4" w:rsidP="00F6120C">
            <w:pPr>
              <w:spacing w:before="120" w:line="240" w:lineRule="auto"/>
              <w:rPr>
                <w:rFonts w:eastAsia="Calibri" w:cs="Calibri"/>
                <w:color w:val="000000"/>
                <w:sz w:val="23"/>
                <w:szCs w:val="23"/>
              </w:rPr>
            </w:pPr>
            <w:r>
              <w:rPr>
                <w:rFonts w:eastAsia="Calibri" w:cs="Calibri"/>
                <w:i/>
                <w:iCs/>
                <w:color w:val="000000"/>
              </w:rPr>
              <w:t>Administrator Peita Duncan</w:t>
            </w:r>
          </w:p>
        </w:tc>
      </w:tr>
      <w:tr w:rsidR="00192FE4" w14:paraId="67F6C463" w14:textId="77777777" w:rsidTr="00F6120C">
        <w:tc>
          <w:tcPr>
            <w:tcW w:w="697"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6891600" w14:textId="77777777" w:rsidR="00192FE4" w:rsidRDefault="00192FE4" w:rsidP="00F6120C">
            <w:pPr>
              <w:spacing w:line="240" w:lineRule="auto"/>
              <w:rPr>
                <w:rFonts w:eastAsia="Calibri" w:cs="Calibri"/>
                <w:color w:val="000000"/>
                <w:sz w:val="23"/>
                <w:szCs w:val="23"/>
              </w:rPr>
            </w:pPr>
            <w:r>
              <w:rPr>
                <w:rFonts w:eastAsia="Calibri" w:cs="Calibri"/>
                <w:b/>
                <w:bCs/>
                <w:i/>
                <w:iCs/>
                <w:color w:val="000000"/>
              </w:rPr>
              <w:t>Seconded:</w:t>
            </w:r>
          </w:p>
        </w:tc>
        <w:tc>
          <w:tcPr>
            <w:tcW w:w="4303" w:type="pct"/>
            <w:tcBorders>
              <w:bottom w:val="single" w:sz="8" w:space="0" w:color="000000"/>
              <w:right w:val="single" w:sz="8" w:space="0" w:color="000000"/>
            </w:tcBorders>
            <w:tcMar>
              <w:top w:w="0" w:type="dxa"/>
              <w:left w:w="113" w:type="dxa"/>
              <w:bottom w:w="0" w:type="dxa"/>
              <w:right w:w="118" w:type="dxa"/>
            </w:tcMar>
          </w:tcPr>
          <w:p w14:paraId="641DD810" w14:textId="159996E9" w:rsidR="00192FE4" w:rsidRDefault="00192FE4" w:rsidP="00F6120C">
            <w:pPr>
              <w:spacing w:line="240" w:lineRule="auto"/>
              <w:rPr>
                <w:rFonts w:eastAsia="Calibri" w:cs="Calibri"/>
                <w:color w:val="000000"/>
                <w:sz w:val="23"/>
                <w:szCs w:val="23"/>
              </w:rPr>
            </w:pPr>
            <w:r>
              <w:rPr>
                <w:rFonts w:eastAsia="Calibri" w:cs="Calibri"/>
                <w:i/>
                <w:iCs/>
                <w:color w:val="000000"/>
              </w:rPr>
              <w:t>Administrator Christian Zahra</w:t>
            </w:r>
          </w:p>
        </w:tc>
      </w:tr>
    </w:tbl>
    <w:p w14:paraId="3A3F496C" w14:textId="77777777" w:rsidR="00B66685" w:rsidRDefault="00B66685">
      <w:pPr>
        <w:spacing w:line="240" w:lineRule="atLeast"/>
        <w:rPr>
          <w:rFonts w:eastAsia="Calibri" w:cs="Calibri"/>
          <w:color w:val="000000"/>
        </w:rPr>
      </w:pPr>
    </w:p>
    <w:p w14:paraId="28F08502" w14:textId="77777777" w:rsidR="00922C6D" w:rsidRPr="00922C6D" w:rsidRDefault="00DC75F1" w:rsidP="00351C2F">
      <w:pPr>
        <w:rPr>
          <w:b/>
          <w:bCs/>
        </w:rPr>
      </w:pPr>
      <w:r w:rsidRPr="4D16DF04">
        <w:rPr>
          <w:b/>
          <w:bCs/>
        </w:rPr>
        <w:t xml:space="preserve">THAT </w:t>
      </w:r>
      <w:r w:rsidR="00807C47" w:rsidRPr="4D16DF04">
        <w:rPr>
          <w:b/>
          <w:bCs/>
        </w:rPr>
        <w:t>Council</w:t>
      </w:r>
      <w:r w:rsidRPr="4D16DF04">
        <w:rPr>
          <w:b/>
          <w:bCs/>
        </w:rPr>
        <w:t>:</w:t>
      </w:r>
    </w:p>
    <w:p w14:paraId="2E2B7039" w14:textId="77777777" w:rsidR="4D16DF04" w:rsidRDefault="00DC75F1" w:rsidP="4D16DF04">
      <w:pPr>
        <w:pStyle w:val="ListParagraph"/>
        <w:numPr>
          <w:ilvl w:val="0"/>
          <w:numId w:val="17"/>
        </w:numPr>
        <w:rPr>
          <w:b/>
          <w:bCs/>
        </w:rPr>
      </w:pPr>
      <w:r w:rsidRPr="00064F60">
        <w:rPr>
          <w:b/>
          <w:bCs/>
        </w:rPr>
        <w:t>Approve in principle the Annual Financial Report and Annual Performance Statement for the year ended 30 June 202</w:t>
      </w:r>
      <w:r w:rsidR="0040006D">
        <w:rPr>
          <w:b/>
          <w:bCs/>
        </w:rPr>
        <w:t>4</w:t>
      </w:r>
      <w:r>
        <w:rPr>
          <w:b/>
          <w:bCs/>
        </w:rPr>
        <w:t>.</w:t>
      </w:r>
    </w:p>
    <w:p w14:paraId="537D1405" w14:textId="77777777" w:rsidR="4D16DF04" w:rsidRDefault="00DC75F1" w:rsidP="4D16DF04">
      <w:pPr>
        <w:pStyle w:val="ListParagraph"/>
        <w:numPr>
          <w:ilvl w:val="0"/>
          <w:numId w:val="17"/>
        </w:numPr>
        <w:rPr>
          <w:b/>
          <w:bCs/>
        </w:rPr>
      </w:pPr>
      <w:r w:rsidRPr="7E8F1C0A">
        <w:rPr>
          <w:b/>
          <w:bCs/>
        </w:rPr>
        <w:t xml:space="preserve">Authorise the Principal Accounting Officer to make minor amendments to the Annual Financial Report and Annual Performance Statement for the </w:t>
      </w:r>
      <w:r w:rsidR="12E7713C" w:rsidRPr="7E8F1C0A">
        <w:rPr>
          <w:b/>
          <w:bCs/>
        </w:rPr>
        <w:t>y</w:t>
      </w:r>
      <w:r w:rsidRPr="7E8F1C0A">
        <w:rPr>
          <w:b/>
          <w:bCs/>
        </w:rPr>
        <w:t>ear ended 30 June 202</w:t>
      </w:r>
      <w:r w:rsidR="0040006D" w:rsidRPr="7E8F1C0A">
        <w:rPr>
          <w:b/>
          <w:bCs/>
        </w:rPr>
        <w:t>4</w:t>
      </w:r>
      <w:r w:rsidRPr="7E8F1C0A">
        <w:rPr>
          <w:b/>
          <w:bCs/>
        </w:rPr>
        <w:t xml:space="preserve"> to meet the Victorian Auditor-General's Office (VAGO) requirements.</w:t>
      </w:r>
    </w:p>
    <w:p w14:paraId="0075F171" w14:textId="77777777" w:rsidR="008D159D" w:rsidRDefault="00DC75F1" w:rsidP="4D16DF04">
      <w:pPr>
        <w:pStyle w:val="ListParagraph"/>
        <w:numPr>
          <w:ilvl w:val="0"/>
          <w:numId w:val="17"/>
        </w:numPr>
        <w:rPr>
          <w:b/>
          <w:bCs/>
        </w:rPr>
      </w:pPr>
      <w:r w:rsidRPr="00F455ED">
        <w:rPr>
          <w:b/>
          <w:bCs/>
        </w:rPr>
        <w:t>Authorise Audit and Risk Committee Council representatives, Chair Administrator Wilson and Administrator Zahra to sign-off on the Annual Financial Report and Annual Performance Statement for the year ended 30 June 202</w:t>
      </w:r>
      <w:r w:rsidR="0040006D">
        <w:rPr>
          <w:b/>
          <w:bCs/>
        </w:rPr>
        <w:t>4</w:t>
      </w:r>
      <w:r>
        <w:rPr>
          <w:b/>
          <w:bCs/>
        </w:rPr>
        <w:t>.</w:t>
      </w:r>
    </w:p>
    <w:p w14:paraId="47BC2590" w14:textId="77777777" w:rsidR="4D16DF04" w:rsidRDefault="00DC75F1" w:rsidP="4D16DF04">
      <w:pPr>
        <w:pStyle w:val="ListParagraph"/>
        <w:numPr>
          <w:ilvl w:val="0"/>
          <w:numId w:val="17"/>
        </w:numPr>
        <w:rPr>
          <w:b/>
          <w:bCs/>
        </w:rPr>
      </w:pPr>
      <w:r w:rsidRPr="0040006D">
        <w:rPr>
          <w:b/>
          <w:bCs/>
        </w:rPr>
        <w:t>Authorise the Chief Executive Officer and Principal Accounting Officer to sign-off on the Annual Financial Report and Annual Performance Statement for the year ended 30 June 202</w:t>
      </w:r>
      <w:r>
        <w:rPr>
          <w:b/>
          <w:bCs/>
        </w:rPr>
        <w:t>4.</w:t>
      </w:r>
    </w:p>
    <w:p w14:paraId="17F9D0EB" w14:textId="77777777" w:rsidR="0017457B" w:rsidRDefault="00DC75F1" w:rsidP="4D16DF04">
      <w:pPr>
        <w:pStyle w:val="ListParagraph"/>
        <w:numPr>
          <w:ilvl w:val="0"/>
          <w:numId w:val="17"/>
        </w:numPr>
        <w:rPr>
          <w:b/>
          <w:bCs/>
        </w:rPr>
      </w:pPr>
      <w:r w:rsidRPr="003923F9">
        <w:rPr>
          <w:b/>
          <w:bCs/>
        </w:rPr>
        <w:t>Authorise the final audited Annual Financial Report and Annual Performance Statement for the year ended 30 June 202</w:t>
      </w:r>
      <w:r>
        <w:rPr>
          <w:b/>
          <w:bCs/>
        </w:rPr>
        <w:t>4</w:t>
      </w:r>
      <w:r w:rsidRPr="003923F9">
        <w:rPr>
          <w:b/>
          <w:bCs/>
        </w:rPr>
        <w:t xml:space="preserve"> to be emailed to </w:t>
      </w:r>
      <w:r w:rsidRPr="00241167">
        <w:rPr>
          <w:b/>
        </w:rPr>
        <w:t>auditor</w:t>
      </w:r>
      <w:r w:rsidRPr="003923F9">
        <w:rPr>
          <w:b/>
          <w:bCs/>
        </w:rPr>
        <w:t xml:space="preserve"> by 31 October 202</w:t>
      </w:r>
      <w:r>
        <w:rPr>
          <w:b/>
          <w:bCs/>
        </w:rPr>
        <w:t>4.</w:t>
      </w:r>
    </w:p>
    <w:p w14:paraId="1FA22953" w14:textId="77777777" w:rsidR="00EB166A" w:rsidRPr="00EB166A" w:rsidRDefault="00EB166A" w:rsidP="00EB166A">
      <w:pPr>
        <w:pStyle w:val="ListParagraph"/>
        <w:spacing w:line="240" w:lineRule="atLeast"/>
        <w:jc w:val="right"/>
        <w:rPr>
          <w:rFonts w:eastAsia="Calibri" w:cs="Calibri"/>
          <w:b/>
          <w:bCs/>
          <w:color w:val="000000"/>
        </w:rPr>
      </w:pPr>
      <w:r w:rsidRPr="00EB166A">
        <w:rPr>
          <w:rFonts w:eastAsia="Calibri" w:cs="Calibri"/>
          <w:b/>
          <w:bCs/>
          <w:color w:val="000000"/>
        </w:rPr>
        <w:t>CARRIED</w:t>
      </w:r>
    </w:p>
    <w:p w14:paraId="69F9F43C" w14:textId="77777777" w:rsidR="004C6374" w:rsidRPr="00EB166A" w:rsidRDefault="004C6374" w:rsidP="00EB166A">
      <w:pPr>
        <w:jc w:val="both"/>
        <w:rPr>
          <w:b/>
          <w:bCs/>
        </w:rPr>
      </w:pPr>
    </w:p>
    <w:tbl>
      <w:tblPr>
        <w:tblW w:w="5000" w:type="pct"/>
        <w:tblInd w:w="-10" w:type="dxa"/>
        <w:tblCellMar>
          <w:left w:w="0" w:type="dxa"/>
          <w:right w:w="0" w:type="dxa"/>
        </w:tblCellMar>
        <w:tblLook w:val="04A0" w:firstRow="1" w:lastRow="0" w:firstColumn="1" w:lastColumn="0" w:noHBand="0" w:noVBand="1"/>
      </w:tblPr>
      <w:tblGrid>
        <w:gridCol w:w="9006"/>
      </w:tblGrid>
      <w:tr w:rsidR="004C6374" w14:paraId="1CA77555" w14:textId="77777777" w:rsidTr="00F6120C">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0AA2A52D" w14:textId="77777777" w:rsidR="004C6374" w:rsidRDefault="004C6374" w:rsidP="00F6120C">
            <w:pPr>
              <w:rPr>
                <w:rFonts w:eastAsia="Calibri" w:cs="Calibri"/>
                <w:color w:val="000000"/>
                <w:sz w:val="23"/>
                <w:szCs w:val="23"/>
              </w:rPr>
            </w:pPr>
            <w:r>
              <w:rPr>
                <w:rFonts w:eastAsia="Calibri" w:cs="Calibri"/>
                <w:b/>
                <w:bCs/>
                <w:color w:val="FFFFFF"/>
                <w:sz w:val="32"/>
                <w:szCs w:val="32"/>
              </w:rPr>
              <w:t>ADMINISTRATOR/S WHO SPOKE TO MOTION</w:t>
            </w:r>
          </w:p>
        </w:tc>
      </w:tr>
      <w:tr w:rsidR="004C6374" w:rsidRPr="00F75C7F" w14:paraId="313163CE" w14:textId="77777777" w:rsidTr="00F6120C">
        <w:tc>
          <w:tcPr>
            <w:tcW w:w="5000" w:type="pct"/>
            <w:tcMar>
              <w:top w:w="0" w:type="dxa"/>
              <w:left w:w="118" w:type="dxa"/>
              <w:bottom w:w="0" w:type="dxa"/>
              <w:right w:w="118" w:type="dxa"/>
            </w:tcMar>
            <w:hideMark/>
          </w:tcPr>
          <w:p w14:paraId="5F4D0A61" w14:textId="77777777" w:rsidR="004C6374" w:rsidRDefault="004C6374" w:rsidP="00F6120C">
            <w:pPr>
              <w:spacing w:before="120"/>
              <w:rPr>
                <w:rFonts w:eastAsia="Calibri" w:cs="Calibri"/>
                <w:i/>
                <w:iCs/>
                <w:color w:val="000000"/>
              </w:rPr>
            </w:pPr>
            <w:r>
              <w:rPr>
                <w:rFonts w:eastAsia="Calibri" w:cs="Calibri"/>
                <w:i/>
                <w:iCs/>
                <w:color w:val="000000"/>
              </w:rPr>
              <w:t xml:space="preserve">Administrator Christian Zahra </w:t>
            </w:r>
          </w:p>
          <w:p w14:paraId="2994168A" w14:textId="77777777" w:rsidR="004C6374" w:rsidRPr="00F75C7F" w:rsidRDefault="004C6374" w:rsidP="00F6120C">
            <w:pPr>
              <w:spacing w:before="120"/>
              <w:rPr>
                <w:rFonts w:eastAsia="Calibri" w:cs="Calibri"/>
                <w:i/>
                <w:iCs/>
                <w:color w:val="000000"/>
              </w:rPr>
            </w:pPr>
            <w:r>
              <w:rPr>
                <w:rFonts w:eastAsia="Calibri" w:cs="Calibri"/>
                <w:i/>
                <w:iCs/>
                <w:color w:val="000000"/>
              </w:rPr>
              <w:t>Chair of Council Lydia Wilson</w:t>
            </w:r>
          </w:p>
        </w:tc>
      </w:tr>
    </w:tbl>
    <w:p w14:paraId="7D009A6F" w14:textId="77777777" w:rsidR="001813A0" w:rsidRPr="001B4853" w:rsidRDefault="001813A0" w:rsidP="001813A0">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1813A0" w14:paraId="583B6F71" w14:textId="77777777" w:rsidTr="00F6120C">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B31955A" w14:textId="77777777" w:rsidR="001813A0" w:rsidRDefault="001813A0" w:rsidP="00F6120C">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1813A0" w:rsidRPr="00F53463" w14:paraId="23726AD5" w14:textId="77777777" w:rsidTr="00F6120C">
        <w:tc>
          <w:tcPr>
            <w:tcW w:w="1250" w:type="pct"/>
            <w:tcBorders>
              <w:left w:val="single" w:sz="8" w:space="0" w:color="000000"/>
              <w:bottom w:val="single" w:sz="4" w:space="0" w:color="auto"/>
              <w:right w:val="single" w:sz="8" w:space="0" w:color="000000"/>
            </w:tcBorders>
          </w:tcPr>
          <w:p w14:paraId="7B2F2268" w14:textId="77777777" w:rsidR="001813A0" w:rsidRPr="00F53463" w:rsidRDefault="001813A0" w:rsidP="00F6120C">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5A47E03F" w14:textId="77777777" w:rsidR="001813A0" w:rsidRPr="00F53463" w:rsidRDefault="001813A0" w:rsidP="00F6120C">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1272C375" w14:textId="77777777" w:rsidR="001813A0" w:rsidRPr="00F53463" w:rsidRDefault="001813A0" w:rsidP="00F6120C">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57C10890" w14:textId="77777777" w:rsidR="001813A0" w:rsidRPr="00F53463" w:rsidRDefault="001813A0" w:rsidP="00F6120C">
            <w:pPr>
              <w:spacing w:before="120" w:after="120"/>
              <w:jc w:val="center"/>
              <w:rPr>
                <w:rFonts w:eastAsia="Calibri" w:cs="Calibri"/>
                <w:b/>
                <w:bCs/>
                <w:color w:val="000000"/>
              </w:rPr>
            </w:pPr>
            <w:r w:rsidRPr="00F53463">
              <w:rPr>
                <w:rFonts w:eastAsia="Calibri" w:cs="Calibri"/>
                <w:b/>
                <w:bCs/>
                <w:color w:val="000000"/>
              </w:rPr>
              <w:t>ABSTAINED</w:t>
            </w:r>
          </w:p>
        </w:tc>
      </w:tr>
      <w:tr w:rsidR="001813A0" w:rsidRPr="00F53463" w14:paraId="1782FE2F" w14:textId="77777777" w:rsidTr="00F6120C">
        <w:tc>
          <w:tcPr>
            <w:tcW w:w="1250" w:type="pct"/>
            <w:tcBorders>
              <w:top w:val="single" w:sz="4" w:space="0" w:color="auto"/>
              <w:left w:val="single" w:sz="8" w:space="0" w:color="000000"/>
              <w:bottom w:val="single" w:sz="8" w:space="0" w:color="000000"/>
              <w:right w:val="single" w:sz="8" w:space="0" w:color="000000"/>
            </w:tcBorders>
          </w:tcPr>
          <w:p w14:paraId="77794425" w14:textId="77777777" w:rsidR="001813A0" w:rsidRDefault="001813A0" w:rsidP="00F6120C">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02382652" w14:textId="77777777" w:rsidR="001813A0" w:rsidRPr="00F53463" w:rsidRDefault="001813A0"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3F22DA67" w14:textId="77777777" w:rsidR="001813A0" w:rsidRPr="00F53463" w:rsidRDefault="001813A0"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37216741" w14:textId="77777777" w:rsidR="001813A0" w:rsidRPr="00F53463" w:rsidRDefault="001813A0" w:rsidP="00F6120C">
            <w:pPr>
              <w:spacing w:before="120"/>
              <w:rPr>
                <w:rFonts w:eastAsia="Calibri" w:cs="Calibri"/>
                <w:i/>
                <w:iCs/>
                <w:color w:val="000000"/>
              </w:rPr>
            </w:pPr>
          </w:p>
        </w:tc>
      </w:tr>
    </w:tbl>
    <w:p w14:paraId="71B689AC" w14:textId="77777777" w:rsidR="00EB166A" w:rsidRDefault="00EB166A" w:rsidP="00EB166A">
      <w:pPr>
        <w:spacing w:line="240" w:lineRule="atLeast"/>
        <w:rPr>
          <w:rFonts w:eastAsia="Calibri" w:cs="Calibri"/>
          <w:color w:val="000000"/>
        </w:rPr>
      </w:pPr>
    </w:p>
    <w:p w14:paraId="1AAE039B" w14:textId="74418B13" w:rsidR="00A11A83" w:rsidRPr="00163BE0" w:rsidRDefault="002E4D54" w:rsidP="002E4D54">
      <w:pPr>
        <w:spacing w:line="240" w:lineRule="auto"/>
        <w:rPr>
          <w:rFonts w:eastAsia="Calibri" w:cs="Calibri"/>
          <w:color w:val="FFFFFF"/>
          <w:sz w:val="4"/>
        </w:rPr>
      </w:pPr>
      <w:r>
        <w:rPr>
          <w:rFonts w:eastAsia="Calibri" w:cs="Calibri"/>
          <w:color w:val="000000"/>
        </w:rPr>
        <w:br w:type="page"/>
      </w:r>
      <w:r w:rsidR="00DC75F1">
        <w:rPr>
          <w:rFonts w:eastAsia="Calibri" w:cs="Calibri"/>
          <w:color w:val="000000"/>
        </w:rPr>
        <w:lastRenderedPageBreak/>
        <w:fldChar w:fldCharType="begin"/>
      </w:r>
      <w:r w:rsidR="00DC75F1" w:rsidRPr="00163BE0">
        <w:rPr>
          <w:rFonts w:eastAsia="Calibri" w:cs="Calibri"/>
          <w:color w:val="000000"/>
        </w:rPr>
        <w:instrText>TC "</w:instrText>
      </w:r>
      <w:bookmarkStart w:id="25" w:name="_Toc176357557"/>
      <w:r w:rsidR="00DC75F1" w:rsidRPr="00163BE0">
        <w:rPr>
          <w:rFonts w:eastAsia="Calibri" w:cs="Calibri"/>
          <w:color w:val="000000"/>
        </w:rPr>
        <w:instrText>4.3</w:instrText>
      </w:r>
      <w:r w:rsidR="00DC75F1" w:rsidRPr="00163BE0">
        <w:rPr>
          <w:rFonts w:eastAsia="Calibri" w:cs="Calibri"/>
          <w:color w:val="000000"/>
        </w:rPr>
        <w:tab/>
        <w:instrText>Adoption of the Election Period Policy</w:instrText>
      </w:r>
      <w:bookmarkEnd w:id="25"/>
      <w:r w:rsidR="00DC75F1" w:rsidRPr="00163BE0">
        <w:rPr>
          <w:rFonts w:eastAsia="Calibri" w:cs="Calibri"/>
          <w:color w:val="000000"/>
        </w:rPr>
        <w:instrText>" \f \l 2</w:instrText>
      </w:r>
      <w:r w:rsidR="00DC75F1">
        <w:rPr>
          <w:rFonts w:eastAsia="Calibri" w:cs="Calibri"/>
          <w:color w:val="000000"/>
        </w:rPr>
        <w:fldChar w:fldCharType="end"/>
      </w:r>
      <w:bookmarkStart w:id="26" w:name="4.3__Adoption_of_the_Election_Period_Po"/>
      <w:r w:rsidR="00DC75F1" w:rsidRPr="00163BE0">
        <w:rPr>
          <w:rFonts w:eastAsia="Calibri" w:cs="Calibri"/>
          <w:color w:val="FFFFFF"/>
          <w:sz w:val="4"/>
        </w:rPr>
        <w:t>4.3</w:t>
      </w:r>
      <w:r w:rsidR="00DC75F1" w:rsidRPr="00163BE0">
        <w:rPr>
          <w:rFonts w:eastAsia="Calibri" w:cs="Calibri"/>
          <w:color w:val="FFFFFF"/>
          <w:sz w:val="4"/>
        </w:rPr>
        <w:tab/>
        <w:t>Adoption of the Election Period Policy</w:t>
      </w:r>
    </w:p>
    <w:bookmarkEnd w:id="26"/>
    <w:p w14:paraId="20CD0A7B" w14:textId="77777777" w:rsidR="00CD2BB4" w:rsidRDefault="00DC75F1" w:rsidP="00351C2F">
      <w:pPr>
        <w:rPr>
          <w:rFonts w:eastAsia="Calibri" w:cs="Calibri"/>
          <w:color w:val="003266"/>
          <w:sz w:val="28"/>
          <w:szCs w:val="28"/>
        </w:rPr>
      </w:pPr>
      <w:r w:rsidRPr="32FE4E5A">
        <w:rPr>
          <w:rFonts w:eastAsia="Calibri" w:cs="Calibri"/>
          <w:b/>
          <w:bCs/>
          <w:color w:val="003266"/>
          <w:sz w:val="28"/>
          <w:szCs w:val="28"/>
        </w:rPr>
        <w:t>4.3 Adoption of the Election Period Policy</w:t>
      </w:r>
    </w:p>
    <w:p w14:paraId="7517DADC" w14:textId="77777777" w:rsidR="00FF5C33" w:rsidRPr="00FF5C33" w:rsidRDefault="00FF5C33" w:rsidP="00351C2F">
      <w:pPr>
        <w:tabs>
          <w:tab w:val="left" w:pos="2552"/>
        </w:tabs>
        <w:ind w:left="2552" w:hanging="2552"/>
        <w:rPr>
          <w:rFonts w:eastAsia="Calibri"/>
        </w:rPr>
      </w:pPr>
    </w:p>
    <w:p w14:paraId="2F342362" w14:textId="77777777" w:rsidR="00DF444F" w:rsidRDefault="00DC75F1"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7E3E2B02" w14:textId="77777777" w:rsidR="00DF444F" w:rsidRDefault="00DF444F" w:rsidP="00DF444F">
      <w:pPr>
        <w:tabs>
          <w:tab w:val="left" w:pos="3119"/>
        </w:tabs>
        <w:ind w:left="3119" w:hanging="3119"/>
        <w:rPr>
          <w:rFonts w:eastAsia="Calibri"/>
        </w:rPr>
      </w:pPr>
    </w:p>
    <w:p w14:paraId="3204E5B6" w14:textId="77777777" w:rsidR="00DF444F" w:rsidRDefault="00DC75F1"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Executive Manager Office of Council &amp; CEO</w:t>
      </w:r>
    </w:p>
    <w:p w14:paraId="1B82B342" w14:textId="77777777" w:rsidR="00EF0D9A" w:rsidRDefault="00DC75F1" w:rsidP="00EF0D9A">
      <w:pPr>
        <w:pStyle w:val="Heading1"/>
      </w:pPr>
      <w:r>
        <w:t>Executive Summary</w:t>
      </w:r>
    </w:p>
    <w:p w14:paraId="0023A3E4" w14:textId="77777777" w:rsidR="00477FD2" w:rsidRDefault="47B8B99F" w:rsidP="00D76BE7">
      <w:r>
        <w:t>The purpose of this report is to:</w:t>
      </w:r>
    </w:p>
    <w:p w14:paraId="7253006F" w14:textId="77777777" w:rsidR="0084669C" w:rsidRDefault="4CEE2499" w:rsidP="00477FD2">
      <w:pPr>
        <w:pStyle w:val="ListParagraph"/>
        <w:numPr>
          <w:ilvl w:val="0"/>
          <w:numId w:val="18"/>
        </w:numPr>
      </w:pPr>
      <w:r>
        <w:t xml:space="preserve">Advise Council on the feedback </w:t>
      </w:r>
      <w:r w:rsidR="297396C7">
        <w:t>received</w:t>
      </w:r>
      <w:r w:rsidR="47B8B99F">
        <w:t xml:space="preserve"> </w:t>
      </w:r>
      <w:r w:rsidR="1608C672">
        <w:t xml:space="preserve">following </w:t>
      </w:r>
      <w:r w:rsidR="2A21AB4F">
        <w:t xml:space="preserve">the Election Period policy being </w:t>
      </w:r>
      <w:r w:rsidR="67090590">
        <w:t>on public display</w:t>
      </w:r>
      <w:r w:rsidR="297396C7">
        <w:t xml:space="preserve"> via Coun</w:t>
      </w:r>
      <w:r w:rsidR="7E568510">
        <w:t>cil’s Engage web page</w:t>
      </w:r>
      <w:r w:rsidR="67090590">
        <w:t xml:space="preserve"> </w:t>
      </w:r>
      <w:r w:rsidR="2A21AB4F">
        <w:t xml:space="preserve">seeking </w:t>
      </w:r>
      <w:r w:rsidR="1608C672">
        <w:t xml:space="preserve">community feedback </w:t>
      </w:r>
      <w:r w:rsidR="67090590">
        <w:t>during the period 21 August 2024 to 27 August 2024</w:t>
      </w:r>
      <w:r w:rsidR="110CCB0B">
        <w:t>.</w:t>
      </w:r>
    </w:p>
    <w:p w14:paraId="75449706" w14:textId="77777777" w:rsidR="00585E41" w:rsidRDefault="110CCB0B" w:rsidP="00477FD2">
      <w:pPr>
        <w:pStyle w:val="ListParagraph"/>
        <w:numPr>
          <w:ilvl w:val="0"/>
          <w:numId w:val="18"/>
        </w:numPr>
      </w:pPr>
      <w:r>
        <w:t>T</w:t>
      </w:r>
      <w:r w:rsidR="47B8B99F">
        <w:t>o seek Council endorsement of the Election Period policy</w:t>
      </w:r>
      <w:r w:rsidR="2FFF02D9">
        <w:t>.</w:t>
      </w:r>
    </w:p>
    <w:p w14:paraId="6362B8FD" w14:textId="77777777" w:rsidR="00020FFA" w:rsidRDefault="00020FFA" w:rsidP="00020FFA"/>
    <w:p w14:paraId="5D5FACD5" w14:textId="77777777" w:rsidR="00115C61" w:rsidRPr="00A123C3" w:rsidRDefault="47B8B99F" w:rsidP="00020FFA">
      <w:r>
        <w:t>The amendments made to the Election Period policy</w:t>
      </w:r>
      <w:r w:rsidR="09BB2483">
        <w:t xml:space="preserve"> (</w:t>
      </w:r>
      <w:r w:rsidR="21422B66">
        <w:t>P</w:t>
      </w:r>
      <w:r w:rsidR="09BB2483">
        <w:t>oli</w:t>
      </w:r>
      <w:r w:rsidR="21422B66">
        <w:t>cy)</w:t>
      </w:r>
      <w:r w:rsidR="3FB97D90">
        <w:t>, to align it with th</w:t>
      </w:r>
      <w:r w:rsidR="15ABDFB3">
        <w:t xml:space="preserve">e </w:t>
      </w:r>
      <w:r w:rsidR="15ABDFB3" w:rsidRPr="47B8B99F">
        <w:rPr>
          <w:i/>
          <w:iCs/>
        </w:rPr>
        <w:t>Local Government Amendment (Governance and Integrity) Act 2024</w:t>
      </w:r>
      <w:r w:rsidR="0C8EB9B6" w:rsidRPr="47B8B99F">
        <w:rPr>
          <w:i/>
          <w:iCs/>
        </w:rPr>
        <w:t>,</w:t>
      </w:r>
      <w:r w:rsidR="07467367">
        <w:t xml:space="preserve"> were</w:t>
      </w:r>
      <w:r w:rsidR="287922B7">
        <w:t xml:space="preserve"> made under the Application of Policy heading</w:t>
      </w:r>
      <w:r>
        <w:t xml:space="preserve"> and </w:t>
      </w:r>
      <w:r w:rsidR="7E737C38">
        <w:t xml:space="preserve">replaced the </w:t>
      </w:r>
      <w:r w:rsidR="21422B66">
        <w:t xml:space="preserve">previous </w:t>
      </w:r>
      <w:r w:rsidR="7E737C38">
        <w:t xml:space="preserve">commencement of the election period </w:t>
      </w:r>
      <w:r w:rsidR="70CC7C80">
        <w:t xml:space="preserve">from 24 September 2024 </w:t>
      </w:r>
      <w:r w:rsidR="68832F25">
        <w:t>to midday Tuesday 17 September 2024.</w:t>
      </w:r>
    </w:p>
    <w:p w14:paraId="66D8E5B1" w14:textId="77777777" w:rsidR="004E56C0" w:rsidRDefault="00DC75F1" w:rsidP="004E56C0">
      <w:pPr>
        <w:pStyle w:val="Heading1"/>
      </w:pPr>
      <w:r>
        <w:t>Officers’ Recommendation</w:t>
      </w:r>
    </w:p>
    <w:p w14:paraId="29F0B495" w14:textId="77777777" w:rsidR="00922C6D" w:rsidRPr="002E4D54" w:rsidRDefault="00DC75F1" w:rsidP="00351C2F">
      <w:r w:rsidRPr="002E4D54">
        <w:t xml:space="preserve">THAT </w:t>
      </w:r>
      <w:r w:rsidR="00807C47" w:rsidRPr="002E4D54">
        <w:t>Council</w:t>
      </w:r>
      <w:r w:rsidRPr="002E4D54">
        <w:t>:</w:t>
      </w:r>
    </w:p>
    <w:p w14:paraId="124C8695" w14:textId="04305796" w:rsidR="4D16DF04" w:rsidRPr="002E4D54" w:rsidRDefault="00DC75F1" w:rsidP="4D16DF04">
      <w:pPr>
        <w:pStyle w:val="ListParagraph"/>
        <w:numPr>
          <w:ilvl w:val="0"/>
          <w:numId w:val="19"/>
        </w:numPr>
      </w:pPr>
      <w:r w:rsidRPr="002E4D54">
        <w:t>Note</w:t>
      </w:r>
      <w:r w:rsidR="007A4E8F" w:rsidRPr="002E4D54">
        <w:t xml:space="preserve"> there were</w:t>
      </w:r>
      <w:r w:rsidR="00EF39E7">
        <w:t xml:space="preserve"> nine</w:t>
      </w:r>
      <w:r w:rsidR="007A4E8F" w:rsidRPr="002E4D54">
        <w:t xml:space="preserve"> </w:t>
      </w:r>
      <w:r w:rsidR="006A1512" w:rsidRPr="002E4D54">
        <w:t xml:space="preserve">unique </w:t>
      </w:r>
      <w:r w:rsidR="007A4E8F" w:rsidRPr="002E4D54">
        <w:t xml:space="preserve">visits to </w:t>
      </w:r>
      <w:r w:rsidR="00F428A9" w:rsidRPr="002E4D54">
        <w:t>Council’s</w:t>
      </w:r>
      <w:r w:rsidR="007A4E8F" w:rsidRPr="002E4D54">
        <w:t xml:space="preserve"> Engage </w:t>
      </w:r>
      <w:r w:rsidR="00F428A9" w:rsidRPr="002E4D54">
        <w:t>page</w:t>
      </w:r>
      <w:r w:rsidR="0094644C" w:rsidRPr="002E4D54">
        <w:t>,</w:t>
      </w:r>
      <w:r w:rsidR="00F428A9" w:rsidRPr="002E4D54">
        <w:t xml:space="preserve"> two downloads of the </w:t>
      </w:r>
      <w:r w:rsidR="0094644C" w:rsidRPr="002E4D54">
        <w:t>Election Period policy and no feedb</w:t>
      </w:r>
      <w:r w:rsidR="006A1512" w:rsidRPr="002E4D54">
        <w:t>ack provided.</w:t>
      </w:r>
    </w:p>
    <w:p w14:paraId="1CD3BC6D" w14:textId="77777777" w:rsidR="4D16DF04" w:rsidRPr="002E4D54" w:rsidRDefault="00DC75F1" w:rsidP="4D16DF04">
      <w:pPr>
        <w:pStyle w:val="ListParagraph"/>
        <w:numPr>
          <w:ilvl w:val="0"/>
          <w:numId w:val="19"/>
        </w:numPr>
      </w:pPr>
      <w:r w:rsidRPr="002E4D54">
        <w:t>Endorse the Election Period policy at Attachment 1 to this report.</w:t>
      </w:r>
    </w:p>
    <w:p w14:paraId="01F06137" w14:textId="77777777" w:rsidR="4D16DF04" w:rsidRPr="002E4D54" w:rsidRDefault="47B8B99F" w:rsidP="4D16DF04">
      <w:pPr>
        <w:pStyle w:val="ListParagraph"/>
        <w:numPr>
          <w:ilvl w:val="0"/>
          <w:numId w:val="19"/>
        </w:numPr>
      </w:pPr>
      <w:r w:rsidRPr="002E4D54">
        <w:t xml:space="preserve">Note the </w:t>
      </w:r>
      <w:r w:rsidR="122B3203" w:rsidRPr="002E4D54">
        <w:t xml:space="preserve">attached </w:t>
      </w:r>
      <w:r w:rsidRPr="002E4D54">
        <w:t xml:space="preserve">Election Period policy </w:t>
      </w:r>
      <w:r w:rsidR="535286C9" w:rsidRPr="002E4D54">
        <w:t xml:space="preserve">will replace the </w:t>
      </w:r>
      <w:r w:rsidR="122B3203" w:rsidRPr="002E4D54">
        <w:t xml:space="preserve">Election Period </w:t>
      </w:r>
      <w:r w:rsidR="535286C9" w:rsidRPr="002E4D54">
        <w:t xml:space="preserve">policy adopted </w:t>
      </w:r>
      <w:r w:rsidR="209968E9" w:rsidRPr="002E4D54">
        <w:t xml:space="preserve">in June 2024 </w:t>
      </w:r>
      <w:r w:rsidR="3AEDAAE7" w:rsidRPr="002E4D54">
        <w:t xml:space="preserve">which formed </w:t>
      </w:r>
      <w:r w:rsidR="4A9A4B25" w:rsidRPr="002E4D54">
        <w:t>part of</w:t>
      </w:r>
      <w:r w:rsidRPr="002E4D54">
        <w:t xml:space="preserve"> </w:t>
      </w:r>
      <w:r w:rsidR="7DFAFDEA" w:rsidRPr="002E4D54">
        <w:t>Council’s</w:t>
      </w:r>
      <w:r w:rsidRPr="002E4D54">
        <w:t xml:space="preserve"> Governance Rules</w:t>
      </w:r>
      <w:r w:rsidR="209968E9" w:rsidRPr="002E4D54">
        <w:t>.</w:t>
      </w:r>
    </w:p>
    <w:p w14:paraId="3157DD11" w14:textId="77777777" w:rsidR="002E4D54" w:rsidRPr="002E4D54" w:rsidRDefault="002E4D54" w:rsidP="002E4D54">
      <w:pPr>
        <w:spacing w:line="240" w:lineRule="atLeast"/>
        <w:rPr>
          <w:rFonts w:eastAsia="Calibri" w:cs="Calibri"/>
          <w:color w:val="000000"/>
        </w:rPr>
      </w:pPr>
    </w:p>
    <w:tbl>
      <w:tblPr>
        <w:tblW w:w="5000" w:type="pct"/>
        <w:tblCellMar>
          <w:left w:w="0" w:type="dxa"/>
          <w:right w:w="0" w:type="dxa"/>
        </w:tblCellMar>
        <w:tblLook w:val="04A0" w:firstRow="1" w:lastRow="0" w:firstColumn="1" w:lastColumn="0" w:noHBand="0" w:noVBand="1"/>
      </w:tblPr>
      <w:tblGrid>
        <w:gridCol w:w="1255"/>
        <w:gridCol w:w="7751"/>
      </w:tblGrid>
      <w:tr w:rsidR="002E4D54" w14:paraId="35935949" w14:textId="77777777" w:rsidTr="00F6120C">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2C89F48" w14:textId="77777777" w:rsidR="002E4D54" w:rsidRDefault="002E4D54" w:rsidP="00F6120C">
            <w:pPr>
              <w:spacing w:line="240" w:lineRule="auto"/>
              <w:rPr>
                <w:rFonts w:eastAsia="Calibri" w:cs="Calibri"/>
                <w:color w:val="000000"/>
                <w:sz w:val="23"/>
                <w:szCs w:val="23"/>
              </w:rPr>
            </w:pPr>
            <w:r>
              <w:rPr>
                <w:rFonts w:eastAsia="Calibri" w:cs="Calibri"/>
                <w:b/>
                <w:bCs/>
                <w:color w:val="FFFFFF"/>
                <w:sz w:val="32"/>
                <w:szCs w:val="32"/>
              </w:rPr>
              <w:t>COUNCIL RESOLUTION</w:t>
            </w:r>
          </w:p>
        </w:tc>
      </w:tr>
      <w:tr w:rsidR="002E4D54" w14:paraId="072521A1" w14:textId="77777777" w:rsidTr="00F6120C">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0D50DF9" w14:textId="77777777" w:rsidR="002E4D54" w:rsidRDefault="002E4D54" w:rsidP="00F6120C">
            <w:pPr>
              <w:spacing w:before="120" w:line="240" w:lineRule="auto"/>
              <w:rPr>
                <w:rFonts w:eastAsia="Calibri" w:cs="Calibri"/>
                <w:color w:val="000000"/>
                <w:sz w:val="23"/>
                <w:szCs w:val="23"/>
              </w:rPr>
            </w:pPr>
            <w:r>
              <w:rPr>
                <w:rFonts w:eastAsia="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885FC19" w14:textId="77777777" w:rsidR="002E4D54" w:rsidRDefault="002E4D54" w:rsidP="00F6120C">
            <w:pPr>
              <w:spacing w:before="120" w:line="240" w:lineRule="auto"/>
              <w:rPr>
                <w:rFonts w:eastAsia="Calibri" w:cs="Calibri"/>
                <w:color w:val="000000"/>
                <w:sz w:val="23"/>
                <w:szCs w:val="23"/>
              </w:rPr>
            </w:pPr>
            <w:r>
              <w:rPr>
                <w:rFonts w:eastAsia="Calibri" w:cs="Calibri"/>
                <w:i/>
                <w:iCs/>
                <w:color w:val="000000"/>
              </w:rPr>
              <w:t>Administrator Christian Zahra</w:t>
            </w:r>
          </w:p>
        </w:tc>
      </w:tr>
      <w:tr w:rsidR="002E4D54" w14:paraId="6C258B49" w14:textId="77777777" w:rsidTr="00F6120C">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687C919" w14:textId="77777777" w:rsidR="002E4D54" w:rsidRDefault="002E4D54" w:rsidP="00F6120C">
            <w:pPr>
              <w:spacing w:line="240" w:lineRule="auto"/>
              <w:rPr>
                <w:rFonts w:eastAsia="Calibri" w:cs="Calibri"/>
                <w:color w:val="000000"/>
                <w:sz w:val="23"/>
                <w:szCs w:val="23"/>
              </w:rPr>
            </w:pPr>
            <w:r>
              <w:rPr>
                <w:rFonts w:eastAsia="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23A92FC" w14:textId="77777777" w:rsidR="002E4D54" w:rsidRDefault="002E4D54" w:rsidP="00F6120C">
            <w:pPr>
              <w:spacing w:line="240" w:lineRule="auto"/>
              <w:rPr>
                <w:rFonts w:eastAsia="Calibri" w:cs="Calibri"/>
                <w:color w:val="000000"/>
                <w:sz w:val="23"/>
                <w:szCs w:val="23"/>
              </w:rPr>
            </w:pPr>
            <w:r>
              <w:rPr>
                <w:rFonts w:eastAsia="Calibri" w:cs="Calibri"/>
                <w:i/>
                <w:iCs/>
                <w:color w:val="000000"/>
              </w:rPr>
              <w:t>Administrator Peita Duncan</w:t>
            </w:r>
          </w:p>
        </w:tc>
      </w:tr>
    </w:tbl>
    <w:p w14:paraId="10DF2A5D" w14:textId="77777777" w:rsidR="00B66685" w:rsidRDefault="00B66685">
      <w:pPr>
        <w:spacing w:line="240" w:lineRule="atLeast"/>
        <w:rPr>
          <w:rFonts w:eastAsia="Calibri" w:cs="Calibri"/>
          <w:color w:val="000000"/>
        </w:rPr>
      </w:pPr>
    </w:p>
    <w:p w14:paraId="5C68DEBE" w14:textId="77777777" w:rsidR="00922C6D" w:rsidRPr="00922C6D" w:rsidRDefault="00DC75F1" w:rsidP="00351C2F">
      <w:pPr>
        <w:rPr>
          <w:b/>
          <w:bCs/>
        </w:rPr>
      </w:pPr>
      <w:r w:rsidRPr="4D16DF04">
        <w:rPr>
          <w:b/>
          <w:bCs/>
        </w:rPr>
        <w:t xml:space="preserve">THAT </w:t>
      </w:r>
      <w:r w:rsidR="00807C47" w:rsidRPr="4D16DF04">
        <w:rPr>
          <w:b/>
          <w:bCs/>
        </w:rPr>
        <w:t>Council</w:t>
      </w:r>
      <w:r w:rsidRPr="4D16DF04">
        <w:rPr>
          <w:b/>
          <w:bCs/>
        </w:rPr>
        <w:t>:</w:t>
      </w:r>
    </w:p>
    <w:p w14:paraId="3E35F843" w14:textId="4CC9961B" w:rsidR="4D16DF04" w:rsidRDefault="00DC75F1" w:rsidP="4D16DF04">
      <w:pPr>
        <w:pStyle w:val="ListParagraph"/>
        <w:numPr>
          <w:ilvl w:val="0"/>
          <w:numId w:val="20"/>
        </w:numPr>
        <w:rPr>
          <w:b/>
          <w:bCs/>
        </w:rPr>
      </w:pPr>
      <w:r>
        <w:rPr>
          <w:b/>
          <w:bCs/>
        </w:rPr>
        <w:t>Note</w:t>
      </w:r>
      <w:r w:rsidR="007A4E8F">
        <w:rPr>
          <w:b/>
          <w:bCs/>
        </w:rPr>
        <w:t xml:space="preserve"> there were </w:t>
      </w:r>
      <w:r w:rsidR="00EF39E7">
        <w:rPr>
          <w:b/>
          <w:bCs/>
        </w:rPr>
        <w:t>nine</w:t>
      </w:r>
      <w:r w:rsidR="007A4E8F">
        <w:rPr>
          <w:b/>
          <w:bCs/>
        </w:rPr>
        <w:t xml:space="preserve"> </w:t>
      </w:r>
      <w:r w:rsidR="006A1512">
        <w:rPr>
          <w:b/>
          <w:bCs/>
        </w:rPr>
        <w:t xml:space="preserve">unique </w:t>
      </w:r>
      <w:r w:rsidR="007A4E8F">
        <w:rPr>
          <w:b/>
          <w:bCs/>
        </w:rPr>
        <w:t xml:space="preserve">visits to </w:t>
      </w:r>
      <w:r w:rsidR="00F428A9">
        <w:rPr>
          <w:b/>
          <w:bCs/>
        </w:rPr>
        <w:t>Council’s</w:t>
      </w:r>
      <w:r w:rsidR="007A4E8F">
        <w:rPr>
          <w:b/>
          <w:bCs/>
        </w:rPr>
        <w:t xml:space="preserve"> Engage </w:t>
      </w:r>
      <w:r w:rsidR="00F428A9">
        <w:rPr>
          <w:b/>
          <w:bCs/>
        </w:rPr>
        <w:t>page</w:t>
      </w:r>
      <w:r w:rsidR="0094644C">
        <w:rPr>
          <w:b/>
          <w:bCs/>
        </w:rPr>
        <w:t>,</w:t>
      </w:r>
      <w:r w:rsidR="00F428A9">
        <w:rPr>
          <w:b/>
          <w:bCs/>
        </w:rPr>
        <w:t xml:space="preserve"> two downloads of the </w:t>
      </w:r>
      <w:r w:rsidR="0094644C">
        <w:rPr>
          <w:b/>
          <w:bCs/>
        </w:rPr>
        <w:t>Election Period policy and no feedb</w:t>
      </w:r>
      <w:r w:rsidR="006A1512">
        <w:rPr>
          <w:b/>
          <w:bCs/>
        </w:rPr>
        <w:t>ack provided.</w:t>
      </w:r>
    </w:p>
    <w:p w14:paraId="378208FE" w14:textId="77777777" w:rsidR="4D16DF04" w:rsidRDefault="00DC75F1" w:rsidP="4D16DF04">
      <w:pPr>
        <w:pStyle w:val="ListParagraph"/>
        <w:numPr>
          <w:ilvl w:val="0"/>
          <w:numId w:val="20"/>
        </w:numPr>
        <w:rPr>
          <w:b/>
          <w:bCs/>
        </w:rPr>
      </w:pPr>
      <w:r>
        <w:rPr>
          <w:b/>
          <w:bCs/>
        </w:rPr>
        <w:t>Endorse the Election Period policy at Attachment 1 to this report.</w:t>
      </w:r>
    </w:p>
    <w:p w14:paraId="129FCC45" w14:textId="77777777" w:rsidR="4D16DF04" w:rsidRDefault="47B8B99F" w:rsidP="4D16DF04">
      <w:pPr>
        <w:pStyle w:val="ListParagraph"/>
        <w:numPr>
          <w:ilvl w:val="0"/>
          <w:numId w:val="20"/>
        </w:numPr>
        <w:rPr>
          <w:b/>
          <w:bCs/>
        </w:rPr>
      </w:pPr>
      <w:r w:rsidRPr="47B8B99F">
        <w:rPr>
          <w:b/>
          <w:bCs/>
        </w:rPr>
        <w:t xml:space="preserve">Note the </w:t>
      </w:r>
      <w:r w:rsidR="122B3203" w:rsidRPr="47B8B99F">
        <w:rPr>
          <w:b/>
          <w:bCs/>
        </w:rPr>
        <w:t xml:space="preserve">attached </w:t>
      </w:r>
      <w:r w:rsidRPr="47B8B99F">
        <w:rPr>
          <w:b/>
          <w:bCs/>
        </w:rPr>
        <w:t xml:space="preserve">Election Period policy </w:t>
      </w:r>
      <w:r w:rsidR="535286C9" w:rsidRPr="47B8B99F">
        <w:rPr>
          <w:b/>
          <w:bCs/>
        </w:rPr>
        <w:t xml:space="preserve">will replace the </w:t>
      </w:r>
      <w:r w:rsidR="122B3203" w:rsidRPr="47B8B99F">
        <w:rPr>
          <w:b/>
          <w:bCs/>
        </w:rPr>
        <w:t xml:space="preserve">Election Period </w:t>
      </w:r>
      <w:r w:rsidR="535286C9" w:rsidRPr="47B8B99F">
        <w:rPr>
          <w:b/>
          <w:bCs/>
        </w:rPr>
        <w:t xml:space="preserve">policy adopted </w:t>
      </w:r>
      <w:r w:rsidR="209968E9" w:rsidRPr="47B8B99F">
        <w:rPr>
          <w:b/>
          <w:bCs/>
        </w:rPr>
        <w:t xml:space="preserve">in June 2024 </w:t>
      </w:r>
      <w:r w:rsidR="3AEDAAE7" w:rsidRPr="47B8B99F">
        <w:rPr>
          <w:b/>
          <w:bCs/>
        </w:rPr>
        <w:t xml:space="preserve">which formed </w:t>
      </w:r>
      <w:r w:rsidR="4A9A4B25" w:rsidRPr="47B8B99F">
        <w:rPr>
          <w:b/>
          <w:bCs/>
        </w:rPr>
        <w:t>part of</w:t>
      </w:r>
      <w:r w:rsidRPr="47B8B99F">
        <w:rPr>
          <w:b/>
          <w:bCs/>
        </w:rPr>
        <w:t xml:space="preserve"> </w:t>
      </w:r>
      <w:r w:rsidR="7DFAFDEA" w:rsidRPr="47B8B99F">
        <w:rPr>
          <w:b/>
          <w:bCs/>
        </w:rPr>
        <w:t>Council’s</w:t>
      </w:r>
      <w:r w:rsidRPr="47B8B99F">
        <w:rPr>
          <w:b/>
          <w:bCs/>
        </w:rPr>
        <w:t xml:space="preserve"> Governance Rules</w:t>
      </w:r>
      <w:r w:rsidR="209968E9" w:rsidRPr="47B8B99F">
        <w:rPr>
          <w:b/>
          <w:bCs/>
        </w:rPr>
        <w:t>.</w:t>
      </w:r>
    </w:p>
    <w:p w14:paraId="5D67324A" w14:textId="26B96E7D" w:rsidR="002E4D54" w:rsidRDefault="00DC75F1" w:rsidP="002E4D54">
      <w:pPr>
        <w:spacing w:line="240" w:lineRule="atLeast"/>
        <w:jc w:val="right"/>
        <w:rPr>
          <w:rFonts w:eastAsia="Calibri" w:cs="Calibri"/>
          <w:b/>
          <w:bCs/>
          <w:color w:val="000000"/>
        </w:rPr>
      </w:pPr>
      <w:r>
        <w:rPr>
          <w:rFonts w:eastAsia="Calibri" w:cs="Calibri"/>
          <w:b/>
          <w:bCs/>
          <w:color w:val="000000"/>
        </w:rPr>
        <w:t>CARRIED</w:t>
      </w:r>
    </w:p>
    <w:p w14:paraId="6970B092" w14:textId="2332C3C2" w:rsidR="002E4D54" w:rsidRDefault="002E4D54">
      <w:pPr>
        <w:spacing w:line="240" w:lineRule="auto"/>
        <w:rPr>
          <w:rFonts w:eastAsia="Calibri" w:cs="Calibri"/>
          <w:b/>
          <w:bCs/>
          <w:color w:val="000000"/>
        </w:rPr>
      </w:pPr>
      <w:r>
        <w:rPr>
          <w:rFonts w:eastAsia="Calibri" w:cs="Calibri"/>
          <w:b/>
          <w:bCs/>
          <w:color w:val="000000"/>
        </w:rPr>
        <w:br w:type="page"/>
      </w:r>
    </w:p>
    <w:tbl>
      <w:tblPr>
        <w:tblW w:w="5000" w:type="pct"/>
        <w:tblInd w:w="-10" w:type="dxa"/>
        <w:tblCellMar>
          <w:left w:w="0" w:type="dxa"/>
          <w:right w:w="0" w:type="dxa"/>
        </w:tblCellMar>
        <w:tblLook w:val="04A0" w:firstRow="1" w:lastRow="0" w:firstColumn="1" w:lastColumn="0" w:noHBand="0" w:noVBand="1"/>
      </w:tblPr>
      <w:tblGrid>
        <w:gridCol w:w="9006"/>
      </w:tblGrid>
      <w:tr w:rsidR="002E4D54" w14:paraId="7F993B4A" w14:textId="77777777" w:rsidTr="00F6120C">
        <w:tc>
          <w:tcPr>
            <w:tcW w:w="5000" w:type="pct"/>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1B434ACC" w14:textId="77777777" w:rsidR="002E4D54" w:rsidRDefault="002E4D54" w:rsidP="00F6120C">
            <w:pPr>
              <w:rPr>
                <w:rFonts w:eastAsia="Calibri" w:cs="Calibri"/>
                <w:color w:val="000000"/>
                <w:sz w:val="23"/>
                <w:szCs w:val="23"/>
              </w:rPr>
            </w:pPr>
            <w:r>
              <w:rPr>
                <w:rFonts w:eastAsia="Calibri" w:cs="Calibri"/>
                <w:b/>
                <w:bCs/>
                <w:color w:val="FFFFFF"/>
                <w:sz w:val="32"/>
                <w:szCs w:val="32"/>
              </w:rPr>
              <w:lastRenderedPageBreak/>
              <w:t>ADMINISTRATOR/S WHO SPOKE TO MOTION</w:t>
            </w:r>
          </w:p>
        </w:tc>
      </w:tr>
      <w:tr w:rsidR="002E4D54" w:rsidRPr="00F75C7F" w14:paraId="072376BB" w14:textId="77777777" w:rsidTr="00F6120C">
        <w:tc>
          <w:tcPr>
            <w:tcW w:w="5000" w:type="pct"/>
            <w:tcMar>
              <w:top w:w="0" w:type="dxa"/>
              <w:left w:w="118" w:type="dxa"/>
              <w:bottom w:w="0" w:type="dxa"/>
              <w:right w:w="118" w:type="dxa"/>
            </w:tcMar>
            <w:hideMark/>
          </w:tcPr>
          <w:p w14:paraId="588F28F7" w14:textId="16BAA1D6" w:rsidR="002E4D54" w:rsidRPr="00F75C7F" w:rsidRDefault="002E4D54" w:rsidP="00F6120C">
            <w:pPr>
              <w:spacing w:before="120"/>
              <w:rPr>
                <w:rFonts w:eastAsia="Calibri" w:cs="Calibri"/>
                <w:i/>
                <w:iCs/>
                <w:color w:val="000000"/>
              </w:rPr>
            </w:pPr>
            <w:r>
              <w:rPr>
                <w:rFonts w:eastAsia="Calibri" w:cs="Calibri"/>
                <w:i/>
                <w:iCs/>
                <w:color w:val="000000"/>
              </w:rPr>
              <w:t xml:space="preserve">Administrator Christian Zahra </w:t>
            </w:r>
          </w:p>
        </w:tc>
      </w:tr>
    </w:tbl>
    <w:p w14:paraId="768EA618" w14:textId="77777777" w:rsidR="002E4D54" w:rsidRPr="001B4853" w:rsidRDefault="002E4D54" w:rsidP="002E4D54">
      <w:pPr>
        <w:spacing w:line="240" w:lineRule="atLeast"/>
        <w:rPr>
          <w:rFonts w:eastAsia="Calibri" w:cs="Calibri"/>
          <w:color w:val="000000"/>
        </w:rPr>
      </w:pPr>
    </w:p>
    <w:tbl>
      <w:tblPr>
        <w:tblW w:w="5000" w:type="pct"/>
        <w:tblInd w:w="-10" w:type="dxa"/>
        <w:tblCellMar>
          <w:left w:w="0" w:type="dxa"/>
          <w:right w:w="0" w:type="dxa"/>
        </w:tblCellMar>
        <w:tblLook w:val="04A0" w:firstRow="1" w:lastRow="0" w:firstColumn="1" w:lastColumn="0" w:noHBand="0" w:noVBand="1"/>
      </w:tblPr>
      <w:tblGrid>
        <w:gridCol w:w="2251"/>
        <w:gridCol w:w="2251"/>
        <w:gridCol w:w="2252"/>
        <w:gridCol w:w="2252"/>
      </w:tblGrid>
      <w:tr w:rsidR="002E4D54" w14:paraId="23D2060A" w14:textId="77777777" w:rsidTr="00F6120C">
        <w:tc>
          <w:tcPr>
            <w:tcW w:w="5000" w:type="pct"/>
            <w:gridSpan w:val="4"/>
            <w:tcBorders>
              <w:top w:val="single" w:sz="8" w:space="0" w:color="000000"/>
              <w:left w:val="single" w:sz="8" w:space="0" w:color="000000"/>
              <w:right w:val="single" w:sz="8" w:space="0" w:color="000000"/>
            </w:tcBorders>
            <w:shd w:val="clear" w:color="auto" w:fill="002060"/>
            <w:tcMar>
              <w:top w:w="0" w:type="dxa"/>
              <w:left w:w="118" w:type="dxa"/>
              <w:bottom w:w="0" w:type="dxa"/>
              <w:right w:w="118" w:type="dxa"/>
            </w:tcMar>
            <w:hideMark/>
          </w:tcPr>
          <w:p w14:paraId="5986CF78" w14:textId="77777777" w:rsidR="002E4D54" w:rsidRDefault="002E4D54" w:rsidP="00F6120C">
            <w:pPr>
              <w:rPr>
                <w:rFonts w:eastAsia="Calibri" w:cs="Calibri"/>
                <w:color w:val="000000"/>
                <w:sz w:val="23"/>
                <w:szCs w:val="23"/>
              </w:rPr>
            </w:pPr>
            <w:r>
              <w:rPr>
                <w:rFonts w:eastAsia="Calibri" w:cs="Calibri"/>
                <w:i/>
                <w:iCs/>
              </w:rPr>
              <w:br w:type="page"/>
            </w:r>
            <w:r>
              <w:rPr>
                <w:rFonts w:eastAsia="Calibri" w:cs="Calibri"/>
                <w:b/>
                <w:bCs/>
                <w:color w:val="FFFFFF"/>
                <w:sz w:val="32"/>
                <w:szCs w:val="32"/>
              </w:rPr>
              <w:t>VOTING</w:t>
            </w:r>
          </w:p>
        </w:tc>
      </w:tr>
      <w:tr w:rsidR="002E4D54" w:rsidRPr="00F53463" w14:paraId="22A8EAC3" w14:textId="77777777" w:rsidTr="00F6120C">
        <w:tc>
          <w:tcPr>
            <w:tcW w:w="1250" w:type="pct"/>
            <w:tcBorders>
              <w:left w:val="single" w:sz="8" w:space="0" w:color="000000"/>
              <w:bottom w:val="single" w:sz="4" w:space="0" w:color="auto"/>
              <w:right w:val="single" w:sz="8" w:space="0" w:color="000000"/>
            </w:tcBorders>
          </w:tcPr>
          <w:p w14:paraId="4B3E6022" w14:textId="77777777" w:rsidR="002E4D54" w:rsidRPr="00F53463" w:rsidRDefault="002E4D54" w:rsidP="00F6120C">
            <w:pPr>
              <w:spacing w:before="120" w:after="120"/>
              <w:jc w:val="center"/>
              <w:rPr>
                <w:rFonts w:eastAsia="Calibri" w:cs="Calibri"/>
                <w:b/>
                <w:bCs/>
                <w:color w:val="000000"/>
              </w:rPr>
            </w:pPr>
            <w:r>
              <w:rPr>
                <w:rFonts w:eastAsia="Calibri" w:cs="Calibri"/>
                <w:b/>
                <w:bCs/>
                <w:color w:val="000000"/>
              </w:rPr>
              <w:t>UNANIMOUS</w:t>
            </w:r>
          </w:p>
        </w:tc>
        <w:tc>
          <w:tcPr>
            <w:tcW w:w="1250" w:type="pct"/>
            <w:tcBorders>
              <w:left w:val="single" w:sz="8" w:space="0" w:color="000000"/>
              <w:bottom w:val="single" w:sz="4" w:space="0" w:color="auto"/>
              <w:right w:val="single" w:sz="8" w:space="0" w:color="000000"/>
            </w:tcBorders>
            <w:tcMar>
              <w:top w:w="0" w:type="dxa"/>
              <w:left w:w="118" w:type="dxa"/>
              <w:bottom w:w="0" w:type="dxa"/>
              <w:right w:w="118" w:type="dxa"/>
            </w:tcMar>
            <w:hideMark/>
          </w:tcPr>
          <w:p w14:paraId="32FAE287" w14:textId="77777777" w:rsidR="002E4D54" w:rsidRPr="00F53463" w:rsidRDefault="002E4D54" w:rsidP="00F6120C">
            <w:pPr>
              <w:spacing w:before="120" w:after="120"/>
              <w:jc w:val="center"/>
              <w:rPr>
                <w:rFonts w:eastAsia="Calibri" w:cs="Calibri"/>
                <w:b/>
                <w:bCs/>
                <w:color w:val="000000"/>
                <w:sz w:val="23"/>
                <w:szCs w:val="23"/>
              </w:rPr>
            </w:pPr>
            <w:r w:rsidRPr="00F53463">
              <w:rPr>
                <w:rFonts w:eastAsia="Calibri" w:cs="Calibri"/>
                <w:b/>
                <w:bCs/>
                <w:color w:val="000000"/>
              </w:rPr>
              <w:t>FOR</w:t>
            </w:r>
          </w:p>
        </w:tc>
        <w:tc>
          <w:tcPr>
            <w:tcW w:w="1250" w:type="pct"/>
            <w:tcBorders>
              <w:bottom w:val="single" w:sz="4" w:space="0" w:color="auto"/>
              <w:right w:val="single" w:sz="8" w:space="0" w:color="000000"/>
            </w:tcBorders>
            <w:tcMar>
              <w:top w:w="0" w:type="dxa"/>
              <w:left w:w="113" w:type="dxa"/>
              <w:bottom w:w="0" w:type="dxa"/>
              <w:right w:w="118" w:type="dxa"/>
            </w:tcMar>
            <w:hideMark/>
          </w:tcPr>
          <w:p w14:paraId="5DD11747" w14:textId="77777777" w:rsidR="002E4D54" w:rsidRPr="00F53463" w:rsidRDefault="002E4D54" w:rsidP="00F6120C">
            <w:pPr>
              <w:spacing w:before="120" w:after="120"/>
              <w:jc w:val="center"/>
              <w:rPr>
                <w:rFonts w:eastAsia="Calibri" w:cs="Calibri"/>
                <w:b/>
                <w:bCs/>
                <w:color w:val="000000"/>
                <w:sz w:val="23"/>
                <w:szCs w:val="23"/>
              </w:rPr>
            </w:pPr>
            <w:r w:rsidRPr="00F53463">
              <w:rPr>
                <w:rFonts w:eastAsia="Calibri" w:cs="Calibri"/>
                <w:b/>
                <w:bCs/>
                <w:color w:val="000000"/>
              </w:rPr>
              <w:t>AGAINST</w:t>
            </w:r>
          </w:p>
        </w:tc>
        <w:tc>
          <w:tcPr>
            <w:tcW w:w="1250" w:type="pct"/>
            <w:tcBorders>
              <w:bottom w:val="single" w:sz="4" w:space="0" w:color="auto"/>
              <w:right w:val="single" w:sz="8" w:space="0" w:color="000000"/>
            </w:tcBorders>
          </w:tcPr>
          <w:p w14:paraId="3976EE83" w14:textId="77777777" w:rsidR="002E4D54" w:rsidRPr="00F53463" w:rsidRDefault="002E4D54" w:rsidP="00F6120C">
            <w:pPr>
              <w:spacing w:before="120" w:after="120"/>
              <w:jc w:val="center"/>
              <w:rPr>
                <w:rFonts w:eastAsia="Calibri" w:cs="Calibri"/>
                <w:b/>
                <w:bCs/>
                <w:color w:val="000000"/>
              </w:rPr>
            </w:pPr>
            <w:r w:rsidRPr="00F53463">
              <w:rPr>
                <w:rFonts w:eastAsia="Calibri" w:cs="Calibri"/>
                <w:b/>
                <w:bCs/>
                <w:color w:val="000000"/>
              </w:rPr>
              <w:t>ABSTAINED</w:t>
            </w:r>
          </w:p>
        </w:tc>
      </w:tr>
      <w:tr w:rsidR="002E4D54" w:rsidRPr="00F53463" w14:paraId="6046FD2B" w14:textId="77777777" w:rsidTr="00F6120C">
        <w:tc>
          <w:tcPr>
            <w:tcW w:w="1250" w:type="pct"/>
            <w:tcBorders>
              <w:top w:val="single" w:sz="4" w:space="0" w:color="auto"/>
              <w:left w:val="single" w:sz="8" w:space="0" w:color="000000"/>
              <w:bottom w:val="single" w:sz="8" w:space="0" w:color="000000"/>
              <w:right w:val="single" w:sz="8" w:space="0" w:color="000000"/>
            </w:tcBorders>
          </w:tcPr>
          <w:p w14:paraId="45430625" w14:textId="77777777" w:rsidR="002E4D54" w:rsidRDefault="002E4D54" w:rsidP="00F6120C">
            <w:pPr>
              <w:spacing w:before="120"/>
              <w:jc w:val="center"/>
              <w:rPr>
                <w:rFonts w:eastAsia="Calibri" w:cs="Calibri"/>
                <w:i/>
                <w:iCs/>
                <w:color w:val="000000"/>
              </w:rPr>
            </w:pPr>
            <w:r>
              <w:rPr>
                <w:rFonts w:eastAsia="Calibri" w:cs="Calibri"/>
                <w:i/>
                <w:iCs/>
                <w:color w:val="000000"/>
              </w:rPr>
              <w:t>YES</w:t>
            </w:r>
          </w:p>
        </w:tc>
        <w:tc>
          <w:tcPr>
            <w:tcW w:w="1250" w:type="pct"/>
            <w:tcBorders>
              <w:top w:val="single" w:sz="4" w:space="0" w:color="auto"/>
              <w:left w:val="single" w:sz="8" w:space="0" w:color="000000"/>
              <w:bottom w:val="single" w:sz="8" w:space="0" w:color="000000"/>
              <w:right w:val="single" w:sz="8" w:space="0" w:color="000000"/>
            </w:tcBorders>
            <w:tcMar>
              <w:top w:w="0" w:type="dxa"/>
              <w:left w:w="118" w:type="dxa"/>
              <w:bottom w:w="0" w:type="dxa"/>
              <w:right w:w="118" w:type="dxa"/>
            </w:tcMar>
          </w:tcPr>
          <w:p w14:paraId="374F81F9" w14:textId="77777777" w:rsidR="002E4D54" w:rsidRPr="00F53463" w:rsidRDefault="002E4D54"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Mar>
              <w:top w:w="0" w:type="dxa"/>
              <w:left w:w="113" w:type="dxa"/>
              <w:bottom w:w="0" w:type="dxa"/>
              <w:right w:w="118" w:type="dxa"/>
            </w:tcMar>
          </w:tcPr>
          <w:p w14:paraId="003A00B5" w14:textId="77777777" w:rsidR="002E4D54" w:rsidRPr="00F53463" w:rsidRDefault="002E4D54" w:rsidP="00F6120C">
            <w:pPr>
              <w:spacing w:before="120"/>
              <w:rPr>
                <w:rFonts w:eastAsia="Calibri" w:cs="Calibri"/>
                <w:i/>
                <w:iCs/>
                <w:color w:val="000000"/>
              </w:rPr>
            </w:pPr>
          </w:p>
        </w:tc>
        <w:tc>
          <w:tcPr>
            <w:tcW w:w="1250" w:type="pct"/>
            <w:tcBorders>
              <w:top w:val="single" w:sz="4" w:space="0" w:color="auto"/>
              <w:bottom w:val="single" w:sz="8" w:space="0" w:color="000000"/>
              <w:right w:val="single" w:sz="8" w:space="0" w:color="000000"/>
            </w:tcBorders>
          </w:tcPr>
          <w:p w14:paraId="4C39CBA9" w14:textId="77777777" w:rsidR="002E4D54" w:rsidRPr="00F53463" w:rsidRDefault="002E4D54" w:rsidP="00F6120C">
            <w:pPr>
              <w:spacing w:before="120"/>
              <w:rPr>
                <w:rFonts w:eastAsia="Calibri" w:cs="Calibri"/>
                <w:i/>
                <w:iCs/>
                <w:color w:val="000000"/>
              </w:rPr>
            </w:pPr>
          </w:p>
        </w:tc>
      </w:tr>
    </w:tbl>
    <w:p w14:paraId="1E6B3CA1" w14:textId="77777777" w:rsidR="002E4D54" w:rsidRDefault="002E4D54" w:rsidP="002E4D54">
      <w:pPr>
        <w:spacing w:line="240" w:lineRule="atLeast"/>
        <w:rPr>
          <w:rFonts w:eastAsia="Calibri" w:cs="Calibri"/>
          <w:color w:val="000000"/>
        </w:rPr>
      </w:pPr>
    </w:p>
    <w:p w14:paraId="14057F61" w14:textId="3245FA31" w:rsidR="00A11A83" w:rsidRPr="00163BE0" w:rsidRDefault="002E4D54" w:rsidP="002E4D54">
      <w:pPr>
        <w:spacing w:line="240" w:lineRule="auto"/>
        <w:rPr>
          <w:rFonts w:eastAsia="Calibri" w:cs="Calibri"/>
          <w:b/>
          <w:color w:val="000000"/>
          <w:sz w:val="28"/>
        </w:rPr>
      </w:pPr>
      <w:r>
        <w:rPr>
          <w:rFonts w:eastAsia="Calibri" w:cs="Calibri"/>
          <w:b/>
          <w:bCs/>
          <w:color w:val="000000"/>
        </w:rPr>
        <w:br w:type="page"/>
      </w:r>
      <w:r w:rsidR="00DC75F1">
        <w:rPr>
          <w:rFonts w:eastAsia="Calibri" w:cs="Calibri"/>
          <w:color w:val="000000"/>
          <w:sz w:val="26"/>
        </w:rPr>
        <w:lastRenderedPageBreak/>
        <w:fldChar w:fldCharType="begin"/>
      </w:r>
      <w:r w:rsidR="00DC75F1" w:rsidRPr="00163BE0">
        <w:rPr>
          <w:rFonts w:eastAsia="Calibri" w:cs="Calibri"/>
          <w:color w:val="000000"/>
          <w:sz w:val="26"/>
        </w:rPr>
        <w:instrText>TC "</w:instrText>
      </w:r>
      <w:bookmarkStart w:id="27" w:name="_Toc176357558"/>
      <w:r w:rsidR="00DC75F1" w:rsidRPr="00163BE0">
        <w:rPr>
          <w:rFonts w:eastAsia="Calibri" w:cs="Calibri"/>
          <w:color w:val="000000"/>
          <w:sz w:val="26"/>
        </w:rPr>
        <w:instrText>5</w:instrText>
      </w:r>
      <w:r w:rsidR="00DC75F1" w:rsidRPr="00163BE0">
        <w:rPr>
          <w:rFonts w:eastAsia="Calibri" w:cs="Calibri"/>
          <w:color w:val="000000"/>
          <w:sz w:val="26"/>
        </w:rPr>
        <w:tab/>
        <w:instrText>Closure</w:instrText>
      </w:r>
      <w:bookmarkEnd w:id="27"/>
      <w:r w:rsidR="00DC75F1" w:rsidRPr="00163BE0">
        <w:rPr>
          <w:rFonts w:eastAsia="Calibri" w:cs="Calibri"/>
          <w:color w:val="000000"/>
          <w:sz w:val="26"/>
        </w:rPr>
        <w:instrText>" \f \l 1</w:instrText>
      </w:r>
      <w:r w:rsidR="00DC75F1">
        <w:rPr>
          <w:rFonts w:eastAsia="Calibri" w:cs="Calibri"/>
          <w:color w:val="000000"/>
          <w:sz w:val="26"/>
        </w:rPr>
        <w:fldChar w:fldCharType="end"/>
      </w:r>
      <w:bookmarkStart w:id="28" w:name="5__Closure"/>
      <w:r w:rsidR="00DC75F1" w:rsidRPr="00163BE0">
        <w:rPr>
          <w:rFonts w:eastAsia="Calibri" w:cs="Calibri"/>
          <w:b/>
          <w:color w:val="000000"/>
          <w:sz w:val="28"/>
        </w:rPr>
        <w:t>5</w:t>
      </w:r>
      <w:r w:rsidR="00DC75F1" w:rsidRPr="00163BE0">
        <w:rPr>
          <w:rFonts w:eastAsia="Calibri" w:cs="Calibri"/>
          <w:b/>
          <w:color w:val="000000"/>
          <w:sz w:val="28"/>
        </w:rPr>
        <w:tab/>
        <w:t>Closure</w:t>
      </w:r>
    </w:p>
    <w:bookmarkEnd w:id="28"/>
    <w:p w14:paraId="691FE7E1" w14:textId="77777777" w:rsidR="0094760B" w:rsidRDefault="009476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9DA40B2" w14:textId="5BFBE22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Chair of Council formally closed the meeting at 12:51pm.</w:t>
      </w:r>
    </w:p>
    <w:p w14:paraId="14F0A11E"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E61B511" w14:textId="7777777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17th day of September 2024.</w:t>
      </w:r>
    </w:p>
    <w:p w14:paraId="356C3DB8"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4888F18"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55E637A0" w14:textId="1A4B0E0B" w:rsidR="00B66685" w:rsidRDefault="000647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noProof/>
          <w:color w:val="000000"/>
        </w:rPr>
        <w:drawing>
          <wp:anchor distT="0" distB="0" distL="114300" distR="114300" simplePos="0" relativeHeight="251660288" behindDoc="1" locked="0" layoutInCell="1" allowOverlap="1" wp14:anchorId="4C667AA3" wp14:editId="253AF1F7">
            <wp:simplePos x="0" y="0"/>
            <wp:positionH relativeFrom="margin">
              <wp:posOffset>0</wp:posOffset>
            </wp:positionH>
            <wp:positionV relativeFrom="paragraph">
              <wp:posOffset>141869</wp:posOffset>
            </wp:positionV>
            <wp:extent cx="1514475" cy="530066"/>
            <wp:effectExtent l="0" t="0" r="0" b="3810"/>
            <wp:wrapNone/>
            <wp:docPr id="5" name="Picture 5" descr="A close-up of a person's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erson's n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14475" cy="530066"/>
                    </a:xfrm>
                    <a:prstGeom prst="rect">
                      <a:avLst/>
                    </a:prstGeom>
                  </pic:spPr>
                </pic:pic>
              </a:graphicData>
            </a:graphic>
            <wp14:sizeRelH relativeFrom="page">
              <wp14:pctWidth>0</wp14:pctWidth>
            </wp14:sizeRelH>
            <wp14:sizeRelV relativeFrom="page">
              <wp14:pctHeight>0</wp14:pctHeight>
            </wp14:sizeRelV>
          </wp:anchor>
        </w:drawing>
      </w:r>
    </w:p>
    <w:p w14:paraId="7BF0DFE5"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2CA4E2C" w14:textId="7777777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0625E31A" w14:textId="7777777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Lydia Wilson</w:t>
      </w:r>
    </w:p>
    <w:p w14:paraId="76860C3F" w14:textId="77777777" w:rsidR="00B66685" w:rsidRDefault="00DC75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Chair of Council</w:t>
      </w:r>
    </w:p>
    <w:p w14:paraId="0F90C8BF"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072049A" w14:textId="77777777" w:rsidR="00B66685" w:rsidRDefault="00B666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1277124" w14:textId="77777777" w:rsidR="00A11A83" w:rsidRPr="00163BE0" w:rsidRDefault="00A11A83" w:rsidP="00163BE0"/>
    <w:sectPr w:rsidR="00A11A83" w:rsidRPr="00163BE0" w:rsidSect="009274B9">
      <w:headerReference w:type="even" r:id="rId19"/>
      <w:headerReference w:type="default" r:id="rId20"/>
      <w:footerReference w:type="default" r:id="rId21"/>
      <w:headerReference w:type="first" r:id="rId22"/>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37A87" w14:textId="77777777" w:rsidR="001E7EFE" w:rsidRDefault="001E7EFE">
      <w:pPr>
        <w:spacing w:line="240" w:lineRule="auto"/>
      </w:pPr>
      <w:r>
        <w:separator/>
      </w:r>
    </w:p>
  </w:endnote>
  <w:endnote w:type="continuationSeparator" w:id="0">
    <w:p w14:paraId="09AE1F42" w14:textId="77777777" w:rsidR="001E7EFE" w:rsidRDefault="001E7EFE">
      <w:pPr>
        <w:spacing w:line="240" w:lineRule="auto"/>
      </w:pPr>
      <w:r>
        <w:continuationSeparator/>
      </w:r>
    </w:p>
  </w:endnote>
  <w:endnote w:type="continuationNotice" w:id="1">
    <w:p w14:paraId="123FBDDF" w14:textId="77777777" w:rsidR="001E7EFE" w:rsidRDefault="001E7E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B66685" w14:paraId="78140C80" w14:textId="77777777">
      <w:tc>
        <w:tcPr>
          <w:tcW w:w="0" w:type="auto"/>
        </w:tcPr>
        <w:p w14:paraId="0CA02E11" w14:textId="46B346C5" w:rsidR="009C20EE" w:rsidRPr="009D6D87" w:rsidRDefault="00DC75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E20EDF">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475ECB">
            <w:rPr>
              <w:rFonts w:eastAsia="Calibri" w:cs="Calibri"/>
              <w:b w:val="0"/>
              <w:color w:val="003366"/>
            </w:rPr>
            <w:t>12</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B66685" w14:paraId="0AE8A140" w14:textId="77777777">
      <w:tc>
        <w:tcPr>
          <w:tcW w:w="0" w:type="auto"/>
        </w:tcPr>
        <w:p w14:paraId="26AE61BF" w14:textId="77777777" w:rsidR="009C20EE" w:rsidRPr="009D6D87" w:rsidRDefault="00DC75F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D5CA6" w14:textId="77777777" w:rsidR="001E7EFE" w:rsidRDefault="001E7EFE">
      <w:pPr>
        <w:spacing w:line="240" w:lineRule="auto"/>
      </w:pPr>
      <w:r>
        <w:separator/>
      </w:r>
    </w:p>
  </w:footnote>
  <w:footnote w:type="continuationSeparator" w:id="0">
    <w:p w14:paraId="04C6B1D8" w14:textId="77777777" w:rsidR="001E7EFE" w:rsidRDefault="001E7EFE">
      <w:pPr>
        <w:spacing w:line="240" w:lineRule="auto"/>
      </w:pPr>
      <w:r>
        <w:continuationSeparator/>
      </w:r>
    </w:p>
  </w:footnote>
  <w:footnote w:type="continuationNotice" w:id="1">
    <w:p w14:paraId="28575786" w14:textId="77777777" w:rsidR="001E7EFE" w:rsidRDefault="001E7E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98D" w14:textId="0337531E" w:rsidR="00E20EDF" w:rsidRDefault="00000000">
    <w:pPr>
      <w:pStyle w:val="Header"/>
    </w:pPr>
    <w:r>
      <w:pict w14:anchorId="79606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83.55pt;height:145.85pt;rotation:315;z-index:-25165823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84"/>
      <w:gridCol w:w="364"/>
    </w:tblGrid>
    <w:tr w:rsidR="00B66685" w14:paraId="1739D47E" w14:textId="77777777">
      <w:tc>
        <w:tcPr>
          <w:tcW w:w="0" w:type="auto"/>
        </w:tcPr>
        <w:p w14:paraId="1FE3124A" w14:textId="77777777" w:rsidR="009C20EE" w:rsidRDefault="00DC75F1" w:rsidP="008B5FE2">
          <w:pPr>
            <w:pStyle w:val="Header"/>
            <w:jc w:val="left"/>
            <w:rPr>
              <w:rFonts w:eastAsia="Calibri" w:cs="Calibri"/>
              <w:b w:val="0"/>
              <w:color w:val="003366"/>
            </w:rPr>
          </w:pPr>
          <w:r>
            <w:rPr>
              <w:rFonts w:eastAsia="Calibri" w:cs="Calibri"/>
              <w:b w:val="0"/>
              <w:color w:val="003366"/>
            </w:rPr>
            <w:t>MINUTES - Unscheduled Council Meeting 3 September 2024</w:t>
          </w:r>
        </w:p>
      </w:tc>
      <w:tc>
        <w:tcPr>
          <w:tcW w:w="0" w:type="auto"/>
        </w:tcPr>
        <w:p w14:paraId="65415A80" w14:textId="77777777" w:rsidR="009C20EE" w:rsidRDefault="00DC75F1" w:rsidP="008B5FE2">
          <w:pPr>
            <w:pStyle w:val="Header"/>
            <w:jc w:val="right"/>
            <w:rPr>
              <w:rFonts w:eastAsia="Calibri" w:cs="Calibri"/>
              <w:b w:val="0"/>
              <w:color w:val="003366"/>
            </w:rPr>
          </w:pPr>
          <w:r>
            <w:rPr>
              <w:rFonts w:eastAsia="Calibri" w:cs="Calibri"/>
              <w:b w:val="0"/>
              <w:color w:val="003366"/>
            </w:rPr>
            <w:t xml:space="preserve"> </w:t>
          </w:r>
        </w:p>
      </w:tc>
    </w:tr>
  </w:tbl>
  <w:p w14:paraId="2099A025" w14:textId="662BFB5C" w:rsidR="009C20EE" w:rsidRDefault="00000000" w:rsidP="008B5FE2">
    <w:pPr>
      <w:pStyle w:val="Header"/>
      <w:jc w:val="left"/>
      <w:rPr>
        <w:rFonts w:eastAsia="Calibri" w:cs="Calibri"/>
        <w:b w:val="0"/>
        <w:color w:val="003366"/>
      </w:rPr>
    </w:pPr>
    <w:r>
      <w:pict w14:anchorId="45BC5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83.55pt;height:145.85pt;rotation:315;z-index:-251658237;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DC75F1">
      <w:rPr>
        <w:rFonts w:eastAsia="Calibri" w:cs="Calibri"/>
        <w:b w:val="0"/>
        <w:color w:val="003366"/>
      </w:rPr>
      <w:drawing>
        <wp:anchor distT="0" distB="0" distL="114300" distR="114300" simplePos="0" relativeHeight="251658240" behindDoc="1" locked="0" layoutInCell="1" allowOverlap="1" wp14:anchorId="296C61F6" wp14:editId="3DF6DABB">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114B" w14:textId="0B3A7139" w:rsidR="00E20EDF" w:rsidRDefault="00000000">
    <w:pPr>
      <w:pStyle w:val="Header"/>
    </w:pPr>
    <w:r>
      <w:pict w14:anchorId="00DF2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83.55pt;height:145.85pt;rotation:315;z-index:-251658235;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84"/>
      <w:gridCol w:w="364"/>
    </w:tblGrid>
    <w:tr w:rsidR="00B66685" w14:paraId="34BD0E79" w14:textId="77777777">
      <w:tc>
        <w:tcPr>
          <w:tcW w:w="0" w:type="auto"/>
        </w:tcPr>
        <w:p w14:paraId="4659E0B9" w14:textId="77777777" w:rsidR="009C20EE" w:rsidRDefault="00DC75F1" w:rsidP="008B5FE2">
          <w:pPr>
            <w:pStyle w:val="Header"/>
            <w:jc w:val="left"/>
            <w:rPr>
              <w:rFonts w:eastAsia="Calibri" w:cs="Calibri"/>
              <w:b w:val="0"/>
              <w:color w:val="003366"/>
            </w:rPr>
          </w:pPr>
          <w:r>
            <w:rPr>
              <w:rFonts w:eastAsia="Calibri" w:cs="Calibri"/>
              <w:b w:val="0"/>
              <w:color w:val="003366"/>
            </w:rPr>
            <w:t>MINUTES - Unscheduled Council Meeting 3 September 2024</w:t>
          </w:r>
        </w:p>
      </w:tc>
      <w:tc>
        <w:tcPr>
          <w:tcW w:w="0" w:type="auto"/>
        </w:tcPr>
        <w:p w14:paraId="010EED95" w14:textId="77777777" w:rsidR="009C20EE" w:rsidRDefault="00DC75F1" w:rsidP="008B5FE2">
          <w:pPr>
            <w:pStyle w:val="Header"/>
            <w:jc w:val="right"/>
            <w:rPr>
              <w:rFonts w:eastAsia="Calibri" w:cs="Calibri"/>
              <w:b w:val="0"/>
              <w:color w:val="003366"/>
            </w:rPr>
          </w:pPr>
          <w:r>
            <w:rPr>
              <w:rFonts w:eastAsia="Calibri" w:cs="Calibri"/>
              <w:b w:val="0"/>
              <w:color w:val="003366"/>
            </w:rPr>
            <w:t xml:space="preserve"> </w:t>
          </w:r>
        </w:p>
      </w:tc>
    </w:tr>
  </w:tbl>
  <w:p w14:paraId="53E10B47" w14:textId="66184A76" w:rsidR="009C20EE" w:rsidRDefault="00DC75F1"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1" behindDoc="1" locked="0" layoutInCell="1" allowOverlap="1" wp14:anchorId="423212E6" wp14:editId="160BC8AA">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16F8" w14:textId="3823508E" w:rsidR="00E20EDF" w:rsidRDefault="00000000">
    <w:pPr>
      <w:pStyle w:val="Header"/>
    </w:pPr>
    <w:r>
      <w:pict w14:anchorId="0872D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83.55pt;height:145.85pt;rotation:315;z-index:-25165823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E8D25188">
      <w:start w:val="1"/>
      <w:numFmt w:val="decimal"/>
      <w:lvlText w:val="%1."/>
      <w:lvlJc w:val="left"/>
      <w:pPr>
        <w:ind w:left="720" w:hanging="360"/>
      </w:pPr>
      <w:rPr>
        <w:rFonts w:hint="default"/>
      </w:rPr>
    </w:lvl>
    <w:lvl w:ilvl="1" w:tplc="5B868F0A" w:tentative="1">
      <w:start w:val="1"/>
      <w:numFmt w:val="lowerLetter"/>
      <w:lvlText w:val="%2."/>
      <w:lvlJc w:val="left"/>
      <w:pPr>
        <w:ind w:left="1440" w:hanging="360"/>
      </w:pPr>
    </w:lvl>
    <w:lvl w:ilvl="2" w:tplc="0AD87D34" w:tentative="1">
      <w:start w:val="1"/>
      <w:numFmt w:val="lowerRoman"/>
      <w:lvlText w:val="%3."/>
      <w:lvlJc w:val="right"/>
      <w:pPr>
        <w:ind w:left="2160" w:hanging="180"/>
      </w:pPr>
    </w:lvl>
    <w:lvl w:ilvl="3" w:tplc="A1967B58" w:tentative="1">
      <w:start w:val="1"/>
      <w:numFmt w:val="decimal"/>
      <w:lvlText w:val="%4."/>
      <w:lvlJc w:val="left"/>
      <w:pPr>
        <w:ind w:left="2880" w:hanging="360"/>
      </w:pPr>
    </w:lvl>
    <w:lvl w:ilvl="4" w:tplc="6FAEC9E2" w:tentative="1">
      <w:start w:val="1"/>
      <w:numFmt w:val="lowerLetter"/>
      <w:lvlText w:val="%5."/>
      <w:lvlJc w:val="left"/>
      <w:pPr>
        <w:ind w:left="3600" w:hanging="360"/>
      </w:pPr>
    </w:lvl>
    <w:lvl w:ilvl="5" w:tplc="9EFEE5B6" w:tentative="1">
      <w:start w:val="1"/>
      <w:numFmt w:val="lowerRoman"/>
      <w:lvlText w:val="%6."/>
      <w:lvlJc w:val="right"/>
      <w:pPr>
        <w:ind w:left="4320" w:hanging="180"/>
      </w:pPr>
    </w:lvl>
    <w:lvl w:ilvl="6" w:tplc="2C0C15DE" w:tentative="1">
      <w:start w:val="1"/>
      <w:numFmt w:val="decimal"/>
      <w:lvlText w:val="%7."/>
      <w:lvlJc w:val="left"/>
      <w:pPr>
        <w:ind w:left="5040" w:hanging="360"/>
      </w:pPr>
    </w:lvl>
    <w:lvl w:ilvl="7" w:tplc="6AA8324C" w:tentative="1">
      <w:start w:val="1"/>
      <w:numFmt w:val="lowerLetter"/>
      <w:lvlText w:val="%8."/>
      <w:lvlJc w:val="left"/>
      <w:pPr>
        <w:ind w:left="5760" w:hanging="360"/>
      </w:pPr>
    </w:lvl>
    <w:lvl w:ilvl="8" w:tplc="D2FE0C24"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153E6C3C">
      <w:numFmt w:val="bullet"/>
      <w:lvlText w:val="-"/>
      <w:lvlJc w:val="left"/>
      <w:pPr>
        <w:ind w:left="720" w:hanging="360"/>
      </w:pPr>
      <w:rPr>
        <w:rFonts w:ascii="Calibri" w:eastAsia="Calibri" w:hAnsi="Calibri" w:cs="Calibri" w:hint="default"/>
        <w:b w:val="0"/>
        <w:sz w:val="22"/>
      </w:rPr>
    </w:lvl>
    <w:lvl w:ilvl="1" w:tplc="CBBEEDF6">
      <w:start w:val="1"/>
      <w:numFmt w:val="bullet"/>
      <w:lvlText w:val="o"/>
      <w:lvlJc w:val="left"/>
      <w:pPr>
        <w:ind w:left="1440" w:hanging="360"/>
      </w:pPr>
      <w:rPr>
        <w:rFonts w:ascii="Courier New" w:hAnsi="Courier New" w:cs="Courier New" w:hint="default"/>
      </w:rPr>
    </w:lvl>
    <w:lvl w:ilvl="2" w:tplc="9AA4F8E6">
      <w:start w:val="1"/>
      <w:numFmt w:val="bullet"/>
      <w:lvlText w:val=""/>
      <w:lvlJc w:val="left"/>
      <w:pPr>
        <w:ind w:left="2160" w:hanging="360"/>
      </w:pPr>
      <w:rPr>
        <w:rFonts w:ascii="Wingdings" w:hAnsi="Wingdings" w:hint="default"/>
      </w:rPr>
    </w:lvl>
    <w:lvl w:ilvl="3" w:tplc="38BAB0CA">
      <w:start w:val="1"/>
      <w:numFmt w:val="bullet"/>
      <w:lvlText w:val=""/>
      <w:lvlJc w:val="left"/>
      <w:pPr>
        <w:ind w:left="2880" w:hanging="360"/>
      </w:pPr>
      <w:rPr>
        <w:rFonts w:ascii="Symbol" w:hAnsi="Symbol" w:hint="default"/>
      </w:rPr>
    </w:lvl>
    <w:lvl w:ilvl="4" w:tplc="CEAC143C">
      <w:start w:val="1"/>
      <w:numFmt w:val="bullet"/>
      <w:lvlText w:val="o"/>
      <w:lvlJc w:val="left"/>
      <w:pPr>
        <w:ind w:left="3600" w:hanging="360"/>
      </w:pPr>
      <w:rPr>
        <w:rFonts w:ascii="Courier New" w:hAnsi="Courier New" w:cs="Courier New" w:hint="default"/>
      </w:rPr>
    </w:lvl>
    <w:lvl w:ilvl="5" w:tplc="C67C308A">
      <w:start w:val="1"/>
      <w:numFmt w:val="bullet"/>
      <w:lvlText w:val=""/>
      <w:lvlJc w:val="left"/>
      <w:pPr>
        <w:ind w:left="4320" w:hanging="360"/>
      </w:pPr>
      <w:rPr>
        <w:rFonts w:ascii="Wingdings" w:hAnsi="Wingdings" w:hint="default"/>
      </w:rPr>
    </w:lvl>
    <w:lvl w:ilvl="6" w:tplc="A21C9E5E">
      <w:start w:val="1"/>
      <w:numFmt w:val="bullet"/>
      <w:lvlText w:val=""/>
      <w:lvlJc w:val="left"/>
      <w:pPr>
        <w:ind w:left="5040" w:hanging="360"/>
      </w:pPr>
      <w:rPr>
        <w:rFonts w:ascii="Symbol" w:hAnsi="Symbol" w:hint="default"/>
      </w:rPr>
    </w:lvl>
    <w:lvl w:ilvl="7" w:tplc="2116BF48">
      <w:start w:val="1"/>
      <w:numFmt w:val="bullet"/>
      <w:lvlText w:val="o"/>
      <w:lvlJc w:val="left"/>
      <w:pPr>
        <w:ind w:left="5760" w:hanging="360"/>
      </w:pPr>
      <w:rPr>
        <w:rFonts w:ascii="Courier New" w:hAnsi="Courier New" w:cs="Courier New" w:hint="default"/>
      </w:rPr>
    </w:lvl>
    <w:lvl w:ilvl="8" w:tplc="A456F02E">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70247554">
      <w:start w:val="4"/>
      <w:numFmt w:val="bullet"/>
      <w:lvlText w:val=""/>
      <w:lvlJc w:val="left"/>
      <w:pPr>
        <w:ind w:left="720" w:hanging="360"/>
      </w:pPr>
      <w:rPr>
        <w:rFonts w:ascii="Symbol" w:eastAsia="Times New Roman" w:hAnsi="Symbol" w:cs="Times New Roman" w:hint="default"/>
      </w:rPr>
    </w:lvl>
    <w:lvl w:ilvl="1" w:tplc="B80C4B88" w:tentative="1">
      <w:start w:val="1"/>
      <w:numFmt w:val="bullet"/>
      <w:lvlText w:val="o"/>
      <w:lvlJc w:val="left"/>
      <w:pPr>
        <w:ind w:left="1440" w:hanging="360"/>
      </w:pPr>
      <w:rPr>
        <w:rFonts w:ascii="Courier New" w:hAnsi="Courier New" w:cs="Courier New" w:hint="default"/>
      </w:rPr>
    </w:lvl>
    <w:lvl w:ilvl="2" w:tplc="F9CC9C3C" w:tentative="1">
      <w:start w:val="1"/>
      <w:numFmt w:val="bullet"/>
      <w:lvlText w:val=""/>
      <w:lvlJc w:val="left"/>
      <w:pPr>
        <w:ind w:left="2160" w:hanging="360"/>
      </w:pPr>
      <w:rPr>
        <w:rFonts w:ascii="Wingdings" w:hAnsi="Wingdings" w:hint="default"/>
      </w:rPr>
    </w:lvl>
    <w:lvl w:ilvl="3" w:tplc="5538D6F4" w:tentative="1">
      <w:start w:val="1"/>
      <w:numFmt w:val="bullet"/>
      <w:lvlText w:val=""/>
      <w:lvlJc w:val="left"/>
      <w:pPr>
        <w:ind w:left="2880" w:hanging="360"/>
      </w:pPr>
      <w:rPr>
        <w:rFonts w:ascii="Symbol" w:hAnsi="Symbol" w:hint="default"/>
      </w:rPr>
    </w:lvl>
    <w:lvl w:ilvl="4" w:tplc="E722A806" w:tentative="1">
      <w:start w:val="1"/>
      <w:numFmt w:val="bullet"/>
      <w:lvlText w:val="o"/>
      <w:lvlJc w:val="left"/>
      <w:pPr>
        <w:ind w:left="3600" w:hanging="360"/>
      </w:pPr>
      <w:rPr>
        <w:rFonts w:ascii="Courier New" w:hAnsi="Courier New" w:cs="Courier New" w:hint="default"/>
      </w:rPr>
    </w:lvl>
    <w:lvl w:ilvl="5" w:tplc="59463B1C" w:tentative="1">
      <w:start w:val="1"/>
      <w:numFmt w:val="bullet"/>
      <w:lvlText w:val=""/>
      <w:lvlJc w:val="left"/>
      <w:pPr>
        <w:ind w:left="4320" w:hanging="360"/>
      </w:pPr>
      <w:rPr>
        <w:rFonts w:ascii="Wingdings" w:hAnsi="Wingdings" w:hint="default"/>
      </w:rPr>
    </w:lvl>
    <w:lvl w:ilvl="6" w:tplc="148EE93C" w:tentative="1">
      <w:start w:val="1"/>
      <w:numFmt w:val="bullet"/>
      <w:lvlText w:val=""/>
      <w:lvlJc w:val="left"/>
      <w:pPr>
        <w:ind w:left="5040" w:hanging="360"/>
      </w:pPr>
      <w:rPr>
        <w:rFonts w:ascii="Symbol" w:hAnsi="Symbol" w:hint="default"/>
      </w:rPr>
    </w:lvl>
    <w:lvl w:ilvl="7" w:tplc="4D30B77E" w:tentative="1">
      <w:start w:val="1"/>
      <w:numFmt w:val="bullet"/>
      <w:lvlText w:val="o"/>
      <w:lvlJc w:val="left"/>
      <w:pPr>
        <w:ind w:left="5760" w:hanging="360"/>
      </w:pPr>
      <w:rPr>
        <w:rFonts w:ascii="Courier New" w:hAnsi="Courier New" w:cs="Courier New" w:hint="default"/>
      </w:rPr>
    </w:lvl>
    <w:lvl w:ilvl="8" w:tplc="0366BCCA" w:tentative="1">
      <w:start w:val="1"/>
      <w:numFmt w:val="bullet"/>
      <w:lvlText w:val=""/>
      <w:lvlJc w:val="left"/>
      <w:pPr>
        <w:ind w:left="6480" w:hanging="360"/>
      </w:pPr>
      <w:rPr>
        <w:rFonts w:ascii="Wingdings" w:hAnsi="Wingdings" w:hint="default"/>
      </w:rPr>
    </w:lvl>
  </w:abstractNum>
  <w:abstractNum w:abstractNumId="4" w15:restartNumberingAfterBreak="0">
    <w:nsid w:val="1B0FBCE5"/>
    <w:multiLevelType w:val="hybridMultilevel"/>
    <w:tmpl w:val="02421586"/>
    <w:lvl w:ilvl="0" w:tplc="C36E03CE">
      <w:start w:val="1"/>
      <w:numFmt w:val="decimal"/>
      <w:lvlText w:val="%1."/>
      <w:lvlJc w:val="left"/>
      <w:pPr>
        <w:ind w:left="720" w:hanging="360"/>
      </w:pPr>
    </w:lvl>
    <w:lvl w:ilvl="1" w:tplc="52E81102">
      <w:start w:val="1"/>
      <w:numFmt w:val="lowerLetter"/>
      <w:lvlText w:val="%2."/>
      <w:lvlJc w:val="left"/>
      <w:pPr>
        <w:ind w:left="1440" w:hanging="360"/>
      </w:pPr>
    </w:lvl>
    <w:lvl w:ilvl="2" w:tplc="B9601E98">
      <w:start w:val="1"/>
      <w:numFmt w:val="lowerRoman"/>
      <w:lvlText w:val="%3."/>
      <w:lvlJc w:val="right"/>
      <w:pPr>
        <w:ind w:left="2160" w:hanging="180"/>
      </w:pPr>
    </w:lvl>
    <w:lvl w:ilvl="3" w:tplc="0A4C4A50">
      <w:start w:val="1"/>
      <w:numFmt w:val="decimal"/>
      <w:lvlText w:val="%4."/>
      <w:lvlJc w:val="left"/>
      <w:pPr>
        <w:ind w:left="2880" w:hanging="360"/>
      </w:pPr>
    </w:lvl>
    <w:lvl w:ilvl="4" w:tplc="5BA41D20">
      <w:start w:val="1"/>
      <w:numFmt w:val="lowerLetter"/>
      <w:lvlText w:val="%5."/>
      <w:lvlJc w:val="left"/>
      <w:pPr>
        <w:ind w:left="3600" w:hanging="360"/>
      </w:pPr>
    </w:lvl>
    <w:lvl w:ilvl="5" w:tplc="9D789A4C">
      <w:start w:val="1"/>
      <w:numFmt w:val="lowerRoman"/>
      <w:lvlText w:val="%6."/>
      <w:lvlJc w:val="right"/>
      <w:pPr>
        <w:ind w:left="4320" w:hanging="180"/>
      </w:pPr>
    </w:lvl>
    <w:lvl w:ilvl="6" w:tplc="D2A0DB1A">
      <w:start w:val="1"/>
      <w:numFmt w:val="decimal"/>
      <w:lvlText w:val="%7."/>
      <w:lvlJc w:val="left"/>
      <w:pPr>
        <w:ind w:left="5040" w:hanging="360"/>
      </w:pPr>
    </w:lvl>
    <w:lvl w:ilvl="7" w:tplc="19B6CC4C">
      <w:start w:val="1"/>
      <w:numFmt w:val="lowerLetter"/>
      <w:lvlText w:val="%8."/>
      <w:lvlJc w:val="left"/>
      <w:pPr>
        <w:ind w:left="5760" w:hanging="360"/>
      </w:pPr>
    </w:lvl>
    <w:lvl w:ilvl="8" w:tplc="39D07000">
      <w:start w:val="1"/>
      <w:numFmt w:val="lowerRoman"/>
      <w:lvlText w:val="%9."/>
      <w:lvlJc w:val="right"/>
      <w:pPr>
        <w:ind w:left="6480" w:hanging="180"/>
      </w:pPr>
    </w:lvl>
  </w:abstractNum>
  <w:abstractNum w:abstractNumId="5" w15:restartNumberingAfterBreak="0">
    <w:nsid w:val="24A03A73"/>
    <w:multiLevelType w:val="hybridMultilevel"/>
    <w:tmpl w:val="10943B3C"/>
    <w:lvl w:ilvl="0" w:tplc="302EE2D2">
      <w:start w:val="1"/>
      <w:numFmt w:val="decimal"/>
      <w:lvlText w:val="%1."/>
      <w:lvlJc w:val="left"/>
      <w:pPr>
        <w:ind w:left="786" w:hanging="360"/>
      </w:pPr>
    </w:lvl>
    <w:lvl w:ilvl="1" w:tplc="4AB8EBAC" w:tentative="1">
      <w:start w:val="1"/>
      <w:numFmt w:val="lowerLetter"/>
      <w:lvlText w:val="%2."/>
      <w:lvlJc w:val="left"/>
      <w:pPr>
        <w:ind w:left="1506" w:hanging="360"/>
      </w:pPr>
    </w:lvl>
    <w:lvl w:ilvl="2" w:tplc="B9D25FCE" w:tentative="1">
      <w:start w:val="1"/>
      <w:numFmt w:val="lowerRoman"/>
      <w:lvlText w:val="%3."/>
      <w:lvlJc w:val="right"/>
      <w:pPr>
        <w:ind w:left="2226" w:hanging="180"/>
      </w:pPr>
    </w:lvl>
    <w:lvl w:ilvl="3" w:tplc="BD141BE2" w:tentative="1">
      <w:start w:val="1"/>
      <w:numFmt w:val="decimal"/>
      <w:lvlText w:val="%4."/>
      <w:lvlJc w:val="left"/>
      <w:pPr>
        <w:ind w:left="2946" w:hanging="360"/>
      </w:pPr>
    </w:lvl>
    <w:lvl w:ilvl="4" w:tplc="2DCA0A06" w:tentative="1">
      <w:start w:val="1"/>
      <w:numFmt w:val="lowerLetter"/>
      <w:lvlText w:val="%5."/>
      <w:lvlJc w:val="left"/>
      <w:pPr>
        <w:ind w:left="3666" w:hanging="360"/>
      </w:pPr>
    </w:lvl>
    <w:lvl w:ilvl="5" w:tplc="CE18F264" w:tentative="1">
      <w:start w:val="1"/>
      <w:numFmt w:val="lowerRoman"/>
      <w:lvlText w:val="%6."/>
      <w:lvlJc w:val="right"/>
      <w:pPr>
        <w:ind w:left="4386" w:hanging="180"/>
      </w:pPr>
    </w:lvl>
    <w:lvl w:ilvl="6" w:tplc="6F268EDE" w:tentative="1">
      <w:start w:val="1"/>
      <w:numFmt w:val="decimal"/>
      <w:lvlText w:val="%7."/>
      <w:lvlJc w:val="left"/>
      <w:pPr>
        <w:ind w:left="5106" w:hanging="360"/>
      </w:pPr>
    </w:lvl>
    <w:lvl w:ilvl="7" w:tplc="71762508" w:tentative="1">
      <w:start w:val="1"/>
      <w:numFmt w:val="lowerLetter"/>
      <w:lvlText w:val="%8."/>
      <w:lvlJc w:val="left"/>
      <w:pPr>
        <w:ind w:left="5826" w:hanging="360"/>
      </w:pPr>
    </w:lvl>
    <w:lvl w:ilvl="8" w:tplc="FFD43062"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AB6CD538">
      <w:start w:val="1"/>
      <w:numFmt w:val="bullet"/>
      <w:lvlText w:val=""/>
      <w:lvlJc w:val="left"/>
      <w:pPr>
        <w:ind w:left="720" w:hanging="360"/>
      </w:pPr>
      <w:rPr>
        <w:rFonts w:ascii="Symbol" w:hAnsi="Symbol" w:hint="default"/>
      </w:rPr>
    </w:lvl>
    <w:lvl w:ilvl="1" w:tplc="68A26F4E" w:tentative="1">
      <w:start w:val="1"/>
      <w:numFmt w:val="bullet"/>
      <w:lvlText w:val="o"/>
      <w:lvlJc w:val="left"/>
      <w:pPr>
        <w:ind w:left="1440" w:hanging="360"/>
      </w:pPr>
      <w:rPr>
        <w:rFonts w:ascii="Courier New" w:hAnsi="Courier New" w:cs="Courier New" w:hint="default"/>
      </w:rPr>
    </w:lvl>
    <w:lvl w:ilvl="2" w:tplc="7E725006" w:tentative="1">
      <w:start w:val="1"/>
      <w:numFmt w:val="bullet"/>
      <w:lvlText w:val=""/>
      <w:lvlJc w:val="left"/>
      <w:pPr>
        <w:ind w:left="2160" w:hanging="360"/>
      </w:pPr>
      <w:rPr>
        <w:rFonts w:ascii="Wingdings" w:hAnsi="Wingdings" w:hint="default"/>
      </w:rPr>
    </w:lvl>
    <w:lvl w:ilvl="3" w:tplc="783AE608" w:tentative="1">
      <w:start w:val="1"/>
      <w:numFmt w:val="bullet"/>
      <w:lvlText w:val=""/>
      <w:lvlJc w:val="left"/>
      <w:pPr>
        <w:ind w:left="2880" w:hanging="360"/>
      </w:pPr>
      <w:rPr>
        <w:rFonts w:ascii="Symbol" w:hAnsi="Symbol" w:hint="default"/>
      </w:rPr>
    </w:lvl>
    <w:lvl w:ilvl="4" w:tplc="4F1C6BF2" w:tentative="1">
      <w:start w:val="1"/>
      <w:numFmt w:val="bullet"/>
      <w:lvlText w:val="o"/>
      <w:lvlJc w:val="left"/>
      <w:pPr>
        <w:ind w:left="3600" w:hanging="360"/>
      </w:pPr>
      <w:rPr>
        <w:rFonts w:ascii="Courier New" w:hAnsi="Courier New" w:cs="Courier New" w:hint="default"/>
      </w:rPr>
    </w:lvl>
    <w:lvl w:ilvl="5" w:tplc="927C30A0" w:tentative="1">
      <w:start w:val="1"/>
      <w:numFmt w:val="bullet"/>
      <w:lvlText w:val=""/>
      <w:lvlJc w:val="left"/>
      <w:pPr>
        <w:ind w:left="4320" w:hanging="360"/>
      </w:pPr>
      <w:rPr>
        <w:rFonts w:ascii="Wingdings" w:hAnsi="Wingdings" w:hint="default"/>
      </w:rPr>
    </w:lvl>
    <w:lvl w:ilvl="6" w:tplc="B40EEBC4" w:tentative="1">
      <w:start w:val="1"/>
      <w:numFmt w:val="bullet"/>
      <w:lvlText w:val=""/>
      <w:lvlJc w:val="left"/>
      <w:pPr>
        <w:ind w:left="5040" w:hanging="360"/>
      </w:pPr>
      <w:rPr>
        <w:rFonts w:ascii="Symbol" w:hAnsi="Symbol" w:hint="default"/>
      </w:rPr>
    </w:lvl>
    <w:lvl w:ilvl="7" w:tplc="7208296C" w:tentative="1">
      <w:start w:val="1"/>
      <w:numFmt w:val="bullet"/>
      <w:lvlText w:val="o"/>
      <w:lvlJc w:val="left"/>
      <w:pPr>
        <w:ind w:left="5760" w:hanging="360"/>
      </w:pPr>
      <w:rPr>
        <w:rFonts w:ascii="Courier New" w:hAnsi="Courier New" w:cs="Courier New" w:hint="default"/>
      </w:rPr>
    </w:lvl>
    <w:lvl w:ilvl="8" w:tplc="8BAE3460" w:tentative="1">
      <w:start w:val="1"/>
      <w:numFmt w:val="bullet"/>
      <w:lvlText w:val=""/>
      <w:lvlJc w:val="left"/>
      <w:pPr>
        <w:ind w:left="6480" w:hanging="360"/>
      </w:pPr>
      <w:rPr>
        <w:rFonts w:ascii="Wingdings" w:hAnsi="Wingdings" w:hint="default"/>
      </w:rPr>
    </w:lvl>
  </w:abstractNum>
  <w:abstractNum w:abstractNumId="7" w15:restartNumberingAfterBreak="0">
    <w:nsid w:val="2ECD2871"/>
    <w:multiLevelType w:val="singleLevel"/>
    <w:tmpl w:val="00000000"/>
    <w:lvl w:ilvl="0">
      <w:start w:val="1"/>
      <w:numFmt w:val="decimal"/>
      <w:lvlText w:val="%1."/>
      <w:lvlJc w:val="left"/>
      <w:pPr>
        <w:tabs>
          <w:tab w:val="num" w:pos="720"/>
        </w:tabs>
        <w:ind w:left="720" w:hanging="360"/>
      </w:pPr>
      <w:rPr>
        <w:rFonts w:ascii="Calibri" w:eastAsia="Calibri" w:hAnsi="Calibri" w:cs="Calibri" w:hint="default"/>
        <w:b/>
        <w:i w:val="0"/>
        <w:strike w:val="0"/>
        <w:color w:val="auto"/>
        <w:position w:val="0"/>
        <w:sz w:val="24"/>
        <w:u w:val="none"/>
        <w:shd w:val="clear" w:color="auto" w:fill="auto"/>
      </w:rPr>
    </w:lvl>
  </w:abstractNum>
  <w:abstractNum w:abstractNumId="8" w15:restartNumberingAfterBreak="0">
    <w:nsid w:val="2F034E0C"/>
    <w:multiLevelType w:val="hybridMultilevel"/>
    <w:tmpl w:val="EDBE5A4A"/>
    <w:lvl w:ilvl="0" w:tplc="96665212">
      <w:start w:val="1"/>
      <w:numFmt w:val="bullet"/>
      <w:lvlText w:val=""/>
      <w:lvlJc w:val="left"/>
      <w:pPr>
        <w:tabs>
          <w:tab w:val="num" w:pos="720"/>
        </w:tabs>
        <w:ind w:left="720" w:hanging="360"/>
      </w:pPr>
      <w:rPr>
        <w:rFonts w:ascii="Wingdings" w:hAnsi="Wingdings" w:hint="default"/>
      </w:rPr>
    </w:lvl>
    <w:lvl w:ilvl="1" w:tplc="CD92D640" w:tentative="1">
      <w:start w:val="1"/>
      <w:numFmt w:val="bullet"/>
      <w:lvlText w:val="o"/>
      <w:lvlJc w:val="left"/>
      <w:pPr>
        <w:tabs>
          <w:tab w:val="num" w:pos="1440"/>
        </w:tabs>
        <w:ind w:left="1440" w:hanging="360"/>
      </w:pPr>
      <w:rPr>
        <w:rFonts w:ascii="Courier New" w:hAnsi="Courier New" w:cs="Courier New" w:hint="default"/>
      </w:rPr>
    </w:lvl>
    <w:lvl w:ilvl="2" w:tplc="D0C24950" w:tentative="1">
      <w:start w:val="1"/>
      <w:numFmt w:val="bullet"/>
      <w:lvlText w:val=""/>
      <w:lvlJc w:val="left"/>
      <w:pPr>
        <w:tabs>
          <w:tab w:val="num" w:pos="2160"/>
        </w:tabs>
        <w:ind w:left="2160" w:hanging="360"/>
      </w:pPr>
      <w:rPr>
        <w:rFonts w:ascii="Wingdings" w:hAnsi="Wingdings" w:hint="default"/>
      </w:rPr>
    </w:lvl>
    <w:lvl w:ilvl="3" w:tplc="DB725D72" w:tentative="1">
      <w:start w:val="1"/>
      <w:numFmt w:val="bullet"/>
      <w:lvlText w:val=""/>
      <w:lvlJc w:val="left"/>
      <w:pPr>
        <w:tabs>
          <w:tab w:val="num" w:pos="2880"/>
        </w:tabs>
        <w:ind w:left="2880" w:hanging="360"/>
      </w:pPr>
      <w:rPr>
        <w:rFonts w:ascii="Symbol" w:hAnsi="Symbol" w:hint="default"/>
      </w:rPr>
    </w:lvl>
    <w:lvl w:ilvl="4" w:tplc="4A08A75A" w:tentative="1">
      <w:start w:val="1"/>
      <w:numFmt w:val="bullet"/>
      <w:lvlText w:val="o"/>
      <w:lvlJc w:val="left"/>
      <w:pPr>
        <w:tabs>
          <w:tab w:val="num" w:pos="3600"/>
        </w:tabs>
        <w:ind w:left="3600" w:hanging="360"/>
      </w:pPr>
      <w:rPr>
        <w:rFonts w:ascii="Courier New" w:hAnsi="Courier New" w:cs="Courier New" w:hint="default"/>
      </w:rPr>
    </w:lvl>
    <w:lvl w:ilvl="5" w:tplc="94D8A41E" w:tentative="1">
      <w:start w:val="1"/>
      <w:numFmt w:val="bullet"/>
      <w:lvlText w:val=""/>
      <w:lvlJc w:val="left"/>
      <w:pPr>
        <w:tabs>
          <w:tab w:val="num" w:pos="4320"/>
        </w:tabs>
        <w:ind w:left="4320" w:hanging="360"/>
      </w:pPr>
      <w:rPr>
        <w:rFonts w:ascii="Wingdings" w:hAnsi="Wingdings" w:hint="default"/>
      </w:rPr>
    </w:lvl>
    <w:lvl w:ilvl="6" w:tplc="BFEE9EAC" w:tentative="1">
      <w:start w:val="1"/>
      <w:numFmt w:val="bullet"/>
      <w:lvlText w:val=""/>
      <w:lvlJc w:val="left"/>
      <w:pPr>
        <w:tabs>
          <w:tab w:val="num" w:pos="5040"/>
        </w:tabs>
        <w:ind w:left="5040" w:hanging="360"/>
      </w:pPr>
      <w:rPr>
        <w:rFonts w:ascii="Symbol" w:hAnsi="Symbol" w:hint="default"/>
      </w:rPr>
    </w:lvl>
    <w:lvl w:ilvl="7" w:tplc="D4A07696" w:tentative="1">
      <w:start w:val="1"/>
      <w:numFmt w:val="bullet"/>
      <w:lvlText w:val="o"/>
      <w:lvlJc w:val="left"/>
      <w:pPr>
        <w:tabs>
          <w:tab w:val="num" w:pos="5760"/>
        </w:tabs>
        <w:ind w:left="5760" w:hanging="360"/>
      </w:pPr>
      <w:rPr>
        <w:rFonts w:ascii="Courier New" w:hAnsi="Courier New" w:cs="Courier New" w:hint="default"/>
      </w:rPr>
    </w:lvl>
    <w:lvl w:ilvl="8" w:tplc="EFBECAD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D2489C"/>
    <w:multiLevelType w:val="hybridMultilevel"/>
    <w:tmpl w:val="B858A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ABAC18"/>
    <w:multiLevelType w:val="hybridMultilevel"/>
    <w:tmpl w:val="02421586"/>
    <w:lvl w:ilvl="0" w:tplc="CD026DEC">
      <w:start w:val="1"/>
      <w:numFmt w:val="decimal"/>
      <w:lvlText w:val="%1."/>
      <w:lvlJc w:val="left"/>
      <w:pPr>
        <w:ind w:left="720" w:hanging="360"/>
      </w:pPr>
    </w:lvl>
    <w:lvl w:ilvl="1" w:tplc="5E60F3BC">
      <w:start w:val="1"/>
      <w:numFmt w:val="lowerLetter"/>
      <w:lvlText w:val="%2."/>
      <w:lvlJc w:val="left"/>
      <w:pPr>
        <w:ind w:left="1440" w:hanging="360"/>
      </w:pPr>
    </w:lvl>
    <w:lvl w:ilvl="2" w:tplc="2730B9CC">
      <w:start w:val="1"/>
      <w:numFmt w:val="lowerRoman"/>
      <w:lvlText w:val="%3."/>
      <w:lvlJc w:val="right"/>
      <w:pPr>
        <w:ind w:left="2160" w:hanging="180"/>
      </w:pPr>
    </w:lvl>
    <w:lvl w:ilvl="3" w:tplc="4858CB26">
      <w:start w:val="1"/>
      <w:numFmt w:val="decimal"/>
      <w:lvlText w:val="%4."/>
      <w:lvlJc w:val="left"/>
      <w:pPr>
        <w:ind w:left="2880" w:hanging="360"/>
      </w:pPr>
    </w:lvl>
    <w:lvl w:ilvl="4" w:tplc="F1120490">
      <w:start w:val="1"/>
      <w:numFmt w:val="lowerLetter"/>
      <w:lvlText w:val="%5."/>
      <w:lvlJc w:val="left"/>
      <w:pPr>
        <w:ind w:left="3600" w:hanging="360"/>
      </w:pPr>
    </w:lvl>
    <w:lvl w:ilvl="5" w:tplc="836425BA">
      <w:start w:val="1"/>
      <w:numFmt w:val="lowerRoman"/>
      <w:lvlText w:val="%6."/>
      <w:lvlJc w:val="right"/>
      <w:pPr>
        <w:ind w:left="4320" w:hanging="180"/>
      </w:pPr>
    </w:lvl>
    <w:lvl w:ilvl="6" w:tplc="BE3460BC">
      <w:start w:val="1"/>
      <w:numFmt w:val="decimal"/>
      <w:lvlText w:val="%7."/>
      <w:lvlJc w:val="left"/>
      <w:pPr>
        <w:ind w:left="5040" w:hanging="360"/>
      </w:pPr>
    </w:lvl>
    <w:lvl w:ilvl="7" w:tplc="6FFEC5CA">
      <w:start w:val="1"/>
      <w:numFmt w:val="lowerLetter"/>
      <w:lvlText w:val="%8."/>
      <w:lvlJc w:val="left"/>
      <w:pPr>
        <w:ind w:left="5760" w:hanging="360"/>
      </w:pPr>
    </w:lvl>
    <w:lvl w:ilvl="8" w:tplc="4C2828A2">
      <w:start w:val="1"/>
      <w:numFmt w:val="lowerRoman"/>
      <w:lvlText w:val="%9."/>
      <w:lvlJc w:val="right"/>
      <w:pPr>
        <w:ind w:left="6480" w:hanging="180"/>
      </w:pPr>
    </w:lvl>
  </w:abstractNum>
  <w:abstractNum w:abstractNumId="11" w15:restartNumberingAfterBreak="0">
    <w:nsid w:val="37503E43"/>
    <w:multiLevelType w:val="hybridMultilevel"/>
    <w:tmpl w:val="91D05F4E"/>
    <w:lvl w:ilvl="0" w:tplc="6940310A">
      <w:start w:val="1"/>
      <w:numFmt w:val="decimal"/>
      <w:lvlText w:val="%1."/>
      <w:lvlJc w:val="left"/>
      <w:pPr>
        <w:tabs>
          <w:tab w:val="num" w:pos="1080"/>
        </w:tabs>
        <w:ind w:left="1080" w:hanging="720"/>
      </w:pPr>
      <w:rPr>
        <w:rFonts w:hint="default"/>
      </w:rPr>
    </w:lvl>
    <w:lvl w:ilvl="1" w:tplc="94807B34" w:tentative="1">
      <w:start w:val="1"/>
      <w:numFmt w:val="lowerLetter"/>
      <w:lvlText w:val="%2."/>
      <w:lvlJc w:val="left"/>
      <w:pPr>
        <w:tabs>
          <w:tab w:val="num" w:pos="1440"/>
        </w:tabs>
        <w:ind w:left="1440" w:hanging="360"/>
      </w:pPr>
    </w:lvl>
    <w:lvl w:ilvl="2" w:tplc="E6F028DC" w:tentative="1">
      <w:start w:val="1"/>
      <w:numFmt w:val="lowerRoman"/>
      <w:lvlText w:val="%3."/>
      <w:lvlJc w:val="right"/>
      <w:pPr>
        <w:tabs>
          <w:tab w:val="num" w:pos="2160"/>
        </w:tabs>
        <w:ind w:left="2160" w:hanging="180"/>
      </w:pPr>
    </w:lvl>
    <w:lvl w:ilvl="3" w:tplc="F710E232" w:tentative="1">
      <w:start w:val="1"/>
      <w:numFmt w:val="decimal"/>
      <w:lvlText w:val="%4."/>
      <w:lvlJc w:val="left"/>
      <w:pPr>
        <w:tabs>
          <w:tab w:val="num" w:pos="2880"/>
        </w:tabs>
        <w:ind w:left="2880" w:hanging="360"/>
      </w:pPr>
    </w:lvl>
    <w:lvl w:ilvl="4" w:tplc="59C69B24" w:tentative="1">
      <w:start w:val="1"/>
      <w:numFmt w:val="lowerLetter"/>
      <w:lvlText w:val="%5."/>
      <w:lvlJc w:val="left"/>
      <w:pPr>
        <w:tabs>
          <w:tab w:val="num" w:pos="3600"/>
        </w:tabs>
        <w:ind w:left="3600" w:hanging="360"/>
      </w:pPr>
    </w:lvl>
    <w:lvl w:ilvl="5" w:tplc="4B0C9074" w:tentative="1">
      <w:start w:val="1"/>
      <w:numFmt w:val="lowerRoman"/>
      <w:lvlText w:val="%6."/>
      <w:lvlJc w:val="right"/>
      <w:pPr>
        <w:tabs>
          <w:tab w:val="num" w:pos="4320"/>
        </w:tabs>
        <w:ind w:left="4320" w:hanging="180"/>
      </w:pPr>
    </w:lvl>
    <w:lvl w:ilvl="6" w:tplc="4F6A1894" w:tentative="1">
      <w:start w:val="1"/>
      <w:numFmt w:val="decimal"/>
      <w:lvlText w:val="%7."/>
      <w:lvlJc w:val="left"/>
      <w:pPr>
        <w:tabs>
          <w:tab w:val="num" w:pos="5040"/>
        </w:tabs>
        <w:ind w:left="5040" w:hanging="360"/>
      </w:pPr>
    </w:lvl>
    <w:lvl w:ilvl="7" w:tplc="2FFC3EDA" w:tentative="1">
      <w:start w:val="1"/>
      <w:numFmt w:val="lowerLetter"/>
      <w:lvlText w:val="%8."/>
      <w:lvlJc w:val="left"/>
      <w:pPr>
        <w:tabs>
          <w:tab w:val="num" w:pos="5760"/>
        </w:tabs>
        <w:ind w:left="5760" w:hanging="360"/>
      </w:pPr>
    </w:lvl>
    <w:lvl w:ilvl="8" w:tplc="9ABC9E06" w:tentative="1">
      <w:start w:val="1"/>
      <w:numFmt w:val="lowerRoman"/>
      <w:lvlText w:val="%9."/>
      <w:lvlJc w:val="right"/>
      <w:pPr>
        <w:tabs>
          <w:tab w:val="num" w:pos="6480"/>
        </w:tabs>
        <w:ind w:left="6480" w:hanging="180"/>
      </w:pPr>
    </w:lvl>
  </w:abstractNum>
  <w:abstractNum w:abstractNumId="12" w15:restartNumberingAfterBreak="0">
    <w:nsid w:val="45A475C3"/>
    <w:multiLevelType w:val="hybridMultilevel"/>
    <w:tmpl w:val="56462354"/>
    <w:lvl w:ilvl="0" w:tplc="65CA61B4">
      <w:start w:val="1"/>
      <w:numFmt w:val="decimal"/>
      <w:pStyle w:val="Recommendation"/>
      <w:lvlText w:val="%1."/>
      <w:lvlJc w:val="left"/>
      <w:pPr>
        <w:tabs>
          <w:tab w:val="num" w:pos="360"/>
        </w:tabs>
        <w:ind w:left="360" w:hanging="360"/>
      </w:pPr>
    </w:lvl>
    <w:lvl w:ilvl="1" w:tplc="C2BE849A" w:tentative="1">
      <w:start w:val="1"/>
      <w:numFmt w:val="lowerLetter"/>
      <w:lvlText w:val="%2."/>
      <w:lvlJc w:val="left"/>
      <w:pPr>
        <w:tabs>
          <w:tab w:val="num" w:pos="1080"/>
        </w:tabs>
        <w:ind w:left="1080" w:hanging="360"/>
      </w:pPr>
    </w:lvl>
    <w:lvl w:ilvl="2" w:tplc="9978F6CC" w:tentative="1">
      <w:start w:val="1"/>
      <w:numFmt w:val="lowerRoman"/>
      <w:lvlText w:val="%3."/>
      <w:lvlJc w:val="right"/>
      <w:pPr>
        <w:tabs>
          <w:tab w:val="num" w:pos="1800"/>
        </w:tabs>
        <w:ind w:left="1800" w:hanging="180"/>
      </w:pPr>
    </w:lvl>
    <w:lvl w:ilvl="3" w:tplc="8A98647A" w:tentative="1">
      <w:start w:val="1"/>
      <w:numFmt w:val="decimal"/>
      <w:lvlText w:val="%4."/>
      <w:lvlJc w:val="left"/>
      <w:pPr>
        <w:tabs>
          <w:tab w:val="num" w:pos="2520"/>
        </w:tabs>
        <w:ind w:left="2520" w:hanging="360"/>
      </w:pPr>
    </w:lvl>
    <w:lvl w:ilvl="4" w:tplc="1514049C" w:tentative="1">
      <w:start w:val="1"/>
      <w:numFmt w:val="lowerLetter"/>
      <w:lvlText w:val="%5."/>
      <w:lvlJc w:val="left"/>
      <w:pPr>
        <w:tabs>
          <w:tab w:val="num" w:pos="3240"/>
        </w:tabs>
        <w:ind w:left="3240" w:hanging="360"/>
      </w:pPr>
    </w:lvl>
    <w:lvl w:ilvl="5" w:tplc="57EA057E" w:tentative="1">
      <w:start w:val="1"/>
      <w:numFmt w:val="lowerRoman"/>
      <w:lvlText w:val="%6."/>
      <w:lvlJc w:val="right"/>
      <w:pPr>
        <w:tabs>
          <w:tab w:val="num" w:pos="3960"/>
        </w:tabs>
        <w:ind w:left="3960" w:hanging="180"/>
      </w:pPr>
    </w:lvl>
    <w:lvl w:ilvl="6" w:tplc="1FA8EE0E" w:tentative="1">
      <w:start w:val="1"/>
      <w:numFmt w:val="decimal"/>
      <w:lvlText w:val="%7."/>
      <w:lvlJc w:val="left"/>
      <w:pPr>
        <w:tabs>
          <w:tab w:val="num" w:pos="4680"/>
        </w:tabs>
        <w:ind w:left="4680" w:hanging="360"/>
      </w:pPr>
    </w:lvl>
    <w:lvl w:ilvl="7" w:tplc="16F2AFAE" w:tentative="1">
      <w:start w:val="1"/>
      <w:numFmt w:val="lowerLetter"/>
      <w:lvlText w:val="%8."/>
      <w:lvlJc w:val="left"/>
      <w:pPr>
        <w:tabs>
          <w:tab w:val="num" w:pos="5400"/>
        </w:tabs>
        <w:ind w:left="5400" w:hanging="360"/>
      </w:pPr>
    </w:lvl>
    <w:lvl w:ilvl="8" w:tplc="24D42370" w:tentative="1">
      <w:start w:val="1"/>
      <w:numFmt w:val="lowerRoman"/>
      <w:lvlText w:val="%9."/>
      <w:lvlJc w:val="right"/>
      <w:pPr>
        <w:tabs>
          <w:tab w:val="num" w:pos="6120"/>
        </w:tabs>
        <w:ind w:left="6120" w:hanging="180"/>
      </w:pPr>
    </w:lvl>
  </w:abstractNum>
  <w:abstractNum w:abstractNumId="13" w15:restartNumberingAfterBreak="0">
    <w:nsid w:val="462CB82B"/>
    <w:multiLevelType w:val="hybridMultilevel"/>
    <w:tmpl w:val="00000000"/>
    <w:lvl w:ilvl="0" w:tplc="277E8FCA">
      <w:start w:val="1"/>
      <w:numFmt w:val="decimal"/>
      <w:lvlText w:val="%1."/>
      <w:lvlJc w:val="left"/>
      <w:pPr>
        <w:ind w:left="720" w:hanging="360"/>
      </w:pPr>
    </w:lvl>
    <w:lvl w:ilvl="1" w:tplc="A810E878">
      <w:start w:val="1"/>
      <w:numFmt w:val="lowerLetter"/>
      <w:lvlText w:val="%2."/>
      <w:lvlJc w:val="left"/>
      <w:pPr>
        <w:ind w:left="1440" w:hanging="360"/>
      </w:pPr>
    </w:lvl>
    <w:lvl w:ilvl="2" w:tplc="CEDC4452">
      <w:start w:val="1"/>
      <w:numFmt w:val="lowerRoman"/>
      <w:lvlText w:val="%3."/>
      <w:lvlJc w:val="right"/>
      <w:pPr>
        <w:ind w:left="2160" w:hanging="180"/>
      </w:pPr>
    </w:lvl>
    <w:lvl w:ilvl="3" w:tplc="57AE006A">
      <w:start w:val="1"/>
      <w:numFmt w:val="decimal"/>
      <w:lvlText w:val="%4."/>
      <w:lvlJc w:val="left"/>
      <w:pPr>
        <w:ind w:left="2880" w:hanging="360"/>
      </w:pPr>
    </w:lvl>
    <w:lvl w:ilvl="4" w:tplc="313E92F0">
      <w:start w:val="1"/>
      <w:numFmt w:val="lowerLetter"/>
      <w:lvlText w:val="%5."/>
      <w:lvlJc w:val="left"/>
      <w:pPr>
        <w:ind w:left="3600" w:hanging="360"/>
      </w:pPr>
    </w:lvl>
    <w:lvl w:ilvl="5" w:tplc="79AC4970">
      <w:start w:val="1"/>
      <w:numFmt w:val="lowerRoman"/>
      <w:lvlText w:val="%6."/>
      <w:lvlJc w:val="right"/>
      <w:pPr>
        <w:ind w:left="4320" w:hanging="180"/>
      </w:pPr>
    </w:lvl>
    <w:lvl w:ilvl="6" w:tplc="BE24F62A">
      <w:start w:val="1"/>
      <w:numFmt w:val="decimal"/>
      <w:lvlText w:val="%7."/>
      <w:lvlJc w:val="left"/>
      <w:pPr>
        <w:ind w:left="5040" w:hanging="360"/>
      </w:pPr>
    </w:lvl>
    <w:lvl w:ilvl="7" w:tplc="2B76C8EA">
      <w:start w:val="1"/>
      <w:numFmt w:val="lowerLetter"/>
      <w:lvlText w:val="%8."/>
      <w:lvlJc w:val="left"/>
      <w:pPr>
        <w:ind w:left="5760" w:hanging="360"/>
      </w:pPr>
    </w:lvl>
    <w:lvl w:ilvl="8" w:tplc="6D0E2B00">
      <w:start w:val="1"/>
      <w:numFmt w:val="lowerRoman"/>
      <w:lvlText w:val="%9."/>
      <w:lvlJc w:val="right"/>
      <w:pPr>
        <w:ind w:left="6480" w:hanging="180"/>
      </w:pPr>
    </w:lvl>
  </w:abstractNum>
  <w:abstractNum w:abstractNumId="14" w15:restartNumberingAfterBreak="0">
    <w:nsid w:val="486F19C5"/>
    <w:multiLevelType w:val="hybridMultilevel"/>
    <w:tmpl w:val="BD947538"/>
    <w:lvl w:ilvl="0" w:tplc="87DC91FE">
      <w:start w:val="1"/>
      <w:numFmt w:val="decimal"/>
      <w:lvlText w:val="%1."/>
      <w:lvlJc w:val="left"/>
      <w:pPr>
        <w:tabs>
          <w:tab w:val="num" w:pos="720"/>
        </w:tabs>
        <w:ind w:left="720" w:hanging="360"/>
      </w:pPr>
    </w:lvl>
    <w:lvl w:ilvl="1" w:tplc="3656DB8A" w:tentative="1">
      <w:start w:val="1"/>
      <w:numFmt w:val="lowerLetter"/>
      <w:lvlText w:val="%2."/>
      <w:lvlJc w:val="left"/>
      <w:pPr>
        <w:tabs>
          <w:tab w:val="num" w:pos="1440"/>
        </w:tabs>
        <w:ind w:left="1440" w:hanging="360"/>
      </w:pPr>
    </w:lvl>
    <w:lvl w:ilvl="2" w:tplc="B9A2114C" w:tentative="1">
      <w:start w:val="1"/>
      <w:numFmt w:val="lowerRoman"/>
      <w:lvlText w:val="%3."/>
      <w:lvlJc w:val="right"/>
      <w:pPr>
        <w:tabs>
          <w:tab w:val="num" w:pos="2160"/>
        </w:tabs>
        <w:ind w:left="2160" w:hanging="180"/>
      </w:pPr>
    </w:lvl>
    <w:lvl w:ilvl="3" w:tplc="0BB20936" w:tentative="1">
      <w:start w:val="1"/>
      <w:numFmt w:val="decimal"/>
      <w:lvlText w:val="%4."/>
      <w:lvlJc w:val="left"/>
      <w:pPr>
        <w:tabs>
          <w:tab w:val="num" w:pos="2880"/>
        </w:tabs>
        <w:ind w:left="2880" w:hanging="360"/>
      </w:pPr>
    </w:lvl>
    <w:lvl w:ilvl="4" w:tplc="AAA4C714" w:tentative="1">
      <w:start w:val="1"/>
      <w:numFmt w:val="lowerLetter"/>
      <w:lvlText w:val="%5."/>
      <w:lvlJc w:val="left"/>
      <w:pPr>
        <w:tabs>
          <w:tab w:val="num" w:pos="3600"/>
        </w:tabs>
        <w:ind w:left="3600" w:hanging="360"/>
      </w:pPr>
    </w:lvl>
    <w:lvl w:ilvl="5" w:tplc="D8E41C5E" w:tentative="1">
      <w:start w:val="1"/>
      <w:numFmt w:val="lowerRoman"/>
      <w:lvlText w:val="%6."/>
      <w:lvlJc w:val="right"/>
      <w:pPr>
        <w:tabs>
          <w:tab w:val="num" w:pos="4320"/>
        </w:tabs>
        <w:ind w:left="4320" w:hanging="180"/>
      </w:pPr>
    </w:lvl>
    <w:lvl w:ilvl="6" w:tplc="9C2481CC" w:tentative="1">
      <w:start w:val="1"/>
      <w:numFmt w:val="decimal"/>
      <w:lvlText w:val="%7."/>
      <w:lvlJc w:val="left"/>
      <w:pPr>
        <w:tabs>
          <w:tab w:val="num" w:pos="5040"/>
        </w:tabs>
        <w:ind w:left="5040" w:hanging="360"/>
      </w:pPr>
    </w:lvl>
    <w:lvl w:ilvl="7" w:tplc="0A9C3DAE" w:tentative="1">
      <w:start w:val="1"/>
      <w:numFmt w:val="lowerLetter"/>
      <w:lvlText w:val="%8."/>
      <w:lvlJc w:val="left"/>
      <w:pPr>
        <w:tabs>
          <w:tab w:val="num" w:pos="5760"/>
        </w:tabs>
        <w:ind w:left="5760" w:hanging="360"/>
      </w:pPr>
    </w:lvl>
    <w:lvl w:ilvl="8" w:tplc="B06468B8" w:tentative="1">
      <w:start w:val="1"/>
      <w:numFmt w:val="lowerRoman"/>
      <w:lvlText w:val="%9."/>
      <w:lvlJc w:val="right"/>
      <w:pPr>
        <w:tabs>
          <w:tab w:val="num" w:pos="6480"/>
        </w:tabs>
        <w:ind w:left="6480" w:hanging="180"/>
      </w:pPr>
    </w:lvl>
  </w:abstractNum>
  <w:abstractNum w:abstractNumId="15" w15:restartNumberingAfterBreak="0">
    <w:nsid w:val="50F60BAB"/>
    <w:multiLevelType w:val="hybridMultilevel"/>
    <w:tmpl w:val="18EC76E0"/>
    <w:lvl w:ilvl="0" w:tplc="4AE6ADD0">
      <w:start w:val="1"/>
      <w:numFmt w:val="bullet"/>
      <w:lvlText w:val=""/>
      <w:lvlJc w:val="left"/>
      <w:pPr>
        <w:ind w:left="720" w:hanging="360"/>
      </w:pPr>
      <w:rPr>
        <w:rFonts w:ascii="Symbol" w:hAnsi="Symbol" w:hint="default"/>
      </w:rPr>
    </w:lvl>
    <w:lvl w:ilvl="1" w:tplc="962CBC44">
      <w:start w:val="1"/>
      <w:numFmt w:val="bullet"/>
      <w:lvlText w:val="o"/>
      <w:lvlJc w:val="left"/>
      <w:pPr>
        <w:ind w:left="1440" w:hanging="360"/>
      </w:pPr>
      <w:rPr>
        <w:rFonts w:ascii="Courier New" w:hAnsi="Courier New" w:hint="default"/>
      </w:rPr>
    </w:lvl>
    <w:lvl w:ilvl="2" w:tplc="1CC2A768">
      <w:start w:val="1"/>
      <w:numFmt w:val="bullet"/>
      <w:lvlText w:val=""/>
      <w:lvlJc w:val="left"/>
      <w:pPr>
        <w:ind w:left="2160" w:hanging="360"/>
      </w:pPr>
      <w:rPr>
        <w:rFonts w:ascii="Wingdings" w:hAnsi="Wingdings" w:hint="default"/>
      </w:rPr>
    </w:lvl>
    <w:lvl w:ilvl="3" w:tplc="CECAA2C8">
      <w:start w:val="1"/>
      <w:numFmt w:val="bullet"/>
      <w:lvlText w:val=""/>
      <w:lvlJc w:val="left"/>
      <w:pPr>
        <w:ind w:left="2880" w:hanging="360"/>
      </w:pPr>
      <w:rPr>
        <w:rFonts w:ascii="Symbol" w:hAnsi="Symbol" w:hint="default"/>
      </w:rPr>
    </w:lvl>
    <w:lvl w:ilvl="4" w:tplc="6964B5EC">
      <w:start w:val="1"/>
      <w:numFmt w:val="bullet"/>
      <w:lvlText w:val="o"/>
      <w:lvlJc w:val="left"/>
      <w:pPr>
        <w:ind w:left="3600" w:hanging="360"/>
      </w:pPr>
      <w:rPr>
        <w:rFonts w:ascii="Courier New" w:hAnsi="Courier New" w:hint="default"/>
      </w:rPr>
    </w:lvl>
    <w:lvl w:ilvl="5" w:tplc="906017C8">
      <w:start w:val="1"/>
      <w:numFmt w:val="bullet"/>
      <w:lvlText w:val=""/>
      <w:lvlJc w:val="left"/>
      <w:pPr>
        <w:ind w:left="4320" w:hanging="360"/>
      </w:pPr>
      <w:rPr>
        <w:rFonts w:ascii="Wingdings" w:hAnsi="Wingdings" w:hint="default"/>
      </w:rPr>
    </w:lvl>
    <w:lvl w:ilvl="6" w:tplc="B9AC85BE">
      <w:start w:val="1"/>
      <w:numFmt w:val="bullet"/>
      <w:lvlText w:val=""/>
      <w:lvlJc w:val="left"/>
      <w:pPr>
        <w:ind w:left="5040" w:hanging="360"/>
      </w:pPr>
      <w:rPr>
        <w:rFonts w:ascii="Symbol" w:hAnsi="Symbol" w:hint="default"/>
      </w:rPr>
    </w:lvl>
    <w:lvl w:ilvl="7" w:tplc="3EAEF848">
      <w:start w:val="1"/>
      <w:numFmt w:val="bullet"/>
      <w:lvlText w:val="o"/>
      <w:lvlJc w:val="left"/>
      <w:pPr>
        <w:ind w:left="5760" w:hanging="360"/>
      </w:pPr>
      <w:rPr>
        <w:rFonts w:ascii="Courier New" w:hAnsi="Courier New" w:hint="default"/>
      </w:rPr>
    </w:lvl>
    <w:lvl w:ilvl="8" w:tplc="66A2E954">
      <w:start w:val="1"/>
      <w:numFmt w:val="bullet"/>
      <w:lvlText w:val=""/>
      <w:lvlJc w:val="left"/>
      <w:pPr>
        <w:ind w:left="6480" w:hanging="360"/>
      </w:pPr>
      <w:rPr>
        <w:rFonts w:ascii="Wingdings" w:hAnsi="Wingdings" w:hint="default"/>
      </w:rPr>
    </w:lvl>
  </w:abstractNum>
  <w:abstractNum w:abstractNumId="16" w15:restartNumberingAfterBreak="0">
    <w:nsid w:val="5105057E"/>
    <w:multiLevelType w:val="hybridMultilevel"/>
    <w:tmpl w:val="D00CD61E"/>
    <w:lvl w:ilvl="0" w:tplc="ED5C939E">
      <w:start w:val="1"/>
      <w:numFmt w:val="bullet"/>
      <w:lvlText w:val=""/>
      <w:lvlJc w:val="left"/>
      <w:pPr>
        <w:ind w:left="720" w:hanging="360"/>
      </w:pPr>
      <w:rPr>
        <w:rFonts w:ascii="Symbol" w:hAnsi="Symbol" w:hint="default"/>
      </w:rPr>
    </w:lvl>
    <w:lvl w:ilvl="1" w:tplc="9300C930" w:tentative="1">
      <w:start w:val="1"/>
      <w:numFmt w:val="bullet"/>
      <w:lvlText w:val="o"/>
      <w:lvlJc w:val="left"/>
      <w:pPr>
        <w:ind w:left="1440" w:hanging="360"/>
      </w:pPr>
      <w:rPr>
        <w:rFonts w:ascii="Courier New" w:hAnsi="Courier New" w:cs="Courier New" w:hint="default"/>
      </w:rPr>
    </w:lvl>
    <w:lvl w:ilvl="2" w:tplc="B0648F5A" w:tentative="1">
      <w:start w:val="1"/>
      <w:numFmt w:val="bullet"/>
      <w:lvlText w:val=""/>
      <w:lvlJc w:val="left"/>
      <w:pPr>
        <w:ind w:left="2160" w:hanging="360"/>
      </w:pPr>
      <w:rPr>
        <w:rFonts w:ascii="Wingdings" w:hAnsi="Wingdings" w:hint="default"/>
      </w:rPr>
    </w:lvl>
    <w:lvl w:ilvl="3" w:tplc="FD7E8264" w:tentative="1">
      <w:start w:val="1"/>
      <w:numFmt w:val="bullet"/>
      <w:lvlText w:val=""/>
      <w:lvlJc w:val="left"/>
      <w:pPr>
        <w:ind w:left="2880" w:hanging="360"/>
      </w:pPr>
      <w:rPr>
        <w:rFonts w:ascii="Symbol" w:hAnsi="Symbol" w:hint="default"/>
      </w:rPr>
    </w:lvl>
    <w:lvl w:ilvl="4" w:tplc="D7F8DC88" w:tentative="1">
      <w:start w:val="1"/>
      <w:numFmt w:val="bullet"/>
      <w:lvlText w:val="o"/>
      <w:lvlJc w:val="left"/>
      <w:pPr>
        <w:ind w:left="3600" w:hanging="360"/>
      </w:pPr>
      <w:rPr>
        <w:rFonts w:ascii="Courier New" w:hAnsi="Courier New" w:cs="Courier New" w:hint="default"/>
      </w:rPr>
    </w:lvl>
    <w:lvl w:ilvl="5" w:tplc="FE106C72" w:tentative="1">
      <w:start w:val="1"/>
      <w:numFmt w:val="bullet"/>
      <w:lvlText w:val=""/>
      <w:lvlJc w:val="left"/>
      <w:pPr>
        <w:ind w:left="4320" w:hanging="360"/>
      </w:pPr>
      <w:rPr>
        <w:rFonts w:ascii="Wingdings" w:hAnsi="Wingdings" w:hint="default"/>
      </w:rPr>
    </w:lvl>
    <w:lvl w:ilvl="6" w:tplc="C584F81A" w:tentative="1">
      <w:start w:val="1"/>
      <w:numFmt w:val="bullet"/>
      <w:lvlText w:val=""/>
      <w:lvlJc w:val="left"/>
      <w:pPr>
        <w:ind w:left="5040" w:hanging="360"/>
      </w:pPr>
      <w:rPr>
        <w:rFonts w:ascii="Symbol" w:hAnsi="Symbol" w:hint="default"/>
      </w:rPr>
    </w:lvl>
    <w:lvl w:ilvl="7" w:tplc="B9DCD4D0" w:tentative="1">
      <w:start w:val="1"/>
      <w:numFmt w:val="bullet"/>
      <w:lvlText w:val="o"/>
      <w:lvlJc w:val="left"/>
      <w:pPr>
        <w:ind w:left="5760" w:hanging="360"/>
      </w:pPr>
      <w:rPr>
        <w:rFonts w:ascii="Courier New" w:hAnsi="Courier New" w:cs="Courier New" w:hint="default"/>
      </w:rPr>
    </w:lvl>
    <w:lvl w:ilvl="8" w:tplc="D81C39C4" w:tentative="1">
      <w:start w:val="1"/>
      <w:numFmt w:val="bullet"/>
      <w:lvlText w:val=""/>
      <w:lvlJc w:val="left"/>
      <w:pPr>
        <w:ind w:left="6480" w:hanging="360"/>
      </w:pPr>
      <w:rPr>
        <w:rFonts w:ascii="Wingdings" w:hAnsi="Wingdings" w:hint="default"/>
      </w:rPr>
    </w:lvl>
  </w:abstractNum>
  <w:abstractNum w:abstractNumId="17" w15:restartNumberingAfterBreak="0">
    <w:nsid w:val="534FBC3D"/>
    <w:multiLevelType w:val="hybridMultilevel"/>
    <w:tmpl w:val="00000000"/>
    <w:lvl w:ilvl="0" w:tplc="72B61E48">
      <w:start w:val="1"/>
      <w:numFmt w:val="decimal"/>
      <w:lvlText w:val="%1."/>
      <w:lvlJc w:val="left"/>
      <w:pPr>
        <w:ind w:left="720" w:hanging="360"/>
      </w:pPr>
    </w:lvl>
    <w:lvl w:ilvl="1" w:tplc="180E23FA">
      <w:start w:val="1"/>
      <w:numFmt w:val="lowerLetter"/>
      <w:lvlText w:val="%2."/>
      <w:lvlJc w:val="left"/>
      <w:pPr>
        <w:ind w:left="1440" w:hanging="360"/>
      </w:pPr>
    </w:lvl>
    <w:lvl w:ilvl="2" w:tplc="74E05042">
      <w:start w:val="1"/>
      <w:numFmt w:val="lowerRoman"/>
      <w:lvlText w:val="%3."/>
      <w:lvlJc w:val="right"/>
      <w:pPr>
        <w:ind w:left="2160" w:hanging="180"/>
      </w:pPr>
    </w:lvl>
    <w:lvl w:ilvl="3" w:tplc="4B846E9E">
      <w:start w:val="1"/>
      <w:numFmt w:val="decimal"/>
      <w:lvlText w:val="%4."/>
      <w:lvlJc w:val="left"/>
      <w:pPr>
        <w:ind w:left="2880" w:hanging="360"/>
      </w:pPr>
    </w:lvl>
    <w:lvl w:ilvl="4" w:tplc="FEEC6E06">
      <w:start w:val="1"/>
      <w:numFmt w:val="lowerLetter"/>
      <w:lvlText w:val="%5."/>
      <w:lvlJc w:val="left"/>
      <w:pPr>
        <w:ind w:left="3600" w:hanging="360"/>
      </w:pPr>
    </w:lvl>
    <w:lvl w:ilvl="5" w:tplc="4CB677B6">
      <w:start w:val="1"/>
      <w:numFmt w:val="lowerRoman"/>
      <w:lvlText w:val="%6."/>
      <w:lvlJc w:val="right"/>
      <w:pPr>
        <w:ind w:left="4320" w:hanging="180"/>
      </w:pPr>
    </w:lvl>
    <w:lvl w:ilvl="6" w:tplc="16C86616">
      <w:start w:val="1"/>
      <w:numFmt w:val="decimal"/>
      <w:lvlText w:val="%7."/>
      <w:lvlJc w:val="left"/>
      <w:pPr>
        <w:ind w:left="5040" w:hanging="360"/>
      </w:pPr>
    </w:lvl>
    <w:lvl w:ilvl="7" w:tplc="EC0876C8">
      <w:start w:val="1"/>
      <w:numFmt w:val="lowerLetter"/>
      <w:lvlText w:val="%8."/>
      <w:lvlJc w:val="left"/>
      <w:pPr>
        <w:ind w:left="5760" w:hanging="360"/>
      </w:pPr>
    </w:lvl>
    <w:lvl w:ilvl="8" w:tplc="6D7236A2">
      <w:start w:val="1"/>
      <w:numFmt w:val="lowerRoman"/>
      <w:lvlText w:val="%9."/>
      <w:lvlJc w:val="right"/>
      <w:pPr>
        <w:ind w:left="6480" w:hanging="180"/>
      </w:pPr>
    </w:lvl>
  </w:abstractNum>
  <w:abstractNum w:abstractNumId="18" w15:restartNumberingAfterBreak="0">
    <w:nsid w:val="706B0100"/>
    <w:multiLevelType w:val="hybridMultilevel"/>
    <w:tmpl w:val="40E26F42"/>
    <w:lvl w:ilvl="0" w:tplc="BC78E7B6">
      <w:start w:val="1"/>
      <w:numFmt w:val="bullet"/>
      <w:lvlText w:val=""/>
      <w:lvlJc w:val="left"/>
      <w:pPr>
        <w:tabs>
          <w:tab w:val="num" w:pos="720"/>
        </w:tabs>
        <w:ind w:left="720" w:hanging="360"/>
      </w:pPr>
      <w:rPr>
        <w:rFonts w:ascii="Symbol" w:hAnsi="Symbol" w:hint="default"/>
      </w:rPr>
    </w:lvl>
    <w:lvl w:ilvl="1" w:tplc="D1345EEE" w:tentative="1">
      <w:start w:val="1"/>
      <w:numFmt w:val="bullet"/>
      <w:lvlText w:val="o"/>
      <w:lvlJc w:val="left"/>
      <w:pPr>
        <w:tabs>
          <w:tab w:val="num" w:pos="1440"/>
        </w:tabs>
        <w:ind w:left="1440" w:hanging="360"/>
      </w:pPr>
      <w:rPr>
        <w:rFonts w:ascii="Courier New" w:hAnsi="Courier New" w:cs="Courier New" w:hint="default"/>
      </w:rPr>
    </w:lvl>
    <w:lvl w:ilvl="2" w:tplc="476A16AE" w:tentative="1">
      <w:start w:val="1"/>
      <w:numFmt w:val="bullet"/>
      <w:lvlText w:val=""/>
      <w:lvlJc w:val="left"/>
      <w:pPr>
        <w:tabs>
          <w:tab w:val="num" w:pos="2160"/>
        </w:tabs>
        <w:ind w:left="2160" w:hanging="360"/>
      </w:pPr>
      <w:rPr>
        <w:rFonts w:ascii="Wingdings" w:hAnsi="Wingdings" w:hint="default"/>
      </w:rPr>
    </w:lvl>
    <w:lvl w:ilvl="3" w:tplc="4F20F65E" w:tentative="1">
      <w:start w:val="1"/>
      <w:numFmt w:val="bullet"/>
      <w:lvlText w:val=""/>
      <w:lvlJc w:val="left"/>
      <w:pPr>
        <w:tabs>
          <w:tab w:val="num" w:pos="2880"/>
        </w:tabs>
        <w:ind w:left="2880" w:hanging="360"/>
      </w:pPr>
      <w:rPr>
        <w:rFonts w:ascii="Symbol" w:hAnsi="Symbol" w:hint="default"/>
      </w:rPr>
    </w:lvl>
    <w:lvl w:ilvl="4" w:tplc="F82E8324" w:tentative="1">
      <w:start w:val="1"/>
      <w:numFmt w:val="bullet"/>
      <w:lvlText w:val="o"/>
      <w:lvlJc w:val="left"/>
      <w:pPr>
        <w:tabs>
          <w:tab w:val="num" w:pos="3600"/>
        </w:tabs>
        <w:ind w:left="3600" w:hanging="360"/>
      </w:pPr>
      <w:rPr>
        <w:rFonts w:ascii="Courier New" w:hAnsi="Courier New" w:cs="Courier New" w:hint="default"/>
      </w:rPr>
    </w:lvl>
    <w:lvl w:ilvl="5" w:tplc="625C00BE" w:tentative="1">
      <w:start w:val="1"/>
      <w:numFmt w:val="bullet"/>
      <w:lvlText w:val=""/>
      <w:lvlJc w:val="left"/>
      <w:pPr>
        <w:tabs>
          <w:tab w:val="num" w:pos="4320"/>
        </w:tabs>
        <w:ind w:left="4320" w:hanging="360"/>
      </w:pPr>
      <w:rPr>
        <w:rFonts w:ascii="Wingdings" w:hAnsi="Wingdings" w:hint="default"/>
      </w:rPr>
    </w:lvl>
    <w:lvl w:ilvl="6" w:tplc="B516A342" w:tentative="1">
      <w:start w:val="1"/>
      <w:numFmt w:val="bullet"/>
      <w:lvlText w:val=""/>
      <w:lvlJc w:val="left"/>
      <w:pPr>
        <w:tabs>
          <w:tab w:val="num" w:pos="5040"/>
        </w:tabs>
        <w:ind w:left="5040" w:hanging="360"/>
      </w:pPr>
      <w:rPr>
        <w:rFonts w:ascii="Symbol" w:hAnsi="Symbol" w:hint="default"/>
      </w:rPr>
    </w:lvl>
    <w:lvl w:ilvl="7" w:tplc="B2202548" w:tentative="1">
      <w:start w:val="1"/>
      <w:numFmt w:val="bullet"/>
      <w:lvlText w:val="o"/>
      <w:lvlJc w:val="left"/>
      <w:pPr>
        <w:tabs>
          <w:tab w:val="num" w:pos="5760"/>
        </w:tabs>
        <w:ind w:left="5760" w:hanging="360"/>
      </w:pPr>
      <w:rPr>
        <w:rFonts w:ascii="Courier New" w:hAnsi="Courier New" w:cs="Courier New" w:hint="default"/>
      </w:rPr>
    </w:lvl>
    <w:lvl w:ilvl="8" w:tplc="C2EC65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2F1E05"/>
    <w:multiLevelType w:val="hybridMultilevel"/>
    <w:tmpl w:val="00000000"/>
    <w:lvl w:ilvl="0" w:tplc="49EA0BAA">
      <w:start w:val="1"/>
      <w:numFmt w:val="decimal"/>
      <w:lvlText w:val="%1."/>
      <w:lvlJc w:val="left"/>
      <w:pPr>
        <w:ind w:left="720" w:hanging="360"/>
      </w:pPr>
    </w:lvl>
    <w:lvl w:ilvl="1" w:tplc="DC647166">
      <w:start w:val="1"/>
      <w:numFmt w:val="lowerLetter"/>
      <w:lvlText w:val="%2."/>
      <w:lvlJc w:val="left"/>
      <w:pPr>
        <w:ind w:left="1440" w:hanging="360"/>
      </w:pPr>
    </w:lvl>
    <w:lvl w:ilvl="2" w:tplc="C7466EC2">
      <w:start w:val="1"/>
      <w:numFmt w:val="lowerRoman"/>
      <w:lvlText w:val="%3."/>
      <w:lvlJc w:val="right"/>
      <w:pPr>
        <w:ind w:left="2160" w:hanging="180"/>
      </w:pPr>
    </w:lvl>
    <w:lvl w:ilvl="3" w:tplc="9D10ECFE">
      <w:start w:val="1"/>
      <w:numFmt w:val="decimal"/>
      <w:lvlText w:val="%4."/>
      <w:lvlJc w:val="left"/>
      <w:pPr>
        <w:ind w:left="2880" w:hanging="360"/>
      </w:pPr>
    </w:lvl>
    <w:lvl w:ilvl="4" w:tplc="666A497C">
      <w:start w:val="1"/>
      <w:numFmt w:val="lowerLetter"/>
      <w:lvlText w:val="%5."/>
      <w:lvlJc w:val="left"/>
      <w:pPr>
        <w:ind w:left="3600" w:hanging="360"/>
      </w:pPr>
    </w:lvl>
    <w:lvl w:ilvl="5" w:tplc="8680761A">
      <w:start w:val="1"/>
      <w:numFmt w:val="lowerRoman"/>
      <w:lvlText w:val="%6."/>
      <w:lvlJc w:val="right"/>
      <w:pPr>
        <w:ind w:left="4320" w:hanging="180"/>
      </w:pPr>
    </w:lvl>
    <w:lvl w:ilvl="6" w:tplc="46442A02">
      <w:start w:val="1"/>
      <w:numFmt w:val="decimal"/>
      <w:lvlText w:val="%7."/>
      <w:lvlJc w:val="left"/>
      <w:pPr>
        <w:ind w:left="5040" w:hanging="360"/>
      </w:pPr>
    </w:lvl>
    <w:lvl w:ilvl="7" w:tplc="EECC9B52">
      <w:start w:val="1"/>
      <w:numFmt w:val="lowerLetter"/>
      <w:lvlText w:val="%8."/>
      <w:lvlJc w:val="left"/>
      <w:pPr>
        <w:ind w:left="5760" w:hanging="360"/>
      </w:pPr>
    </w:lvl>
    <w:lvl w:ilvl="8" w:tplc="362EFC1E">
      <w:start w:val="1"/>
      <w:numFmt w:val="lowerRoman"/>
      <w:lvlText w:val="%9."/>
      <w:lvlJc w:val="right"/>
      <w:pPr>
        <w:ind w:left="6480" w:hanging="180"/>
      </w:pPr>
    </w:lvl>
  </w:abstractNum>
  <w:abstractNum w:abstractNumId="20" w15:restartNumberingAfterBreak="0">
    <w:nsid w:val="79EF0EAE"/>
    <w:multiLevelType w:val="hybridMultilevel"/>
    <w:tmpl w:val="DAF457B2"/>
    <w:lvl w:ilvl="0" w:tplc="694E65E4">
      <w:start w:val="1"/>
      <w:numFmt w:val="bullet"/>
      <w:lvlText w:val=""/>
      <w:lvlJc w:val="left"/>
      <w:pPr>
        <w:tabs>
          <w:tab w:val="num" w:pos="720"/>
        </w:tabs>
        <w:ind w:left="720" w:hanging="360"/>
      </w:pPr>
      <w:rPr>
        <w:rFonts w:ascii="Wingdings" w:hAnsi="Wingdings" w:hint="default"/>
      </w:rPr>
    </w:lvl>
    <w:lvl w:ilvl="1" w:tplc="53009C68" w:tentative="1">
      <w:start w:val="1"/>
      <w:numFmt w:val="bullet"/>
      <w:lvlText w:val="o"/>
      <w:lvlJc w:val="left"/>
      <w:pPr>
        <w:tabs>
          <w:tab w:val="num" w:pos="1440"/>
        </w:tabs>
        <w:ind w:left="1440" w:hanging="360"/>
      </w:pPr>
      <w:rPr>
        <w:rFonts w:ascii="Courier New" w:hAnsi="Courier New" w:cs="Courier New" w:hint="default"/>
      </w:rPr>
    </w:lvl>
    <w:lvl w:ilvl="2" w:tplc="D7AC9B60" w:tentative="1">
      <w:start w:val="1"/>
      <w:numFmt w:val="bullet"/>
      <w:lvlText w:val=""/>
      <w:lvlJc w:val="left"/>
      <w:pPr>
        <w:tabs>
          <w:tab w:val="num" w:pos="2160"/>
        </w:tabs>
        <w:ind w:left="2160" w:hanging="360"/>
      </w:pPr>
      <w:rPr>
        <w:rFonts w:ascii="Wingdings" w:hAnsi="Wingdings" w:hint="default"/>
      </w:rPr>
    </w:lvl>
    <w:lvl w:ilvl="3" w:tplc="28C470F8" w:tentative="1">
      <w:start w:val="1"/>
      <w:numFmt w:val="bullet"/>
      <w:lvlText w:val=""/>
      <w:lvlJc w:val="left"/>
      <w:pPr>
        <w:tabs>
          <w:tab w:val="num" w:pos="2880"/>
        </w:tabs>
        <w:ind w:left="2880" w:hanging="360"/>
      </w:pPr>
      <w:rPr>
        <w:rFonts w:ascii="Symbol" w:hAnsi="Symbol" w:hint="default"/>
      </w:rPr>
    </w:lvl>
    <w:lvl w:ilvl="4" w:tplc="740C5140" w:tentative="1">
      <w:start w:val="1"/>
      <w:numFmt w:val="bullet"/>
      <w:lvlText w:val="o"/>
      <w:lvlJc w:val="left"/>
      <w:pPr>
        <w:tabs>
          <w:tab w:val="num" w:pos="3600"/>
        </w:tabs>
        <w:ind w:left="3600" w:hanging="360"/>
      </w:pPr>
      <w:rPr>
        <w:rFonts w:ascii="Courier New" w:hAnsi="Courier New" w:cs="Courier New" w:hint="default"/>
      </w:rPr>
    </w:lvl>
    <w:lvl w:ilvl="5" w:tplc="705E3582" w:tentative="1">
      <w:start w:val="1"/>
      <w:numFmt w:val="bullet"/>
      <w:lvlText w:val=""/>
      <w:lvlJc w:val="left"/>
      <w:pPr>
        <w:tabs>
          <w:tab w:val="num" w:pos="4320"/>
        </w:tabs>
        <w:ind w:left="4320" w:hanging="360"/>
      </w:pPr>
      <w:rPr>
        <w:rFonts w:ascii="Wingdings" w:hAnsi="Wingdings" w:hint="default"/>
      </w:rPr>
    </w:lvl>
    <w:lvl w:ilvl="6" w:tplc="1C0073CC" w:tentative="1">
      <w:start w:val="1"/>
      <w:numFmt w:val="bullet"/>
      <w:lvlText w:val=""/>
      <w:lvlJc w:val="left"/>
      <w:pPr>
        <w:tabs>
          <w:tab w:val="num" w:pos="5040"/>
        </w:tabs>
        <w:ind w:left="5040" w:hanging="360"/>
      </w:pPr>
      <w:rPr>
        <w:rFonts w:ascii="Symbol" w:hAnsi="Symbol" w:hint="default"/>
      </w:rPr>
    </w:lvl>
    <w:lvl w:ilvl="7" w:tplc="EF8A12A4" w:tentative="1">
      <w:start w:val="1"/>
      <w:numFmt w:val="bullet"/>
      <w:lvlText w:val="o"/>
      <w:lvlJc w:val="left"/>
      <w:pPr>
        <w:tabs>
          <w:tab w:val="num" w:pos="5760"/>
        </w:tabs>
        <w:ind w:left="5760" w:hanging="360"/>
      </w:pPr>
      <w:rPr>
        <w:rFonts w:ascii="Courier New" w:hAnsi="Courier New" w:cs="Courier New" w:hint="default"/>
      </w:rPr>
    </w:lvl>
    <w:lvl w:ilvl="8" w:tplc="697E7E3A" w:tentative="1">
      <w:start w:val="1"/>
      <w:numFmt w:val="bullet"/>
      <w:lvlText w:val=""/>
      <w:lvlJc w:val="left"/>
      <w:pPr>
        <w:tabs>
          <w:tab w:val="num" w:pos="6480"/>
        </w:tabs>
        <w:ind w:left="6480" w:hanging="360"/>
      </w:pPr>
      <w:rPr>
        <w:rFonts w:ascii="Wingdings" w:hAnsi="Wingdings" w:hint="default"/>
      </w:rPr>
    </w:lvl>
  </w:abstractNum>
  <w:num w:numId="1" w16cid:durableId="1362785796">
    <w:abstractNumId w:val="6"/>
  </w:num>
  <w:num w:numId="2" w16cid:durableId="1000891540">
    <w:abstractNumId w:val="0"/>
  </w:num>
  <w:num w:numId="3" w16cid:durableId="976030309">
    <w:abstractNumId w:val="12"/>
  </w:num>
  <w:num w:numId="4" w16cid:durableId="1112280828">
    <w:abstractNumId w:val="8"/>
  </w:num>
  <w:num w:numId="5" w16cid:durableId="1133331583">
    <w:abstractNumId w:val="18"/>
  </w:num>
  <w:num w:numId="6" w16cid:durableId="364596404">
    <w:abstractNumId w:val="14"/>
  </w:num>
  <w:num w:numId="7" w16cid:durableId="109588053">
    <w:abstractNumId w:val="11"/>
  </w:num>
  <w:num w:numId="8" w16cid:durableId="842429714">
    <w:abstractNumId w:val="20"/>
  </w:num>
  <w:num w:numId="9" w16cid:durableId="2051808135">
    <w:abstractNumId w:val="5"/>
  </w:num>
  <w:num w:numId="10" w16cid:durableId="173571212">
    <w:abstractNumId w:val="3"/>
  </w:num>
  <w:num w:numId="11" w16cid:durableId="995300116">
    <w:abstractNumId w:val="1"/>
  </w:num>
  <w:num w:numId="12" w16cid:durableId="2142111919">
    <w:abstractNumId w:val="2"/>
  </w:num>
  <w:num w:numId="13" w16cid:durableId="904071167">
    <w:abstractNumId w:val="15"/>
  </w:num>
  <w:num w:numId="14" w16cid:durableId="211550256">
    <w:abstractNumId w:val="19"/>
  </w:num>
  <w:num w:numId="15" w16cid:durableId="55016515">
    <w:abstractNumId w:val="7"/>
  </w:num>
  <w:num w:numId="16" w16cid:durableId="906263523">
    <w:abstractNumId w:val="17"/>
  </w:num>
  <w:num w:numId="17" w16cid:durableId="1754083734">
    <w:abstractNumId w:val="13"/>
  </w:num>
  <w:num w:numId="18" w16cid:durableId="1995834781">
    <w:abstractNumId w:val="16"/>
  </w:num>
  <w:num w:numId="19" w16cid:durableId="1001931772">
    <w:abstractNumId w:val="4"/>
  </w:num>
  <w:num w:numId="20" w16cid:durableId="1028338324">
    <w:abstractNumId w:val="10"/>
  </w:num>
  <w:num w:numId="21" w16cid:durableId="11673996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820"/>
    <w:rsid w:val="00007CE1"/>
    <w:rsid w:val="00007EF5"/>
    <w:rsid w:val="00011722"/>
    <w:rsid w:val="00012DC3"/>
    <w:rsid w:val="00020DF0"/>
    <w:rsid w:val="00020FFA"/>
    <w:rsid w:val="00021B13"/>
    <w:rsid w:val="00021DC6"/>
    <w:rsid w:val="000252BB"/>
    <w:rsid w:val="00033D64"/>
    <w:rsid w:val="0003490A"/>
    <w:rsid w:val="00036600"/>
    <w:rsid w:val="00036D17"/>
    <w:rsid w:val="0004321D"/>
    <w:rsid w:val="000474B1"/>
    <w:rsid w:val="00047DC5"/>
    <w:rsid w:val="00051553"/>
    <w:rsid w:val="00051F11"/>
    <w:rsid w:val="00051FA3"/>
    <w:rsid w:val="00052C07"/>
    <w:rsid w:val="00054535"/>
    <w:rsid w:val="00055D15"/>
    <w:rsid w:val="00057AB7"/>
    <w:rsid w:val="000609BC"/>
    <w:rsid w:val="000647DE"/>
    <w:rsid w:val="00064F60"/>
    <w:rsid w:val="00065892"/>
    <w:rsid w:val="00072565"/>
    <w:rsid w:val="00073AFA"/>
    <w:rsid w:val="00074752"/>
    <w:rsid w:val="0007677A"/>
    <w:rsid w:val="00077E8A"/>
    <w:rsid w:val="000800A5"/>
    <w:rsid w:val="00082FA0"/>
    <w:rsid w:val="00095FA8"/>
    <w:rsid w:val="000A411C"/>
    <w:rsid w:val="000A4E26"/>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051FC"/>
    <w:rsid w:val="0010794D"/>
    <w:rsid w:val="00115C61"/>
    <w:rsid w:val="00120A51"/>
    <w:rsid w:val="0012240E"/>
    <w:rsid w:val="00124347"/>
    <w:rsid w:val="00132EC7"/>
    <w:rsid w:val="001330C4"/>
    <w:rsid w:val="00141DEF"/>
    <w:rsid w:val="00143855"/>
    <w:rsid w:val="001440E5"/>
    <w:rsid w:val="00144E69"/>
    <w:rsid w:val="00147B9D"/>
    <w:rsid w:val="00160716"/>
    <w:rsid w:val="00160918"/>
    <w:rsid w:val="001616E2"/>
    <w:rsid w:val="00163BE0"/>
    <w:rsid w:val="00163E87"/>
    <w:rsid w:val="00171906"/>
    <w:rsid w:val="00173720"/>
    <w:rsid w:val="00173ED2"/>
    <w:rsid w:val="0017457B"/>
    <w:rsid w:val="001758C1"/>
    <w:rsid w:val="00175A4B"/>
    <w:rsid w:val="001806EC"/>
    <w:rsid w:val="001813A0"/>
    <w:rsid w:val="001839E1"/>
    <w:rsid w:val="00192FE4"/>
    <w:rsid w:val="001951C5"/>
    <w:rsid w:val="00195446"/>
    <w:rsid w:val="001A1351"/>
    <w:rsid w:val="001A3B21"/>
    <w:rsid w:val="001B06C8"/>
    <w:rsid w:val="001B514B"/>
    <w:rsid w:val="001C07C6"/>
    <w:rsid w:val="001C4EEF"/>
    <w:rsid w:val="001C58F9"/>
    <w:rsid w:val="001D17DE"/>
    <w:rsid w:val="001D1CC2"/>
    <w:rsid w:val="001D242E"/>
    <w:rsid w:val="001D4131"/>
    <w:rsid w:val="001D446D"/>
    <w:rsid w:val="001E0D30"/>
    <w:rsid w:val="001E557D"/>
    <w:rsid w:val="001E7EFE"/>
    <w:rsid w:val="001F2CAF"/>
    <w:rsid w:val="001F2E48"/>
    <w:rsid w:val="0020053E"/>
    <w:rsid w:val="00200724"/>
    <w:rsid w:val="00210C06"/>
    <w:rsid w:val="002125F8"/>
    <w:rsid w:val="0021354C"/>
    <w:rsid w:val="002339C3"/>
    <w:rsid w:val="00233C4C"/>
    <w:rsid w:val="00234F82"/>
    <w:rsid w:val="00236850"/>
    <w:rsid w:val="0023736C"/>
    <w:rsid w:val="0023F077"/>
    <w:rsid w:val="00241167"/>
    <w:rsid w:val="00245A64"/>
    <w:rsid w:val="0026636D"/>
    <w:rsid w:val="002712C9"/>
    <w:rsid w:val="00283194"/>
    <w:rsid w:val="0028413B"/>
    <w:rsid w:val="00285B3C"/>
    <w:rsid w:val="00285E48"/>
    <w:rsid w:val="00287C66"/>
    <w:rsid w:val="00297E26"/>
    <w:rsid w:val="002B0489"/>
    <w:rsid w:val="002B3CB3"/>
    <w:rsid w:val="002B535A"/>
    <w:rsid w:val="002C2176"/>
    <w:rsid w:val="002C3613"/>
    <w:rsid w:val="002C3832"/>
    <w:rsid w:val="002C40C6"/>
    <w:rsid w:val="002C4644"/>
    <w:rsid w:val="002D0F28"/>
    <w:rsid w:val="002D4EDF"/>
    <w:rsid w:val="002D6E92"/>
    <w:rsid w:val="002E4D54"/>
    <w:rsid w:val="002F088B"/>
    <w:rsid w:val="002F6FF2"/>
    <w:rsid w:val="002F7089"/>
    <w:rsid w:val="003066CE"/>
    <w:rsid w:val="00311A58"/>
    <w:rsid w:val="00312D41"/>
    <w:rsid w:val="00313707"/>
    <w:rsid w:val="00313990"/>
    <w:rsid w:val="00314F39"/>
    <w:rsid w:val="00317885"/>
    <w:rsid w:val="003202E2"/>
    <w:rsid w:val="0032316F"/>
    <w:rsid w:val="00324C34"/>
    <w:rsid w:val="00325DAD"/>
    <w:rsid w:val="003352B0"/>
    <w:rsid w:val="0033594E"/>
    <w:rsid w:val="0034772E"/>
    <w:rsid w:val="00347870"/>
    <w:rsid w:val="00347A39"/>
    <w:rsid w:val="00351C2F"/>
    <w:rsid w:val="003541F1"/>
    <w:rsid w:val="003607E4"/>
    <w:rsid w:val="003608E4"/>
    <w:rsid w:val="00361CDC"/>
    <w:rsid w:val="003628C3"/>
    <w:rsid w:val="003643DA"/>
    <w:rsid w:val="0036634E"/>
    <w:rsid w:val="00366494"/>
    <w:rsid w:val="0036657F"/>
    <w:rsid w:val="00367300"/>
    <w:rsid w:val="0037204F"/>
    <w:rsid w:val="00373DA4"/>
    <w:rsid w:val="00374FDB"/>
    <w:rsid w:val="0037583D"/>
    <w:rsid w:val="00380A18"/>
    <w:rsid w:val="00380BEE"/>
    <w:rsid w:val="00380FD0"/>
    <w:rsid w:val="00391FB6"/>
    <w:rsid w:val="0039236D"/>
    <w:rsid w:val="003923F9"/>
    <w:rsid w:val="00393820"/>
    <w:rsid w:val="0039698E"/>
    <w:rsid w:val="00396F7A"/>
    <w:rsid w:val="00397CE1"/>
    <w:rsid w:val="003A22E3"/>
    <w:rsid w:val="003B445C"/>
    <w:rsid w:val="003C1B7F"/>
    <w:rsid w:val="003C42EA"/>
    <w:rsid w:val="003C7F60"/>
    <w:rsid w:val="003D1CE3"/>
    <w:rsid w:val="003D5E22"/>
    <w:rsid w:val="003D6760"/>
    <w:rsid w:val="003E0497"/>
    <w:rsid w:val="003E3A7E"/>
    <w:rsid w:val="003E51FC"/>
    <w:rsid w:val="003F055D"/>
    <w:rsid w:val="003F2171"/>
    <w:rsid w:val="003F301A"/>
    <w:rsid w:val="0040006D"/>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3D2F"/>
    <w:rsid w:val="00463DFB"/>
    <w:rsid w:val="0046435D"/>
    <w:rsid w:val="00475ECB"/>
    <w:rsid w:val="00476535"/>
    <w:rsid w:val="00477FD2"/>
    <w:rsid w:val="0048754B"/>
    <w:rsid w:val="004878D5"/>
    <w:rsid w:val="004A014A"/>
    <w:rsid w:val="004A0249"/>
    <w:rsid w:val="004A076E"/>
    <w:rsid w:val="004B5AC4"/>
    <w:rsid w:val="004B5FE4"/>
    <w:rsid w:val="004B7C55"/>
    <w:rsid w:val="004C1F92"/>
    <w:rsid w:val="004C430C"/>
    <w:rsid w:val="004C6374"/>
    <w:rsid w:val="004C659E"/>
    <w:rsid w:val="004D0ECF"/>
    <w:rsid w:val="004D6E00"/>
    <w:rsid w:val="004E4B34"/>
    <w:rsid w:val="004E56C0"/>
    <w:rsid w:val="004E6EAF"/>
    <w:rsid w:val="004F6DD3"/>
    <w:rsid w:val="00503DF6"/>
    <w:rsid w:val="00504746"/>
    <w:rsid w:val="00504EE1"/>
    <w:rsid w:val="00511CB2"/>
    <w:rsid w:val="005208ED"/>
    <w:rsid w:val="00521C56"/>
    <w:rsid w:val="0052694E"/>
    <w:rsid w:val="005274A4"/>
    <w:rsid w:val="005278DD"/>
    <w:rsid w:val="005303E3"/>
    <w:rsid w:val="00545350"/>
    <w:rsid w:val="005459CF"/>
    <w:rsid w:val="00546FFC"/>
    <w:rsid w:val="0054779C"/>
    <w:rsid w:val="00552094"/>
    <w:rsid w:val="005522BA"/>
    <w:rsid w:val="0055486F"/>
    <w:rsid w:val="00556300"/>
    <w:rsid w:val="00562E4A"/>
    <w:rsid w:val="00566F95"/>
    <w:rsid w:val="005718CF"/>
    <w:rsid w:val="005722F1"/>
    <w:rsid w:val="005810B9"/>
    <w:rsid w:val="00581C70"/>
    <w:rsid w:val="005825B7"/>
    <w:rsid w:val="00584B93"/>
    <w:rsid w:val="00585E41"/>
    <w:rsid w:val="005879B4"/>
    <w:rsid w:val="00590689"/>
    <w:rsid w:val="00590E4E"/>
    <w:rsid w:val="0059267E"/>
    <w:rsid w:val="00592C13"/>
    <w:rsid w:val="00593783"/>
    <w:rsid w:val="00594F31"/>
    <w:rsid w:val="00596473"/>
    <w:rsid w:val="005A38ED"/>
    <w:rsid w:val="005A6948"/>
    <w:rsid w:val="005A7E40"/>
    <w:rsid w:val="005B17CE"/>
    <w:rsid w:val="005B2D35"/>
    <w:rsid w:val="005B4792"/>
    <w:rsid w:val="005B70AC"/>
    <w:rsid w:val="005C3014"/>
    <w:rsid w:val="005C41AE"/>
    <w:rsid w:val="005D2A4E"/>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414F"/>
    <w:rsid w:val="0063533B"/>
    <w:rsid w:val="00641FC4"/>
    <w:rsid w:val="006465EF"/>
    <w:rsid w:val="00650D75"/>
    <w:rsid w:val="006519AE"/>
    <w:rsid w:val="00664FEE"/>
    <w:rsid w:val="006656F3"/>
    <w:rsid w:val="00673C4F"/>
    <w:rsid w:val="0067512A"/>
    <w:rsid w:val="00677293"/>
    <w:rsid w:val="00680008"/>
    <w:rsid w:val="0068099B"/>
    <w:rsid w:val="006850B9"/>
    <w:rsid w:val="00685ED5"/>
    <w:rsid w:val="00690357"/>
    <w:rsid w:val="00691504"/>
    <w:rsid w:val="006920DE"/>
    <w:rsid w:val="006921B0"/>
    <w:rsid w:val="00692F82"/>
    <w:rsid w:val="00693EDB"/>
    <w:rsid w:val="006A1512"/>
    <w:rsid w:val="006A231A"/>
    <w:rsid w:val="006A2F5B"/>
    <w:rsid w:val="006A40E7"/>
    <w:rsid w:val="006A4D2F"/>
    <w:rsid w:val="006B639A"/>
    <w:rsid w:val="006B679E"/>
    <w:rsid w:val="006C35D8"/>
    <w:rsid w:val="006D06B2"/>
    <w:rsid w:val="006D279D"/>
    <w:rsid w:val="006E506A"/>
    <w:rsid w:val="006F4900"/>
    <w:rsid w:val="006F6945"/>
    <w:rsid w:val="006F6D50"/>
    <w:rsid w:val="006F76D8"/>
    <w:rsid w:val="00700005"/>
    <w:rsid w:val="00701B99"/>
    <w:rsid w:val="00707224"/>
    <w:rsid w:val="00710C80"/>
    <w:rsid w:val="0071350B"/>
    <w:rsid w:val="00714EF1"/>
    <w:rsid w:val="00716CFE"/>
    <w:rsid w:val="00724991"/>
    <w:rsid w:val="00724EC7"/>
    <w:rsid w:val="00730442"/>
    <w:rsid w:val="007315A1"/>
    <w:rsid w:val="007410A9"/>
    <w:rsid w:val="007420CF"/>
    <w:rsid w:val="00743F76"/>
    <w:rsid w:val="0074501C"/>
    <w:rsid w:val="0074698A"/>
    <w:rsid w:val="007505BE"/>
    <w:rsid w:val="007519D9"/>
    <w:rsid w:val="00751EB1"/>
    <w:rsid w:val="00755B3E"/>
    <w:rsid w:val="007564CE"/>
    <w:rsid w:val="00756D14"/>
    <w:rsid w:val="00776DE4"/>
    <w:rsid w:val="00777777"/>
    <w:rsid w:val="007802C0"/>
    <w:rsid w:val="007807C3"/>
    <w:rsid w:val="00781AEE"/>
    <w:rsid w:val="00782587"/>
    <w:rsid w:val="00782B33"/>
    <w:rsid w:val="00787F65"/>
    <w:rsid w:val="00791A24"/>
    <w:rsid w:val="00793F77"/>
    <w:rsid w:val="00795F7E"/>
    <w:rsid w:val="00797479"/>
    <w:rsid w:val="007A2EA2"/>
    <w:rsid w:val="007A3B46"/>
    <w:rsid w:val="007A4961"/>
    <w:rsid w:val="007A4E8F"/>
    <w:rsid w:val="007A5E78"/>
    <w:rsid w:val="007A734A"/>
    <w:rsid w:val="007C5F03"/>
    <w:rsid w:val="007D61CA"/>
    <w:rsid w:val="007E7821"/>
    <w:rsid w:val="007F083E"/>
    <w:rsid w:val="007F0E04"/>
    <w:rsid w:val="007F435A"/>
    <w:rsid w:val="008011BA"/>
    <w:rsid w:val="00806C1A"/>
    <w:rsid w:val="00807C47"/>
    <w:rsid w:val="008123E6"/>
    <w:rsid w:val="008124CD"/>
    <w:rsid w:val="008142B6"/>
    <w:rsid w:val="00826854"/>
    <w:rsid w:val="00826F0B"/>
    <w:rsid w:val="00831504"/>
    <w:rsid w:val="008320D8"/>
    <w:rsid w:val="00833230"/>
    <w:rsid w:val="00837BF8"/>
    <w:rsid w:val="00843860"/>
    <w:rsid w:val="008464F8"/>
    <w:rsid w:val="0084669C"/>
    <w:rsid w:val="0085234E"/>
    <w:rsid w:val="008555EF"/>
    <w:rsid w:val="008558D4"/>
    <w:rsid w:val="008625D2"/>
    <w:rsid w:val="0086695D"/>
    <w:rsid w:val="00874487"/>
    <w:rsid w:val="008776FF"/>
    <w:rsid w:val="00885141"/>
    <w:rsid w:val="00885C8B"/>
    <w:rsid w:val="008877FE"/>
    <w:rsid w:val="00893242"/>
    <w:rsid w:val="0089657B"/>
    <w:rsid w:val="008A1561"/>
    <w:rsid w:val="008A7EC8"/>
    <w:rsid w:val="008B08BE"/>
    <w:rsid w:val="008B1172"/>
    <w:rsid w:val="008B31A6"/>
    <w:rsid w:val="008B5FE2"/>
    <w:rsid w:val="008C059E"/>
    <w:rsid w:val="008D0E95"/>
    <w:rsid w:val="008D159D"/>
    <w:rsid w:val="008D2D5D"/>
    <w:rsid w:val="008E1426"/>
    <w:rsid w:val="008E3E4F"/>
    <w:rsid w:val="008E63D7"/>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4644C"/>
    <w:rsid w:val="0094760B"/>
    <w:rsid w:val="00954E9B"/>
    <w:rsid w:val="00966943"/>
    <w:rsid w:val="009732ED"/>
    <w:rsid w:val="00976A4F"/>
    <w:rsid w:val="009908BE"/>
    <w:rsid w:val="00991519"/>
    <w:rsid w:val="00991F89"/>
    <w:rsid w:val="009931A0"/>
    <w:rsid w:val="00994BFF"/>
    <w:rsid w:val="009A6B63"/>
    <w:rsid w:val="009A72A4"/>
    <w:rsid w:val="009B10B2"/>
    <w:rsid w:val="009B119C"/>
    <w:rsid w:val="009B1625"/>
    <w:rsid w:val="009B7157"/>
    <w:rsid w:val="009C20EE"/>
    <w:rsid w:val="009D0345"/>
    <w:rsid w:val="009D0453"/>
    <w:rsid w:val="009D0E61"/>
    <w:rsid w:val="009D4268"/>
    <w:rsid w:val="009D6425"/>
    <w:rsid w:val="009D6D87"/>
    <w:rsid w:val="009E5BC1"/>
    <w:rsid w:val="009E6FF4"/>
    <w:rsid w:val="009F16F9"/>
    <w:rsid w:val="009F7D3C"/>
    <w:rsid w:val="00A00404"/>
    <w:rsid w:val="00A01094"/>
    <w:rsid w:val="00A07429"/>
    <w:rsid w:val="00A11A83"/>
    <w:rsid w:val="00A123A3"/>
    <w:rsid w:val="00A123C3"/>
    <w:rsid w:val="00A14366"/>
    <w:rsid w:val="00A1568F"/>
    <w:rsid w:val="00A2250C"/>
    <w:rsid w:val="00A2604E"/>
    <w:rsid w:val="00A275B1"/>
    <w:rsid w:val="00A305BB"/>
    <w:rsid w:val="00A321A9"/>
    <w:rsid w:val="00A400BE"/>
    <w:rsid w:val="00A52FDD"/>
    <w:rsid w:val="00A55DB1"/>
    <w:rsid w:val="00A60E7A"/>
    <w:rsid w:val="00A61E89"/>
    <w:rsid w:val="00A6360C"/>
    <w:rsid w:val="00A748D5"/>
    <w:rsid w:val="00A748DB"/>
    <w:rsid w:val="00A77456"/>
    <w:rsid w:val="00A85FCE"/>
    <w:rsid w:val="00A910A1"/>
    <w:rsid w:val="00AA140B"/>
    <w:rsid w:val="00AA5DC1"/>
    <w:rsid w:val="00AB18D5"/>
    <w:rsid w:val="00AB36C2"/>
    <w:rsid w:val="00AB3E94"/>
    <w:rsid w:val="00AC4268"/>
    <w:rsid w:val="00AC793C"/>
    <w:rsid w:val="00AD1384"/>
    <w:rsid w:val="00AD41C9"/>
    <w:rsid w:val="00AE6280"/>
    <w:rsid w:val="00AF2C49"/>
    <w:rsid w:val="00AF4B1A"/>
    <w:rsid w:val="00B01F47"/>
    <w:rsid w:val="00B047DE"/>
    <w:rsid w:val="00B06A24"/>
    <w:rsid w:val="00B115C9"/>
    <w:rsid w:val="00B1438F"/>
    <w:rsid w:val="00B16202"/>
    <w:rsid w:val="00B16B0A"/>
    <w:rsid w:val="00B20993"/>
    <w:rsid w:val="00B239C4"/>
    <w:rsid w:val="00B421A5"/>
    <w:rsid w:val="00B440E9"/>
    <w:rsid w:val="00B46B08"/>
    <w:rsid w:val="00B47519"/>
    <w:rsid w:val="00B50F47"/>
    <w:rsid w:val="00B510B2"/>
    <w:rsid w:val="00B60493"/>
    <w:rsid w:val="00B65786"/>
    <w:rsid w:val="00B66685"/>
    <w:rsid w:val="00B67051"/>
    <w:rsid w:val="00B67602"/>
    <w:rsid w:val="00B67E51"/>
    <w:rsid w:val="00B74A01"/>
    <w:rsid w:val="00B74A07"/>
    <w:rsid w:val="00B77FDD"/>
    <w:rsid w:val="00B82E53"/>
    <w:rsid w:val="00B914A7"/>
    <w:rsid w:val="00BA1AA5"/>
    <w:rsid w:val="00BA2F6A"/>
    <w:rsid w:val="00BA32B9"/>
    <w:rsid w:val="00BA7629"/>
    <w:rsid w:val="00BB5F13"/>
    <w:rsid w:val="00BB6557"/>
    <w:rsid w:val="00BB7E41"/>
    <w:rsid w:val="00BC034F"/>
    <w:rsid w:val="00BC1B12"/>
    <w:rsid w:val="00BD2662"/>
    <w:rsid w:val="00BD2ADD"/>
    <w:rsid w:val="00BD34A4"/>
    <w:rsid w:val="00BD3CCF"/>
    <w:rsid w:val="00BD5B03"/>
    <w:rsid w:val="00BE4A81"/>
    <w:rsid w:val="00BE755F"/>
    <w:rsid w:val="00BF1EDD"/>
    <w:rsid w:val="00BF708E"/>
    <w:rsid w:val="00C00652"/>
    <w:rsid w:val="00C036CF"/>
    <w:rsid w:val="00C058BC"/>
    <w:rsid w:val="00C1275E"/>
    <w:rsid w:val="00C13966"/>
    <w:rsid w:val="00C170E4"/>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777"/>
    <w:rsid w:val="00C75AC3"/>
    <w:rsid w:val="00C818B8"/>
    <w:rsid w:val="00C83A33"/>
    <w:rsid w:val="00C84D60"/>
    <w:rsid w:val="00C85047"/>
    <w:rsid w:val="00C863D9"/>
    <w:rsid w:val="00C86958"/>
    <w:rsid w:val="00C90710"/>
    <w:rsid w:val="00C90AA3"/>
    <w:rsid w:val="00C95C2C"/>
    <w:rsid w:val="00CA0AFF"/>
    <w:rsid w:val="00CA39C7"/>
    <w:rsid w:val="00CA4120"/>
    <w:rsid w:val="00CA4E84"/>
    <w:rsid w:val="00CB1795"/>
    <w:rsid w:val="00CB4E53"/>
    <w:rsid w:val="00CB5E35"/>
    <w:rsid w:val="00CB73E0"/>
    <w:rsid w:val="00CB7ACE"/>
    <w:rsid w:val="00CC5A34"/>
    <w:rsid w:val="00CD180C"/>
    <w:rsid w:val="00CD2BB4"/>
    <w:rsid w:val="00CD4FD5"/>
    <w:rsid w:val="00CF2208"/>
    <w:rsid w:val="00CF51E1"/>
    <w:rsid w:val="00D03B66"/>
    <w:rsid w:val="00D04286"/>
    <w:rsid w:val="00D05782"/>
    <w:rsid w:val="00D13D8A"/>
    <w:rsid w:val="00D148EB"/>
    <w:rsid w:val="00D16CD5"/>
    <w:rsid w:val="00D24A2B"/>
    <w:rsid w:val="00D27BB3"/>
    <w:rsid w:val="00D27E8B"/>
    <w:rsid w:val="00D30D31"/>
    <w:rsid w:val="00D31A76"/>
    <w:rsid w:val="00D32271"/>
    <w:rsid w:val="00D32571"/>
    <w:rsid w:val="00D342F0"/>
    <w:rsid w:val="00D41554"/>
    <w:rsid w:val="00D458B8"/>
    <w:rsid w:val="00D475D0"/>
    <w:rsid w:val="00D50900"/>
    <w:rsid w:val="00D53B77"/>
    <w:rsid w:val="00D566D1"/>
    <w:rsid w:val="00D578DC"/>
    <w:rsid w:val="00D57A97"/>
    <w:rsid w:val="00D60545"/>
    <w:rsid w:val="00D62424"/>
    <w:rsid w:val="00D632B7"/>
    <w:rsid w:val="00D646B0"/>
    <w:rsid w:val="00D67582"/>
    <w:rsid w:val="00D70DEB"/>
    <w:rsid w:val="00D76BE7"/>
    <w:rsid w:val="00D77A36"/>
    <w:rsid w:val="00D81016"/>
    <w:rsid w:val="00D86BAF"/>
    <w:rsid w:val="00D943C0"/>
    <w:rsid w:val="00D978F0"/>
    <w:rsid w:val="00D97F21"/>
    <w:rsid w:val="00DA207E"/>
    <w:rsid w:val="00DA6550"/>
    <w:rsid w:val="00DB137D"/>
    <w:rsid w:val="00DB143C"/>
    <w:rsid w:val="00DB525B"/>
    <w:rsid w:val="00DB56A1"/>
    <w:rsid w:val="00DB630C"/>
    <w:rsid w:val="00DC71D0"/>
    <w:rsid w:val="00DC75F1"/>
    <w:rsid w:val="00DD12ED"/>
    <w:rsid w:val="00DD1B30"/>
    <w:rsid w:val="00DD5774"/>
    <w:rsid w:val="00DD5A0B"/>
    <w:rsid w:val="00DD678D"/>
    <w:rsid w:val="00DD72E4"/>
    <w:rsid w:val="00DE44EE"/>
    <w:rsid w:val="00DE602E"/>
    <w:rsid w:val="00DE7BB3"/>
    <w:rsid w:val="00DF444F"/>
    <w:rsid w:val="00E04508"/>
    <w:rsid w:val="00E075F8"/>
    <w:rsid w:val="00E11FB6"/>
    <w:rsid w:val="00E13FB2"/>
    <w:rsid w:val="00E17023"/>
    <w:rsid w:val="00E20D22"/>
    <w:rsid w:val="00E20EDF"/>
    <w:rsid w:val="00E2228B"/>
    <w:rsid w:val="00E3341A"/>
    <w:rsid w:val="00E33CE7"/>
    <w:rsid w:val="00E35228"/>
    <w:rsid w:val="00E42313"/>
    <w:rsid w:val="00E44DFD"/>
    <w:rsid w:val="00E52737"/>
    <w:rsid w:val="00E53F02"/>
    <w:rsid w:val="00E5537D"/>
    <w:rsid w:val="00E555B1"/>
    <w:rsid w:val="00E559A1"/>
    <w:rsid w:val="00E57095"/>
    <w:rsid w:val="00E63A60"/>
    <w:rsid w:val="00E71F33"/>
    <w:rsid w:val="00E73B7C"/>
    <w:rsid w:val="00E7438B"/>
    <w:rsid w:val="00E8464E"/>
    <w:rsid w:val="00E87A4E"/>
    <w:rsid w:val="00E9185B"/>
    <w:rsid w:val="00E964DF"/>
    <w:rsid w:val="00EA1F55"/>
    <w:rsid w:val="00EA55E9"/>
    <w:rsid w:val="00EB02AD"/>
    <w:rsid w:val="00EB166A"/>
    <w:rsid w:val="00EB2957"/>
    <w:rsid w:val="00EB38EB"/>
    <w:rsid w:val="00EB6FCA"/>
    <w:rsid w:val="00EC0539"/>
    <w:rsid w:val="00EC1155"/>
    <w:rsid w:val="00EC160D"/>
    <w:rsid w:val="00EC1892"/>
    <w:rsid w:val="00EC53B9"/>
    <w:rsid w:val="00EC53D3"/>
    <w:rsid w:val="00EC78F3"/>
    <w:rsid w:val="00ED1876"/>
    <w:rsid w:val="00ED2615"/>
    <w:rsid w:val="00ED280F"/>
    <w:rsid w:val="00ED2EBA"/>
    <w:rsid w:val="00ED3612"/>
    <w:rsid w:val="00ED49E5"/>
    <w:rsid w:val="00ED6462"/>
    <w:rsid w:val="00ED7615"/>
    <w:rsid w:val="00EE3316"/>
    <w:rsid w:val="00EE44FD"/>
    <w:rsid w:val="00EE79F3"/>
    <w:rsid w:val="00EF0D9A"/>
    <w:rsid w:val="00EF39E7"/>
    <w:rsid w:val="00F0139D"/>
    <w:rsid w:val="00F04B21"/>
    <w:rsid w:val="00F10414"/>
    <w:rsid w:val="00F243A1"/>
    <w:rsid w:val="00F25BFB"/>
    <w:rsid w:val="00F35FB6"/>
    <w:rsid w:val="00F428A9"/>
    <w:rsid w:val="00F43E8C"/>
    <w:rsid w:val="00F455ED"/>
    <w:rsid w:val="00F459B1"/>
    <w:rsid w:val="00F51F26"/>
    <w:rsid w:val="00F5698A"/>
    <w:rsid w:val="00F65698"/>
    <w:rsid w:val="00F66A24"/>
    <w:rsid w:val="00F66B0A"/>
    <w:rsid w:val="00F67168"/>
    <w:rsid w:val="00F765FF"/>
    <w:rsid w:val="00F76622"/>
    <w:rsid w:val="00F77AE2"/>
    <w:rsid w:val="00F8046D"/>
    <w:rsid w:val="00F806B7"/>
    <w:rsid w:val="00F80C95"/>
    <w:rsid w:val="00F80CD4"/>
    <w:rsid w:val="00F818BB"/>
    <w:rsid w:val="00F81A79"/>
    <w:rsid w:val="00F842CD"/>
    <w:rsid w:val="00F85A5F"/>
    <w:rsid w:val="00F93CA5"/>
    <w:rsid w:val="00F94613"/>
    <w:rsid w:val="00FA50C5"/>
    <w:rsid w:val="00FA5512"/>
    <w:rsid w:val="00FA5848"/>
    <w:rsid w:val="00FA706F"/>
    <w:rsid w:val="00FB02BF"/>
    <w:rsid w:val="00FB1298"/>
    <w:rsid w:val="00FB1F79"/>
    <w:rsid w:val="00FB47CD"/>
    <w:rsid w:val="00FB754D"/>
    <w:rsid w:val="00FB7F73"/>
    <w:rsid w:val="00FC08F4"/>
    <w:rsid w:val="00FC1BA3"/>
    <w:rsid w:val="00FC3293"/>
    <w:rsid w:val="00FD26CA"/>
    <w:rsid w:val="00FE47A3"/>
    <w:rsid w:val="00FE503A"/>
    <w:rsid w:val="00FE5A1C"/>
    <w:rsid w:val="00FF2B99"/>
    <w:rsid w:val="00FF2E8B"/>
    <w:rsid w:val="00FF5497"/>
    <w:rsid w:val="00FF5C33"/>
    <w:rsid w:val="00FF660D"/>
    <w:rsid w:val="00FF6804"/>
    <w:rsid w:val="00FF7631"/>
    <w:rsid w:val="0170931F"/>
    <w:rsid w:val="0378E26F"/>
    <w:rsid w:val="03DE280E"/>
    <w:rsid w:val="042D45CD"/>
    <w:rsid w:val="048F3AC5"/>
    <w:rsid w:val="04C8FEF4"/>
    <w:rsid w:val="066DFDC8"/>
    <w:rsid w:val="07228BD2"/>
    <w:rsid w:val="07467367"/>
    <w:rsid w:val="07EC2E42"/>
    <w:rsid w:val="08666AC3"/>
    <w:rsid w:val="09BB2483"/>
    <w:rsid w:val="0C8EB9B6"/>
    <w:rsid w:val="0E3F66E0"/>
    <w:rsid w:val="110CCB0B"/>
    <w:rsid w:val="122B3203"/>
    <w:rsid w:val="12E7713C"/>
    <w:rsid w:val="13DAEEBC"/>
    <w:rsid w:val="14B817DE"/>
    <w:rsid w:val="15ABDFB3"/>
    <w:rsid w:val="1608C672"/>
    <w:rsid w:val="17B2A876"/>
    <w:rsid w:val="192FBA95"/>
    <w:rsid w:val="193AA428"/>
    <w:rsid w:val="1A3C569A"/>
    <w:rsid w:val="1AC52141"/>
    <w:rsid w:val="1DF16302"/>
    <w:rsid w:val="209968E9"/>
    <w:rsid w:val="21422B66"/>
    <w:rsid w:val="23AB2184"/>
    <w:rsid w:val="25101939"/>
    <w:rsid w:val="256D4D4A"/>
    <w:rsid w:val="26C0DF9E"/>
    <w:rsid w:val="276BDF68"/>
    <w:rsid w:val="27C6F418"/>
    <w:rsid w:val="287922B7"/>
    <w:rsid w:val="297396C7"/>
    <w:rsid w:val="2A21AB4F"/>
    <w:rsid w:val="2AF61BE3"/>
    <w:rsid w:val="2D09A00A"/>
    <w:rsid w:val="2E15512A"/>
    <w:rsid w:val="2FFF02D9"/>
    <w:rsid w:val="30906CB6"/>
    <w:rsid w:val="30C8B480"/>
    <w:rsid w:val="30D5B255"/>
    <w:rsid w:val="31C06BC9"/>
    <w:rsid w:val="31EB4D72"/>
    <w:rsid w:val="32FE4E5A"/>
    <w:rsid w:val="34C09051"/>
    <w:rsid w:val="3603717D"/>
    <w:rsid w:val="3845EE9C"/>
    <w:rsid w:val="3AEDAAE7"/>
    <w:rsid w:val="3C835C44"/>
    <w:rsid w:val="3E4F0ED1"/>
    <w:rsid w:val="3E93450D"/>
    <w:rsid w:val="3FB97D90"/>
    <w:rsid w:val="40DDDDA7"/>
    <w:rsid w:val="4112E438"/>
    <w:rsid w:val="428931D7"/>
    <w:rsid w:val="437856FB"/>
    <w:rsid w:val="439134DE"/>
    <w:rsid w:val="43A051FA"/>
    <w:rsid w:val="44EAE5AF"/>
    <w:rsid w:val="47B8B99F"/>
    <w:rsid w:val="4A9A4B25"/>
    <w:rsid w:val="4B0F9FC4"/>
    <w:rsid w:val="4C153961"/>
    <w:rsid w:val="4C80C24B"/>
    <w:rsid w:val="4CEE2499"/>
    <w:rsid w:val="4CF7963E"/>
    <w:rsid w:val="4D16DF04"/>
    <w:rsid w:val="4F00D2C7"/>
    <w:rsid w:val="4F822A18"/>
    <w:rsid w:val="5050671C"/>
    <w:rsid w:val="51F532CE"/>
    <w:rsid w:val="535286C9"/>
    <w:rsid w:val="55C1A688"/>
    <w:rsid w:val="57126813"/>
    <w:rsid w:val="585199A6"/>
    <w:rsid w:val="591898FA"/>
    <w:rsid w:val="5924E485"/>
    <w:rsid w:val="597401ED"/>
    <w:rsid w:val="5CB7E0BB"/>
    <w:rsid w:val="60EB7DE1"/>
    <w:rsid w:val="637BCC48"/>
    <w:rsid w:val="6691EE58"/>
    <w:rsid w:val="66C377C1"/>
    <w:rsid w:val="67090590"/>
    <w:rsid w:val="68832F25"/>
    <w:rsid w:val="6ABB0B33"/>
    <w:rsid w:val="6BEB619C"/>
    <w:rsid w:val="6CC1D9D5"/>
    <w:rsid w:val="70CC7C80"/>
    <w:rsid w:val="737A767F"/>
    <w:rsid w:val="75729D2C"/>
    <w:rsid w:val="7BAC9612"/>
    <w:rsid w:val="7DFAFDEA"/>
    <w:rsid w:val="7E568510"/>
    <w:rsid w:val="7E737C38"/>
    <w:rsid w:val="7E8F1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B4F782"/>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sz w:val="26"/>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df0da9af-39e6-461a-ae38-00e505ac4b4c" ContentTypeId="0x010100572B4375B7CC3C40A226C1670C282323"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CD5SPJVDT3VD-1337855396-2220</_dlc_DocId>
    <_dlc_DocIdUrl xmlns="b348f65f-5825-4daf-b519-e2376c4cf5d1">
      <Url>https://whittlesea.sharepoint.com/sites/act_corpmgmt_exec/_layouts/15/DocIdRedir.aspx?ID=CD5SPJVDT3VD-1337855396-2220</Url>
      <Description>CD5SPJVDT3VD-1337855396-2220</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2024-09-03T07:03:45+00:00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1f39c8aaaaa6be1a9991b94761219a02">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42ebd64b7bb7f831233efc8183bcdae0"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DD8D841-821C-4DDC-B310-F79C6F2F7EAC}">
  <ds:schemaRefs>
    <ds:schemaRef ds:uri="Microsoft.SharePoint.Taxonomy.ContentTypeSync"/>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B94C7084-ED24-4512-9DFF-0EDD586AC800}"/>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6.xml><?xml version="1.0" encoding="utf-8"?>
<ds:datastoreItem xmlns:ds="http://schemas.openxmlformats.org/officeDocument/2006/customXml" ds:itemID="{E42CC03C-D2C1-4D5B-A5A6-8753AB885E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12</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Ash Chadha</cp:lastModifiedBy>
  <cp:revision>57</cp:revision>
  <dcterms:created xsi:type="dcterms:W3CDTF">2024-09-03T07:03:00Z</dcterms:created>
  <dcterms:modified xsi:type="dcterms:W3CDTF">2024-09-17T04:01:00Z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c3344d40-c1e2-496b-a778-ad60c1c7b76f</vt:lpwstr>
  </property>
  <property fmtid="{D5CDD505-2E9C-101B-9397-08002B2CF9AE}" pid="5" name="FinancialYear">
    <vt:lpwstr>4;#[N/A]|dd2f88cc-312b-4cb2-a7ea-fdba864b80a1</vt:lpwstr>
  </property>
  <property fmtid="{D5CDD505-2E9C-101B-9397-08002B2CF9AE}" pid="6" name="MediaServiceImageTags">
    <vt:lpwstr/>
  </property>
</Properties>
</file>