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D48D" w14:textId="13BCBA70" w:rsidR="00C43CD4" w:rsidRPr="007D3111" w:rsidRDefault="00996D29" w:rsidP="007D3111">
      <w:pPr>
        <w:pStyle w:val="Heading1"/>
      </w:pPr>
      <w:r w:rsidRPr="007D3111">
        <w:t>Mill Park All Abilities Play Space</w:t>
      </w:r>
      <w:r w:rsidR="00C43CD4" w:rsidRPr="007D3111">
        <w:t xml:space="preserve"> Social Stor</w:t>
      </w:r>
      <w:r w:rsidR="00FC50B8">
        <w:t>y</w:t>
      </w:r>
    </w:p>
    <w:p w14:paraId="5DF1008F" w14:textId="36ECA269" w:rsidR="00C43CD4" w:rsidRPr="00173F3B" w:rsidRDefault="00C43CD4" w:rsidP="00C43CD4">
      <w:pPr>
        <w:rPr>
          <w:rFonts w:ascii="Arial" w:hAnsi="Arial" w:cs="Arial"/>
          <w:b/>
          <w:bCs/>
          <w:sz w:val="36"/>
          <w:szCs w:val="36"/>
        </w:rPr>
      </w:pPr>
      <w:r w:rsidRPr="00173F3B">
        <w:rPr>
          <w:rFonts w:ascii="Arial" w:hAnsi="Arial" w:cs="Arial"/>
          <w:b/>
          <w:bCs/>
          <w:sz w:val="36"/>
          <w:szCs w:val="36"/>
        </w:rPr>
        <w:t xml:space="preserve">Updated </w:t>
      </w:r>
      <w:r w:rsidR="00DD3D3B">
        <w:rPr>
          <w:rFonts w:ascii="Arial" w:hAnsi="Arial" w:cs="Arial"/>
          <w:b/>
          <w:bCs/>
          <w:sz w:val="36"/>
          <w:szCs w:val="36"/>
        </w:rPr>
        <w:t>March 2022 Version 2.0</w:t>
      </w:r>
      <w:r w:rsidRPr="00173F3B">
        <w:rPr>
          <w:rFonts w:ascii="Arial" w:hAnsi="Arial" w:cs="Arial"/>
          <w:b/>
          <w:bCs/>
          <w:sz w:val="36"/>
          <w:szCs w:val="36"/>
        </w:rPr>
        <w:t xml:space="preserve"> </w:t>
      </w:r>
    </w:p>
    <w:p w14:paraId="01AF57E7"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City of Whittlesea</w:t>
      </w:r>
    </w:p>
    <w:p w14:paraId="3ECBE640" w14:textId="77777777" w:rsidR="00C43CD4" w:rsidRPr="007D3111" w:rsidRDefault="00C43CD4" w:rsidP="007D3111">
      <w:pPr>
        <w:pStyle w:val="Heading2"/>
      </w:pPr>
      <w:r w:rsidRPr="007D3111">
        <w:t>Contents</w:t>
      </w:r>
    </w:p>
    <w:p w14:paraId="2F4CFAF9"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This document is divided into four sections.</w:t>
      </w:r>
    </w:p>
    <w:p w14:paraId="3744E525"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Section 1 – Guidelines.</w:t>
      </w:r>
    </w:p>
    <w:p w14:paraId="6917893E"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Section 2 – Contact details.</w:t>
      </w:r>
    </w:p>
    <w:p w14:paraId="46F8F055"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Section 3 – Author information.</w:t>
      </w:r>
    </w:p>
    <w:p w14:paraId="5728BA6E"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Section 4 – Social Story.</w:t>
      </w:r>
    </w:p>
    <w:p w14:paraId="5084E7B9" w14:textId="77777777" w:rsidR="00C43CD4" w:rsidRPr="007D3111" w:rsidRDefault="00C43CD4" w:rsidP="007D3111">
      <w:pPr>
        <w:pStyle w:val="Heading2"/>
      </w:pPr>
      <w:r w:rsidRPr="007D3111">
        <w:t>Section 1 - Guidelines</w:t>
      </w:r>
    </w:p>
    <w:p w14:paraId="4A80E98D" w14:textId="77777777" w:rsidR="00996D29" w:rsidRPr="00173F3B" w:rsidRDefault="00C43CD4" w:rsidP="00C43CD4">
      <w:pPr>
        <w:rPr>
          <w:rFonts w:ascii="Arial" w:hAnsi="Arial" w:cs="Arial"/>
          <w:b/>
          <w:bCs/>
          <w:sz w:val="36"/>
          <w:szCs w:val="36"/>
        </w:rPr>
      </w:pPr>
      <w:r w:rsidRPr="00173F3B">
        <w:rPr>
          <w:rFonts w:ascii="Arial" w:hAnsi="Arial" w:cs="Arial"/>
          <w:b/>
          <w:bCs/>
          <w:sz w:val="36"/>
          <w:szCs w:val="36"/>
        </w:rPr>
        <w:t xml:space="preserve">Thank you for choosing to use a Social Story written for </w:t>
      </w:r>
      <w:r w:rsidR="00996D29" w:rsidRPr="00173F3B">
        <w:rPr>
          <w:rFonts w:ascii="Arial" w:hAnsi="Arial" w:cs="Arial"/>
          <w:b/>
          <w:bCs/>
          <w:sz w:val="36"/>
          <w:szCs w:val="36"/>
        </w:rPr>
        <w:t>Mill Park All Abilities Play Space.</w:t>
      </w:r>
    </w:p>
    <w:p w14:paraId="31FD7BF1" w14:textId="20D684EC" w:rsidR="00C43CD4" w:rsidRPr="00173F3B" w:rsidRDefault="00C43CD4" w:rsidP="00C43CD4">
      <w:pPr>
        <w:rPr>
          <w:rFonts w:ascii="Arial" w:hAnsi="Arial" w:cs="Arial"/>
          <w:b/>
          <w:bCs/>
          <w:sz w:val="36"/>
          <w:szCs w:val="36"/>
        </w:rPr>
      </w:pPr>
      <w:r w:rsidRPr="00173F3B">
        <w:rPr>
          <w:rFonts w:ascii="Arial" w:hAnsi="Arial" w:cs="Arial"/>
          <w:b/>
          <w:bCs/>
          <w:sz w:val="36"/>
          <w:szCs w:val="36"/>
        </w:rPr>
        <w:t xml:space="preserve">This Social Story is written by Access Ability Australia and is suited for a person who may live with </w:t>
      </w:r>
      <w:r w:rsidR="00996D29" w:rsidRPr="00173F3B">
        <w:rPr>
          <w:rFonts w:ascii="Arial" w:hAnsi="Arial" w:cs="Arial"/>
          <w:b/>
          <w:bCs/>
          <w:sz w:val="36"/>
          <w:szCs w:val="36"/>
        </w:rPr>
        <w:t>a</w:t>
      </w:r>
      <w:r w:rsidRPr="00173F3B">
        <w:rPr>
          <w:rFonts w:ascii="Arial" w:hAnsi="Arial" w:cs="Arial"/>
          <w:b/>
          <w:bCs/>
          <w:sz w:val="36"/>
          <w:szCs w:val="36"/>
        </w:rPr>
        <w:t xml:space="preserve">utism </w:t>
      </w:r>
      <w:r w:rsidR="00996D29" w:rsidRPr="00173F3B">
        <w:rPr>
          <w:rFonts w:ascii="Arial" w:hAnsi="Arial" w:cs="Arial"/>
          <w:b/>
          <w:bCs/>
          <w:sz w:val="36"/>
          <w:szCs w:val="36"/>
        </w:rPr>
        <w:t>s</w:t>
      </w:r>
      <w:r w:rsidRPr="00173F3B">
        <w:rPr>
          <w:rFonts w:ascii="Arial" w:hAnsi="Arial" w:cs="Arial"/>
          <w:b/>
          <w:bCs/>
          <w:sz w:val="36"/>
          <w:szCs w:val="36"/>
        </w:rPr>
        <w:t xml:space="preserve">pectrum </w:t>
      </w:r>
      <w:r w:rsidR="00996D29" w:rsidRPr="00173F3B">
        <w:rPr>
          <w:rFonts w:ascii="Arial" w:hAnsi="Arial" w:cs="Arial"/>
          <w:b/>
          <w:bCs/>
          <w:sz w:val="36"/>
          <w:szCs w:val="36"/>
        </w:rPr>
        <w:t>d</w:t>
      </w:r>
      <w:r w:rsidRPr="00173F3B">
        <w:rPr>
          <w:rFonts w:ascii="Arial" w:hAnsi="Arial" w:cs="Arial"/>
          <w:b/>
          <w:bCs/>
          <w:sz w:val="36"/>
          <w:szCs w:val="36"/>
        </w:rPr>
        <w:t xml:space="preserve">isorder, a </w:t>
      </w:r>
      <w:r w:rsidR="00996D29" w:rsidRPr="00173F3B">
        <w:rPr>
          <w:rFonts w:ascii="Arial" w:hAnsi="Arial" w:cs="Arial"/>
          <w:b/>
          <w:bCs/>
          <w:sz w:val="36"/>
          <w:szCs w:val="36"/>
        </w:rPr>
        <w:t>l</w:t>
      </w:r>
      <w:r w:rsidRPr="00173F3B">
        <w:rPr>
          <w:rFonts w:ascii="Arial" w:hAnsi="Arial" w:cs="Arial"/>
          <w:b/>
          <w:bCs/>
          <w:sz w:val="36"/>
          <w:szCs w:val="36"/>
        </w:rPr>
        <w:t xml:space="preserve">anguage </w:t>
      </w:r>
      <w:r w:rsidR="00996D29" w:rsidRPr="00173F3B">
        <w:rPr>
          <w:rFonts w:ascii="Arial" w:hAnsi="Arial" w:cs="Arial"/>
          <w:b/>
          <w:bCs/>
          <w:sz w:val="36"/>
          <w:szCs w:val="36"/>
        </w:rPr>
        <w:t>d</w:t>
      </w:r>
      <w:r w:rsidRPr="00173F3B">
        <w:rPr>
          <w:rFonts w:ascii="Arial" w:hAnsi="Arial" w:cs="Arial"/>
          <w:b/>
          <w:bCs/>
          <w:sz w:val="36"/>
          <w:szCs w:val="36"/>
        </w:rPr>
        <w:t xml:space="preserve">isorder, </w:t>
      </w:r>
      <w:r w:rsidR="00996D29" w:rsidRPr="00173F3B">
        <w:rPr>
          <w:rFonts w:ascii="Arial" w:hAnsi="Arial" w:cs="Arial"/>
          <w:b/>
          <w:bCs/>
          <w:sz w:val="36"/>
          <w:szCs w:val="36"/>
        </w:rPr>
        <w:t>s</w:t>
      </w:r>
      <w:r w:rsidRPr="00173F3B">
        <w:rPr>
          <w:rFonts w:ascii="Arial" w:hAnsi="Arial" w:cs="Arial"/>
          <w:b/>
          <w:bCs/>
          <w:sz w:val="36"/>
          <w:szCs w:val="36"/>
        </w:rPr>
        <w:t xml:space="preserve">ocial </w:t>
      </w:r>
      <w:r w:rsidR="00996D29" w:rsidRPr="00173F3B">
        <w:rPr>
          <w:rFonts w:ascii="Arial" w:hAnsi="Arial" w:cs="Arial"/>
          <w:b/>
          <w:bCs/>
          <w:sz w:val="36"/>
          <w:szCs w:val="36"/>
        </w:rPr>
        <w:t>c</w:t>
      </w:r>
      <w:r w:rsidRPr="00173F3B">
        <w:rPr>
          <w:rFonts w:ascii="Arial" w:hAnsi="Arial" w:cs="Arial"/>
          <w:b/>
          <w:bCs/>
          <w:sz w:val="36"/>
          <w:szCs w:val="36"/>
        </w:rPr>
        <w:t xml:space="preserve">ommunication </w:t>
      </w:r>
      <w:r w:rsidR="00996D29" w:rsidRPr="00173F3B">
        <w:rPr>
          <w:rFonts w:ascii="Arial" w:hAnsi="Arial" w:cs="Arial"/>
          <w:b/>
          <w:bCs/>
          <w:sz w:val="36"/>
          <w:szCs w:val="36"/>
        </w:rPr>
        <w:t>d</w:t>
      </w:r>
      <w:r w:rsidRPr="00173F3B">
        <w:rPr>
          <w:rFonts w:ascii="Arial" w:hAnsi="Arial" w:cs="Arial"/>
          <w:b/>
          <w:bCs/>
          <w:sz w:val="36"/>
          <w:szCs w:val="36"/>
        </w:rPr>
        <w:t xml:space="preserve">ifficulties and/or a </w:t>
      </w:r>
      <w:r w:rsidR="00996D29" w:rsidRPr="00173F3B">
        <w:rPr>
          <w:rFonts w:ascii="Arial" w:hAnsi="Arial" w:cs="Arial"/>
          <w:b/>
          <w:bCs/>
          <w:sz w:val="36"/>
          <w:szCs w:val="36"/>
        </w:rPr>
        <w:t>c</w:t>
      </w:r>
      <w:r w:rsidRPr="00173F3B">
        <w:rPr>
          <w:rFonts w:ascii="Arial" w:hAnsi="Arial" w:cs="Arial"/>
          <w:b/>
          <w:bCs/>
          <w:sz w:val="36"/>
          <w:szCs w:val="36"/>
        </w:rPr>
        <w:t xml:space="preserve">ognitive </w:t>
      </w:r>
      <w:r w:rsidR="00996D29" w:rsidRPr="00173F3B">
        <w:rPr>
          <w:rFonts w:ascii="Arial" w:hAnsi="Arial" w:cs="Arial"/>
          <w:b/>
          <w:bCs/>
          <w:sz w:val="36"/>
          <w:szCs w:val="36"/>
        </w:rPr>
        <w:t>d</w:t>
      </w:r>
      <w:r w:rsidRPr="00173F3B">
        <w:rPr>
          <w:rFonts w:ascii="Arial" w:hAnsi="Arial" w:cs="Arial"/>
          <w:b/>
          <w:bCs/>
          <w:sz w:val="36"/>
          <w:szCs w:val="36"/>
        </w:rPr>
        <w:t>elay/</w:t>
      </w:r>
      <w:r w:rsidR="00996D29" w:rsidRPr="00173F3B">
        <w:rPr>
          <w:rFonts w:ascii="Arial" w:hAnsi="Arial" w:cs="Arial"/>
          <w:b/>
          <w:bCs/>
          <w:sz w:val="36"/>
          <w:szCs w:val="36"/>
        </w:rPr>
        <w:t>d</w:t>
      </w:r>
      <w:r w:rsidRPr="00173F3B">
        <w:rPr>
          <w:rFonts w:ascii="Arial" w:hAnsi="Arial" w:cs="Arial"/>
          <w:b/>
          <w:bCs/>
          <w:sz w:val="36"/>
          <w:szCs w:val="36"/>
        </w:rPr>
        <w:t>isability.</w:t>
      </w:r>
    </w:p>
    <w:p w14:paraId="64889A66"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lastRenderedPageBreak/>
        <w:t>For your Social Story to be successful, we recommend you follow these guidelines.</w:t>
      </w:r>
    </w:p>
    <w:p w14:paraId="679830B1" w14:textId="44609A61" w:rsidR="00C43CD4" w:rsidRPr="00173F3B" w:rsidRDefault="00C43CD4" w:rsidP="00C43CD4">
      <w:pPr>
        <w:rPr>
          <w:rFonts w:ascii="Arial" w:hAnsi="Arial" w:cs="Arial"/>
          <w:b/>
          <w:bCs/>
          <w:sz w:val="36"/>
          <w:szCs w:val="36"/>
        </w:rPr>
      </w:pPr>
      <w:r w:rsidRPr="00173F3B">
        <w:rPr>
          <w:rFonts w:ascii="Arial" w:hAnsi="Arial" w:cs="Arial"/>
          <w:b/>
          <w:bCs/>
          <w:sz w:val="36"/>
          <w:szCs w:val="36"/>
        </w:rPr>
        <w:t xml:space="preserve">Read Social Story often and preferably </w:t>
      </w:r>
      <w:r w:rsidR="00502DFA" w:rsidRPr="00173F3B">
        <w:rPr>
          <w:rFonts w:ascii="Arial" w:hAnsi="Arial" w:cs="Arial"/>
          <w:b/>
          <w:bCs/>
          <w:sz w:val="36"/>
          <w:szCs w:val="36"/>
        </w:rPr>
        <w:t>two</w:t>
      </w:r>
      <w:r w:rsidRPr="00173F3B">
        <w:rPr>
          <w:rFonts w:ascii="Arial" w:hAnsi="Arial" w:cs="Arial"/>
          <w:b/>
          <w:bCs/>
          <w:sz w:val="36"/>
          <w:szCs w:val="36"/>
        </w:rPr>
        <w:t xml:space="preserve"> weeks in advance of visit.</w:t>
      </w:r>
    </w:p>
    <w:p w14:paraId="5490D6E2"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Social Story to be read and shared in an environment free of distractions.</w:t>
      </w:r>
    </w:p>
    <w:p w14:paraId="53907B1C"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Be calm, comfortable and honest when reading a Social Story.</w:t>
      </w:r>
    </w:p>
    <w:p w14:paraId="68CFC74C"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Help the participant comprehend key points and consistently monitor for level of understanding</w:t>
      </w:r>
    </w:p>
    <w:p w14:paraId="061D9E8E" w14:textId="2F1F64F8" w:rsidR="00C43CD4" w:rsidRDefault="00C43CD4" w:rsidP="00C43CD4">
      <w:pPr>
        <w:rPr>
          <w:rFonts w:ascii="Arial" w:hAnsi="Arial" w:cs="Arial"/>
          <w:b/>
          <w:bCs/>
          <w:sz w:val="36"/>
          <w:szCs w:val="36"/>
        </w:rPr>
      </w:pPr>
      <w:r w:rsidRPr="00173F3B">
        <w:rPr>
          <w:rFonts w:ascii="Arial" w:hAnsi="Arial" w:cs="Arial"/>
          <w:b/>
          <w:bCs/>
          <w:sz w:val="36"/>
          <w:szCs w:val="36"/>
        </w:rPr>
        <w:t>Once the visit has taken place, revisit the Social Story to celebrate success.</w:t>
      </w:r>
    </w:p>
    <w:p w14:paraId="476BD896" w14:textId="77777777" w:rsidR="00DD3D3B" w:rsidRPr="00DD3D3B" w:rsidRDefault="00DD3D3B" w:rsidP="00DD3D3B">
      <w:pPr>
        <w:rPr>
          <w:rFonts w:ascii="Arial" w:hAnsi="Arial" w:cs="Arial"/>
          <w:b/>
          <w:bCs/>
          <w:sz w:val="36"/>
          <w:szCs w:val="36"/>
        </w:rPr>
      </w:pPr>
      <w:r w:rsidRPr="00DD3D3B">
        <w:rPr>
          <w:rFonts w:ascii="Arial" w:hAnsi="Arial" w:cs="Arial"/>
          <w:b/>
          <w:bCs/>
          <w:sz w:val="36"/>
          <w:szCs w:val="36"/>
        </w:rPr>
        <w:t>Acknowledgements</w:t>
      </w:r>
    </w:p>
    <w:p w14:paraId="0F60C6A4" w14:textId="77777777" w:rsidR="00DD3D3B" w:rsidRPr="00DD3D3B" w:rsidRDefault="00DD3D3B" w:rsidP="00DD3D3B">
      <w:pPr>
        <w:rPr>
          <w:rFonts w:ascii="Arial" w:hAnsi="Arial" w:cs="Arial"/>
          <w:b/>
          <w:bCs/>
          <w:sz w:val="36"/>
          <w:szCs w:val="36"/>
        </w:rPr>
      </w:pPr>
      <w:r w:rsidRPr="00DD3D3B">
        <w:rPr>
          <w:rFonts w:ascii="Arial" w:hAnsi="Arial" w:cs="Arial"/>
          <w:b/>
          <w:bCs/>
          <w:sz w:val="36"/>
          <w:szCs w:val="36"/>
        </w:rPr>
        <w:t>Acknowledgement of the Traditional Owners</w:t>
      </w:r>
    </w:p>
    <w:p w14:paraId="62715B3A" w14:textId="0EB13462" w:rsidR="00DD3D3B" w:rsidRPr="00173F3B" w:rsidRDefault="00DD3D3B" w:rsidP="00DD3D3B">
      <w:pPr>
        <w:rPr>
          <w:rFonts w:ascii="Arial" w:hAnsi="Arial" w:cs="Arial"/>
          <w:b/>
          <w:bCs/>
          <w:sz w:val="36"/>
          <w:szCs w:val="36"/>
        </w:rPr>
      </w:pPr>
      <w:r w:rsidRPr="00DD3D3B">
        <w:rPr>
          <w:rFonts w:ascii="Arial" w:hAnsi="Arial" w:cs="Arial"/>
          <w:b/>
          <w:bCs/>
          <w:sz w:val="36"/>
          <w:szCs w:val="36"/>
        </w:rPr>
        <w:t>The City of Whittlesea recognises the rich Aboriginal heritage of this country and acknowledge the Wurundjeri Willum Clan as the Traditional Owners of this place.</w:t>
      </w:r>
    </w:p>
    <w:p w14:paraId="15E8D4DF" w14:textId="31F6CAEC" w:rsidR="00C43CD4" w:rsidRPr="007D3111" w:rsidRDefault="00C43CD4" w:rsidP="007D3111">
      <w:pPr>
        <w:pStyle w:val="Heading2"/>
      </w:pPr>
      <w:r w:rsidRPr="007D3111">
        <w:t>Section 2 – Contact Details</w:t>
      </w:r>
    </w:p>
    <w:p w14:paraId="29A11226" w14:textId="75FB6E03" w:rsidR="00502DFA" w:rsidRPr="00173F3B" w:rsidRDefault="00502DFA" w:rsidP="00502DFA">
      <w:pPr>
        <w:rPr>
          <w:rFonts w:ascii="Arial" w:hAnsi="Arial" w:cs="Arial"/>
          <w:b/>
          <w:bCs/>
          <w:sz w:val="36"/>
          <w:szCs w:val="36"/>
        </w:rPr>
      </w:pPr>
      <w:r w:rsidRPr="00173F3B">
        <w:rPr>
          <w:rFonts w:ascii="Arial" w:hAnsi="Arial" w:cs="Arial"/>
          <w:b/>
          <w:bCs/>
          <w:sz w:val="36"/>
          <w:szCs w:val="36"/>
        </w:rPr>
        <w:t>Mill Park All Abilities Play Space</w:t>
      </w:r>
    </w:p>
    <w:p w14:paraId="2342077C" w14:textId="77777777" w:rsidR="00502DFA" w:rsidRPr="00173F3B" w:rsidRDefault="00502DFA" w:rsidP="00502DFA">
      <w:pPr>
        <w:rPr>
          <w:rFonts w:ascii="Arial" w:hAnsi="Arial" w:cs="Arial"/>
          <w:b/>
          <w:bCs/>
          <w:sz w:val="36"/>
          <w:szCs w:val="36"/>
        </w:rPr>
      </w:pPr>
      <w:r w:rsidRPr="00173F3B">
        <w:rPr>
          <w:rFonts w:ascii="Arial" w:hAnsi="Arial" w:cs="Arial"/>
          <w:b/>
          <w:bCs/>
          <w:sz w:val="36"/>
          <w:szCs w:val="36"/>
        </w:rPr>
        <w:t>T: 03 9217 2170</w:t>
      </w:r>
    </w:p>
    <w:p w14:paraId="3725E50F" w14:textId="77777777" w:rsidR="00502DFA" w:rsidRPr="00173F3B" w:rsidRDefault="00502DFA" w:rsidP="00502DFA">
      <w:pPr>
        <w:rPr>
          <w:rFonts w:ascii="Arial" w:hAnsi="Arial" w:cs="Arial"/>
          <w:b/>
          <w:bCs/>
          <w:sz w:val="36"/>
          <w:szCs w:val="36"/>
        </w:rPr>
      </w:pPr>
      <w:r w:rsidRPr="00173F3B">
        <w:rPr>
          <w:rFonts w:ascii="Arial" w:hAnsi="Arial" w:cs="Arial"/>
          <w:b/>
          <w:bCs/>
          <w:sz w:val="36"/>
          <w:szCs w:val="36"/>
        </w:rPr>
        <w:t>TTY: 133 677 (ask for 03 9217 2170)</w:t>
      </w:r>
    </w:p>
    <w:p w14:paraId="43D12F17" w14:textId="77777777" w:rsidR="00502DFA" w:rsidRPr="00173F3B" w:rsidRDefault="00502DFA" w:rsidP="00502DFA">
      <w:pPr>
        <w:rPr>
          <w:rFonts w:ascii="Arial" w:hAnsi="Arial" w:cs="Arial"/>
          <w:b/>
          <w:bCs/>
          <w:sz w:val="36"/>
          <w:szCs w:val="36"/>
        </w:rPr>
      </w:pPr>
      <w:r w:rsidRPr="00173F3B">
        <w:rPr>
          <w:rFonts w:ascii="Arial" w:hAnsi="Arial" w:cs="Arial"/>
          <w:b/>
          <w:bCs/>
          <w:sz w:val="36"/>
          <w:szCs w:val="36"/>
        </w:rPr>
        <w:t>Postal address</w:t>
      </w:r>
    </w:p>
    <w:p w14:paraId="4B085980" w14:textId="77777777" w:rsidR="00502DFA" w:rsidRPr="00173F3B" w:rsidRDefault="00502DFA" w:rsidP="00502DFA">
      <w:pPr>
        <w:rPr>
          <w:rFonts w:ascii="Arial" w:hAnsi="Arial" w:cs="Arial"/>
          <w:b/>
          <w:bCs/>
          <w:sz w:val="36"/>
          <w:szCs w:val="36"/>
        </w:rPr>
      </w:pPr>
      <w:r w:rsidRPr="00173F3B">
        <w:rPr>
          <w:rFonts w:ascii="Arial" w:hAnsi="Arial" w:cs="Arial"/>
          <w:b/>
          <w:bCs/>
          <w:sz w:val="36"/>
          <w:szCs w:val="36"/>
        </w:rPr>
        <w:t>Locked Bag 1, Bundoora MDC VIC 3083</w:t>
      </w:r>
    </w:p>
    <w:p w14:paraId="1A5E5CAB" w14:textId="77777777" w:rsidR="00502DFA" w:rsidRPr="00173F3B" w:rsidRDefault="00502DFA" w:rsidP="00502DFA">
      <w:pPr>
        <w:rPr>
          <w:rFonts w:ascii="Arial" w:hAnsi="Arial" w:cs="Arial"/>
          <w:b/>
          <w:bCs/>
          <w:sz w:val="36"/>
          <w:szCs w:val="36"/>
        </w:rPr>
      </w:pPr>
      <w:r w:rsidRPr="00173F3B">
        <w:rPr>
          <w:rFonts w:ascii="Arial" w:hAnsi="Arial" w:cs="Arial"/>
          <w:b/>
          <w:bCs/>
          <w:sz w:val="36"/>
          <w:szCs w:val="36"/>
        </w:rPr>
        <w:t>E: info@whittlesea.vic.gov.au</w:t>
      </w:r>
    </w:p>
    <w:p w14:paraId="3115C571" w14:textId="77777777" w:rsidR="00502DFA" w:rsidRPr="00173F3B" w:rsidRDefault="00502DFA" w:rsidP="00502DFA">
      <w:pPr>
        <w:rPr>
          <w:rFonts w:ascii="Arial" w:hAnsi="Arial" w:cs="Arial"/>
          <w:b/>
          <w:bCs/>
          <w:sz w:val="36"/>
          <w:szCs w:val="36"/>
        </w:rPr>
      </w:pPr>
      <w:r w:rsidRPr="00173F3B">
        <w:rPr>
          <w:rFonts w:ascii="Arial" w:hAnsi="Arial" w:cs="Arial"/>
          <w:b/>
          <w:bCs/>
          <w:sz w:val="36"/>
          <w:szCs w:val="36"/>
        </w:rPr>
        <w:lastRenderedPageBreak/>
        <w:t>Council offices</w:t>
      </w:r>
    </w:p>
    <w:p w14:paraId="2B44582B" w14:textId="77777777" w:rsidR="00502DFA" w:rsidRPr="00173F3B" w:rsidRDefault="00502DFA" w:rsidP="00502DFA">
      <w:pPr>
        <w:rPr>
          <w:rFonts w:ascii="Arial" w:hAnsi="Arial" w:cs="Arial"/>
          <w:b/>
          <w:bCs/>
          <w:sz w:val="36"/>
          <w:szCs w:val="36"/>
        </w:rPr>
      </w:pPr>
      <w:r w:rsidRPr="00173F3B">
        <w:rPr>
          <w:rFonts w:ascii="Arial" w:hAnsi="Arial" w:cs="Arial"/>
          <w:b/>
          <w:bCs/>
          <w:sz w:val="36"/>
          <w:szCs w:val="36"/>
        </w:rPr>
        <w:t>25 Ferres Boulevard</w:t>
      </w:r>
    </w:p>
    <w:p w14:paraId="63D382A5" w14:textId="77F73479" w:rsidR="00502DFA" w:rsidRPr="00173F3B" w:rsidRDefault="00502DFA" w:rsidP="00502DFA">
      <w:pPr>
        <w:rPr>
          <w:rFonts w:ascii="Arial" w:hAnsi="Arial" w:cs="Arial"/>
          <w:b/>
          <w:bCs/>
          <w:sz w:val="36"/>
          <w:szCs w:val="36"/>
        </w:rPr>
      </w:pPr>
      <w:r w:rsidRPr="00173F3B">
        <w:rPr>
          <w:rFonts w:ascii="Arial" w:hAnsi="Arial" w:cs="Arial"/>
          <w:b/>
          <w:bCs/>
          <w:sz w:val="36"/>
          <w:szCs w:val="36"/>
        </w:rPr>
        <w:t>South Morang VIC 3752</w:t>
      </w:r>
    </w:p>
    <w:p w14:paraId="739A98B1"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Free telephone interpreter service 131 450.</w:t>
      </w:r>
    </w:p>
    <w:p w14:paraId="0CE0AC9A"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Whittlesea 2040 - a place for all.</w:t>
      </w:r>
    </w:p>
    <w:p w14:paraId="224A36FC" w14:textId="77777777" w:rsidR="00C43CD4" w:rsidRPr="007D3111" w:rsidRDefault="00C43CD4" w:rsidP="007D3111">
      <w:pPr>
        <w:pStyle w:val="Heading2"/>
      </w:pPr>
      <w:r w:rsidRPr="007D3111">
        <w:t>Section 3 – Author Information</w:t>
      </w:r>
    </w:p>
    <w:p w14:paraId="142C2D61"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Access Ability Australia</w:t>
      </w:r>
    </w:p>
    <w:p w14:paraId="7DD58ED1"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 xml:space="preserve">Who is Access Ability Australia? The founders and developers of Access Keys. </w:t>
      </w:r>
    </w:p>
    <w:p w14:paraId="04D4EB0E"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 xml:space="preserve">They also develop visual Communication Boards and deliver Communication Access and Awareness Training. </w:t>
      </w:r>
    </w:p>
    <w:p w14:paraId="774A26C3" w14:textId="77777777" w:rsidR="00C43CD4" w:rsidRPr="00173F3B" w:rsidRDefault="00C43CD4" w:rsidP="00C43CD4">
      <w:pPr>
        <w:rPr>
          <w:rFonts w:ascii="Arial" w:hAnsi="Arial" w:cs="Arial"/>
          <w:b/>
          <w:bCs/>
          <w:sz w:val="36"/>
          <w:szCs w:val="36"/>
        </w:rPr>
      </w:pPr>
      <w:r w:rsidRPr="00173F3B">
        <w:rPr>
          <w:rFonts w:ascii="Arial" w:hAnsi="Arial" w:cs="Arial"/>
          <w:b/>
          <w:bCs/>
          <w:sz w:val="36"/>
          <w:szCs w:val="36"/>
        </w:rPr>
        <w:t>To learn more, visit www.accessabilityaustralia.com.</w:t>
      </w:r>
    </w:p>
    <w:p w14:paraId="72BE0D42" w14:textId="4FEE2CB5" w:rsidR="00C43CD4" w:rsidRPr="00173F3B" w:rsidRDefault="00C43CD4" w:rsidP="00C43CD4">
      <w:pPr>
        <w:rPr>
          <w:rFonts w:ascii="Arial" w:hAnsi="Arial" w:cs="Arial"/>
          <w:b/>
          <w:bCs/>
          <w:sz w:val="36"/>
          <w:szCs w:val="36"/>
        </w:rPr>
      </w:pPr>
      <w:r w:rsidRPr="00173F3B">
        <w:rPr>
          <w:rFonts w:ascii="Arial" w:hAnsi="Arial" w:cs="Arial"/>
          <w:b/>
          <w:bCs/>
          <w:sz w:val="36"/>
          <w:szCs w:val="36"/>
        </w:rPr>
        <w:t xml:space="preserve">© Access Ability Australia, All Rights Reserved. 2019 DISCLAIMER: All materials have been compiled from information available at time of production. They are not intended to replace professional advice including; but not limited to, access audits. All necessary care has been taken to design and produce Work(s).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including any claims arising from injury,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w:t>
      </w:r>
    </w:p>
    <w:p w14:paraId="2067A9FB" w14:textId="41BBCE1E" w:rsidR="00C43CD4" w:rsidRPr="007D3111" w:rsidRDefault="00C43CD4" w:rsidP="007D3111">
      <w:pPr>
        <w:pStyle w:val="Heading2"/>
      </w:pPr>
      <w:r w:rsidRPr="007D3111">
        <w:t>Section 4 – Social Story</w:t>
      </w:r>
    </w:p>
    <w:p w14:paraId="12F127B0" w14:textId="77777777" w:rsidR="005F06C2" w:rsidRPr="00173F3B" w:rsidRDefault="005F06C2" w:rsidP="005F06C2">
      <w:pPr>
        <w:rPr>
          <w:rFonts w:ascii="Arial" w:hAnsi="Arial" w:cs="Arial"/>
          <w:b/>
          <w:bCs/>
          <w:sz w:val="36"/>
          <w:szCs w:val="36"/>
        </w:rPr>
      </w:pPr>
      <w:r w:rsidRPr="00173F3B">
        <w:rPr>
          <w:rFonts w:ascii="Arial" w:hAnsi="Arial" w:cs="Arial"/>
          <w:b/>
          <w:bCs/>
          <w:sz w:val="36"/>
          <w:szCs w:val="36"/>
        </w:rPr>
        <w:t>We are going to visit Mill Park All Abilities Playspace.</w:t>
      </w:r>
    </w:p>
    <w:p w14:paraId="77EAC3F3" w14:textId="47C7743B" w:rsidR="005F06C2" w:rsidRPr="00173F3B" w:rsidRDefault="005F06C2" w:rsidP="005F06C2">
      <w:pPr>
        <w:rPr>
          <w:rFonts w:ascii="Arial" w:hAnsi="Arial" w:cs="Arial"/>
          <w:b/>
          <w:bCs/>
          <w:sz w:val="36"/>
          <w:szCs w:val="36"/>
        </w:rPr>
      </w:pPr>
      <w:r w:rsidRPr="00173F3B">
        <w:rPr>
          <w:rFonts w:ascii="Arial" w:hAnsi="Arial" w:cs="Arial"/>
          <w:b/>
          <w:bCs/>
          <w:sz w:val="36"/>
          <w:szCs w:val="36"/>
        </w:rPr>
        <w:t>It is an outdoor play space.</w:t>
      </w:r>
    </w:p>
    <w:p w14:paraId="71FF3343" w14:textId="77777777" w:rsidR="005F06C2" w:rsidRPr="00173F3B" w:rsidRDefault="005F06C2" w:rsidP="005F06C2">
      <w:pPr>
        <w:rPr>
          <w:rFonts w:ascii="Arial" w:hAnsi="Arial" w:cs="Arial"/>
          <w:b/>
          <w:bCs/>
          <w:sz w:val="36"/>
          <w:szCs w:val="36"/>
        </w:rPr>
      </w:pPr>
      <w:r w:rsidRPr="00173F3B">
        <w:rPr>
          <w:rFonts w:ascii="Arial" w:hAnsi="Arial" w:cs="Arial"/>
          <w:b/>
          <w:bCs/>
          <w:sz w:val="36"/>
          <w:szCs w:val="36"/>
        </w:rPr>
        <w:t>When we arrive, we will enter the play space through a gate.</w:t>
      </w:r>
    </w:p>
    <w:p w14:paraId="49C2D712" w14:textId="54951828" w:rsidR="005F06C2" w:rsidRPr="00173F3B" w:rsidRDefault="005F06C2" w:rsidP="005F06C2">
      <w:pPr>
        <w:rPr>
          <w:rFonts w:ascii="Arial" w:hAnsi="Arial" w:cs="Arial"/>
          <w:b/>
          <w:bCs/>
          <w:sz w:val="36"/>
          <w:szCs w:val="36"/>
        </w:rPr>
      </w:pPr>
      <w:r w:rsidRPr="00173F3B">
        <w:rPr>
          <w:rFonts w:ascii="Arial" w:hAnsi="Arial" w:cs="Arial"/>
          <w:b/>
          <w:bCs/>
          <w:sz w:val="36"/>
          <w:szCs w:val="36"/>
        </w:rPr>
        <w:t>I will stay close to my trusted adult.</w:t>
      </w:r>
    </w:p>
    <w:p w14:paraId="6A8070EF" w14:textId="77777777" w:rsidR="005F06C2" w:rsidRPr="00173F3B" w:rsidRDefault="005F06C2" w:rsidP="005F06C2">
      <w:pPr>
        <w:rPr>
          <w:rFonts w:ascii="Arial" w:hAnsi="Arial" w:cs="Arial"/>
          <w:b/>
          <w:bCs/>
          <w:sz w:val="36"/>
          <w:szCs w:val="36"/>
        </w:rPr>
      </w:pPr>
      <w:r w:rsidRPr="00173F3B">
        <w:rPr>
          <w:rFonts w:ascii="Arial" w:hAnsi="Arial" w:cs="Arial"/>
          <w:b/>
          <w:bCs/>
          <w:sz w:val="36"/>
          <w:szCs w:val="36"/>
        </w:rPr>
        <w:t>I may see other children and families in the play space.</w:t>
      </w:r>
    </w:p>
    <w:p w14:paraId="5C79837F" w14:textId="77777777" w:rsidR="005F06C2" w:rsidRPr="00173F3B" w:rsidRDefault="005F06C2" w:rsidP="005F06C2">
      <w:pPr>
        <w:rPr>
          <w:rFonts w:ascii="Arial" w:hAnsi="Arial" w:cs="Arial"/>
          <w:b/>
          <w:bCs/>
          <w:sz w:val="36"/>
          <w:szCs w:val="36"/>
        </w:rPr>
      </w:pPr>
      <w:r w:rsidRPr="00173F3B">
        <w:rPr>
          <w:rFonts w:ascii="Arial" w:hAnsi="Arial" w:cs="Arial"/>
          <w:b/>
          <w:bCs/>
          <w:sz w:val="36"/>
          <w:szCs w:val="36"/>
        </w:rPr>
        <w:t>Other children may be making noise.</w:t>
      </w:r>
    </w:p>
    <w:p w14:paraId="3CB696F3" w14:textId="77777777" w:rsidR="005F06C2" w:rsidRPr="00173F3B" w:rsidRDefault="005F06C2" w:rsidP="005F06C2">
      <w:pPr>
        <w:rPr>
          <w:rFonts w:ascii="Arial" w:hAnsi="Arial" w:cs="Arial"/>
          <w:b/>
          <w:bCs/>
          <w:sz w:val="36"/>
          <w:szCs w:val="36"/>
        </w:rPr>
      </w:pPr>
      <w:r w:rsidRPr="00173F3B">
        <w:rPr>
          <w:rFonts w:ascii="Arial" w:hAnsi="Arial" w:cs="Arial"/>
          <w:b/>
          <w:bCs/>
          <w:sz w:val="36"/>
          <w:szCs w:val="36"/>
        </w:rPr>
        <w:t>This means they are having fun which is okay.</w:t>
      </w:r>
    </w:p>
    <w:p w14:paraId="43C9ACC3" w14:textId="77777777" w:rsidR="005F06C2" w:rsidRPr="00173F3B" w:rsidRDefault="005F06C2" w:rsidP="005F06C2">
      <w:pPr>
        <w:rPr>
          <w:rFonts w:ascii="Arial" w:hAnsi="Arial" w:cs="Arial"/>
          <w:b/>
          <w:bCs/>
          <w:sz w:val="36"/>
          <w:szCs w:val="36"/>
        </w:rPr>
      </w:pPr>
      <w:r w:rsidRPr="00173F3B">
        <w:rPr>
          <w:rFonts w:ascii="Arial" w:hAnsi="Arial" w:cs="Arial"/>
          <w:b/>
          <w:bCs/>
          <w:sz w:val="36"/>
          <w:szCs w:val="36"/>
        </w:rPr>
        <w:t>To help me with the noise, I can bring my ear defenders.</w:t>
      </w:r>
    </w:p>
    <w:p w14:paraId="24AE2E5C" w14:textId="77777777" w:rsidR="005F06C2" w:rsidRPr="00173F3B" w:rsidRDefault="005F06C2" w:rsidP="005F06C2">
      <w:pPr>
        <w:rPr>
          <w:rFonts w:ascii="Arial" w:hAnsi="Arial" w:cs="Arial"/>
          <w:b/>
          <w:bCs/>
          <w:sz w:val="36"/>
          <w:szCs w:val="36"/>
        </w:rPr>
      </w:pPr>
      <w:r w:rsidRPr="00173F3B">
        <w:rPr>
          <w:rFonts w:ascii="Arial" w:hAnsi="Arial" w:cs="Arial"/>
          <w:b/>
          <w:bCs/>
          <w:sz w:val="36"/>
          <w:szCs w:val="36"/>
        </w:rPr>
        <w:t>can do many different things in the play space.</w:t>
      </w:r>
    </w:p>
    <w:p w14:paraId="76CC9A08" w14:textId="1D7A9EDA" w:rsidR="005F06C2" w:rsidRPr="00173F3B" w:rsidRDefault="005F06C2" w:rsidP="005F06C2">
      <w:pPr>
        <w:rPr>
          <w:rFonts w:ascii="Arial" w:hAnsi="Arial" w:cs="Arial"/>
          <w:b/>
          <w:bCs/>
          <w:sz w:val="36"/>
          <w:szCs w:val="36"/>
        </w:rPr>
      </w:pPr>
      <w:r w:rsidRPr="00173F3B">
        <w:rPr>
          <w:rFonts w:ascii="Arial" w:hAnsi="Arial" w:cs="Arial"/>
          <w:b/>
          <w:bCs/>
          <w:sz w:val="36"/>
          <w:szCs w:val="36"/>
        </w:rPr>
        <w:t>The play space will be fun and may help me to make friends.</w:t>
      </w:r>
    </w:p>
    <w:p w14:paraId="2983164B" w14:textId="77777777" w:rsidR="005F06C2" w:rsidRPr="00173F3B" w:rsidRDefault="005F06C2" w:rsidP="005F06C2">
      <w:pPr>
        <w:rPr>
          <w:rFonts w:ascii="Arial" w:hAnsi="Arial" w:cs="Arial"/>
          <w:b/>
          <w:bCs/>
          <w:sz w:val="36"/>
          <w:szCs w:val="36"/>
        </w:rPr>
      </w:pPr>
      <w:r w:rsidRPr="00173F3B">
        <w:rPr>
          <w:rFonts w:ascii="Arial" w:hAnsi="Arial" w:cs="Arial"/>
          <w:b/>
          <w:bCs/>
          <w:sz w:val="36"/>
          <w:szCs w:val="36"/>
        </w:rPr>
        <w:t>I can play on the tractor car rocker.</w:t>
      </w:r>
    </w:p>
    <w:p w14:paraId="042CD72F" w14:textId="4A0C7C39" w:rsidR="005F06C2" w:rsidRPr="00173F3B" w:rsidRDefault="005F06C2" w:rsidP="005F06C2">
      <w:pPr>
        <w:rPr>
          <w:rFonts w:ascii="Arial" w:hAnsi="Arial" w:cs="Arial"/>
          <w:b/>
          <w:bCs/>
          <w:sz w:val="36"/>
          <w:szCs w:val="36"/>
        </w:rPr>
      </w:pPr>
      <w:r w:rsidRPr="00173F3B">
        <w:rPr>
          <w:rFonts w:ascii="Arial" w:hAnsi="Arial" w:cs="Arial"/>
          <w:b/>
          <w:bCs/>
          <w:sz w:val="36"/>
          <w:szCs w:val="36"/>
        </w:rPr>
        <w:t>I will feel a rocking movement. This will be interesting.</w:t>
      </w:r>
    </w:p>
    <w:p w14:paraId="02C52BA1"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can play on the climbing structure. This will be fun.</w:t>
      </w:r>
    </w:p>
    <w:p w14:paraId="5C067531" w14:textId="436668E7" w:rsidR="005F06C2" w:rsidRPr="00173F3B" w:rsidRDefault="00844E06" w:rsidP="00844E06">
      <w:pPr>
        <w:rPr>
          <w:rFonts w:ascii="Arial" w:hAnsi="Arial" w:cs="Arial"/>
          <w:b/>
          <w:bCs/>
          <w:sz w:val="36"/>
          <w:szCs w:val="36"/>
        </w:rPr>
      </w:pPr>
      <w:r w:rsidRPr="00173F3B">
        <w:rPr>
          <w:rFonts w:ascii="Arial" w:hAnsi="Arial" w:cs="Arial"/>
          <w:b/>
          <w:bCs/>
          <w:sz w:val="36"/>
          <w:szCs w:val="36"/>
        </w:rPr>
        <w:t>The climbing structure has three levels.</w:t>
      </w:r>
    </w:p>
    <w:p w14:paraId="79745134"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I can play on the swings.</w:t>
      </w:r>
    </w:p>
    <w:p w14:paraId="4AD33BC9" w14:textId="30C73A93" w:rsidR="00844E06" w:rsidRPr="00173F3B" w:rsidRDefault="00844E06" w:rsidP="00844E06">
      <w:pPr>
        <w:rPr>
          <w:rFonts w:ascii="Arial" w:hAnsi="Arial" w:cs="Arial"/>
          <w:b/>
          <w:bCs/>
          <w:sz w:val="36"/>
          <w:szCs w:val="36"/>
        </w:rPr>
      </w:pPr>
      <w:r w:rsidRPr="00173F3B">
        <w:rPr>
          <w:rFonts w:ascii="Arial" w:hAnsi="Arial" w:cs="Arial"/>
          <w:b/>
          <w:bCs/>
          <w:sz w:val="36"/>
          <w:szCs w:val="36"/>
        </w:rPr>
        <w:t>I can play on the slides.</w:t>
      </w:r>
    </w:p>
    <w:p w14:paraId="661EF63D" w14:textId="3CCAB456" w:rsidR="00844E06" w:rsidRPr="00173F3B" w:rsidRDefault="00844E06" w:rsidP="00844E06">
      <w:pPr>
        <w:rPr>
          <w:rFonts w:ascii="Arial" w:hAnsi="Arial" w:cs="Arial"/>
          <w:b/>
          <w:bCs/>
          <w:sz w:val="36"/>
          <w:szCs w:val="36"/>
        </w:rPr>
      </w:pPr>
      <w:r w:rsidRPr="00173F3B">
        <w:rPr>
          <w:rFonts w:ascii="Arial" w:hAnsi="Arial" w:cs="Arial"/>
          <w:b/>
          <w:bCs/>
          <w:sz w:val="36"/>
          <w:szCs w:val="36"/>
        </w:rPr>
        <w:t>I can play in the sandpit and on the digger.</w:t>
      </w:r>
    </w:p>
    <w:p w14:paraId="0EED734E"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I will share the play equipment by taking turns.</w:t>
      </w:r>
    </w:p>
    <w:p w14:paraId="466D3BF8"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This is a nice thing to do.</w:t>
      </w:r>
    </w:p>
    <w:p w14:paraId="4775146B" w14:textId="60537326" w:rsidR="00844E06" w:rsidRPr="00173F3B" w:rsidRDefault="00844E06" w:rsidP="00844E06">
      <w:pPr>
        <w:rPr>
          <w:rFonts w:ascii="Arial" w:hAnsi="Arial" w:cs="Arial"/>
          <w:b/>
          <w:bCs/>
          <w:sz w:val="36"/>
          <w:szCs w:val="36"/>
        </w:rPr>
      </w:pPr>
      <w:r w:rsidRPr="00173F3B">
        <w:rPr>
          <w:rFonts w:ascii="Arial" w:hAnsi="Arial" w:cs="Arial"/>
          <w:b/>
          <w:bCs/>
          <w:sz w:val="36"/>
          <w:szCs w:val="36"/>
        </w:rPr>
        <w:t>I might like to count numbers in my head while I am waiting for my turn.</w:t>
      </w:r>
    </w:p>
    <w:p w14:paraId="165AFD4E"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I can play on the cup spinner. This will be exciting.</w:t>
      </w:r>
    </w:p>
    <w:p w14:paraId="3BB46769"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I will not to push the spinner too fast.</w:t>
      </w:r>
    </w:p>
    <w:p w14:paraId="7C755018" w14:textId="1DEF4360" w:rsidR="00844E06" w:rsidRPr="00173F3B" w:rsidRDefault="00844E06" w:rsidP="00844E06">
      <w:pPr>
        <w:rPr>
          <w:rFonts w:ascii="Arial" w:hAnsi="Arial" w:cs="Arial"/>
          <w:b/>
          <w:bCs/>
          <w:sz w:val="36"/>
          <w:szCs w:val="36"/>
        </w:rPr>
      </w:pPr>
      <w:r w:rsidRPr="00173F3B">
        <w:rPr>
          <w:rFonts w:ascii="Arial" w:hAnsi="Arial" w:cs="Arial"/>
          <w:b/>
          <w:bCs/>
          <w:sz w:val="36"/>
          <w:szCs w:val="36"/>
        </w:rPr>
        <w:t>This could help other children play on the cup spinner with me.</w:t>
      </w:r>
    </w:p>
    <w:p w14:paraId="59C22137" w14:textId="7ED03D23" w:rsidR="00844E06" w:rsidRPr="00173F3B" w:rsidRDefault="00844E06" w:rsidP="00844E06">
      <w:pPr>
        <w:rPr>
          <w:rFonts w:ascii="Arial" w:hAnsi="Arial" w:cs="Arial"/>
          <w:b/>
          <w:bCs/>
          <w:sz w:val="36"/>
          <w:szCs w:val="36"/>
        </w:rPr>
      </w:pPr>
      <w:r w:rsidRPr="00173F3B">
        <w:rPr>
          <w:rFonts w:ascii="Arial" w:hAnsi="Arial" w:cs="Arial"/>
          <w:b/>
          <w:bCs/>
          <w:sz w:val="36"/>
          <w:szCs w:val="36"/>
        </w:rPr>
        <w:t xml:space="preserve">There are toilets at Mill Park All Abilities Playspace. </w:t>
      </w:r>
      <w:permStart w:id="2016220614" w:edGrp="everyone"/>
      <w:permEnd w:id="2016220614"/>
    </w:p>
    <w:p w14:paraId="7EF873A4" w14:textId="7DC950CD" w:rsidR="00844E06" w:rsidRPr="00173F3B" w:rsidRDefault="00844E06" w:rsidP="00844E06">
      <w:pPr>
        <w:rPr>
          <w:rFonts w:ascii="Arial" w:hAnsi="Arial" w:cs="Arial"/>
          <w:b/>
          <w:bCs/>
          <w:sz w:val="36"/>
          <w:szCs w:val="36"/>
        </w:rPr>
      </w:pPr>
      <w:r w:rsidRPr="00173F3B">
        <w:rPr>
          <w:rFonts w:ascii="Arial" w:hAnsi="Arial" w:cs="Arial"/>
          <w:b/>
          <w:bCs/>
          <w:sz w:val="36"/>
          <w:szCs w:val="36"/>
        </w:rPr>
        <w:t>I will tell my trusted adult when I need to use the toilet.</w:t>
      </w:r>
    </w:p>
    <w:p w14:paraId="26743CAC"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There are places where people can cook a barbecue and eat their food.</w:t>
      </w:r>
    </w:p>
    <w:p w14:paraId="54486069"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I will sit on a bench seat to eat my food.</w:t>
      </w:r>
    </w:p>
    <w:p w14:paraId="2F2DD62A" w14:textId="6DDC1C6D" w:rsidR="00844E06" w:rsidRPr="00173F3B" w:rsidRDefault="00844E06" w:rsidP="00844E06">
      <w:pPr>
        <w:rPr>
          <w:rFonts w:ascii="Arial" w:hAnsi="Arial" w:cs="Arial"/>
          <w:b/>
          <w:bCs/>
          <w:sz w:val="36"/>
          <w:szCs w:val="36"/>
        </w:rPr>
      </w:pPr>
      <w:r w:rsidRPr="00173F3B">
        <w:rPr>
          <w:rFonts w:ascii="Arial" w:hAnsi="Arial" w:cs="Arial"/>
          <w:b/>
          <w:bCs/>
          <w:sz w:val="36"/>
          <w:szCs w:val="36"/>
        </w:rPr>
        <w:t>I will put my rubbish in the bin when I have finished eating.</w:t>
      </w:r>
    </w:p>
    <w:p w14:paraId="47B5A341"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There is a sensory play area.</w:t>
      </w:r>
    </w:p>
    <w:p w14:paraId="1E44BF65"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When I am feeling tired, I might like to visit the sensory garden.</w:t>
      </w:r>
    </w:p>
    <w:p w14:paraId="4E6F43CE"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It is a nice place to sit and rest.</w:t>
      </w:r>
    </w:p>
    <w:p w14:paraId="5B6E9F23"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Sometimes children in wheelchairs may visit the play space.</w:t>
      </w:r>
    </w:p>
    <w:p w14:paraId="3DDBF747" w14:textId="77777777" w:rsidR="00844E06" w:rsidRPr="00173F3B" w:rsidRDefault="00844E06" w:rsidP="00844E06">
      <w:pPr>
        <w:rPr>
          <w:rFonts w:ascii="Arial" w:hAnsi="Arial" w:cs="Arial"/>
          <w:b/>
          <w:bCs/>
          <w:sz w:val="36"/>
          <w:szCs w:val="36"/>
        </w:rPr>
      </w:pPr>
      <w:r w:rsidRPr="00173F3B">
        <w:rPr>
          <w:rFonts w:ascii="Arial" w:hAnsi="Arial" w:cs="Arial"/>
          <w:b/>
          <w:bCs/>
          <w:sz w:val="36"/>
          <w:szCs w:val="36"/>
        </w:rPr>
        <w:t>There is wheelchair play equipment for them to use.</w:t>
      </w:r>
    </w:p>
    <w:p w14:paraId="303B6122" w14:textId="2F42D0EA" w:rsidR="00844E06" w:rsidRPr="00173F3B" w:rsidRDefault="00844E06" w:rsidP="00844E06">
      <w:pPr>
        <w:rPr>
          <w:rFonts w:ascii="Arial" w:hAnsi="Arial" w:cs="Arial"/>
          <w:b/>
          <w:bCs/>
          <w:sz w:val="36"/>
          <w:szCs w:val="36"/>
        </w:rPr>
      </w:pPr>
      <w:r w:rsidRPr="00173F3B">
        <w:rPr>
          <w:rFonts w:ascii="Arial" w:hAnsi="Arial" w:cs="Arial"/>
          <w:b/>
          <w:bCs/>
          <w:sz w:val="36"/>
          <w:szCs w:val="36"/>
        </w:rPr>
        <w:t>I might like to invite a child in a wheelchair to play with me. This is a friendly thing to do.</w:t>
      </w:r>
    </w:p>
    <w:p w14:paraId="31556066" w14:textId="56FCB0B6" w:rsidR="00844E06" w:rsidRDefault="00844E06" w:rsidP="00844E06">
      <w:pPr>
        <w:rPr>
          <w:rFonts w:ascii="Arial" w:hAnsi="Arial" w:cs="Arial"/>
          <w:b/>
          <w:bCs/>
          <w:sz w:val="36"/>
          <w:szCs w:val="36"/>
        </w:rPr>
      </w:pPr>
      <w:r w:rsidRPr="00173F3B">
        <w:rPr>
          <w:rFonts w:ascii="Arial" w:hAnsi="Arial" w:cs="Arial"/>
          <w:b/>
          <w:bCs/>
          <w:sz w:val="36"/>
          <w:szCs w:val="36"/>
        </w:rPr>
        <w:t>Goodbye Mill Park All Abilities Playspace. I had fun!</w:t>
      </w:r>
    </w:p>
    <w:p w14:paraId="37140757" w14:textId="5F4BC53F" w:rsidR="007D3111" w:rsidRPr="00173F3B" w:rsidRDefault="007D3111" w:rsidP="00844E06">
      <w:pPr>
        <w:rPr>
          <w:rFonts w:ascii="Arial" w:hAnsi="Arial" w:cs="Arial"/>
          <w:b/>
          <w:bCs/>
          <w:sz w:val="36"/>
          <w:szCs w:val="36"/>
        </w:rPr>
      </w:pPr>
      <w:r>
        <w:rPr>
          <w:rFonts w:ascii="Arial" w:hAnsi="Arial" w:cs="Arial"/>
          <w:b/>
          <w:bCs/>
          <w:sz w:val="36"/>
          <w:szCs w:val="36"/>
        </w:rPr>
        <w:t>The End</w:t>
      </w:r>
      <w:r w:rsidR="00DD3D3B">
        <w:rPr>
          <w:rFonts w:ascii="Arial" w:hAnsi="Arial" w:cs="Arial"/>
          <w:b/>
          <w:bCs/>
          <w:sz w:val="36"/>
          <w:szCs w:val="36"/>
        </w:rPr>
        <w:t>.</w:t>
      </w:r>
      <w:permStart w:id="2139584729" w:edGrp="everyone"/>
      <w:permEnd w:id="2139584729"/>
    </w:p>
    <w:sectPr w:rsidR="007D3111" w:rsidRPr="00173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sfiRXXpV3SoI27Xj7f5uPVsfVayh/+YAhMSTZrCzF0rU0ZWTN9DieLXy2ie7OsAo+VQZDRXUp2KEen7CuAP5w==" w:salt="XcsoFMUiyPsPKLDzyslA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D4"/>
    <w:rsid w:val="00073BCE"/>
    <w:rsid w:val="00173F3B"/>
    <w:rsid w:val="00502DFA"/>
    <w:rsid w:val="005F06C2"/>
    <w:rsid w:val="007D3111"/>
    <w:rsid w:val="00844E06"/>
    <w:rsid w:val="00972D13"/>
    <w:rsid w:val="00996D29"/>
    <w:rsid w:val="00C43CD4"/>
    <w:rsid w:val="00D83670"/>
    <w:rsid w:val="00DD3D3B"/>
    <w:rsid w:val="00FC5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D066"/>
  <w15:chartTrackingRefBased/>
  <w15:docId w15:val="{6C178ED7-74B4-4807-BA16-FC0019FB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111"/>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7D3111"/>
    <w:pPr>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111"/>
    <w:rPr>
      <w:rFonts w:ascii="Arial" w:hAnsi="Arial" w:cs="Arial"/>
      <w:b/>
      <w:bCs/>
      <w:sz w:val="52"/>
      <w:szCs w:val="52"/>
    </w:rPr>
  </w:style>
  <w:style w:type="character" w:customStyle="1" w:styleId="Heading2Char">
    <w:name w:val="Heading 2 Char"/>
    <w:basedOn w:val="DefaultParagraphFont"/>
    <w:link w:val="Heading2"/>
    <w:uiPriority w:val="9"/>
    <w:rsid w:val="007D3111"/>
    <w:rPr>
      <w:rFonts w:ascii="Arial" w:hAnsi="Arial"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3" ma:contentTypeDescription="Create a new document." ma:contentTypeScope="" ma:versionID="89ecff4c6c153a315f78e497ffc817d7">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f94e803e48edb070b5737f62d23c2d72"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59F4C-557B-4529-8B36-AB8C114D60D0}">
  <ds:schemaRefs>
    <ds:schemaRef ds:uri="http://schemas.microsoft.com/sharepoint/v3/contenttype/forms"/>
  </ds:schemaRefs>
</ds:datastoreItem>
</file>

<file path=customXml/itemProps2.xml><?xml version="1.0" encoding="utf-8"?>
<ds:datastoreItem xmlns:ds="http://schemas.openxmlformats.org/officeDocument/2006/customXml" ds:itemID="{475268C1-4FBF-4DA9-BF82-91D54C57A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0338D-9BB6-4DB1-B7A8-87FA6DFDE3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733</Words>
  <Characters>4184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Parker</dc:creator>
  <cp:keywords/>
  <dc:description/>
  <cp:lastModifiedBy>Maxine Parker</cp:lastModifiedBy>
  <cp:revision>2</cp:revision>
  <dcterms:created xsi:type="dcterms:W3CDTF">2022-03-16T00:41:00Z</dcterms:created>
  <dcterms:modified xsi:type="dcterms:W3CDTF">2022-03-16T00:41:00Z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ies>
</file>