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72B71" w14:textId="276CAF2B" w:rsidR="00736099" w:rsidRDefault="005F762F" w:rsidP="00736099">
      <w:pPr>
        <w:ind w:left="1701"/>
        <w:rPr>
          <w:rFonts w:asciiTheme="minorHAnsi" w:hAnsiTheme="minorHAnsi" w:cstheme="minorHAnsi"/>
        </w:rPr>
      </w:pPr>
      <w:r>
        <w:rPr>
          <w:noProof/>
        </w:rPr>
        <w:drawing>
          <wp:anchor distT="0" distB="0" distL="114300" distR="114300" simplePos="0" relativeHeight="251661312" behindDoc="1" locked="0" layoutInCell="1" allowOverlap="1" wp14:anchorId="11E9286D" wp14:editId="789DECC2">
            <wp:simplePos x="0" y="0"/>
            <wp:positionH relativeFrom="page">
              <wp:posOffset>0</wp:posOffset>
            </wp:positionH>
            <wp:positionV relativeFrom="paragraph">
              <wp:posOffset>22860</wp:posOffset>
            </wp:positionV>
            <wp:extent cx="7551300" cy="10672354"/>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512" name="Picture 104875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1300" cy="10672354"/>
                    </a:xfrm>
                    <a:prstGeom prst="rect">
                      <a:avLst/>
                    </a:prstGeom>
                  </pic:spPr>
                </pic:pic>
              </a:graphicData>
            </a:graphic>
            <wp14:sizeRelH relativeFrom="margin">
              <wp14:pctWidth>0</wp14:pctWidth>
            </wp14:sizeRelH>
            <wp14:sizeRelV relativeFrom="margin">
              <wp14:pctHeight>0</wp14:pctHeight>
            </wp14:sizeRelV>
          </wp:anchor>
        </w:drawing>
      </w:r>
    </w:p>
    <w:p w14:paraId="66EC25BE" w14:textId="01C616FE" w:rsidR="005F762F" w:rsidRPr="004273F8" w:rsidRDefault="005F762F" w:rsidP="005F762F">
      <w:pPr>
        <w:ind w:left="1701"/>
        <w:rPr>
          <w:rFonts w:asciiTheme="minorHAnsi" w:hAnsiTheme="minorHAnsi" w:cstheme="minorHAnsi"/>
          <w:color w:val="FFFFFF" w:themeColor="background1"/>
        </w:rPr>
      </w:pPr>
    </w:p>
    <w:p w14:paraId="0C70DDB7" w14:textId="77777777" w:rsidR="005F762F" w:rsidRPr="004273F8" w:rsidRDefault="005F762F" w:rsidP="005F762F">
      <w:pPr>
        <w:ind w:left="1701"/>
        <w:rPr>
          <w:rFonts w:asciiTheme="minorHAnsi" w:hAnsiTheme="minorHAnsi" w:cstheme="minorHAnsi"/>
          <w:color w:val="FFFFFF" w:themeColor="background1"/>
        </w:rPr>
      </w:pPr>
    </w:p>
    <w:p w14:paraId="60F67A56" w14:textId="77777777" w:rsidR="005F762F" w:rsidRPr="004273F8" w:rsidRDefault="005F762F" w:rsidP="005F762F">
      <w:pPr>
        <w:ind w:left="1701"/>
        <w:rPr>
          <w:rFonts w:asciiTheme="minorHAnsi" w:hAnsiTheme="minorHAnsi" w:cstheme="minorHAnsi"/>
          <w:color w:val="FFFFFF" w:themeColor="background1"/>
        </w:rPr>
      </w:pPr>
    </w:p>
    <w:p w14:paraId="6AC032AB" w14:textId="77777777" w:rsidR="005F762F" w:rsidRPr="004273F8" w:rsidRDefault="005F762F" w:rsidP="005F762F">
      <w:pPr>
        <w:tabs>
          <w:tab w:val="left" w:pos="8460"/>
        </w:tabs>
        <w:ind w:left="1701"/>
        <w:rPr>
          <w:rFonts w:asciiTheme="minorHAnsi" w:hAnsiTheme="minorHAnsi" w:cstheme="minorHAnsi"/>
          <w:color w:val="FFFFFF" w:themeColor="background1"/>
        </w:rPr>
      </w:pPr>
    </w:p>
    <w:p w14:paraId="6A64CCDE" w14:textId="77777777" w:rsidR="005F762F" w:rsidRPr="00CF096F" w:rsidRDefault="005F762F" w:rsidP="005F762F">
      <w:pPr>
        <w:ind w:left="1701"/>
        <w:rPr>
          <w:rFonts w:asciiTheme="minorHAnsi" w:eastAsiaTheme="minorHAnsi" w:hAnsiTheme="minorHAnsi" w:cstheme="minorHAnsi"/>
          <w:b/>
          <w:bCs/>
          <w:color w:val="FFFFFF" w:themeColor="background1"/>
          <w:spacing w:val="24"/>
          <w:sz w:val="108"/>
          <w:szCs w:val="108"/>
        </w:rPr>
      </w:pPr>
      <w:r w:rsidRPr="00CF096F">
        <w:rPr>
          <w:rFonts w:asciiTheme="minorHAnsi" w:eastAsiaTheme="minorHAnsi" w:hAnsiTheme="minorHAnsi" w:cstheme="minorHAnsi"/>
          <w:b/>
          <w:bCs/>
          <w:color w:val="FFFFFF" w:themeColor="background1"/>
          <w:spacing w:val="24"/>
          <w:sz w:val="108"/>
          <w:szCs w:val="108"/>
        </w:rPr>
        <w:t>Agenda</w:t>
      </w:r>
    </w:p>
    <w:p w14:paraId="38145F6E" w14:textId="6ED33932" w:rsidR="005F762F" w:rsidRPr="00102DFC" w:rsidRDefault="005F762F" w:rsidP="005F762F">
      <w:pPr>
        <w:ind w:left="1701"/>
        <w:rPr>
          <w:rFonts w:asciiTheme="minorHAnsi" w:eastAsiaTheme="minorEastAsia" w:hAnsiTheme="minorHAnsi" w:cstheme="minorBidi"/>
          <w:b/>
          <w:bCs/>
          <w:caps/>
          <w:color w:val="FFFFFF" w:themeColor="background1"/>
          <w:spacing w:val="24"/>
          <w:sz w:val="60"/>
          <w:szCs w:val="60"/>
        </w:rPr>
      </w:pPr>
      <w:r>
        <w:rPr>
          <w:rFonts w:asciiTheme="minorHAnsi" w:eastAsiaTheme="minorEastAsia" w:hAnsiTheme="minorHAnsi" w:cstheme="minorBidi"/>
          <w:b/>
          <w:bCs/>
          <w:color w:val="FFFFFF" w:themeColor="background1"/>
          <w:spacing w:val="24"/>
          <w:sz w:val="60"/>
          <w:szCs w:val="60"/>
        </w:rPr>
        <w:t>Hearing of Submissions Committee Meeting</w:t>
      </w:r>
    </w:p>
    <w:p w14:paraId="009DBF54" w14:textId="7681223D" w:rsidR="005F762F" w:rsidRPr="00D85AC9" w:rsidRDefault="005F762F" w:rsidP="005F762F">
      <w:pPr>
        <w:ind w:left="1701"/>
        <w:rPr>
          <w:rFonts w:asciiTheme="minorHAnsi" w:eastAsiaTheme="minorHAnsi" w:hAnsiTheme="minorHAnsi" w:cstheme="minorHAnsi"/>
          <w:color w:val="FFFFFF" w:themeColor="background1"/>
          <w:spacing w:val="24"/>
          <w:sz w:val="40"/>
          <w:szCs w:val="40"/>
        </w:rPr>
      </w:pPr>
      <w:r w:rsidRPr="00D85AC9">
        <w:rPr>
          <w:rFonts w:asciiTheme="minorHAnsi" w:eastAsiaTheme="minorHAnsi" w:hAnsiTheme="minorHAnsi" w:cstheme="minorHAnsi"/>
          <w:color w:val="FFFFFF" w:themeColor="background1"/>
          <w:spacing w:val="24"/>
          <w:sz w:val="40"/>
          <w:szCs w:val="40"/>
        </w:rPr>
        <w:t xml:space="preserve">Tuesday 6 May 2025 at </w:t>
      </w:r>
      <w:r>
        <w:rPr>
          <w:rFonts w:asciiTheme="minorHAnsi" w:eastAsiaTheme="minorHAnsi" w:hAnsiTheme="minorHAnsi" w:cstheme="minorHAnsi"/>
          <w:color w:val="FFFFFF" w:themeColor="background1"/>
          <w:spacing w:val="24"/>
          <w:sz w:val="40"/>
          <w:szCs w:val="40"/>
        </w:rPr>
        <w:t>5</w:t>
      </w:r>
      <w:r w:rsidRPr="00D85AC9">
        <w:rPr>
          <w:rFonts w:asciiTheme="minorHAnsi" w:eastAsiaTheme="minorHAnsi" w:hAnsiTheme="minorHAnsi" w:cstheme="minorHAnsi"/>
          <w:color w:val="FFFFFF" w:themeColor="background1"/>
          <w:spacing w:val="24"/>
          <w:sz w:val="40"/>
          <w:szCs w:val="40"/>
        </w:rPr>
        <w:t>pm</w:t>
      </w:r>
    </w:p>
    <w:p w14:paraId="3EC1AE1E" w14:textId="77777777" w:rsidR="005F762F" w:rsidRPr="00E107FD" w:rsidRDefault="005F762F" w:rsidP="005F762F">
      <w:pPr>
        <w:ind w:left="1701"/>
        <w:rPr>
          <w:rFonts w:asciiTheme="minorHAnsi" w:eastAsiaTheme="minorHAnsi" w:hAnsiTheme="minorHAnsi" w:cstheme="minorHAnsi"/>
          <w:color w:val="FFFFFF" w:themeColor="background1"/>
          <w:spacing w:val="24"/>
          <w:sz w:val="32"/>
          <w:szCs w:val="32"/>
        </w:rPr>
      </w:pPr>
    </w:p>
    <w:p w14:paraId="27417C02" w14:textId="77777777" w:rsidR="005F762F" w:rsidRPr="00E107FD" w:rsidRDefault="005F762F" w:rsidP="005F762F">
      <w:pPr>
        <w:ind w:left="1701"/>
        <w:rPr>
          <w:rFonts w:asciiTheme="minorHAnsi" w:eastAsiaTheme="minorHAnsi" w:hAnsiTheme="minorHAnsi" w:cstheme="minorHAnsi"/>
          <w:color w:val="FFFFFF" w:themeColor="background1"/>
          <w:spacing w:val="24"/>
          <w:sz w:val="32"/>
          <w:szCs w:val="32"/>
        </w:rPr>
      </w:pPr>
    </w:p>
    <w:p w14:paraId="163F2621" w14:textId="77777777" w:rsidR="005F762F" w:rsidRDefault="005F762F" w:rsidP="005F762F">
      <w:pPr>
        <w:ind w:left="1701"/>
        <w:rPr>
          <w:rFonts w:asciiTheme="minorHAnsi" w:eastAsiaTheme="minorHAnsi" w:hAnsiTheme="minorHAnsi" w:cstheme="minorHAnsi"/>
          <w:color w:val="FFFFFF" w:themeColor="background1"/>
          <w:spacing w:val="24"/>
          <w:sz w:val="40"/>
          <w:szCs w:val="40"/>
        </w:rPr>
      </w:pPr>
    </w:p>
    <w:p w14:paraId="0FA68BD2" w14:textId="77777777" w:rsidR="005F762F" w:rsidRDefault="005F762F" w:rsidP="005F762F">
      <w:pPr>
        <w:ind w:left="1701"/>
        <w:rPr>
          <w:rFonts w:asciiTheme="minorHAnsi" w:eastAsiaTheme="minorHAnsi" w:hAnsiTheme="minorHAnsi" w:cstheme="minorHAnsi"/>
          <w:color w:val="FFFFFF" w:themeColor="background1"/>
          <w:spacing w:val="24"/>
          <w:sz w:val="40"/>
          <w:szCs w:val="40"/>
        </w:rPr>
      </w:pPr>
    </w:p>
    <w:p w14:paraId="034EA3E0" w14:textId="77777777" w:rsidR="005F762F" w:rsidRDefault="005F762F" w:rsidP="005F762F">
      <w:pPr>
        <w:ind w:left="1701"/>
        <w:rPr>
          <w:rFonts w:asciiTheme="minorHAnsi" w:eastAsiaTheme="minorHAnsi" w:hAnsiTheme="minorHAnsi" w:cstheme="minorHAnsi"/>
          <w:color w:val="FFFFFF" w:themeColor="background1"/>
          <w:spacing w:val="24"/>
          <w:sz w:val="40"/>
          <w:szCs w:val="40"/>
        </w:rPr>
      </w:pPr>
    </w:p>
    <w:p w14:paraId="7AF17EC5" w14:textId="77777777" w:rsidR="005F762F" w:rsidRDefault="005F762F" w:rsidP="005F762F">
      <w:pPr>
        <w:ind w:left="1701"/>
        <w:rPr>
          <w:rFonts w:asciiTheme="minorHAnsi" w:eastAsiaTheme="minorHAnsi" w:hAnsiTheme="minorHAnsi" w:cstheme="minorHAnsi"/>
          <w:color w:val="FFFFFF" w:themeColor="background1"/>
          <w:spacing w:val="24"/>
          <w:sz w:val="40"/>
          <w:szCs w:val="40"/>
        </w:rPr>
      </w:pPr>
    </w:p>
    <w:p w14:paraId="1D9946D4" w14:textId="77777777" w:rsidR="005F762F" w:rsidRDefault="005F762F" w:rsidP="005F762F">
      <w:pPr>
        <w:ind w:left="1701"/>
        <w:rPr>
          <w:rFonts w:asciiTheme="minorHAnsi" w:eastAsiaTheme="minorHAnsi" w:hAnsiTheme="minorHAnsi" w:cstheme="minorHAnsi"/>
          <w:color w:val="FFFFFF" w:themeColor="background1"/>
          <w:spacing w:val="24"/>
          <w:sz w:val="40"/>
          <w:szCs w:val="40"/>
        </w:rPr>
      </w:pPr>
    </w:p>
    <w:p w14:paraId="1C3EF5C7" w14:textId="77777777" w:rsidR="005F762F" w:rsidRDefault="005F762F" w:rsidP="005F762F">
      <w:pPr>
        <w:ind w:left="1701"/>
        <w:rPr>
          <w:rFonts w:asciiTheme="minorHAnsi" w:eastAsiaTheme="minorHAnsi" w:hAnsiTheme="minorHAnsi" w:cstheme="minorHAnsi"/>
          <w:color w:val="FFFFFF" w:themeColor="background1"/>
          <w:spacing w:val="24"/>
          <w:sz w:val="40"/>
          <w:szCs w:val="40"/>
        </w:rPr>
      </w:pPr>
    </w:p>
    <w:p w14:paraId="3667A710" w14:textId="77777777" w:rsidR="005F762F" w:rsidRDefault="005F762F" w:rsidP="005F762F">
      <w:pPr>
        <w:ind w:left="1701"/>
        <w:rPr>
          <w:rFonts w:asciiTheme="minorHAnsi" w:eastAsiaTheme="minorHAnsi" w:hAnsiTheme="minorHAnsi" w:cstheme="minorHAnsi"/>
          <w:color w:val="FFFFFF" w:themeColor="background1"/>
          <w:spacing w:val="24"/>
          <w:sz w:val="40"/>
          <w:szCs w:val="40"/>
        </w:rPr>
      </w:pPr>
    </w:p>
    <w:p w14:paraId="4180ED80" w14:textId="77777777" w:rsidR="005F762F" w:rsidRDefault="005F762F" w:rsidP="005F762F">
      <w:pPr>
        <w:ind w:left="1701"/>
        <w:rPr>
          <w:rFonts w:asciiTheme="minorHAnsi" w:eastAsiaTheme="minorHAnsi" w:hAnsiTheme="minorHAnsi" w:cstheme="minorHAnsi"/>
          <w:color w:val="FFFFFF" w:themeColor="background1"/>
          <w:spacing w:val="24"/>
          <w:sz w:val="40"/>
          <w:szCs w:val="40"/>
        </w:rPr>
      </w:pPr>
    </w:p>
    <w:p w14:paraId="0A24156E" w14:textId="77777777" w:rsidR="005F762F" w:rsidRDefault="005F762F" w:rsidP="005F762F">
      <w:pPr>
        <w:ind w:left="1701"/>
        <w:rPr>
          <w:rFonts w:asciiTheme="minorHAnsi" w:eastAsiaTheme="minorHAnsi" w:hAnsiTheme="minorHAnsi" w:cstheme="minorHAnsi"/>
          <w:color w:val="FFFFFF" w:themeColor="background1"/>
          <w:spacing w:val="24"/>
          <w:sz w:val="40"/>
          <w:szCs w:val="40"/>
        </w:rPr>
      </w:pPr>
    </w:p>
    <w:p w14:paraId="2556CCD8" w14:textId="77777777" w:rsidR="005F762F" w:rsidRDefault="005F762F" w:rsidP="005F762F">
      <w:pPr>
        <w:ind w:left="1701"/>
        <w:rPr>
          <w:rFonts w:asciiTheme="minorHAnsi" w:eastAsiaTheme="minorHAnsi" w:hAnsiTheme="minorHAnsi" w:cstheme="minorHAnsi"/>
          <w:color w:val="FFFFFF" w:themeColor="background1"/>
          <w:spacing w:val="24"/>
          <w:sz w:val="40"/>
          <w:szCs w:val="40"/>
        </w:rPr>
      </w:pPr>
    </w:p>
    <w:p w14:paraId="0DFD3092" w14:textId="77777777" w:rsidR="005F762F" w:rsidRDefault="005F762F" w:rsidP="005F762F">
      <w:pPr>
        <w:ind w:left="1701"/>
        <w:rPr>
          <w:rFonts w:asciiTheme="minorHAnsi" w:eastAsiaTheme="minorHAnsi" w:hAnsiTheme="minorHAnsi" w:cstheme="minorHAnsi"/>
          <w:color w:val="FFFFFF" w:themeColor="background1"/>
          <w:spacing w:val="24"/>
          <w:sz w:val="40"/>
          <w:szCs w:val="40"/>
        </w:rPr>
      </w:pPr>
    </w:p>
    <w:p w14:paraId="453D0A0F" w14:textId="77777777" w:rsidR="005F762F" w:rsidRPr="00102DFC" w:rsidRDefault="005F762F" w:rsidP="005F762F">
      <w:pPr>
        <w:ind w:left="981" w:firstLine="720"/>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Council Chamber, </w:t>
      </w:r>
    </w:p>
    <w:p w14:paraId="51B7C40E" w14:textId="77777777" w:rsidR="005F762F" w:rsidRPr="00102DFC" w:rsidRDefault="005F762F" w:rsidP="005F762F">
      <w:pPr>
        <w:ind w:left="981" w:firstLine="720"/>
        <w:rPr>
          <w:rFonts w:asciiTheme="minorHAnsi" w:hAnsiTheme="minorHAnsi" w:cstheme="minorBidi"/>
          <w:color w:val="FFFFFF" w:themeColor="background1"/>
          <w:sz w:val="40"/>
          <w:szCs w:val="40"/>
        </w:rPr>
      </w:pPr>
      <w:r w:rsidRPr="00102DFC">
        <w:rPr>
          <w:rFonts w:asciiTheme="minorHAnsi" w:hAnsiTheme="minorHAnsi" w:cstheme="minorBidi"/>
          <w:color w:val="FFFFFF" w:themeColor="background1"/>
          <w:sz w:val="40"/>
          <w:szCs w:val="40"/>
        </w:rPr>
        <w:t>25 Ferres Boulevard, South Morang </w:t>
      </w:r>
    </w:p>
    <w:p w14:paraId="268C2E70" w14:textId="77777777" w:rsidR="00A11A83" w:rsidRPr="00163BE0" w:rsidRDefault="00A11A83" w:rsidP="00163BE0"/>
    <w:p w14:paraId="6ADE45CB" w14:textId="77777777" w:rsidR="00A11A83" w:rsidRPr="00163BE0" w:rsidRDefault="00A11A83" w:rsidP="00FC3293">
      <w:pPr>
        <w:sectPr w:rsidR="00A11A83" w:rsidRPr="00163BE0" w:rsidSect="00303342">
          <w:headerReference w:type="default" r:id="rId14"/>
          <w:footerReference w:type="default" r:id="rId15"/>
          <w:type w:val="continuous"/>
          <w:pgSz w:w="11907" w:h="16840" w:code="9"/>
          <w:pgMar w:top="0" w:right="1701" w:bottom="0" w:left="0" w:header="454" w:footer="454" w:gutter="0"/>
          <w:cols w:space="720"/>
          <w:formProt w:val="0"/>
          <w:titlePg/>
        </w:sectPr>
      </w:pPr>
    </w:p>
    <w:p w14:paraId="64B95134" w14:textId="77777777" w:rsidR="00721E4C" w:rsidRDefault="00553037" w:rsidP="124153E2">
      <w:pPr>
        <w:pStyle w:val="Heading1"/>
        <w:rPr>
          <w:rFonts w:eastAsia="Calibri"/>
          <w:sz w:val="28"/>
          <w:szCs w:val="28"/>
        </w:rPr>
      </w:pPr>
      <w:r w:rsidRPr="124153E2">
        <w:rPr>
          <w:rFonts w:eastAsia="Calibri"/>
          <w:sz w:val="28"/>
          <w:szCs w:val="28"/>
        </w:rPr>
        <w:lastRenderedPageBreak/>
        <w:t>Attendance</w:t>
      </w:r>
    </w:p>
    <w:p w14:paraId="7CA8CC22" w14:textId="77777777" w:rsidR="005F762F" w:rsidRDefault="005F762F" w:rsidP="005F762F">
      <w:pPr>
        <w:rPr>
          <w:rFonts w:eastAsia="Calibri" w:cs="Calibri"/>
          <w:color w:val="000000" w:themeColor="text1"/>
        </w:rPr>
      </w:pPr>
      <w:r w:rsidRPr="1E9A0C50">
        <w:rPr>
          <w:rFonts w:eastAsia="Calibri" w:cs="Calibri"/>
          <w:b/>
          <w:bCs/>
          <w:color w:val="000000" w:themeColor="text1"/>
        </w:rPr>
        <w:t>Councillors</w:t>
      </w:r>
    </w:p>
    <w:p w14:paraId="72AC1CCD" w14:textId="77777777" w:rsidR="005F762F" w:rsidRDefault="005F762F" w:rsidP="005F762F">
      <w:pPr>
        <w:rPr>
          <w:rFonts w:eastAsia="Calibri" w:cs="Calibri"/>
          <w:color w:val="000000" w:themeColor="text1"/>
        </w:rPr>
      </w:pPr>
      <w:r>
        <w:rPr>
          <w:rFonts w:eastAsia="Calibri" w:cs="Calibri"/>
          <w:color w:val="000000" w:themeColor="text1"/>
        </w:rPr>
        <w:t xml:space="preserve">Mayor, </w:t>
      </w:r>
      <w:r w:rsidRPr="1E9A0C50">
        <w:rPr>
          <w:rFonts w:eastAsia="Calibri" w:cs="Calibri"/>
          <w:color w:val="000000" w:themeColor="text1"/>
        </w:rPr>
        <w:t>Cr Martin Taylor</w:t>
      </w:r>
    </w:p>
    <w:p w14:paraId="5CB395BF" w14:textId="77777777" w:rsidR="005F762F" w:rsidRPr="00D82BAF" w:rsidRDefault="005F762F" w:rsidP="005F762F">
      <w:pPr>
        <w:rPr>
          <w:rFonts w:eastAsia="Calibri" w:cs="Calibri"/>
          <w:color w:val="000000" w:themeColor="text1"/>
        </w:rPr>
      </w:pPr>
      <w:r w:rsidRPr="1E9A0C50">
        <w:rPr>
          <w:rFonts w:eastAsia="Calibri" w:cs="Calibri"/>
          <w:color w:val="000000" w:themeColor="text1"/>
        </w:rPr>
        <w:t>Cr Blair Colwell</w:t>
      </w:r>
    </w:p>
    <w:p w14:paraId="4A65CA43" w14:textId="77777777" w:rsidR="005F762F" w:rsidRPr="00D82BAF" w:rsidRDefault="005F762F" w:rsidP="005F762F">
      <w:pPr>
        <w:rPr>
          <w:rFonts w:eastAsia="Calibri" w:cs="Calibri"/>
          <w:color w:val="000000" w:themeColor="text1"/>
        </w:rPr>
      </w:pPr>
      <w:r w:rsidRPr="1E9A0C50">
        <w:rPr>
          <w:rFonts w:eastAsia="Calibri" w:cs="Calibri"/>
          <w:color w:val="000000" w:themeColor="text1"/>
        </w:rPr>
        <w:t>Cr Stevan Kozmevski</w:t>
      </w:r>
    </w:p>
    <w:p w14:paraId="3E0D51CB" w14:textId="77777777" w:rsidR="005F762F" w:rsidRPr="00D82BAF" w:rsidRDefault="005F762F" w:rsidP="005F762F">
      <w:pPr>
        <w:rPr>
          <w:rFonts w:eastAsia="Calibri" w:cs="Calibri"/>
          <w:color w:val="000000" w:themeColor="text1"/>
        </w:rPr>
      </w:pPr>
      <w:r w:rsidRPr="1E9A0C50">
        <w:rPr>
          <w:rFonts w:eastAsia="Calibri" w:cs="Calibri"/>
          <w:color w:val="000000" w:themeColor="text1"/>
        </w:rPr>
        <w:t>Cr Jarrod Lappin</w:t>
      </w:r>
    </w:p>
    <w:p w14:paraId="6204BA0B" w14:textId="3480390F" w:rsidR="005F762F" w:rsidRDefault="005F762F" w:rsidP="005F762F">
      <w:pPr>
        <w:rPr>
          <w:rFonts w:eastAsia="Calibri" w:cs="Calibri"/>
          <w:color w:val="000000" w:themeColor="text1"/>
        </w:rPr>
      </w:pPr>
      <w:r w:rsidRPr="1E9A0C50">
        <w:rPr>
          <w:rFonts w:eastAsia="Calibri" w:cs="Calibri"/>
          <w:color w:val="000000" w:themeColor="text1"/>
        </w:rPr>
        <w:t>Cr Christine Stow</w:t>
      </w:r>
    </w:p>
    <w:p w14:paraId="3619D63B" w14:textId="77777777" w:rsidR="005F762F" w:rsidRPr="00D82BAF" w:rsidRDefault="005F762F" w:rsidP="005F762F">
      <w:pPr>
        <w:rPr>
          <w:rFonts w:eastAsia="Calibri" w:cs="Calibri"/>
          <w:color w:val="000000" w:themeColor="text1"/>
        </w:rPr>
      </w:pPr>
    </w:p>
    <w:p w14:paraId="50898272" w14:textId="77777777" w:rsidR="005F762F" w:rsidRPr="000D03BE" w:rsidRDefault="005F762F" w:rsidP="005F762F">
      <w:pPr>
        <w:rPr>
          <w:rFonts w:eastAsia="Calibri" w:cs="Calibri"/>
          <w:b/>
          <w:bCs/>
          <w:color w:val="000000" w:themeColor="text1"/>
        </w:rPr>
      </w:pPr>
      <w:r w:rsidRPr="1C6C4829">
        <w:rPr>
          <w:rFonts w:eastAsia="Calibri" w:cs="Calibri"/>
          <w:b/>
          <w:bCs/>
          <w:color w:val="000000" w:themeColor="text1"/>
        </w:rPr>
        <w:t>Officers</w:t>
      </w:r>
    </w:p>
    <w:p w14:paraId="465E3817" w14:textId="77777777" w:rsidR="005F762F" w:rsidRDefault="005F762F" w:rsidP="005F762F">
      <w:pPr>
        <w:rPr>
          <w:rFonts w:eastAsia="Calibri" w:cs="Calibri"/>
          <w:color w:val="000000" w:themeColor="text1"/>
        </w:rPr>
      </w:pPr>
      <w:r w:rsidRPr="0322DFD7">
        <w:rPr>
          <w:rFonts w:eastAsia="Calibri" w:cs="Calibri"/>
          <w:color w:val="000000" w:themeColor="text1"/>
        </w:rPr>
        <w:t>Craig Lloyd</w:t>
      </w:r>
      <w:r>
        <w:rPr>
          <w:rFonts w:eastAsia="Calibri" w:cs="Calibri"/>
          <w:color w:val="000000" w:themeColor="text1"/>
        </w:rPr>
        <w:t xml:space="preserve">, </w:t>
      </w:r>
      <w:r w:rsidRPr="0322DFD7">
        <w:rPr>
          <w:rFonts w:eastAsia="Calibri" w:cs="Calibri"/>
          <w:color w:val="000000" w:themeColor="text1"/>
        </w:rPr>
        <w:t>Chief Executive Officer</w:t>
      </w:r>
    </w:p>
    <w:p w14:paraId="279A9AAE" w14:textId="77777777" w:rsidR="005F762F" w:rsidRDefault="005F762F" w:rsidP="005F762F">
      <w:pPr>
        <w:rPr>
          <w:rFonts w:eastAsia="Calibri" w:cs="Calibri"/>
          <w:color w:val="000000" w:themeColor="text1"/>
        </w:rPr>
      </w:pPr>
      <w:r>
        <w:rPr>
          <w:rFonts w:eastAsia="Calibri" w:cs="Calibri"/>
          <w:color w:val="000000" w:themeColor="text1"/>
        </w:rPr>
        <w:t xml:space="preserve">Emma Appleton, </w:t>
      </w:r>
      <w:r w:rsidRPr="1C6C4829">
        <w:rPr>
          <w:rFonts w:eastAsia="Calibri" w:cs="Calibri"/>
          <w:color w:val="000000" w:themeColor="text1"/>
        </w:rPr>
        <w:t>Director Planning &amp; Development</w:t>
      </w:r>
    </w:p>
    <w:p w14:paraId="712CD442" w14:textId="77777777" w:rsidR="005F762F" w:rsidRDefault="005F762F" w:rsidP="005F762F">
      <w:r w:rsidRPr="0322DFD7">
        <w:rPr>
          <w:rFonts w:eastAsia="Calibri" w:cs="Calibri"/>
          <w:color w:val="000000" w:themeColor="text1"/>
        </w:rPr>
        <w:t>Agata Chmielewski</w:t>
      </w:r>
      <w:r>
        <w:rPr>
          <w:rFonts w:eastAsia="Calibri" w:cs="Calibri"/>
          <w:color w:val="000000" w:themeColor="text1"/>
        </w:rPr>
        <w:t xml:space="preserve">, </w:t>
      </w:r>
      <w:r w:rsidRPr="0322DFD7">
        <w:rPr>
          <w:rFonts w:eastAsia="Calibri" w:cs="Calibri"/>
          <w:color w:val="000000" w:themeColor="text1"/>
        </w:rPr>
        <w:t>Director Community Wellbeing</w:t>
      </w:r>
    </w:p>
    <w:p w14:paraId="5FD7DA04" w14:textId="77777777" w:rsidR="005F762F" w:rsidRDefault="005F762F" w:rsidP="005F762F">
      <w:pPr>
        <w:rPr>
          <w:rFonts w:eastAsia="Calibri" w:cs="Calibri"/>
          <w:color w:val="000000" w:themeColor="text1"/>
        </w:rPr>
      </w:pPr>
      <w:r w:rsidRPr="1C6C4829">
        <w:rPr>
          <w:rFonts w:eastAsia="Calibri" w:cs="Calibri"/>
          <w:color w:val="000000" w:themeColor="text1"/>
        </w:rPr>
        <w:t>Sarah Renner</w:t>
      </w:r>
      <w:r>
        <w:rPr>
          <w:rFonts w:eastAsia="Calibri" w:cs="Calibri"/>
          <w:color w:val="000000" w:themeColor="text1"/>
        </w:rPr>
        <w:t xml:space="preserve">, </w:t>
      </w:r>
      <w:r w:rsidRPr="1C6C4829">
        <w:rPr>
          <w:rFonts w:eastAsia="Calibri" w:cs="Calibri"/>
          <w:color w:val="000000" w:themeColor="text1"/>
        </w:rPr>
        <w:t>Director Customer &amp; Corporate Services</w:t>
      </w:r>
    </w:p>
    <w:p w14:paraId="76D3B6F9" w14:textId="77777777" w:rsidR="005F762F" w:rsidRDefault="005F762F" w:rsidP="005F762F">
      <w:pPr>
        <w:rPr>
          <w:rFonts w:eastAsia="Calibri" w:cs="Calibri"/>
          <w:color w:val="000000" w:themeColor="text1"/>
          <w:lang w:val="en-US"/>
        </w:rPr>
      </w:pPr>
      <w:r>
        <w:rPr>
          <w:rFonts w:eastAsia="Calibri" w:cs="Calibri"/>
          <w:color w:val="000000" w:themeColor="text1"/>
        </w:rPr>
        <w:t xml:space="preserve">Amanda Dodd, Acting </w:t>
      </w:r>
      <w:r w:rsidRPr="445753AF">
        <w:rPr>
          <w:rFonts w:eastAsia="Calibri" w:cs="Calibri"/>
          <w:color w:val="000000" w:themeColor="text1"/>
        </w:rPr>
        <w:t>Director Infrastructure &amp; Environment</w:t>
      </w:r>
    </w:p>
    <w:p w14:paraId="331F6166" w14:textId="77777777" w:rsidR="005F762F" w:rsidRDefault="005F762F" w:rsidP="005F762F">
      <w:pPr>
        <w:rPr>
          <w:rFonts w:eastAsia="Calibri" w:cs="Calibri"/>
          <w:color w:val="000000" w:themeColor="text1"/>
        </w:rPr>
      </w:pPr>
      <w:r w:rsidRPr="1C6C4829">
        <w:rPr>
          <w:rFonts w:eastAsia="Calibri" w:cs="Calibri"/>
          <w:color w:val="000000" w:themeColor="text1"/>
        </w:rPr>
        <w:t>Janine Morgan</w:t>
      </w:r>
      <w:r>
        <w:rPr>
          <w:rFonts w:eastAsia="Calibri" w:cs="Calibri"/>
          <w:color w:val="000000" w:themeColor="text1"/>
        </w:rPr>
        <w:t xml:space="preserve">, </w:t>
      </w:r>
      <w:r w:rsidRPr="1C6C4829">
        <w:rPr>
          <w:rFonts w:eastAsia="Calibri" w:cs="Calibri"/>
          <w:color w:val="000000" w:themeColor="text1"/>
        </w:rPr>
        <w:t>Executive Manager Public Affairs</w:t>
      </w:r>
    </w:p>
    <w:p w14:paraId="55E8521B" w14:textId="183C70D9" w:rsidR="005F762F" w:rsidRDefault="005F762F" w:rsidP="005F762F">
      <w:pPr>
        <w:rPr>
          <w:rFonts w:eastAsia="Calibri" w:cs="Calibri"/>
          <w:color w:val="000000" w:themeColor="text1"/>
        </w:rPr>
      </w:pPr>
      <w:r w:rsidRPr="7F6E0B33">
        <w:rPr>
          <w:rFonts w:eastAsia="Calibri" w:cs="Calibri"/>
          <w:color w:val="000000" w:themeColor="text1"/>
        </w:rPr>
        <w:t>Jacinta Stevens</w:t>
      </w:r>
      <w:r>
        <w:rPr>
          <w:rFonts w:eastAsia="Calibri" w:cs="Calibri"/>
          <w:color w:val="000000" w:themeColor="text1"/>
        </w:rPr>
        <w:t xml:space="preserve">, </w:t>
      </w:r>
      <w:r w:rsidRPr="7F6E0B33">
        <w:rPr>
          <w:rFonts w:eastAsia="Calibri" w:cs="Calibri"/>
          <w:color w:val="000000" w:themeColor="text1"/>
        </w:rPr>
        <w:t>Executive Manager Office of Council &amp; CEO</w:t>
      </w:r>
    </w:p>
    <w:p w14:paraId="61C1FF62" w14:textId="77777777" w:rsidR="005F762F" w:rsidRDefault="005F762F" w:rsidP="005F762F"/>
    <w:p w14:paraId="1A52CCCC" w14:textId="77777777" w:rsidR="005F762F" w:rsidRDefault="005F762F" w:rsidP="005F762F">
      <w:pPr>
        <w:spacing w:line="259" w:lineRule="auto"/>
      </w:pPr>
      <w:r w:rsidRPr="7F6E0B33">
        <w:rPr>
          <w:rFonts w:eastAsia="Calibri" w:cs="Calibri"/>
          <w:b/>
          <w:bCs/>
          <w:color w:val="000000" w:themeColor="text1"/>
        </w:rPr>
        <w:t>Apologies</w:t>
      </w:r>
    </w:p>
    <w:p w14:paraId="75875DC3" w14:textId="77777777" w:rsidR="005F762F" w:rsidRDefault="005F762F" w:rsidP="005F762F">
      <w:pPr>
        <w:rPr>
          <w:rFonts w:eastAsia="Calibri" w:cs="Calibri"/>
          <w:color w:val="000000" w:themeColor="text1"/>
        </w:rPr>
      </w:pPr>
      <w:r w:rsidRPr="7F6E0B33">
        <w:rPr>
          <w:rFonts w:eastAsia="Calibri" w:cs="Calibri"/>
          <w:color w:val="000000" w:themeColor="text1"/>
        </w:rPr>
        <w:t>Nil</w:t>
      </w:r>
    </w:p>
    <w:p w14:paraId="14B89239" w14:textId="64C50FB6" w:rsidR="00491306" w:rsidRPr="00762928" w:rsidRDefault="00553037" w:rsidP="00491306">
      <w:pPr>
        <w:pStyle w:val="Heading1"/>
        <w:rPr>
          <w:sz w:val="28"/>
          <w:szCs w:val="28"/>
        </w:rPr>
      </w:pPr>
      <w:r w:rsidRPr="00762928">
        <w:rPr>
          <w:sz w:val="28"/>
          <w:szCs w:val="28"/>
        </w:rPr>
        <w:t xml:space="preserve">Acknowledgement of Traditional Owners Statement </w:t>
      </w:r>
    </w:p>
    <w:p w14:paraId="07CE50F4" w14:textId="7B541C0D" w:rsidR="005C4C9C" w:rsidRPr="007A0AAB" w:rsidRDefault="00553037" w:rsidP="61658485">
      <w:r w:rsidRPr="217E3C87">
        <w:t xml:space="preserve">The </w:t>
      </w:r>
      <w:r w:rsidR="3A257D10" w:rsidRPr="217E3C87">
        <w:t>C</w:t>
      </w:r>
      <w:r w:rsidR="1FDE860D" w:rsidRPr="217E3C87">
        <w:t>h</w:t>
      </w:r>
      <w:r w:rsidR="70D39AE1" w:rsidRPr="217E3C87">
        <w:t xml:space="preserve">air </w:t>
      </w:r>
      <w:r w:rsidR="2B04488F" w:rsidRPr="217E3C87">
        <w:t xml:space="preserve">will open </w:t>
      </w:r>
      <w:r w:rsidR="3A257D10" w:rsidRPr="217E3C87">
        <w:t>the meeting by reading the following Acknowledgement of Traditional Owners Statement</w:t>
      </w:r>
      <w:r w:rsidRPr="217E3C87">
        <w:t>:</w:t>
      </w:r>
    </w:p>
    <w:p w14:paraId="1104559E" w14:textId="77777777" w:rsidR="005C4C9C" w:rsidRPr="007A0AAB" w:rsidRDefault="005C4C9C" w:rsidP="696E2625">
      <w:pPr>
        <w:rPr>
          <w:szCs w:val="22"/>
        </w:rPr>
      </w:pPr>
    </w:p>
    <w:p w14:paraId="6E5551FB" w14:textId="77777777" w:rsidR="7C315479" w:rsidRDefault="00553037" w:rsidP="3135FB7B">
      <w:pPr>
        <w:rPr>
          <w:rFonts w:eastAsia="Calibri" w:cs="Calibri"/>
          <w:color w:val="000000" w:themeColor="text1"/>
          <w:lang w:val="en-US"/>
        </w:rPr>
      </w:pPr>
      <w:r w:rsidRPr="3135FB7B">
        <w:rPr>
          <w:rFonts w:eastAsia="Calibri" w:cs="Calibri"/>
          <w:i/>
          <w:iCs/>
          <w:color w:val="000000" w:themeColor="text1"/>
        </w:rPr>
        <w:t xml:space="preserve">“On behalf of Council, I recognise the rich Aboriginal heritage of this country and acknowledge the Wurundjeri Willum Clan and Taungurung People as the Traditional Owners of lands within the City of Whittlesea. </w:t>
      </w:r>
    </w:p>
    <w:p w14:paraId="5A37043E" w14:textId="77777777" w:rsidR="3135FB7B" w:rsidRDefault="3135FB7B" w:rsidP="3135FB7B">
      <w:pPr>
        <w:rPr>
          <w:rFonts w:eastAsia="Calibri" w:cs="Calibri"/>
          <w:color w:val="000000" w:themeColor="text1"/>
          <w:lang w:val="en-US"/>
        </w:rPr>
      </w:pPr>
    </w:p>
    <w:p w14:paraId="0BAA9452" w14:textId="3A0EC9B2" w:rsidR="7C315479" w:rsidRDefault="00553037" w:rsidP="3135FB7B">
      <w:pPr>
        <w:spacing w:line="259" w:lineRule="auto"/>
        <w:rPr>
          <w:rFonts w:eastAsia="Calibri" w:cs="Calibri"/>
          <w:i/>
          <w:iCs/>
          <w:color w:val="000000" w:themeColor="text1"/>
        </w:rPr>
      </w:pPr>
      <w:r w:rsidRPr="3135FB7B">
        <w:rPr>
          <w:rFonts w:eastAsia="Calibri" w:cs="Calibri"/>
          <w:i/>
          <w:iCs/>
          <w:color w:val="000000" w:themeColor="text1"/>
        </w:rPr>
        <w:t>I would also like to acknowledge Elders past, present and emerging."</w:t>
      </w:r>
    </w:p>
    <w:p w14:paraId="098177D4" w14:textId="77777777" w:rsidR="00F75079" w:rsidRDefault="00F75079" w:rsidP="00F75079">
      <w:pPr>
        <w:pStyle w:val="Heading1"/>
        <w:rPr>
          <w:sz w:val="28"/>
          <w:szCs w:val="28"/>
        </w:rPr>
      </w:pPr>
      <w:r w:rsidRPr="6D6DDABF">
        <w:rPr>
          <w:sz w:val="28"/>
          <w:szCs w:val="28"/>
        </w:rPr>
        <w:t>Disclosure of Conflicts of Interest</w:t>
      </w:r>
    </w:p>
    <w:p w14:paraId="46DEBC7C" w14:textId="77777777" w:rsidR="00F75079" w:rsidRPr="00D46A2C" w:rsidRDefault="00F75079" w:rsidP="00F75079">
      <w:r w:rsidRPr="378F4470">
        <w:t xml:space="preserve">The Chair will ask those in attendance the following question: </w:t>
      </w:r>
      <w:r w:rsidRPr="378F4470">
        <w:rPr>
          <w:i/>
          <w:iCs/>
        </w:rPr>
        <w:t>"Does any Councillor or Officer have a conflict of interest in any matter on the agenda today?”</w:t>
      </w:r>
    </w:p>
    <w:p w14:paraId="69F1AAED" w14:textId="77777777" w:rsidR="00F75079" w:rsidRPr="00827036" w:rsidRDefault="00F75079" w:rsidP="00F75079">
      <w:pPr>
        <w:rPr>
          <w:szCs w:val="28"/>
        </w:rPr>
      </w:pPr>
    </w:p>
    <w:p w14:paraId="62031A41" w14:textId="77777777" w:rsidR="003C6F5B" w:rsidRDefault="003C6F5B">
      <w:pPr>
        <w:spacing w:line="240" w:lineRule="auto"/>
        <w:rPr>
          <w:rFonts w:eastAsia="Calibri" w:cs="Calibri"/>
          <w:i/>
          <w:iCs/>
          <w:color w:val="000000" w:themeColor="text1"/>
        </w:rPr>
      </w:pPr>
      <w:r>
        <w:rPr>
          <w:rFonts w:eastAsia="Calibri" w:cs="Calibri"/>
          <w:i/>
          <w:iCs/>
          <w:color w:val="000000" w:themeColor="text1"/>
        </w:rPr>
        <w:br w:type="page"/>
      </w:r>
    </w:p>
    <w:p w14:paraId="45763DE8" w14:textId="77777777" w:rsidR="003C6F5B" w:rsidRPr="00163BE0" w:rsidRDefault="003C6F5B" w:rsidP="003C6F5B">
      <w:pPr>
        <w:pStyle w:val="Heading1"/>
        <w:spacing w:before="0" w:after="0"/>
      </w:pPr>
      <w:r>
        <w:lastRenderedPageBreak/>
        <w:t>Order of Business</w:t>
      </w:r>
    </w:p>
    <w:p w14:paraId="6431B489" w14:textId="77777777" w:rsidR="003C6F5B" w:rsidRPr="0018642A" w:rsidRDefault="003C6F5B" w:rsidP="003C6F5B">
      <w:pPr>
        <w:rPr>
          <w:sz w:val="10"/>
          <w:szCs w:val="10"/>
        </w:rPr>
      </w:pPr>
    </w:p>
    <w:p w14:paraId="292427DA" w14:textId="259F1A10" w:rsidR="003C6F5B" w:rsidRDefault="003C6F5B">
      <w:pPr>
        <w:pStyle w:val="TOC1"/>
        <w:rPr>
          <w:rFonts w:asciiTheme="minorHAnsi" w:eastAsiaTheme="minorEastAsia" w:hAnsiTheme="minorHAnsi" w:cstheme="minorBidi"/>
          <w:noProof/>
          <w:color w:val="auto"/>
          <w:sz w:val="22"/>
          <w:szCs w:val="22"/>
          <w:lang w:eastAsia="en-AU"/>
        </w:rPr>
      </w:pPr>
      <w:r w:rsidRPr="00163BE0">
        <w:rPr>
          <w:b/>
          <w:sz w:val="28"/>
        </w:rPr>
        <w:fldChar w:fldCharType="begin"/>
      </w:r>
      <w:r w:rsidRPr="00163BE0">
        <w:rPr>
          <w:b/>
          <w:sz w:val="28"/>
        </w:rPr>
        <w:instrText>TOC \f \h</w:instrText>
      </w:r>
      <w:r w:rsidRPr="00163BE0">
        <w:rPr>
          <w:b/>
          <w:sz w:val="28"/>
        </w:rPr>
        <w:fldChar w:fldCharType="separate"/>
      </w:r>
      <w:hyperlink w:anchor="_Toc197001278" w:history="1">
        <w:r w:rsidRPr="00101CFF">
          <w:rPr>
            <w:rStyle w:val="Hyperlink"/>
            <w:noProof/>
          </w:rPr>
          <w:t>1</w:t>
        </w:r>
        <w:r>
          <w:rPr>
            <w:rFonts w:asciiTheme="minorHAnsi" w:eastAsiaTheme="minorEastAsia" w:hAnsiTheme="minorHAnsi" w:cstheme="minorBidi"/>
            <w:noProof/>
            <w:color w:val="auto"/>
            <w:sz w:val="22"/>
            <w:szCs w:val="22"/>
            <w:lang w:eastAsia="en-AU"/>
          </w:rPr>
          <w:tab/>
        </w:r>
        <w:r w:rsidRPr="00101CFF">
          <w:rPr>
            <w:rStyle w:val="Hyperlink"/>
            <w:noProof/>
          </w:rPr>
          <w:t>Reports from Officers</w:t>
        </w:r>
        <w:r>
          <w:rPr>
            <w:noProof/>
          </w:rPr>
          <w:tab/>
        </w:r>
        <w:r>
          <w:rPr>
            <w:noProof/>
          </w:rPr>
          <w:fldChar w:fldCharType="begin"/>
        </w:r>
        <w:r>
          <w:rPr>
            <w:noProof/>
          </w:rPr>
          <w:instrText xml:space="preserve"> PAGEREF _Toc197001278 \h </w:instrText>
        </w:r>
        <w:r>
          <w:rPr>
            <w:noProof/>
          </w:rPr>
        </w:r>
        <w:r>
          <w:rPr>
            <w:noProof/>
          </w:rPr>
          <w:fldChar w:fldCharType="separate"/>
        </w:r>
        <w:r>
          <w:rPr>
            <w:noProof/>
          </w:rPr>
          <w:t>5</w:t>
        </w:r>
        <w:r>
          <w:rPr>
            <w:noProof/>
          </w:rPr>
          <w:fldChar w:fldCharType="end"/>
        </w:r>
      </w:hyperlink>
    </w:p>
    <w:p w14:paraId="6B1999B4" w14:textId="4F86E0F2" w:rsidR="003C6F5B" w:rsidRDefault="00904020">
      <w:pPr>
        <w:pStyle w:val="TOC2"/>
        <w:rPr>
          <w:rFonts w:asciiTheme="minorHAnsi" w:eastAsiaTheme="minorEastAsia" w:hAnsiTheme="minorHAnsi" w:cstheme="minorBidi"/>
          <w:noProof/>
          <w:color w:val="auto"/>
          <w:sz w:val="22"/>
          <w:szCs w:val="22"/>
          <w:lang w:eastAsia="en-AU"/>
        </w:rPr>
      </w:pPr>
      <w:hyperlink w:anchor="_Toc197001279" w:history="1">
        <w:r w:rsidR="003C6F5B" w:rsidRPr="00101CFF">
          <w:rPr>
            <w:rStyle w:val="Hyperlink"/>
            <w:noProof/>
          </w:rPr>
          <w:t>1.1</w:t>
        </w:r>
        <w:r w:rsidR="003C6F5B">
          <w:rPr>
            <w:rFonts w:asciiTheme="minorHAnsi" w:eastAsiaTheme="minorEastAsia" w:hAnsiTheme="minorHAnsi" w:cstheme="minorBidi"/>
            <w:noProof/>
            <w:color w:val="auto"/>
            <w:sz w:val="22"/>
            <w:szCs w:val="22"/>
            <w:lang w:eastAsia="en-AU"/>
          </w:rPr>
          <w:tab/>
        </w:r>
        <w:r w:rsidR="003C6F5B" w:rsidRPr="00101CFF">
          <w:rPr>
            <w:rStyle w:val="Hyperlink"/>
            <w:noProof/>
          </w:rPr>
          <w:t>Hearing of Submissions Committee - Proposed Budget, Proposed Financial Plan and Proposed Revenue and Rating Plan Submissions</w:t>
        </w:r>
        <w:r w:rsidR="003C6F5B">
          <w:rPr>
            <w:noProof/>
          </w:rPr>
          <w:tab/>
        </w:r>
        <w:r w:rsidR="003C6F5B">
          <w:rPr>
            <w:noProof/>
          </w:rPr>
          <w:fldChar w:fldCharType="begin"/>
        </w:r>
        <w:r w:rsidR="003C6F5B">
          <w:rPr>
            <w:noProof/>
          </w:rPr>
          <w:instrText xml:space="preserve"> PAGEREF _Toc197001279 \h </w:instrText>
        </w:r>
        <w:r w:rsidR="003C6F5B">
          <w:rPr>
            <w:noProof/>
          </w:rPr>
        </w:r>
        <w:r w:rsidR="003C6F5B">
          <w:rPr>
            <w:noProof/>
          </w:rPr>
          <w:fldChar w:fldCharType="separate"/>
        </w:r>
        <w:r w:rsidR="003C6F5B">
          <w:rPr>
            <w:noProof/>
          </w:rPr>
          <w:t>5</w:t>
        </w:r>
        <w:r w:rsidR="003C6F5B">
          <w:rPr>
            <w:noProof/>
          </w:rPr>
          <w:fldChar w:fldCharType="end"/>
        </w:r>
      </w:hyperlink>
    </w:p>
    <w:p w14:paraId="502A817B" w14:textId="02A0E250" w:rsidR="003C6F5B" w:rsidRDefault="00904020">
      <w:pPr>
        <w:pStyle w:val="TOC1"/>
        <w:rPr>
          <w:rFonts w:asciiTheme="minorHAnsi" w:eastAsiaTheme="minorEastAsia" w:hAnsiTheme="minorHAnsi" w:cstheme="minorBidi"/>
          <w:noProof/>
          <w:color w:val="auto"/>
          <w:sz w:val="22"/>
          <w:szCs w:val="22"/>
          <w:lang w:eastAsia="en-AU"/>
        </w:rPr>
      </w:pPr>
      <w:hyperlink w:anchor="_Toc197001280" w:history="1">
        <w:r w:rsidR="003C6F5B" w:rsidRPr="00101CFF">
          <w:rPr>
            <w:rStyle w:val="Hyperlink"/>
            <w:noProof/>
          </w:rPr>
          <w:t>2</w:t>
        </w:r>
        <w:r w:rsidR="003C6F5B">
          <w:rPr>
            <w:rFonts w:asciiTheme="minorHAnsi" w:eastAsiaTheme="minorEastAsia" w:hAnsiTheme="minorHAnsi" w:cstheme="minorBidi"/>
            <w:noProof/>
            <w:color w:val="auto"/>
            <w:sz w:val="22"/>
            <w:szCs w:val="22"/>
            <w:lang w:eastAsia="en-AU"/>
          </w:rPr>
          <w:tab/>
        </w:r>
        <w:r w:rsidR="003C6F5B" w:rsidRPr="00101CFF">
          <w:rPr>
            <w:rStyle w:val="Hyperlink"/>
            <w:noProof/>
          </w:rPr>
          <w:t>Close Meeting</w:t>
        </w:r>
        <w:r w:rsidR="003C6F5B">
          <w:rPr>
            <w:noProof/>
          </w:rPr>
          <w:tab/>
        </w:r>
        <w:r w:rsidR="003C6F5B">
          <w:rPr>
            <w:noProof/>
          </w:rPr>
          <w:fldChar w:fldCharType="begin"/>
        </w:r>
        <w:r w:rsidR="003C6F5B">
          <w:rPr>
            <w:noProof/>
          </w:rPr>
          <w:instrText xml:space="preserve"> PAGEREF _Toc197001280 \h </w:instrText>
        </w:r>
        <w:r w:rsidR="003C6F5B">
          <w:rPr>
            <w:noProof/>
          </w:rPr>
        </w:r>
        <w:r w:rsidR="003C6F5B">
          <w:rPr>
            <w:noProof/>
          </w:rPr>
          <w:fldChar w:fldCharType="separate"/>
        </w:r>
        <w:r w:rsidR="003C6F5B">
          <w:rPr>
            <w:noProof/>
          </w:rPr>
          <w:t>10</w:t>
        </w:r>
        <w:r w:rsidR="003C6F5B">
          <w:rPr>
            <w:noProof/>
          </w:rPr>
          <w:fldChar w:fldCharType="end"/>
        </w:r>
      </w:hyperlink>
    </w:p>
    <w:p w14:paraId="7640E08D" w14:textId="09B62587" w:rsidR="003C6F5B" w:rsidRPr="003C6F5B" w:rsidRDefault="003C6F5B" w:rsidP="003C6F5B">
      <w:pPr>
        <w:spacing w:line="240" w:lineRule="auto"/>
        <w:rPr>
          <w:rFonts w:eastAsia="Calibri" w:cs="Calibri"/>
          <w:color w:val="000000" w:themeColor="text1"/>
        </w:rPr>
      </w:pPr>
      <w:r w:rsidRPr="00163BE0">
        <w:rPr>
          <w:rFonts w:eastAsia="Calibri" w:cs="Calibri"/>
          <w:b/>
          <w:color w:val="000000"/>
          <w:sz w:val="28"/>
        </w:rPr>
        <w:fldChar w:fldCharType="end"/>
      </w:r>
    </w:p>
    <w:p w14:paraId="532A3E7B" w14:textId="77777777" w:rsidR="00A11A83" w:rsidRPr="00163BE0" w:rsidRDefault="00553037" w:rsidP="00FC3293">
      <w:pPr>
        <w:tabs>
          <w:tab w:val="left" w:pos="600"/>
        </w:tabs>
        <w:ind w:left="600" w:hanging="600"/>
        <w:outlineLvl w:val="0"/>
        <w:rPr>
          <w:rFonts w:eastAsia="Calibri" w:cs="Calibri"/>
          <w:b/>
          <w:color w:val="000000"/>
          <w:sz w:val="28"/>
        </w:rPr>
      </w:pPr>
      <w:r w:rsidRPr="00163BE0">
        <w:rPr>
          <w:rFonts w:eastAsia="Calibri" w:cs="Calibri"/>
          <w:b/>
          <w:color w:val="000000"/>
          <w:sz w:val="28"/>
        </w:rPr>
        <w:br w:type="page"/>
      </w:r>
      <w:r>
        <w:rPr>
          <w:rFonts w:eastAsia="Calibri" w:cs="Calibri"/>
          <w:color w:val="000000"/>
        </w:rPr>
        <w:lastRenderedPageBreak/>
        <w:fldChar w:fldCharType="begin"/>
      </w:r>
      <w:r w:rsidRPr="00163BE0">
        <w:rPr>
          <w:rFonts w:eastAsia="Calibri" w:cs="Calibri"/>
          <w:color w:val="000000"/>
        </w:rPr>
        <w:instrText>TC "</w:instrText>
      </w:r>
      <w:bookmarkStart w:id="0" w:name="_Toc197001278"/>
      <w:r w:rsidRPr="00163BE0">
        <w:rPr>
          <w:rFonts w:eastAsia="Calibri" w:cs="Calibri"/>
          <w:color w:val="000000"/>
        </w:rPr>
        <w:instrText>1</w:instrText>
      </w:r>
      <w:r w:rsidRPr="00163BE0">
        <w:rPr>
          <w:rFonts w:eastAsia="Calibri" w:cs="Calibri"/>
          <w:color w:val="000000"/>
        </w:rPr>
        <w:tab/>
        <w:instrText>Reports from Officers</w:instrText>
      </w:r>
      <w:bookmarkEnd w:id="0"/>
      <w:r w:rsidRPr="00163BE0">
        <w:rPr>
          <w:rFonts w:eastAsia="Calibri" w:cs="Calibri"/>
          <w:color w:val="000000"/>
        </w:rPr>
        <w:instrText>" \f \l 1</w:instrText>
      </w:r>
      <w:r>
        <w:rPr>
          <w:rFonts w:eastAsia="Calibri" w:cs="Calibri"/>
          <w:color w:val="000000"/>
        </w:rPr>
        <w:fldChar w:fldCharType="end"/>
      </w:r>
      <w:bookmarkStart w:id="1" w:name="1__Reports_from_Officers"/>
      <w:r w:rsidRPr="00163BE0">
        <w:rPr>
          <w:rFonts w:eastAsia="Calibri" w:cs="Calibri"/>
          <w:b/>
          <w:color w:val="000000"/>
          <w:sz w:val="28"/>
        </w:rPr>
        <w:t>1</w:t>
      </w:r>
      <w:r w:rsidRPr="00163BE0">
        <w:rPr>
          <w:rFonts w:eastAsia="Calibri" w:cs="Calibri"/>
          <w:b/>
          <w:color w:val="000000"/>
          <w:sz w:val="28"/>
        </w:rPr>
        <w:tab/>
        <w:t>Reports from Officers</w:t>
      </w:r>
    </w:p>
    <w:bookmarkEnd w:id="1"/>
    <w:p w14:paraId="16ABC6F5" w14:textId="77777777" w:rsidR="00A11A83" w:rsidRPr="00163BE0" w:rsidRDefault="00A11A83" w:rsidP="00FC3293">
      <w:pPr>
        <w:tabs>
          <w:tab w:val="left" w:pos="600"/>
        </w:tabs>
        <w:ind w:left="600" w:hanging="600"/>
        <w:rPr>
          <w:rFonts w:eastAsia="Calibri" w:cs="Calibri"/>
          <w:b/>
          <w:color w:val="000000"/>
          <w:sz w:val="28"/>
        </w:rPr>
      </w:pPr>
    </w:p>
    <w:p w14:paraId="56FC696A" w14:textId="77777777" w:rsidR="00A11A83" w:rsidRPr="00163BE0" w:rsidRDefault="00553037"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2" w:name="_Toc197001279"/>
      <w:r w:rsidRPr="00163BE0">
        <w:rPr>
          <w:rFonts w:eastAsia="Calibri" w:cs="Calibri"/>
          <w:color w:val="000000"/>
        </w:rPr>
        <w:instrText>1.1</w:instrText>
      </w:r>
      <w:r w:rsidRPr="00163BE0">
        <w:rPr>
          <w:rFonts w:eastAsia="Calibri" w:cs="Calibri"/>
          <w:color w:val="000000"/>
        </w:rPr>
        <w:tab/>
        <w:instrText>Hearing of Submissions Committee - Proposed Budget, Proposed Financial Plan and Proposed Revenue and Rating Plan Submissions</w:instrText>
      </w:r>
      <w:bookmarkEnd w:id="2"/>
      <w:r w:rsidRPr="00163BE0">
        <w:rPr>
          <w:rFonts w:eastAsia="Calibri" w:cs="Calibri"/>
          <w:color w:val="000000"/>
        </w:rPr>
        <w:instrText>" \f \l 2</w:instrText>
      </w:r>
      <w:r>
        <w:rPr>
          <w:rFonts w:eastAsia="Calibri" w:cs="Calibri"/>
          <w:color w:val="000000"/>
        </w:rPr>
        <w:fldChar w:fldCharType="end"/>
      </w:r>
      <w:bookmarkStart w:id="3" w:name="1.1__Hearing_of_Submissions_Committee_-"/>
      <w:r w:rsidRPr="00163BE0">
        <w:rPr>
          <w:rFonts w:eastAsia="Calibri" w:cs="Calibri"/>
          <w:color w:val="FFFFFF"/>
          <w:sz w:val="4"/>
        </w:rPr>
        <w:t>1.1</w:t>
      </w:r>
      <w:r w:rsidRPr="00163BE0">
        <w:rPr>
          <w:rFonts w:eastAsia="Calibri" w:cs="Calibri"/>
          <w:color w:val="FFFFFF"/>
          <w:sz w:val="4"/>
        </w:rPr>
        <w:tab/>
        <w:t>Hearing of Submissions Committee - Proposed Budget, Proposed Financial Plan and Proposed Revenue and Rating Plan Submissions</w:t>
      </w:r>
    </w:p>
    <w:bookmarkEnd w:id="3"/>
    <w:p w14:paraId="2C64DB21" w14:textId="77777777" w:rsidR="00CD2BB4" w:rsidRDefault="00553037" w:rsidP="000841CA">
      <w:pPr>
        <w:rPr>
          <w:rFonts w:eastAsia="Calibri" w:cs="Calibri"/>
          <w:color w:val="003266"/>
          <w:sz w:val="28"/>
          <w:szCs w:val="28"/>
        </w:rPr>
      </w:pPr>
      <w:r w:rsidRPr="32FE4E5A">
        <w:rPr>
          <w:rFonts w:eastAsia="Calibri" w:cs="Calibri"/>
          <w:b/>
          <w:bCs/>
          <w:color w:val="003266"/>
          <w:sz w:val="28"/>
          <w:szCs w:val="28"/>
        </w:rPr>
        <w:t>1.1 Hearing of Submissions Committee - Proposed Budget, Proposed Financial Plan and Proposed Revenue and Rating Plan Submissions</w:t>
      </w:r>
    </w:p>
    <w:p w14:paraId="34374FBD" w14:textId="77777777" w:rsidR="00543FD6" w:rsidRPr="00163BE0" w:rsidRDefault="00543FD6" w:rsidP="00543FD6">
      <w:pPr>
        <w:tabs>
          <w:tab w:val="left" w:pos="2552"/>
        </w:tabs>
        <w:ind w:left="2552" w:hanging="2552"/>
      </w:pPr>
    </w:p>
    <w:p w14:paraId="48FADBD4" w14:textId="77777777" w:rsidR="00543FD6" w:rsidRPr="00163BE0" w:rsidRDefault="00553037" w:rsidP="00543FD6">
      <w:pPr>
        <w:tabs>
          <w:tab w:val="left" w:pos="3119"/>
        </w:tabs>
        <w:ind w:left="3600" w:hanging="3600"/>
      </w:pPr>
      <w:r w:rsidRPr="19055A3A">
        <w:rPr>
          <w:rFonts w:eastAsia="Calibri" w:cs="Calibri"/>
          <w:b/>
          <w:bCs/>
        </w:rPr>
        <w:t>Director/Executive Manager:</w:t>
      </w:r>
      <w:r>
        <w:tab/>
      </w:r>
      <w:r>
        <w:rPr>
          <w:rFonts w:eastAsia="Calibri" w:cs="Calibri"/>
          <w:color w:val="000000"/>
        </w:rPr>
        <w:t>Director Customer &amp; Corporate Services</w:t>
      </w:r>
    </w:p>
    <w:p w14:paraId="5AD02982" w14:textId="77777777" w:rsidR="00543FD6" w:rsidRPr="00163BE0" w:rsidRDefault="00543FD6" w:rsidP="00543FD6">
      <w:pPr>
        <w:tabs>
          <w:tab w:val="left" w:pos="3119"/>
        </w:tabs>
        <w:ind w:left="3600" w:hanging="3600"/>
      </w:pPr>
    </w:p>
    <w:p w14:paraId="7ED543BA" w14:textId="77777777" w:rsidR="00543FD6" w:rsidRPr="00163BE0" w:rsidRDefault="00553037" w:rsidP="4A87706A">
      <w:pPr>
        <w:tabs>
          <w:tab w:val="left" w:pos="3119"/>
        </w:tabs>
        <w:ind w:left="3600" w:hanging="3600"/>
        <w:rPr>
          <w:rFonts w:eastAsia="Calibri" w:cs="Calibri"/>
          <w:color w:val="000000" w:themeColor="text1"/>
        </w:rPr>
      </w:pPr>
      <w:r w:rsidRPr="4A87706A">
        <w:rPr>
          <w:rFonts w:eastAsia="Calibri" w:cs="Calibri"/>
          <w:b/>
          <w:bCs/>
        </w:rPr>
        <w:t>Report Author:</w:t>
      </w:r>
      <w:r>
        <w:tab/>
      </w:r>
      <w:r w:rsidR="07FF4AB5" w:rsidRPr="4A87706A">
        <w:rPr>
          <w:rFonts w:eastAsia="Calibri" w:cs="Calibri"/>
          <w:color w:val="000000" w:themeColor="text1"/>
        </w:rPr>
        <w:t>Adis Cindrak, Acting Chief Financial Officer</w:t>
      </w:r>
    </w:p>
    <w:p w14:paraId="56943F2A" w14:textId="77777777" w:rsidR="00543FD6" w:rsidRPr="00163BE0" w:rsidRDefault="00543FD6" w:rsidP="00543FD6">
      <w:pPr>
        <w:tabs>
          <w:tab w:val="left" w:pos="3119"/>
        </w:tabs>
        <w:ind w:left="3600" w:hanging="3600"/>
      </w:pPr>
    </w:p>
    <w:p w14:paraId="10480D32" w14:textId="20A7425E" w:rsidR="00543FD6" w:rsidRPr="00163BE0" w:rsidRDefault="00553037" w:rsidP="00CB5540">
      <w:pPr>
        <w:tabs>
          <w:tab w:val="left" w:pos="3119"/>
        </w:tabs>
        <w:ind w:left="3119" w:hanging="3119"/>
      </w:pPr>
      <w:r w:rsidRPr="4A87706A">
        <w:rPr>
          <w:rFonts w:eastAsia="Calibri" w:cs="Calibri"/>
          <w:b/>
          <w:bCs/>
          <w:color w:val="000000" w:themeColor="text1"/>
        </w:rPr>
        <w:t>In Attendance:</w:t>
      </w:r>
      <w:r>
        <w:tab/>
      </w:r>
      <w:r>
        <w:rPr>
          <w:rFonts w:eastAsia="Calibri" w:cs="Calibri"/>
          <w:color w:val="000000"/>
        </w:rPr>
        <w:t xml:space="preserve">Adis Cindrak, </w:t>
      </w:r>
      <w:r w:rsidR="003C6F5B">
        <w:rPr>
          <w:rFonts w:eastAsia="Arial" w:cs="Calibri"/>
        </w:rPr>
        <w:t>Acting Chief Financial Officer</w:t>
      </w:r>
      <w:r>
        <w:rPr>
          <w:rFonts w:eastAsia="Calibri" w:cs="Calibri"/>
          <w:color w:val="000000"/>
        </w:rPr>
        <w:br/>
        <w:t>Alessandra San Vicente, Unit Manager Corporate Planning</w:t>
      </w:r>
      <w:r>
        <w:rPr>
          <w:rFonts w:eastAsia="Calibri" w:cs="Calibri"/>
          <w:color w:val="000000"/>
        </w:rPr>
        <w:br/>
        <w:t>Natasha Bilyk, Senior Finance Services Accountant</w:t>
      </w:r>
      <w:r>
        <w:rPr>
          <w:rFonts w:eastAsia="Calibri" w:cs="Calibri"/>
          <w:color w:val="000000"/>
        </w:rPr>
        <w:br/>
        <w:t>Rahul Shah, Unit Manager Financial Strategy &amp; Performance</w:t>
      </w:r>
    </w:p>
    <w:p w14:paraId="372EEFF6" w14:textId="4BA9C426" w:rsidR="669F2F66" w:rsidRDefault="00553037" w:rsidP="5EB056F7">
      <w:pPr>
        <w:tabs>
          <w:tab w:val="left" w:pos="3119"/>
        </w:tabs>
        <w:ind w:left="3119"/>
        <w:rPr>
          <w:rFonts w:eastAsia="Calibri" w:cs="Calibri"/>
          <w:color w:val="000000" w:themeColor="text1"/>
        </w:rPr>
      </w:pPr>
      <w:r w:rsidRPr="5EB056F7">
        <w:rPr>
          <w:rFonts w:eastAsia="Calibri" w:cs="Calibri"/>
          <w:color w:val="000000" w:themeColor="text1"/>
        </w:rPr>
        <w:t xml:space="preserve">Tony Singh, Acting </w:t>
      </w:r>
      <w:r w:rsidR="502B6932" w:rsidRPr="5EB056F7">
        <w:rPr>
          <w:rFonts w:eastAsia="Calibri" w:cs="Calibri"/>
          <w:color w:val="000000" w:themeColor="text1"/>
        </w:rPr>
        <w:t>Unit Manager Financial Development and Accountability</w:t>
      </w:r>
    </w:p>
    <w:p w14:paraId="4AD6C1E4" w14:textId="77777777" w:rsidR="003C6F5B" w:rsidRDefault="003C6F5B" w:rsidP="003C6F5B">
      <w:pPr>
        <w:tabs>
          <w:tab w:val="left" w:pos="3119"/>
        </w:tabs>
        <w:rPr>
          <w:rFonts w:eastAsia="Calibri" w:cs="Calibri"/>
          <w:color w:val="000000" w:themeColor="text1"/>
        </w:rPr>
      </w:pPr>
    </w:p>
    <w:p w14:paraId="26C939E1" w14:textId="55CE52ED" w:rsidR="00543FD6" w:rsidRPr="00163BE0" w:rsidRDefault="00C6126F" w:rsidP="00543FD6">
      <w:r>
        <w:rPr>
          <w:rFonts w:eastAsia="Calibri" w:cs="Calibri"/>
          <w:color w:val="000000"/>
        </w:rPr>
        <w:t xml:space="preserve">This attachment has been designated as confidential in accordance with sections 66(5) and 3(1) of the </w:t>
      </w:r>
      <w:r>
        <w:rPr>
          <w:rFonts w:eastAsia="Calibri" w:cs="Calibri"/>
          <w:i/>
          <w:iCs/>
          <w:color w:val="000000"/>
        </w:rPr>
        <w:t>Local Government Act 2020</w:t>
      </w:r>
      <w:r>
        <w:rPr>
          <w:rFonts w:eastAsia="Calibri" w:cs="Calibri"/>
          <w:color w:val="000000"/>
        </w:rPr>
        <w:t xml:space="preserve"> on the grounds that it contains confidential meeting information, being the records of meetings closed to the public under section 66(2)(a).</w:t>
      </w:r>
      <w:r w:rsidRPr="19055A3A">
        <w:rPr>
          <w:rFonts w:eastAsia="Calibri" w:cs="Calibri"/>
          <w:color w:val="000000" w:themeColor="text1"/>
        </w:rPr>
        <w:t xml:space="preserve"> </w:t>
      </w:r>
    </w:p>
    <w:p w14:paraId="10BE2F34" w14:textId="77777777" w:rsidR="00543FD6" w:rsidRPr="00163BE0" w:rsidRDefault="00553037" w:rsidP="00543FD6">
      <w:pPr>
        <w:pStyle w:val="Heading1"/>
      </w:pPr>
      <w:r w:rsidRPr="19055A3A">
        <w:rPr>
          <w:rFonts w:eastAsia="Calibri" w:cs="Calibri"/>
          <w:bCs/>
        </w:rPr>
        <w:t>Executive Summary</w:t>
      </w:r>
    </w:p>
    <w:p w14:paraId="6B2595C9" w14:textId="77777777" w:rsidR="00543FD6" w:rsidRPr="00163BE0" w:rsidRDefault="00553037" w:rsidP="4A87706A">
      <w:pPr>
        <w:rPr>
          <w:rFonts w:eastAsia="Calibri" w:cs="Calibri"/>
        </w:rPr>
      </w:pPr>
      <w:r w:rsidRPr="4A87706A">
        <w:rPr>
          <w:rFonts w:eastAsia="Calibri" w:cs="Calibri"/>
        </w:rPr>
        <w:t xml:space="preserve">The purpose of this report is for the Hearing of Submissions Committee (the Committee) to hear all the submitters </w:t>
      </w:r>
      <w:r w:rsidR="2F254A07" w:rsidRPr="4A87706A">
        <w:rPr>
          <w:rFonts w:eastAsia="Calibri" w:cs="Calibri"/>
        </w:rPr>
        <w:t>who</w:t>
      </w:r>
      <w:r w:rsidRPr="4A87706A">
        <w:rPr>
          <w:rFonts w:eastAsia="Calibri" w:cs="Calibri"/>
        </w:rPr>
        <w:t xml:space="preserve"> wish to speak and elaborate on their written submission</w:t>
      </w:r>
      <w:r w:rsidR="58D62F93" w:rsidRPr="4A87706A">
        <w:rPr>
          <w:rFonts w:eastAsia="Calibri" w:cs="Calibri"/>
        </w:rPr>
        <w:t xml:space="preserve"> received by </w:t>
      </w:r>
      <w:r w:rsidRPr="4A87706A">
        <w:rPr>
          <w:rFonts w:eastAsia="Calibri" w:cs="Calibri"/>
        </w:rPr>
        <w:t>Council regarding the Proposed Budget 2025-26 (the ‘Proposed Budget’), Proposed Financial Plan 2025-26 to 2034-35 (the ‘Proposed Financial Plan’), and Revenue and Rating Plan 2025-26 to 2028-29 (the ‘Proposed Revenue and Rating Plan’).</w:t>
      </w:r>
    </w:p>
    <w:p w14:paraId="1BF02D31" w14:textId="77777777" w:rsidR="00543FD6" w:rsidRPr="00163BE0" w:rsidRDefault="00553037" w:rsidP="41173EFE">
      <w:r w:rsidRPr="41173EFE">
        <w:rPr>
          <w:rFonts w:eastAsia="Calibri" w:cs="Calibri"/>
        </w:rPr>
        <w:t xml:space="preserve"> </w:t>
      </w:r>
    </w:p>
    <w:p w14:paraId="68027D4D" w14:textId="77777777" w:rsidR="00543FD6" w:rsidRPr="00163BE0" w:rsidRDefault="00553037" w:rsidP="41173EFE">
      <w:pPr>
        <w:rPr>
          <w:rFonts w:eastAsia="Calibri" w:cs="Calibri"/>
        </w:rPr>
      </w:pPr>
      <w:r w:rsidRPr="4A87706A">
        <w:rPr>
          <w:rFonts w:eastAsia="Calibri" w:cs="Calibri"/>
        </w:rPr>
        <w:t xml:space="preserve">The Committee also </w:t>
      </w:r>
      <w:proofErr w:type="gramStart"/>
      <w:r w:rsidRPr="4A87706A">
        <w:rPr>
          <w:rFonts w:eastAsia="Calibri" w:cs="Calibri"/>
        </w:rPr>
        <w:t>ha</w:t>
      </w:r>
      <w:r w:rsidR="48DB658D" w:rsidRPr="4A87706A">
        <w:rPr>
          <w:rFonts w:eastAsia="Calibri" w:cs="Calibri"/>
        </w:rPr>
        <w:t>ve</w:t>
      </w:r>
      <w:r w:rsidRPr="4A87706A">
        <w:rPr>
          <w:rFonts w:eastAsia="Calibri" w:cs="Calibri"/>
        </w:rPr>
        <w:t xml:space="preserve"> the opportunity </w:t>
      </w:r>
      <w:r w:rsidR="3F8AFCBC" w:rsidRPr="4A87706A">
        <w:rPr>
          <w:rFonts w:eastAsia="Calibri" w:cs="Calibri"/>
        </w:rPr>
        <w:t>to</w:t>
      </w:r>
      <w:proofErr w:type="gramEnd"/>
      <w:r w:rsidR="3F8AFCBC" w:rsidRPr="4A87706A">
        <w:rPr>
          <w:rFonts w:eastAsia="Calibri" w:cs="Calibri"/>
        </w:rPr>
        <w:t xml:space="preserve"> </w:t>
      </w:r>
      <w:r w:rsidRPr="4A87706A">
        <w:rPr>
          <w:rFonts w:eastAsia="Calibri" w:cs="Calibri"/>
        </w:rPr>
        <w:t>ask questions to the submitter</w:t>
      </w:r>
      <w:r w:rsidR="19939CF5" w:rsidRPr="4A87706A">
        <w:rPr>
          <w:rFonts w:eastAsia="Calibri" w:cs="Calibri"/>
        </w:rPr>
        <w:t xml:space="preserve">, </w:t>
      </w:r>
      <w:r w:rsidRPr="4A87706A">
        <w:rPr>
          <w:rFonts w:eastAsia="Calibri" w:cs="Calibri"/>
        </w:rPr>
        <w:t>seek</w:t>
      </w:r>
      <w:r w:rsidR="120DBFC1" w:rsidRPr="4A87706A">
        <w:rPr>
          <w:rFonts w:eastAsia="Calibri" w:cs="Calibri"/>
        </w:rPr>
        <w:t>ing</w:t>
      </w:r>
      <w:r w:rsidRPr="4A87706A">
        <w:rPr>
          <w:rFonts w:eastAsia="Calibri" w:cs="Calibri"/>
        </w:rPr>
        <w:t xml:space="preserve"> clarification if required.</w:t>
      </w:r>
    </w:p>
    <w:p w14:paraId="428DDE45" w14:textId="77777777" w:rsidR="00543FD6" w:rsidRPr="00163BE0" w:rsidRDefault="00553037" w:rsidP="00543FD6">
      <w:pPr>
        <w:pStyle w:val="Heading1"/>
      </w:pPr>
      <w:r>
        <w:rPr>
          <w:rFonts w:eastAsia="Calibri" w:cs="Calibri"/>
          <w:bCs/>
        </w:rPr>
        <w:t xml:space="preserve">Officers’ </w:t>
      </w:r>
      <w:r w:rsidRPr="19055A3A">
        <w:rPr>
          <w:rFonts w:eastAsia="Calibri" w:cs="Calibri"/>
          <w:bCs/>
        </w:rPr>
        <w:t xml:space="preserve">Recommendation </w:t>
      </w:r>
    </w:p>
    <w:p w14:paraId="5794DB1A" w14:textId="77777777" w:rsidR="00543FD6" w:rsidRPr="002C56D6" w:rsidRDefault="00553037" w:rsidP="00F8673C">
      <w:r w:rsidRPr="4A87706A">
        <w:rPr>
          <w:rFonts w:eastAsia="Calibri" w:cs="Calibri"/>
          <w:b/>
          <w:bCs/>
        </w:rPr>
        <w:t>THAT the</w:t>
      </w:r>
      <w:r w:rsidR="00F8673C" w:rsidRPr="4A87706A">
        <w:rPr>
          <w:rFonts w:eastAsia="Calibri" w:cs="Calibri"/>
          <w:b/>
          <w:bCs/>
        </w:rPr>
        <w:t xml:space="preserve"> Hearing of Submissions</w:t>
      </w:r>
      <w:r w:rsidRPr="4A87706A">
        <w:rPr>
          <w:rFonts w:eastAsia="Calibri" w:cs="Calibri"/>
          <w:b/>
          <w:bCs/>
        </w:rPr>
        <w:t xml:space="preserve"> Committee</w:t>
      </w:r>
      <w:r w:rsidR="00F8673C" w:rsidRPr="4A87706A">
        <w:rPr>
          <w:rFonts w:eastAsia="Calibri" w:cs="Calibri"/>
          <w:b/>
          <w:bCs/>
        </w:rPr>
        <w:t xml:space="preserve"> h</w:t>
      </w:r>
      <w:r w:rsidR="00FA45B8" w:rsidRPr="4A87706A">
        <w:rPr>
          <w:rFonts w:eastAsia="Calibri" w:cs="Calibri"/>
          <w:b/>
          <w:bCs/>
        </w:rPr>
        <w:t>ear from submitter</w:t>
      </w:r>
      <w:r w:rsidR="00A2628B" w:rsidRPr="4A87706A">
        <w:rPr>
          <w:rFonts w:eastAsia="Calibri" w:cs="Calibri"/>
          <w:b/>
          <w:bCs/>
        </w:rPr>
        <w:t>/</w:t>
      </w:r>
      <w:r w:rsidR="00FA45B8" w:rsidRPr="4A87706A">
        <w:rPr>
          <w:rFonts w:eastAsia="Calibri" w:cs="Calibri"/>
          <w:b/>
          <w:bCs/>
        </w:rPr>
        <w:t xml:space="preserve">s wanting to provide a verbal submission relating to the </w:t>
      </w:r>
      <w:r w:rsidR="00C34853" w:rsidRPr="4A87706A">
        <w:rPr>
          <w:rFonts w:eastAsia="Calibri" w:cs="Calibri"/>
          <w:b/>
          <w:bCs/>
        </w:rPr>
        <w:t>Proposed Budget, Proposed Financial Plan and Proposed Revenue and Rating Plan</w:t>
      </w:r>
      <w:r w:rsidR="4AC41934" w:rsidRPr="4A87706A">
        <w:rPr>
          <w:rFonts w:eastAsia="Calibri" w:cs="Calibri"/>
          <w:b/>
          <w:bCs/>
        </w:rPr>
        <w:t>.</w:t>
      </w:r>
    </w:p>
    <w:p w14:paraId="04A64CB7" w14:textId="77777777" w:rsidR="007121A5" w:rsidRPr="007121A5" w:rsidRDefault="007121A5" w:rsidP="00543FD6">
      <w:pPr>
        <w:pStyle w:val="Placeholder"/>
        <w:rPr>
          <w:i w:val="0"/>
          <w:iCs w:val="0"/>
          <w:color w:val="auto"/>
          <w:sz w:val="24"/>
          <w:szCs w:val="24"/>
        </w:rPr>
      </w:pPr>
    </w:p>
    <w:p w14:paraId="0DE4397D" w14:textId="77777777" w:rsidR="00543FD6" w:rsidRDefault="00553037" w:rsidP="00543FD6">
      <w:r>
        <w:br w:type="page"/>
      </w:r>
    </w:p>
    <w:p w14:paraId="077E36C6" w14:textId="77777777" w:rsidR="00543FD6" w:rsidRPr="00163BE0" w:rsidRDefault="00553037" w:rsidP="00543FD6">
      <w:pPr>
        <w:pStyle w:val="Heading1"/>
      </w:pPr>
      <w:r>
        <w:rPr>
          <w:rFonts w:eastAsia="Calibri" w:cs="Calibri"/>
          <w:bCs/>
        </w:rPr>
        <w:lastRenderedPageBreak/>
        <w:t xml:space="preserve">Background / </w:t>
      </w:r>
      <w:r w:rsidRPr="19055A3A">
        <w:rPr>
          <w:rFonts w:eastAsia="Calibri" w:cs="Calibri"/>
          <w:bCs/>
        </w:rPr>
        <w:t>Key Information</w:t>
      </w:r>
    </w:p>
    <w:p w14:paraId="1007EC8D" w14:textId="77777777" w:rsidR="00FD376E" w:rsidRDefault="00553037" w:rsidP="007812C8">
      <w:r>
        <w:t xml:space="preserve">At the Council meeting held on </w:t>
      </w:r>
      <w:r w:rsidR="006165B6">
        <w:t>15</w:t>
      </w:r>
      <w:r>
        <w:t xml:space="preserve"> </w:t>
      </w:r>
      <w:r w:rsidR="006165B6">
        <w:t>April</w:t>
      </w:r>
      <w:r>
        <w:t xml:space="preserve"> 202</w:t>
      </w:r>
      <w:r w:rsidR="006165B6">
        <w:t>5</w:t>
      </w:r>
      <w:r>
        <w:t xml:space="preserve">, Council endorsed the </w:t>
      </w:r>
      <w:r w:rsidR="00F12090" w:rsidRPr="00F12090">
        <w:t xml:space="preserve">Proposed Budget, Proposed Financial Plan and Proposed Revenue and Rating Plan </w:t>
      </w:r>
      <w:r>
        <w:t xml:space="preserve">to be advertised for community consultation and submissions from </w:t>
      </w:r>
      <w:r w:rsidR="00FD688A" w:rsidRPr="00FD688A">
        <w:t>Wednesday 16 April 2025 to Sunday 4 May 2025</w:t>
      </w:r>
      <w:r>
        <w:t>.</w:t>
      </w:r>
    </w:p>
    <w:p w14:paraId="1B0A8D8E" w14:textId="77777777" w:rsidR="00796188" w:rsidRDefault="00796188" w:rsidP="007812C8"/>
    <w:p w14:paraId="7EE53A21" w14:textId="77777777" w:rsidR="007812C8" w:rsidRDefault="00553037" w:rsidP="00D63C2C">
      <w:r>
        <w:t xml:space="preserve">Two submissions have been received in relation to the </w:t>
      </w:r>
      <w:r w:rsidR="00D63C2C" w:rsidRPr="00D63C2C">
        <w:t>Proposed Budget, Proposed Financial Plan and Proposed Revenue and Rating Plan</w:t>
      </w:r>
      <w:r>
        <w:t>.</w:t>
      </w:r>
    </w:p>
    <w:p w14:paraId="3AF3F102" w14:textId="77777777" w:rsidR="00FD376E" w:rsidRDefault="00FD376E" w:rsidP="00D63C2C"/>
    <w:p w14:paraId="3B71BEA8" w14:textId="77777777" w:rsidR="00FD376E" w:rsidRDefault="00553037" w:rsidP="007812C8">
      <w:r>
        <w:t xml:space="preserve">Two </w:t>
      </w:r>
      <w:r w:rsidR="007812C8">
        <w:t xml:space="preserve">submitters wish to be contacted regarding their submissions, and </w:t>
      </w:r>
      <w:r>
        <w:t>one</w:t>
      </w:r>
      <w:r w:rsidR="5F227D2A">
        <w:t xml:space="preserve"> of </w:t>
      </w:r>
      <w:r w:rsidR="60A0944F">
        <w:t xml:space="preserve">these submitters </w:t>
      </w:r>
      <w:r w:rsidR="007812C8">
        <w:t>wish to speak in support of their submission at the scheduled Hearing of Submissions Committee meeting.</w:t>
      </w:r>
    </w:p>
    <w:p w14:paraId="15AC0036" w14:textId="77777777" w:rsidR="00543FD6" w:rsidRPr="00163BE0" w:rsidRDefault="00553037" w:rsidP="007812C8">
      <w:pPr>
        <w:pStyle w:val="Heading1"/>
      </w:pPr>
      <w:r w:rsidRPr="19055A3A">
        <w:rPr>
          <w:rFonts w:eastAsia="Calibri" w:cs="Calibri"/>
          <w:bCs/>
        </w:rPr>
        <w:t xml:space="preserve">Considerations of </w:t>
      </w:r>
      <w:r w:rsidRPr="19055A3A">
        <w:rPr>
          <w:rFonts w:eastAsia="Calibri" w:cs="Calibri"/>
          <w:bCs/>
          <w:i/>
          <w:iCs/>
        </w:rPr>
        <w:t>Local Government Act (2020)</w:t>
      </w:r>
      <w:r w:rsidRPr="19055A3A">
        <w:rPr>
          <w:rFonts w:eastAsia="Calibri" w:cs="Calibri"/>
          <w:bCs/>
        </w:rPr>
        <w:t xml:space="preserve"> Principles</w:t>
      </w:r>
    </w:p>
    <w:p w14:paraId="0290CE8B" w14:textId="77777777" w:rsidR="00543FD6" w:rsidRPr="00163BE0" w:rsidRDefault="00553037" w:rsidP="00543FD6">
      <w:r w:rsidRPr="19055A3A">
        <w:rPr>
          <w:rFonts w:eastAsia="Calibri" w:cs="Calibri"/>
          <w:b/>
          <w:bCs/>
        </w:rPr>
        <w:t>Financial Management</w:t>
      </w:r>
    </w:p>
    <w:p w14:paraId="08506372" w14:textId="77777777" w:rsidR="00543FD6" w:rsidRPr="00163BE0" w:rsidRDefault="00553037" w:rsidP="00543FD6">
      <w:r w:rsidRPr="19055A3A">
        <w:rPr>
          <w:rFonts w:eastAsia="Calibri" w:cs="Calibri"/>
        </w:rPr>
        <w:t>The cost is included in the current budget.</w:t>
      </w:r>
    </w:p>
    <w:p w14:paraId="0F03C1B2" w14:textId="77777777" w:rsidR="00543FD6" w:rsidRPr="00163BE0" w:rsidRDefault="00543FD6" w:rsidP="00543FD6"/>
    <w:p w14:paraId="1E2A7364" w14:textId="77777777" w:rsidR="00543FD6" w:rsidRPr="00163BE0" w:rsidRDefault="00553037" w:rsidP="00543FD6">
      <w:r w:rsidRPr="19055A3A">
        <w:rPr>
          <w:rFonts w:eastAsia="Calibri" w:cs="Calibri"/>
          <w:b/>
          <w:bCs/>
        </w:rPr>
        <w:t>Community Consultation and Engagement</w:t>
      </w:r>
    </w:p>
    <w:p w14:paraId="5D999496" w14:textId="77777777" w:rsidR="002362CB" w:rsidRDefault="00553037" w:rsidP="002362CB">
      <w:pPr>
        <w:rPr>
          <w:rFonts w:eastAsia="Calibri" w:cs="Calibri"/>
        </w:rPr>
      </w:pPr>
      <w:r w:rsidRPr="4A87706A">
        <w:rPr>
          <w:rFonts w:eastAsia="Calibri" w:cs="Calibri"/>
        </w:rPr>
        <w:t>An extensive program of community engagement has been conducted to inform the development of the Proposed Financial Strategic Documents. Throughout August-September 2024 Council asked the community to tell us what was important to them to help shape Council’s Proposed Financial Strategic Documents including 2025-26 Budget, Financial Plan 2026-35 and Revenue and Rating Plan 2026-29. More than 880 people shared their thoughts</w:t>
      </w:r>
      <w:r w:rsidR="4491D2A5" w:rsidRPr="4A87706A">
        <w:rPr>
          <w:rFonts w:eastAsia="Calibri" w:cs="Calibri"/>
        </w:rPr>
        <w:t>,</w:t>
      </w:r>
      <w:r w:rsidRPr="4A87706A">
        <w:rPr>
          <w:rFonts w:eastAsia="Calibri" w:cs="Calibri"/>
        </w:rPr>
        <w:t xml:space="preserve"> both online and at 13 community-based pop-ups.</w:t>
      </w:r>
    </w:p>
    <w:p w14:paraId="67E62B19" w14:textId="77777777" w:rsidR="002362CB" w:rsidRPr="002362CB" w:rsidRDefault="002362CB" w:rsidP="002362CB">
      <w:pPr>
        <w:rPr>
          <w:rFonts w:eastAsia="Calibri" w:cs="Calibri"/>
        </w:rPr>
      </w:pPr>
    </w:p>
    <w:p w14:paraId="0410561F" w14:textId="77777777" w:rsidR="002362CB" w:rsidRDefault="00553037" w:rsidP="002362CB">
      <w:pPr>
        <w:rPr>
          <w:rFonts w:eastAsia="Calibri" w:cs="Calibri"/>
        </w:rPr>
      </w:pPr>
      <w:r w:rsidRPr="749EB343">
        <w:rPr>
          <w:rFonts w:eastAsia="Calibri" w:cs="Calibri"/>
        </w:rPr>
        <w:t xml:space="preserve">Our community told us their top five priorities were roads, public transport and footpaths; </w:t>
      </w:r>
      <w:proofErr w:type="gramStart"/>
      <w:r w:rsidRPr="749EB343">
        <w:rPr>
          <w:rFonts w:eastAsia="Calibri" w:cs="Calibri"/>
        </w:rPr>
        <w:t>park</w:t>
      </w:r>
      <w:r w:rsidR="6CC8B3E9" w:rsidRPr="749EB343">
        <w:rPr>
          <w:rFonts w:eastAsia="Calibri" w:cs="Calibri"/>
        </w:rPr>
        <w:t>,</w:t>
      </w:r>
      <w:r w:rsidRPr="749EB343">
        <w:rPr>
          <w:rFonts w:eastAsia="Calibri" w:cs="Calibri"/>
        </w:rPr>
        <w:t>s</w:t>
      </w:r>
      <w:proofErr w:type="gramEnd"/>
      <w:r w:rsidRPr="749EB343">
        <w:rPr>
          <w:rFonts w:eastAsia="Calibri" w:cs="Calibri"/>
        </w:rPr>
        <w:t xml:space="preserve"> playgrounds and open space; community facilities; community safety; and arts, culture and events.</w:t>
      </w:r>
    </w:p>
    <w:p w14:paraId="01C4964B" w14:textId="77777777" w:rsidR="002362CB" w:rsidRPr="002362CB" w:rsidRDefault="002362CB" w:rsidP="002362CB">
      <w:pPr>
        <w:rPr>
          <w:rFonts w:eastAsia="Calibri" w:cs="Calibri"/>
        </w:rPr>
      </w:pPr>
    </w:p>
    <w:p w14:paraId="6DC6631B" w14:textId="77777777" w:rsidR="002362CB" w:rsidRDefault="00553037" w:rsidP="002362CB">
      <w:pPr>
        <w:rPr>
          <w:rFonts w:eastAsia="Calibri" w:cs="Calibri"/>
        </w:rPr>
      </w:pPr>
      <w:r w:rsidRPr="002362CB">
        <w:rPr>
          <w:rFonts w:eastAsia="Calibri" w:cs="Calibri"/>
        </w:rPr>
        <w:t>We again checked in with the community during December 2024 and January 2025 to confirm the priorities identified. Of the 133 people that participated, the majority (75%) agreed with the order of the priority areas.</w:t>
      </w:r>
    </w:p>
    <w:p w14:paraId="6ED4F4ED" w14:textId="77777777" w:rsidR="00E6565C" w:rsidRPr="002362CB" w:rsidRDefault="00E6565C" w:rsidP="002362CB">
      <w:pPr>
        <w:rPr>
          <w:rFonts w:eastAsia="Calibri" w:cs="Calibri"/>
        </w:rPr>
      </w:pPr>
    </w:p>
    <w:p w14:paraId="3BA42EB2" w14:textId="24A04559" w:rsidR="003C6F5B" w:rsidRDefault="00553037" w:rsidP="003C6F5B">
      <w:pPr>
        <w:rPr>
          <w:rFonts w:eastAsia="Calibri" w:cs="Calibri"/>
        </w:rPr>
      </w:pPr>
      <w:r w:rsidRPr="002362CB">
        <w:rPr>
          <w:rFonts w:eastAsia="Calibri" w:cs="Calibri"/>
        </w:rPr>
        <w:t>In February 2025, 46 carefully selected community members, representing the diverse demographics of the community, participated in three focus groups to discuss local priorities. They identified key service areas they valued most and wished to see maintained or enhanced. Local business support, youth services, public health and safety, waste management, and ageing well services emerged as top priorities for continued or increased support. Participants also provided support for maintenance of areas such as animal management, creative communities, community strengthening, biodiversity, land management, and sustainable planning and design.</w:t>
      </w:r>
      <w:r w:rsidR="003C6F5B">
        <w:rPr>
          <w:rFonts w:eastAsia="Calibri" w:cs="Calibri"/>
        </w:rPr>
        <w:br w:type="page"/>
      </w:r>
    </w:p>
    <w:p w14:paraId="5C9298EB" w14:textId="77777777" w:rsidR="00543FD6" w:rsidRPr="00163BE0" w:rsidRDefault="00553037" w:rsidP="002362CB">
      <w:r w:rsidRPr="015703A0">
        <w:rPr>
          <w:rFonts w:eastAsia="Calibri" w:cs="Calibri"/>
        </w:rPr>
        <w:lastRenderedPageBreak/>
        <w:t xml:space="preserve">At the Scheduled Council Meeting </w:t>
      </w:r>
      <w:r w:rsidR="008F2A28" w:rsidRPr="015703A0">
        <w:rPr>
          <w:rFonts w:eastAsia="Calibri" w:cs="Calibri"/>
        </w:rPr>
        <w:t xml:space="preserve">on Tuesday </w:t>
      </w:r>
      <w:r w:rsidR="00715AC9" w:rsidRPr="015703A0">
        <w:rPr>
          <w:rFonts w:eastAsia="Calibri" w:cs="Calibri"/>
        </w:rPr>
        <w:t xml:space="preserve">15 </w:t>
      </w:r>
      <w:r w:rsidR="005B577F" w:rsidRPr="015703A0">
        <w:rPr>
          <w:rFonts w:eastAsia="Calibri" w:cs="Calibri"/>
        </w:rPr>
        <w:t>April</w:t>
      </w:r>
      <w:r w:rsidR="00715AC9" w:rsidRPr="015703A0">
        <w:rPr>
          <w:rFonts w:eastAsia="Calibri" w:cs="Calibri"/>
        </w:rPr>
        <w:t xml:space="preserve"> 202</w:t>
      </w:r>
      <w:r w:rsidR="005B577F" w:rsidRPr="015703A0">
        <w:rPr>
          <w:rFonts w:eastAsia="Calibri" w:cs="Calibri"/>
        </w:rPr>
        <w:t>5</w:t>
      </w:r>
      <w:r w:rsidR="2667CA95" w:rsidRPr="015703A0">
        <w:rPr>
          <w:rFonts w:eastAsia="Calibri" w:cs="Calibri"/>
        </w:rPr>
        <w:t>,</w:t>
      </w:r>
      <w:r w:rsidR="00715AC9" w:rsidRPr="015703A0">
        <w:rPr>
          <w:rFonts w:eastAsia="Calibri" w:cs="Calibri"/>
        </w:rPr>
        <w:t xml:space="preserve"> proposed documents were endorsed for a further phase of consultation and to allow the community </w:t>
      </w:r>
      <w:r w:rsidR="3190F204" w:rsidRPr="015703A0">
        <w:rPr>
          <w:rFonts w:eastAsia="Calibri" w:cs="Calibri"/>
        </w:rPr>
        <w:t>an</w:t>
      </w:r>
      <w:r w:rsidR="00715AC9" w:rsidRPr="015703A0">
        <w:rPr>
          <w:rFonts w:eastAsia="Calibri" w:cs="Calibri"/>
        </w:rPr>
        <w:t xml:space="preserve"> opportunity </w:t>
      </w:r>
      <w:r w:rsidR="002362CB" w:rsidRPr="015703A0">
        <w:rPr>
          <w:rFonts w:eastAsia="Calibri" w:cs="Calibri"/>
        </w:rPr>
        <w:t>to lodge formal submissions between</w:t>
      </w:r>
      <w:r w:rsidR="007B7A38" w:rsidRPr="015703A0">
        <w:rPr>
          <w:rFonts w:eastAsia="Calibri" w:cs="Calibri"/>
        </w:rPr>
        <w:t xml:space="preserve"> </w:t>
      </w:r>
      <w:r w:rsidR="002362CB" w:rsidRPr="015703A0">
        <w:rPr>
          <w:rFonts w:eastAsia="Calibri" w:cs="Calibri"/>
        </w:rPr>
        <w:t>Wednesday 16 April 2025 to Sunday 4 May 2025</w:t>
      </w:r>
      <w:r w:rsidR="007B7A38" w:rsidRPr="015703A0">
        <w:rPr>
          <w:rFonts w:eastAsia="Calibri" w:cs="Calibri"/>
        </w:rPr>
        <w:t>.</w:t>
      </w:r>
      <w:r w:rsidR="001A2CD3" w:rsidRPr="015703A0">
        <w:rPr>
          <w:rFonts w:eastAsia="Calibri" w:cs="Calibri"/>
        </w:rPr>
        <w:t xml:space="preserve"> </w:t>
      </w:r>
    </w:p>
    <w:p w14:paraId="7F0147DC" w14:textId="77777777" w:rsidR="00543FD6" w:rsidRPr="00163BE0" w:rsidRDefault="00553037" w:rsidP="00543FD6">
      <w:pPr>
        <w:pStyle w:val="Heading1"/>
      </w:pPr>
      <w:r w:rsidRPr="19055A3A">
        <w:rPr>
          <w:rFonts w:eastAsia="Calibri" w:cs="Calibri"/>
          <w:bCs/>
        </w:rPr>
        <w:t>Declaration of Conflict of Interest</w:t>
      </w:r>
    </w:p>
    <w:p w14:paraId="6F2EB09D" w14:textId="77777777" w:rsidR="00543FD6" w:rsidRDefault="00553037" w:rsidP="00543FD6">
      <w:pPr>
        <w:rPr>
          <w:rFonts w:eastAsia="Calibri" w:cs="Calibri"/>
        </w:rPr>
      </w:pPr>
      <w:r>
        <w:rPr>
          <w:rFonts w:eastAsia="Calibri" w:cs="Calibri"/>
          <w:color w:val="000000"/>
        </w:rPr>
        <w:t xml:space="preserve">Under Section 130 of the </w:t>
      </w:r>
      <w:r>
        <w:rPr>
          <w:rFonts w:eastAsia="Calibri" w:cs="Calibri"/>
          <w:i/>
          <w:iCs/>
          <w:color w:val="000000"/>
        </w:rPr>
        <w:t>Local Government Act 2020 </w:t>
      </w:r>
      <w:r>
        <w:rPr>
          <w:rFonts w:eastAsia="Calibri" w:cs="Calibri"/>
          <w:color w:val="000000"/>
        </w:rPr>
        <w:t>officers providing advice to Council are required to disclose any conflict of interest they have in a matter and explain the nature of the conflict.</w:t>
      </w:r>
      <w:r>
        <w:rPr>
          <w:rFonts w:eastAsia="Calibri" w:cs="Calibri"/>
          <w:color w:val="000000"/>
        </w:rPr>
        <w:br/>
        <w:t>The Responsible Officer reviewing this report, having made enquiries with relevant members of staff, reports that no disclosable interests have been raised in relation to this report.</w:t>
      </w:r>
    </w:p>
    <w:p w14:paraId="6D3A743D" w14:textId="77777777" w:rsidR="00543FD6" w:rsidRPr="00163BE0" w:rsidRDefault="00553037" w:rsidP="00543FD6">
      <w:pPr>
        <w:pStyle w:val="Heading1"/>
      </w:pPr>
      <w:r w:rsidRPr="19055A3A">
        <w:rPr>
          <w:rFonts w:eastAsia="Calibri" w:cs="Calibri"/>
          <w:bCs/>
        </w:rPr>
        <w:t>Attachments</w:t>
      </w:r>
    </w:p>
    <w:p w14:paraId="768A3614" w14:textId="48AB771B" w:rsidR="00275EDC" w:rsidRDefault="00B20716">
      <w:pPr>
        <w:numPr>
          <w:ilvl w:val="0"/>
          <w:numId w:val="13"/>
        </w:numPr>
        <w:spacing w:line="240" w:lineRule="atLeast"/>
        <w:ind w:hanging="282"/>
        <w:rPr>
          <w:rFonts w:eastAsia="Calibri" w:cs="Calibri"/>
          <w:color w:val="000000"/>
        </w:rPr>
      </w:pPr>
      <w:r>
        <w:rPr>
          <w:rFonts w:eastAsia="Calibri" w:cs="Calibri"/>
          <w:color w:val="000000"/>
        </w:rPr>
        <w:t>CONFIDENTIAL REDA</w:t>
      </w:r>
      <w:r w:rsidR="00C226D6">
        <w:rPr>
          <w:rFonts w:eastAsia="Calibri" w:cs="Calibri"/>
          <w:color w:val="000000"/>
        </w:rPr>
        <w:t xml:space="preserve">CTED - </w:t>
      </w:r>
      <w:r w:rsidR="00553037">
        <w:rPr>
          <w:rFonts w:eastAsia="Calibri" w:cs="Calibri"/>
          <w:color w:val="000000"/>
        </w:rPr>
        <w:t>Hearing of Submissions Committee Clive Denholm [</w:t>
      </w:r>
      <w:r w:rsidR="00553037">
        <w:rPr>
          <w:rFonts w:eastAsia="Calibri" w:cs="Calibri"/>
          <w:b/>
          <w:bCs/>
          <w:color w:val="000000"/>
        </w:rPr>
        <w:t>1.1.1</w:t>
      </w:r>
      <w:r w:rsidR="00553037">
        <w:rPr>
          <w:rFonts w:eastAsia="Calibri" w:cs="Calibri"/>
          <w:color w:val="000000"/>
        </w:rPr>
        <w:t xml:space="preserve"> - 2 pages]</w:t>
      </w:r>
    </w:p>
    <w:p w14:paraId="2F498917" w14:textId="77777777" w:rsidR="00543FD6" w:rsidRDefault="00543FD6" w:rsidP="00543FD6"/>
    <w:p w14:paraId="331CF985" w14:textId="5CBD4C62" w:rsidR="009B76ED" w:rsidRDefault="00553037" w:rsidP="009B76ED">
      <w:pPr>
        <w:tabs>
          <w:tab w:val="left" w:pos="600"/>
        </w:tabs>
        <w:ind w:left="600" w:hanging="600"/>
      </w:pPr>
      <w:r w:rsidRPr="00163BE0">
        <w:rPr>
          <w:rFonts w:eastAsia="Calibri" w:cs="Calibri"/>
          <w:color w:val="FFFFFF"/>
          <w:sz w:val="4"/>
        </w:rPr>
        <w:br w:type="page"/>
      </w:r>
    </w:p>
    <w:p w14:paraId="1CBC41AF" w14:textId="60DB6104" w:rsidR="00A11A83" w:rsidRPr="00163BE0" w:rsidRDefault="00553037" w:rsidP="00FC3293">
      <w:pPr>
        <w:tabs>
          <w:tab w:val="left" w:pos="600"/>
        </w:tabs>
        <w:ind w:left="600" w:hanging="600"/>
        <w:outlineLvl w:val="0"/>
        <w:rPr>
          <w:rFonts w:eastAsia="Calibri" w:cs="Calibri"/>
          <w:b/>
          <w:color w:val="000000"/>
          <w:sz w:val="28"/>
        </w:rPr>
      </w:pPr>
      <w:r>
        <w:rPr>
          <w:rFonts w:eastAsia="Calibri" w:cs="Calibri"/>
          <w:color w:val="000000"/>
        </w:rPr>
        <w:lastRenderedPageBreak/>
        <w:fldChar w:fldCharType="begin"/>
      </w:r>
      <w:r w:rsidRPr="00163BE0">
        <w:rPr>
          <w:rFonts w:eastAsia="Calibri" w:cs="Calibri"/>
          <w:color w:val="000000"/>
        </w:rPr>
        <w:instrText>TC "</w:instrText>
      </w:r>
      <w:bookmarkStart w:id="4" w:name="_Toc197001280"/>
      <w:r w:rsidRPr="00163BE0">
        <w:rPr>
          <w:rFonts w:eastAsia="Calibri" w:cs="Calibri"/>
          <w:color w:val="000000"/>
        </w:rPr>
        <w:instrText>2</w:instrText>
      </w:r>
      <w:r w:rsidRPr="00163BE0">
        <w:rPr>
          <w:rFonts w:eastAsia="Calibri" w:cs="Calibri"/>
          <w:color w:val="000000"/>
        </w:rPr>
        <w:tab/>
        <w:instrText>Close Meeting</w:instrText>
      </w:r>
      <w:bookmarkEnd w:id="4"/>
      <w:r w:rsidRPr="00163BE0">
        <w:rPr>
          <w:rFonts w:eastAsia="Calibri" w:cs="Calibri"/>
          <w:color w:val="000000"/>
        </w:rPr>
        <w:instrText>" \f \l 1</w:instrText>
      </w:r>
      <w:r>
        <w:rPr>
          <w:rFonts w:eastAsia="Calibri" w:cs="Calibri"/>
          <w:color w:val="000000"/>
        </w:rPr>
        <w:fldChar w:fldCharType="end"/>
      </w:r>
      <w:bookmarkStart w:id="5" w:name="2__Close_Meeting"/>
      <w:r w:rsidRPr="00163BE0">
        <w:rPr>
          <w:rFonts w:eastAsia="Calibri" w:cs="Calibri"/>
          <w:b/>
          <w:color w:val="000000"/>
          <w:sz w:val="28"/>
        </w:rPr>
        <w:t>2</w:t>
      </w:r>
      <w:r w:rsidRPr="00163BE0">
        <w:rPr>
          <w:rFonts w:eastAsia="Calibri" w:cs="Calibri"/>
          <w:b/>
          <w:color w:val="000000"/>
          <w:sz w:val="28"/>
        </w:rPr>
        <w:tab/>
        <w:t>Close Meeting</w:t>
      </w:r>
    </w:p>
    <w:bookmarkEnd w:id="5"/>
    <w:p w14:paraId="7D30A193" w14:textId="77777777" w:rsidR="00A11A83" w:rsidRPr="00163BE0" w:rsidRDefault="00A11A83" w:rsidP="00163BE0"/>
    <w:p w14:paraId="4DB37DC9" w14:textId="77777777" w:rsidR="00A11A83" w:rsidRPr="00163BE0" w:rsidRDefault="00A11A83" w:rsidP="00FC3293">
      <w:pPr>
        <w:tabs>
          <w:tab w:val="left" w:pos="600"/>
        </w:tabs>
        <w:ind w:left="600" w:hanging="600"/>
        <w:rPr>
          <w:rFonts w:eastAsia="Calibri" w:cs="Calibri"/>
          <w:b/>
          <w:color w:val="000000"/>
          <w:sz w:val="28"/>
        </w:rPr>
      </w:pPr>
    </w:p>
    <w:sectPr w:rsidR="00A11A83" w:rsidRPr="00163BE0" w:rsidSect="009274B9">
      <w:headerReference w:type="default" r:id="rId16"/>
      <w:footerReference w:type="default" r:id="rId17"/>
      <w:pgSz w:w="11906" w:h="16838"/>
      <w:pgMar w:top="1440" w:right="1440" w:bottom="1440" w:left="1440" w:header="454" w:footer="45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880FB" w14:textId="77777777" w:rsidR="00904020" w:rsidRDefault="00904020">
      <w:pPr>
        <w:spacing w:line="240" w:lineRule="auto"/>
      </w:pPr>
      <w:r>
        <w:separator/>
      </w:r>
    </w:p>
  </w:endnote>
  <w:endnote w:type="continuationSeparator" w:id="0">
    <w:p w14:paraId="35AC93FD" w14:textId="77777777" w:rsidR="00904020" w:rsidRDefault="00904020">
      <w:pPr>
        <w:spacing w:line="240" w:lineRule="auto"/>
      </w:pPr>
      <w:r>
        <w:continuationSeparator/>
      </w:r>
    </w:p>
  </w:endnote>
  <w:endnote w:type="continuationNotice" w:id="1">
    <w:p w14:paraId="3DF93BE4" w14:textId="77777777" w:rsidR="00904020" w:rsidRDefault="009040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10206"/>
    </w:tblGrid>
    <w:tr w:rsidR="00275EDC" w14:paraId="7C94B3B5" w14:textId="77777777">
      <w:tc>
        <w:tcPr>
          <w:tcW w:w="0" w:type="auto"/>
          <w:tcMar>
            <w:left w:w="200" w:type="dxa"/>
            <w:right w:w="200" w:type="dxa"/>
          </w:tcMar>
        </w:tcPr>
        <w:p w14:paraId="16600461" w14:textId="77777777" w:rsidR="00275EDC" w:rsidRDefault="00553037">
          <w:pPr>
            <w:jc w:val="right"/>
            <w:rPr>
              <w:rFonts w:eastAsia="Calibri" w:cs="Calibri"/>
              <w:color w:val="003366"/>
            </w:rPr>
          </w:pPr>
          <w:r>
            <w:rPr>
              <w:rFonts w:eastAsia="Calibri" w:cs="Calibri"/>
              <w:color w:val="003366"/>
            </w:rPr>
            <w:fldChar w:fldCharType="begin"/>
          </w:r>
          <w:r>
            <w:rPr>
              <w:rFonts w:eastAsia="Calibri" w:cs="Calibri"/>
              <w:color w:val="003366"/>
            </w:rPr>
            <w:instrText>PAGE</w:instrText>
          </w:r>
          <w:r w:rsidR="00904020">
            <w:rPr>
              <w:rFonts w:eastAsia="Calibri" w:cs="Calibri"/>
              <w:color w:val="003366"/>
            </w:rPr>
            <w:fldChar w:fldCharType="separate"/>
          </w:r>
          <w:r>
            <w:rPr>
              <w:rFonts w:eastAsia="Calibri" w:cs="Calibri"/>
              <w:color w:val="003366"/>
            </w:rPr>
            <w:fldChar w:fldCharType="end"/>
          </w:r>
          <w:r>
            <w:rPr>
              <w:rFonts w:eastAsia="Calibri" w:cs="Calibri"/>
              <w:color w:val="003366"/>
            </w:rPr>
            <w:t xml:space="preserve"> | </w:t>
          </w:r>
          <w:r>
            <w:rPr>
              <w:rFonts w:eastAsia="Calibri" w:cs="Calibri"/>
              <w:color w:val="003366"/>
            </w:rPr>
            <w:fldChar w:fldCharType="begin"/>
          </w:r>
          <w:r>
            <w:rPr>
              <w:rFonts w:eastAsia="Calibri" w:cs="Calibri"/>
              <w:color w:val="003366"/>
            </w:rPr>
            <w:instrText>NUMPAGES</w:instrText>
          </w:r>
          <w:r w:rsidR="00904020">
            <w:rPr>
              <w:rFonts w:eastAsia="Calibri" w:cs="Calibri"/>
              <w:color w:val="003366"/>
            </w:rPr>
            <w:fldChar w:fldCharType="separate"/>
          </w:r>
          <w:r>
            <w:rPr>
              <w:rFonts w:eastAsia="Calibri" w:cs="Calibri"/>
              <w:color w:val="003366"/>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9026"/>
    </w:tblGrid>
    <w:tr w:rsidR="00275EDC" w14:paraId="574E5332" w14:textId="77777777">
      <w:tc>
        <w:tcPr>
          <w:tcW w:w="0" w:type="auto"/>
          <w:tcMar>
            <w:left w:w="200" w:type="dxa"/>
            <w:right w:w="200" w:type="dxa"/>
          </w:tcMar>
        </w:tcPr>
        <w:p w14:paraId="625AFAA4" w14:textId="77777777" w:rsidR="00275EDC" w:rsidRDefault="00553037">
          <w:pPr>
            <w:jc w:val="right"/>
            <w:rPr>
              <w:rFonts w:eastAsia="Calibri" w:cs="Calibri"/>
              <w:color w:val="003366"/>
            </w:rPr>
          </w:pPr>
          <w:r>
            <w:rPr>
              <w:rFonts w:eastAsia="Calibri" w:cs="Calibri"/>
              <w:color w:val="003366"/>
            </w:rPr>
            <w:fldChar w:fldCharType="begin"/>
          </w:r>
          <w:r>
            <w:rPr>
              <w:rFonts w:eastAsia="Calibri" w:cs="Calibri"/>
              <w:color w:val="003366"/>
            </w:rPr>
            <w:instrText>PAGE</w:instrText>
          </w:r>
          <w:r>
            <w:rPr>
              <w:rFonts w:eastAsia="Calibri" w:cs="Calibri"/>
              <w:color w:val="003366"/>
            </w:rPr>
            <w:fldChar w:fldCharType="separate"/>
          </w:r>
          <w:r>
            <w:rPr>
              <w:rFonts w:eastAsia="Calibri" w:cs="Calibri"/>
              <w:color w:val="003366"/>
            </w:rPr>
            <w:t>9</w:t>
          </w:r>
          <w:r>
            <w:rPr>
              <w:rFonts w:eastAsia="Calibri" w:cs="Calibri"/>
              <w:color w:val="003366"/>
            </w:rPr>
            <w:fldChar w:fldCharType="end"/>
          </w:r>
          <w:r>
            <w:rPr>
              <w:rFonts w:eastAsia="Calibri" w:cs="Calibri"/>
              <w:color w:val="003366"/>
            </w:rPr>
            <w:t xml:space="preserve"> | </w:t>
          </w:r>
          <w:r>
            <w:rPr>
              <w:rFonts w:eastAsia="Calibri" w:cs="Calibri"/>
              <w:color w:val="003366"/>
            </w:rPr>
            <w:fldChar w:fldCharType="begin"/>
          </w:r>
          <w:r>
            <w:rPr>
              <w:rFonts w:eastAsia="Calibri" w:cs="Calibri"/>
              <w:color w:val="003366"/>
            </w:rPr>
            <w:instrText>NUMPAGES</w:instrText>
          </w:r>
          <w:r>
            <w:rPr>
              <w:rFonts w:eastAsia="Calibri" w:cs="Calibri"/>
              <w:color w:val="003366"/>
            </w:rPr>
            <w:fldChar w:fldCharType="separate"/>
          </w:r>
          <w:r>
            <w:rPr>
              <w:rFonts w:eastAsia="Calibri" w:cs="Calibri"/>
              <w:color w:val="003366"/>
            </w:rPr>
            <w:t>9</w:t>
          </w:r>
          <w:r>
            <w:rPr>
              <w:rFonts w:eastAsia="Calibri" w:cs="Calibri"/>
              <w:color w:val="00336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86D40" w14:textId="77777777" w:rsidR="00904020" w:rsidRDefault="00904020">
      <w:pPr>
        <w:spacing w:line="240" w:lineRule="auto"/>
      </w:pPr>
      <w:r>
        <w:separator/>
      </w:r>
    </w:p>
  </w:footnote>
  <w:footnote w:type="continuationSeparator" w:id="0">
    <w:p w14:paraId="12FB4044" w14:textId="77777777" w:rsidR="00904020" w:rsidRDefault="00904020">
      <w:pPr>
        <w:spacing w:line="240" w:lineRule="auto"/>
      </w:pPr>
      <w:r>
        <w:continuationSeparator/>
      </w:r>
    </w:p>
  </w:footnote>
  <w:footnote w:type="continuationNotice" w:id="1">
    <w:p w14:paraId="0153E143" w14:textId="77777777" w:rsidR="00904020" w:rsidRDefault="009040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bottom w:w="80" w:type="dxa"/>
        <w:right w:w="0" w:type="dxa"/>
      </w:tblCellMar>
      <w:tblLook w:val="04A0" w:firstRow="1" w:lastRow="0" w:firstColumn="1" w:lastColumn="0" w:noHBand="0" w:noVBand="1"/>
    </w:tblPr>
    <w:tblGrid>
      <w:gridCol w:w="9354"/>
      <w:gridCol w:w="287"/>
      <w:gridCol w:w="565"/>
    </w:tblGrid>
    <w:tr w:rsidR="00275EDC" w14:paraId="66086C62" w14:textId="77777777">
      <w:tc>
        <w:tcPr>
          <w:tcW w:w="0" w:type="auto"/>
          <w:tcMar>
            <w:right w:w="200" w:type="dxa"/>
          </w:tcMar>
        </w:tcPr>
        <w:p w14:paraId="6A44B264" w14:textId="77777777" w:rsidR="008F2240" w:rsidRDefault="00553037" w:rsidP="008464F8">
          <w:pPr>
            <w:pStyle w:val="Header"/>
            <w:jc w:val="left"/>
            <w:rPr>
              <w:rFonts w:eastAsia="Calibri" w:cs="Calibri"/>
              <w:b w:val="0"/>
              <w:color w:val="003366"/>
            </w:rPr>
          </w:pPr>
          <w:r>
            <w:rPr>
              <w:rFonts w:eastAsia="Calibri" w:cs="Calibri"/>
              <w:b w:val="0"/>
              <w:color w:val="003366"/>
            </w:rPr>
            <w:t>AGENDA - Hearing of Submissions Committee Meeting 6 May 2025</w:t>
          </w:r>
        </w:p>
      </w:tc>
      <w:tc>
        <w:tcPr>
          <w:tcW w:w="0" w:type="auto"/>
          <w:tcMar>
            <w:right w:w="200" w:type="dxa"/>
          </w:tcMar>
        </w:tcPr>
        <w:p w14:paraId="687C9B10" w14:textId="77777777" w:rsidR="008F2240" w:rsidRDefault="008F2240" w:rsidP="008464F8">
          <w:pPr>
            <w:pStyle w:val="Header"/>
            <w:rPr>
              <w:rFonts w:eastAsia="Calibri" w:cs="Calibri"/>
              <w:b w:val="0"/>
              <w:color w:val="003366"/>
            </w:rPr>
          </w:pPr>
        </w:p>
      </w:tc>
      <w:tc>
        <w:tcPr>
          <w:tcW w:w="0" w:type="auto"/>
          <w:tcMar>
            <w:left w:w="200" w:type="dxa"/>
            <w:right w:w="200" w:type="dxa"/>
          </w:tcMar>
        </w:tcPr>
        <w:p w14:paraId="0F55B4DE" w14:textId="77777777" w:rsidR="008F2240" w:rsidRDefault="00553037" w:rsidP="008464F8">
          <w:pPr>
            <w:pStyle w:val="Header"/>
            <w:jc w:val="right"/>
            <w:rPr>
              <w:rFonts w:eastAsia="Calibri" w:cs="Calibri"/>
              <w:b w:val="0"/>
              <w:color w:val="003366"/>
            </w:rPr>
          </w:pPr>
          <w:r>
            <w:rPr>
              <w:rFonts w:eastAsia="Calibri" w:cs="Calibri"/>
              <w:b w:val="0"/>
              <w:color w:val="003366"/>
            </w:rPr>
            <w:t xml:space="preserve"> </w:t>
          </w:r>
        </w:p>
      </w:tc>
    </w:tr>
  </w:tbl>
  <w:p w14:paraId="6C32CD3B" w14:textId="77777777" w:rsidR="008F2240" w:rsidRDefault="00553037" w:rsidP="008464F8">
    <w:pPr>
      <w:pStyle w:val="Header"/>
      <w:jc w:val="left"/>
      <w:rPr>
        <w:rFonts w:eastAsia="Calibri" w:cs="Calibri"/>
        <w:b w:val="0"/>
        <w:color w:val="003366"/>
      </w:rPr>
    </w:pPr>
    <w:r>
      <w:rPr>
        <w:rFonts w:eastAsia="Calibri" w:cs="Calibri"/>
        <w:b w:val="0"/>
        <w:color w:val="003366"/>
      </w:rPr>
      <w:drawing>
        <wp:anchor distT="0" distB="0" distL="114300" distR="114300" simplePos="0" relativeHeight="251658240" behindDoc="1" locked="0" layoutInCell="1" allowOverlap="1" wp14:anchorId="5C23C64B" wp14:editId="637B1B56">
          <wp:simplePos x="0" y="0"/>
          <wp:positionH relativeFrom="page">
            <wp:posOffset>0</wp:posOffset>
          </wp:positionH>
          <wp:positionV relativeFrom="page">
            <wp:posOffset>0</wp:posOffset>
          </wp:positionV>
          <wp:extent cx="7560945" cy="772976"/>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7560945" cy="77297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bottom w:w="80" w:type="dxa"/>
        <w:right w:w="0" w:type="dxa"/>
      </w:tblCellMar>
      <w:tblLook w:val="04A0" w:firstRow="1" w:lastRow="0" w:firstColumn="1" w:lastColumn="0" w:noHBand="0" w:noVBand="1"/>
    </w:tblPr>
    <w:tblGrid>
      <w:gridCol w:w="8078"/>
      <w:gridCol w:w="474"/>
      <w:gridCol w:w="474"/>
    </w:tblGrid>
    <w:tr w:rsidR="00275EDC" w14:paraId="3D0570FA" w14:textId="77777777">
      <w:tc>
        <w:tcPr>
          <w:tcW w:w="0" w:type="auto"/>
          <w:tcMar>
            <w:left w:w="200" w:type="dxa"/>
            <w:right w:w="200" w:type="dxa"/>
          </w:tcMar>
        </w:tcPr>
        <w:p w14:paraId="1393F356" w14:textId="77777777" w:rsidR="008F2240" w:rsidRDefault="00553037" w:rsidP="008464F8">
          <w:pPr>
            <w:pStyle w:val="Header"/>
            <w:jc w:val="left"/>
            <w:rPr>
              <w:rFonts w:eastAsia="Calibri" w:cs="Calibri"/>
              <w:b w:val="0"/>
              <w:color w:val="003366"/>
            </w:rPr>
          </w:pPr>
          <w:r>
            <w:rPr>
              <w:rFonts w:eastAsia="Calibri" w:cs="Calibri"/>
              <w:b w:val="0"/>
              <w:color w:val="003366"/>
            </w:rPr>
            <w:t>AGENDA - Hearing of Submissions Committee Meeting 6 May 2025</w:t>
          </w:r>
        </w:p>
      </w:tc>
      <w:tc>
        <w:tcPr>
          <w:tcW w:w="0" w:type="auto"/>
          <w:tcMar>
            <w:left w:w="200" w:type="dxa"/>
            <w:right w:w="200" w:type="dxa"/>
          </w:tcMar>
        </w:tcPr>
        <w:p w14:paraId="2DEAEF1A" w14:textId="77777777" w:rsidR="008F2240" w:rsidRDefault="008F2240" w:rsidP="008464F8">
          <w:pPr>
            <w:pStyle w:val="Header"/>
            <w:rPr>
              <w:rFonts w:eastAsia="Calibri" w:cs="Calibri"/>
              <w:b w:val="0"/>
              <w:color w:val="003366"/>
            </w:rPr>
          </w:pPr>
        </w:p>
      </w:tc>
      <w:tc>
        <w:tcPr>
          <w:tcW w:w="0" w:type="auto"/>
          <w:tcMar>
            <w:left w:w="200" w:type="dxa"/>
            <w:right w:w="200" w:type="dxa"/>
          </w:tcMar>
        </w:tcPr>
        <w:p w14:paraId="28E38F84" w14:textId="77777777" w:rsidR="008F2240" w:rsidRDefault="00553037" w:rsidP="008464F8">
          <w:pPr>
            <w:pStyle w:val="Header"/>
            <w:jc w:val="right"/>
            <w:rPr>
              <w:rFonts w:eastAsia="Calibri" w:cs="Calibri"/>
              <w:b w:val="0"/>
              <w:color w:val="003366"/>
            </w:rPr>
          </w:pPr>
          <w:r>
            <w:rPr>
              <w:rFonts w:eastAsia="Calibri" w:cs="Calibri"/>
              <w:b w:val="0"/>
              <w:color w:val="003366"/>
            </w:rPr>
            <w:t xml:space="preserve"> </w:t>
          </w:r>
        </w:p>
      </w:tc>
    </w:tr>
  </w:tbl>
  <w:p w14:paraId="14CBFF3D" w14:textId="77777777" w:rsidR="008F2240" w:rsidRDefault="00553037" w:rsidP="008464F8">
    <w:pPr>
      <w:pStyle w:val="Header"/>
      <w:jc w:val="left"/>
      <w:rPr>
        <w:rFonts w:eastAsia="Calibri" w:cs="Calibri"/>
        <w:b w:val="0"/>
        <w:color w:val="003366"/>
      </w:rPr>
    </w:pPr>
    <w:r>
      <w:rPr>
        <w:rFonts w:eastAsia="Calibri" w:cs="Calibri"/>
        <w:b w:val="0"/>
        <w:color w:val="003366"/>
      </w:rPr>
      <w:drawing>
        <wp:anchor distT="0" distB="0" distL="114300" distR="114300" simplePos="0" relativeHeight="251659264" behindDoc="1" locked="0" layoutInCell="1" allowOverlap="1" wp14:anchorId="04D4A842" wp14:editId="6D47A2AC">
          <wp:simplePos x="0" y="0"/>
          <wp:positionH relativeFrom="page">
            <wp:posOffset>0</wp:posOffset>
          </wp:positionH>
          <wp:positionV relativeFrom="page">
            <wp:posOffset>0</wp:posOffset>
          </wp:positionV>
          <wp:extent cx="7560310" cy="772911"/>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stretch>
                    <a:fillRect/>
                  </a:stretch>
                </pic:blipFill>
                <pic:spPr>
                  <a:xfrm>
                    <a:off x="0" y="0"/>
                    <a:ext cx="7560310" cy="77291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02ED"/>
    <w:multiLevelType w:val="multilevel"/>
    <w:tmpl w:val="68367E14"/>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decimal"/>
      <w:lvlText w:val="(%4)"/>
      <w:lvlJc w:val="left"/>
      <w:pPr>
        <w:tabs>
          <w:tab w:val="num" w:pos="2268"/>
        </w:tabs>
        <w:ind w:left="2268" w:hanging="567"/>
      </w:pPr>
    </w:lvl>
    <w:lvl w:ilvl="4">
      <w:start w:val="1"/>
      <w:numFmt w:val="lowerLetter"/>
      <w:lvlText w:val="(%5)"/>
      <w:lvlJc w:val="left"/>
      <w:pPr>
        <w:tabs>
          <w:tab w:val="num" w:pos="2835"/>
        </w:tabs>
        <w:ind w:left="2835" w:hanging="567"/>
      </w:pPr>
    </w:lvl>
    <w:lvl w:ilvl="5">
      <w:start w:val="1"/>
      <w:numFmt w:val="lowerRoman"/>
      <w:lvlText w:val="(%6)"/>
      <w:lvlJc w:val="left"/>
      <w:pPr>
        <w:tabs>
          <w:tab w:val="num" w:pos="3402"/>
        </w:tabs>
        <w:ind w:left="3402" w:hanging="567"/>
      </w:pPr>
    </w:lvl>
    <w:lvl w:ilvl="6">
      <w:start w:val="1"/>
      <w:numFmt w:val="decimal"/>
      <w:lvlText w:val="%7."/>
      <w:lvlJc w:val="left"/>
      <w:pPr>
        <w:tabs>
          <w:tab w:val="num" w:pos="3969"/>
        </w:tabs>
        <w:ind w:left="3969" w:hanging="567"/>
      </w:pPr>
    </w:lvl>
    <w:lvl w:ilvl="7">
      <w:start w:val="1"/>
      <w:numFmt w:val="lowerLetter"/>
      <w:lvlText w:val="%8."/>
      <w:lvlJc w:val="left"/>
      <w:pPr>
        <w:tabs>
          <w:tab w:val="num" w:pos="4535"/>
        </w:tabs>
        <w:ind w:left="4535" w:hanging="566"/>
      </w:pPr>
    </w:lvl>
    <w:lvl w:ilvl="8">
      <w:start w:val="1"/>
      <w:numFmt w:val="lowerRoman"/>
      <w:lvlText w:val="%9."/>
      <w:lvlJc w:val="left"/>
      <w:pPr>
        <w:tabs>
          <w:tab w:val="num" w:pos="5102"/>
        </w:tabs>
        <w:ind w:left="5102" w:hanging="567"/>
      </w:pPr>
    </w:lvl>
  </w:abstractNum>
  <w:abstractNum w:abstractNumId="1" w15:restartNumberingAfterBreak="0">
    <w:nsid w:val="17531247"/>
    <w:multiLevelType w:val="hybridMultilevel"/>
    <w:tmpl w:val="C77A29C8"/>
    <w:lvl w:ilvl="0" w:tplc="1B8E9D22">
      <w:start w:val="1"/>
      <w:numFmt w:val="decimal"/>
      <w:lvlText w:val="%1."/>
      <w:lvlJc w:val="left"/>
      <w:pPr>
        <w:ind w:left="720" w:hanging="360"/>
      </w:pPr>
      <w:rPr>
        <w:rFonts w:hint="default"/>
      </w:rPr>
    </w:lvl>
    <w:lvl w:ilvl="1" w:tplc="B8D68748" w:tentative="1">
      <w:start w:val="1"/>
      <w:numFmt w:val="lowerLetter"/>
      <w:lvlText w:val="%2."/>
      <w:lvlJc w:val="left"/>
      <w:pPr>
        <w:ind w:left="1440" w:hanging="360"/>
      </w:pPr>
    </w:lvl>
    <w:lvl w:ilvl="2" w:tplc="4EB62BC8" w:tentative="1">
      <w:start w:val="1"/>
      <w:numFmt w:val="lowerRoman"/>
      <w:lvlText w:val="%3."/>
      <w:lvlJc w:val="right"/>
      <w:pPr>
        <w:ind w:left="2160" w:hanging="180"/>
      </w:pPr>
    </w:lvl>
    <w:lvl w:ilvl="3" w:tplc="DF5C6E6C" w:tentative="1">
      <w:start w:val="1"/>
      <w:numFmt w:val="decimal"/>
      <w:lvlText w:val="%4."/>
      <w:lvlJc w:val="left"/>
      <w:pPr>
        <w:ind w:left="2880" w:hanging="360"/>
      </w:pPr>
    </w:lvl>
    <w:lvl w:ilvl="4" w:tplc="B306A354" w:tentative="1">
      <w:start w:val="1"/>
      <w:numFmt w:val="lowerLetter"/>
      <w:lvlText w:val="%5."/>
      <w:lvlJc w:val="left"/>
      <w:pPr>
        <w:ind w:left="3600" w:hanging="360"/>
      </w:pPr>
    </w:lvl>
    <w:lvl w:ilvl="5" w:tplc="6FDA803A" w:tentative="1">
      <w:start w:val="1"/>
      <w:numFmt w:val="lowerRoman"/>
      <w:lvlText w:val="%6."/>
      <w:lvlJc w:val="right"/>
      <w:pPr>
        <w:ind w:left="4320" w:hanging="180"/>
      </w:pPr>
    </w:lvl>
    <w:lvl w:ilvl="6" w:tplc="B13E4A24" w:tentative="1">
      <w:start w:val="1"/>
      <w:numFmt w:val="decimal"/>
      <w:lvlText w:val="%7."/>
      <w:lvlJc w:val="left"/>
      <w:pPr>
        <w:ind w:left="5040" w:hanging="360"/>
      </w:pPr>
    </w:lvl>
    <w:lvl w:ilvl="7" w:tplc="9BE080A4" w:tentative="1">
      <w:start w:val="1"/>
      <w:numFmt w:val="lowerLetter"/>
      <w:lvlText w:val="%8."/>
      <w:lvlJc w:val="left"/>
      <w:pPr>
        <w:ind w:left="5760" w:hanging="360"/>
      </w:pPr>
    </w:lvl>
    <w:lvl w:ilvl="8" w:tplc="AC90904A" w:tentative="1">
      <w:start w:val="1"/>
      <w:numFmt w:val="lowerRoman"/>
      <w:lvlText w:val="%9."/>
      <w:lvlJc w:val="right"/>
      <w:pPr>
        <w:ind w:left="6480" w:hanging="180"/>
      </w:pPr>
    </w:lvl>
  </w:abstractNum>
  <w:abstractNum w:abstractNumId="2" w15:restartNumberingAfterBreak="0">
    <w:nsid w:val="19772AB3"/>
    <w:multiLevelType w:val="hybridMultilevel"/>
    <w:tmpl w:val="AC48ED66"/>
    <w:lvl w:ilvl="0" w:tplc="1C52C9D6">
      <w:numFmt w:val="bullet"/>
      <w:lvlText w:val="-"/>
      <w:lvlJc w:val="left"/>
      <w:pPr>
        <w:ind w:left="720" w:hanging="360"/>
      </w:pPr>
      <w:rPr>
        <w:rFonts w:ascii="Calibri" w:eastAsia="Calibri" w:hAnsi="Calibri" w:cs="Calibri" w:hint="default"/>
        <w:b w:val="0"/>
        <w:sz w:val="22"/>
      </w:rPr>
    </w:lvl>
    <w:lvl w:ilvl="1" w:tplc="B130ED56">
      <w:start w:val="1"/>
      <w:numFmt w:val="bullet"/>
      <w:lvlText w:val="o"/>
      <w:lvlJc w:val="left"/>
      <w:pPr>
        <w:ind w:left="1440" w:hanging="360"/>
      </w:pPr>
      <w:rPr>
        <w:rFonts w:ascii="Courier New" w:hAnsi="Courier New" w:cs="Courier New" w:hint="default"/>
      </w:rPr>
    </w:lvl>
    <w:lvl w:ilvl="2" w:tplc="C43245EC">
      <w:start w:val="1"/>
      <w:numFmt w:val="bullet"/>
      <w:lvlText w:val=""/>
      <w:lvlJc w:val="left"/>
      <w:pPr>
        <w:ind w:left="2160" w:hanging="360"/>
      </w:pPr>
      <w:rPr>
        <w:rFonts w:ascii="Wingdings" w:hAnsi="Wingdings" w:hint="default"/>
      </w:rPr>
    </w:lvl>
    <w:lvl w:ilvl="3" w:tplc="E9DAEC34">
      <w:start w:val="1"/>
      <w:numFmt w:val="bullet"/>
      <w:lvlText w:val=""/>
      <w:lvlJc w:val="left"/>
      <w:pPr>
        <w:ind w:left="2880" w:hanging="360"/>
      </w:pPr>
      <w:rPr>
        <w:rFonts w:ascii="Symbol" w:hAnsi="Symbol" w:hint="default"/>
      </w:rPr>
    </w:lvl>
    <w:lvl w:ilvl="4" w:tplc="09ECEBFC">
      <w:start w:val="1"/>
      <w:numFmt w:val="bullet"/>
      <w:lvlText w:val="o"/>
      <w:lvlJc w:val="left"/>
      <w:pPr>
        <w:ind w:left="3600" w:hanging="360"/>
      </w:pPr>
      <w:rPr>
        <w:rFonts w:ascii="Courier New" w:hAnsi="Courier New" w:cs="Courier New" w:hint="default"/>
      </w:rPr>
    </w:lvl>
    <w:lvl w:ilvl="5" w:tplc="A9B077B8">
      <w:start w:val="1"/>
      <w:numFmt w:val="bullet"/>
      <w:lvlText w:val=""/>
      <w:lvlJc w:val="left"/>
      <w:pPr>
        <w:ind w:left="4320" w:hanging="360"/>
      </w:pPr>
      <w:rPr>
        <w:rFonts w:ascii="Wingdings" w:hAnsi="Wingdings" w:hint="default"/>
      </w:rPr>
    </w:lvl>
    <w:lvl w:ilvl="6" w:tplc="4B9296C2">
      <w:start w:val="1"/>
      <w:numFmt w:val="bullet"/>
      <w:lvlText w:val=""/>
      <w:lvlJc w:val="left"/>
      <w:pPr>
        <w:ind w:left="5040" w:hanging="360"/>
      </w:pPr>
      <w:rPr>
        <w:rFonts w:ascii="Symbol" w:hAnsi="Symbol" w:hint="default"/>
      </w:rPr>
    </w:lvl>
    <w:lvl w:ilvl="7" w:tplc="087E0D22">
      <w:start w:val="1"/>
      <w:numFmt w:val="bullet"/>
      <w:lvlText w:val="o"/>
      <w:lvlJc w:val="left"/>
      <w:pPr>
        <w:ind w:left="5760" w:hanging="360"/>
      </w:pPr>
      <w:rPr>
        <w:rFonts w:ascii="Courier New" w:hAnsi="Courier New" w:cs="Courier New" w:hint="default"/>
      </w:rPr>
    </w:lvl>
    <w:lvl w:ilvl="8" w:tplc="2B4A0270">
      <w:start w:val="1"/>
      <w:numFmt w:val="bullet"/>
      <w:lvlText w:val=""/>
      <w:lvlJc w:val="left"/>
      <w:pPr>
        <w:ind w:left="6480" w:hanging="360"/>
      </w:pPr>
      <w:rPr>
        <w:rFonts w:ascii="Wingdings" w:hAnsi="Wingdings" w:hint="default"/>
      </w:rPr>
    </w:lvl>
  </w:abstractNum>
  <w:abstractNum w:abstractNumId="3" w15:restartNumberingAfterBreak="0">
    <w:nsid w:val="1AB07E45"/>
    <w:multiLevelType w:val="hybridMultilevel"/>
    <w:tmpl w:val="25A44EFC"/>
    <w:lvl w:ilvl="0" w:tplc="A5509558">
      <w:start w:val="4"/>
      <w:numFmt w:val="bullet"/>
      <w:lvlText w:val=""/>
      <w:lvlJc w:val="left"/>
      <w:pPr>
        <w:ind w:left="720" w:hanging="360"/>
      </w:pPr>
      <w:rPr>
        <w:rFonts w:ascii="Symbol" w:eastAsia="Times New Roman" w:hAnsi="Symbol" w:cs="Times New Roman" w:hint="default"/>
      </w:rPr>
    </w:lvl>
    <w:lvl w:ilvl="1" w:tplc="E7646674" w:tentative="1">
      <w:start w:val="1"/>
      <w:numFmt w:val="bullet"/>
      <w:lvlText w:val="o"/>
      <w:lvlJc w:val="left"/>
      <w:pPr>
        <w:ind w:left="1440" w:hanging="360"/>
      </w:pPr>
      <w:rPr>
        <w:rFonts w:ascii="Courier New" w:hAnsi="Courier New" w:cs="Courier New" w:hint="default"/>
      </w:rPr>
    </w:lvl>
    <w:lvl w:ilvl="2" w:tplc="E38616A8" w:tentative="1">
      <w:start w:val="1"/>
      <w:numFmt w:val="bullet"/>
      <w:lvlText w:val=""/>
      <w:lvlJc w:val="left"/>
      <w:pPr>
        <w:ind w:left="2160" w:hanging="360"/>
      </w:pPr>
      <w:rPr>
        <w:rFonts w:ascii="Wingdings" w:hAnsi="Wingdings" w:hint="default"/>
      </w:rPr>
    </w:lvl>
    <w:lvl w:ilvl="3" w:tplc="74068178" w:tentative="1">
      <w:start w:val="1"/>
      <w:numFmt w:val="bullet"/>
      <w:lvlText w:val=""/>
      <w:lvlJc w:val="left"/>
      <w:pPr>
        <w:ind w:left="2880" w:hanging="360"/>
      </w:pPr>
      <w:rPr>
        <w:rFonts w:ascii="Symbol" w:hAnsi="Symbol" w:hint="default"/>
      </w:rPr>
    </w:lvl>
    <w:lvl w:ilvl="4" w:tplc="439C080E" w:tentative="1">
      <w:start w:val="1"/>
      <w:numFmt w:val="bullet"/>
      <w:lvlText w:val="o"/>
      <w:lvlJc w:val="left"/>
      <w:pPr>
        <w:ind w:left="3600" w:hanging="360"/>
      </w:pPr>
      <w:rPr>
        <w:rFonts w:ascii="Courier New" w:hAnsi="Courier New" w:cs="Courier New" w:hint="default"/>
      </w:rPr>
    </w:lvl>
    <w:lvl w:ilvl="5" w:tplc="65A0168A" w:tentative="1">
      <w:start w:val="1"/>
      <w:numFmt w:val="bullet"/>
      <w:lvlText w:val=""/>
      <w:lvlJc w:val="left"/>
      <w:pPr>
        <w:ind w:left="4320" w:hanging="360"/>
      </w:pPr>
      <w:rPr>
        <w:rFonts w:ascii="Wingdings" w:hAnsi="Wingdings" w:hint="default"/>
      </w:rPr>
    </w:lvl>
    <w:lvl w:ilvl="6" w:tplc="10109368" w:tentative="1">
      <w:start w:val="1"/>
      <w:numFmt w:val="bullet"/>
      <w:lvlText w:val=""/>
      <w:lvlJc w:val="left"/>
      <w:pPr>
        <w:ind w:left="5040" w:hanging="360"/>
      </w:pPr>
      <w:rPr>
        <w:rFonts w:ascii="Symbol" w:hAnsi="Symbol" w:hint="default"/>
      </w:rPr>
    </w:lvl>
    <w:lvl w:ilvl="7" w:tplc="9586D44E" w:tentative="1">
      <w:start w:val="1"/>
      <w:numFmt w:val="bullet"/>
      <w:lvlText w:val="o"/>
      <w:lvlJc w:val="left"/>
      <w:pPr>
        <w:ind w:left="5760" w:hanging="360"/>
      </w:pPr>
      <w:rPr>
        <w:rFonts w:ascii="Courier New" w:hAnsi="Courier New" w:cs="Courier New" w:hint="default"/>
      </w:rPr>
    </w:lvl>
    <w:lvl w:ilvl="8" w:tplc="2B3C07BE" w:tentative="1">
      <w:start w:val="1"/>
      <w:numFmt w:val="bullet"/>
      <w:lvlText w:val=""/>
      <w:lvlJc w:val="left"/>
      <w:pPr>
        <w:ind w:left="6480" w:hanging="360"/>
      </w:pPr>
      <w:rPr>
        <w:rFonts w:ascii="Wingdings" w:hAnsi="Wingdings" w:hint="default"/>
      </w:rPr>
    </w:lvl>
  </w:abstractNum>
  <w:abstractNum w:abstractNumId="4" w15:restartNumberingAfterBreak="0">
    <w:nsid w:val="24A03A73"/>
    <w:multiLevelType w:val="hybridMultilevel"/>
    <w:tmpl w:val="10943B3C"/>
    <w:lvl w:ilvl="0" w:tplc="C52245BC">
      <w:start w:val="1"/>
      <w:numFmt w:val="decimal"/>
      <w:lvlText w:val="%1."/>
      <w:lvlJc w:val="left"/>
      <w:pPr>
        <w:ind w:left="786" w:hanging="360"/>
      </w:pPr>
    </w:lvl>
    <w:lvl w:ilvl="1" w:tplc="ACE0B3CC" w:tentative="1">
      <w:start w:val="1"/>
      <w:numFmt w:val="lowerLetter"/>
      <w:lvlText w:val="%2."/>
      <w:lvlJc w:val="left"/>
      <w:pPr>
        <w:ind w:left="1506" w:hanging="360"/>
      </w:pPr>
    </w:lvl>
    <w:lvl w:ilvl="2" w:tplc="1736F428" w:tentative="1">
      <w:start w:val="1"/>
      <w:numFmt w:val="lowerRoman"/>
      <w:lvlText w:val="%3."/>
      <w:lvlJc w:val="right"/>
      <w:pPr>
        <w:ind w:left="2226" w:hanging="180"/>
      </w:pPr>
    </w:lvl>
    <w:lvl w:ilvl="3" w:tplc="69DA2D72" w:tentative="1">
      <w:start w:val="1"/>
      <w:numFmt w:val="decimal"/>
      <w:lvlText w:val="%4."/>
      <w:lvlJc w:val="left"/>
      <w:pPr>
        <w:ind w:left="2946" w:hanging="360"/>
      </w:pPr>
    </w:lvl>
    <w:lvl w:ilvl="4" w:tplc="C59EB9F8" w:tentative="1">
      <w:start w:val="1"/>
      <w:numFmt w:val="lowerLetter"/>
      <w:lvlText w:val="%5."/>
      <w:lvlJc w:val="left"/>
      <w:pPr>
        <w:ind w:left="3666" w:hanging="360"/>
      </w:pPr>
    </w:lvl>
    <w:lvl w:ilvl="5" w:tplc="1276BB42" w:tentative="1">
      <w:start w:val="1"/>
      <w:numFmt w:val="lowerRoman"/>
      <w:lvlText w:val="%6."/>
      <w:lvlJc w:val="right"/>
      <w:pPr>
        <w:ind w:left="4386" w:hanging="180"/>
      </w:pPr>
    </w:lvl>
    <w:lvl w:ilvl="6" w:tplc="88A229EE" w:tentative="1">
      <w:start w:val="1"/>
      <w:numFmt w:val="decimal"/>
      <w:lvlText w:val="%7."/>
      <w:lvlJc w:val="left"/>
      <w:pPr>
        <w:ind w:left="5106" w:hanging="360"/>
      </w:pPr>
    </w:lvl>
    <w:lvl w:ilvl="7" w:tplc="079666EE" w:tentative="1">
      <w:start w:val="1"/>
      <w:numFmt w:val="lowerLetter"/>
      <w:lvlText w:val="%8."/>
      <w:lvlJc w:val="left"/>
      <w:pPr>
        <w:ind w:left="5826" w:hanging="360"/>
      </w:pPr>
    </w:lvl>
    <w:lvl w:ilvl="8" w:tplc="44FCD994" w:tentative="1">
      <w:start w:val="1"/>
      <w:numFmt w:val="lowerRoman"/>
      <w:lvlText w:val="%9."/>
      <w:lvlJc w:val="right"/>
      <w:pPr>
        <w:ind w:left="6546" w:hanging="180"/>
      </w:pPr>
    </w:lvl>
  </w:abstractNum>
  <w:abstractNum w:abstractNumId="5" w15:restartNumberingAfterBreak="0">
    <w:nsid w:val="27DF40B7"/>
    <w:multiLevelType w:val="hybridMultilevel"/>
    <w:tmpl w:val="E334BD8E"/>
    <w:lvl w:ilvl="0" w:tplc="A7667E6A">
      <w:start w:val="1"/>
      <w:numFmt w:val="bullet"/>
      <w:lvlText w:val=""/>
      <w:lvlJc w:val="left"/>
      <w:pPr>
        <w:ind w:left="720" w:hanging="360"/>
      </w:pPr>
      <w:rPr>
        <w:rFonts w:ascii="Symbol" w:hAnsi="Symbol" w:hint="default"/>
      </w:rPr>
    </w:lvl>
    <w:lvl w:ilvl="1" w:tplc="3AE606CA" w:tentative="1">
      <w:start w:val="1"/>
      <w:numFmt w:val="bullet"/>
      <w:lvlText w:val="o"/>
      <w:lvlJc w:val="left"/>
      <w:pPr>
        <w:ind w:left="1440" w:hanging="360"/>
      </w:pPr>
      <w:rPr>
        <w:rFonts w:ascii="Courier New" w:hAnsi="Courier New" w:cs="Courier New" w:hint="default"/>
      </w:rPr>
    </w:lvl>
    <w:lvl w:ilvl="2" w:tplc="DF902A28" w:tentative="1">
      <w:start w:val="1"/>
      <w:numFmt w:val="bullet"/>
      <w:lvlText w:val=""/>
      <w:lvlJc w:val="left"/>
      <w:pPr>
        <w:ind w:left="2160" w:hanging="360"/>
      </w:pPr>
      <w:rPr>
        <w:rFonts w:ascii="Wingdings" w:hAnsi="Wingdings" w:hint="default"/>
      </w:rPr>
    </w:lvl>
    <w:lvl w:ilvl="3" w:tplc="B4EA2B5A" w:tentative="1">
      <w:start w:val="1"/>
      <w:numFmt w:val="bullet"/>
      <w:lvlText w:val=""/>
      <w:lvlJc w:val="left"/>
      <w:pPr>
        <w:ind w:left="2880" w:hanging="360"/>
      </w:pPr>
      <w:rPr>
        <w:rFonts w:ascii="Symbol" w:hAnsi="Symbol" w:hint="default"/>
      </w:rPr>
    </w:lvl>
    <w:lvl w:ilvl="4" w:tplc="6C22BECA" w:tentative="1">
      <w:start w:val="1"/>
      <w:numFmt w:val="bullet"/>
      <w:lvlText w:val="o"/>
      <w:lvlJc w:val="left"/>
      <w:pPr>
        <w:ind w:left="3600" w:hanging="360"/>
      </w:pPr>
      <w:rPr>
        <w:rFonts w:ascii="Courier New" w:hAnsi="Courier New" w:cs="Courier New" w:hint="default"/>
      </w:rPr>
    </w:lvl>
    <w:lvl w:ilvl="5" w:tplc="D646B5A2" w:tentative="1">
      <w:start w:val="1"/>
      <w:numFmt w:val="bullet"/>
      <w:lvlText w:val=""/>
      <w:lvlJc w:val="left"/>
      <w:pPr>
        <w:ind w:left="4320" w:hanging="360"/>
      </w:pPr>
      <w:rPr>
        <w:rFonts w:ascii="Wingdings" w:hAnsi="Wingdings" w:hint="default"/>
      </w:rPr>
    </w:lvl>
    <w:lvl w:ilvl="6" w:tplc="B8F8BC16" w:tentative="1">
      <w:start w:val="1"/>
      <w:numFmt w:val="bullet"/>
      <w:lvlText w:val=""/>
      <w:lvlJc w:val="left"/>
      <w:pPr>
        <w:ind w:left="5040" w:hanging="360"/>
      </w:pPr>
      <w:rPr>
        <w:rFonts w:ascii="Symbol" w:hAnsi="Symbol" w:hint="default"/>
      </w:rPr>
    </w:lvl>
    <w:lvl w:ilvl="7" w:tplc="4AA62CCC" w:tentative="1">
      <w:start w:val="1"/>
      <w:numFmt w:val="bullet"/>
      <w:lvlText w:val="o"/>
      <w:lvlJc w:val="left"/>
      <w:pPr>
        <w:ind w:left="5760" w:hanging="360"/>
      </w:pPr>
      <w:rPr>
        <w:rFonts w:ascii="Courier New" w:hAnsi="Courier New" w:cs="Courier New" w:hint="default"/>
      </w:rPr>
    </w:lvl>
    <w:lvl w:ilvl="8" w:tplc="1BBC7DAE" w:tentative="1">
      <w:start w:val="1"/>
      <w:numFmt w:val="bullet"/>
      <w:lvlText w:val=""/>
      <w:lvlJc w:val="left"/>
      <w:pPr>
        <w:ind w:left="6480" w:hanging="360"/>
      </w:pPr>
      <w:rPr>
        <w:rFonts w:ascii="Wingdings" w:hAnsi="Wingdings" w:hint="default"/>
      </w:rPr>
    </w:lvl>
  </w:abstractNum>
  <w:abstractNum w:abstractNumId="6" w15:restartNumberingAfterBreak="0">
    <w:nsid w:val="2F034E0C"/>
    <w:multiLevelType w:val="hybridMultilevel"/>
    <w:tmpl w:val="EDBE5A4A"/>
    <w:lvl w:ilvl="0" w:tplc="A9E66686">
      <w:start w:val="1"/>
      <w:numFmt w:val="bullet"/>
      <w:lvlText w:val=""/>
      <w:lvlJc w:val="left"/>
      <w:pPr>
        <w:tabs>
          <w:tab w:val="num" w:pos="720"/>
        </w:tabs>
        <w:ind w:left="720" w:hanging="360"/>
      </w:pPr>
      <w:rPr>
        <w:rFonts w:ascii="Wingdings" w:hAnsi="Wingdings" w:hint="default"/>
      </w:rPr>
    </w:lvl>
    <w:lvl w:ilvl="1" w:tplc="B08ECA04" w:tentative="1">
      <w:start w:val="1"/>
      <w:numFmt w:val="bullet"/>
      <w:lvlText w:val="o"/>
      <w:lvlJc w:val="left"/>
      <w:pPr>
        <w:tabs>
          <w:tab w:val="num" w:pos="1440"/>
        </w:tabs>
        <w:ind w:left="1440" w:hanging="360"/>
      </w:pPr>
      <w:rPr>
        <w:rFonts w:ascii="Courier New" w:hAnsi="Courier New" w:cs="Courier New" w:hint="default"/>
      </w:rPr>
    </w:lvl>
    <w:lvl w:ilvl="2" w:tplc="8FCAE5CC" w:tentative="1">
      <w:start w:val="1"/>
      <w:numFmt w:val="bullet"/>
      <w:lvlText w:val=""/>
      <w:lvlJc w:val="left"/>
      <w:pPr>
        <w:tabs>
          <w:tab w:val="num" w:pos="2160"/>
        </w:tabs>
        <w:ind w:left="2160" w:hanging="360"/>
      </w:pPr>
      <w:rPr>
        <w:rFonts w:ascii="Wingdings" w:hAnsi="Wingdings" w:hint="default"/>
      </w:rPr>
    </w:lvl>
    <w:lvl w:ilvl="3" w:tplc="43E0774A" w:tentative="1">
      <w:start w:val="1"/>
      <w:numFmt w:val="bullet"/>
      <w:lvlText w:val=""/>
      <w:lvlJc w:val="left"/>
      <w:pPr>
        <w:tabs>
          <w:tab w:val="num" w:pos="2880"/>
        </w:tabs>
        <w:ind w:left="2880" w:hanging="360"/>
      </w:pPr>
      <w:rPr>
        <w:rFonts w:ascii="Symbol" w:hAnsi="Symbol" w:hint="default"/>
      </w:rPr>
    </w:lvl>
    <w:lvl w:ilvl="4" w:tplc="D6D89D4A" w:tentative="1">
      <w:start w:val="1"/>
      <w:numFmt w:val="bullet"/>
      <w:lvlText w:val="o"/>
      <w:lvlJc w:val="left"/>
      <w:pPr>
        <w:tabs>
          <w:tab w:val="num" w:pos="3600"/>
        </w:tabs>
        <w:ind w:left="3600" w:hanging="360"/>
      </w:pPr>
      <w:rPr>
        <w:rFonts w:ascii="Courier New" w:hAnsi="Courier New" w:cs="Courier New" w:hint="default"/>
      </w:rPr>
    </w:lvl>
    <w:lvl w:ilvl="5" w:tplc="D1820AE4" w:tentative="1">
      <w:start w:val="1"/>
      <w:numFmt w:val="bullet"/>
      <w:lvlText w:val=""/>
      <w:lvlJc w:val="left"/>
      <w:pPr>
        <w:tabs>
          <w:tab w:val="num" w:pos="4320"/>
        </w:tabs>
        <w:ind w:left="4320" w:hanging="360"/>
      </w:pPr>
      <w:rPr>
        <w:rFonts w:ascii="Wingdings" w:hAnsi="Wingdings" w:hint="default"/>
      </w:rPr>
    </w:lvl>
    <w:lvl w:ilvl="6" w:tplc="4C7A4C78" w:tentative="1">
      <w:start w:val="1"/>
      <w:numFmt w:val="bullet"/>
      <w:lvlText w:val=""/>
      <w:lvlJc w:val="left"/>
      <w:pPr>
        <w:tabs>
          <w:tab w:val="num" w:pos="5040"/>
        </w:tabs>
        <w:ind w:left="5040" w:hanging="360"/>
      </w:pPr>
      <w:rPr>
        <w:rFonts w:ascii="Symbol" w:hAnsi="Symbol" w:hint="default"/>
      </w:rPr>
    </w:lvl>
    <w:lvl w:ilvl="7" w:tplc="2B106DA8" w:tentative="1">
      <w:start w:val="1"/>
      <w:numFmt w:val="bullet"/>
      <w:lvlText w:val="o"/>
      <w:lvlJc w:val="left"/>
      <w:pPr>
        <w:tabs>
          <w:tab w:val="num" w:pos="5760"/>
        </w:tabs>
        <w:ind w:left="5760" w:hanging="360"/>
      </w:pPr>
      <w:rPr>
        <w:rFonts w:ascii="Courier New" w:hAnsi="Courier New" w:cs="Courier New" w:hint="default"/>
      </w:rPr>
    </w:lvl>
    <w:lvl w:ilvl="8" w:tplc="509E40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503E43"/>
    <w:multiLevelType w:val="hybridMultilevel"/>
    <w:tmpl w:val="91D05F4E"/>
    <w:lvl w:ilvl="0" w:tplc="A2DC76CE">
      <w:start w:val="1"/>
      <w:numFmt w:val="decimal"/>
      <w:lvlText w:val="%1."/>
      <w:lvlJc w:val="left"/>
      <w:pPr>
        <w:tabs>
          <w:tab w:val="num" w:pos="1080"/>
        </w:tabs>
        <w:ind w:left="1080" w:hanging="720"/>
      </w:pPr>
      <w:rPr>
        <w:rFonts w:hint="default"/>
      </w:rPr>
    </w:lvl>
    <w:lvl w:ilvl="1" w:tplc="2186872A" w:tentative="1">
      <w:start w:val="1"/>
      <w:numFmt w:val="lowerLetter"/>
      <w:lvlText w:val="%2."/>
      <w:lvlJc w:val="left"/>
      <w:pPr>
        <w:tabs>
          <w:tab w:val="num" w:pos="1440"/>
        </w:tabs>
        <w:ind w:left="1440" w:hanging="360"/>
      </w:pPr>
    </w:lvl>
    <w:lvl w:ilvl="2" w:tplc="DEF87004" w:tentative="1">
      <w:start w:val="1"/>
      <w:numFmt w:val="lowerRoman"/>
      <w:lvlText w:val="%3."/>
      <w:lvlJc w:val="right"/>
      <w:pPr>
        <w:tabs>
          <w:tab w:val="num" w:pos="2160"/>
        </w:tabs>
        <w:ind w:left="2160" w:hanging="180"/>
      </w:pPr>
    </w:lvl>
    <w:lvl w:ilvl="3" w:tplc="E3E2E174" w:tentative="1">
      <w:start w:val="1"/>
      <w:numFmt w:val="decimal"/>
      <w:lvlText w:val="%4."/>
      <w:lvlJc w:val="left"/>
      <w:pPr>
        <w:tabs>
          <w:tab w:val="num" w:pos="2880"/>
        </w:tabs>
        <w:ind w:left="2880" w:hanging="360"/>
      </w:pPr>
    </w:lvl>
    <w:lvl w:ilvl="4" w:tplc="9D682B52" w:tentative="1">
      <w:start w:val="1"/>
      <w:numFmt w:val="lowerLetter"/>
      <w:lvlText w:val="%5."/>
      <w:lvlJc w:val="left"/>
      <w:pPr>
        <w:tabs>
          <w:tab w:val="num" w:pos="3600"/>
        </w:tabs>
        <w:ind w:left="3600" w:hanging="360"/>
      </w:pPr>
    </w:lvl>
    <w:lvl w:ilvl="5" w:tplc="50C03846" w:tentative="1">
      <w:start w:val="1"/>
      <w:numFmt w:val="lowerRoman"/>
      <w:lvlText w:val="%6."/>
      <w:lvlJc w:val="right"/>
      <w:pPr>
        <w:tabs>
          <w:tab w:val="num" w:pos="4320"/>
        </w:tabs>
        <w:ind w:left="4320" w:hanging="180"/>
      </w:pPr>
    </w:lvl>
    <w:lvl w:ilvl="6" w:tplc="2D02303E" w:tentative="1">
      <w:start w:val="1"/>
      <w:numFmt w:val="decimal"/>
      <w:lvlText w:val="%7."/>
      <w:lvlJc w:val="left"/>
      <w:pPr>
        <w:tabs>
          <w:tab w:val="num" w:pos="5040"/>
        </w:tabs>
        <w:ind w:left="5040" w:hanging="360"/>
      </w:pPr>
    </w:lvl>
    <w:lvl w:ilvl="7" w:tplc="263E9D6E" w:tentative="1">
      <w:start w:val="1"/>
      <w:numFmt w:val="lowerLetter"/>
      <w:lvlText w:val="%8."/>
      <w:lvlJc w:val="left"/>
      <w:pPr>
        <w:tabs>
          <w:tab w:val="num" w:pos="5760"/>
        </w:tabs>
        <w:ind w:left="5760" w:hanging="360"/>
      </w:pPr>
    </w:lvl>
    <w:lvl w:ilvl="8" w:tplc="04A6B7E0" w:tentative="1">
      <w:start w:val="1"/>
      <w:numFmt w:val="lowerRoman"/>
      <w:lvlText w:val="%9."/>
      <w:lvlJc w:val="right"/>
      <w:pPr>
        <w:tabs>
          <w:tab w:val="num" w:pos="6480"/>
        </w:tabs>
        <w:ind w:left="6480" w:hanging="180"/>
      </w:pPr>
    </w:lvl>
  </w:abstractNum>
  <w:abstractNum w:abstractNumId="8" w15:restartNumberingAfterBreak="0">
    <w:nsid w:val="45A475C3"/>
    <w:multiLevelType w:val="hybridMultilevel"/>
    <w:tmpl w:val="56462354"/>
    <w:lvl w:ilvl="0" w:tplc="66F64950">
      <w:start w:val="1"/>
      <w:numFmt w:val="decimal"/>
      <w:pStyle w:val="Recommendation"/>
      <w:lvlText w:val="%1."/>
      <w:lvlJc w:val="left"/>
      <w:pPr>
        <w:tabs>
          <w:tab w:val="num" w:pos="360"/>
        </w:tabs>
        <w:ind w:left="360" w:hanging="360"/>
      </w:pPr>
    </w:lvl>
    <w:lvl w:ilvl="1" w:tplc="0C3CCB00" w:tentative="1">
      <w:start w:val="1"/>
      <w:numFmt w:val="lowerLetter"/>
      <w:lvlText w:val="%2."/>
      <w:lvlJc w:val="left"/>
      <w:pPr>
        <w:tabs>
          <w:tab w:val="num" w:pos="1080"/>
        </w:tabs>
        <w:ind w:left="1080" w:hanging="360"/>
      </w:pPr>
    </w:lvl>
    <w:lvl w:ilvl="2" w:tplc="6FAA556A" w:tentative="1">
      <w:start w:val="1"/>
      <w:numFmt w:val="lowerRoman"/>
      <w:lvlText w:val="%3."/>
      <w:lvlJc w:val="right"/>
      <w:pPr>
        <w:tabs>
          <w:tab w:val="num" w:pos="1800"/>
        </w:tabs>
        <w:ind w:left="1800" w:hanging="180"/>
      </w:pPr>
    </w:lvl>
    <w:lvl w:ilvl="3" w:tplc="3A24E264" w:tentative="1">
      <w:start w:val="1"/>
      <w:numFmt w:val="decimal"/>
      <w:lvlText w:val="%4."/>
      <w:lvlJc w:val="left"/>
      <w:pPr>
        <w:tabs>
          <w:tab w:val="num" w:pos="2520"/>
        </w:tabs>
        <w:ind w:left="2520" w:hanging="360"/>
      </w:pPr>
    </w:lvl>
    <w:lvl w:ilvl="4" w:tplc="94E22CE2" w:tentative="1">
      <w:start w:val="1"/>
      <w:numFmt w:val="lowerLetter"/>
      <w:lvlText w:val="%5."/>
      <w:lvlJc w:val="left"/>
      <w:pPr>
        <w:tabs>
          <w:tab w:val="num" w:pos="3240"/>
        </w:tabs>
        <w:ind w:left="3240" w:hanging="360"/>
      </w:pPr>
    </w:lvl>
    <w:lvl w:ilvl="5" w:tplc="4FB2C56C" w:tentative="1">
      <w:start w:val="1"/>
      <w:numFmt w:val="lowerRoman"/>
      <w:lvlText w:val="%6."/>
      <w:lvlJc w:val="right"/>
      <w:pPr>
        <w:tabs>
          <w:tab w:val="num" w:pos="3960"/>
        </w:tabs>
        <w:ind w:left="3960" w:hanging="180"/>
      </w:pPr>
    </w:lvl>
    <w:lvl w:ilvl="6" w:tplc="698C8BA2" w:tentative="1">
      <w:start w:val="1"/>
      <w:numFmt w:val="decimal"/>
      <w:lvlText w:val="%7."/>
      <w:lvlJc w:val="left"/>
      <w:pPr>
        <w:tabs>
          <w:tab w:val="num" w:pos="4680"/>
        </w:tabs>
        <w:ind w:left="4680" w:hanging="360"/>
      </w:pPr>
    </w:lvl>
    <w:lvl w:ilvl="7" w:tplc="4AC62412" w:tentative="1">
      <w:start w:val="1"/>
      <w:numFmt w:val="lowerLetter"/>
      <w:lvlText w:val="%8."/>
      <w:lvlJc w:val="left"/>
      <w:pPr>
        <w:tabs>
          <w:tab w:val="num" w:pos="5400"/>
        </w:tabs>
        <w:ind w:left="5400" w:hanging="360"/>
      </w:pPr>
    </w:lvl>
    <w:lvl w:ilvl="8" w:tplc="23D057AA" w:tentative="1">
      <w:start w:val="1"/>
      <w:numFmt w:val="lowerRoman"/>
      <w:lvlText w:val="%9."/>
      <w:lvlJc w:val="right"/>
      <w:pPr>
        <w:tabs>
          <w:tab w:val="num" w:pos="6120"/>
        </w:tabs>
        <w:ind w:left="6120" w:hanging="180"/>
      </w:pPr>
    </w:lvl>
  </w:abstractNum>
  <w:abstractNum w:abstractNumId="9" w15:restartNumberingAfterBreak="0">
    <w:nsid w:val="486F19C5"/>
    <w:multiLevelType w:val="hybridMultilevel"/>
    <w:tmpl w:val="BD947538"/>
    <w:lvl w:ilvl="0" w:tplc="F578AC5A">
      <w:start w:val="1"/>
      <w:numFmt w:val="decimal"/>
      <w:lvlText w:val="%1."/>
      <w:lvlJc w:val="left"/>
      <w:pPr>
        <w:tabs>
          <w:tab w:val="num" w:pos="720"/>
        </w:tabs>
        <w:ind w:left="720" w:hanging="360"/>
      </w:pPr>
    </w:lvl>
    <w:lvl w:ilvl="1" w:tplc="ABF6AD16" w:tentative="1">
      <w:start w:val="1"/>
      <w:numFmt w:val="lowerLetter"/>
      <w:lvlText w:val="%2."/>
      <w:lvlJc w:val="left"/>
      <w:pPr>
        <w:tabs>
          <w:tab w:val="num" w:pos="1440"/>
        </w:tabs>
        <w:ind w:left="1440" w:hanging="360"/>
      </w:pPr>
    </w:lvl>
    <w:lvl w:ilvl="2" w:tplc="B5E2312E" w:tentative="1">
      <w:start w:val="1"/>
      <w:numFmt w:val="lowerRoman"/>
      <w:lvlText w:val="%3."/>
      <w:lvlJc w:val="right"/>
      <w:pPr>
        <w:tabs>
          <w:tab w:val="num" w:pos="2160"/>
        </w:tabs>
        <w:ind w:left="2160" w:hanging="180"/>
      </w:pPr>
    </w:lvl>
    <w:lvl w:ilvl="3" w:tplc="34B2F5FA" w:tentative="1">
      <w:start w:val="1"/>
      <w:numFmt w:val="decimal"/>
      <w:lvlText w:val="%4."/>
      <w:lvlJc w:val="left"/>
      <w:pPr>
        <w:tabs>
          <w:tab w:val="num" w:pos="2880"/>
        </w:tabs>
        <w:ind w:left="2880" w:hanging="360"/>
      </w:pPr>
    </w:lvl>
    <w:lvl w:ilvl="4" w:tplc="FD008078" w:tentative="1">
      <w:start w:val="1"/>
      <w:numFmt w:val="lowerLetter"/>
      <w:lvlText w:val="%5."/>
      <w:lvlJc w:val="left"/>
      <w:pPr>
        <w:tabs>
          <w:tab w:val="num" w:pos="3600"/>
        </w:tabs>
        <w:ind w:left="3600" w:hanging="360"/>
      </w:pPr>
    </w:lvl>
    <w:lvl w:ilvl="5" w:tplc="E36A0F58" w:tentative="1">
      <w:start w:val="1"/>
      <w:numFmt w:val="lowerRoman"/>
      <w:lvlText w:val="%6."/>
      <w:lvlJc w:val="right"/>
      <w:pPr>
        <w:tabs>
          <w:tab w:val="num" w:pos="4320"/>
        </w:tabs>
        <w:ind w:left="4320" w:hanging="180"/>
      </w:pPr>
    </w:lvl>
    <w:lvl w:ilvl="6" w:tplc="ECA4FA98" w:tentative="1">
      <w:start w:val="1"/>
      <w:numFmt w:val="decimal"/>
      <w:lvlText w:val="%7."/>
      <w:lvlJc w:val="left"/>
      <w:pPr>
        <w:tabs>
          <w:tab w:val="num" w:pos="5040"/>
        </w:tabs>
        <w:ind w:left="5040" w:hanging="360"/>
      </w:pPr>
    </w:lvl>
    <w:lvl w:ilvl="7" w:tplc="5E5A2596" w:tentative="1">
      <w:start w:val="1"/>
      <w:numFmt w:val="lowerLetter"/>
      <w:lvlText w:val="%8."/>
      <w:lvlJc w:val="left"/>
      <w:pPr>
        <w:tabs>
          <w:tab w:val="num" w:pos="5760"/>
        </w:tabs>
        <w:ind w:left="5760" w:hanging="360"/>
      </w:pPr>
    </w:lvl>
    <w:lvl w:ilvl="8" w:tplc="3D7ADB66" w:tentative="1">
      <w:start w:val="1"/>
      <w:numFmt w:val="lowerRoman"/>
      <w:lvlText w:val="%9."/>
      <w:lvlJc w:val="right"/>
      <w:pPr>
        <w:tabs>
          <w:tab w:val="num" w:pos="6480"/>
        </w:tabs>
        <w:ind w:left="6480" w:hanging="180"/>
      </w:pPr>
    </w:lvl>
  </w:abstractNum>
  <w:abstractNum w:abstractNumId="10" w15:restartNumberingAfterBreak="0">
    <w:nsid w:val="706B0100"/>
    <w:multiLevelType w:val="hybridMultilevel"/>
    <w:tmpl w:val="40E26F42"/>
    <w:lvl w:ilvl="0" w:tplc="7968F802">
      <w:start w:val="1"/>
      <w:numFmt w:val="bullet"/>
      <w:lvlText w:val=""/>
      <w:lvlJc w:val="left"/>
      <w:pPr>
        <w:tabs>
          <w:tab w:val="num" w:pos="720"/>
        </w:tabs>
        <w:ind w:left="720" w:hanging="360"/>
      </w:pPr>
      <w:rPr>
        <w:rFonts w:ascii="Symbol" w:hAnsi="Symbol" w:hint="default"/>
      </w:rPr>
    </w:lvl>
    <w:lvl w:ilvl="1" w:tplc="110E8258" w:tentative="1">
      <w:start w:val="1"/>
      <w:numFmt w:val="bullet"/>
      <w:lvlText w:val="o"/>
      <w:lvlJc w:val="left"/>
      <w:pPr>
        <w:tabs>
          <w:tab w:val="num" w:pos="1440"/>
        </w:tabs>
        <w:ind w:left="1440" w:hanging="360"/>
      </w:pPr>
      <w:rPr>
        <w:rFonts w:ascii="Courier New" w:hAnsi="Courier New" w:cs="Courier New" w:hint="default"/>
      </w:rPr>
    </w:lvl>
    <w:lvl w:ilvl="2" w:tplc="08923322" w:tentative="1">
      <w:start w:val="1"/>
      <w:numFmt w:val="bullet"/>
      <w:lvlText w:val=""/>
      <w:lvlJc w:val="left"/>
      <w:pPr>
        <w:tabs>
          <w:tab w:val="num" w:pos="2160"/>
        </w:tabs>
        <w:ind w:left="2160" w:hanging="360"/>
      </w:pPr>
      <w:rPr>
        <w:rFonts w:ascii="Wingdings" w:hAnsi="Wingdings" w:hint="default"/>
      </w:rPr>
    </w:lvl>
    <w:lvl w:ilvl="3" w:tplc="07B27FB2" w:tentative="1">
      <w:start w:val="1"/>
      <w:numFmt w:val="bullet"/>
      <w:lvlText w:val=""/>
      <w:lvlJc w:val="left"/>
      <w:pPr>
        <w:tabs>
          <w:tab w:val="num" w:pos="2880"/>
        </w:tabs>
        <w:ind w:left="2880" w:hanging="360"/>
      </w:pPr>
      <w:rPr>
        <w:rFonts w:ascii="Symbol" w:hAnsi="Symbol" w:hint="default"/>
      </w:rPr>
    </w:lvl>
    <w:lvl w:ilvl="4" w:tplc="627A815C" w:tentative="1">
      <w:start w:val="1"/>
      <w:numFmt w:val="bullet"/>
      <w:lvlText w:val="o"/>
      <w:lvlJc w:val="left"/>
      <w:pPr>
        <w:tabs>
          <w:tab w:val="num" w:pos="3600"/>
        </w:tabs>
        <w:ind w:left="3600" w:hanging="360"/>
      </w:pPr>
      <w:rPr>
        <w:rFonts w:ascii="Courier New" w:hAnsi="Courier New" w:cs="Courier New" w:hint="default"/>
      </w:rPr>
    </w:lvl>
    <w:lvl w:ilvl="5" w:tplc="4EE2C7E0" w:tentative="1">
      <w:start w:val="1"/>
      <w:numFmt w:val="bullet"/>
      <w:lvlText w:val=""/>
      <w:lvlJc w:val="left"/>
      <w:pPr>
        <w:tabs>
          <w:tab w:val="num" w:pos="4320"/>
        </w:tabs>
        <w:ind w:left="4320" w:hanging="360"/>
      </w:pPr>
      <w:rPr>
        <w:rFonts w:ascii="Wingdings" w:hAnsi="Wingdings" w:hint="default"/>
      </w:rPr>
    </w:lvl>
    <w:lvl w:ilvl="6" w:tplc="9994637C" w:tentative="1">
      <w:start w:val="1"/>
      <w:numFmt w:val="bullet"/>
      <w:lvlText w:val=""/>
      <w:lvlJc w:val="left"/>
      <w:pPr>
        <w:tabs>
          <w:tab w:val="num" w:pos="5040"/>
        </w:tabs>
        <w:ind w:left="5040" w:hanging="360"/>
      </w:pPr>
      <w:rPr>
        <w:rFonts w:ascii="Symbol" w:hAnsi="Symbol" w:hint="default"/>
      </w:rPr>
    </w:lvl>
    <w:lvl w:ilvl="7" w:tplc="F808CD26" w:tentative="1">
      <w:start w:val="1"/>
      <w:numFmt w:val="bullet"/>
      <w:lvlText w:val="o"/>
      <w:lvlJc w:val="left"/>
      <w:pPr>
        <w:tabs>
          <w:tab w:val="num" w:pos="5760"/>
        </w:tabs>
        <w:ind w:left="5760" w:hanging="360"/>
      </w:pPr>
      <w:rPr>
        <w:rFonts w:ascii="Courier New" w:hAnsi="Courier New" w:cs="Courier New" w:hint="default"/>
      </w:rPr>
    </w:lvl>
    <w:lvl w:ilvl="8" w:tplc="DA8495D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EF0EAE"/>
    <w:multiLevelType w:val="hybridMultilevel"/>
    <w:tmpl w:val="DAF457B2"/>
    <w:lvl w:ilvl="0" w:tplc="ED322BF4">
      <w:start w:val="1"/>
      <w:numFmt w:val="bullet"/>
      <w:lvlText w:val=""/>
      <w:lvlJc w:val="left"/>
      <w:pPr>
        <w:tabs>
          <w:tab w:val="num" w:pos="720"/>
        </w:tabs>
        <w:ind w:left="720" w:hanging="360"/>
      </w:pPr>
      <w:rPr>
        <w:rFonts w:ascii="Wingdings" w:hAnsi="Wingdings" w:hint="default"/>
      </w:rPr>
    </w:lvl>
    <w:lvl w:ilvl="1" w:tplc="A70C138E" w:tentative="1">
      <w:start w:val="1"/>
      <w:numFmt w:val="bullet"/>
      <w:lvlText w:val="o"/>
      <w:lvlJc w:val="left"/>
      <w:pPr>
        <w:tabs>
          <w:tab w:val="num" w:pos="1440"/>
        </w:tabs>
        <w:ind w:left="1440" w:hanging="360"/>
      </w:pPr>
      <w:rPr>
        <w:rFonts w:ascii="Courier New" w:hAnsi="Courier New" w:cs="Courier New" w:hint="default"/>
      </w:rPr>
    </w:lvl>
    <w:lvl w:ilvl="2" w:tplc="88D83F22" w:tentative="1">
      <w:start w:val="1"/>
      <w:numFmt w:val="bullet"/>
      <w:lvlText w:val=""/>
      <w:lvlJc w:val="left"/>
      <w:pPr>
        <w:tabs>
          <w:tab w:val="num" w:pos="2160"/>
        </w:tabs>
        <w:ind w:left="2160" w:hanging="360"/>
      </w:pPr>
      <w:rPr>
        <w:rFonts w:ascii="Wingdings" w:hAnsi="Wingdings" w:hint="default"/>
      </w:rPr>
    </w:lvl>
    <w:lvl w:ilvl="3" w:tplc="67DA9B9E" w:tentative="1">
      <w:start w:val="1"/>
      <w:numFmt w:val="bullet"/>
      <w:lvlText w:val=""/>
      <w:lvlJc w:val="left"/>
      <w:pPr>
        <w:tabs>
          <w:tab w:val="num" w:pos="2880"/>
        </w:tabs>
        <w:ind w:left="2880" w:hanging="360"/>
      </w:pPr>
      <w:rPr>
        <w:rFonts w:ascii="Symbol" w:hAnsi="Symbol" w:hint="default"/>
      </w:rPr>
    </w:lvl>
    <w:lvl w:ilvl="4" w:tplc="7D268C98" w:tentative="1">
      <w:start w:val="1"/>
      <w:numFmt w:val="bullet"/>
      <w:lvlText w:val="o"/>
      <w:lvlJc w:val="left"/>
      <w:pPr>
        <w:tabs>
          <w:tab w:val="num" w:pos="3600"/>
        </w:tabs>
        <w:ind w:left="3600" w:hanging="360"/>
      </w:pPr>
      <w:rPr>
        <w:rFonts w:ascii="Courier New" w:hAnsi="Courier New" w:cs="Courier New" w:hint="default"/>
      </w:rPr>
    </w:lvl>
    <w:lvl w:ilvl="5" w:tplc="438E341A" w:tentative="1">
      <w:start w:val="1"/>
      <w:numFmt w:val="bullet"/>
      <w:lvlText w:val=""/>
      <w:lvlJc w:val="left"/>
      <w:pPr>
        <w:tabs>
          <w:tab w:val="num" w:pos="4320"/>
        </w:tabs>
        <w:ind w:left="4320" w:hanging="360"/>
      </w:pPr>
      <w:rPr>
        <w:rFonts w:ascii="Wingdings" w:hAnsi="Wingdings" w:hint="default"/>
      </w:rPr>
    </w:lvl>
    <w:lvl w:ilvl="6" w:tplc="5666DFEC" w:tentative="1">
      <w:start w:val="1"/>
      <w:numFmt w:val="bullet"/>
      <w:lvlText w:val=""/>
      <w:lvlJc w:val="left"/>
      <w:pPr>
        <w:tabs>
          <w:tab w:val="num" w:pos="5040"/>
        </w:tabs>
        <w:ind w:left="5040" w:hanging="360"/>
      </w:pPr>
      <w:rPr>
        <w:rFonts w:ascii="Symbol" w:hAnsi="Symbol" w:hint="default"/>
      </w:rPr>
    </w:lvl>
    <w:lvl w:ilvl="7" w:tplc="055E4926" w:tentative="1">
      <w:start w:val="1"/>
      <w:numFmt w:val="bullet"/>
      <w:lvlText w:val="o"/>
      <w:lvlJc w:val="left"/>
      <w:pPr>
        <w:tabs>
          <w:tab w:val="num" w:pos="5760"/>
        </w:tabs>
        <w:ind w:left="5760" w:hanging="360"/>
      </w:pPr>
      <w:rPr>
        <w:rFonts w:ascii="Courier New" w:hAnsi="Courier New" w:cs="Courier New" w:hint="default"/>
      </w:rPr>
    </w:lvl>
    <w:lvl w:ilvl="8" w:tplc="92CADD2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EF0EAF"/>
    <w:multiLevelType w:val="multilevel"/>
    <w:tmpl w:val="79EF0EA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6"/>
  </w:num>
  <w:num w:numId="5">
    <w:abstractNumId w:val="10"/>
  </w:num>
  <w:num w:numId="6">
    <w:abstractNumId w:val="9"/>
  </w:num>
  <w:num w:numId="7">
    <w:abstractNumId w:val="7"/>
  </w:num>
  <w:num w:numId="8">
    <w:abstractNumId w:val="11"/>
  </w:num>
  <w:num w:numId="9">
    <w:abstractNumId w:val="4"/>
  </w:num>
  <w:num w:numId="10">
    <w:abstractNumId w:val="3"/>
  </w:num>
  <w:num w:numId="11">
    <w:abstractNumId w:val="1"/>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dvReportName" w:val=" "/>
    <w:docVar w:name="dvActualAgendaSection" w:val=" "/>
    <w:docVar w:name="dvActualAgendaSectionsId" w:val="0"/>
    <w:docVar w:name="dvAgendaItem" w:val="Officer Report"/>
    <w:docVar w:name="dvAgendaItemAbbreviation" w:val="ORC"/>
    <w:docVar w:name="dvAgendaItemsID" w:val="15"/>
    <w:docVar w:name="dvAgendaSection" w:val="Officers' Reports"/>
    <w:docVar w:name="dvAgendaSectionsID" w:val="25"/>
    <w:docVar w:name="dvApproversArray" w:val="2444þ"/>
    <w:docVar w:name="dvAuthor" w:val="Lyndal McLean"/>
    <w:docVar w:name="dvAuthor2" w:val=" "/>
    <w:docVar w:name="dvAuthor3" w:val=" "/>
    <w:docVar w:name="dvAuthorID" w:val="2434"/>
    <w:docVar w:name="dvAuthorID2" w:val=" "/>
    <w:docVar w:name="dvAuthorID3" w:val=" "/>
    <w:docVar w:name="dvAuthorPhone" w:val=" "/>
    <w:docVar w:name="dvAuthors" w:val="Lyndal McLean"/>
    <w:docVar w:name="dvAuthorsArray" w:val="2434þ"/>
    <w:docVar w:name="dvAuthorsNameInitials" w:val=" "/>
    <w:docVar w:name="dvAuthorTitle" w:val="Governance Coordinator"/>
    <w:docVar w:name="dvAuthorTitle2" w:val=" "/>
    <w:docVar w:name="dvAuthorTitle3" w:val=" "/>
    <w:docVar w:name="dvChairmansCommitteeArray" w:val=" "/>
    <w:docVar w:name="dvCommittee" w:val="Briefing Sessions"/>
    <w:docVar w:name="dvCommitteeAbbreviation" w:val="BS"/>
    <w:docVar w:name="dvCommitteeEmailAddress" w:val=" "/>
    <w:docVar w:name="dvCommitteeID" w:val="4"/>
    <w:docVar w:name="dvCommitteeName" w:val="Briefing Sessions"/>
    <w:docVar w:name="dvCommitteeQuorum" w:val=" "/>
    <w:docVar w:name="dvCommitteeReportId" w:val="0"/>
    <w:docVar w:name="dvConfidentialText" w:val=" "/>
    <w:docVar w:name="dvConfidentialType" w:val="P"/>
    <w:docVar w:name="dvConfidentialYesNo" w:val="No"/>
    <w:docVar w:name="dvCorroID" w:val="0"/>
    <w:docVar w:name="dvCouncilId" w:val="0"/>
    <w:docVar w:name="dvCouncilText" w:val=" "/>
    <w:docVar w:name="dvCurrentReferencesArray" w:val=" "/>
    <w:docVar w:name="dvDAApplicant" w:val=" "/>
    <w:docVar w:name="dvDAOwner" w:val=" "/>
    <w:docVar w:name="dvdate" w:val="11 January 2019"/>
    <w:docVar w:name="dvDateMeeting" w:val="21 January 2019"/>
    <w:docVar w:name="dvDateMeetingDisplay" w:val="21 January 2019"/>
    <w:docVar w:name="dvDateMeetingId" w:val="2483"/>
    <w:docVar w:name="dvDateModified" w:val="11 January 2019"/>
    <w:docVar w:name="dvDivisionHeadName" w:val="Errol Lawrence"/>
    <w:docVar w:name="dvDivisionID" w:val="2"/>
    <w:docVar w:name="dvDivisionName" w:val="Corporate Services"/>
    <w:docVar w:name="dvDocumentChanged" w:val="0"/>
    <w:docVar w:name="dvDocumentTypeName" w:val=" "/>
    <w:docVar w:name="dvDoNotCheckIn" w:val="0"/>
    <w:docVar w:name="dvEDMSContainerId" w:val=" "/>
    <w:docVar w:name="dvEDMSContainerNumber" w:val=" "/>
    <w:docVar w:name="dvEDRMSDestinationFolderId" w:val=" "/>
    <w:docVar w:name="dvFileName" w:val=" "/>
    <w:docVar w:name="dvFileNumber" w:val=" "/>
    <w:docVar w:name="dvFileRevisionNotRetained" w:val="1"/>
    <w:docVar w:name="dvFirstTime" w:val="No"/>
    <w:docVar w:name="dvForAction" w:val="1"/>
    <w:docVar w:name="dvForActionCompletionDate" w:val="4 February 2019"/>
    <w:docVar w:name="dvItemNumber" w:val=" "/>
    <w:docVar w:name="dvItemNumberMasked" w:val=" "/>
    <w:docVar w:name="dvItemNumberMaskIdentifier" w:val=" "/>
    <w:docVar w:name="dvMasterProgramId" w:val="0"/>
    <w:docVar w:name="dvMasterProgramItemsArray" w:val=" "/>
    <w:docVar w:name="dvMasterProgramName" w:val=" "/>
    <w:docVar w:name="dvMasterSequenceNumber" w:val=" "/>
    <w:docVar w:name="dvMinutedForMayor" w:val="0"/>
    <w:docVar w:name="dvMinutedForName" w:val=" "/>
    <w:docVar w:name="dvMinutedForTitle" w:val=" "/>
    <w:docVar w:name="dvNewDoc" w:val=" "/>
    <w:docVar w:name="dvOfficers" w:val="Sarah McKew"/>
    <w:docVar w:name="dvOfficersArray" w:val="Sarah McKewýCorporate Servicesþ"/>
    <w:docVar w:name="dvOldChairmansCommitteeArray" w:val=" "/>
    <w:docVar w:name="dvOldPresentationsArray" w:val=" "/>
    <w:docVar w:name="dvOrigRecommendationLength" w:val="0"/>
    <w:docVar w:name="dvOrigSectionCount" w:val="4"/>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 "/>
    <w:docVar w:name="dvPurpose" w:val="Doc Assembler template"/>
    <w:docVar w:name="dvPurposeWithSoftReturns" w:val="Doc Assembler template"/>
    <w:docVar w:name="dvReassignFileName" w:val="False"/>
    <w:docVar w:name="dvRecommendedCommitteeId" w:val="0"/>
    <w:docVar w:name="dvRecommendedCommitteeName" w:val=" "/>
    <w:docVar w:name="dvRecommendedMeetingDate" w:val="30 December 1899"/>
    <w:docVar w:name="dvRecommendedMeetingScheduleId" w:val="0"/>
    <w:docVar w:name="dvRefCommittee" w:val=" "/>
    <w:docVar w:name="dvRefCommitteeDateID" w:val="0"/>
    <w:docVar w:name="dvRefCommitteeID" w:val="0"/>
    <w:docVar w:name="dvRefCommitteeMinutesDocument" w:val=" "/>
    <w:docVar w:name="dvRefDateMeeting" w:val=" "/>
    <w:docVar w:name="dvRefSpecialFlag" w:val="False"/>
    <w:docVar w:name="dvRegisterNumber" w:val="0"/>
    <w:docVar w:name="dvRelatedReportId" w:val="0"/>
    <w:docVar w:name="dvReportFrom" w:val="Manager Governance and Communications"/>
    <w:docVar w:name="dvReportHeaderText" w:val="Doc Assembler"/>
    <w:docVar w:name="dvReportName" w:val="Officers' Reports No.  "/>
    <w:docVar w:name="dvReportNumber" w:val=" "/>
    <w:docVar w:name="dvReportTo" w:val="General Manager"/>
    <w:docVar w:name="dvRequestors" w:val=" "/>
    <w:docVar w:name="dvRequestors2Array" w:val=" "/>
    <w:docVar w:name="dvRequestorsArray" w:val=" "/>
    <w:docVar w:name="dvSequenceNumber" w:val=" "/>
    <w:docVar w:name="dvSpecialFlag" w:val="False"/>
    <w:docVar w:name="dvSubject" w:val="Doc Assembler"/>
    <w:docVar w:name="dvSubjectWithSoftReturns" w:val="Doc Assembler"/>
    <w:docVar w:name="dvSupplementary" w:val="0"/>
    <w:docVar w:name="dvTitle" w:val="General Manager - 21 00 2019"/>
    <w:docVar w:name="dvTypistInitials" w:val="LM"/>
    <w:docVar w:name="dvUpdateDatabase" w:val="1"/>
    <w:docVar w:name="dvUtility" w:val=" "/>
    <w:docVar w:name="dvUtilityCheckbox" w:val="0"/>
    <w:docVar w:name="dvUtilityCheckbox2" w:val="0"/>
    <w:docVar w:name="dvYear" w:val="2019"/>
  </w:docVars>
  <w:rsids>
    <w:rsidRoot w:val="00806C1A"/>
    <w:rsid w:val="00000457"/>
    <w:rsid w:val="0000067E"/>
    <w:rsid w:val="00001622"/>
    <w:rsid w:val="00007CE1"/>
    <w:rsid w:val="00007EF5"/>
    <w:rsid w:val="00011722"/>
    <w:rsid w:val="00012DC3"/>
    <w:rsid w:val="000202A2"/>
    <w:rsid w:val="00020DF0"/>
    <w:rsid w:val="00021B13"/>
    <w:rsid w:val="00021DC6"/>
    <w:rsid w:val="000252BB"/>
    <w:rsid w:val="00033D64"/>
    <w:rsid w:val="0003490A"/>
    <w:rsid w:val="0004321D"/>
    <w:rsid w:val="000474B1"/>
    <w:rsid w:val="00047DC5"/>
    <w:rsid w:val="00051553"/>
    <w:rsid w:val="00051F11"/>
    <w:rsid w:val="00051FA3"/>
    <w:rsid w:val="00055D15"/>
    <w:rsid w:val="00057AB7"/>
    <w:rsid w:val="000609BC"/>
    <w:rsid w:val="00065892"/>
    <w:rsid w:val="00072565"/>
    <w:rsid w:val="00074752"/>
    <w:rsid w:val="00077E8A"/>
    <w:rsid w:val="000800A5"/>
    <w:rsid w:val="00082FA0"/>
    <w:rsid w:val="000841CA"/>
    <w:rsid w:val="00095FA8"/>
    <w:rsid w:val="000A411C"/>
    <w:rsid w:val="000A4E26"/>
    <w:rsid w:val="000B1AEA"/>
    <w:rsid w:val="000B37F0"/>
    <w:rsid w:val="000C2E62"/>
    <w:rsid w:val="000C6751"/>
    <w:rsid w:val="000D03BE"/>
    <w:rsid w:val="000D1326"/>
    <w:rsid w:val="000D451F"/>
    <w:rsid w:val="000D6D71"/>
    <w:rsid w:val="000E4BA8"/>
    <w:rsid w:val="000E6EC9"/>
    <w:rsid w:val="000E7F38"/>
    <w:rsid w:val="000F0ACE"/>
    <w:rsid w:val="000F2F55"/>
    <w:rsid w:val="000F55E4"/>
    <w:rsid w:val="001026A2"/>
    <w:rsid w:val="00120A51"/>
    <w:rsid w:val="0012240E"/>
    <w:rsid w:val="00124347"/>
    <w:rsid w:val="00132EC7"/>
    <w:rsid w:val="001330C4"/>
    <w:rsid w:val="00143855"/>
    <w:rsid w:val="001440E5"/>
    <w:rsid w:val="00144E69"/>
    <w:rsid w:val="00160918"/>
    <w:rsid w:val="001616E2"/>
    <w:rsid w:val="00163BE0"/>
    <w:rsid w:val="00163E87"/>
    <w:rsid w:val="00171906"/>
    <w:rsid w:val="001758C1"/>
    <w:rsid w:val="001806EC"/>
    <w:rsid w:val="001839E1"/>
    <w:rsid w:val="001951C5"/>
    <w:rsid w:val="00195446"/>
    <w:rsid w:val="001A1351"/>
    <w:rsid w:val="001A2CD3"/>
    <w:rsid w:val="001A3B21"/>
    <w:rsid w:val="001B514B"/>
    <w:rsid w:val="001C07C6"/>
    <w:rsid w:val="001C4EEF"/>
    <w:rsid w:val="001C58F9"/>
    <w:rsid w:val="001D17DE"/>
    <w:rsid w:val="001D1CC2"/>
    <w:rsid w:val="001D242E"/>
    <w:rsid w:val="001D4131"/>
    <w:rsid w:val="001D446D"/>
    <w:rsid w:val="001E0D30"/>
    <w:rsid w:val="001E557D"/>
    <w:rsid w:val="001F2CAF"/>
    <w:rsid w:val="001F2E48"/>
    <w:rsid w:val="0020053E"/>
    <w:rsid w:val="00200724"/>
    <w:rsid w:val="00210C06"/>
    <w:rsid w:val="0021354C"/>
    <w:rsid w:val="002339C3"/>
    <w:rsid w:val="00233C4C"/>
    <w:rsid w:val="00234F82"/>
    <w:rsid w:val="002362CB"/>
    <w:rsid w:val="00236850"/>
    <w:rsid w:val="0023736C"/>
    <w:rsid w:val="00245A64"/>
    <w:rsid w:val="0026636D"/>
    <w:rsid w:val="002712C9"/>
    <w:rsid w:val="00275EDC"/>
    <w:rsid w:val="00283194"/>
    <w:rsid w:val="0028413B"/>
    <w:rsid w:val="00285B3C"/>
    <w:rsid w:val="00285E48"/>
    <w:rsid w:val="00287C66"/>
    <w:rsid w:val="00297E26"/>
    <w:rsid w:val="002B0489"/>
    <w:rsid w:val="002B3CB3"/>
    <w:rsid w:val="002B535A"/>
    <w:rsid w:val="002C3613"/>
    <w:rsid w:val="002C3832"/>
    <w:rsid w:val="002C40C6"/>
    <w:rsid w:val="002C4644"/>
    <w:rsid w:val="002C56D6"/>
    <w:rsid w:val="002D3756"/>
    <w:rsid w:val="002D4EDF"/>
    <w:rsid w:val="002D6E92"/>
    <w:rsid w:val="002F088B"/>
    <w:rsid w:val="002F6FF2"/>
    <w:rsid w:val="002F7089"/>
    <w:rsid w:val="003066CE"/>
    <w:rsid w:val="00311A58"/>
    <w:rsid w:val="00312D41"/>
    <w:rsid w:val="00313990"/>
    <w:rsid w:val="00314F39"/>
    <w:rsid w:val="00317885"/>
    <w:rsid w:val="003202E2"/>
    <w:rsid w:val="0032316F"/>
    <w:rsid w:val="00324C34"/>
    <w:rsid w:val="00325DAD"/>
    <w:rsid w:val="0033594E"/>
    <w:rsid w:val="0034772E"/>
    <w:rsid w:val="00347A39"/>
    <w:rsid w:val="003541F1"/>
    <w:rsid w:val="003608E4"/>
    <w:rsid w:val="00361CDC"/>
    <w:rsid w:val="003628C3"/>
    <w:rsid w:val="003643DA"/>
    <w:rsid w:val="0036634E"/>
    <w:rsid w:val="00366494"/>
    <w:rsid w:val="0036657F"/>
    <w:rsid w:val="00367300"/>
    <w:rsid w:val="0037204F"/>
    <w:rsid w:val="00373DA4"/>
    <w:rsid w:val="00374FDB"/>
    <w:rsid w:val="00380BEE"/>
    <w:rsid w:val="00380FD0"/>
    <w:rsid w:val="00391FB6"/>
    <w:rsid w:val="00396F7A"/>
    <w:rsid w:val="00397CE1"/>
    <w:rsid w:val="003B445C"/>
    <w:rsid w:val="003C1B7F"/>
    <w:rsid w:val="003C6F5B"/>
    <w:rsid w:val="003D1CE3"/>
    <w:rsid w:val="003D5E22"/>
    <w:rsid w:val="003D6760"/>
    <w:rsid w:val="003E0497"/>
    <w:rsid w:val="003E51FC"/>
    <w:rsid w:val="003F055D"/>
    <w:rsid w:val="003F2171"/>
    <w:rsid w:val="003F301A"/>
    <w:rsid w:val="00405565"/>
    <w:rsid w:val="004072E0"/>
    <w:rsid w:val="00411BDA"/>
    <w:rsid w:val="00414469"/>
    <w:rsid w:val="00415276"/>
    <w:rsid w:val="0041666C"/>
    <w:rsid w:val="00425E27"/>
    <w:rsid w:val="00436782"/>
    <w:rsid w:val="00442B99"/>
    <w:rsid w:val="0044358A"/>
    <w:rsid w:val="00445102"/>
    <w:rsid w:val="00447308"/>
    <w:rsid w:val="00451CBE"/>
    <w:rsid w:val="004560B7"/>
    <w:rsid w:val="00460A78"/>
    <w:rsid w:val="00463D2F"/>
    <w:rsid w:val="00463DFB"/>
    <w:rsid w:val="0046435D"/>
    <w:rsid w:val="00476535"/>
    <w:rsid w:val="0048754B"/>
    <w:rsid w:val="004878D5"/>
    <w:rsid w:val="00491306"/>
    <w:rsid w:val="004A014A"/>
    <w:rsid w:val="004A0249"/>
    <w:rsid w:val="004A076E"/>
    <w:rsid w:val="004B2A67"/>
    <w:rsid w:val="004B5AC4"/>
    <w:rsid w:val="004B7C55"/>
    <w:rsid w:val="004C430C"/>
    <w:rsid w:val="004C659E"/>
    <w:rsid w:val="004D0ECF"/>
    <w:rsid w:val="004D6E00"/>
    <w:rsid w:val="004E4B34"/>
    <w:rsid w:val="004E6EAF"/>
    <w:rsid w:val="00503DF6"/>
    <w:rsid w:val="00504746"/>
    <w:rsid w:val="00511CB2"/>
    <w:rsid w:val="0051308F"/>
    <w:rsid w:val="005208ED"/>
    <w:rsid w:val="00521C56"/>
    <w:rsid w:val="0052694E"/>
    <w:rsid w:val="005274A4"/>
    <w:rsid w:val="005278DD"/>
    <w:rsid w:val="005411E2"/>
    <w:rsid w:val="00543FD6"/>
    <w:rsid w:val="00545350"/>
    <w:rsid w:val="005459CF"/>
    <w:rsid w:val="00546FFC"/>
    <w:rsid w:val="0054779C"/>
    <w:rsid w:val="00547F78"/>
    <w:rsid w:val="00552094"/>
    <w:rsid w:val="00553037"/>
    <w:rsid w:val="0055486F"/>
    <w:rsid w:val="00556300"/>
    <w:rsid w:val="00562E4A"/>
    <w:rsid w:val="00566F95"/>
    <w:rsid w:val="005718CF"/>
    <w:rsid w:val="005810B9"/>
    <w:rsid w:val="00581C70"/>
    <w:rsid w:val="005825B7"/>
    <w:rsid w:val="00584B93"/>
    <w:rsid w:val="005879B4"/>
    <w:rsid w:val="00590689"/>
    <w:rsid w:val="00590E4E"/>
    <w:rsid w:val="0059267E"/>
    <w:rsid w:val="00594F31"/>
    <w:rsid w:val="00596473"/>
    <w:rsid w:val="005A38ED"/>
    <w:rsid w:val="005A6948"/>
    <w:rsid w:val="005A7E40"/>
    <w:rsid w:val="005B17CE"/>
    <w:rsid w:val="005B2D35"/>
    <w:rsid w:val="005B4792"/>
    <w:rsid w:val="005B577F"/>
    <w:rsid w:val="005C3014"/>
    <w:rsid w:val="005C41AE"/>
    <w:rsid w:val="005C4C9C"/>
    <w:rsid w:val="005D2A4E"/>
    <w:rsid w:val="005D592B"/>
    <w:rsid w:val="005D6753"/>
    <w:rsid w:val="005E3AB1"/>
    <w:rsid w:val="005E3C6B"/>
    <w:rsid w:val="005F118A"/>
    <w:rsid w:val="005F50BD"/>
    <w:rsid w:val="005F5496"/>
    <w:rsid w:val="005F762F"/>
    <w:rsid w:val="005F7F81"/>
    <w:rsid w:val="006040F0"/>
    <w:rsid w:val="00604CA3"/>
    <w:rsid w:val="0061020D"/>
    <w:rsid w:val="00610445"/>
    <w:rsid w:val="006127F7"/>
    <w:rsid w:val="006165B6"/>
    <w:rsid w:val="00620563"/>
    <w:rsid w:val="00620DD2"/>
    <w:rsid w:val="006212DE"/>
    <w:rsid w:val="00622842"/>
    <w:rsid w:val="00622F1D"/>
    <w:rsid w:val="006234BF"/>
    <w:rsid w:val="00625504"/>
    <w:rsid w:val="00627722"/>
    <w:rsid w:val="00631E71"/>
    <w:rsid w:val="006336F4"/>
    <w:rsid w:val="0063414F"/>
    <w:rsid w:val="0063533B"/>
    <w:rsid w:val="006465EF"/>
    <w:rsid w:val="00650D75"/>
    <w:rsid w:val="006519AE"/>
    <w:rsid w:val="00664FEE"/>
    <w:rsid w:val="006656F3"/>
    <w:rsid w:val="00673C4F"/>
    <w:rsid w:val="0067512A"/>
    <w:rsid w:val="00677293"/>
    <w:rsid w:val="00680008"/>
    <w:rsid w:val="0068099B"/>
    <w:rsid w:val="006850B9"/>
    <w:rsid w:val="00685ED5"/>
    <w:rsid w:val="00690357"/>
    <w:rsid w:val="00691504"/>
    <w:rsid w:val="006920DE"/>
    <w:rsid w:val="006921B0"/>
    <w:rsid w:val="00692F82"/>
    <w:rsid w:val="00693EDB"/>
    <w:rsid w:val="006A231A"/>
    <w:rsid w:val="006A2F5B"/>
    <w:rsid w:val="006A40E7"/>
    <w:rsid w:val="006A4D2F"/>
    <w:rsid w:val="006B639A"/>
    <w:rsid w:val="006B679E"/>
    <w:rsid w:val="006D06B2"/>
    <w:rsid w:val="006E2975"/>
    <w:rsid w:val="006E506A"/>
    <w:rsid w:val="006F4900"/>
    <w:rsid w:val="006F6945"/>
    <w:rsid w:val="006F6D50"/>
    <w:rsid w:val="006F76D8"/>
    <w:rsid w:val="00700005"/>
    <w:rsid w:val="00701B99"/>
    <w:rsid w:val="00707224"/>
    <w:rsid w:val="007121A5"/>
    <w:rsid w:val="0071350B"/>
    <w:rsid w:val="00714EF1"/>
    <w:rsid w:val="00715AC9"/>
    <w:rsid w:val="00716CFE"/>
    <w:rsid w:val="00721E4C"/>
    <w:rsid w:val="00724991"/>
    <w:rsid w:val="00724EC7"/>
    <w:rsid w:val="00730442"/>
    <w:rsid w:val="007315A1"/>
    <w:rsid w:val="00736099"/>
    <w:rsid w:val="007410A9"/>
    <w:rsid w:val="007420CF"/>
    <w:rsid w:val="0074501C"/>
    <w:rsid w:val="0074698A"/>
    <w:rsid w:val="007505BE"/>
    <w:rsid w:val="007519D9"/>
    <w:rsid w:val="00751EB1"/>
    <w:rsid w:val="00755B3E"/>
    <w:rsid w:val="007564CE"/>
    <w:rsid w:val="00756D14"/>
    <w:rsid w:val="00762928"/>
    <w:rsid w:val="00776DE4"/>
    <w:rsid w:val="00777777"/>
    <w:rsid w:val="007802C0"/>
    <w:rsid w:val="007812C8"/>
    <w:rsid w:val="00782587"/>
    <w:rsid w:val="00782B33"/>
    <w:rsid w:val="00787F65"/>
    <w:rsid w:val="00791A24"/>
    <w:rsid w:val="00793F77"/>
    <w:rsid w:val="00795F7E"/>
    <w:rsid w:val="00796188"/>
    <w:rsid w:val="007A0AAB"/>
    <w:rsid w:val="007A2EA2"/>
    <w:rsid w:val="007A3B46"/>
    <w:rsid w:val="007A4961"/>
    <w:rsid w:val="007A5E78"/>
    <w:rsid w:val="007B7A38"/>
    <w:rsid w:val="007C5F03"/>
    <w:rsid w:val="007D61CA"/>
    <w:rsid w:val="007E0CC8"/>
    <w:rsid w:val="007E4431"/>
    <w:rsid w:val="007E45FF"/>
    <w:rsid w:val="007F083E"/>
    <w:rsid w:val="007F0E04"/>
    <w:rsid w:val="007F435A"/>
    <w:rsid w:val="008011BA"/>
    <w:rsid w:val="00806C1A"/>
    <w:rsid w:val="008123E6"/>
    <w:rsid w:val="008124CD"/>
    <w:rsid w:val="008142B6"/>
    <w:rsid w:val="00826C2E"/>
    <w:rsid w:val="00826F0B"/>
    <w:rsid w:val="00831504"/>
    <w:rsid w:val="008320D8"/>
    <w:rsid w:val="00833230"/>
    <w:rsid w:val="00837BF8"/>
    <w:rsid w:val="00843860"/>
    <w:rsid w:val="0084469E"/>
    <w:rsid w:val="008464F8"/>
    <w:rsid w:val="0085234E"/>
    <w:rsid w:val="008558D4"/>
    <w:rsid w:val="008625D2"/>
    <w:rsid w:val="0086695D"/>
    <w:rsid w:val="00874487"/>
    <w:rsid w:val="00885C8B"/>
    <w:rsid w:val="008877FE"/>
    <w:rsid w:val="0089657B"/>
    <w:rsid w:val="008A1561"/>
    <w:rsid w:val="008A7EC8"/>
    <w:rsid w:val="008B1172"/>
    <w:rsid w:val="008B31A6"/>
    <w:rsid w:val="008B5FE2"/>
    <w:rsid w:val="008C059E"/>
    <w:rsid w:val="008D0E95"/>
    <w:rsid w:val="008D2D5D"/>
    <w:rsid w:val="008E1426"/>
    <w:rsid w:val="008E3E4F"/>
    <w:rsid w:val="008F16A1"/>
    <w:rsid w:val="008F1E10"/>
    <w:rsid w:val="008F2240"/>
    <w:rsid w:val="008F2A28"/>
    <w:rsid w:val="008F2E77"/>
    <w:rsid w:val="008F3A02"/>
    <w:rsid w:val="008F4CF2"/>
    <w:rsid w:val="00900060"/>
    <w:rsid w:val="00904020"/>
    <w:rsid w:val="009151E2"/>
    <w:rsid w:val="00915E28"/>
    <w:rsid w:val="00926024"/>
    <w:rsid w:val="009261AE"/>
    <w:rsid w:val="009274B9"/>
    <w:rsid w:val="009279F0"/>
    <w:rsid w:val="00930651"/>
    <w:rsid w:val="009319E2"/>
    <w:rsid w:val="00936D8F"/>
    <w:rsid w:val="00937C24"/>
    <w:rsid w:val="00943E1F"/>
    <w:rsid w:val="00944D0D"/>
    <w:rsid w:val="00954E9B"/>
    <w:rsid w:val="00966943"/>
    <w:rsid w:val="009908BE"/>
    <w:rsid w:val="00991519"/>
    <w:rsid w:val="00991684"/>
    <w:rsid w:val="00991F89"/>
    <w:rsid w:val="009931A0"/>
    <w:rsid w:val="00994BFF"/>
    <w:rsid w:val="009A6B63"/>
    <w:rsid w:val="009A72A4"/>
    <w:rsid w:val="009B10B2"/>
    <w:rsid w:val="009B119C"/>
    <w:rsid w:val="009B7157"/>
    <w:rsid w:val="009B76ED"/>
    <w:rsid w:val="009C20EE"/>
    <w:rsid w:val="009D0345"/>
    <w:rsid w:val="009D0E61"/>
    <w:rsid w:val="009D4268"/>
    <w:rsid w:val="009D6425"/>
    <w:rsid w:val="009D6D87"/>
    <w:rsid w:val="009E5BC1"/>
    <w:rsid w:val="009E6FF4"/>
    <w:rsid w:val="009F16F9"/>
    <w:rsid w:val="009F7D3C"/>
    <w:rsid w:val="00A00404"/>
    <w:rsid w:val="00A01094"/>
    <w:rsid w:val="00A07429"/>
    <w:rsid w:val="00A11A83"/>
    <w:rsid w:val="00A123A3"/>
    <w:rsid w:val="00A14366"/>
    <w:rsid w:val="00A1568F"/>
    <w:rsid w:val="00A2250C"/>
    <w:rsid w:val="00A25FE6"/>
    <w:rsid w:val="00A2628B"/>
    <w:rsid w:val="00A275B1"/>
    <w:rsid w:val="00A305BB"/>
    <w:rsid w:val="00A321A9"/>
    <w:rsid w:val="00A400BE"/>
    <w:rsid w:val="00A52FDD"/>
    <w:rsid w:val="00A55DB1"/>
    <w:rsid w:val="00A60E7A"/>
    <w:rsid w:val="00A61E89"/>
    <w:rsid w:val="00A6360C"/>
    <w:rsid w:val="00A748DB"/>
    <w:rsid w:val="00A77456"/>
    <w:rsid w:val="00A77B3E"/>
    <w:rsid w:val="00A85FCE"/>
    <w:rsid w:val="00AA5DC1"/>
    <w:rsid w:val="00AB18D5"/>
    <w:rsid w:val="00AB36C2"/>
    <w:rsid w:val="00AB3E94"/>
    <w:rsid w:val="00AC4268"/>
    <w:rsid w:val="00AC793C"/>
    <w:rsid w:val="00AD41C9"/>
    <w:rsid w:val="00AF2C49"/>
    <w:rsid w:val="00AF4B1A"/>
    <w:rsid w:val="00B01F47"/>
    <w:rsid w:val="00B06A24"/>
    <w:rsid w:val="00B115C9"/>
    <w:rsid w:val="00B1438F"/>
    <w:rsid w:val="00B16202"/>
    <w:rsid w:val="00B16B0A"/>
    <w:rsid w:val="00B20716"/>
    <w:rsid w:val="00B20993"/>
    <w:rsid w:val="00B239C4"/>
    <w:rsid w:val="00B421A5"/>
    <w:rsid w:val="00B440E9"/>
    <w:rsid w:val="00B46B08"/>
    <w:rsid w:val="00B47519"/>
    <w:rsid w:val="00B50F47"/>
    <w:rsid w:val="00B510B2"/>
    <w:rsid w:val="00B60493"/>
    <w:rsid w:val="00B65786"/>
    <w:rsid w:val="00B67051"/>
    <w:rsid w:val="00B67602"/>
    <w:rsid w:val="00B67E51"/>
    <w:rsid w:val="00B74A01"/>
    <w:rsid w:val="00B77FDD"/>
    <w:rsid w:val="00B81694"/>
    <w:rsid w:val="00B82E53"/>
    <w:rsid w:val="00B914A7"/>
    <w:rsid w:val="00BA1AA5"/>
    <w:rsid w:val="00BA2F6A"/>
    <w:rsid w:val="00BA32B9"/>
    <w:rsid w:val="00BA7629"/>
    <w:rsid w:val="00BB5F13"/>
    <w:rsid w:val="00BB6557"/>
    <w:rsid w:val="00BB7E41"/>
    <w:rsid w:val="00BC034F"/>
    <w:rsid w:val="00BC1B12"/>
    <w:rsid w:val="00BD2ADD"/>
    <w:rsid w:val="00BD34A4"/>
    <w:rsid w:val="00BD3CCF"/>
    <w:rsid w:val="00BE4A81"/>
    <w:rsid w:val="00BE755F"/>
    <w:rsid w:val="00BF708E"/>
    <w:rsid w:val="00C00652"/>
    <w:rsid w:val="00C1275E"/>
    <w:rsid w:val="00C13966"/>
    <w:rsid w:val="00C170E4"/>
    <w:rsid w:val="00C223B2"/>
    <w:rsid w:val="00C226D6"/>
    <w:rsid w:val="00C27E2F"/>
    <w:rsid w:val="00C328B8"/>
    <w:rsid w:val="00C33E2C"/>
    <w:rsid w:val="00C34853"/>
    <w:rsid w:val="00C37B96"/>
    <w:rsid w:val="00C41DB6"/>
    <w:rsid w:val="00C44247"/>
    <w:rsid w:val="00C45A9F"/>
    <w:rsid w:val="00C507ED"/>
    <w:rsid w:val="00C50E33"/>
    <w:rsid w:val="00C568DE"/>
    <w:rsid w:val="00C603F6"/>
    <w:rsid w:val="00C61096"/>
    <w:rsid w:val="00C6126F"/>
    <w:rsid w:val="00C6438E"/>
    <w:rsid w:val="00C71087"/>
    <w:rsid w:val="00C75AC3"/>
    <w:rsid w:val="00C818B8"/>
    <w:rsid w:val="00C83A33"/>
    <w:rsid w:val="00C84D60"/>
    <w:rsid w:val="00C85047"/>
    <w:rsid w:val="00C863D9"/>
    <w:rsid w:val="00C90710"/>
    <w:rsid w:val="00C90AA3"/>
    <w:rsid w:val="00C95C2C"/>
    <w:rsid w:val="00CA0AFF"/>
    <w:rsid w:val="00CA39C7"/>
    <w:rsid w:val="00CA4120"/>
    <w:rsid w:val="00CA4E84"/>
    <w:rsid w:val="00CB1795"/>
    <w:rsid w:val="00CB4E53"/>
    <w:rsid w:val="00CB5540"/>
    <w:rsid w:val="00CB5E35"/>
    <w:rsid w:val="00CB7ACE"/>
    <w:rsid w:val="00CC5A34"/>
    <w:rsid w:val="00CD180C"/>
    <w:rsid w:val="00CD2BB4"/>
    <w:rsid w:val="00CF2208"/>
    <w:rsid w:val="00CF51E1"/>
    <w:rsid w:val="00D05782"/>
    <w:rsid w:val="00D13D8A"/>
    <w:rsid w:val="00D148EB"/>
    <w:rsid w:val="00D16CD5"/>
    <w:rsid w:val="00D27E8B"/>
    <w:rsid w:val="00D30D31"/>
    <w:rsid w:val="00D31A76"/>
    <w:rsid w:val="00D32271"/>
    <w:rsid w:val="00D32571"/>
    <w:rsid w:val="00D342F0"/>
    <w:rsid w:val="00D41554"/>
    <w:rsid w:val="00D458B8"/>
    <w:rsid w:val="00D46A2C"/>
    <w:rsid w:val="00D50900"/>
    <w:rsid w:val="00D53B77"/>
    <w:rsid w:val="00D57A97"/>
    <w:rsid w:val="00D60545"/>
    <w:rsid w:val="00D62424"/>
    <w:rsid w:val="00D632B7"/>
    <w:rsid w:val="00D63C2C"/>
    <w:rsid w:val="00D646B0"/>
    <w:rsid w:val="00D67582"/>
    <w:rsid w:val="00D70DEB"/>
    <w:rsid w:val="00D77A36"/>
    <w:rsid w:val="00D81016"/>
    <w:rsid w:val="00D86BAF"/>
    <w:rsid w:val="00D943C0"/>
    <w:rsid w:val="00D97F21"/>
    <w:rsid w:val="00DA207E"/>
    <w:rsid w:val="00DA6550"/>
    <w:rsid w:val="00DB137D"/>
    <w:rsid w:val="00DB143C"/>
    <w:rsid w:val="00DB525B"/>
    <w:rsid w:val="00DB56A1"/>
    <w:rsid w:val="00DB5CFA"/>
    <w:rsid w:val="00DB630C"/>
    <w:rsid w:val="00DC71D0"/>
    <w:rsid w:val="00DD12ED"/>
    <w:rsid w:val="00DD5774"/>
    <w:rsid w:val="00DD5A0B"/>
    <w:rsid w:val="00DD72E4"/>
    <w:rsid w:val="00DE44EE"/>
    <w:rsid w:val="00DE602E"/>
    <w:rsid w:val="00DE7BB3"/>
    <w:rsid w:val="00E04508"/>
    <w:rsid w:val="00E11FB6"/>
    <w:rsid w:val="00E13FB2"/>
    <w:rsid w:val="00E17023"/>
    <w:rsid w:val="00E2228B"/>
    <w:rsid w:val="00E3341A"/>
    <w:rsid w:val="00E33CE7"/>
    <w:rsid w:val="00E35228"/>
    <w:rsid w:val="00E37F9D"/>
    <w:rsid w:val="00E42313"/>
    <w:rsid w:val="00E44DFD"/>
    <w:rsid w:val="00E52737"/>
    <w:rsid w:val="00E53F02"/>
    <w:rsid w:val="00E5537D"/>
    <w:rsid w:val="00E555B1"/>
    <w:rsid w:val="00E559A1"/>
    <w:rsid w:val="00E57095"/>
    <w:rsid w:val="00E63A60"/>
    <w:rsid w:val="00E6565C"/>
    <w:rsid w:val="00E71F33"/>
    <w:rsid w:val="00E73B7C"/>
    <w:rsid w:val="00E7438B"/>
    <w:rsid w:val="00E8464E"/>
    <w:rsid w:val="00E9185B"/>
    <w:rsid w:val="00E964DF"/>
    <w:rsid w:val="00EA1331"/>
    <w:rsid w:val="00EA1F55"/>
    <w:rsid w:val="00EB02AD"/>
    <w:rsid w:val="00EB2957"/>
    <w:rsid w:val="00EB38EB"/>
    <w:rsid w:val="00EB6FCA"/>
    <w:rsid w:val="00EC0539"/>
    <w:rsid w:val="00EC1155"/>
    <w:rsid w:val="00EC160D"/>
    <w:rsid w:val="00EC1892"/>
    <w:rsid w:val="00EC53B9"/>
    <w:rsid w:val="00EC53D3"/>
    <w:rsid w:val="00EC78F3"/>
    <w:rsid w:val="00ED2615"/>
    <w:rsid w:val="00ED280F"/>
    <w:rsid w:val="00ED2EBA"/>
    <w:rsid w:val="00ED3612"/>
    <w:rsid w:val="00ED49E5"/>
    <w:rsid w:val="00ED6462"/>
    <w:rsid w:val="00ED7615"/>
    <w:rsid w:val="00EE3316"/>
    <w:rsid w:val="00EE79F3"/>
    <w:rsid w:val="00F0139D"/>
    <w:rsid w:val="00F04B21"/>
    <w:rsid w:val="00F10414"/>
    <w:rsid w:val="00F12090"/>
    <w:rsid w:val="00F243A1"/>
    <w:rsid w:val="00F25BFB"/>
    <w:rsid w:val="00F35FB6"/>
    <w:rsid w:val="00F459B1"/>
    <w:rsid w:val="00F5698A"/>
    <w:rsid w:val="00F65698"/>
    <w:rsid w:val="00F66A24"/>
    <w:rsid w:val="00F66B0A"/>
    <w:rsid w:val="00F67168"/>
    <w:rsid w:val="00F75079"/>
    <w:rsid w:val="00F765FF"/>
    <w:rsid w:val="00F76622"/>
    <w:rsid w:val="00F77AE2"/>
    <w:rsid w:val="00F8046D"/>
    <w:rsid w:val="00F80C95"/>
    <w:rsid w:val="00F80CD4"/>
    <w:rsid w:val="00F818BB"/>
    <w:rsid w:val="00F81A79"/>
    <w:rsid w:val="00F842CD"/>
    <w:rsid w:val="00F8673C"/>
    <w:rsid w:val="00F93CA5"/>
    <w:rsid w:val="00F94613"/>
    <w:rsid w:val="00FA45B8"/>
    <w:rsid w:val="00FA50C5"/>
    <w:rsid w:val="00FA5512"/>
    <w:rsid w:val="00FA5848"/>
    <w:rsid w:val="00FA706F"/>
    <w:rsid w:val="00FB02BF"/>
    <w:rsid w:val="00FB1298"/>
    <w:rsid w:val="00FB1F79"/>
    <w:rsid w:val="00FB47CD"/>
    <w:rsid w:val="00FB754D"/>
    <w:rsid w:val="00FB7F73"/>
    <w:rsid w:val="00FC08F4"/>
    <w:rsid w:val="00FC3293"/>
    <w:rsid w:val="00FD376E"/>
    <w:rsid w:val="00FD688A"/>
    <w:rsid w:val="00FE47A3"/>
    <w:rsid w:val="00FE503A"/>
    <w:rsid w:val="00FE5A1C"/>
    <w:rsid w:val="00FF2B99"/>
    <w:rsid w:val="00FF2E8B"/>
    <w:rsid w:val="00FF660D"/>
    <w:rsid w:val="00FF6804"/>
    <w:rsid w:val="00FF7631"/>
    <w:rsid w:val="015703A0"/>
    <w:rsid w:val="052ADF10"/>
    <w:rsid w:val="07EC2E42"/>
    <w:rsid w:val="07FF4AB5"/>
    <w:rsid w:val="0F721F43"/>
    <w:rsid w:val="0FE6DC73"/>
    <w:rsid w:val="120DBFC1"/>
    <w:rsid w:val="124153E2"/>
    <w:rsid w:val="19055A3A"/>
    <w:rsid w:val="19939CF5"/>
    <w:rsid w:val="1EBF2F42"/>
    <w:rsid w:val="1FDE860D"/>
    <w:rsid w:val="217E3C87"/>
    <w:rsid w:val="2667CA95"/>
    <w:rsid w:val="2B04488F"/>
    <w:rsid w:val="2C36CAB7"/>
    <w:rsid w:val="2F254A07"/>
    <w:rsid w:val="2F347886"/>
    <w:rsid w:val="2F8E17D7"/>
    <w:rsid w:val="3135FB7B"/>
    <w:rsid w:val="3190F204"/>
    <w:rsid w:val="319B0338"/>
    <w:rsid w:val="31C06BC9"/>
    <w:rsid w:val="32FE4E5A"/>
    <w:rsid w:val="35C1AEF5"/>
    <w:rsid w:val="3A257D10"/>
    <w:rsid w:val="3F8AFCBC"/>
    <w:rsid w:val="41173EFE"/>
    <w:rsid w:val="43A051FA"/>
    <w:rsid w:val="43C060EF"/>
    <w:rsid w:val="4491D2A5"/>
    <w:rsid w:val="478B5B58"/>
    <w:rsid w:val="48DB658D"/>
    <w:rsid w:val="4A87706A"/>
    <w:rsid w:val="4AC41934"/>
    <w:rsid w:val="4C4815FD"/>
    <w:rsid w:val="4D5A524F"/>
    <w:rsid w:val="4E98925C"/>
    <w:rsid w:val="502B6932"/>
    <w:rsid w:val="5222287C"/>
    <w:rsid w:val="58488850"/>
    <w:rsid w:val="585199A6"/>
    <w:rsid w:val="58D62F93"/>
    <w:rsid w:val="591898FA"/>
    <w:rsid w:val="59F1AE3E"/>
    <w:rsid w:val="5C6AC4B4"/>
    <w:rsid w:val="5EB056F7"/>
    <w:rsid w:val="5F227D2A"/>
    <w:rsid w:val="60A0944F"/>
    <w:rsid w:val="61658485"/>
    <w:rsid w:val="6189668C"/>
    <w:rsid w:val="669F2F66"/>
    <w:rsid w:val="696E2625"/>
    <w:rsid w:val="6CC8B3E9"/>
    <w:rsid w:val="6D6DDABF"/>
    <w:rsid w:val="70D39AE1"/>
    <w:rsid w:val="718D0E14"/>
    <w:rsid w:val="737A767F"/>
    <w:rsid w:val="749EB343"/>
    <w:rsid w:val="7C3154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92C53"/>
  <w15:chartTrackingRefBased/>
  <w15:docId w15:val="{AF1A8A23-61D6-4E17-BCB2-AFBFB2EF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11C"/>
    <w:pPr>
      <w:spacing w:line="276" w:lineRule="auto"/>
    </w:pPr>
    <w:rPr>
      <w:rFonts w:ascii="Calibri" w:hAnsi="Calibri"/>
      <w:sz w:val="24"/>
      <w:szCs w:val="24"/>
      <w:lang w:eastAsia="en-US"/>
    </w:rPr>
  </w:style>
  <w:style w:type="paragraph" w:styleId="Heading1">
    <w:name w:val="heading 1"/>
    <w:basedOn w:val="Normal"/>
    <w:next w:val="Normal"/>
    <w:link w:val="Heading1Char"/>
    <w:qFormat/>
    <w:rsid w:val="00055D15"/>
    <w:pPr>
      <w:keepNext/>
      <w:shd w:val="clear" w:color="auto" w:fill="003266"/>
      <w:spacing w:before="120" w:after="120"/>
      <w:outlineLvl w:val="0"/>
    </w:pPr>
    <w:rPr>
      <w:b/>
      <w:color w:val="FFFFFF" w:themeColor="background1"/>
    </w:rPr>
  </w:style>
  <w:style w:type="paragraph" w:styleId="Heading2">
    <w:name w:val="heading 2"/>
    <w:basedOn w:val="Normal"/>
    <w:next w:val="Normal"/>
    <w:link w:val="Heading2Char"/>
    <w:qFormat/>
    <w:rsid w:val="008F224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8F2240"/>
    <w:pPr>
      <w:keepNext/>
      <w:outlineLvl w:val="2"/>
    </w:pPr>
    <w:rPr>
      <w:rFonts w:cs="Arial"/>
      <w:b/>
      <w:bCs/>
      <w:u w:val="single"/>
    </w:rPr>
  </w:style>
  <w:style w:type="paragraph" w:styleId="Heading4">
    <w:name w:val="heading 4"/>
    <w:basedOn w:val="Normal"/>
    <w:next w:val="Normal"/>
    <w:link w:val="Heading4Char"/>
    <w:qFormat/>
    <w:rsid w:val="008F2240"/>
    <w:pPr>
      <w:keepNext/>
      <w:outlineLvl w:val="3"/>
    </w:pPr>
    <w:rPr>
      <w:rFonts w:cs="Arial"/>
      <w:b/>
      <w:bCs/>
      <w:u w:val="single"/>
    </w:rPr>
  </w:style>
  <w:style w:type="paragraph" w:styleId="Heading5">
    <w:name w:val="heading 5"/>
    <w:basedOn w:val="Normal"/>
    <w:next w:val="Normal"/>
    <w:link w:val="Heading5Char"/>
    <w:qFormat/>
    <w:rsid w:val="008F2240"/>
    <w:pPr>
      <w:keepNext/>
      <w:outlineLvl w:val="4"/>
    </w:pPr>
    <w:rPr>
      <w:rFonts w:cs="Arial"/>
      <w:b/>
      <w:bCs/>
      <w:u w:val="single"/>
    </w:rPr>
  </w:style>
  <w:style w:type="paragraph" w:styleId="Heading6">
    <w:name w:val="heading 6"/>
    <w:basedOn w:val="Normal"/>
    <w:next w:val="Normal"/>
    <w:link w:val="Heading6Char"/>
    <w:qFormat/>
    <w:rsid w:val="008F2240"/>
    <w:pPr>
      <w:spacing w:before="240" w:after="60"/>
      <w:outlineLvl w:val="5"/>
    </w:pPr>
    <w:rPr>
      <w:b/>
      <w:bCs/>
      <w:szCs w:val="22"/>
    </w:rPr>
  </w:style>
  <w:style w:type="paragraph" w:styleId="Heading7">
    <w:name w:val="heading 7"/>
    <w:basedOn w:val="Normal"/>
    <w:next w:val="Normal"/>
    <w:link w:val="Heading7Char"/>
    <w:qFormat/>
    <w:rsid w:val="008F2240"/>
    <w:pPr>
      <w:keepNext/>
      <w:outlineLvl w:val="6"/>
    </w:pPr>
    <w:rPr>
      <w:rFonts w:cs="Arial"/>
      <w:b/>
      <w:bCs/>
      <w:u w:val="single"/>
    </w:rPr>
  </w:style>
  <w:style w:type="paragraph" w:styleId="Heading8">
    <w:name w:val="heading 8"/>
    <w:basedOn w:val="Normal"/>
    <w:next w:val="Normal"/>
    <w:link w:val="Heading8Char"/>
    <w:qFormat/>
    <w:rsid w:val="008F2240"/>
    <w:pPr>
      <w:spacing w:before="240" w:after="60"/>
      <w:outlineLvl w:val="7"/>
    </w:pPr>
    <w:rPr>
      <w:i/>
      <w:iCs/>
    </w:rPr>
  </w:style>
  <w:style w:type="paragraph" w:styleId="Heading9">
    <w:name w:val="heading 9"/>
    <w:basedOn w:val="Normal"/>
    <w:next w:val="Normal"/>
    <w:link w:val="Heading9Char"/>
    <w:qFormat/>
    <w:rsid w:val="008F2240"/>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A83"/>
    <w:pPr>
      <w:ind w:left="720"/>
      <w:contextualSpacing/>
    </w:pPr>
    <w:rPr>
      <w:szCs w:val="20"/>
    </w:rPr>
  </w:style>
  <w:style w:type="paragraph" w:styleId="Header">
    <w:name w:val="header"/>
    <w:basedOn w:val="Normal"/>
    <w:link w:val="HeaderChar"/>
    <w:uiPriority w:val="99"/>
    <w:pPr>
      <w:tabs>
        <w:tab w:val="left" w:pos="100"/>
        <w:tab w:val="center" w:pos="4320"/>
        <w:tab w:val="right" w:pos="9400"/>
      </w:tabs>
      <w:jc w:val="center"/>
    </w:pPr>
    <w:rPr>
      <w:rFonts w:cs="Arial"/>
      <w:b/>
      <w:noProof/>
    </w:rPr>
  </w:style>
  <w:style w:type="character" w:customStyle="1" w:styleId="HeaderChar">
    <w:name w:val="Header Char"/>
    <w:basedOn w:val="DefaultParagraphFont"/>
    <w:link w:val="Header"/>
    <w:uiPriority w:val="99"/>
    <w:rsid w:val="00A11A83"/>
    <w:rPr>
      <w:rFonts w:ascii="Calibri" w:hAnsi="Calibri" w:cs="Arial"/>
      <w:b/>
      <w:noProof/>
      <w:sz w:val="22"/>
      <w:szCs w:val="24"/>
      <w:lang w:eastAsia="en-US"/>
    </w:rPr>
  </w:style>
  <w:style w:type="paragraph" w:styleId="Footer">
    <w:name w:val="footer"/>
    <w:basedOn w:val="Normal"/>
    <w:link w:val="FooterChar"/>
    <w:uiPriority w:val="99"/>
    <w:pPr>
      <w:pBdr>
        <w:top w:val="single" w:sz="4" w:space="1" w:color="auto"/>
      </w:pBdr>
      <w:tabs>
        <w:tab w:val="center" w:pos="4320"/>
        <w:tab w:val="right" w:pos="9214"/>
      </w:tabs>
    </w:pPr>
    <w:rPr>
      <w:rFonts w:cs="Arial"/>
      <w:b/>
      <w:noProof/>
    </w:rPr>
  </w:style>
  <w:style w:type="character" w:customStyle="1" w:styleId="FooterChar">
    <w:name w:val="Footer Char"/>
    <w:basedOn w:val="DefaultParagraphFont"/>
    <w:link w:val="Footer"/>
    <w:uiPriority w:val="99"/>
    <w:rsid w:val="00A11A83"/>
    <w:rPr>
      <w:rFonts w:ascii="Calibri" w:hAnsi="Calibri" w:cs="Arial"/>
      <w:b/>
      <w:noProof/>
      <w:sz w:val="22"/>
      <w:szCs w:val="24"/>
      <w:lang w:eastAsia="en-US"/>
    </w:rPr>
  </w:style>
  <w:style w:type="character" w:styleId="PageNumber">
    <w:name w:val="page number"/>
    <w:basedOn w:val="DefaultParagraphFont"/>
    <w:unhideWhenUsed/>
    <w:rsid w:val="00511CB2"/>
  </w:style>
  <w:style w:type="table" w:styleId="TableGrid">
    <w:name w:val="Table Grid"/>
    <w:basedOn w:val="TableNormal"/>
    <w:rsid w:val="00B4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55D15"/>
    <w:rPr>
      <w:rFonts w:ascii="Calibri" w:hAnsi="Calibri"/>
      <w:b/>
      <w:color w:val="FFFFFF" w:themeColor="background1"/>
      <w:sz w:val="24"/>
      <w:szCs w:val="24"/>
      <w:shd w:val="clear" w:color="auto" w:fill="003266"/>
      <w:lang w:eastAsia="en-US"/>
    </w:rPr>
  </w:style>
  <w:style w:type="character" w:customStyle="1" w:styleId="Heading2Char">
    <w:name w:val="Heading 2 Char"/>
    <w:basedOn w:val="DefaultParagraphFont"/>
    <w:link w:val="Heading2"/>
    <w:rsid w:val="008F2240"/>
    <w:rPr>
      <w:rFonts w:ascii="Calibri" w:eastAsia="Times New Roman" w:hAnsi="Calibri" w:cs="Arial"/>
      <w:b/>
      <w:bCs/>
      <w:iCs/>
      <w:sz w:val="28"/>
      <w:szCs w:val="28"/>
    </w:rPr>
  </w:style>
  <w:style w:type="character" w:customStyle="1" w:styleId="Heading3Char">
    <w:name w:val="Heading 3 Char"/>
    <w:basedOn w:val="DefaultParagraphFont"/>
    <w:link w:val="Heading3"/>
    <w:rsid w:val="008F2240"/>
    <w:rPr>
      <w:rFonts w:ascii="Calibri" w:eastAsia="Times New Roman" w:hAnsi="Calibri" w:cs="Arial"/>
      <w:b/>
      <w:bCs/>
      <w:sz w:val="22"/>
      <w:u w:val="single"/>
    </w:rPr>
  </w:style>
  <w:style w:type="character" w:customStyle="1" w:styleId="Heading4Char">
    <w:name w:val="Heading 4 Char"/>
    <w:basedOn w:val="DefaultParagraphFont"/>
    <w:link w:val="Heading4"/>
    <w:rsid w:val="008F2240"/>
    <w:rPr>
      <w:rFonts w:ascii="Calibri" w:eastAsia="Times New Roman" w:hAnsi="Calibri" w:cs="Arial"/>
      <w:b/>
      <w:bCs/>
      <w:sz w:val="22"/>
      <w:u w:val="single"/>
    </w:rPr>
  </w:style>
  <w:style w:type="character" w:customStyle="1" w:styleId="Heading5Char">
    <w:name w:val="Heading 5 Char"/>
    <w:basedOn w:val="DefaultParagraphFont"/>
    <w:link w:val="Heading5"/>
    <w:rsid w:val="008F2240"/>
    <w:rPr>
      <w:rFonts w:ascii="Calibri" w:eastAsia="Times New Roman" w:hAnsi="Calibri" w:cs="Arial"/>
      <w:b/>
      <w:bCs/>
      <w:sz w:val="22"/>
      <w:u w:val="single"/>
    </w:rPr>
  </w:style>
  <w:style w:type="character" w:customStyle="1" w:styleId="Heading6Char">
    <w:name w:val="Heading 6 Char"/>
    <w:basedOn w:val="DefaultParagraphFont"/>
    <w:link w:val="Heading6"/>
    <w:rsid w:val="008F2240"/>
    <w:rPr>
      <w:rFonts w:ascii="Calibri" w:eastAsia="Times New Roman" w:hAnsi="Calibri" w:cs="Times New Roman"/>
      <w:b/>
      <w:bCs/>
      <w:sz w:val="22"/>
      <w:szCs w:val="22"/>
    </w:rPr>
  </w:style>
  <w:style w:type="character" w:customStyle="1" w:styleId="Heading7Char">
    <w:name w:val="Heading 7 Char"/>
    <w:basedOn w:val="DefaultParagraphFont"/>
    <w:link w:val="Heading7"/>
    <w:rsid w:val="008F2240"/>
    <w:rPr>
      <w:rFonts w:ascii="Calibri" w:eastAsia="Times New Roman" w:hAnsi="Calibri" w:cs="Arial"/>
      <w:b/>
      <w:bCs/>
      <w:sz w:val="22"/>
      <w:u w:val="single"/>
    </w:rPr>
  </w:style>
  <w:style w:type="character" w:customStyle="1" w:styleId="Heading8Char">
    <w:name w:val="Heading 8 Char"/>
    <w:basedOn w:val="DefaultParagraphFont"/>
    <w:link w:val="Heading8"/>
    <w:rsid w:val="008F2240"/>
    <w:rPr>
      <w:rFonts w:ascii="Calibri" w:eastAsia="Times New Roman" w:hAnsi="Calibri" w:cs="Times New Roman"/>
      <w:i/>
      <w:iCs/>
      <w:sz w:val="22"/>
    </w:rPr>
  </w:style>
  <w:style w:type="character" w:customStyle="1" w:styleId="Heading9Char">
    <w:name w:val="Heading 9 Char"/>
    <w:basedOn w:val="DefaultParagraphFont"/>
    <w:link w:val="Heading9"/>
    <w:rsid w:val="008F2240"/>
    <w:rPr>
      <w:rFonts w:ascii="Calibri" w:eastAsia="Times New Roman" w:hAnsi="Calibri" w:cs="Arial"/>
      <w:b/>
      <w:bCs/>
      <w:sz w:val="22"/>
      <w:u w:val="single"/>
    </w:rPr>
  </w:style>
  <w:style w:type="paragraph" w:customStyle="1" w:styleId="Recommendation">
    <w:name w:val="Recommendation"/>
    <w:basedOn w:val="Normal"/>
    <w:rsid w:val="008F2240"/>
    <w:pPr>
      <w:numPr>
        <w:numId w:val="3"/>
      </w:numPr>
      <w:spacing w:after="120"/>
    </w:pPr>
  </w:style>
  <w:style w:type="paragraph" w:styleId="BodyText">
    <w:name w:val="Body Text"/>
    <w:basedOn w:val="Normal"/>
    <w:link w:val="BodyTextChar"/>
    <w:rsid w:val="008F2240"/>
    <w:pPr>
      <w:spacing w:line="260" w:lineRule="exact"/>
      <w:ind w:left="1134"/>
    </w:pPr>
  </w:style>
  <w:style w:type="character" w:customStyle="1" w:styleId="BodyTextChar">
    <w:name w:val="Body Text Char"/>
    <w:basedOn w:val="DefaultParagraphFont"/>
    <w:link w:val="BodyText"/>
    <w:rsid w:val="008F2240"/>
    <w:rPr>
      <w:rFonts w:ascii="Calibri" w:eastAsia="Times New Roman" w:hAnsi="Calibri" w:cs="Times New Roman"/>
      <w:sz w:val="22"/>
    </w:rPr>
  </w:style>
  <w:style w:type="paragraph" w:styleId="BodyTextIndent3">
    <w:name w:val="Body Text Indent 3"/>
    <w:basedOn w:val="Normal"/>
    <w:link w:val="BodyTextIndent3Char"/>
    <w:rsid w:val="008F2240"/>
    <w:pPr>
      <w:spacing w:after="120"/>
      <w:ind w:left="283"/>
    </w:pPr>
    <w:rPr>
      <w:sz w:val="16"/>
      <w:szCs w:val="16"/>
      <w:lang w:val="en-GB"/>
    </w:rPr>
  </w:style>
  <w:style w:type="character" w:customStyle="1" w:styleId="BodyTextIndent3Char">
    <w:name w:val="Body Text Indent 3 Char"/>
    <w:basedOn w:val="DefaultParagraphFont"/>
    <w:link w:val="BodyTextIndent3"/>
    <w:rsid w:val="008F2240"/>
    <w:rPr>
      <w:rFonts w:ascii="Calibri" w:eastAsia="Times New Roman" w:hAnsi="Calibri" w:cs="Times New Roman"/>
      <w:sz w:val="16"/>
      <w:szCs w:val="16"/>
      <w:lang w:val="en-GB"/>
    </w:rPr>
  </w:style>
  <w:style w:type="paragraph" w:customStyle="1" w:styleId="ICTOC3">
    <w:name w:val="IC_TOC_3"/>
    <w:basedOn w:val="Normal"/>
    <w:rsid w:val="008F2240"/>
    <w:rPr>
      <w:b/>
      <w:bCs/>
      <w:caps/>
      <w:szCs w:val="22"/>
      <w:lang w:val="en-GB"/>
    </w:rPr>
  </w:style>
  <w:style w:type="paragraph" w:customStyle="1" w:styleId="StyleCentered">
    <w:name w:val="Style Centered"/>
    <w:basedOn w:val="Normal"/>
    <w:rsid w:val="008F2240"/>
    <w:pPr>
      <w:jc w:val="center"/>
    </w:pPr>
    <w:rPr>
      <w:szCs w:val="20"/>
    </w:rPr>
  </w:style>
  <w:style w:type="table" w:customStyle="1" w:styleId="TableGrid1">
    <w:name w:val="Table Grid1"/>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8F2240"/>
    <w:rPr>
      <w:rFonts w:ascii="Tahoma" w:hAnsi="Tahoma" w:cs="Tahoma"/>
      <w:sz w:val="16"/>
      <w:szCs w:val="16"/>
    </w:rPr>
  </w:style>
  <w:style w:type="character" w:customStyle="1" w:styleId="BalloonTextChar">
    <w:name w:val="Balloon Text Char"/>
    <w:basedOn w:val="DefaultParagraphFont"/>
    <w:link w:val="BalloonText"/>
    <w:rsid w:val="008F2240"/>
    <w:rPr>
      <w:rFonts w:ascii="Tahoma" w:eastAsia="Times New Roman" w:hAnsi="Tahoma" w:cs="Tahoma"/>
      <w:sz w:val="16"/>
      <w:szCs w:val="16"/>
    </w:rPr>
  </w:style>
  <w:style w:type="table" w:styleId="GridTable6Colorful-Accent5">
    <w:name w:val="Grid Table 6 Colorful Accent 5"/>
    <w:basedOn w:val="TableNormal"/>
    <w:uiPriority w:val="51"/>
    <w:rsid w:val="008F224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8F224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8F224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Placeholder">
    <w:name w:val="Placeholder"/>
    <w:basedOn w:val="Normal"/>
    <w:link w:val="PlaceholderChar"/>
    <w:qFormat/>
    <w:rsid w:val="00215561"/>
    <w:rPr>
      <w:i/>
      <w:iCs/>
      <w:color w:val="808080" w:themeColor="background1" w:themeShade="80"/>
      <w:sz w:val="16"/>
      <w:szCs w:val="16"/>
    </w:rPr>
  </w:style>
  <w:style w:type="character" w:customStyle="1" w:styleId="PlaceholderChar">
    <w:name w:val="Placeholder Char"/>
    <w:basedOn w:val="DefaultParagraphFont"/>
    <w:link w:val="Placeholder"/>
    <w:rsid w:val="00215561"/>
    <w:rPr>
      <w:rFonts w:ascii="Calibri" w:hAnsi="Calibri"/>
      <w:i/>
      <w:iCs/>
      <w:color w:val="808080" w:themeColor="background1" w:themeShade="80"/>
      <w:sz w:val="16"/>
      <w:szCs w:val="16"/>
      <w:lang w:eastAsia="en-US"/>
    </w:rPr>
  </w:style>
  <w:style w:type="paragraph" w:styleId="TOC1">
    <w:name w:val="toc 1"/>
    <w:basedOn w:val="Normal"/>
    <w:next w:val="Normal"/>
    <w:autoRedefine/>
    <w:uiPriority w:val="39"/>
    <w:rsid w:val="000F3DF7"/>
    <w:pPr>
      <w:tabs>
        <w:tab w:val="left" w:pos="200"/>
        <w:tab w:val="right" w:leader="dot" w:pos="9014"/>
      </w:tabs>
      <w:spacing w:after="100"/>
      <w:ind w:left="200" w:hanging="200"/>
    </w:pPr>
    <w:rPr>
      <w:rFonts w:eastAsia="Calibri" w:cs="Calibri"/>
      <w:color w:val="000000"/>
    </w:rPr>
  </w:style>
  <w:style w:type="paragraph" w:styleId="TOC2">
    <w:name w:val="toc 2"/>
    <w:basedOn w:val="Normal"/>
    <w:next w:val="Normal"/>
    <w:autoRedefine/>
    <w:uiPriority w:val="39"/>
    <w:rsid w:val="000F3DF7"/>
    <w:pPr>
      <w:tabs>
        <w:tab w:val="left" w:pos="680"/>
        <w:tab w:val="right" w:leader="dot" w:pos="9014"/>
      </w:tabs>
      <w:spacing w:after="100"/>
      <w:ind w:left="680" w:hanging="380"/>
    </w:pPr>
    <w:rPr>
      <w:rFonts w:eastAsia="Calibri" w:cs="Calibri"/>
      <w:color w:val="000000"/>
    </w:rPr>
  </w:style>
  <w:style w:type="paragraph" w:styleId="TOC3">
    <w:name w:val="toc 3"/>
    <w:basedOn w:val="Normal"/>
    <w:next w:val="Normal"/>
    <w:autoRedefine/>
    <w:uiPriority w:val="39"/>
    <w:rsid w:val="000F3DF7"/>
    <w:pPr>
      <w:tabs>
        <w:tab w:val="left" w:pos="600"/>
        <w:tab w:val="right" w:leader="dot" w:pos="9014"/>
      </w:tabs>
      <w:spacing w:after="100"/>
      <w:ind w:left="600"/>
    </w:pPr>
    <w:rPr>
      <w:rFonts w:eastAsia="Calibri" w:cs="Calibri"/>
      <w:color w:val="000000"/>
    </w:rPr>
  </w:style>
  <w:style w:type="paragraph" w:styleId="TOC4">
    <w:name w:val="toc 4"/>
    <w:basedOn w:val="Normal"/>
    <w:next w:val="Normal"/>
    <w:autoRedefine/>
    <w:uiPriority w:val="39"/>
    <w:rsid w:val="000F3DF7"/>
    <w:pPr>
      <w:tabs>
        <w:tab w:val="left" w:pos="720"/>
        <w:tab w:val="right" w:leader="dot" w:pos="9014"/>
      </w:tabs>
      <w:spacing w:after="100"/>
      <w:ind w:left="720"/>
    </w:pPr>
    <w:rPr>
      <w:rFonts w:eastAsia="Calibri" w:cs="Calibri"/>
      <w:color w:val="000000"/>
    </w:rPr>
  </w:style>
  <w:style w:type="paragraph" w:styleId="TOC5">
    <w:name w:val="toc 5"/>
    <w:basedOn w:val="Normal"/>
    <w:next w:val="Normal"/>
    <w:autoRedefine/>
    <w:uiPriority w:val="39"/>
    <w:rsid w:val="000F3DF7"/>
    <w:pPr>
      <w:tabs>
        <w:tab w:val="left" w:pos="960"/>
        <w:tab w:val="right" w:leader="dot" w:pos="9014"/>
      </w:tabs>
      <w:spacing w:after="100"/>
      <w:ind w:left="960"/>
    </w:pPr>
    <w:rPr>
      <w:rFonts w:eastAsia="Calibri" w:cs="Calibri"/>
      <w:color w:val="000000"/>
    </w:rPr>
  </w:style>
  <w:style w:type="character" w:styleId="Hyperlink">
    <w:name w:val="Hyperlink"/>
    <w:basedOn w:val="DefaultParagraphFont"/>
    <w:uiPriority w:val="99"/>
    <w:rsid w:val="003C6F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b348f65f-5825-4daf-b519-e2376c4cf5d1">CD5SPJVDT3VD-1337855396-5271</_dlc_DocId>
    <_dlc_DocIdUrl xmlns="b348f65f-5825-4daf-b519-e2376c4cf5d1">
      <Url>https://whittlesea.sharepoint.com/sites/act_corpmgmt_exec/_layouts/15/DocIdRedir.aspx?ID=CD5SPJVDT3VD-1337855396-5271</Url>
      <Description>CD5SPJVDT3VD-1337855396-5271</Description>
    </_dlc_DocIdUrl>
    <i0f84bba906045b4af568ee102a52dcb xmlns="b348f65f-5825-4daf-b519-e2376c4cf5d1">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961bb2ef-e4c7-4564-9d05-2d8434dd7e06</TermId>
        </TermInfo>
      </Terms>
    </i0f84bba906045b4af568ee102a52dcb>
    <TaxCatchAll xmlns="b5ab500d-7bfe-40cf-9816-28aa26f562a5">
      <Value>4</Value>
      <Value>75</Value>
    </TaxCatchAll>
    <InfoType xmlns="b5ab500d-7bfe-40cf-9816-28aa26f562a5">Agenda</InfoType>
    <FinishDate xmlns="b5ab500d-7bfe-40cf-9816-28aa26f562a5" xsi:nil="true"/>
    <f1f847bb6e9046808becf7e197cf096a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dd2f88cc-312b-4cb2-a7ea-fdba864b80a1</TermId>
        </TermInfo>
      </Terms>
    </f1f847bb6e9046808becf7e197cf096a>
    <ol_EventAddress xmlns="http://schemas.microsoft.com/sharepoint/v3" xsi:nil="true"/>
    <DocumentDate xmlns="b5ab500d-7bfe-40cf-9816-28aa26f562a5" xsi:nil="true"/>
    <Circulated xmlns="b5ab500d-7bfe-40cf-9816-28aa26f562a5" xsi:nil="true"/>
    <EventName xmlns="b5ab500d-7bfe-40cf-9816-28aa26f562a5" xsi:nil="true"/>
    <_Status xmlns="http://schemas.microsoft.com/sharepoint/v3/fields">[N/A]</_Status>
    <EventType1 xmlns="b5ab500d-7bfe-40cf-9816-28aa26f562a5">Council Meeting</EventType1>
    <StartDate xmlns="http://schemas.microsoft.com/sharepoint/v3">2025-05-01T05:17:54+00:00</StartDate>
    <MeetingDate xmlns="b5ab500d-7bfe-40cf-9816-28aa26f562a5" xsi:nil="true"/>
    <lcf76f155ced4ddcb4097134ff3c332f xmlns="98c2946c-5f40-431e-9444-e4847d27304d">
      <Terms xmlns="http://schemas.microsoft.com/office/infopath/2007/PartnerControls"/>
    </lcf76f155ced4ddcb4097134ff3c332f>
    <Year xmlns="b5ab500d-7bfe-40cf-9816-28aa26f56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2B4375B7CC3C40A226C1670C28232301005A91784313E184499AA864FB163A1484" ma:contentTypeVersion="40" ma:contentTypeDescription="Document associated with a meeting." ma:contentTypeScope="" ma:versionID="c07ab264a332dcef6a8638185e452899">
  <xsd:schema xmlns:xsd="http://www.w3.org/2001/XMLSchema" xmlns:xs="http://www.w3.org/2001/XMLSchema" xmlns:p="http://schemas.microsoft.com/office/2006/metadata/properties" xmlns:ns1="http://schemas.microsoft.com/sharepoint/v3" xmlns:ns2="b5ab500d-7bfe-40cf-9816-28aa26f562a5" xmlns:ns3="http://schemas.microsoft.com/sharepoint/v3/fields" xmlns:ns4="b348f65f-5825-4daf-b519-e2376c4cf5d1" xmlns:ns5="98c2946c-5f40-431e-9444-e4847d27304d" targetNamespace="http://schemas.microsoft.com/office/2006/metadata/properties" ma:root="true" ma:fieldsID="644156da530515eea452e89c24b23e6b" ns1:_="" ns2:_="" ns3:_="" ns4:_="" ns5:_="">
    <xsd:import namespace="http://schemas.microsoft.com/sharepoint/v3"/>
    <xsd:import namespace="b5ab500d-7bfe-40cf-9816-28aa26f562a5"/>
    <xsd:import namespace="http://schemas.microsoft.com/sharepoint/v3/fields"/>
    <xsd:import namespace="b348f65f-5825-4daf-b519-e2376c4cf5d1"/>
    <xsd:import namespace="98c2946c-5f40-431e-9444-e4847d27304d"/>
    <xsd:element name="properties">
      <xsd:complexType>
        <xsd:sequence>
          <xsd:element name="documentManagement">
            <xsd:complexType>
              <xsd:all>
                <xsd:element ref="ns2:InfoType" minOccurs="0"/>
                <xsd:element ref="ns2:DocumentDate" minOccurs="0"/>
                <xsd:element ref="ns2:Circulated" minOccurs="0"/>
                <xsd:element ref="ns3:_Status" minOccurs="0"/>
                <xsd:element ref="ns2:EventName" minOccurs="0"/>
                <xsd:element ref="ns2:MeetingDate" minOccurs="0"/>
                <xsd:element ref="ns1:StartDate" minOccurs="0"/>
                <xsd:element ref="ns2:FinishDate" minOccurs="0"/>
                <xsd:element ref="ns2:EventType1" minOccurs="0"/>
                <xsd:element ref="ns1:ol_EventAddress" minOccurs="0"/>
                <xsd:element ref="ns2:Year" minOccurs="0"/>
                <xsd:element ref="ns2:f1f847bb6e9046808becf7e197cf096a" minOccurs="0"/>
                <xsd:element ref="ns2:TaxCatchAll" minOccurs="0"/>
                <xsd:element ref="ns2:TaxCatchAllLabel" minOccurs="0"/>
                <xsd:element ref="ns4:_dlc_DocId" minOccurs="0"/>
                <xsd:element ref="ns4:_dlc_DocIdUrl" minOccurs="0"/>
                <xsd:element ref="ns4:_dlc_DocIdPersistId" minOccurs="0"/>
                <xsd:element ref="ns5:MediaServiceMetadata" minOccurs="0"/>
                <xsd:element ref="ns5:MediaServiceFastMetadata" minOccurs="0"/>
                <xsd:element ref="ns5:MediaServiceSearchProperties" minOccurs="0"/>
                <xsd:element ref="ns4:i0f84bba906045b4af568ee102a52dcb" minOccurs="0"/>
                <xsd:element ref="ns5:MediaServiceObjectDetectorVersions" minOccurs="0"/>
                <xsd:element ref="ns5:MediaLengthInSeconds" minOccurs="0"/>
                <xsd:element ref="ns4:SharedWithUsers" minOccurs="0"/>
                <xsd:element ref="ns4:SharedWithDetails" minOccurs="0"/>
                <xsd:element ref="ns5:MediaServiceGenerationTime" minOccurs="0"/>
                <xsd:element ref="ns5:MediaServiceEventHashCode" minOccurs="0"/>
                <xsd:element ref="ns5:MediaServiceDateTaken" minOccurs="0"/>
                <xsd:element ref="ns5:lcf76f155ced4ddcb4097134ff3c332f" minOccurs="0"/>
                <xsd:element ref="ns5:MediaServiceOCR" minOccurs="0"/>
                <xsd:element ref="ns5:MediaServiceLocation"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Start Date" ma:default="[today]" ma:format="DateOnly" ma:hidden="true" ma:internalName="StartDate" ma:readOnly="false">
      <xsd:simpleType>
        <xsd:restriction base="dms:DateTime"/>
      </xsd:simpleType>
    </xsd:element>
    <xsd:element name="ol_EventAddress" ma:index="11" nillable="true" ma:displayName="Event Address" ma:hidden="true" ma:internalName="ol_EventAddres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InfoType" ma:index="2" nillable="true" ma:displayName="Info Type" ma:default="Agenda" ma:description="Information type" ma:format="RadioButtons" ma:hidden="true" ma:internalName="InfoType" ma:readOnly="false">
      <xsd:simpleType>
        <xsd:restriction base="dms:Choice">
          <xsd:enumeration value="Agenda"/>
          <xsd:enumeration value="Minutes"/>
          <xsd:enumeration value="Running Sheet"/>
          <xsd:enumeration value="Petition"/>
          <xsd:enumeration value="Petition - Returning"/>
          <xsd:enumeration value="Petition - Tabled"/>
          <xsd:enumeration value="Public Questions"/>
          <xsd:enumeration value="Slides"/>
          <xsd:enumeration value="Notice of Motion"/>
          <xsd:enumeration value="Forward Plan"/>
          <xsd:enumeration value="Other/General"/>
        </xsd:restriction>
      </xsd:simpleType>
    </xsd:element>
    <xsd:element name="DocumentDate" ma:index="3" nillable="true" ma:displayName="Document Date" ma:format="DateOnly" ma:internalName="DocumentDate">
      <xsd:simpleType>
        <xsd:restriction base="dms:DateTime"/>
      </xsd:simpleType>
    </xsd:element>
    <xsd:element name="Circulated" ma:index="4" nillable="true" ma:displayName="Circulated" ma:format="DateOnly" ma:internalName="Circulated">
      <xsd:simpleType>
        <xsd:restriction base="dms:DateTime"/>
      </xsd:simpleType>
    </xsd:element>
    <xsd:element name="EventName" ma:index="6" nillable="true" ma:displayName="Event Name" ma:hidden="true" ma:internalName="EventName" ma:readOnly="false">
      <xsd:simpleType>
        <xsd:restriction base="dms:Text">
          <xsd:maxLength value="255"/>
        </xsd:restriction>
      </xsd:simpleType>
    </xsd:element>
    <xsd:element name="MeetingDate" ma:index="7" nillable="true" ma:displayName="Meeting Date" ma:format="DateOnly" ma:hidden="true" ma:indexed="true" ma:internalName="MeetingDate">
      <xsd:simpleType>
        <xsd:restriction base="dms:DateTime"/>
      </xsd:simpleType>
    </xsd:element>
    <xsd:element name="FinishDate" ma:index="9" nillable="true" ma:displayName="Finish Date" ma:format="DateOnly" ma:hidden="true" ma:internalName="FinishDate" ma:readOnly="false">
      <xsd:simpleType>
        <xsd:restriction base="dms:DateTime"/>
      </xsd:simpleType>
    </xsd:element>
    <xsd:element name="EventType1" ma:index="10" nillable="true" ma:displayName="Meeting Type" ma:default="Council Meeting" ma:format="RadioButtons" ma:hidden="true" ma:internalName="EventType1">
      <xsd:simpleType>
        <xsd:restriction base="dms:Choice">
          <xsd:enumeration value="Advisory Committee"/>
          <xsd:enumeration value="Audit &amp; Risk Committee"/>
          <xsd:enumeration value="CEMAC"/>
          <xsd:enumeration value="Council Briefing"/>
          <xsd:enumeration value="Council Meeting"/>
          <xsd:enumeration value="Digital Steering Committee"/>
          <xsd:enumeration value="ELT"/>
          <xsd:enumeration value="Epping Cemetery Trust"/>
          <xsd:enumeration value="Naming Committee"/>
          <xsd:enumeration value="Youth Council"/>
        </xsd:restriction>
      </xsd:simpleType>
    </xsd:element>
    <xsd:element name="Year" ma:index="13" nillable="true" ma:displayName="YearTEXT" ma:hidden="true" ma:internalName="Year">
      <xsd:simpleType>
        <xsd:restriction base="dms:Text">
          <xsd:maxLength value="4"/>
        </xsd:restriction>
      </xsd:simpleType>
    </xsd:element>
    <xsd:element name="f1f847bb6e9046808becf7e197cf096a" ma:index="16" nillable="true" ma:taxonomy="true" ma:internalName="f1f847bb6e9046808becf7e197cf096a" ma:taxonomyFieldName="FinancialYear" ma:displayName="Financial Year" ma:readOnly="false" ma:default="4;#[N/A]|dd2f88cc-312b-4cb2-a7ea-fdba864b80a1" ma:fieldId="{f1f847bb-6e90-4680-8bec-f7e197cf096a}" ma:sspId="df0da9af-39e6-461a-ae38-00e505ac4b4c" ma:termSetId="d45391aa-57a3-4bb5-8295-69e1a21e4845"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4de6fe5-9940-41a8-8a33-f1c211e3b763}" ma:internalName="TaxCatchAll" ma:showField="CatchAllData" ma:web="b348f65f-5825-4daf-b519-e2376c4cf5d1">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04de6fe5-9940-41a8-8a33-f1c211e3b763}" ma:internalName="TaxCatchAllLabel" ma:readOnly="true" ma:showField="CatchAllDataLabel" ma:web="b348f65f-5825-4daf-b519-e2376c4cf5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default="[N/A]" ma:format="Dropdown" ma:internalName="_Status">
      <xsd:simpleType>
        <xsd:union memberTypes="dms:Text">
          <xsd:simpleType>
            <xsd:restriction base="dms:Choice">
              <xsd:enumeration value="[N/A]"/>
              <xsd:enumeration value="Not Started"/>
              <xsd:enumeration value="Draft"/>
              <xsd:enumeration value="Reviewed"/>
              <xsd:enumeration value="Scheduled"/>
              <xsd:enumeration value="Approved"/>
              <xsd:enumeration value="Published"/>
              <xsd:enumeration value="Final"/>
              <xsd:enumeration value="Deprecated"/>
              <xsd:enumeration value="Superc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348f65f-5825-4daf-b519-e2376c4cf5d1"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i0f84bba906045b4af568ee102a52dcb" ma:index="30" nillable="true" ma:taxonomy="true" ma:internalName="i0f84bba906045b4af568ee102a52dcb" ma:taxonomyFieldName="RevIMBCS" ma:displayName="BCS" ma:indexed="true" ma:default="66;#Z_Unclassified|b81151cc-04bc-479a-ab04-630fd3027fe7" ma:fieldId="{20f84bba-9060-45b4-af56-8ee102a52dcb}" ma:sspId="df0da9af-39e6-461a-ae38-00e505ac4b4c" ma:termSetId="71c3a959-f331-42aa-af14-25d5e89fe4ec" ma:anchorId="5b3a68d2-325f-4077-8f07-81b49ab77c97"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2946c-5f40-431e-9444-e4847d27304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dexed="true" ma:internalName="MediaServiceLocation" ma:readOnly="true">
      <xsd:simpleType>
        <xsd:restriction base="dms:Text"/>
      </xsd:simpleType>
    </xsd:element>
    <xsd:element name="MediaServiceBillingMetadata" ma:index="4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f0da9af-39e6-461a-ae38-00e505ac4b4c" ContentTypeId="0x010100572B4375B7CC3C40A226C1670C282323"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2CC03C-D2C1-4D5B-A5A6-8753AB885E30}">
  <ds:schemaRefs>
    <ds:schemaRef ds:uri="http://schemas.microsoft.com/sharepoint/events"/>
  </ds:schemaRefs>
</ds:datastoreItem>
</file>

<file path=customXml/itemProps2.xml><?xml version="1.0" encoding="utf-8"?>
<ds:datastoreItem xmlns:ds="http://schemas.openxmlformats.org/officeDocument/2006/customXml" ds:itemID="{B5720DBC-6392-4EC8-B83F-1A750A874518}">
  <ds:schemaRefs>
    <ds:schemaRef ds:uri="http://schemas.openxmlformats.org/officeDocument/2006/bibliography"/>
  </ds:schemaRefs>
</ds:datastoreItem>
</file>

<file path=customXml/itemProps3.xml><?xml version="1.0" encoding="utf-8"?>
<ds:datastoreItem xmlns:ds="http://schemas.openxmlformats.org/officeDocument/2006/customXml" ds:itemID="{0C8B7440-797A-4B42-A73D-44DBDAD11045}">
  <ds:schemaRefs>
    <ds:schemaRef ds:uri="http://schemas.microsoft.com/office/2006/metadata/properties"/>
    <ds:schemaRef ds:uri="http://schemas.microsoft.com/office/infopath/2007/PartnerControls"/>
    <ds:schemaRef ds:uri="b348f65f-5825-4daf-b519-e2376c4cf5d1"/>
    <ds:schemaRef ds:uri="b5ab500d-7bfe-40cf-9816-28aa26f562a5"/>
    <ds:schemaRef ds:uri="http://schemas.microsoft.com/sharepoint/v3"/>
    <ds:schemaRef ds:uri="http://schemas.microsoft.com/sharepoint/v3/fields"/>
    <ds:schemaRef ds:uri="98c2946c-5f40-431e-9444-e4847d27304d"/>
  </ds:schemaRefs>
</ds:datastoreItem>
</file>

<file path=customXml/itemProps4.xml><?xml version="1.0" encoding="utf-8"?>
<ds:datastoreItem xmlns:ds="http://schemas.openxmlformats.org/officeDocument/2006/customXml" ds:itemID="{68263C6E-65F1-42C4-836F-501B32600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ab500d-7bfe-40cf-9816-28aa26f562a5"/>
    <ds:schemaRef ds:uri="http://schemas.microsoft.com/sharepoint/v3/fields"/>
    <ds:schemaRef ds:uri="b348f65f-5825-4daf-b519-e2376c4cf5d1"/>
    <ds:schemaRef ds:uri="98c2946c-5f40-431e-9444-e4847d273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F55767-BED0-41C6-938E-44CA644569D9}">
  <ds:schemaRefs>
    <ds:schemaRef ds:uri="Microsoft.SharePoint.Taxonomy.ContentTypeSync"/>
  </ds:schemaRefs>
</ds:datastoreItem>
</file>

<file path=customXml/itemProps6.xml><?xml version="1.0" encoding="utf-8"?>
<ds:datastoreItem xmlns:ds="http://schemas.openxmlformats.org/officeDocument/2006/customXml" ds:itemID="{6BF6712F-022C-4C70-B0A8-60C19D0D9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Smith</dc:creator>
  <cp:lastModifiedBy>Justine Smith</cp:lastModifiedBy>
  <cp:revision>4</cp:revision>
  <dcterms:created xsi:type="dcterms:W3CDTF">2025-05-05T05:46:00Z</dcterms:created>
  <dcterms:modified xsi:type="dcterms:W3CDTF">2025-05-05T05:47:00Z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MBCS">
    <vt:lpwstr>75;#Operational Activities|961bb2ef-e4c7-4564-9d05-2d8434dd7e06</vt:lpwstr>
  </property>
  <property fmtid="{D5CDD505-2E9C-101B-9397-08002B2CF9AE}" pid="3" name="ContentTypeId">
    <vt:lpwstr>0x010100572B4375B7CC3C40A226C1670C28232301005A91784313E184499AA864FB163A1484</vt:lpwstr>
  </property>
  <property fmtid="{D5CDD505-2E9C-101B-9397-08002B2CF9AE}" pid="4" name="_dlc_DocIdItemGuid">
    <vt:lpwstr>9a907431-f6dd-4c80-bf8b-b24ce7993294</vt:lpwstr>
  </property>
  <property fmtid="{D5CDD505-2E9C-101B-9397-08002B2CF9AE}" pid="5" name="FinancialYear">
    <vt:lpwstr>4;#[N/A]|dd2f88cc-312b-4cb2-a7ea-fdba864b80a1</vt:lpwstr>
  </property>
  <property fmtid="{D5CDD505-2E9C-101B-9397-08002B2CF9AE}" pid="6" name="MediaServiceImageTags">
    <vt:lpwstr/>
  </property>
</Properties>
</file>