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8156" w14:textId="061FEE65" w:rsidR="00614D2F" w:rsidRPr="004273F8" w:rsidRDefault="00614D2F" w:rsidP="00614D2F">
      <w:pPr>
        <w:ind w:left="1701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EB7D9" wp14:editId="6644D74B">
            <wp:simplePos x="0" y="0"/>
            <wp:positionH relativeFrom="page">
              <wp:posOffset>-17253</wp:posOffset>
            </wp:positionH>
            <wp:positionV relativeFrom="paragraph">
              <wp:posOffset>-679821</wp:posOffset>
            </wp:positionV>
            <wp:extent cx="7625751" cy="10671626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512" name="Picture 104875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257" cy="1067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C9D86" w14:textId="53F1E8C2" w:rsidR="00614D2F" w:rsidRPr="004273F8" w:rsidRDefault="00614D2F" w:rsidP="00614D2F">
      <w:pPr>
        <w:ind w:left="1701"/>
        <w:rPr>
          <w:rFonts w:asciiTheme="minorHAnsi" w:hAnsiTheme="minorHAnsi" w:cstheme="minorHAnsi"/>
          <w:color w:val="FFFFFF" w:themeColor="background1"/>
        </w:rPr>
      </w:pPr>
    </w:p>
    <w:p w14:paraId="3FE4235A" w14:textId="4BDC4474" w:rsidR="00614D2F" w:rsidRPr="004273F8" w:rsidRDefault="00614D2F" w:rsidP="00614D2F">
      <w:pPr>
        <w:tabs>
          <w:tab w:val="left" w:pos="8460"/>
        </w:tabs>
        <w:ind w:left="1701"/>
        <w:rPr>
          <w:rFonts w:asciiTheme="minorHAnsi" w:hAnsiTheme="minorHAnsi" w:cstheme="minorHAnsi"/>
          <w:color w:val="FFFFFF" w:themeColor="background1"/>
        </w:rPr>
      </w:pPr>
    </w:p>
    <w:p w14:paraId="2E2D0F56" w14:textId="256B6951" w:rsidR="00614D2F" w:rsidRPr="00CF096F" w:rsidRDefault="00614D2F" w:rsidP="00614D2F">
      <w:pPr>
        <w:ind w:left="1701"/>
        <w:rPr>
          <w:rFonts w:asciiTheme="minorHAnsi" w:eastAsiaTheme="minorHAnsi" w:hAnsiTheme="minorHAnsi" w:cstheme="minorHAnsi"/>
          <w:b/>
          <w:bCs/>
          <w:color w:val="FFFFFF" w:themeColor="background1"/>
          <w:spacing w:val="24"/>
          <w:sz w:val="108"/>
          <w:szCs w:val="108"/>
        </w:rPr>
      </w:pPr>
      <w:r>
        <w:rPr>
          <w:rFonts w:asciiTheme="minorHAnsi" w:eastAsiaTheme="minorHAnsi" w:hAnsiTheme="minorHAnsi" w:cstheme="minorHAnsi"/>
          <w:b/>
          <w:bCs/>
          <w:color w:val="FFFFFF" w:themeColor="background1"/>
          <w:spacing w:val="24"/>
          <w:sz w:val="108"/>
          <w:szCs w:val="108"/>
        </w:rPr>
        <w:t>Minutes</w:t>
      </w:r>
    </w:p>
    <w:p w14:paraId="11B20F57" w14:textId="5C428A8F" w:rsidR="00614D2F" w:rsidRPr="00102DFC" w:rsidRDefault="00614D2F" w:rsidP="00614D2F">
      <w:pPr>
        <w:ind w:left="1701"/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24"/>
          <w:sz w:val="60"/>
          <w:szCs w:val="60"/>
        </w:rPr>
      </w:pPr>
      <w:r>
        <w:rPr>
          <w:rFonts w:asciiTheme="minorHAnsi" w:eastAsiaTheme="minorEastAsia" w:hAnsiTheme="minorHAnsi" w:cstheme="minorBidi"/>
          <w:b/>
          <w:bCs/>
          <w:color w:val="FFFFFF" w:themeColor="background1"/>
          <w:spacing w:val="24"/>
          <w:sz w:val="60"/>
          <w:szCs w:val="60"/>
        </w:rPr>
        <w:t>Hearing of Submissions Committee Meeting</w:t>
      </w:r>
    </w:p>
    <w:p w14:paraId="77033FD0" w14:textId="77777777" w:rsidR="00614D2F" w:rsidRPr="00D85AC9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  <w:r w:rsidRPr="00D85AC9"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 xml:space="preserve">Tuesday 6 May 2025 at </w:t>
      </w:r>
      <w:r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>5</w:t>
      </w:r>
      <w:r w:rsidRPr="00D85AC9"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  <w:t>pm</w:t>
      </w:r>
    </w:p>
    <w:p w14:paraId="52B40C24" w14:textId="77777777" w:rsidR="00614D2F" w:rsidRPr="00E107FD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32"/>
          <w:szCs w:val="32"/>
        </w:rPr>
      </w:pPr>
    </w:p>
    <w:p w14:paraId="6042AB66" w14:textId="5794CF42" w:rsidR="00614D2F" w:rsidRPr="00E107FD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32"/>
          <w:szCs w:val="32"/>
        </w:rPr>
      </w:pPr>
    </w:p>
    <w:p w14:paraId="78B65E97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0757AE56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49C7C6E0" w14:textId="6EABA4CA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10254A9B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01ABDDE0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396B8B61" w14:textId="239FAEC6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6DCEDA23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33934FA6" w14:textId="06B1A558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3563728A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432DECCD" w14:textId="7A014D4E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53E2580D" w14:textId="77777777" w:rsidR="00614D2F" w:rsidRDefault="00614D2F" w:rsidP="00614D2F">
      <w:pPr>
        <w:ind w:left="1701"/>
        <w:rPr>
          <w:rFonts w:asciiTheme="minorHAnsi" w:eastAsiaTheme="minorHAnsi" w:hAnsiTheme="minorHAnsi" w:cstheme="minorHAnsi"/>
          <w:color w:val="FFFFFF" w:themeColor="background1"/>
          <w:spacing w:val="24"/>
          <w:sz w:val="40"/>
          <w:szCs w:val="40"/>
        </w:rPr>
      </w:pPr>
    </w:p>
    <w:p w14:paraId="2D58D3EC" w14:textId="77777777" w:rsidR="00614D2F" w:rsidRPr="00102DFC" w:rsidRDefault="00614D2F" w:rsidP="00614D2F">
      <w:pPr>
        <w:ind w:left="981" w:firstLine="720"/>
        <w:rPr>
          <w:rFonts w:asciiTheme="minorHAnsi" w:hAnsiTheme="minorHAnsi" w:cstheme="minorBidi"/>
          <w:color w:val="FFFFFF" w:themeColor="background1"/>
          <w:sz w:val="40"/>
          <w:szCs w:val="40"/>
        </w:rPr>
      </w:pPr>
      <w:r w:rsidRPr="00102DFC">
        <w:rPr>
          <w:rFonts w:asciiTheme="minorHAnsi" w:hAnsiTheme="minorHAnsi" w:cstheme="minorBidi"/>
          <w:color w:val="FFFFFF" w:themeColor="background1"/>
          <w:sz w:val="40"/>
          <w:szCs w:val="40"/>
        </w:rPr>
        <w:t>Council Chamber, </w:t>
      </w:r>
    </w:p>
    <w:p w14:paraId="43C6DF79" w14:textId="77777777" w:rsidR="00614D2F" w:rsidRPr="00102DFC" w:rsidRDefault="00614D2F" w:rsidP="00614D2F">
      <w:pPr>
        <w:ind w:left="981" w:firstLine="720"/>
        <w:rPr>
          <w:rFonts w:asciiTheme="minorHAnsi" w:hAnsiTheme="minorHAnsi" w:cstheme="minorBidi"/>
          <w:color w:val="FFFFFF" w:themeColor="background1"/>
          <w:sz w:val="40"/>
          <w:szCs w:val="40"/>
        </w:rPr>
      </w:pPr>
      <w:r w:rsidRPr="00102DFC">
        <w:rPr>
          <w:rFonts w:asciiTheme="minorHAnsi" w:hAnsiTheme="minorHAnsi" w:cstheme="minorBidi"/>
          <w:color w:val="FFFFFF" w:themeColor="background1"/>
          <w:sz w:val="40"/>
          <w:szCs w:val="40"/>
        </w:rPr>
        <w:t>25 Ferres Boulevard, South Morang </w:t>
      </w:r>
    </w:p>
    <w:p w14:paraId="776467A6" w14:textId="344C8437" w:rsidR="00206D1D" w:rsidRPr="007564CE" w:rsidRDefault="00206D1D" w:rsidP="00206D1D">
      <w:pPr>
        <w:tabs>
          <w:tab w:val="left" w:pos="7422"/>
        </w:tabs>
        <w:rPr>
          <w:rFonts w:asciiTheme="minorHAnsi" w:eastAsiaTheme="minorHAnsi" w:hAnsiTheme="minorHAnsi" w:cstheme="minorHAnsi"/>
          <w:spacing w:val="24"/>
          <w:sz w:val="32"/>
          <w:szCs w:val="32"/>
        </w:rPr>
      </w:pPr>
    </w:p>
    <w:p w14:paraId="61E94270" w14:textId="77777777" w:rsidR="00206D1D" w:rsidRPr="0003490A" w:rsidRDefault="00206D1D" w:rsidP="00206D1D"/>
    <w:p w14:paraId="4CA6BBB2" w14:textId="77777777" w:rsidR="00A11A83" w:rsidRPr="00163BE0" w:rsidRDefault="00A11A83" w:rsidP="00163BE0"/>
    <w:p w14:paraId="337B82EB" w14:textId="77777777" w:rsidR="00A11A83" w:rsidRPr="00163BE0" w:rsidRDefault="00A11A83" w:rsidP="00FC3293">
      <w:pPr>
        <w:sectPr w:rsidR="00A11A83" w:rsidRPr="00163BE0" w:rsidSect="00206D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0" w:right="0" w:bottom="0" w:left="0" w:header="720" w:footer="720" w:gutter="0"/>
          <w:cols w:space="720"/>
          <w:formProt w:val="0"/>
        </w:sectPr>
      </w:pPr>
    </w:p>
    <w:p w14:paraId="32FF1697" w14:textId="77777777" w:rsidR="00721E4C" w:rsidRDefault="00AB0C79" w:rsidP="124153E2">
      <w:pPr>
        <w:pStyle w:val="Heading1"/>
        <w:rPr>
          <w:rFonts w:eastAsia="Calibri"/>
          <w:sz w:val="28"/>
          <w:szCs w:val="28"/>
        </w:rPr>
      </w:pPr>
      <w:r w:rsidRPr="124153E2">
        <w:rPr>
          <w:rFonts w:eastAsia="Calibri"/>
          <w:sz w:val="28"/>
          <w:szCs w:val="28"/>
        </w:rPr>
        <w:t>Attendance</w:t>
      </w:r>
    </w:p>
    <w:p w14:paraId="605DEBD0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b/>
          <w:bCs/>
          <w:color w:val="000000"/>
          <w:lang w:eastAsia="en-AU" w:bidi="en-AU"/>
        </w:rPr>
      </w:pPr>
      <w:r>
        <w:rPr>
          <w:rFonts w:eastAsia="Calibri" w:cs="Calibri"/>
          <w:b/>
          <w:bCs/>
          <w:color w:val="000000"/>
          <w:lang w:eastAsia="en-AU" w:bidi="en-AU"/>
        </w:rPr>
        <w:t>Councillors</w:t>
      </w:r>
    </w:p>
    <w:p w14:paraId="0E2C83F3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Cr Martin Taylor, Mayor</w:t>
      </w:r>
    </w:p>
    <w:p w14:paraId="5CCEBEA4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Cr Blair Colwell</w:t>
      </w:r>
    </w:p>
    <w:p w14:paraId="027490B8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Cr Stevan Kozmevski</w:t>
      </w:r>
    </w:p>
    <w:p w14:paraId="4CE08EFA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Cr Jarrod Lappin</w:t>
      </w:r>
    </w:p>
    <w:p w14:paraId="5DD9E623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Cr Christine Stow</w:t>
      </w:r>
    </w:p>
    <w:p w14:paraId="0B5EAAFA" w14:textId="77777777" w:rsidR="00522D42" w:rsidRDefault="00522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</w:p>
    <w:p w14:paraId="49D1FFA1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eastAsia="Calibri" w:cs="Calibri"/>
          <w:b/>
          <w:bCs/>
          <w:color w:val="000000"/>
          <w:lang w:eastAsia="en-AU" w:bidi="en-AU"/>
        </w:rPr>
      </w:pPr>
      <w:r>
        <w:rPr>
          <w:rFonts w:eastAsia="Calibri" w:cs="Calibri"/>
          <w:b/>
          <w:bCs/>
          <w:color w:val="000000"/>
          <w:lang w:eastAsia="en-AU" w:bidi="en-AU"/>
        </w:rPr>
        <w:t>Officers</w:t>
      </w:r>
    </w:p>
    <w:p w14:paraId="18488FEB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Craig Lloyd, Chief Executive Officer</w:t>
      </w:r>
    </w:p>
    <w:p w14:paraId="32C5E857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Agata Chmielewski, Director Community Wellbeing</w:t>
      </w:r>
    </w:p>
    <w:p w14:paraId="6D6F0D65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Sarah Renner, Director Customer &amp; Corporate Services</w:t>
      </w:r>
    </w:p>
    <w:p w14:paraId="5861D9F2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Emma Appleton, Director Planning &amp; Development</w:t>
      </w:r>
    </w:p>
    <w:p w14:paraId="3CF2F54D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Amanda Dodd, Acting Director Infrastructure &amp; Environment</w:t>
      </w:r>
    </w:p>
    <w:p w14:paraId="4FB96363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Janine Morgan, Executive Manager Public Affairs</w:t>
      </w:r>
    </w:p>
    <w:p w14:paraId="1626B3B2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eastAsia="Calibri" w:cs="Calibri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Jacinta Stevens, Executive Manager Office of Council &amp; CEO</w:t>
      </w:r>
    </w:p>
    <w:p w14:paraId="5454BFCF" w14:textId="5C642066" w:rsidR="00491306" w:rsidRPr="00762928" w:rsidRDefault="00AB0C79" w:rsidP="00491306">
      <w:pPr>
        <w:pStyle w:val="Heading1"/>
        <w:rPr>
          <w:sz w:val="28"/>
          <w:szCs w:val="28"/>
        </w:rPr>
      </w:pPr>
      <w:r w:rsidRPr="00762928">
        <w:rPr>
          <w:sz w:val="28"/>
          <w:szCs w:val="28"/>
        </w:rPr>
        <w:t xml:space="preserve">Acknowledgement of Traditional Owners Statement </w:t>
      </w:r>
    </w:p>
    <w:p w14:paraId="45A5EC41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The Chair read the following statement:</w:t>
      </w:r>
    </w:p>
    <w:p w14:paraId="09656597" w14:textId="77777777" w:rsidR="00522D42" w:rsidRDefault="00522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</w:p>
    <w:p w14:paraId="11F6FB85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i/>
          <w:iCs/>
          <w:color w:val="000000"/>
          <w:lang w:eastAsia="en-AU" w:bidi="en-AU"/>
        </w:rPr>
        <w:t>“On behalf of Council, I recognise the rich Aboriginal heritage of this country and acknowledge the Wurundjeri Willum Clan and Taungurung People as the Traditional Owners of lands within the City of Whittlesea. </w:t>
      </w:r>
    </w:p>
    <w:p w14:paraId="4B1BD07E" w14:textId="77777777" w:rsidR="00522D42" w:rsidRDefault="00522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</w:p>
    <w:p w14:paraId="051A4DF0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i/>
          <w:iCs/>
          <w:color w:val="000000"/>
          <w:lang w:eastAsia="en-AU" w:bidi="en-AU"/>
        </w:rPr>
        <w:t>I would also like to acknowledge Elders past, present and emerging.”</w:t>
      </w:r>
    </w:p>
    <w:p w14:paraId="16F6A6C2" w14:textId="3AD9E09F" w:rsidR="2F347886" w:rsidRDefault="0F721F43" w:rsidP="6D6DDABF">
      <w:pPr>
        <w:pStyle w:val="Heading1"/>
        <w:rPr>
          <w:sz w:val="28"/>
          <w:szCs w:val="28"/>
        </w:rPr>
      </w:pPr>
      <w:r w:rsidRPr="6D6DDABF">
        <w:rPr>
          <w:sz w:val="28"/>
          <w:szCs w:val="28"/>
        </w:rPr>
        <w:t>Disclosure of Conflicts of Interest</w:t>
      </w:r>
    </w:p>
    <w:p w14:paraId="54E83F5D" w14:textId="77777777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 xml:space="preserve">The Chair asked those in attendance the following question: </w:t>
      </w:r>
      <w:r>
        <w:rPr>
          <w:rFonts w:eastAsia="Calibri" w:cs="Calibri"/>
          <w:i/>
          <w:iCs/>
          <w:color w:val="000000"/>
          <w:lang w:eastAsia="en-AU" w:bidi="en-AU"/>
        </w:rPr>
        <w:t>"Does any Councillor or Officer have a conflict of interest in any matter on the agenda today?” </w:t>
      </w:r>
    </w:p>
    <w:p w14:paraId="6CD3C4E6" w14:textId="77777777" w:rsidR="00522D42" w:rsidRDefault="00522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</w:p>
    <w:p w14:paraId="13359DE6" w14:textId="538B00DD" w:rsidR="00522D42" w:rsidRDefault="00AB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Nil</w:t>
      </w:r>
    </w:p>
    <w:p w14:paraId="16ACF49B" w14:textId="151E4F62" w:rsidR="00614D2F" w:rsidRDefault="00614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</w:p>
    <w:p w14:paraId="46D822F7" w14:textId="6CC238B1" w:rsidR="00614D2F" w:rsidRDefault="00614D2F">
      <w:pPr>
        <w:spacing w:line="240" w:lineRule="auto"/>
        <w:rPr>
          <w:rFonts w:eastAsia="Calibri" w:cs="Calibri"/>
          <w:color w:val="000000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br w:type="page"/>
      </w:r>
    </w:p>
    <w:p w14:paraId="47B604A9" w14:textId="1D3622DF" w:rsidR="00E153D8" w:rsidRPr="00163BE0" w:rsidRDefault="00614D2F" w:rsidP="00E153D8">
      <w:pPr>
        <w:pStyle w:val="Heading1"/>
        <w:spacing w:after="0"/>
      </w:pPr>
      <w:r>
        <w:t>Order of Business</w:t>
      </w:r>
    </w:p>
    <w:p w14:paraId="2CDD9339" w14:textId="77777777" w:rsidR="009DA452" w:rsidRDefault="009DA452" w:rsidP="009DA452">
      <w:pPr>
        <w:rPr>
          <w:sz w:val="12"/>
          <w:szCs w:val="12"/>
        </w:rPr>
      </w:pPr>
    </w:p>
    <w:p w14:paraId="09A25C25" w14:textId="7DDC0172" w:rsidR="00614D2F" w:rsidRDefault="00AB0C7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r w:rsidRPr="00163BE0">
        <w:fldChar w:fldCharType="begin"/>
      </w:r>
      <w:r w:rsidR="00A11A83" w:rsidRPr="00163BE0">
        <w:instrText>TOC \f \h</w:instrText>
      </w:r>
      <w:r w:rsidRPr="00163BE0">
        <w:fldChar w:fldCharType="separate"/>
      </w:r>
      <w:hyperlink w:anchor="_Toc197597651" w:history="1">
        <w:r w:rsidR="00614D2F" w:rsidRPr="00294C44">
          <w:rPr>
            <w:rStyle w:val="Hyperlink"/>
            <w:noProof/>
          </w:rPr>
          <w:t>1</w:t>
        </w:r>
        <w:r w:rsidR="00614D2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614D2F" w:rsidRPr="00294C44">
          <w:rPr>
            <w:rStyle w:val="Hyperlink"/>
            <w:noProof/>
          </w:rPr>
          <w:t>Reports from Officers</w:t>
        </w:r>
        <w:r w:rsidR="00614D2F">
          <w:rPr>
            <w:noProof/>
          </w:rPr>
          <w:tab/>
        </w:r>
        <w:r w:rsidR="00614D2F">
          <w:rPr>
            <w:noProof/>
          </w:rPr>
          <w:fldChar w:fldCharType="begin"/>
        </w:r>
        <w:r w:rsidR="00614D2F">
          <w:rPr>
            <w:noProof/>
          </w:rPr>
          <w:instrText xml:space="preserve"> PAGEREF _Toc197597651 \h </w:instrText>
        </w:r>
        <w:r w:rsidR="00614D2F">
          <w:rPr>
            <w:noProof/>
          </w:rPr>
        </w:r>
        <w:r w:rsidR="00614D2F">
          <w:rPr>
            <w:noProof/>
          </w:rPr>
          <w:fldChar w:fldCharType="separate"/>
        </w:r>
        <w:r w:rsidR="00614D2F">
          <w:rPr>
            <w:noProof/>
          </w:rPr>
          <w:t>4</w:t>
        </w:r>
        <w:r w:rsidR="00614D2F">
          <w:rPr>
            <w:noProof/>
          </w:rPr>
          <w:fldChar w:fldCharType="end"/>
        </w:r>
      </w:hyperlink>
    </w:p>
    <w:p w14:paraId="34B5B93B" w14:textId="2C45303B" w:rsidR="00614D2F" w:rsidRDefault="00614D2F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7597652" w:history="1">
        <w:r w:rsidRPr="00294C44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Pr="00294C44">
          <w:rPr>
            <w:rStyle w:val="Hyperlink"/>
            <w:noProof/>
          </w:rPr>
          <w:t>Hearing of Submissions Committee - Proposed Budget, Proposed Financial Plan and Proposed Revenue and Rating Plan Submissions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_Toc197597652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A8FD258" w14:textId="4C893F93" w:rsidR="00614D2F" w:rsidRDefault="00614D2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97597653" w:history="1">
        <w:r w:rsidRPr="00294C4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Pr="00294C44">
          <w:rPr>
            <w:rStyle w:val="Hyperlink"/>
            <w:noProof/>
          </w:rPr>
          <w:t>Close Meeting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_Toc197597653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19076A0D" w14:textId="3A853F81" w:rsidR="00A11A83" w:rsidRPr="00163BE0" w:rsidRDefault="00AB0C79" w:rsidP="00FC3293">
      <w:r w:rsidRPr="00163BE0">
        <w:fldChar w:fldCharType="end"/>
      </w:r>
    </w:p>
    <w:p w14:paraId="4C7C2A4C" w14:textId="77777777" w:rsidR="00A11A83" w:rsidRPr="00163BE0" w:rsidRDefault="00AB0C79" w:rsidP="00FC3293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 w:rsidRPr="00163BE0">
        <w:br w:type="page"/>
      </w: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0" w:name="_Toc197597651"/>
      <w:r w:rsidRPr="00163BE0">
        <w:rPr>
          <w:rFonts w:eastAsia="Calibri" w:cs="Calibri"/>
          <w:color w:val="000000"/>
        </w:rPr>
        <w:instrText>1</w:instrText>
      </w:r>
      <w:r w:rsidRPr="00163BE0">
        <w:rPr>
          <w:rFonts w:eastAsia="Calibri" w:cs="Calibri"/>
          <w:color w:val="000000"/>
        </w:rPr>
        <w:tab/>
        <w:instrText>Reports from Officers</w:instrText>
      </w:r>
      <w:bookmarkEnd w:id="0"/>
      <w:r w:rsidRPr="00163BE0">
        <w:rPr>
          <w:rFonts w:eastAsia="Calibri" w:cs="Calibri"/>
          <w:color w:val="000000"/>
        </w:rPr>
        <w:instrText>" \f \l 1</w:instrText>
      </w:r>
      <w:r>
        <w:rPr>
          <w:rFonts w:eastAsia="Calibri" w:cs="Calibri"/>
          <w:color w:val="000000"/>
        </w:rPr>
        <w:fldChar w:fldCharType="end"/>
      </w:r>
      <w:bookmarkStart w:id="1" w:name="1__Reports_from_Officers"/>
      <w:r w:rsidRPr="00163BE0">
        <w:rPr>
          <w:rFonts w:eastAsia="Calibri" w:cs="Calibri"/>
          <w:b/>
          <w:color w:val="000000"/>
          <w:sz w:val="28"/>
        </w:rPr>
        <w:t>1</w:t>
      </w:r>
      <w:r w:rsidRPr="00163BE0">
        <w:rPr>
          <w:rFonts w:eastAsia="Calibri" w:cs="Calibri"/>
          <w:b/>
          <w:color w:val="000000"/>
          <w:sz w:val="28"/>
        </w:rPr>
        <w:tab/>
        <w:t>Reports from Officers</w:t>
      </w:r>
    </w:p>
    <w:bookmarkEnd w:id="1"/>
    <w:p w14:paraId="19BE58DC" w14:textId="77777777" w:rsidR="00A11A83" w:rsidRPr="00163BE0" w:rsidRDefault="00AB0C79" w:rsidP="00FC3293">
      <w:pPr>
        <w:tabs>
          <w:tab w:val="left" w:pos="600"/>
        </w:tabs>
        <w:ind w:left="600" w:hanging="600"/>
        <w:outlineLvl w:val="1"/>
        <w:rPr>
          <w:rFonts w:eastAsia="Calibri" w:cs="Calibri"/>
          <w:color w:val="FFFFFF"/>
          <w:sz w:val="4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2" w:name="_Toc197597652"/>
      <w:r w:rsidRPr="00163BE0">
        <w:rPr>
          <w:rFonts w:eastAsia="Calibri" w:cs="Calibri"/>
          <w:color w:val="000000"/>
        </w:rPr>
        <w:instrText>1.1</w:instrText>
      </w:r>
      <w:r w:rsidRPr="00163BE0">
        <w:rPr>
          <w:rFonts w:eastAsia="Calibri" w:cs="Calibri"/>
          <w:color w:val="000000"/>
        </w:rPr>
        <w:tab/>
        <w:instrText>Hearing of Submissions Committee - Proposed Budget, Proposed Financial Plan and Proposed Revenue and Rating Plan Submissions</w:instrText>
      </w:r>
      <w:bookmarkEnd w:id="2"/>
      <w:r w:rsidRPr="00163BE0">
        <w:rPr>
          <w:rFonts w:eastAsia="Calibri" w:cs="Calibri"/>
          <w:color w:val="000000"/>
        </w:rPr>
        <w:instrText>" \f \l 2</w:instrText>
      </w:r>
      <w:r>
        <w:rPr>
          <w:rFonts w:eastAsia="Calibri" w:cs="Calibri"/>
          <w:color w:val="000000"/>
        </w:rPr>
        <w:fldChar w:fldCharType="end"/>
      </w:r>
      <w:bookmarkStart w:id="3" w:name="1.1__Hearing_of_Submissions_Committee_-"/>
      <w:r w:rsidRPr="00163BE0">
        <w:rPr>
          <w:rFonts w:eastAsia="Calibri" w:cs="Calibri"/>
          <w:color w:val="FFFFFF"/>
          <w:sz w:val="4"/>
        </w:rPr>
        <w:t>1.1</w:t>
      </w:r>
      <w:r w:rsidRPr="00163BE0">
        <w:rPr>
          <w:rFonts w:eastAsia="Calibri" w:cs="Calibri"/>
          <w:color w:val="FFFFFF"/>
          <w:sz w:val="4"/>
        </w:rPr>
        <w:tab/>
        <w:t>Hearing of Submissions Committee - Proposed Budget, Proposed Financial Plan and Proposed Revenue and Rating Plan Submissions</w:t>
      </w:r>
    </w:p>
    <w:bookmarkEnd w:id="3"/>
    <w:p w14:paraId="3663A246" w14:textId="77777777" w:rsidR="00CD2BB4" w:rsidRDefault="00AB0C79" w:rsidP="000841CA">
      <w:pPr>
        <w:rPr>
          <w:rFonts w:eastAsia="Calibri" w:cs="Calibri"/>
          <w:color w:val="003266"/>
          <w:sz w:val="28"/>
          <w:szCs w:val="28"/>
        </w:rPr>
      </w:pPr>
      <w:r w:rsidRPr="32FE4E5A">
        <w:rPr>
          <w:rFonts w:eastAsia="Calibri" w:cs="Calibri"/>
          <w:b/>
          <w:bCs/>
          <w:color w:val="003266"/>
          <w:sz w:val="28"/>
          <w:szCs w:val="28"/>
        </w:rPr>
        <w:t>1.1 Hearing of Submissions Committee - Proposed Budget, Proposed Financial Plan and Proposed Revenue and Rating Plan Submissions</w:t>
      </w:r>
    </w:p>
    <w:p w14:paraId="275533AB" w14:textId="77777777" w:rsidR="00543FD6" w:rsidRPr="00163BE0" w:rsidRDefault="00543FD6" w:rsidP="00543FD6">
      <w:pPr>
        <w:tabs>
          <w:tab w:val="left" w:pos="2552"/>
        </w:tabs>
        <w:ind w:left="2552" w:hanging="2552"/>
      </w:pPr>
    </w:p>
    <w:p w14:paraId="0AABF19A" w14:textId="77777777" w:rsidR="00543FD6" w:rsidRPr="00163BE0" w:rsidRDefault="00AB0C79" w:rsidP="00543FD6">
      <w:pPr>
        <w:tabs>
          <w:tab w:val="left" w:pos="3119"/>
        </w:tabs>
        <w:ind w:left="3600" w:hanging="3600"/>
      </w:pPr>
      <w:r w:rsidRPr="19055A3A">
        <w:rPr>
          <w:rFonts w:eastAsia="Calibri" w:cs="Calibri"/>
          <w:b/>
          <w:bCs/>
        </w:rPr>
        <w:t>Director/Executive Manager:</w:t>
      </w:r>
      <w:r>
        <w:tab/>
      </w:r>
      <w:r>
        <w:rPr>
          <w:rFonts w:eastAsia="Calibri" w:cs="Calibri"/>
          <w:color w:val="000000"/>
        </w:rPr>
        <w:t>Director Customer &amp; Corporate Services</w:t>
      </w:r>
    </w:p>
    <w:p w14:paraId="0160698E" w14:textId="77777777" w:rsidR="00543FD6" w:rsidRPr="00163BE0" w:rsidRDefault="00543FD6" w:rsidP="00543FD6">
      <w:pPr>
        <w:tabs>
          <w:tab w:val="left" w:pos="3119"/>
        </w:tabs>
        <w:ind w:left="3600" w:hanging="3600"/>
      </w:pPr>
    </w:p>
    <w:p w14:paraId="6ABE206F" w14:textId="2D4F66D6" w:rsidR="00543FD6" w:rsidRPr="00163BE0" w:rsidRDefault="00AB0C79" w:rsidP="4A87706A">
      <w:pPr>
        <w:tabs>
          <w:tab w:val="left" w:pos="3119"/>
        </w:tabs>
        <w:ind w:left="3600" w:hanging="3600"/>
        <w:rPr>
          <w:rFonts w:eastAsia="Calibri" w:cs="Calibri"/>
          <w:color w:val="000000" w:themeColor="text1"/>
        </w:rPr>
      </w:pPr>
      <w:r w:rsidRPr="4A87706A">
        <w:rPr>
          <w:rFonts w:eastAsia="Calibri" w:cs="Calibri"/>
          <w:b/>
          <w:bCs/>
        </w:rPr>
        <w:t>Report Author:</w:t>
      </w:r>
      <w:r>
        <w:tab/>
      </w:r>
      <w:r w:rsidR="07FF4AB5" w:rsidRPr="4A87706A">
        <w:rPr>
          <w:rFonts w:eastAsia="Calibri" w:cs="Calibri"/>
          <w:color w:val="000000" w:themeColor="text1"/>
        </w:rPr>
        <w:t>Acting Chief Financial Officer</w:t>
      </w:r>
    </w:p>
    <w:p w14:paraId="1AEF36D7" w14:textId="77777777" w:rsidR="00543FD6" w:rsidRPr="00163BE0" w:rsidRDefault="00543FD6" w:rsidP="00543FD6">
      <w:pPr>
        <w:tabs>
          <w:tab w:val="left" w:pos="3119"/>
        </w:tabs>
        <w:ind w:left="3600" w:hanging="3600"/>
      </w:pPr>
    </w:p>
    <w:p w14:paraId="6617A65A" w14:textId="7F3E368C" w:rsidR="00543FD6" w:rsidRPr="00163BE0" w:rsidRDefault="00AB0C79" w:rsidP="00CB5540">
      <w:pPr>
        <w:tabs>
          <w:tab w:val="left" w:pos="3119"/>
        </w:tabs>
        <w:ind w:left="3119" w:hanging="3119"/>
      </w:pPr>
      <w:r w:rsidRPr="4A87706A">
        <w:rPr>
          <w:rFonts w:eastAsia="Calibri" w:cs="Calibri"/>
          <w:b/>
          <w:bCs/>
          <w:color w:val="000000" w:themeColor="text1"/>
        </w:rPr>
        <w:t>In Attendance:</w:t>
      </w:r>
      <w:r>
        <w:tab/>
      </w:r>
      <w:r>
        <w:rPr>
          <w:rFonts w:eastAsia="Calibri" w:cs="Calibri"/>
          <w:color w:val="000000"/>
        </w:rPr>
        <w:t>Unit Manager Financial Development &amp; Accountability</w:t>
      </w:r>
      <w:r>
        <w:rPr>
          <w:rFonts w:eastAsia="Calibri" w:cs="Calibri"/>
          <w:color w:val="000000"/>
        </w:rPr>
        <w:br/>
        <w:t>Unit Manager Corporate Planning</w:t>
      </w:r>
      <w:r>
        <w:rPr>
          <w:rFonts w:eastAsia="Calibri" w:cs="Calibri"/>
          <w:color w:val="000000"/>
        </w:rPr>
        <w:br/>
        <w:t>Senior Finance Services Accountant</w:t>
      </w:r>
      <w:r>
        <w:rPr>
          <w:rFonts w:eastAsia="Calibri" w:cs="Calibri"/>
          <w:color w:val="000000"/>
        </w:rPr>
        <w:br/>
        <w:t>Unit Manager Financial Strategy &amp; Performance</w:t>
      </w:r>
    </w:p>
    <w:p w14:paraId="3455B924" w14:textId="3D929751" w:rsidR="669F2F66" w:rsidRDefault="00AB0C79" w:rsidP="5EB056F7">
      <w:pPr>
        <w:tabs>
          <w:tab w:val="left" w:pos="3119"/>
        </w:tabs>
        <w:ind w:left="3119"/>
        <w:rPr>
          <w:rFonts w:eastAsia="Calibri" w:cs="Calibri"/>
          <w:color w:val="000000" w:themeColor="text1"/>
        </w:rPr>
      </w:pPr>
      <w:r w:rsidRPr="5EB056F7">
        <w:rPr>
          <w:rFonts w:eastAsia="Calibri" w:cs="Calibri"/>
          <w:color w:val="000000" w:themeColor="text1"/>
        </w:rPr>
        <w:t xml:space="preserve">Acting </w:t>
      </w:r>
      <w:r w:rsidR="502B6932" w:rsidRPr="5EB056F7">
        <w:rPr>
          <w:rFonts w:eastAsia="Calibri" w:cs="Calibri"/>
          <w:color w:val="000000" w:themeColor="text1"/>
        </w:rPr>
        <w:t xml:space="preserve">Unit Manager Financial Development </w:t>
      </w:r>
      <w:r w:rsidR="001B6114">
        <w:rPr>
          <w:rFonts w:eastAsia="Calibri" w:cs="Calibri"/>
          <w:color w:val="000000" w:themeColor="text1"/>
        </w:rPr>
        <w:t>&amp;</w:t>
      </w:r>
      <w:r w:rsidR="502B6932" w:rsidRPr="5EB056F7">
        <w:rPr>
          <w:rFonts w:eastAsia="Calibri" w:cs="Calibri"/>
          <w:color w:val="000000" w:themeColor="text1"/>
        </w:rPr>
        <w:t xml:space="preserve"> Accountability</w:t>
      </w:r>
    </w:p>
    <w:p w14:paraId="57AC69E0" w14:textId="77777777" w:rsidR="00543FD6" w:rsidRPr="00163BE0" w:rsidRDefault="00543FD6" w:rsidP="005411E2">
      <w:pPr>
        <w:tabs>
          <w:tab w:val="left" w:pos="2552"/>
          <w:tab w:val="left" w:pos="3119"/>
        </w:tabs>
      </w:pPr>
    </w:p>
    <w:p w14:paraId="0C66A160" w14:textId="749BFE49" w:rsidR="00543FD6" w:rsidRPr="00163BE0" w:rsidRDefault="00AB0C79" w:rsidP="00543FD6">
      <w:r>
        <w:rPr>
          <w:rFonts w:eastAsia="Calibri" w:cs="Calibri"/>
          <w:color w:val="000000"/>
        </w:rPr>
        <w:t xml:space="preserve">This </w:t>
      </w:r>
      <w:r w:rsidR="00203633">
        <w:rPr>
          <w:rFonts w:eastAsia="Calibri" w:cs="Calibri"/>
          <w:color w:val="000000"/>
        </w:rPr>
        <w:t>attachment</w:t>
      </w:r>
      <w:r>
        <w:rPr>
          <w:rFonts w:eastAsia="Calibri" w:cs="Calibri"/>
          <w:color w:val="000000"/>
        </w:rPr>
        <w:t xml:space="preserve"> has been designated as confidential in accordance with sections 66(5) and 3(1) of the </w:t>
      </w:r>
      <w:r>
        <w:rPr>
          <w:rFonts w:eastAsia="Calibri" w:cs="Calibri"/>
          <w:i/>
          <w:iCs/>
          <w:color w:val="000000"/>
        </w:rPr>
        <w:t>Local Government Act 2020</w:t>
      </w:r>
      <w:r>
        <w:rPr>
          <w:rFonts w:eastAsia="Calibri" w:cs="Calibri"/>
          <w:color w:val="000000"/>
        </w:rPr>
        <w:t xml:space="preserve"> on the grounds that it contains confidential meeting information, being the records of meetings closed to the public under section 66(2)(a).</w:t>
      </w:r>
      <w:r w:rsidRPr="19055A3A">
        <w:rPr>
          <w:rFonts w:eastAsia="Calibri" w:cs="Calibri"/>
          <w:color w:val="000000" w:themeColor="text1"/>
        </w:rPr>
        <w:t xml:space="preserve"> </w:t>
      </w:r>
    </w:p>
    <w:p w14:paraId="5849A209" w14:textId="77777777" w:rsidR="00543FD6" w:rsidRPr="00163BE0" w:rsidRDefault="00AB0C79" w:rsidP="00543FD6">
      <w:pPr>
        <w:pStyle w:val="Heading1"/>
      </w:pPr>
      <w:r w:rsidRPr="19055A3A">
        <w:rPr>
          <w:rFonts w:eastAsia="Calibri" w:cs="Calibri"/>
          <w:bCs/>
        </w:rPr>
        <w:t>Executive Summary</w:t>
      </w:r>
    </w:p>
    <w:p w14:paraId="1BDA1C06" w14:textId="77777777" w:rsidR="00543FD6" w:rsidRPr="00163BE0" w:rsidRDefault="00AB0C79" w:rsidP="4A87706A">
      <w:pPr>
        <w:rPr>
          <w:rFonts w:eastAsia="Calibri" w:cs="Calibri"/>
        </w:rPr>
      </w:pPr>
      <w:r w:rsidRPr="4A87706A">
        <w:rPr>
          <w:rFonts w:eastAsia="Calibri" w:cs="Calibri"/>
        </w:rPr>
        <w:t xml:space="preserve">The purpose of this report is for the Hearing of Submissions Committee (the Committee) to hear all the submitters </w:t>
      </w:r>
      <w:r w:rsidR="2F254A07" w:rsidRPr="4A87706A">
        <w:rPr>
          <w:rFonts w:eastAsia="Calibri" w:cs="Calibri"/>
        </w:rPr>
        <w:t>who</w:t>
      </w:r>
      <w:r w:rsidRPr="4A87706A">
        <w:rPr>
          <w:rFonts w:eastAsia="Calibri" w:cs="Calibri"/>
        </w:rPr>
        <w:t xml:space="preserve"> wish to speak and elaborate on their written submission</w:t>
      </w:r>
      <w:r w:rsidR="58D62F93" w:rsidRPr="4A87706A">
        <w:rPr>
          <w:rFonts w:eastAsia="Calibri" w:cs="Calibri"/>
        </w:rPr>
        <w:t xml:space="preserve"> received by </w:t>
      </w:r>
      <w:r w:rsidRPr="4A87706A">
        <w:rPr>
          <w:rFonts w:eastAsia="Calibri" w:cs="Calibri"/>
        </w:rPr>
        <w:t>Council regarding the Proposed Budget 2025-26 (the ‘Proposed Budget’), Proposed Financial Plan 2025-26 to 2034-35 (the ‘Proposed Financial Plan’), and Revenue and Rating Plan 2025-26 to 2028-29 (the ‘Proposed Revenue and Rating Plan’).</w:t>
      </w:r>
    </w:p>
    <w:p w14:paraId="1971C31C" w14:textId="77777777" w:rsidR="00543FD6" w:rsidRPr="00163BE0" w:rsidRDefault="00AB0C79" w:rsidP="41173EFE">
      <w:r w:rsidRPr="41173EFE">
        <w:rPr>
          <w:rFonts w:eastAsia="Calibri" w:cs="Calibri"/>
        </w:rPr>
        <w:t xml:space="preserve"> </w:t>
      </w:r>
    </w:p>
    <w:p w14:paraId="3C56D41A" w14:textId="77777777" w:rsidR="00543FD6" w:rsidRPr="00163BE0" w:rsidRDefault="00AB0C79" w:rsidP="41173EFE">
      <w:pPr>
        <w:rPr>
          <w:rFonts w:eastAsia="Calibri" w:cs="Calibri"/>
        </w:rPr>
      </w:pPr>
      <w:r w:rsidRPr="4A87706A">
        <w:rPr>
          <w:rFonts w:eastAsia="Calibri" w:cs="Calibri"/>
        </w:rPr>
        <w:t>The Committee also ha</w:t>
      </w:r>
      <w:r w:rsidR="48DB658D" w:rsidRPr="4A87706A">
        <w:rPr>
          <w:rFonts w:eastAsia="Calibri" w:cs="Calibri"/>
        </w:rPr>
        <w:t>ve</w:t>
      </w:r>
      <w:r w:rsidRPr="4A87706A">
        <w:rPr>
          <w:rFonts w:eastAsia="Calibri" w:cs="Calibri"/>
        </w:rPr>
        <w:t xml:space="preserve"> the opportunity </w:t>
      </w:r>
      <w:r w:rsidR="3F8AFCBC" w:rsidRPr="4A87706A">
        <w:rPr>
          <w:rFonts w:eastAsia="Calibri" w:cs="Calibri"/>
        </w:rPr>
        <w:t xml:space="preserve">to </w:t>
      </w:r>
      <w:r w:rsidRPr="4A87706A">
        <w:rPr>
          <w:rFonts w:eastAsia="Calibri" w:cs="Calibri"/>
        </w:rPr>
        <w:t>ask questions to the submitter</w:t>
      </w:r>
      <w:r w:rsidR="19939CF5" w:rsidRPr="4A87706A">
        <w:rPr>
          <w:rFonts w:eastAsia="Calibri" w:cs="Calibri"/>
        </w:rPr>
        <w:t xml:space="preserve">, </w:t>
      </w:r>
      <w:r w:rsidRPr="4A87706A">
        <w:rPr>
          <w:rFonts w:eastAsia="Calibri" w:cs="Calibri"/>
        </w:rPr>
        <w:t>seek</w:t>
      </w:r>
      <w:r w:rsidR="120DBFC1" w:rsidRPr="4A87706A">
        <w:rPr>
          <w:rFonts w:eastAsia="Calibri" w:cs="Calibri"/>
        </w:rPr>
        <w:t>ing</w:t>
      </w:r>
      <w:r w:rsidRPr="4A87706A">
        <w:rPr>
          <w:rFonts w:eastAsia="Calibri" w:cs="Calibri"/>
        </w:rPr>
        <w:t xml:space="preserve"> clarification if required.</w:t>
      </w:r>
    </w:p>
    <w:p w14:paraId="6A13B57F" w14:textId="77777777" w:rsidR="00543FD6" w:rsidRPr="00163BE0" w:rsidRDefault="00AB0C79" w:rsidP="00543FD6">
      <w:pPr>
        <w:pStyle w:val="Heading1"/>
      </w:pPr>
      <w:r>
        <w:rPr>
          <w:rFonts w:eastAsia="Calibri" w:cs="Calibri"/>
          <w:bCs/>
        </w:rPr>
        <w:t xml:space="preserve">Officers’ </w:t>
      </w:r>
      <w:r w:rsidRPr="19055A3A">
        <w:rPr>
          <w:rFonts w:eastAsia="Calibri" w:cs="Calibri"/>
          <w:bCs/>
        </w:rPr>
        <w:t xml:space="preserve">Recommendation </w:t>
      </w:r>
    </w:p>
    <w:p w14:paraId="1126B0FE" w14:textId="77777777" w:rsidR="00543FD6" w:rsidRPr="008323CA" w:rsidRDefault="00AB0C79" w:rsidP="00F8673C">
      <w:r w:rsidRPr="008323CA">
        <w:rPr>
          <w:rFonts w:eastAsia="Calibri" w:cs="Calibri"/>
        </w:rPr>
        <w:t>THAT the</w:t>
      </w:r>
      <w:r w:rsidR="00F8673C" w:rsidRPr="008323CA">
        <w:rPr>
          <w:rFonts w:eastAsia="Calibri" w:cs="Calibri"/>
        </w:rPr>
        <w:t xml:space="preserve"> Hearing of Submissions</w:t>
      </w:r>
      <w:r w:rsidRPr="008323CA">
        <w:rPr>
          <w:rFonts w:eastAsia="Calibri" w:cs="Calibri"/>
        </w:rPr>
        <w:t xml:space="preserve"> Committee</w:t>
      </w:r>
      <w:r w:rsidR="00F8673C" w:rsidRPr="008323CA">
        <w:rPr>
          <w:rFonts w:eastAsia="Calibri" w:cs="Calibri"/>
        </w:rPr>
        <w:t xml:space="preserve"> h</w:t>
      </w:r>
      <w:r w:rsidR="00FA45B8" w:rsidRPr="008323CA">
        <w:rPr>
          <w:rFonts w:eastAsia="Calibri" w:cs="Calibri"/>
        </w:rPr>
        <w:t>ear from submitter</w:t>
      </w:r>
      <w:r w:rsidR="00A2628B" w:rsidRPr="008323CA">
        <w:rPr>
          <w:rFonts w:eastAsia="Calibri" w:cs="Calibri"/>
        </w:rPr>
        <w:t>/</w:t>
      </w:r>
      <w:r w:rsidR="00FA45B8" w:rsidRPr="008323CA">
        <w:rPr>
          <w:rFonts w:eastAsia="Calibri" w:cs="Calibri"/>
        </w:rPr>
        <w:t xml:space="preserve">s wanting to provide a verbal submission relating to the </w:t>
      </w:r>
      <w:r w:rsidR="00C34853" w:rsidRPr="008323CA">
        <w:rPr>
          <w:rFonts w:eastAsia="Calibri" w:cs="Calibri"/>
        </w:rPr>
        <w:t>Proposed Budget, Proposed Financial Plan and Proposed Revenue and Rating Plan</w:t>
      </w:r>
      <w:r w:rsidR="4AC41934" w:rsidRPr="008323CA">
        <w:rPr>
          <w:rFonts w:eastAsia="Calibri" w:cs="Calibri"/>
        </w:rPr>
        <w:t>.</w:t>
      </w:r>
    </w:p>
    <w:p w14:paraId="1460AA50" w14:textId="4B294915" w:rsidR="00036889" w:rsidRDefault="00036889">
      <w:pPr>
        <w:spacing w:line="240" w:lineRule="auto"/>
      </w:pPr>
      <w:r>
        <w:rPr>
          <w:i/>
          <w:iCs/>
        </w:rPr>
        <w:br w:type="page"/>
      </w:r>
    </w:p>
    <w:p w14:paraId="3B47CFC0" w14:textId="6C36F3DB" w:rsidR="00036889" w:rsidRDefault="00036889" w:rsidP="00036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tLeast"/>
        <w:rPr>
          <w:rFonts w:eastAsia="Calibri" w:cs="Calibri"/>
          <w:i/>
          <w:iCs/>
          <w:color w:val="000000"/>
          <w:lang w:eastAsia="en-AU" w:bidi="en-AU"/>
        </w:rPr>
      </w:pPr>
      <w:r>
        <w:rPr>
          <w:rFonts w:eastAsia="Calibri" w:cs="Calibri"/>
          <w:i/>
          <w:iCs/>
          <w:color w:val="000000"/>
          <w:lang w:eastAsia="en-AU" w:bidi="en-AU"/>
        </w:rPr>
        <w:t>Cr Stow moved the Officers’ Recommendation as the motion:</w:t>
      </w:r>
    </w:p>
    <w:tbl>
      <w:tblPr>
        <w:tblW w:w="9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289"/>
        <w:gridCol w:w="7738"/>
      </w:tblGrid>
      <w:tr w:rsidR="00036889" w14:paraId="2572CF27" w14:textId="77777777">
        <w:tc>
          <w:tcPr>
            <w:tcW w:w="9027" w:type="dxa"/>
            <w:gridSpan w:val="2"/>
            <w:tcBorders>
              <w:bottom w:val="single" w:sz="8" w:space="0" w:color="000000"/>
            </w:tcBorders>
            <w:shd w:val="clear" w:color="auto" w:fill="002060"/>
          </w:tcPr>
          <w:p w14:paraId="4CF9C7CD" w14:textId="77777777" w:rsidR="00036889" w:rsidRDefault="00036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FFFFFF"/>
                <w:sz w:val="32"/>
                <w:szCs w:val="32"/>
                <w:lang w:eastAsia="en-AU" w:bidi="en-AU"/>
              </w:rPr>
              <w:t>COUNCIL RESOLUTION</w:t>
            </w:r>
          </w:p>
        </w:tc>
      </w:tr>
      <w:tr w:rsidR="00036889" w14:paraId="07EAD7D8" w14:textId="77777777">
        <w:tblPrEx>
          <w:tblBorders>
            <w:top w:val="none" w:sz="0" w:space="0" w:color="auto"/>
            <w:insideH w:val="single" w:sz="8" w:space="0" w:color="000000"/>
            <w:insideV w:val="single" w:sz="8" w:space="0" w:color="000000"/>
          </w:tblBorders>
          <w:tblCellMar>
            <w:left w:w="113" w:type="dxa"/>
          </w:tblCellMar>
        </w:tblPrEx>
        <w:tc>
          <w:tcPr>
            <w:tcW w:w="1289" w:type="dxa"/>
            <w:tcBorders>
              <w:top w:val="nil"/>
            </w:tcBorders>
            <w:shd w:val="clear" w:color="auto" w:fill="auto"/>
            <w:tcMar>
              <w:left w:w="118" w:type="dxa"/>
            </w:tcMar>
          </w:tcPr>
          <w:p w14:paraId="4081D02D" w14:textId="77777777" w:rsidR="00036889" w:rsidRDefault="00036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line="240" w:lineRule="auto"/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lang w:eastAsia="en-AU" w:bidi="en-AU"/>
              </w:rPr>
              <w:t>Moved:</w:t>
            </w:r>
          </w:p>
        </w:tc>
        <w:tc>
          <w:tcPr>
            <w:tcW w:w="7738" w:type="dxa"/>
            <w:tcBorders>
              <w:top w:val="nil"/>
              <w:left w:val="nil"/>
            </w:tcBorders>
            <w:shd w:val="clear" w:color="auto" w:fill="auto"/>
          </w:tcPr>
          <w:p w14:paraId="4F1C335A" w14:textId="6843B755" w:rsidR="00036889" w:rsidRDefault="00036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line="240" w:lineRule="auto"/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lang w:eastAsia="en-AU" w:bidi="en-AU"/>
              </w:rPr>
              <w:t xml:space="preserve">Cr </w:t>
            </w:r>
            <w:r w:rsidR="008323CA">
              <w:rPr>
                <w:rFonts w:eastAsia="Calibri" w:cs="Calibri"/>
                <w:i/>
                <w:iCs/>
                <w:color w:val="000000"/>
                <w:lang w:eastAsia="en-AU" w:bidi="en-AU"/>
              </w:rPr>
              <w:t>Stow</w:t>
            </w:r>
          </w:p>
        </w:tc>
      </w:tr>
      <w:tr w:rsidR="00036889" w14:paraId="0419C7DF" w14:textId="77777777">
        <w:tblPrEx>
          <w:tblBorders>
            <w:top w:val="none" w:sz="0" w:space="0" w:color="auto"/>
            <w:insideH w:val="single" w:sz="8" w:space="0" w:color="000000"/>
            <w:insideV w:val="single" w:sz="8" w:space="0" w:color="000000"/>
          </w:tblBorders>
          <w:tblCellMar>
            <w:left w:w="113" w:type="dxa"/>
          </w:tblCellMar>
        </w:tblPrEx>
        <w:tc>
          <w:tcPr>
            <w:tcW w:w="1289" w:type="dxa"/>
            <w:tcBorders>
              <w:top w:val="nil"/>
            </w:tcBorders>
            <w:shd w:val="clear" w:color="auto" w:fill="auto"/>
            <w:tcMar>
              <w:left w:w="118" w:type="dxa"/>
            </w:tcMar>
          </w:tcPr>
          <w:p w14:paraId="57672C45" w14:textId="77777777" w:rsidR="00036889" w:rsidRDefault="00036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lang w:eastAsia="en-AU" w:bidi="en-AU"/>
              </w:rPr>
              <w:t>Seconded:</w:t>
            </w:r>
          </w:p>
        </w:tc>
        <w:tc>
          <w:tcPr>
            <w:tcW w:w="7738" w:type="dxa"/>
            <w:tcBorders>
              <w:top w:val="nil"/>
              <w:left w:val="nil"/>
            </w:tcBorders>
            <w:shd w:val="clear" w:color="auto" w:fill="auto"/>
          </w:tcPr>
          <w:p w14:paraId="2C1A32C0" w14:textId="0CBA2BA3" w:rsidR="00036889" w:rsidRDefault="00036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lang w:eastAsia="en-AU" w:bidi="en-AU"/>
              </w:rPr>
              <w:t xml:space="preserve">Cr </w:t>
            </w:r>
            <w:r w:rsidR="000B5E44">
              <w:rPr>
                <w:rFonts w:eastAsia="Calibri" w:cs="Calibri"/>
                <w:i/>
                <w:iCs/>
                <w:color w:val="000000"/>
                <w:lang w:eastAsia="en-AU" w:bidi="en-AU"/>
              </w:rPr>
              <w:t>Cowell</w:t>
            </w:r>
          </w:p>
        </w:tc>
      </w:tr>
    </w:tbl>
    <w:p w14:paraId="6C155A80" w14:textId="77777777" w:rsidR="00036889" w:rsidRDefault="00036889" w:rsidP="00036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7" w:lineRule="auto"/>
        <w:rPr>
          <w:rFonts w:eastAsia="Calibri" w:cs="Calibri"/>
          <w:color w:val="000000"/>
          <w:sz w:val="23"/>
          <w:szCs w:val="23"/>
          <w:lang w:eastAsia="en-AU" w:bidi="en-AU"/>
        </w:rPr>
      </w:pPr>
      <w:r>
        <w:rPr>
          <w:rFonts w:eastAsia="Calibri" w:cs="Calibri"/>
          <w:color w:val="000000"/>
          <w:lang w:eastAsia="en-AU" w:bidi="en-AU"/>
        </w:rPr>
        <w:t> </w:t>
      </w:r>
    </w:p>
    <w:p w14:paraId="71648F1B" w14:textId="77777777" w:rsidR="008323CA" w:rsidRDefault="008323CA" w:rsidP="008323CA">
      <w:pPr>
        <w:rPr>
          <w:rFonts w:eastAsia="Calibri" w:cs="Calibri"/>
          <w:b/>
          <w:bCs/>
        </w:rPr>
      </w:pPr>
      <w:r w:rsidRPr="4A87706A">
        <w:rPr>
          <w:rFonts w:eastAsia="Calibri" w:cs="Calibri"/>
          <w:b/>
          <w:bCs/>
        </w:rPr>
        <w:t>THAT the Hearing of Submissions Committee hear from submitter/s wanting to provide a verbal submission relating to the Proposed Budget, Proposed Financial Plan and Proposed Revenue and Rating Plan.</w:t>
      </w:r>
    </w:p>
    <w:p w14:paraId="243CC9BA" w14:textId="77777777" w:rsidR="00831967" w:rsidRDefault="00831967" w:rsidP="008323CA">
      <w:pPr>
        <w:rPr>
          <w:rFonts w:eastAsia="Calibri" w:cs="Calibri"/>
          <w:b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9006"/>
      </w:tblGrid>
      <w:tr w:rsidR="00831967" w14:paraId="67C69A52" w14:textId="77777777">
        <w:tc>
          <w:tcPr>
            <w:tcW w:w="9006" w:type="dxa"/>
            <w:tcBorders>
              <w:right w:val="single" w:sz="8" w:space="0" w:color="000000"/>
            </w:tcBorders>
            <w:shd w:val="clear" w:color="auto" w:fill="002060"/>
          </w:tcPr>
          <w:p w14:paraId="353906CC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FFFFFF"/>
                <w:sz w:val="32"/>
                <w:szCs w:val="32"/>
                <w:lang w:eastAsia="en-AU" w:bidi="en-AU"/>
              </w:rPr>
              <w:t>COUNCILLOR/S WHO SPOKE TO MOTION</w:t>
            </w:r>
          </w:p>
        </w:tc>
      </w:tr>
      <w:tr w:rsidR="00831967" w14:paraId="3318E51F" w14:textId="77777777">
        <w:tc>
          <w:tcPr>
            <w:tcW w:w="9006" w:type="dxa"/>
            <w:tcBorders>
              <w:left w:val="nil"/>
            </w:tcBorders>
            <w:shd w:val="clear" w:color="auto" w:fill="auto"/>
          </w:tcPr>
          <w:p w14:paraId="491B304D" w14:textId="7F63674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eastAsia="Calibri" w:cs="Calibri"/>
                <w:i/>
                <w:iCs/>
                <w:color w:val="000000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lang w:eastAsia="en-AU" w:bidi="en-AU"/>
              </w:rPr>
              <w:t>Nil</w:t>
            </w:r>
          </w:p>
        </w:tc>
      </w:tr>
    </w:tbl>
    <w:p w14:paraId="5D1AA65C" w14:textId="77777777" w:rsidR="00831967" w:rsidRDefault="00831967" w:rsidP="00831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999"/>
        <w:gridCol w:w="2999"/>
        <w:gridCol w:w="2999"/>
      </w:tblGrid>
      <w:tr w:rsidR="00831967" w14:paraId="31F441C0" w14:textId="77777777">
        <w:tc>
          <w:tcPr>
            <w:tcW w:w="8997" w:type="dxa"/>
            <w:gridSpan w:val="3"/>
            <w:tcBorders>
              <w:bottom w:val="nil"/>
            </w:tcBorders>
            <w:shd w:val="clear" w:color="auto" w:fill="002060"/>
          </w:tcPr>
          <w:p w14:paraId="09703D81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FFFFFF"/>
                <w:sz w:val="32"/>
                <w:szCs w:val="32"/>
                <w:lang w:eastAsia="en-AU" w:bidi="en-AU"/>
              </w:rPr>
              <w:t>VOTING</w:t>
            </w:r>
          </w:p>
        </w:tc>
      </w:tr>
      <w:tr w:rsidR="00831967" w14:paraId="03B93B5C" w14:textId="77777777">
        <w:tblPrEx>
          <w:tblBorders>
            <w:top w:val="none" w:sz="0" w:space="0" w:color="auto"/>
            <w:bottom w:val="single" w:sz="8" w:space="0" w:color="000000"/>
            <w:insideH w:val="single" w:sz="4" w:space="0" w:color="auto"/>
            <w:insideV w:val="single" w:sz="8" w:space="0" w:color="000000"/>
          </w:tblBorders>
          <w:tblCellMar>
            <w:left w:w="113" w:type="dxa"/>
          </w:tblCellMar>
        </w:tblPrEx>
        <w:tc>
          <w:tcPr>
            <w:tcW w:w="2999" w:type="dxa"/>
            <w:tcBorders>
              <w:top w:val="nil"/>
            </w:tcBorders>
            <w:shd w:val="clear" w:color="auto" w:fill="auto"/>
            <w:tcMar>
              <w:left w:w="118" w:type="dxa"/>
            </w:tcMar>
          </w:tcPr>
          <w:p w14:paraId="028B2BF6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  <w:rPr>
                <w:rFonts w:eastAsia="Calibri" w:cs="Calibri"/>
                <w:b/>
                <w:bCs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000000"/>
                <w:lang w:eastAsia="en-AU" w:bidi="en-AU"/>
              </w:rPr>
              <w:t>FOR</w:t>
            </w:r>
          </w:p>
        </w:tc>
        <w:tc>
          <w:tcPr>
            <w:tcW w:w="2999" w:type="dxa"/>
            <w:tcBorders>
              <w:top w:val="nil"/>
              <w:left w:val="nil"/>
            </w:tcBorders>
            <w:shd w:val="clear" w:color="auto" w:fill="auto"/>
          </w:tcPr>
          <w:p w14:paraId="30221B3D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  <w:rPr>
                <w:rFonts w:eastAsia="Calibri" w:cs="Calibri"/>
                <w:b/>
                <w:bCs/>
                <w:color w:val="000000"/>
                <w:sz w:val="23"/>
                <w:szCs w:val="23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000000"/>
                <w:lang w:eastAsia="en-AU" w:bidi="en-AU"/>
              </w:rPr>
              <w:t>AGAINST</w:t>
            </w:r>
          </w:p>
        </w:tc>
        <w:tc>
          <w:tcPr>
            <w:tcW w:w="2999" w:type="dxa"/>
            <w:tcBorders>
              <w:top w:val="nil"/>
              <w:lef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14:paraId="277BC6B6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jc w:val="center"/>
              <w:rPr>
                <w:rFonts w:eastAsia="Calibri" w:cs="Calibri"/>
                <w:b/>
                <w:bCs/>
                <w:color w:val="000000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000000"/>
                <w:lang w:eastAsia="en-AU" w:bidi="en-AU"/>
              </w:rPr>
              <w:t>ABSTAINED</w:t>
            </w:r>
          </w:p>
          <w:p w14:paraId="5282EC8A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Calibri" w:cs="Calibri"/>
                <w:b/>
                <w:bCs/>
                <w:color w:val="000000"/>
                <w:lang w:eastAsia="en-AU" w:bidi="en-AU"/>
              </w:rPr>
            </w:pPr>
            <w:r>
              <w:rPr>
                <w:rFonts w:eastAsia="Calibri" w:cs="Calibri"/>
                <w:b/>
                <w:bCs/>
                <w:color w:val="000000"/>
                <w:lang w:eastAsia="en-AU" w:bidi="en-AU"/>
              </w:rPr>
              <w:t>(vote against the motion)</w:t>
            </w:r>
          </w:p>
        </w:tc>
      </w:tr>
      <w:tr w:rsidR="00831967" w14:paraId="397230F8" w14:textId="77777777">
        <w:tblPrEx>
          <w:tblBorders>
            <w:top w:val="none" w:sz="0" w:space="0" w:color="auto"/>
            <w:bottom w:val="single" w:sz="8" w:space="0" w:color="000000"/>
            <w:insideH w:val="single" w:sz="4" w:space="0" w:color="auto"/>
            <w:insideV w:val="single" w:sz="8" w:space="0" w:color="000000"/>
          </w:tblBorders>
          <w:tblCellMar>
            <w:left w:w="113" w:type="dxa"/>
          </w:tblCellMar>
        </w:tblPrEx>
        <w:tc>
          <w:tcPr>
            <w:tcW w:w="2999" w:type="dxa"/>
            <w:shd w:val="clear" w:color="auto" w:fill="auto"/>
            <w:tcMar>
              <w:left w:w="118" w:type="dxa"/>
            </w:tcMar>
          </w:tcPr>
          <w:p w14:paraId="0E52FC4B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  <w:t>Cr Colwell</w:t>
            </w:r>
          </w:p>
          <w:p w14:paraId="06D3986B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  <w:t>Cr Kozmevski</w:t>
            </w:r>
          </w:p>
          <w:p w14:paraId="7E8AE715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  <w:t>Cr Lappin</w:t>
            </w:r>
          </w:p>
          <w:p w14:paraId="2763F552" w14:textId="495FF13D" w:rsidR="00831967" w:rsidRDefault="00831967" w:rsidP="00B22A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  <w:t>Cr Stow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auto"/>
          </w:tcPr>
          <w:p w14:paraId="40C71BF0" w14:textId="77777777" w:rsidR="00831967" w:rsidRDefault="008319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Calibri" w:cs="Calibri"/>
                <w:i/>
                <w:iCs/>
                <w:color w:val="000000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  <w:t>Nil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14:paraId="3187952A" w14:textId="77777777" w:rsidR="00831967" w:rsidRDefault="00831967">
            <w:pPr>
              <w:tabs>
                <w:tab w:val="left" w:pos="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7"/>
              <w:rPr>
                <w:rFonts w:eastAsia="Calibri" w:cs="Calibri"/>
                <w:i/>
                <w:iCs/>
                <w:color w:val="000000"/>
                <w:lang w:eastAsia="en-AU" w:bidi="en-AU"/>
              </w:rPr>
            </w:pPr>
            <w:r>
              <w:rPr>
                <w:rFonts w:eastAsia="Calibri" w:cs="Calibri"/>
                <w:i/>
                <w:iCs/>
                <w:color w:val="000000"/>
                <w:shd w:val="clear" w:color="auto" w:fill="FFFFFF"/>
                <w:lang w:eastAsia="en-AU" w:bidi="en-AU"/>
              </w:rPr>
              <w:t>Nil</w:t>
            </w:r>
          </w:p>
        </w:tc>
      </w:tr>
    </w:tbl>
    <w:p w14:paraId="1E646657" w14:textId="77777777" w:rsidR="00831967" w:rsidRDefault="00831967" w:rsidP="00831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alibri" w:cs="Calibri"/>
          <w:b/>
          <w:bCs/>
          <w:lang w:eastAsia="en-AU" w:bidi="en-AU"/>
        </w:rPr>
      </w:pPr>
    </w:p>
    <w:p w14:paraId="0CB6C8FD" w14:textId="77777777" w:rsidR="00831967" w:rsidRDefault="00831967" w:rsidP="00831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eastAsia="Calibri" w:cs="Calibri"/>
          <w:color w:val="000000"/>
          <w:lang w:eastAsia="en-AU" w:bidi="en-AU"/>
        </w:rPr>
      </w:pPr>
    </w:p>
    <w:p w14:paraId="4A18D1E4" w14:textId="77777777" w:rsidR="00831967" w:rsidRPr="002C56D6" w:rsidRDefault="00831967" w:rsidP="008323CA"/>
    <w:p w14:paraId="500E5066" w14:textId="77777777" w:rsidR="00543FD6" w:rsidRDefault="00AB0C79" w:rsidP="00543FD6">
      <w:r>
        <w:br w:type="page"/>
      </w:r>
    </w:p>
    <w:p w14:paraId="0D7F75C9" w14:textId="77777777" w:rsidR="00A11A83" w:rsidRPr="00163BE0" w:rsidRDefault="00AB0C79" w:rsidP="00FC3293">
      <w:pPr>
        <w:tabs>
          <w:tab w:val="left" w:pos="600"/>
        </w:tabs>
        <w:ind w:left="600" w:hanging="600"/>
        <w:outlineLvl w:val="0"/>
        <w:rPr>
          <w:rFonts w:eastAsia="Calibri" w:cs="Calibri"/>
          <w:b/>
          <w:color w:val="000000"/>
          <w:sz w:val="28"/>
        </w:rPr>
      </w:pPr>
      <w:r>
        <w:rPr>
          <w:rFonts w:eastAsia="Calibri" w:cs="Calibri"/>
          <w:color w:val="000000"/>
        </w:rPr>
        <w:fldChar w:fldCharType="begin"/>
      </w:r>
      <w:r w:rsidRPr="00163BE0">
        <w:rPr>
          <w:rFonts w:eastAsia="Calibri" w:cs="Calibri"/>
          <w:color w:val="000000"/>
        </w:rPr>
        <w:instrText>TC "</w:instrText>
      </w:r>
      <w:bookmarkStart w:id="4" w:name="_Toc197597653"/>
      <w:r w:rsidRPr="00163BE0">
        <w:rPr>
          <w:rFonts w:eastAsia="Calibri" w:cs="Calibri"/>
          <w:color w:val="000000"/>
        </w:rPr>
        <w:instrText>2</w:instrText>
      </w:r>
      <w:r w:rsidRPr="00163BE0">
        <w:rPr>
          <w:rFonts w:eastAsia="Calibri" w:cs="Calibri"/>
          <w:color w:val="000000"/>
        </w:rPr>
        <w:tab/>
        <w:instrText>Close Meeting</w:instrText>
      </w:r>
      <w:bookmarkEnd w:id="4"/>
      <w:r w:rsidRPr="00163BE0">
        <w:rPr>
          <w:rFonts w:eastAsia="Calibri" w:cs="Calibri"/>
          <w:color w:val="000000"/>
        </w:rPr>
        <w:instrText>" \f \l 1</w:instrText>
      </w:r>
      <w:r>
        <w:rPr>
          <w:rFonts w:eastAsia="Calibri" w:cs="Calibri"/>
          <w:color w:val="000000"/>
        </w:rPr>
        <w:fldChar w:fldCharType="end"/>
      </w:r>
      <w:bookmarkStart w:id="5" w:name="2__Close_Meeting"/>
      <w:r w:rsidRPr="00163BE0">
        <w:rPr>
          <w:rFonts w:eastAsia="Calibri" w:cs="Calibri"/>
          <w:b/>
          <w:color w:val="000000"/>
          <w:sz w:val="28"/>
        </w:rPr>
        <w:t>2</w:t>
      </w:r>
      <w:r w:rsidRPr="00163BE0">
        <w:rPr>
          <w:rFonts w:eastAsia="Calibri" w:cs="Calibri"/>
          <w:b/>
          <w:color w:val="000000"/>
          <w:sz w:val="28"/>
        </w:rPr>
        <w:tab/>
        <w:t>Close Meeting</w:t>
      </w:r>
    </w:p>
    <w:bookmarkEnd w:id="5"/>
    <w:p w14:paraId="6DD65AD6" w14:textId="77777777" w:rsidR="00A11A83" w:rsidRDefault="00A11A83" w:rsidP="00163BE0"/>
    <w:p w14:paraId="62F621A7" w14:textId="288654BB" w:rsidR="00DF741F" w:rsidRDefault="00DF741F" w:rsidP="00163BE0">
      <w:r>
        <w:t xml:space="preserve">There being no further business the Chair </w:t>
      </w:r>
      <w:r w:rsidR="00DE7ACA">
        <w:t>formally closed</w:t>
      </w:r>
      <w:r>
        <w:t xml:space="preserve"> the Hearing of Submissions meeting at </w:t>
      </w:r>
      <w:r w:rsidR="001351D6">
        <w:t>5:23pm.</w:t>
      </w:r>
    </w:p>
    <w:p w14:paraId="657C753D" w14:textId="77777777" w:rsidR="001351D6" w:rsidRDefault="001351D6" w:rsidP="00163BE0"/>
    <w:p w14:paraId="124CCF5F" w14:textId="287EEEFA" w:rsidR="001351D6" w:rsidRPr="00163BE0" w:rsidRDefault="001351D6" w:rsidP="00163BE0">
      <w:r>
        <w:t>Confirmed this 20</w:t>
      </w:r>
      <w:r w:rsidRPr="001351D6">
        <w:rPr>
          <w:vertAlign w:val="superscript"/>
        </w:rPr>
        <w:t>th</w:t>
      </w:r>
      <w:r>
        <w:t xml:space="preserve"> day of May 2025.</w:t>
      </w:r>
    </w:p>
    <w:p w14:paraId="5367B422" w14:textId="77777777" w:rsidR="00A11A83" w:rsidRPr="00163BE0" w:rsidRDefault="00A11A83" w:rsidP="00FC3293">
      <w:pPr>
        <w:tabs>
          <w:tab w:val="left" w:pos="600"/>
        </w:tabs>
        <w:ind w:left="600" w:hanging="600"/>
        <w:rPr>
          <w:rFonts w:eastAsia="Calibri" w:cs="Calibri"/>
          <w:b/>
          <w:color w:val="000000"/>
          <w:sz w:val="28"/>
        </w:rPr>
      </w:pPr>
    </w:p>
    <w:sectPr w:rsidR="00A11A83" w:rsidRPr="00163BE0" w:rsidSect="009274B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454" w:footer="45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E0DE" w14:textId="77777777" w:rsidR="006E661B" w:rsidRDefault="006E661B">
      <w:pPr>
        <w:spacing w:line="240" w:lineRule="auto"/>
      </w:pPr>
      <w:r>
        <w:separator/>
      </w:r>
    </w:p>
  </w:endnote>
  <w:endnote w:type="continuationSeparator" w:id="0">
    <w:p w14:paraId="2B5E28AA" w14:textId="77777777" w:rsidR="006E661B" w:rsidRDefault="006E661B">
      <w:pPr>
        <w:spacing w:line="240" w:lineRule="auto"/>
      </w:pPr>
      <w:r>
        <w:continuationSeparator/>
      </w:r>
    </w:p>
  </w:endnote>
  <w:endnote w:type="continuationNotice" w:id="1">
    <w:p w14:paraId="0F6D1E8D" w14:textId="77777777" w:rsidR="006E661B" w:rsidRDefault="006E66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5D28" w14:textId="77777777" w:rsidR="000547DF" w:rsidRDefault="00054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A0CC" w14:textId="77777777" w:rsidR="000547DF" w:rsidRDefault="00054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19E4" w14:textId="77777777" w:rsidR="000547DF" w:rsidRDefault="000547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522D42" w14:paraId="0E2988D6" w14:textId="77777777">
      <w:tc>
        <w:tcPr>
          <w:tcW w:w="0" w:type="auto"/>
          <w:tcMar>
            <w:left w:w="200" w:type="dxa"/>
            <w:right w:w="200" w:type="dxa"/>
          </w:tcMar>
        </w:tcPr>
        <w:p w14:paraId="1FF8282A" w14:textId="77777777" w:rsidR="00522D42" w:rsidRDefault="00AB0C79">
          <w:pPr>
            <w:jc w:val="right"/>
            <w:rPr>
              <w:rFonts w:eastAsia="Calibri" w:cs="Calibri"/>
              <w:color w:val="003366"/>
            </w:rPr>
          </w:pPr>
          <w:r>
            <w:rPr>
              <w:rFonts w:eastAsia="Calibri" w:cs="Calibri"/>
              <w:color w:val="003366"/>
            </w:rPr>
            <w:fldChar w:fldCharType="begin"/>
          </w:r>
          <w:r>
            <w:rPr>
              <w:rFonts w:eastAsia="Calibri" w:cs="Calibri"/>
              <w:color w:val="003366"/>
            </w:rPr>
            <w:instrText>PAGE</w:instrText>
          </w:r>
          <w:r>
            <w:rPr>
              <w:rFonts w:eastAsia="Calibri" w:cs="Calibri"/>
              <w:color w:val="003366"/>
            </w:rPr>
            <w:fldChar w:fldCharType="separate"/>
          </w:r>
          <w:r>
            <w:rPr>
              <w:rFonts w:eastAsia="Calibri" w:cs="Calibri"/>
              <w:color w:val="003366"/>
            </w:rPr>
            <w:t>8</w:t>
          </w:r>
          <w:r>
            <w:rPr>
              <w:rFonts w:eastAsia="Calibri" w:cs="Calibri"/>
              <w:color w:val="003366"/>
            </w:rPr>
            <w:fldChar w:fldCharType="end"/>
          </w:r>
          <w:r>
            <w:rPr>
              <w:rFonts w:eastAsia="Calibri" w:cs="Calibri"/>
              <w:color w:val="003366"/>
            </w:rPr>
            <w:t xml:space="preserve"> | </w:t>
          </w:r>
          <w:r>
            <w:rPr>
              <w:rFonts w:eastAsia="Calibri" w:cs="Calibri"/>
              <w:color w:val="003366"/>
            </w:rPr>
            <w:fldChar w:fldCharType="begin"/>
          </w:r>
          <w:r>
            <w:rPr>
              <w:rFonts w:eastAsia="Calibri" w:cs="Calibri"/>
              <w:color w:val="003366"/>
            </w:rPr>
            <w:instrText>NUMPAGES</w:instrText>
          </w:r>
          <w:r>
            <w:rPr>
              <w:rFonts w:eastAsia="Calibri" w:cs="Calibri"/>
              <w:color w:val="003366"/>
            </w:rPr>
            <w:fldChar w:fldCharType="separate"/>
          </w:r>
          <w:r>
            <w:rPr>
              <w:rFonts w:eastAsia="Calibri" w:cs="Calibri"/>
              <w:color w:val="003366"/>
            </w:rPr>
            <w:t>8</w:t>
          </w:r>
          <w:r>
            <w:rPr>
              <w:rFonts w:eastAsia="Calibri" w:cs="Calibri"/>
              <w:color w:val="00336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11DD" w14:textId="77777777" w:rsidR="006E661B" w:rsidRDefault="006E661B">
      <w:pPr>
        <w:spacing w:line="240" w:lineRule="auto"/>
      </w:pPr>
      <w:r>
        <w:separator/>
      </w:r>
    </w:p>
  </w:footnote>
  <w:footnote w:type="continuationSeparator" w:id="0">
    <w:p w14:paraId="6933EAE5" w14:textId="77777777" w:rsidR="006E661B" w:rsidRDefault="006E661B">
      <w:pPr>
        <w:spacing w:line="240" w:lineRule="auto"/>
      </w:pPr>
      <w:r>
        <w:continuationSeparator/>
      </w:r>
    </w:p>
  </w:footnote>
  <w:footnote w:type="continuationNotice" w:id="1">
    <w:p w14:paraId="01FA1C58" w14:textId="77777777" w:rsidR="006E661B" w:rsidRDefault="006E66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1B67" w14:textId="700DDF3A" w:rsidR="000547DF" w:rsidRDefault="00933053">
    <w:pPr>
      <w:pStyle w:val="Header"/>
    </w:pPr>
    <w:r>
      <w:pict w14:anchorId="64CB8D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16157" o:spid="_x0000_s1026" type="#_x0000_t136" style="position:absolute;left:0;text-align:left;margin-left:0;margin-top:0;width:509pt;height:127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FDC5" w14:textId="4B01288C" w:rsidR="008F2240" w:rsidRDefault="00933053" w:rsidP="008464F8">
    <w:pPr>
      <w:pStyle w:val="Header"/>
      <w:jc w:val="left"/>
    </w:pPr>
    <w:r>
      <w:pict w14:anchorId="6ABC0B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16158" o:spid="_x0000_s1027" type="#_x0000_t136" style="position:absolute;margin-left:0;margin-top:0;width:509pt;height:127.2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343A" w14:textId="2F2BE2F2" w:rsidR="000547DF" w:rsidRDefault="00933053">
    <w:pPr>
      <w:pStyle w:val="Header"/>
    </w:pPr>
    <w:r>
      <w:pict w14:anchorId="35418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16156" o:spid="_x0000_s1025" type="#_x0000_t136" style="position:absolute;left:0;text-align:left;margin-left:0;margin-top:0;width:509pt;height:127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42B1" w14:textId="504DCB98" w:rsidR="000547DF" w:rsidRDefault="00933053">
    <w:pPr>
      <w:pStyle w:val="Header"/>
    </w:pPr>
    <w:r>
      <w:pict w14:anchorId="74C1F7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16160" o:spid="_x0000_s1029" type="#_x0000_t136" style="position:absolute;left:0;text-align:left;margin-left:0;margin-top:0;width:509pt;height:127.2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bottom w:w="80" w:type="dxa"/>
        <w:right w:w="0" w:type="dxa"/>
      </w:tblCellMar>
      <w:tblLook w:val="04A0" w:firstRow="1" w:lastRow="0" w:firstColumn="1" w:lastColumn="0" w:noHBand="0" w:noVBand="1"/>
    </w:tblPr>
    <w:tblGrid>
      <w:gridCol w:w="10923"/>
      <w:gridCol w:w="331"/>
      <w:gridCol w:w="653"/>
    </w:tblGrid>
    <w:tr w:rsidR="00522D42" w14:paraId="29D7A98A" w14:textId="77777777">
      <w:tc>
        <w:tcPr>
          <w:tcW w:w="0" w:type="auto"/>
          <w:tcMar>
            <w:right w:w="200" w:type="dxa"/>
          </w:tcMar>
        </w:tcPr>
        <w:p w14:paraId="24800594" w14:textId="77777777" w:rsidR="008F2240" w:rsidRDefault="00AB0C79" w:rsidP="008464F8">
          <w:pPr>
            <w:pStyle w:val="Header"/>
            <w:jc w:val="left"/>
            <w:rPr>
              <w:rFonts w:eastAsia="Calibri" w:cs="Calibri"/>
              <w:b w:val="0"/>
              <w:color w:val="003366"/>
            </w:rPr>
          </w:pPr>
          <w:r>
            <w:rPr>
              <w:rFonts w:eastAsia="Calibri" w:cs="Calibri"/>
              <w:b w:val="0"/>
              <w:color w:val="003366"/>
            </w:rPr>
            <w:t>MINUTES - Hearing of Submissions Committee Meeting 6 May 2025</w:t>
          </w:r>
        </w:p>
      </w:tc>
      <w:tc>
        <w:tcPr>
          <w:tcW w:w="0" w:type="auto"/>
          <w:tcMar>
            <w:right w:w="200" w:type="dxa"/>
          </w:tcMar>
        </w:tcPr>
        <w:p w14:paraId="5E62CDAA" w14:textId="77777777" w:rsidR="008F2240" w:rsidRDefault="008F2240" w:rsidP="008464F8">
          <w:pPr>
            <w:pStyle w:val="Header"/>
            <w:rPr>
              <w:rFonts w:eastAsia="Calibri" w:cs="Calibri"/>
              <w:b w:val="0"/>
              <w:color w:val="003366"/>
            </w:rPr>
          </w:pPr>
        </w:p>
      </w:tc>
      <w:tc>
        <w:tcPr>
          <w:tcW w:w="0" w:type="auto"/>
          <w:tcMar>
            <w:left w:w="200" w:type="dxa"/>
            <w:right w:w="200" w:type="dxa"/>
          </w:tcMar>
        </w:tcPr>
        <w:p w14:paraId="0F78D6DE" w14:textId="77777777" w:rsidR="008F2240" w:rsidRDefault="00AB0C79" w:rsidP="008464F8">
          <w:pPr>
            <w:pStyle w:val="Header"/>
            <w:jc w:val="right"/>
            <w:rPr>
              <w:rFonts w:eastAsia="Calibri" w:cs="Calibri"/>
              <w:b w:val="0"/>
              <w:color w:val="003366"/>
            </w:rPr>
          </w:pPr>
          <w:r>
            <w:rPr>
              <w:rFonts w:eastAsia="Calibri" w:cs="Calibri"/>
              <w:b w:val="0"/>
              <w:color w:val="003366"/>
            </w:rPr>
            <w:t xml:space="preserve"> </w:t>
          </w:r>
        </w:p>
      </w:tc>
    </w:tr>
  </w:tbl>
  <w:p w14:paraId="518FD106" w14:textId="368E5D2F" w:rsidR="008F2240" w:rsidRDefault="00933053" w:rsidP="008464F8">
    <w:pPr>
      <w:pStyle w:val="Header"/>
      <w:jc w:val="left"/>
      <w:rPr>
        <w:rFonts w:eastAsia="Calibri" w:cs="Calibri"/>
        <w:b w:val="0"/>
        <w:color w:val="003366"/>
      </w:rPr>
    </w:pPr>
    <w:r>
      <w:pict w14:anchorId="618B42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16161" o:spid="_x0000_s1030" type="#_x0000_t136" style="position:absolute;margin-left:0;margin-top:0;width:509pt;height:127.2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  <w:r w:rsidR="00AB0C79">
      <w:rPr>
        <w:rFonts w:eastAsia="Calibri" w:cs="Calibri"/>
        <w:b w:val="0"/>
        <w:color w:val="003366"/>
      </w:rPr>
      <w:drawing>
        <wp:anchor distT="0" distB="0" distL="114300" distR="114300" simplePos="0" relativeHeight="251658240" behindDoc="1" locked="0" layoutInCell="1" allowOverlap="1" wp14:anchorId="478C82F3" wp14:editId="748880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72911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72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810B" w14:textId="713061E4" w:rsidR="000547DF" w:rsidRDefault="00933053">
    <w:pPr>
      <w:pStyle w:val="Header"/>
    </w:pPr>
    <w:r>
      <w:pict w14:anchorId="369AF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16159" o:spid="_x0000_s1028" type="#_x0000_t136" style="position:absolute;left:0;text-align:left;margin-left:0;margin-top:0;width:509pt;height:127.2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2ED"/>
    <w:multiLevelType w:val="multilevel"/>
    <w:tmpl w:val="68367E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%9."/>
      <w:lvlJc w:val="left"/>
      <w:pPr>
        <w:tabs>
          <w:tab w:val="num" w:pos="5102"/>
        </w:tabs>
        <w:ind w:left="5102" w:hanging="567"/>
      </w:pPr>
    </w:lvl>
  </w:abstractNum>
  <w:abstractNum w:abstractNumId="1" w15:restartNumberingAfterBreak="0">
    <w:nsid w:val="17531247"/>
    <w:multiLevelType w:val="hybridMultilevel"/>
    <w:tmpl w:val="C77A29C8"/>
    <w:lvl w:ilvl="0" w:tplc="D5D2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47598" w:tentative="1">
      <w:start w:val="1"/>
      <w:numFmt w:val="lowerLetter"/>
      <w:lvlText w:val="%2."/>
      <w:lvlJc w:val="left"/>
      <w:pPr>
        <w:ind w:left="1440" w:hanging="360"/>
      </w:pPr>
    </w:lvl>
    <w:lvl w:ilvl="2" w:tplc="D15646A4" w:tentative="1">
      <w:start w:val="1"/>
      <w:numFmt w:val="lowerRoman"/>
      <w:lvlText w:val="%3."/>
      <w:lvlJc w:val="right"/>
      <w:pPr>
        <w:ind w:left="2160" w:hanging="180"/>
      </w:pPr>
    </w:lvl>
    <w:lvl w:ilvl="3" w:tplc="7076E324" w:tentative="1">
      <w:start w:val="1"/>
      <w:numFmt w:val="decimal"/>
      <w:lvlText w:val="%4."/>
      <w:lvlJc w:val="left"/>
      <w:pPr>
        <w:ind w:left="2880" w:hanging="360"/>
      </w:pPr>
    </w:lvl>
    <w:lvl w:ilvl="4" w:tplc="644AE0C6" w:tentative="1">
      <w:start w:val="1"/>
      <w:numFmt w:val="lowerLetter"/>
      <w:lvlText w:val="%5."/>
      <w:lvlJc w:val="left"/>
      <w:pPr>
        <w:ind w:left="3600" w:hanging="360"/>
      </w:pPr>
    </w:lvl>
    <w:lvl w:ilvl="5" w:tplc="B2980D44" w:tentative="1">
      <w:start w:val="1"/>
      <w:numFmt w:val="lowerRoman"/>
      <w:lvlText w:val="%6."/>
      <w:lvlJc w:val="right"/>
      <w:pPr>
        <w:ind w:left="4320" w:hanging="180"/>
      </w:pPr>
    </w:lvl>
    <w:lvl w:ilvl="6" w:tplc="5D8670B8" w:tentative="1">
      <w:start w:val="1"/>
      <w:numFmt w:val="decimal"/>
      <w:lvlText w:val="%7."/>
      <w:lvlJc w:val="left"/>
      <w:pPr>
        <w:ind w:left="5040" w:hanging="360"/>
      </w:pPr>
    </w:lvl>
    <w:lvl w:ilvl="7" w:tplc="DB7483CC" w:tentative="1">
      <w:start w:val="1"/>
      <w:numFmt w:val="lowerLetter"/>
      <w:lvlText w:val="%8."/>
      <w:lvlJc w:val="left"/>
      <w:pPr>
        <w:ind w:left="5760" w:hanging="360"/>
      </w:pPr>
    </w:lvl>
    <w:lvl w:ilvl="8" w:tplc="C54C9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AB3"/>
    <w:multiLevelType w:val="hybridMultilevel"/>
    <w:tmpl w:val="AC48ED66"/>
    <w:lvl w:ilvl="0" w:tplc="31A4C1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B6882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8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2F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A9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23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C0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8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8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7E45"/>
    <w:multiLevelType w:val="hybridMultilevel"/>
    <w:tmpl w:val="25A44EFC"/>
    <w:lvl w:ilvl="0" w:tplc="1FD473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C46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4E9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E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7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C0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1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EE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C3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A73"/>
    <w:multiLevelType w:val="hybridMultilevel"/>
    <w:tmpl w:val="10943B3C"/>
    <w:lvl w:ilvl="0" w:tplc="8000212A">
      <w:start w:val="1"/>
      <w:numFmt w:val="decimal"/>
      <w:lvlText w:val="%1."/>
      <w:lvlJc w:val="left"/>
      <w:pPr>
        <w:ind w:left="786" w:hanging="360"/>
      </w:pPr>
    </w:lvl>
    <w:lvl w:ilvl="1" w:tplc="AFDE6F52" w:tentative="1">
      <w:start w:val="1"/>
      <w:numFmt w:val="lowerLetter"/>
      <w:lvlText w:val="%2."/>
      <w:lvlJc w:val="left"/>
      <w:pPr>
        <w:ind w:left="1506" w:hanging="360"/>
      </w:pPr>
    </w:lvl>
    <w:lvl w:ilvl="2" w:tplc="3F1A4932" w:tentative="1">
      <w:start w:val="1"/>
      <w:numFmt w:val="lowerRoman"/>
      <w:lvlText w:val="%3."/>
      <w:lvlJc w:val="right"/>
      <w:pPr>
        <w:ind w:left="2226" w:hanging="180"/>
      </w:pPr>
    </w:lvl>
    <w:lvl w:ilvl="3" w:tplc="6342737E" w:tentative="1">
      <w:start w:val="1"/>
      <w:numFmt w:val="decimal"/>
      <w:lvlText w:val="%4."/>
      <w:lvlJc w:val="left"/>
      <w:pPr>
        <w:ind w:left="2946" w:hanging="360"/>
      </w:pPr>
    </w:lvl>
    <w:lvl w:ilvl="4" w:tplc="4288F202" w:tentative="1">
      <w:start w:val="1"/>
      <w:numFmt w:val="lowerLetter"/>
      <w:lvlText w:val="%5."/>
      <w:lvlJc w:val="left"/>
      <w:pPr>
        <w:ind w:left="3666" w:hanging="360"/>
      </w:pPr>
    </w:lvl>
    <w:lvl w:ilvl="5" w:tplc="E17CFACA" w:tentative="1">
      <w:start w:val="1"/>
      <w:numFmt w:val="lowerRoman"/>
      <w:lvlText w:val="%6."/>
      <w:lvlJc w:val="right"/>
      <w:pPr>
        <w:ind w:left="4386" w:hanging="180"/>
      </w:pPr>
    </w:lvl>
    <w:lvl w:ilvl="6" w:tplc="A1ACC388" w:tentative="1">
      <w:start w:val="1"/>
      <w:numFmt w:val="decimal"/>
      <w:lvlText w:val="%7."/>
      <w:lvlJc w:val="left"/>
      <w:pPr>
        <w:ind w:left="5106" w:hanging="360"/>
      </w:pPr>
    </w:lvl>
    <w:lvl w:ilvl="7" w:tplc="EB18B52E" w:tentative="1">
      <w:start w:val="1"/>
      <w:numFmt w:val="lowerLetter"/>
      <w:lvlText w:val="%8."/>
      <w:lvlJc w:val="left"/>
      <w:pPr>
        <w:ind w:left="5826" w:hanging="360"/>
      </w:pPr>
    </w:lvl>
    <w:lvl w:ilvl="8" w:tplc="3B5CC4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DF40B7"/>
    <w:multiLevelType w:val="hybridMultilevel"/>
    <w:tmpl w:val="E334BD8E"/>
    <w:lvl w:ilvl="0" w:tplc="55F89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A3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E3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0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2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85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4D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60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A5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4E0C"/>
    <w:multiLevelType w:val="hybridMultilevel"/>
    <w:tmpl w:val="EDBE5A4A"/>
    <w:lvl w:ilvl="0" w:tplc="25CA3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CA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25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CE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4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D8E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AA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07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82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3E43"/>
    <w:multiLevelType w:val="hybridMultilevel"/>
    <w:tmpl w:val="91D05F4E"/>
    <w:lvl w:ilvl="0" w:tplc="7DCEBC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42A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2B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8F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83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89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E6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C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5E8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475C3"/>
    <w:multiLevelType w:val="hybridMultilevel"/>
    <w:tmpl w:val="56462354"/>
    <w:lvl w:ilvl="0" w:tplc="90409050">
      <w:start w:val="1"/>
      <w:numFmt w:val="decimal"/>
      <w:pStyle w:val="Recommendation"/>
      <w:lvlText w:val="%1."/>
      <w:lvlJc w:val="left"/>
      <w:pPr>
        <w:tabs>
          <w:tab w:val="num" w:pos="360"/>
        </w:tabs>
        <w:ind w:left="360" w:hanging="360"/>
      </w:pPr>
    </w:lvl>
    <w:lvl w:ilvl="1" w:tplc="B706D4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F8DD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461A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FCCC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129A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94A6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A2F6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7482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6F19C5"/>
    <w:multiLevelType w:val="hybridMultilevel"/>
    <w:tmpl w:val="BD947538"/>
    <w:lvl w:ilvl="0" w:tplc="AB0E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08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E3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F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8A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2D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62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A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100"/>
    <w:multiLevelType w:val="hybridMultilevel"/>
    <w:tmpl w:val="40E26F42"/>
    <w:lvl w:ilvl="0" w:tplc="7CAEA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CC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0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CE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8A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E6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2E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A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67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F0EAE"/>
    <w:multiLevelType w:val="hybridMultilevel"/>
    <w:tmpl w:val="DAF457B2"/>
    <w:lvl w:ilvl="0" w:tplc="3E025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A7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A6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04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05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8A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9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22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66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F0EAF"/>
    <w:multiLevelType w:val="multilevel"/>
    <w:tmpl w:val="79EF0E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283597">
    <w:abstractNumId w:val="5"/>
  </w:num>
  <w:num w:numId="2" w16cid:durableId="974263813">
    <w:abstractNumId w:val="0"/>
  </w:num>
  <w:num w:numId="3" w16cid:durableId="1596018399">
    <w:abstractNumId w:val="8"/>
  </w:num>
  <w:num w:numId="4" w16cid:durableId="822965297">
    <w:abstractNumId w:val="6"/>
  </w:num>
  <w:num w:numId="5" w16cid:durableId="1095663419">
    <w:abstractNumId w:val="10"/>
  </w:num>
  <w:num w:numId="6" w16cid:durableId="720249657">
    <w:abstractNumId w:val="9"/>
  </w:num>
  <w:num w:numId="7" w16cid:durableId="1822581379">
    <w:abstractNumId w:val="7"/>
  </w:num>
  <w:num w:numId="8" w16cid:durableId="1035235831">
    <w:abstractNumId w:val="11"/>
  </w:num>
  <w:num w:numId="9" w16cid:durableId="1888953035">
    <w:abstractNumId w:val="4"/>
  </w:num>
  <w:num w:numId="10" w16cid:durableId="1569536321">
    <w:abstractNumId w:val="3"/>
  </w:num>
  <w:num w:numId="11" w16cid:durableId="1912035413">
    <w:abstractNumId w:val="1"/>
  </w:num>
  <w:num w:numId="12" w16cid:durableId="1220827011">
    <w:abstractNumId w:val="2"/>
  </w:num>
  <w:num w:numId="13" w16cid:durableId="1126502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embedSystemFont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dvReportName" w:val=" "/>
    <w:docVar w:name="dvActualAgendaSection" w:val=" "/>
    <w:docVar w:name="dvActualAgendaSectionsId" w:val="0"/>
    <w:docVar w:name="dvAgendaItem" w:val="Officer Report"/>
    <w:docVar w:name="dvAgendaItemAbbreviation" w:val="ORC"/>
    <w:docVar w:name="dvAgendaItemsID" w:val="15"/>
    <w:docVar w:name="dvAgendaSection" w:val="Officers' Reports"/>
    <w:docVar w:name="dvAgendaSectionsID" w:val="25"/>
    <w:docVar w:name="dvApproversArray" w:val="2444þ"/>
    <w:docVar w:name="dvAuthor" w:val="Lyndal McLean"/>
    <w:docVar w:name="dvAuthor2" w:val=" "/>
    <w:docVar w:name="dvAuthor3" w:val=" "/>
    <w:docVar w:name="dvAuthorID" w:val="2434"/>
    <w:docVar w:name="dvAuthorID2" w:val=" "/>
    <w:docVar w:name="dvAuthorID3" w:val=" "/>
    <w:docVar w:name="dvAuthorPhone" w:val=" "/>
    <w:docVar w:name="dvAuthors" w:val="Lyndal McLean"/>
    <w:docVar w:name="dvAuthorsArray" w:val="2434þ"/>
    <w:docVar w:name="dvAuthorsNameInitials" w:val=" "/>
    <w:docVar w:name="dvAuthorTitle" w:val="Governance Coordinator"/>
    <w:docVar w:name="dvAuthorTitle2" w:val=" "/>
    <w:docVar w:name="dvAuthorTitle3" w:val=" "/>
    <w:docVar w:name="dvChairmansCommitteeArray" w:val=" "/>
    <w:docVar w:name="dvCommittee" w:val="Briefing Sessions"/>
    <w:docVar w:name="dvCommitteeAbbreviation" w:val="BS"/>
    <w:docVar w:name="dvCommitteeEmailAddress" w:val=" "/>
    <w:docVar w:name="dvCommitteeID" w:val="4"/>
    <w:docVar w:name="dvCommitteeName" w:val="Briefing Sessions"/>
    <w:docVar w:name="dvCommitteeQuorum" w:val=" "/>
    <w:docVar w:name="dvCommitteeReportId" w:val="0"/>
    <w:docVar w:name="dvConfidentialText" w:val=" "/>
    <w:docVar w:name="dvConfidentialType" w:val="P"/>
    <w:docVar w:name="dvConfidentialYesNo" w:val="No"/>
    <w:docVar w:name="dvCorroID" w:val="0"/>
    <w:docVar w:name="dvCouncilId" w:val="0"/>
    <w:docVar w:name="dvCouncilText" w:val=" "/>
    <w:docVar w:name="dvCurrentReferencesArray" w:val=" "/>
    <w:docVar w:name="dvDAApplicant" w:val=" "/>
    <w:docVar w:name="dvDAOwner" w:val=" "/>
    <w:docVar w:name="dvdate" w:val="11 January 2019"/>
    <w:docVar w:name="dvDateMeeting" w:val="21 January 2019"/>
    <w:docVar w:name="dvDateMeetingDisplay" w:val="21 January 2019"/>
    <w:docVar w:name="dvDateMeetingId" w:val="2483"/>
    <w:docVar w:name="dvDateModified" w:val="11 January 2019"/>
    <w:docVar w:name="dvDivisionHeadName" w:val="Errol Lawrence"/>
    <w:docVar w:name="dvDivisionID" w:val="2"/>
    <w:docVar w:name="dvDivisionName" w:val="Corporate Services"/>
    <w:docVar w:name="dvDocumentChanged" w:val="0"/>
    <w:docVar w:name="dvDocumentTypeName" w:val=" "/>
    <w:docVar w:name="dvDoNotCheckIn" w:val="0"/>
    <w:docVar w:name="dvEDMSContainerId" w:val=" "/>
    <w:docVar w:name="dvEDMSContainerNumber" w:val=" "/>
    <w:docVar w:name="dvEDRMSDestinationFolderId" w:val=" "/>
    <w:docVar w:name="dvFileName" w:val=" "/>
    <w:docVar w:name="dvFileNumber" w:val=" "/>
    <w:docVar w:name="dvFileRevisionNotRetained" w:val="1"/>
    <w:docVar w:name="dvFirstTime" w:val="No"/>
    <w:docVar w:name="dvForAction" w:val="1"/>
    <w:docVar w:name="dvForActionCompletionDate" w:val="4 February 2019"/>
    <w:docVar w:name="dvItemNumber" w:val=" "/>
    <w:docVar w:name="dvItemNumberMasked" w:val=" "/>
    <w:docVar w:name="dvItemNumberMaskIdentifier" w:val=" "/>
    <w:docVar w:name="dvMasterProgramId" w:val="0"/>
    <w:docVar w:name="dvMasterProgramItemsArray" w:val=" "/>
    <w:docVar w:name="dvMasterProgramName" w:val=" "/>
    <w:docVar w:name="dvMasterSequenceNumber" w:val=" "/>
    <w:docVar w:name="dvMinutedForMayor" w:val="0"/>
    <w:docVar w:name="dvMinutedForName" w:val=" "/>
    <w:docVar w:name="dvMinutedForTitle" w:val=" "/>
    <w:docVar w:name="dvNewDoc" w:val=" "/>
    <w:docVar w:name="dvOfficers" w:val="Sarah McKew"/>
    <w:docVar w:name="dvOfficersArray" w:val="Sarah McKewýCorporate Servicesþ"/>
    <w:docVar w:name="dvOldChairmansCommitteeArray" w:val=" "/>
    <w:docVar w:name="dvOldPresentationsArray" w:val=" "/>
    <w:docVar w:name="dvOrigRecommendationLength" w:val="0"/>
    <w:docVar w:name="dvOrigSectionCount" w:val="4"/>
    <w:docVar w:name="dvPlanningApplicationDocument" w:val=" "/>
    <w:docVar w:name="dvPresentationsArray" w:val=" "/>
    <w:docVar w:name="dvPresentationsChanged" w:val="0"/>
    <w:docVar w:name="dvPresentationsRequired" w:val="0"/>
    <w:docVar w:name="dvPreventEDMSFormFromDisplaying" w:val="0"/>
    <w:docVar w:name="dvPreviousItemsArray" w:val=" "/>
    <w:docVar w:name="dvPreviousItemsChanged" w:val=" "/>
    <w:docVar w:name="dvPurpose" w:val="Doc Assembler template"/>
    <w:docVar w:name="dvPurposeWithSoftReturns" w:val="Doc Assembler template"/>
    <w:docVar w:name="dvReassignFileName" w:val="False"/>
    <w:docVar w:name="dvRecommendedCommitteeId" w:val="0"/>
    <w:docVar w:name="dvRecommendedCommitteeName" w:val=" "/>
    <w:docVar w:name="dvRecommendedMeetingDate" w:val="30 December 1899"/>
    <w:docVar w:name="dvRecommendedMeetingScheduleId" w:val="0"/>
    <w:docVar w:name="dvRefCommittee" w:val=" "/>
    <w:docVar w:name="dvRefCommitteeDateID" w:val="0"/>
    <w:docVar w:name="dvRefCommitteeID" w:val="0"/>
    <w:docVar w:name="dvRefCommitteeMinutesDocument" w:val=" "/>
    <w:docVar w:name="dvRefDateMeeting" w:val=" "/>
    <w:docVar w:name="dvRefSpecialFlag" w:val="False"/>
    <w:docVar w:name="dvRegisterNumber" w:val="0"/>
    <w:docVar w:name="dvRelatedReportId" w:val="0"/>
    <w:docVar w:name="dvReportFrom" w:val="Manager Governance and Communications"/>
    <w:docVar w:name="dvReportHeaderText" w:val="Doc Assembler"/>
    <w:docVar w:name="dvReportName" w:val="Officers' Reports No.  "/>
    <w:docVar w:name="dvReportNumber" w:val=" "/>
    <w:docVar w:name="dvReportTo" w:val="General Manager"/>
    <w:docVar w:name="dvRequestors" w:val=" "/>
    <w:docVar w:name="dvRequestors2Array" w:val=" "/>
    <w:docVar w:name="dvRequestorsArray" w:val=" "/>
    <w:docVar w:name="dvSequenceNumber" w:val=" "/>
    <w:docVar w:name="dvSpecialFlag" w:val="False"/>
    <w:docVar w:name="dvSubject" w:val="Doc Assembler"/>
    <w:docVar w:name="dvSubjectWithSoftReturns" w:val="Doc Assembler"/>
    <w:docVar w:name="dvSupplementary" w:val="0"/>
    <w:docVar w:name="dvTitle" w:val="General Manager - 21 00 2019"/>
    <w:docVar w:name="dvTypistInitials" w:val="LM"/>
    <w:docVar w:name="dvUpdateDatabase" w:val="1"/>
    <w:docVar w:name="dvUtility" w:val=" "/>
    <w:docVar w:name="dvUtilityCheckbox" w:val="0"/>
    <w:docVar w:name="dvUtilityCheckbox2" w:val="0"/>
    <w:docVar w:name="dvYear" w:val="2019"/>
  </w:docVars>
  <w:rsids>
    <w:rsidRoot w:val="00806C1A"/>
    <w:rsid w:val="00000457"/>
    <w:rsid w:val="0000067E"/>
    <w:rsid w:val="00001622"/>
    <w:rsid w:val="00007CE1"/>
    <w:rsid w:val="00007EF5"/>
    <w:rsid w:val="00011722"/>
    <w:rsid w:val="00012DC3"/>
    <w:rsid w:val="000202A2"/>
    <w:rsid w:val="00020DF0"/>
    <w:rsid w:val="00021B13"/>
    <w:rsid w:val="00021DC6"/>
    <w:rsid w:val="000252BB"/>
    <w:rsid w:val="00033D64"/>
    <w:rsid w:val="0003490A"/>
    <w:rsid w:val="00036889"/>
    <w:rsid w:val="0004321D"/>
    <w:rsid w:val="000474B1"/>
    <w:rsid w:val="00047DC5"/>
    <w:rsid w:val="00051553"/>
    <w:rsid w:val="00051F11"/>
    <w:rsid w:val="00051FA3"/>
    <w:rsid w:val="000547DF"/>
    <w:rsid w:val="00055D15"/>
    <w:rsid w:val="00057AB7"/>
    <w:rsid w:val="000609BC"/>
    <w:rsid w:val="00065892"/>
    <w:rsid w:val="00072565"/>
    <w:rsid w:val="00074752"/>
    <w:rsid w:val="00077E8A"/>
    <w:rsid w:val="000800A5"/>
    <w:rsid w:val="00082FA0"/>
    <w:rsid w:val="000841CA"/>
    <w:rsid w:val="00095975"/>
    <w:rsid w:val="00095FA8"/>
    <w:rsid w:val="000A411C"/>
    <w:rsid w:val="000A4E26"/>
    <w:rsid w:val="000B1AEA"/>
    <w:rsid w:val="000B37F0"/>
    <w:rsid w:val="000B5E44"/>
    <w:rsid w:val="000C2E62"/>
    <w:rsid w:val="000C6751"/>
    <w:rsid w:val="000D03BE"/>
    <w:rsid w:val="000D1326"/>
    <w:rsid w:val="000D451F"/>
    <w:rsid w:val="000D6D71"/>
    <w:rsid w:val="000E4BA8"/>
    <w:rsid w:val="000E6EC9"/>
    <w:rsid w:val="000E7F38"/>
    <w:rsid w:val="000F0ACE"/>
    <w:rsid w:val="000F2F55"/>
    <w:rsid w:val="000F55E4"/>
    <w:rsid w:val="001026A2"/>
    <w:rsid w:val="001051FC"/>
    <w:rsid w:val="00120A51"/>
    <w:rsid w:val="0012240E"/>
    <w:rsid w:val="00124347"/>
    <w:rsid w:val="00132EC7"/>
    <w:rsid w:val="001330C4"/>
    <w:rsid w:val="001351D6"/>
    <w:rsid w:val="00143855"/>
    <w:rsid w:val="001440E5"/>
    <w:rsid w:val="00144E69"/>
    <w:rsid w:val="00160918"/>
    <w:rsid w:val="001616E2"/>
    <w:rsid w:val="00163BE0"/>
    <w:rsid w:val="00163E87"/>
    <w:rsid w:val="00171906"/>
    <w:rsid w:val="001758C1"/>
    <w:rsid w:val="001806EC"/>
    <w:rsid w:val="001839E1"/>
    <w:rsid w:val="001951C5"/>
    <w:rsid w:val="00195446"/>
    <w:rsid w:val="001A1351"/>
    <w:rsid w:val="001A2CD3"/>
    <w:rsid w:val="001A3B21"/>
    <w:rsid w:val="001B514B"/>
    <w:rsid w:val="001B6114"/>
    <w:rsid w:val="001C07C6"/>
    <w:rsid w:val="001C4EEF"/>
    <w:rsid w:val="001C58F9"/>
    <w:rsid w:val="001D17DE"/>
    <w:rsid w:val="001D1CC2"/>
    <w:rsid w:val="001D242E"/>
    <w:rsid w:val="001D4131"/>
    <w:rsid w:val="001D446D"/>
    <w:rsid w:val="001E0D30"/>
    <w:rsid w:val="001E557D"/>
    <w:rsid w:val="001F2CAF"/>
    <w:rsid w:val="001F2E48"/>
    <w:rsid w:val="0020053E"/>
    <w:rsid w:val="00200724"/>
    <w:rsid w:val="00203633"/>
    <w:rsid w:val="00206D1D"/>
    <w:rsid w:val="00210C06"/>
    <w:rsid w:val="0021354C"/>
    <w:rsid w:val="002339C3"/>
    <w:rsid w:val="00233C4C"/>
    <w:rsid w:val="00234F82"/>
    <w:rsid w:val="002362CB"/>
    <w:rsid w:val="00236850"/>
    <w:rsid w:val="0023736C"/>
    <w:rsid w:val="00245A64"/>
    <w:rsid w:val="0026636D"/>
    <w:rsid w:val="002712C9"/>
    <w:rsid w:val="00283194"/>
    <w:rsid w:val="0028413B"/>
    <w:rsid w:val="00285B3C"/>
    <w:rsid w:val="00285E48"/>
    <w:rsid w:val="00287C66"/>
    <w:rsid w:val="00297E26"/>
    <w:rsid w:val="002B0489"/>
    <w:rsid w:val="002B3CB3"/>
    <w:rsid w:val="002B535A"/>
    <w:rsid w:val="002C3613"/>
    <w:rsid w:val="002C3832"/>
    <w:rsid w:val="002C40C6"/>
    <w:rsid w:val="002C4644"/>
    <w:rsid w:val="002C56D6"/>
    <w:rsid w:val="002D4EDF"/>
    <w:rsid w:val="002D6E92"/>
    <w:rsid w:val="002F088B"/>
    <w:rsid w:val="002F6FF2"/>
    <w:rsid w:val="002F7089"/>
    <w:rsid w:val="003066CE"/>
    <w:rsid w:val="00311A58"/>
    <w:rsid w:val="00312D41"/>
    <w:rsid w:val="00313990"/>
    <w:rsid w:val="00314F39"/>
    <w:rsid w:val="00317885"/>
    <w:rsid w:val="003202E2"/>
    <w:rsid w:val="0032316F"/>
    <w:rsid w:val="00324C34"/>
    <w:rsid w:val="00325DAD"/>
    <w:rsid w:val="0033594E"/>
    <w:rsid w:val="0034772E"/>
    <w:rsid w:val="00347A39"/>
    <w:rsid w:val="003541F1"/>
    <w:rsid w:val="003608E4"/>
    <w:rsid w:val="00361CDC"/>
    <w:rsid w:val="003628C3"/>
    <w:rsid w:val="003643DA"/>
    <w:rsid w:val="0036634E"/>
    <w:rsid w:val="00366494"/>
    <w:rsid w:val="0036657F"/>
    <w:rsid w:val="00367300"/>
    <w:rsid w:val="0037204F"/>
    <w:rsid w:val="00373DA4"/>
    <w:rsid w:val="00374FDB"/>
    <w:rsid w:val="00380BEE"/>
    <w:rsid w:val="00380FD0"/>
    <w:rsid w:val="00391FB6"/>
    <w:rsid w:val="00396F7A"/>
    <w:rsid w:val="00397CE1"/>
    <w:rsid w:val="003B445C"/>
    <w:rsid w:val="003C1B7F"/>
    <w:rsid w:val="003D1CE3"/>
    <w:rsid w:val="003D5E22"/>
    <w:rsid w:val="003D6760"/>
    <w:rsid w:val="003E0497"/>
    <w:rsid w:val="003E51FC"/>
    <w:rsid w:val="003F055D"/>
    <w:rsid w:val="003F2171"/>
    <w:rsid w:val="003F301A"/>
    <w:rsid w:val="00405565"/>
    <w:rsid w:val="004072E0"/>
    <w:rsid w:val="00411BDA"/>
    <w:rsid w:val="00414469"/>
    <w:rsid w:val="00415276"/>
    <w:rsid w:val="0041666C"/>
    <w:rsid w:val="00423296"/>
    <w:rsid w:val="00425E27"/>
    <w:rsid w:val="00436782"/>
    <w:rsid w:val="00442B99"/>
    <w:rsid w:val="0044358A"/>
    <w:rsid w:val="00445102"/>
    <w:rsid w:val="00447308"/>
    <w:rsid w:val="00451CBE"/>
    <w:rsid w:val="004560B7"/>
    <w:rsid w:val="00460A78"/>
    <w:rsid w:val="00463D2F"/>
    <w:rsid w:val="00463DFB"/>
    <w:rsid w:val="0046435D"/>
    <w:rsid w:val="00476535"/>
    <w:rsid w:val="0048754B"/>
    <w:rsid w:val="004878D5"/>
    <w:rsid w:val="00491306"/>
    <w:rsid w:val="004A014A"/>
    <w:rsid w:val="004A0249"/>
    <w:rsid w:val="004A076E"/>
    <w:rsid w:val="004B5AC4"/>
    <w:rsid w:val="004B7C55"/>
    <w:rsid w:val="004C430C"/>
    <w:rsid w:val="004C659E"/>
    <w:rsid w:val="004D0ECF"/>
    <w:rsid w:val="004D6E00"/>
    <w:rsid w:val="004E4B34"/>
    <w:rsid w:val="004E6EAF"/>
    <w:rsid w:val="004F7FAC"/>
    <w:rsid w:val="00503DF6"/>
    <w:rsid w:val="00504746"/>
    <w:rsid w:val="00511CB2"/>
    <w:rsid w:val="005208ED"/>
    <w:rsid w:val="00521C56"/>
    <w:rsid w:val="00522D42"/>
    <w:rsid w:val="0052694E"/>
    <w:rsid w:val="005274A4"/>
    <w:rsid w:val="005278DD"/>
    <w:rsid w:val="005411E2"/>
    <w:rsid w:val="00543FD6"/>
    <w:rsid w:val="00545350"/>
    <w:rsid w:val="005459CF"/>
    <w:rsid w:val="00546FFC"/>
    <w:rsid w:val="0054779C"/>
    <w:rsid w:val="00552094"/>
    <w:rsid w:val="0055486F"/>
    <w:rsid w:val="00556300"/>
    <w:rsid w:val="00562E4A"/>
    <w:rsid w:val="00566F95"/>
    <w:rsid w:val="005718CF"/>
    <w:rsid w:val="005810B9"/>
    <w:rsid w:val="00581C70"/>
    <w:rsid w:val="005825B7"/>
    <w:rsid w:val="00584B93"/>
    <w:rsid w:val="0058692B"/>
    <w:rsid w:val="005879B4"/>
    <w:rsid w:val="00590689"/>
    <w:rsid w:val="00590E4E"/>
    <w:rsid w:val="0059267E"/>
    <w:rsid w:val="00594F31"/>
    <w:rsid w:val="00596473"/>
    <w:rsid w:val="005A38ED"/>
    <w:rsid w:val="005A6948"/>
    <w:rsid w:val="005A7E40"/>
    <w:rsid w:val="005B17CE"/>
    <w:rsid w:val="005B2D35"/>
    <w:rsid w:val="005B4792"/>
    <w:rsid w:val="005B577F"/>
    <w:rsid w:val="005C3014"/>
    <w:rsid w:val="005C41AE"/>
    <w:rsid w:val="005C4C9C"/>
    <w:rsid w:val="005D2A4E"/>
    <w:rsid w:val="005D592B"/>
    <w:rsid w:val="005D6753"/>
    <w:rsid w:val="005E3AB1"/>
    <w:rsid w:val="005E3C6B"/>
    <w:rsid w:val="005F118A"/>
    <w:rsid w:val="005F50BD"/>
    <w:rsid w:val="005F5496"/>
    <w:rsid w:val="005F7F81"/>
    <w:rsid w:val="006040F0"/>
    <w:rsid w:val="00604CA3"/>
    <w:rsid w:val="0061020D"/>
    <w:rsid w:val="00610445"/>
    <w:rsid w:val="006127F7"/>
    <w:rsid w:val="00614D2F"/>
    <w:rsid w:val="006165B6"/>
    <w:rsid w:val="00620563"/>
    <w:rsid w:val="00620DD2"/>
    <w:rsid w:val="006212DE"/>
    <w:rsid w:val="00622842"/>
    <w:rsid w:val="00622F1D"/>
    <w:rsid w:val="006234BF"/>
    <w:rsid w:val="00625504"/>
    <w:rsid w:val="00627722"/>
    <w:rsid w:val="00631E71"/>
    <w:rsid w:val="0063414F"/>
    <w:rsid w:val="0063533B"/>
    <w:rsid w:val="006465EF"/>
    <w:rsid w:val="00650D75"/>
    <w:rsid w:val="006519AE"/>
    <w:rsid w:val="00664FEE"/>
    <w:rsid w:val="006656F3"/>
    <w:rsid w:val="00673C4F"/>
    <w:rsid w:val="0067512A"/>
    <w:rsid w:val="00677293"/>
    <w:rsid w:val="00680008"/>
    <w:rsid w:val="0068099B"/>
    <w:rsid w:val="006850B9"/>
    <w:rsid w:val="00685ED5"/>
    <w:rsid w:val="00690357"/>
    <w:rsid w:val="00691504"/>
    <w:rsid w:val="006920DE"/>
    <w:rsid w:val="006921B0"/>
    <w:rsid w:val="00692F82"/>
    <w:rsid w:val="00693EDB"/>
    <w:rsid w:val="006A231A"/>
    <w:rsid w:val="006A2F5B"/>
    <w:rsid w:val="006A40E7"/>
    <w:rsid w:val="006A4D2F"/>
    <w:rsid w:val="006B639A"/>
    <w:rsid w:val="006B679E"/>
    <w:rsid w:val="006D06B2"/>
    <w:rsid w:val="006E506A"/>
    <w:rsid w:val="006E661B"/>
    <w:rsid w:val="006F4900"/>
    <w:rsid w:val="006F6945"/>
    <w:rsid w:val="006F6D50"/>
    <w:rsid w:val="006F76D8"/>
    <w:rsid w:val="00700005"/>
    <w:rsid w:val="00701B99"/>
    <w:rsid w:val="00707224"/>
    <w:rsid w:val="007121A5"/>
    <w:rsid w:val="0071350B"/>
    <w:rsid w:val="00714EF1"/>
    <w:rsid w:val="00715AC9"/>
    <w:rsid w:val="00716CFE"/>
    <w:rsid w:val="00721E4C"/>
    <w:rsid w:val="00724991"/>
    <w:rsid w:val="00724EC7"/>
    <w:rsid w:val="00730442"/>
    <w:rsid w:val="007315A1"/>
    <w:rsid w:val="007410A9"/>
    <w:rsid w:val="007420CF"/>
    <w:rsid w:val="0074501C"/>
    <w:rsid w:val="0074698A"/>
    <w:rsid w:val="007505BE"/>
    <w:rsid w:val="007519D9"/>
    <w:rsid w:val="00751EB1"/>
    <w:rsid w:val="00755B3E"/>
    <w:rsid w:val="007564CE"/>
    <w:rsid w:val="00756D14"/>
    <w:rsid w:val="00762928"/>
    <w:rsid w:val="00776DE4"/>
    <w:rsid w:val="00777777"/>
    <w:rsid w:val="007802C0"/>
    <w:rsid w:val="007812C8"/>
    <w:rsid w:val="00782587"/>
    <w:rsid w:val="00782B33"/>
    <w:rsid w:val="00787F65"/>
    <w:rsid w:val="00791A24"/>
    <w:rsid w:val="00793F77"/>
    <w:rsid w:val="00795F7E"/>
    <w:rsid w:val="00796188"/>
    <w:rsid w:val="007A0AAB"/>
    <w:rsid w:val="007A2EA2"/>
    <w:rsid w:val="007A3B46"/>
    <w:rsid w:val="007A4961"/>
    <w:rsid w:val="007A5E78"/>
    <w:rsid w:val="007B7A38"/>
    <w:rsid w:val="007C5F03"/>
    <w:rsid w:val="007D61CA"/>
    <w:rsid w:val="007E4431"/>
    <w:rsid w:val="007F083E"/>
    <w:rsid w:val="007F0E04"/>
    <w:rsid w:val="007F435A"/>
    <w:rsid w:val="008011BA"/>
    <w:rsid w:val="00806C1A"/>
    <w:rsid w:val="008123E6"/>
    <w:rsid w:val="008124CD"/>
    <w:rsid w:val="008142B6"/>
    <w:rsid w:val="00826F0B"/>
    <w:rsid w:val="00831504"/>
    <w:rsid w:val="00831967"/>
    <w:rsid w:val="008320D8"/>
    <w:rsid w:val="008323CA"/>
    <w:rsid w:val="00833230"/>
    <w:rsid w:val="00837BF8"/>
    <w:rsid w:val="00843860"/>
    <w:rsid w:val="008464F8"/>
    <w:rsid w:val="0085234E"/>
    <w:rsid w:val="008558D4"/>
    <w:rsid w:val="008625D2"/>
    <w:rsid w:val="0086695D"/>
    <w:rsid w:val="00874487"/>
    <w:rsid w:val="00885C8B"/>
    <w:rsid w:val="008877FE"/>
    <w:rsid w:val="0089657B"/>
    <w:rsid w:val="008A1561"/>
    <w:rsid w:val="008A7EC8"/>
    <w:rsid w:val="008B1172"/>
    <w:rsid w:val="008B31A6"/>
    <w:rsid w:val="008B5FE2"/>
    <w:rsid w:val="008C059E"/>
    <w:rsid w:val="008D0E95"/>
    <w:rsid w:val="008D2D5D"/>
    <w:rsid w:val="008E1426"/>
    <w:rsid w:val="008E3E4F"/>
    <w:rsid w:val="008F16A1"/>
    <w:rsid w:val="008F1E10"/>
    <w:rsid w:val="008F2240"/>
    <w:rsid w:val="008F2A28"/>
    <w:rsid w:val="008F2E77"/>
    <w:rsid w:val="008F3A02"/>
    <w:rsid w:val="008F4CF2"/>
    <w:rsid w:val="00900060"/>
    <w:rsid w:val="009151E2"/>
    <w:rsid w:val="00915E28"/>
    <w:rsid w:val="00926024"/>
    <w:rsid w:val="009261AE"/>
    <w:rsid w:val="009261E8"/>
    <w:rsid w:val="009274B9"/>
    <w:rsid w:val="009279F0"/>
    <w:rsid w:val="00930651"/>
    <w:rsid w:val="009319E2"/>
    <w:rsid w:val="00933053"/>
    <w:rsid w:val="00936D8F"/>
    <w:rsid w:val="00937C24"/>
    <w:rsid w:val="00943E1F"/>
    <w:rsid w:val="00944D0D"/>
    <w:rsid w:val="00954E9B"/>
    <w:rsid w:val="00966943"/>
    <w:rsid w:val="009908BE"/>
    <w:rsid w:val="00991519"/>
    <w:rsid w:val="00991F89"/>
    <w:rsid w:val="009931A0"/>
    <w:rsid w:val="00994BFF"/>
    <w:rsid w:val="009A6B63"/>
    <w:rsid w:val="009A72A4"/>
    <w:rsid w:val="009B10B2"/>
    <w:rsid w:val="009B119C"/>
    <w:rsid w:val="009B7157"/>
    <w:rsid w:val="009C20EE"/>
    <w:rsid w:val="009D0345"/>
    <w:rsid w:val="009D0E61"/>
    <w:rsid w:val="009D4268"/>
    <w:rsid w:val="009D6425"/>
    <w:rsid w:val="009D6D87"/>
    <w:rsid w:val="009DA452"/>
    <w:rsid w:val="009E5BC1"/>
    <w:rsid w:val="009E6FF4"/>
    <w:rsid w:val="009F16F9"/>
    <w:rsid w:val="009F7D3C"/>
    <w:rsid w:val="00A00404"/>
    <w:rsid w:val="00A01094"/>
    <w:rsid w:val="00A07429"/>
    <w:rsid w:val="00A11A83"/>
    <w:rsid w:val="00A123A3"/>
    <w:rsid w:val="00A14366"/>
    <w:rsid w:val="00A1568F"/>
    <w:rsid w:val="00A2250C"/>
    <w:rsid w:val="00A2628B"/>
    <w:rsid w:val="00A275B1"/>
    <w:rsid w:val="00A305BB"/>
    <w:rsid w:val="00A321A9"/>
    <w:rsid w:val="00A400BE"/>
    <w:rsid w:val="00A52FDD"/>
    <w:rsid w:val="00A55DB1"/>
    <w:rsid w:val="00A60E7A"/>
    <w:rsid w:val="00A61E89"/>
    <w:rsid w:val="00A6360C"/>
    <w:rsid w:val="00A748DB"/>
    <w:rsid w:val="00A77456"/>
    <w:rsid w:val="00A85FCE"/>
    <w:rsid w:val="00AA5DC1"/>
    <w:rsid w:val="00AB0C79"/>
    <w:rsid w:val="00AB18D5"/>
    <w:rsid w:val="00AB36C2"/>
    <w:rsid w:val="00AB3E94"/>
    <w:rsid w:val="00AC4268"/>
    <w:rsid w:val="00AC500F"/>
    <w:rsid w:val="00AC793C"/>
    <w:rsid w:val="00AD41C9"/>
    <w:rsid w:val="00AF2C49"/>
    <w:rsid w:val="00AF4B1A"/>
    <w:rsid w:val="00B01F47"/>
    <w:rsid w:val="00B06A24"/>
    <w:rsid w:val="00B115C9"/>
    <w:rsid w:val="00B1438F"/>
    <w:rsid w:val="00B16202"/>
    <w:rsid w:val="00B16B0A"/>
    <w:rsid w:val="00B20993"/>
    <w:rsid w:val="00B22ADB"/>
    <w:rsid w:val="00B239C4"/>
    <w:rsid w:val="00B421A5"/>
    <w:rsid w:val="00B440E9"/>
    <w:rsid w:val="00B46B08"/>
    <w:rsid w:val="00B47519"/>
    <w:rsid w:val="00B50F47"/>
    <w:rsid w:val="00B510B2"/>
    <w:rsid w:val="00B60493"/>
    <w:rsid w:val="00B65786"/>
    <w:rsid w:val="00B67051"/>
    <w:rsid w:val="00B67602"/>
    <w:rsid w:val="00B67E51"/>
    <w:rsid w:val="00B74A01"/>
    <w:rsid w:val="00B77FDD"/>
    <w:rsid w:val="00B82E53"/>
    <w:rsid w:val="00B914A7"/>
    <w:rsid w:val="00BA1AA5"/>
    <w:rsid w:val="00BA2F6A"/>
    <w:rsid w:val="00BA32B9"/>
    <w:rsid w:val="00BA7629"/>
    <w:rsid w:val="00BB5F13"/>
    <w:rsid w:val="00BB6557"/>
    <w:rsid w:val="00BB7E41"/>
    <w:rsid w:val="00BC034F"/>
    <w:rsid w:val="00BC1B12"/>
    <w:rsid w:val="00BD2ADD"/>
    <w:rsid w:val="00BD34A4"/>
    <w:rsid w:val="00BD3CCF"/>
    <w:rsid w:val="00BE4A81"/>
    <w:rsid w:val="00BE755F"/>
    <w:rsid w:val="00BF708E"/>
    <w:rsid w:val="00C00652"/>
    <w:rsid w:val="00C1275E"/>
    <w:rsid w:val="00C13966"/>
    <w:rsid w:val="00C170E4"/>
    <w:rsid w:val="00C223B2"/>
    <w:rsid w:val="00C27E2F"/>
    <w:rsid w:val="00C328B8"/>
    <w:rsid w:val="00C33E2C"/>
    <w:rsid w:val="00C34853"/>
    <w:rsid w:val="00C37B96"/>
    <w:rsid w:val="00C41DB6"/>
    <w:rsid w:val="00C44247"/>
    <w:rsid w:val="00C45A9F"/>
    <w:rsid w:val="00C507ED"/>
    <w:rsid w:val="00C50E33"/>
    <w:rsid w:val="00C568DE"/>
    <w:rsid w:val="00C57E31"/>
    <w:rsid w:val="00C603F6"/>
    <w:rsid w:val="00C61096"/>
    <w:rsid w:val="00C6438E"/>
    <w:rsid w:val="00C71087"/>
    <w:rsid w:val="00C75AC3"/>
    <w:rsid w:val="00C818B8"/>
    <w:rsid w:val="00C83A33"/>
    <w:rsid w:val="00C84D60"/>
    <w:rsid w:val="00C85047"/>
    <w:rsid w:val="00C863D9"/>
    <w:rsid w:val="00C90710"/>
    <w:rsid w:val="00C90AA3"/>
    <w:rsid w:val="00C95C2C"/>
    <w:rsid w:val="00CA0AFF"/>
    <w:rsid w:val="00CA39C7"/>
    <w:rsid w:val="00CA4120"/>
    <w:rsid w:val="00CA4E84"/>
    <w:rsid w:val="00CB1795"/>
    <w:rsid w:val="00CB4E53"/>
    <w:rsid w:val="00CB5540"/>
    <w:rsid w:val="00CB5E35"/>
    <w:rsid w:val="00CB7ACE"/>
    <w:rsid w:val="00CC5A34"/>
    <w:rsid w:val="00CD180C"/>
    <w:rsid w:val="00CD2BB4"/>
    <w:rsid w:val="00CF2208"/>
    <w:rsid w:val="00CF51E1"/>
    <w:rsid w:val="00D05782"/>
    <w:rsid w:val="00D13D8A"/>
    <w:rsid w:val="00D148EB"/>
    <w:rsid w:val="00D16CD5"/>
    <w:rsid w:val="00D27E8B"/>
    <w:rsid w:val="00D30D31"/>
    <w:rsid w:val="00D31A76"/>
    <w:rsid w:val="00D32271"/>
    <w:rsid w:val="00D32571"/>
    <w:rsid w:val="00D342F0"/>
    <w:rsid w:val="00D41554"/>
    <w:rsid w:val="00D458B8"/>
    <w:rsid w:val="00D46A2C"/>
    <w:rsid w:val="00D50900"/>
    <w:rsid w:val="00D53B77"/>
    <w:rsid w:val="00D57A97"/>
    <w:rsid w:val="00D60545"/>
    <w:rsid w:val="00D62424"/>
    <w:rsid w:val="00D632B7"/>
    <w:rsid w:val="00D63C2C"/>
    <w:rsid w:val="00D646B0"/>
    <w:rsid w:val="00D67582"/>
    <w:rsid w:val="00D70DEB"/>
    <w:rsid w:val="00D77A36"/>
    <w:rsid w:val="00D81016"/>
    <w:rsid w:val="00D82806"/>
    <w:rsid w:val="00D86BAF"/>
    <w:rsid w:val="00D943C0"/>
    <w:rsid w:val="00D97F21"/>
    <w:rsid w:val="00DA1303"/>
    <w:rsid w:val="00DA207E"/>
    <w:rsid w:val="00DA6550"/>
    <w:rsid w:val="00DB137D"/>
    <w:rsid w:val="00DB143C"/>
    <w:rsid w:val="00DB525B"/>
    <w:rsid w:val="00DB56A1"/>
    <w:rsid w:val="00DB630C"/>
    <w:rsid w:val="00DC71D0"/>
    <w:rsid w:val="00DD12ED"/>
    <w:rsid w:val="00DD5774"/>
    <w:rsid w:val="00DD5A0B"/>
    <w:rsid w:val="00DD72E4"/>
    <w:rsid w:val="00DE44EE"/>
    <w:rsid w:val="00DE602E"/>
    <w:rsid w:val="00DE7ACA"/>
    <w:rsid w:val="00DE7BB3"/>
    <w:rsid w:val="00DF741F"/>
    <w:rsid w:val="00E04508"/>
    <w:rsid w:val="00E11FB6"/>
    <w:rsid w:val="00E13FB2"/>
    <w:rsid w:val="00E153D8"/>
    <w:rsid w:val="00E17023"/>
    <w:rsid w:val="00E2228B"/>
    <w:rsid w:val="00E3341A"/>
    <w:rsid w:val="00E33CE7"/>
    <w:rsid w:val="00E35228"/>
    <w:rsid w:val="00E42313"/>
    <w:rsid w:val="00E44DFD"/>
    <w:rsid w:val="00E52737"/>
    <w:rsid w:val="00E53F02"/>
    <w:rsid w:val="00E5537D"/>
    <w:rsid w:val="00E555B1"/>
    <w:rsid w:val="00E559A1"/>
    <w:rsid w:val="00E57095"/>
    <w:rsid w:val="00E63A60"/>
    <w:rsid w:val="00E64CFA"/>
    <w:rsid w:val="00E6565C"/>
    <w:rsid w:val="00E71F33"/>
    <w:rsid w:val="00E73B7C"/>
    <w:rsid w:val="00E7438B"/>
    <w:rsid w:val="00E81DEF"/>
    <w:rsid w:val="00E8464E"/>
    <w:rsid w:val="00E9185B"/>
    <w:rsid w:val="00E964DF"/>
    <w:rsid w:val="00EA1F55"/>
    <w:rsid w:val="00EB02AD"/>
    <w:rsid w:val="00EB2957"/>
    <w:rsid w:val="00EB38EB"/>
    <w:rsid w:val="00EB6FCA"/>
    <w:rsid w:val="00EC0539"/>
    <w:rsid w:val="00EC1155"/>
    <w:rsid w:val="00EC160D"/>
    <w:rsid w:val="00EC1892"/>
    <w:rsid w:val="00EC53B9"/>
    <w:rsid w:val="00EC53D3"/>
    <w:rsid w:val="00EC78F3"/>
    <w:rsid w:val="00ED2615"/>
    <w:rsid w:val="00ED280F"/>
    <w:rsid w:val="00ED2EBA"/>
    <w:rsid w:val="00ED3612"/>
    <w:rsid w:val="00ED49E5"/>
    <w:rsid w:val="00ED4CD0"/>
    <w:rsid w:val="00ED6462"/>
    <w:rsid w:val="00ED7615"/>
    <w:rsid w:val="00EE3316"/>
    <w:rsid w:val="00EE79F3"/>
    <w:rsid w:val="00F0139D"/>
    <w:rsid w:val="00F04B21"/>
    <w:rsid w:val="00F10414"/>
    <w:rsid w:val="00F12090"/>
    <w:rsid w:val="00F243A1"/>
    <w:rsid w:val="00F25BFB"/>
    <w:rsid w:val="00F35FB6"/>
    <w:rsid w:val="00F459B1"/>
    <w:rsid w:val="00F5698A"/>
    <w:rsid w:val="00F65698"/>
    <w:rsid w:val="00F66A24"/>
    <w:rsid w:val="00F66B0A"/>
    <w:rsid w:val="00F67168"/>
    <w:rsid w:val="00F765FF"/>
    <w:rsid w:val="00F76622"/>
    <w:rsid w:val="00F77AE2"/>
    <w:rsid w:val="00F8046D"/>
    <w:rsid w:val="00F80C95"/>
    <w:rsid w:val="00F80CD4"/>
    <w:rsid w:val="00F818BB"/>
    <w:rsid w:val="00F81A79"/>
    <w:rsid w:val="00F842CD"/>
    <w:rsid w:val="00F8673C"/>
    <w:rsid w:val="00F93CA5"/>
    <w:rsid w:val="00F94613"/>
    <w:rsid w:val="00FA45B8"/>
    <w:rsid w:val="00FA50C5"/>
    <w:rsid w:val="00FA5512"/>
    <w:rsid w:val="00FA5848"/>
    <w:rsid w:val="00FA706F"/>
    <w:rsid w:val="00FB02BF"/>
    <w:rsid w:val="00FB1298"/>
    <w:rsid w:val="00FB1F79"/>
    <w:rsid w:val="00FB47CD"/>
    <w:rsid w:val="00FB754D"/>
    <w:rsid w:val="00FB7F73"/>
    <w:rsid w:val="00FC08F4"/>
    <w:rsid w:val="00FC3293"/>
    <w:rsid w:val="00FD376E"/>
    <w:rsid w:val="00FD688A"/>
    <w:rsid w:val="00FE47A3"/>
    <w:rsid w:val="00FE503A"/>
    <w:rsid w:val="00FE5A1C"/>
    <w:rsid w:val="00FF2B99"/>
    <w:rsid w:val="00FF2E8B"/>
    <w:rsid w:val="00FF660D"/>
    <w:rsid w:val="00FF6804"/>
    <w:rsid w:val="00FF7631"/>
    <w:rsid w:val="015703A0"/>
    <w:rsid w:val="052ADF10"/>
    <w:rsid w:val="07EC2E42"/>
    <w:rsid w:val="07FF4AB5"/>
    <w:rsid w:val="0F721F43"/>
    <w:rsid w:val="0FE6DC73"/>
    <w:rsid w:val="120DBFC1"/>
    <w:rsid w:val="124153E2"/>
    <w:rsid w:val="19055A3A"/>
    <w:rsid w:val="19939CF5"/>
    <w:rsid w:val="1FDE860D"/>
    <w:rsid w:val="217E3C87"/>
    <w:rsid w:val="2667CA95"/>
    <w:rsid w:val="2B04488F"/>
    <w:rsid w:val="2C36CAB7"/>
    <w:rsid w:val="2F254A07"/>
    <w:rsid w:val="2F347886"/>
    <w:rsid w:val="2F8E17D7"/>
    <w:rsid w:val="3135FB7B"/>
    <w:rsid w:val="3190F204"/>
    <w:rsid w:val="319B0338"/>
    <w:rsid w:val="31C06BC9"/>
    <w:rsid w:val="32FE4E5A"/>
    <w:rsid w:val="35C1AEF5"/>
    <w:rsid w:val="3A257D10"/>
    <w:rsid w:val="3F8AFCBC"/>
    <w:rsid w:val="41173EFE"/>
    <w:rsid w:val="43A051FA"/>
    <w:rsid w:val="43C060EF"/>
    <w:rsid w:val="4491D2A5"/>
    <w:rsid w:val="478B5B58"/>
    <w:rsid w:val="48DB658D"/>
    <w:rsid w:val="4A87706A"/>
    <w:rsid w:val="4AC41934"/>
    <w:rsid w:val="4C4815FD"/>
    <w:rsid w:val="4D5A524F"/>
    <w:rsid w:val="4E98925C"/>
    <w:rsid w:val="502B6932"/>
    <w:rsid w:val="5222287C"/>
    <w:rsid w:val="55156A16"/>
    <w:rsid w:val="58488850"/>
    <w:rsid w:val="585199A6"/>
    <w:rsid w:val="58D62F93"/>
    <w:rsid w:val="591898FA"/>
    <w:rsid w:val="59F1AE3E"/>
    <w:rsid w:val="5EB056F7"/>
    <w:rsid w:val="5F227D2A"/>
    <w:rsid w:val="60A0944F"/>
    <w:rsid w:val="61658485"/>
    <w:rsid w:val="6189668C"/>
    <w:rsid w:val="669F2F66"/>
    <w:rsid w:val="696E2625"/>
    <w:rsid w:val="6CC8B3E9"/>
    <w:rsid w:val="6D6DDABF"/>
    <w:rsid w:val="70D39AE1"/>
    <w:rsid w:val="737A767F"/>
    <w:rsid w:val="749EB343"/>
    <w:rsid w:val="7C3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AF515"/>
  <w15:chartTrackingRefBased/>
  <w15:docId w15:val="{C743E8D2-4658-4F3D-9079-003B698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1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5D15"/>
    <w:pPr>
      <w:keepNext/>
      <w:shd w:val="clear" w:color="auto" w:fill="003266"/>
      <w:spacing w:before="120" w:after="120"/>
      <w:outlineLvl w:val="0"/>
    </w:pPr>
    <w:rPr>
      <w:b/>
      <w:color w:val="FFFFFF" w:themeColor="background1"/>
    </w:rPr>
  </w:style>
  <w:style w:type="paragraph" w:styleId="Heading2">
    <w:name w:val="heading 2"/>
    <w:basedOn w:val="Normal"/>
    <w:next w:val="Normal"/>
    <w:link w:val="Heading2Char"/>
    <w:qFormat/>
    <w:rsid w:val="008F22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2240"/>
    <w:pPr>
      <w:keepNext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8F2240"/>
    <w:pPr>
      <w:keepNext/>
      <w:outlineLvl w:val="3"/>
    </w:pPr>
    <w:rPr>
      <w:rFonts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8F2240"/>
    <w:pPr>
      <w:keepNext/>
      <w:outlineLvl w:val="4"/>
    </w:pPr>
    <w:rPr>
      <w:rFonts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F2240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F2240"/>
    <w:pPr>
      <w:keepNext/>
      <w:outlineLvl w:val="6"/>
    </w:pPr>
    <w:rPr>
      <w:rFonts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8F22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F2240"/>
    <w:pPr>
      <w:keepNext/>
      <w:outlineLvl w:val="8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3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left" w:pos="100"/>
        <w:tab w:val="center" w:pos="4320"/>
        <w:tab w:val="right" w:pos="9400"/>
      </w:tabs>
      <w:jc w:val="center"/>
    </w:pPr>
    <w:rPr>
      <w:rFonts w:cs="Arial"/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A11A83"/>
    <w:rPr>
      <w:rFonts w:ascii="Calibri" w:hAnsi="Calibri" w:cs="Arial"/>
      <w:b/>
      <w:noProof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214"/>
      </w:tabs>
    </w:pPr>
    <w:rPr>
      <w:rFonts w:cs="Arial"/>
      <w:b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A11A83"/>
    <w:rPr>
      <w:rFonts w:ascii="Calibri" w:hAnsi="Calibri" w:cs="Arial"/>
      <w:b/>
      <w:noProof/>
      <w:sz w:val="22"/>
      <w:szCs w:val="24"/>
      <w:lang w:eastAsia="en-US"/>
    </w:rPr>
  </w:style>
  <w:style w:type="character" w:styleId="PageNumber">
    <w:name w:val="page number"/>
    <w:basedOn w:val="DefaultParagraphFont"/>
    <w:unhideWhenUsed/>
    <w:rsid w:val="00511CB2"/>
  </w:style>
  <w:style w:type="table" w:styleId="TableGrid">
    <w:name w:val="Table Grid"/>
    <w:basedOn w:val="TableNormal"/>
    <w:rsid w:val="00B4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55D15"/>
    <w:rPr>
      <w:rFonts w:ascii="Calibri" w:hAnsi="Calibri"/>
      <w:b/>
      <w:color w:val="FFFFFF" w:themeColor="background1"/>
      <w:sz w:val="24"/>
      <w:szCs w:val="24"/>
      <w:shd w:val="clear" w:color="auto" w:fill="003266"/>
      <w:lang w:eastAsia="en-US"/>
    </w:rPr>
  </w:style>
  <w:style w:type="character" w:customStyle="1" w:styleId="Heading2Char">
    <w:name w:val="Heading 2 Char"/>
    <w:basedOn w:val="DefaultParagraphFont"/>
    <w:link w:val="Heading2"/>
    <w:rsid w:val="008F2240"/>
    <w:rPr>
      <w:rFonts w:ascii="Calibri" w:eastAsia="Times New Roman" w:hAnsi="Calibri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8F22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2240"/>
    <w:rPr>
      <w:rFonts w:ascii="Calibri" w:eastAsia="Times New Roman" w:hAnsi="Calibri" w:cs="Arial"/>
      <w:b/>
      <w:bCs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8F2240"/>
    <w:rPr>
      <w:rFonts w:ascii="Calibri" w:eastAsia="Times New Roman" w:hAnsi="Calibri" w:cs="Times New Roman"/>
      <w:i/>
      <w:iCs/>
      <w:sz w:val="22"/>
    </w:rPr>
  </w:style>
  <w:style w:type="character" w:customStyle="1" w:styleId="Heading9Char">
    <w:name w:val="Heading 9 Char"/>
    <w:basedOn w:val="DefaultParagraphFont"/>
    <w:link w:val="Heading9"/>
    <w:rsid w:val="008F2240"/>
    <w:rPr>
      <w:rFonts w:ascii="Calibri" w:eastAsia="Times New Roman" w:hAnsi="Calibri" w:cs="Arial"/>
      <w:b/>
      <w:bCs/>
      <w:sz w:val="22"/>
      <w:u w:val="single"/>
    </w:rPr>
  </w:style>
  <w:style w:type="paragraph" w:customStyle="1" w:styleId="Recommendation">
    <w:name w:val="Recommendation"/>
    <w:basedOn w:val="Normal"/>
    <w:rsid w:val="008F2240"/>
    <w:pPr>
      <w:numPr>
        <w:numId w:val="3"/>
      </w:numPr>
      <w:spacing w:after="120"/>
    </w:pPr>
  </w:style>
  <w:style w:type="paragraph" w:styleId="BodyText">
    <w:name w:val="Body Text"/>
    <w:basedOn w:val="Normal"/>
    <w:link w:val="BodyTextChar"/>
    <w:rsid w:val="008F2240"/>
    <w:pPr>
      <w:spacing w:line="260" w:lineRule="exact"/>
      <w:ind w:left="1134"/>
    </w:pPr>
  </w:style>
  <w:style w:type="character" w:customStyle="1" w:styleId="BodyTextChar">
    <w:name w:val="Body Text Char"/>
    <w:basedOn w:val="DefaultParagraphFont"/>
    <w:link w:val="BodyText"/>
    <w:rsid w:val="008F2240"/>
    <w:rPr>
      <w:rFonts w:ascii="Calibri" w:eastAsia="Times New Roman" w:hAnsi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8F2240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8F2240"/>
    <w:rPr>
      <w:rFonts w:ascii="Calibri" w:eastAsia="Times New Roman" w:hAnsi="Calibri" w:cs="Times New Roman"/>
      <w:sz w:val="16"/>
      <w:szCs w:val="16"/>
      <w:lang w:val="en-GB"/>
    </w:rPr>
  </w:style>
  <w:style w:type="paragraph" w:customStyle="1" w:styleId="ICTOC3">
    <w:name w:val="IC_TOC_3"/>
    <w:basedOn w:val="Normal"/>
    <w:rsid w:val="008F2240"/>
    <w:rPr>
      <w:b/>
      <w:bCs/>
      <w:caps/>
      <w:szCs w:val="22"/>
      <w:lang w:val="en-GB"/>
    </w:rPr>
  </w:style>
  <w:style w:type="paragraph" w:customStyle="1" w:styleId="StyleCentered">
    <w:name w:val="Style Centered"/>
    <w:basedOn w:val="Normal"/>
    <w:rsid w:val="008F2240"/>
    <w:pPr>
      <w:jc w:val="center"/>
    </w:pPr>
    <w:rPr>
      <w:szCs w:val="20"/>
    </w:rPr>
  </w:style>
  <w:style w:type="table" w:customStyle="1" w:styleId="TableGrid1">
    <w:name w:val="Table Grid1"/>
    <w:basedOn w:val="TableNormal"/>
    <w:next w:val="TableGrid"/>
    <w:rsid w:val="008F224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8F224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8F2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240"/>
    <w:rPr>
      <w:rFonts w:ascii="Tahoma" w:eastAsia="Times New Roman" w:hAnsi="Tahoma" w:cs="Tahoma"/>
      <w:sz w:val="16"/>
      <w:szCs w:val="16"/>
    </w:rPr>
  </w:style>
  <w:style w:type="table" w:styleId="GridTable6Colorful-Accent5">
    <w:name w:val="Grid Table 6 Colorful Accent 5"/>
    <w:basedOn w:val="TableNormal"/>
    <w:uiPriority w:val="51"/>
    <w:rsid w:val="008F22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8F22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8F22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aceholder">
    <w:name w:val="Placeholder"/>
    <w:basedOn w:val="Normal"/>
    <w:link w:val="PlaceholderChar"/>
    <w:qFormat/>
    <w:rsid w:val="00215561"/>
    <w:rPr>
      <w:i/>
      <w:iCs/>
      <w:color w:val="808080" w:themeColor="background1" w:themeShade="80"/>
      <w:sz w:val="16"/>
      <w:szCs w:val="16"/>
    </w:rPr>
  </w:style>
  <w:style w:type="character" w:customStyle="1" w:styleId="PlaceholderChar">
    <w:name w:val="Placeholder Char"/>
    <w:basedOn w:val="DefaultParagraphFont"/>
    <w:link w:val="Placeholder"/>
    <w:rsid w:val="00215561"/>
    <w:rPr>
      <w:rFonts w:ascii="Calibri" w:hAnsi="Calibri"/>
      <w:i/>
      <w:iCs/>
      <w:color w:val="808080" w:themeColor="background1" w:themeShade="80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0F3DF7"/>
    <w:pPr>
      <w:tabs>
        <w:tab w:val="left" w:pos="200"/>
        <w:tab w:val="right" w:leader="dot" w:pos="9014"/>
      </w:tabs>
      <w:spacing w:after="100"/>
      <w:ind w:left="200" w:hanging="200"/>
    </w:pPr>
    <w:rPr>
      <w:rFonts w:eastAsia="Calibri" w:cs="Calibri"/>
      <w:color w:val="000000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rsid w:val="000F3DF7"/>
    <w:pPr>
      <w:tabs>
        <w:tab w:val="left" w:pos="680"/>
        <w:tab w:val="right" w:leader="dot" w:pos="9014"/>
      </w:tabs>
      <w:spacing w:after="100"/>
      <w:ind w:left="680" w:hanging="380"/>
    </w:pPr>
    <w:rPr>
      <w:rFonts w:eastAsia="Calibri" w:cs="Calibri"/>
      <w:color w:val="000000"/>
    </w:rPr>
  </w:style>
  <w:style w:type="paragraph" w:styleId="TOC3">
    <w:name w:val="toc 3"/>
    <w:basedOn w:val="Normal"/>
    <w:next w:val="Normal"/>
    <w:autoRedefine/>
    <w:uiPriority w:val="39"/>
    <w:rsid w:val="000F3DF7"/>
    <w:pPr>
      <w:tabs>
        <w:tab w:val="left" w:pos="600"/>
        <w:tab w:val="right" w:leader="dot" w:pos="9014"/>
      </w:tabs>
      <w:spacing w:after="100"/>
      <w:ind w:left="600"/>
    </w:pPr>
    <w:rPr>
      <w:rFonts w:eastAsia="Calibri" w:cs="Calibri"/>
      <w:color w:val="000000"/>
    </w:rPr>
  </w:style>
  <w:style w:type="paragraph" w:styleId="TOC4">
    <w:name w:val="toc 4"/>
    <w:basedOn w:val="Normal"/>
    <w:next w:val="Normal"/>
    <w:autoRedefine/>
    <w:uiPriority w:val="39"/>
    <w:rsid w:val="000F3DF7"/>
    <w:pPr>
      <w:tabs>
        <w:tab w:val="left" w:pos="720"/>
        <w:tab w:val="right" w:leader="dot" w:pos="9014"/>
      </w:tabs>
      <w:spacing w:after="100"/>
      <w:ind w:left="720"/>
    </w:pPr>
    <w:rPr>
      <w:rFonts w:eastAsia="Calibri" w:cs="Calibri"/>
      <w:color w:val="000000"/>
    </w:rPr>
  </w:style>
  <w:style w:type="paragraph" w:styleId="TOC5">
    <w:name w:val="toc 5"/>
    <w:basedOn w:val="Normal"/>
    <w:next w:val="Normal"/>
    <w:autoRedefine/>
    <w:uiPriority w:val="39"/>
    <w:rsid w:val="000F3DF7"/>
    <w:pPr>
      <w:tabs>
        <w:tab w:val="left" w:pos="960"/>
        <w:tab w:val="right" w:leader="dot" w:pos="9014"/>
      </w:tabs>
      <w:spacing w:after="100"/>
      <w:ind w:left="960"/>
    </w:pPr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B4375B7CC3C40A226C1670C28232301005A91784313E184499AA864FB163A1484" ma:contentTypeVersion="40" ma:contentTypeDescription="Document associated with a meeting." ma:contentTypeScope="" ma:versionID="77f7d466ad6e15d796c6efd406bb7add">
  <xsd:schema xmlns:xsd="http://www.w3.org/2001/XMLSchema" xmlns:xs="http://www.w3.org/2001/XMLSchema" xmlns:p="http://schemas.microsoft.com/office/2006/metadata/properties" xmlns:ns1="http://schemas.microsoft.com/sharepoint/v3" xmlns:ns2="b5ab500d-7bfe-40cf-9816-28aa26f562a5" xmlns:ns3="http://schemas.microsoft.com/sharepoint/v3/fields" xmlns:ns4="b348f65f-5825-4daf-b519-e2376c4cf5d1" xmlns:ns5="98c2946c-5f40-431e-9444-e4847d27304d" targetNamespace="http://schemas.microsoft.com/office/2006/metadata/properties" ma:root="true" ma:fieldsID="4a3d77a1947c7baad06e0e72233d8f07" ns1:_="" ns2:_="" ns3:_="" ns4:_="" ns5:_="">
    <xsd:import namespace="http://schemas.microsoft.com/sharepoint/v3"/>
    <xsd:import namespace="b5ab500d-7bfe-40cf-9816-28aa26f562a5"/>
    <xsd:import namespace="http://schemas.microsoft.com/sharepoint/v3/fields"/>
    <xsd:import namespace="b348f65f-5825-4daf-b519-e2376c4cf5d1"/>
    <xsd:import namespace="98c2946c-5f40-431e-9444-e4847d27304d"/>
    <xsd:element name="properties">
      <xsd:complexType>
        <xsd:sequence>
          <xsd:element name="documentManagement">
            <xsd:complexType>
              <xsd:all>
                <xsd:element ref="ns2:InfoType" minOccurs="0"/>
                <xsd:element ref="ns2:DocumentDate" minOccurs="0"/>
                <xsd:element ref="ns2:Circulated" minOccurs="0"/>
                <xsd:element ref="ns3:_Status" minOccurs="0"/>
                <xsd:element ref="ns2:EventName" minOccurs="0"/>
                <xsd:element ref="ns2:MeetingDate" minOccurs="0"/>
                <xsd:element ref="ns1:StartDate" minOccurs="0"/>
                <xsd:element ref="ns2:FinishDate" minOccurs="0"/>
                <xsd:element ref="ns2:EventType1" minOccurs="0"/>
                <xsd:element ref="ns1:ol_EventAddress" minOccurs="0"/>
                <xsd:element ref="ns2:Year" minOccurs="0"/>
                <xsd:element ref="ns2:f1f847bb6e9046808becf7e197cf096a" minOccurs="0"/>
                <xsd:element ref="ns2:TaxCatchAll" minOccurs="0"/>
                <xsd:element ref="ns2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4:i0f84bba906045b4af568ee102a52dcb" minOccurs="0"/>
                <xsd:element ref="ns5:MediaServiceObjectDetectorVersions" minOccurs="0"/>
                <xsd:element ref="ns5:MediaLengthInSeconds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Start Date" ma:default="[today]" ma:format="DateOnly" ma:hidden="true" ma:internalName="StartDate" ma:readOnly="false">
      <xsd:simpleType>
        <xsd:restriction base="dms:DateTime"/>
      </xsd:simpleType>
    </xsd:element>
    <xsd:element name="ol_EventAddress" ma:index="11" nillable="true" ma:displayName="Event Address" ma:hidden="true" ma:internalName="ol_EventAddre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InfoType" ma:index="2" nillable="true" ma:displayName="Info Type" ma:default="Agenda" ma:description="Information type" ma:format="RadioButtons" ma:hidden="true" ma:internalName="InfoType" ma:readOnly="false">
      <xsd:simpleType>
        <xsd:restriction base="dms:Choice">
          <xsd:enumeration value="Agenda"/>
          <xsd:enumeration value="Minutes"/>
          <xsd:enumeration value="Running Sheet"/>
          <xsd:enumeration value="Petition"/>
          <xsd:enumeration value="Petition - Returning"/>
          <xsd:enumeration value="Petition - Tabled"/>
          <xsd:enumeration value="Public Questions"/>
          <xsd:enumeration value="Slides"/>
          <xsd:enumeration value="Notice of Motion"/>
          <xsd:enumeration value="Forward Plan"/>
          <xsd:enumeration value="Other/General"/>
        </xsd:restriction>
      </xsd:simpleType>
    </xsd:element>
    <xsd:element name="DocumentDate" ma:index="3" nillable="true" ma:displayName="Document Date" ma:format="DateOnly" ma:internalName="DocumentDate">
      <xsd:simpleType>
        <xsd:restriction base="dms:DateTime"/>
      </xsd:simpleType>
    </xsd:element>
    <xsd:element name="Circulated" ma:index="4" nillable="true" ma:displayName="Circulated" ma:format="DateOnly" ma:internalName="Circulated">
      <xsd:simpleType>
        <xsd:restriction base="dms:DateTime"/>
      </xsd:simpleType>
    </xsd:element>
    <xsd:element name="EventName" ma:index="6" nillable="true" ma:displayName="Event Name" ma:hidden="true" ma:internalName="EventName" ma:readOnly="false">
      <xsd:simpleType>
        <xsd:restriction base="dms:Text">
          <xsd:maxLength value="255"/>
        </xsd:restriction>
      </xsd:simpleType>
    </xsd:element>
    <xsd:element name="MeetingDate" ma:index="7" nillable="true" ma:displayName="Meeting Date" ma:format="DateOnly" ma:hidden="true" ma:indexed="true" ma:internalName="MeetingDate">
      <xsd:simpleType>
        <xsd:restriction base="dms:DateTime"/>
      </xsd:simpleType>
    </xsd:element>
    <xsd:element name="FinishDate" ma:index="9" nillable="true" ma:displayName="Finish Date" ma:format="DateOnly" ma:hidden="true" ma:internalName="FinishDate" ma:readOnly="false">
      <xsd:simpleType>
        <xsd:restriction base="dms:DateTime"/>
      </xsd:simpleType>
    </xsd:element>
    <xsd:element name="EventType1" ma:index="10" nillable="true" ma:displayName="Meeting Type" ma:default="Council Meeting" ma:format="RadioButtons" ma:hidden="true" ma:internalName="EventType1">
      <xsd:simpleType>
        <xsd:restriction base="dms:Choice">
          <xsd:enumeration value="Advisory Committee"/>
          <xsd:enumeration value="Audit &amp; Risk Committee"/>
          <xsd:enumeration value="CEMAC"/>
          <xsd:enumeration value="Council Briefing"/>
          <xsd:enumeration value="Council Meeting"/>
          <xsd:enumeration value="Digital Steering Committee"/>
          <xsd:enumeration value="ELT"/>
          <xsd:enumeration value="Epping Cemetery Trust"/>
          <xsd:enumeration value="Naming Committee"/>
          <xsd:enumeration value="Youth Council"/>
        </xsd:restriction>
      </xsd:simpleType>
    </xsd:element>
    <xsd:element name="Year" ma:index="13" nillable="true" ma:displayName="YearTEXT" ma:hidden="true" ma:internalName="Year">
      <xsd:simpleType>
        <xsd:restriction base="dms:Text">
          <xsd:maxLength value="4"/>
        </xsd:restriction>
      </xsd:simpleType>
    </xsd:element>
    <xsd:element name="f1f847bb6e9046808becf7e197cf096a" ma:index="16" nillable="true" ma:taxonomy="true" ma:internalName="f1f847bb6e9046808becf7e197cf096a" ma:taxonomyFieldName="FinancialYear" ma:displayName="Financial Year" ma:readOnly="false" ma:default="4;#[N/A]|dd2f88cc-312b-4cb2-a7ea-fdba864b80a1" ma:fieldId="{f1f847bb-6e90-4680-8bec-f7e197cf096a}" ma:sspId="df0da9af-39e6-461a-ae38-00e505ac4b4c" ma:termSetId="d45391aa-57a3-4bb5-8295-69e1a21e48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de6fe5-9940-41a8-8a33-f1c211e3b763}" ma:internalName="TaxCatchAll" ma:showField="CatchAllData" ma:web="b348f65f-5825-4daf-b519-e2376c4c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4de6fe5-9940-41a8-8a33-f1c211e3b763}" ma:internalName="TaxCatchAllLabel" ma:readOnly="true" ma:showField="CatchAllDataLabel" ma:web="b348f65f-5825-4daf-b519-e2376c4c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5" nillable="true" ma:displayName="Status" ma:default="[N/A]" ma:format="Dropdown" ma:internalName="_Status">
      <xsd:simpleType>
        <xsd:union memberTypes="dms:Text">
          <xsd:simpleType>
            <xsd:restriction base="dms:Choice">
              <xsd:enumeration value="[N/A]"/>
              <xsd:enumeration value="Not Started"/>
              <xsd:enumeration value="Draft"/>
              <xsd:enumeration value="Reviewed"/>
              <xsd:enumeration value="Scheduled"/>
              <xsd:enumeration value="Approved"/>
              <xsd:enumeration value="Published"/>
              <xsd:enumeration value="Final"/>
              <xsd:enumeration value="Deprecated"/>
              <xsd:enumeration value="Superceded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f65f-5825-4daf-b519-e2376c4cf5d1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30" nillable="true" ma:taxonomy="true" ma:internalName="i0f84bba906045b4af568ee102a52dcb" ma:taxonomyFieldName="RevIMBCS" ma:displayName="BCS" ma:indexed="true" ma:default="66;#Z_Unclassified|b81151cc-04bc-479a-ab04-630fd3027fe7" ma:fieldId="{20f84bba-9060-45b4-af56-8ee102a52dcb}" ma:sspId="df0da9af-39e6-461a-ae38-00e505ac4b4c" ma:termSetId="71c3a959-f331-42aa-af14-25d5e89fe4ec" ma:anchorId="5b3a68d2-325f-4077-8f07-81b49ab77c97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2946c-5f40-431e-9444-e4847d273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48f65f-5825-4daf-b519-e2376c4cf5d1">CD5SPJVDT3VD-1337855396-5310</_dlc_DocId>
    <_dlc_DocIdUrl xmlns="b348f65f-5825-4daf-b519-e2376c4cf5d1">
      <Url>https://whittlesea.sharepoint.com/sites/act_corpmgmt_exec/_layouts/15/DocIdRedir.aspx?ID=CD5SPJVDT3VD-1337855396-5310</Url>
      <Description>CD5SPJVDT3VD-1337855396-5310</Description>
    </_dlc_DocIdUrl>
    <i0f84bba906045b4af568ee102a52dcb xmlns="b348f65f-5825-4daf-b519-e2376c4cf5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961bb2ef-e4c7-4564-9d05-2d8434dd7e06</TermId>
        </TermInfo>
      </Terms>
    </i0f84bba906045b4af568ee102a52dcb>
    <TaxCatchAll xmlns="b5ab500d-7bfe-40cf-9816-28aa26f562a5">
      <Value>4</Value>
      <Value>75</Value>
    </TaxCatchAll>
    <InfoType xmlns="b5ab500d-7bfe-40cf-9816-28aa26f562a5">Agenda</InfoType>
    <FinishDate xmlns="b5ab500d-7bfe-40cf-9816-28aa26f562a5" xsi:nil="true"/>
    <f1f847bb6e9046808becf7e197cf096a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dd2f88cc-312b-4cb2-a7ea-fdba864b80a1</TermId>
        </TermInfo>
      </Terms>
    </f1f847bb6e9046808becf7e197cf096a>
    <ol_EventAddress xmlns="http://schemas.microsoft.com/sharepoint/v3" xsi:nil="true"/>
    <DocumentDate xmlns="b5ab500d-7bfe-40cf-9816-28aa26f562a5" xsi:nil="true"/>
    <Circulated xmlns="b5ab500d-7bfe-40cf-9816-28aa26f562a5" xsi:nil="true"/>
    <EventName xmlns="b5ab500d-7bfe-40cf-9816-28aa26f562a5" xsi:nil="true"/>
    <_Status xmlns="http://schemas.microsoft.com/sharepoint/v3/fields">[N/A]</_Status>
    <EventType1 xmlns="b5ab500d-7bfe-40cf-9816-28aa26f562a5">Council Meeting</EventType1>
    <StartDate xmlns="http://schemas.microsoft.com/sharepoint/v3">2025-05-08T02:03:56+00:00</StartDate>
    <MeetingDate xmlns="b5ab500d-7bfe-40cf-9816-28aa26f562a5" xsi:nil="true"/>
    <lcf76f155ced4ddcb4097134ff3c332f xmlns="98c2946c-5f40-431e-9444-e4847d27304d">
      <Terms xmlns="http://schemas.microsoft.com/office/infopath/2007/PartnerControls"/>
    </lcf76f155ced4ddcb4097134ff3c332f>
    <Year xmlns="b5ab500d-7bfe-40cf-9816-28aa26f562a5" xsi:nil="true"/>
  </documentManagement>
</p:properties>
</file>

<file path=customXml/item5.xml><?xml version="1.0" encoding="utf-8"?>
<?mso-contentType ?>
<SharedContentType xmlns="Microsoft.SharePoint.Taxonomy.ContentTypeSync" SourceId="df0da9af-39e6-461a-ae38-00e505ac4b4c" ContentTypeId="0x010100572B4375B7CC3C40A226C1670C282323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E36E-73D0-4FDF-8460-A52811428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b500d-7bfe-40cf-9816-28aa26f562a5"/>
    <ds:schemaRef ds:uri="http://schemas.microsoft.com/sharepoint/v3/fields"/>
    <ds:schemaRef ds:uri="b348f65f-5825-4daf-b519-e2376c4cf5d1"/>
    <ds:schemaRef ds:uri="98c2946c-5f40-431e-9444-e4847d273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6712F-022C-4C70-B0A8-60C19D0D9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CC03C-D2C1-4D5B-A5A6-8753AB885E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8B7440-797A-4B42-A73D-44DBDAD11045}">
  <ds:schemaRefs>
    <ds:schemaRef ds:uri="http://schemas.microsoft.com/office/2006/metadata/properties"/>
    <ds:schemaRef ds:uri="http://schemas.microsoft.com/office/infopath/2007/PartnerControls"/>
    <ds:schemaRef ds:uri="b348f65f-5825-4daf-b519-e2376c4cf5d1"/>
    <ds:schemaRef ds:uri="b5ab500d-7bfe-40cf-9816-28aa26f562a5"/>
    <ds:schemaRef ds:uri="http://schemas.microsoft.com/sharepoint/v3"/>
    <ds:schemaRef ds:uri="http://schemas.microsoft.com/sharepoint/v3/fields"/>
    <ds:schemaRef ds:uri="98c2946c-5f40-431e-9444-e4847d27304d"/>
  </ds:schemaRefs>
</ds:datastoreItem>
</file>

<file path=customXml/itemProps5.xml><?xml version="1.0" encoding="utf-8"?>
<ds:datastoreItem xmlns:ds="http://schemas.openxmlformats.org/officeDocument/2006/customXml" ds:itemID="{E2A7C091-013C-4434-9ABC-569E5B7418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5720DBC-6392-4EC8-B83F-1A750A8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Smith</dc:creator>
  <cp:keywords/>
  <cp:lastModifiedBy>Justine Smith</cp:lastModifiedBy>
  <cp:revision>4</cp:revision>
  <dcterms:created xsi:type="dcterms:W3CDTF">2025-05-14T17:10:00Z</dcterms:created>
  <dcterms:modified xsi:type="dcterms:W3CDTF">2025-05-14T03:48:00Z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0x010100572B4375B7CC3C40A226C1670C28232301005A91784313E184499AA864FB163A1484</vt:lpwstr>
  </property>
  <property fmtid="{D5CDD505-2E9C-101B-9397-08002B2CF9AE}" pid="3" name="RevIMBCS">
    <vt:lpwstr>75;#Operational Activities|961bb2ef-e4c7-4564-9d05-2d8434dd7e06</vt:lpwstr>
  </property>
  <property fmtid="{D5CDD505-2E9C-101B-9397-08002B2CF9AE}" pid="4" name="_dlc_DocIdItemGuid">
    <vt:lpwstr>fc9fd845-5b09-4632-b5b6-aacbf84f14ba</vt:lpwstr>
  </property>
  <property fmtid="{D5CDD505-2E9C-101B-9397-08002B2CF9AE}" pid="5" name="MediaServiceImageTags">
    <vt:lpwstr/>
  </property>
  <property fmtid="{D5CDD505-2E9C-101B-9397-08002B2CF9AE}" pid="6" name="FinancialYear">
    <vt:lpwstr>4;#[N/A]|dd2f88cc-312b-4cb2-a7ea-fdba864b80a1</vt:lpwstr>
  </property>
</Properties>
</file>