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87F9" w14:textId="77777777" w:rsidR="008924A9" w:rsidRPr="008924A9" w:rsidRDefault="008924A9" w:rsidP="008924A9">
      <w:pPr>
        <w:pStyle w:val="Heading1"/>
      </w:pPr>
      <w:r w:rsidRPr="008924A9">
        <w:t>Kirrip Community Centre Access Key</w:t>
      </w:r>
    </w:p>
    <w:p w14:paraId="0D290113" w14:textId="77777777" w:rsidR="008924A9" w:rsidRPr="008924A9" w:rsidRDefault="008924A9" w:rsidP="00C10531">
      <w:pPr>
        <w:rPr>
          <w:rFonts w:ascii="Arial" w:hAnsi="Arial" w:cs="Arial"/>
          <w:b/>
          <w:bCs/>
          <w:sz w:val="36"/>
          <w:szCs w:val="36"/>
        </w:rPr>
      </w:pPr>
      <w:r w:rsidRPr="008924A9">
        <w:rPr>
          <w:rFonts w:ascii="Arial" w:hAnsi="Arial" w:cs="Arial"/>
          <w:b/>
          <w:bCs/>
          <w:sz w:val="36"/>
          <w:szCs w:val="36"/>
        </w:rPr>
        <w:t>A customised accessibility guide</w:t>
      </w:r>
    </w:p>
    <w:p w14:paraId="791AF06B" w14:textId="77777777" w:rsidR="008924A9" w:rsidRPr="008924A9" w:rsidRDefault="008924A9" w:rsidP="00C10531">
      <w:pPr>
        <w:rPr>
          <w:rFonts w:ascii="Arial" w:hAnsi="Arial" w:cs="Arial"/>
          <w:b/>
          <w:bCs/>
          <w:sz w:val="36"/>
          <w:szCs w:val="36"/>
        </w:rPr>
      </w:pPr>
      <w:r w:rsidRPr="008924A9">
        <w:rPr>
          <w:rFonts w:ascii="Arial" w:hAnsi="Arial" w:cs="Arial"/>
          <w:b/>
          <w:bCs/>
          <w:sz w:val="36"/>
          <w:szCs w:val="36"/>
        </w:rPr>
        <w:t>135 De Rossi Boulevard</w:t>
      </w:r>
    </w:p>
    <w:p w14:paraId="19863F42" w14:textId="77777777" w:rsidR="008924A9" w:rsidRPr="008924A9" w:rsidRDefault="008924A9" w:rsidP="00C10531">
      <w:pPr>
        <w:rPr>
          <w:rFonts w:ascii="Arial" w:hAnsi="Arial" w:cs="Arial"/>
          <w:b/>
          <w:bCs/>
          <w:sz w:val="36"/>
          <w:szCs w:val="36"/>
        </w:rPr>
      </w:pPr>
      <w:r w:rsidRPr="008924A9">
        <w:rPr>
          <w:rFonts w:ascii="Arial" w:hAnsi="Arial" w:cs="Arial"/>
          <w:b/>
          <w:bCs/>
          <w:sz w:val="36"/>
          <w:szCs w:val="36"/>
        </w:rPr>
        <w:t>Wollert, Victoria, 3750</w:t>
      </w:r>
    </w:p>
    <w:p w14:paraId="4E3584F1" w14:textId="77777777" w:rsidR="008924A9" w:rsidRPr="008924A9" w:rsidRDefault="008924A9" w:rsidP="00C10531">
      <w:pPr>
        <w:rPr>
          <w:rFonts w:ascii="Arial" w:hAnsi="Arial" w:cs="Arial"/>
          <w:b/>
          <w:bCs/>
          <w:sz w:val="36"/>
          <w:szCs w:val="36"/>
        </w:rPr>
      </w:pPr>
      <w:r w:rsidRPr="008924A9">
        <w:rPr>
          <w:rFonts w:ascii="Arial" w:hAnsi="Arial" w:cs="Arial"/>
          <w:b/>
          <w:bCs/>
          <w:sz w:val="36"/>
          <w:szCs w:val="36"/>
        </w:rPr>
        <w:t>Version 1.0</w:t>
      </w:r>
    </w:p>
    <w:p w14:paraId="7639F3B4" w14:textId="77777777" w:rsidR="008924A9" w:rsidRPr="008924A9" w:rsidRDefault="008924A9" w:rsidP="00AE1DF9">
      <w:pPr>
        <w:spacing w:after="200" w:line="276" w:lineRule="auto"/>
        <w:rPr>
          <w:rFonts w:ascii="Arial" w:hAnsi="Arial" w:cs="Arial"/>
          <w:b/>
          <w:bCs/>
          <w:sz w:val="36"/>
          <w:szCs w:val="36"/>
        </w:rPr>
      </w:pPr>
      <w:r w:rsidRPr="008924A9">
        <w:rPr>
          <w:rFonts w:ascii="Arial" w:hAnsi="Arial" w:cs="Arial"/>
          <w:b/>
          <w:bCs/>
          <w:sz w:val="36"/>
          <w:szCs w:val="36"/>
        </w:rPr>
        <w:t>Updated June 2023</w:t>
      </w:r>
    </w:p>
    <w:p w14:paraId="28473EA6" w14:textId="77777777" w:rsidR="008924A9" w:rsidRPr="008924A9" w:rsidRDefault="008924A9" w:rsidP="001B7B65">
      <w:pPr>
        <w:pStyle w:val="Heading2"/>
      </w:pPr>
      <w:r w:rsidRPr="008924A9">
        <w:t>Acknowledgements</w:t>
      </w:r>
    </w:p>
    <w:p w14:paraId="06BA9AEF" w14:textId="77777777" w:rsidR="008924A9" w:rsidRPr="008924A9" w:rsidRDefault="008924A9" w:rsidP="00843749">
      <w:pPr>
        <w:rPr>
          <w:rFonts w:ascii="Arial" w:hAnsi="Arial" w:cs="Arial"/>
          <w:b/>
          <w:bCs/>
          <w:sz w:val="36"/>
          <w:szCs w:val="36"/>
        </w:rPr>
      </w:pPr>
      <w:r w:rsidRPr="008924A9">
        <w:rPr>
          <w:rFonts w:ascii="Arial" w:hAnsi="Arial" w:cs="Arial"/>
          <w:b/>
          <w:bCs/>
          <w:sz w:val="36"/>
          <w:szCs w:val="36"/>
        </w:rPr>
        <w:t xml:space="preserve">We recognise the rich Aboriginal heritage of this country and acknowledge the Wurundjeri Willun Clan and the Taungurung People as the traditional owners of lands within the City of Whittlesea </w:t>
      </w:r>
    </w:p>
    <w:p w14:paraId="33948A0B"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The City of Whittlesea would also like to acknowledge the support and assistance provided by Access Ability Australia in helping to prepare the Kirrip Community Centre Access Key.</w:t>
      </w:r>
    </w:p>
    <w:p w14:paraId="768695FA" w14:textId="2D4DF9B3" w:rsidR="008924A9" w:rsidRPr="008924A9" w:rsidRDefault="008924A9" w:rsidP="001B7B65">
      <w:pPr>
        <w:pStyle w:val="Heading2"/>
      </w:pPr>
      <w:r w:rsidRPr="008924A9">
        <w:t>Glossary</w:t>
      </w:r>
    </w:p>
    <w:p w14:paraId="24349208" w14:textId="77777777" w:rsidR="008924A9" w:rsidRPr="008924A9" w:rsidRDefault="008924A9" w:rsidP="000A3A76">
      <w:pPr>
        <w:rPr>
          <w:rFonts w:ascii="Arial" w:eastAsia="Times New Roman" w:hAnsi="Arial" w:cs="Arial"/>
          <w:b/>
          <w:bCs/>
          <w:color w:val="000000"/>
          <w:sz w:val="36"/>
          <w:szCs w:val="36"/>
          <w:lang w:eastAsia="zh-CN" w:bidi="th-TH"/>
        </w:rPr>
      </w:pPr>
      <w:r w:rsidRPr="008924A9">
        <w:rPr>
          <w:rFonts w:ascii="Arial" w:eastAsia="Times New Roman" w:hAnsi="Arial" w:cs="Arial"/>
          <w:b/>
          <w:bCs/>
          <w:color w:val="000000"/>
          <w:sz w:val="36"/>
          <w:szCs w:val="36"/>
          <w:lang w:eastAsia="zh-CN" w:bidi="th-TH"/>
        </w:rPr>
        <w:t>Access Key – A customised accessibility guide that provides accurate and convenient information about the centre to assist with your visit. Access Keys are universally designed and suitable for all people, regardless of ability.</w:t>
      </w:r>
    </w:p>
    <w:p w14:paraId="0FD2FA47" w14:textId="77777777" w:rsidR="008924A9" w:rsidRPr="008924A9" w:rsidRDefault="008924A9" w:rsidP="000A3A76">
      <w:pPr>
        <w:rPr>
          <w:rFonts w:ascii="Arial" w:eastAsia="Times New Roman" w:hAnsi="Arial" w:cs="Arial"/>
          <w:b/>
          <w:bCs/>
          <w:sz w:val="36"/>
          <w:szCs w:val="36"/>
          <w:lang w:eastAsia="zh-CN" w:bidi="th-TH"/>
        </w:rPr>
      </w:pPr>
      <w:r w:rsidRPr="008924A9">
        <w:rPr>
          <w:rFonts w:ascii="Arial" w:eastAsia="Times New Roman" w:hAnsi="Arial" w:cs="Arial"/>
          <w:b/>
          <w:bCs/>
          <w:color w:val="000000"/>
          <w:sz w:val="36"/>
          <w:szCs w:val="36"/>
          <w:lang w:eastAsia="zh-CN" w:bidi="th-TH"/>
        </w:rPr>
        <w:t>Actively supervise - Parents and carers must have their children within eyesight at all times.</w:t>
      </w:r>
    </w:p>
    <w:p w14:paraId="2BD82034" w14:textId="77777777" w:rsidR="008924A9" w:rsidRPr="008924A9" w:rsidRDefault="008924A9" w:rsidP="000A3A76">
      <w:pPr>
        <w:rPr>
          <w:rFonts w:ascii="Arial" w:eastAsia="Times New Roman" w:hAnsi="Arial" w:cs="Arial"/>
          <w:b/>
          <w:bCs/>
          <w:sz w:val="36"/>
          <w:szCs w:val="36"/>
          <w:lang w:eastAsia="zh-CN" w:bidi="th-TH"/>
        </w:rPr>
      </w:pPr>
      <w:r w:rsidRPr="008924A9">
        <w:rPr>
          <w:rFonts w:ascii="Arial" w:eastAsia="Times New Roman" w:hAnsi="Arial" w:cs="Arial"/>
          <w:b/>
          <w:bCs/>
          <w:color w:val="000000"/>
          <w:sz w:val="36"/>
          <w:szCs w:val="36"/>
          <w:lang w:eastAsia="zh-CN" w:bidi="th-TH"/>
        </w:rPr>
        <w:t>AFFL - Above finished floor level.</w:t>
      </w:r>
    </w:p>
    <w:p w14:paraId="1D583D64" w14:textId="77777777" w:rsidR="008924A9" w:rsidRPr="008924A9" w:rsidRDefault="008924A9" w:rsidP="000A3A76">
      <w:pPr>
        <w:rPr>
          <w:rFonts w:ascii="Arial" w:eastAsia="Times New Roman" w:hAnsi="Arial" w:cs="Arial"/>
          <w:b/>
          <w:bCs/>
          <w:color w:val="000000"/>
          <w:sz w:val="36"/>
          <w:szCs w:val="36"/>
          <w:lang w:eastAsia="zh-CN" w:bidi="th-TH"/>
        </w:rPr>
      </w:pPr>
      <w:r w:rsidRPr="008924A9">
        <w:rPr>
          <w:rFonts w:ascii="Arial" w:eastAsia="Times New Roman" w:hAnsi="Arial" w:cs="Arial"/>
          <w:b/>
          <w:bCs/>
          <w:color w:val="000000"/>
          <w:sz w:val="36"/>
          <w:szCs w:val="36"/>
          <w:lang w:eastAsia="zh-CN" w:bidi="th-TH"/>
        </w:rPr>
        <w:t>MCH – Maternal and Child Health.</w:t>
      </w:r>
    </w:p>
    <w:p w14:paraId="4271096A" w14:textId="6CD9F911" w:rsidR="008924A9" w:rsidRPr="008924A9" w:rsidRDefault="008924A9" w:rsidP="008924A9">
      <w:pPr>
        <w:rPr>
          <w:rFonts w:ascii="Arial" w:eastAsia="Times New Roman" w:hAnsi="Arial" w:cs="Arial"/>
          <w:b/>
          <w:bCs/>
          <w:sz w:val="36"/>
          <w:szCs w:val="36"/>
          <w:lang w:eastAsia="zh-CN" w:bidi="th-TH"/>
        </w:rPr>
      </w:pPr>
      <w:r w:rsidRPr="008924A9">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0C593635" w14:textId="3D489E33" w:rsidR="008924A9" w:rsidRPr="008924A9" w:rsidRDefault="008924A9" w:rsidP="001B7B65">
      <w:pPr>
        <w:pStyle w:val="Heading2"/>
      </w:pPr>
      <w:r w:rsidRPr="008924A9">
        <w:t>Guidelines</w:t>
      </w:r>
    </w:p>
    <w:p w14:paraId="36669541"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Thank you for choosing to use an Access Key for Kirrip Community Centre.</w:t>
      </w:r>
    </w:p>
    <w:p w14:paraId="1878B755"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This customised accessibility guide provides convenient information about accessing this centre.</w:t>
      </w:r>
    </w:p>
    <w:p w14:paraId="6A1DEDC0"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Access Keys are universally designed and suitable for all people, regardless of ability.</w:t>
      </w:r>
    </w:p>
    <w:p w14:paraId="1936CF98"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 xml:space="preserve"> For your Access Key to be successful, we recommend you follow these guidelines.</w:t>
      </w:r>
    </w:p>
    <w:p w14:paraId="66C6C2D2"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Access Keys are available online to help you prepare for your visit in advance.</w:t>
      </w:r>
    </w:p>
    <w:p w14:paraId="722CF2DD"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Access Keys to be read and shared in an environment free of distractions.</w:t>
      </w:r>
    </w:p>
    <w:p w14:paraId="416DFCCD"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Access Keys can be read independently or shared with a friend, family member, carer or support worker to prepare for the visit.</w:t>
      </w:r>
    </w:p>
    <w:p w14:paraId="33880955"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If sharing the Access Key with a participant, help the participant comprehend key points, consistently monitoring their level of understanding.</w:t>
      </w:r>
    </w:p>
    <w:p w14:paraId="04DAD8F3"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If sharing the Access Key with a participant, contextualised photographs can be used to summarise information and experiences.</w:t>
      </w:r>
    </w:p>
    <w:p w14:paraId="5AC1984D"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If using the Access Key as a reflective tool, make sure to enjoy the pivotal link between experience and recall after the visit has taken place.</w:t>
      </w:r>
    </w:p>
    <w:p w14:paraId="4FFC9A63"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Once the visit has taken place, revisit the Access Key to celebrate success.</w:t>
      </w:r>
    </w:p>
    <w:p w14:paraId="2BFEA1D8" w14:textId="5B45AA12" w:rsidR="008924A9" w:rsidRPr="008924A9" w:rsidRDefault="008924A9" w:rsidP="008924A9">
      <w:r w:rsidRPr="003C3DDC">
        <w:rPr>
          <w:rFonts w:ascii="Arial" w:hAnsi="Arial" w:cs="Arial"/>
          <w:b/>
          <w:bCs/>
          <w:sz w:val="36"/>
          <w:szCs w:val="36"/>
        </w:rPr>
        <w:t xml:space="preserve">Download Access Key in its entirety </w:t>
      </w:r>
      <w:r w:rsidR="005B14DA">
        <w:rPr>
          <w:rFonts w:ascii="Arial" w:hAnsi="Arial" w:cs="Arial"/>
          <w:b/>
          <w:bCs/>
          <w:sz w:val="36"/>
          <w:szCs w:val="36"/>
        </w:rPr>
        <w:t xml:space="preserve">- 29 </w:t>
      </w:r>
      <w:r w:rsidRPr="003C3DDC">
        <w:rPr>
          <w:rFonts w:ascii="Arial" w:hAnsi="Arial" w:cs="Arial"/>
          <w:b/>
          <w:bCs/>
          <w:sz w:val="36"/>
          <w:szCs w:val="36"/>
        </w:rPr>
        <w:t>pages in total.</w:t>
      </w:r>
    </w:p>
    <w:p w14:paraId="57A2493E" w14:textId="0F35B4E5" w:rsidR="008924A9" w:rsidRPr="008924A9" w:rsidRDefault="008924A9" w:rsidP="001B7B65">
      <w:pPr>
        <w:pStyle w:val="Heading2"/>
      </w:pPr>
      <w:r w:rsidRPr="008924A9">
        <w:t>Welcome</w:t>
      </w:r>
    </w:p>
    <w:p w14:paraId="07E0A4CC" w14:textId="77777777" w:rsidR="008924A9" w:rsidRPr="008924A9" w:rsidRDefault="008924A9" w:rsidP="00381D3A">
      <w:pPr>
        <w:rPr>
          <w:rFonts w:ascii="Arial" w:hAnsi="Arial" w:cs="Arial"/>
          <w:b/>
          <w:bCs/>
          <w:sz w:val="36"/>
          <w:szCs w:val="36"/>
        </w:rPr>
      </w:pPr>
      <w:r w:rsidRPr="008924A9">
        <w:rPr>
          <w:rFonts w:ascii="Arial" w:hAnsi="Arial" w:cs="Arial"/>
          <w:b/>
          <w:bCs/>
          <w:sz w:val="36"/>
          <w:szCs w:val="36"/>
        </w:rPr>
        <w:t>Welcome to Kirrip Community Centre.</w:t>
      </w:r>
    </w:p>
    <w:p w14:paraId="501ECE58" w14:textId="77777777" w:rsidR="008924A9" w:rsidRPr="008924A9" w:rsidRDefault="008924A9" w:rsidP="00381D3A">
      <w:pPr>
        <w:rPr>
          <w:rFonts w:ascii="Arial" w:hAnsi="Arial" w:cs="Arial"/>
          <w:b/>
          <w:bCs/>
          <w:sz w:val="36"/>
          <w:szCs w:val="36"/>
        </w:rPr>
      </w:pPr>
    </w:p>
    <w:p w14:paraId="2C59160D" w14:textId="1869FFBD" w:rsidR="008924A9" w:rsidRPr="008924A9" w:rsidRDefault="008924A9" w:rsidP="00381D3A">
      <w:pPr>
        <w:rPr>
          <w:rFonts w:ascii="Arial" w:hAnsi="Arial" w:cs="Arial"/>
          <w:b/>
          <w:bCs/>
          <w:sz w:val="36"/>
          <w:szCs w:val="36"/>
        </w:rPr>
      </w:pPr>
      <w:r w:rsidRPr="008924A9">
        <w:rPr>
          <w:rFonts w:ascii="Arial" w:hAnsi="Arial" w:cs="Arial"/>
          <w:b/>
          <w:bCs/>
          <w:sz w:val="36"/>
          <w:szCs w:val="36"/>
        </w:rPr>
        <w:t>Opening hours are 8:30am - 5pm, Monday - Friday.</w:t>
      </w:r>
    </w:p>
    <w:p w14:paraId="1E911AD0" w14:textId="23A2F176" w:rsidR="008924A9" w:rsidRPr="008924A9" w:rsidRDefault="008924A9" w:rsidP="00381D3A">
      <w:pPr>
        <w:rPr>
          <w:rFonts w:ascii="Arial" w:hAnsi="Arial" w:cs="Arial"/>
          <w:b/>
          <w:bCs/>
          <w:sz w:val="36"/>
          <w:szCs w:val="36"/>
        </w:rPr>
      </w:pPr>
      <w:r w:rsidRPr="008924A9">
        <w:rPr>
          <w:rFonts w:ascii="Arial" w:hAnsi="Arial" w:cs="Arial"/>
          <w:b/>
          <w:bCs/>
          <w:sz w:val="36"/>
          <w:szCs w:val="36"/>
        </w:rPr>
        <w:t>Community Centre spaces are available for hire outside of these hours.</w:t>
      </w:r>
    </w:p>
    <w:p w14:paraId="0468709A" w14:textId="40708964" w:rsidR="008924A9" w:rsidRPr="008924A9" w:rsidRDefault="008924A9" w:rsidP="00381D3A">
      <w:pPr>
        <w:rPr>
          <w:rFonts w:ascii="Arial" w:hAnsi="Arial" w:cs="Arial"/>
          <w:b/>
          <w:bCs/>
          <w:sz w:val="36"/>
          <w:szCs w:val="36"/>
        </w:rPr>
      </w:pPr>
      <w:r w:rsidRPr="008924A9">
        <w:rPr>
          <w:rFonts w:ascii="Arial" w:hAnsi="Arial" w:cs="Arial"/>
          <w:b/>
          <w:bCs/>
          <w:sz w:val="36"/>
          <w:szCs w:val="36"/>
        </w:rPr>
        <w:t>There is an undercover area outside the entrance to the centre.</w:t>
      </w:r>
    </w:p>
    <w:p w14:paraId="650BD649" w14:textId="789E7DB3" w:rsidR="008924A9" w:rsidRPr="008924A9" w:rsidRDefault="008924A9" w:rsidP="00381D3A">
      <w:pPr>
        <w:rPr>
          <w:rFonts w:ascii="Arial" w:hAnsi="Arial" w:cs="Arial"/>
          <w:b/>
          <w:bCs/>
          <w:sz w:val="36"/>
          <w:szCs w:val="36"/>
        </w:rPr>
      </w:pPr>
      <w:r w:rsidRPr="008924A9">
        <w:rPr>
          <w:rFonts w:ascii="Arial" w:hAnsi="Arial" w:cs="Arial"/>
          <w:b/>
          <w:bCs/>
          <w:sz w:val="36"/>
          <w:szCs w:val="36"/>
        </w:rPr>
        <w:t>Entry to Kirrip Community Centre is through two sets of sliding automated doors, each set with a clearance of 1150mm.</w:t>
      </w:r>
    </w:p>
    <w:p w14:paraId="3D340758" w14:textId="012B9C4C" w:rsidR="008924A9" w:rsidRPr="008924A9" w:rsidRDefault="008924A9" w:rsidP="00381D3A">
      <w:pPr>
        <w:rPr>
          <w:rFonts w:ascii="Arial" w:hAnsi="Arial" w:cs="Arial"/>
          <w:b/>
          <w:bCs/>
          <w:sz w:val="36"/>
          <w:szCs w:val="36"/>
        </w:rPr>
      </w:pPr>
      <w:r w:rsidRPr="008924A9">
        <w:rPr>
          <w:rFonts w:ascii="Arial" w:hAnsi="Arial" w:cs="Arial"/>
          <w:b/>
          <w:bCs/>
          <w:sz w:val="36"/>
          <w:szCs w:val="36"/>
        </w:rPr>
        <w:t>The customer information desk is located directly ahead of the entrance doors.</w:t>
      </w:r>
    </w:p>
    <w:p w14:paraId="030C8314" w14:textId="631BDC3A" w:rsidR="008924A9" w:rsidRPr="008924A9" w:rsidRDefault="008924A9" w:rsidP="00381D3A">
      <w:pPr>
        <w:rPr>
          <w:rFonts w:ascii="Arial" w:hAnsi="Arial" w:cs="Arial"/>
          <w:b/>
          <w:bCs/>
          <w:sz w:val="36"/>
          <w:szCs w:val="36"/>
        </w:rPr>
      </w:pPr>
      <w:r w:rsidRPr="008924A9">
        <w:rPr>
          <w:rFonts w:ascii="Arial" w:hAnsi="Arial" w:cs="Arial"/>
          <w:b/>
          <w:bCs/>
          <w:sz w:val="36"/>
          <w:szCs w:val="36"/>
        </w:rPr>
        <w:t>There is a dedicated wheelchair accessible counter at this desk. Counter height is 850mm AFFL with a knee clearance of 810mm AFFL.</w:t>
      </w:r>
    </w:p>
    <w:p w14:paraId="120D5249" w14:textId="2C1F96F8" w:rsidR="008924A9" w:rsidRPr="008924A9" w:rsidRDefault="008924A9" w:rsidP="00381D3A">
      <w:pPr>
        <w:rPr>
          <w:rFonts w:ascii="Arial" w:hAnsi="Arial" w:cs="Arial"/>
          <w:b/>
          <w:bCs/>
          <w:color w:val="FF0000"/>
          <w:sz w:val="36"/>
          <w:szCs w:val="36"/>
        </w:rPr>
      </w:pPr>
      <w:r w:rsidRPr="008924A9">
        <w:rPr>
          <w:rFonts w:ascii="Arial" w:hAnsi="Arial" w:cs="Arial"/>
          <w:b/>
          <w:bCs/>
          <w:sz w:val="36"/>
          <w:szCs w:val="36"/>
        </w:rPr>
        <w:t>There is a visual Communication Board at the customer information desk to support confident</w:t>
      </w:r>
      <w:r>
        <w:rPr>
          <w:rFonts w:ascii="Arial" w:hAnsi="Arial" w:cs="Arial"/>
          <w:b/>
          <w:bCs/>
          <w:sz w:val="36"/>
          <w:szCs w:val="36"/>
        </w:rPr>
        <w:t xml:space="preserve"> </w:t>
      </w:r>
      <w:r w:rsidRPr="008924A9">
        <w:rPr>
          <w:rFonts w:ascii="Arial" w:hAnsi="Arial" w:cs="Arial"/>
          <w:b/>
          <w:bCs/>
          <w:sz w:val="36"/>
          <w:szCs w:val="36"/>
        </w:rPr>
        <w:t>customer communication.</w:t>
      </w:r>
    </w:p>
    <w:p w14:paraId="6571105C" w14:textId="4B2D5588" w:rsidR="008924A9" w:rsidRPr="008924A9" w:rsidRDefault="008924A9" w:rsidP="001B7B65">
      <w:pPr>
        <w:pStyle w:val="Heading2"/>
      </w:pPr>
      <w:r w:rsidRPr="008924A9">
        <w:t>Did You Know?</w:t>
      </w:r>
    </w:p>
    <w:p w14:paraId="3D8D7EA7" w14:textId="77777777" w:rsidR="008924A9" w:rsidRPr="008924A9" w:rsidRDefault="008924A9" w:rsidP="00843749">
      <w:pPr>
        <w:rPr>
          <w:rFonts w:ascii="Arial" w:hAnsi="Arial" w:cs="Arial"/>
          <w:b/>
          <w:bCs/>
          <w:sz w:val="36"/>
          <w:szCs w:val="36"/>
        </w:rPr>
      </w:pPr>
      <w:r w:rsidRPr="008924A9">
        <w:rPr>
          <w:rFonts w:ascii="Arial" w:hAnsi="Arial" w:cs="Arial"/>
          <w:b/>
          <w:bCs/>
          <w:sz w:val="36"/>
          <w:szCs w:val="36"/>
        </w:rPr>
        <w:t>Kirrip Community Centre opened in 2022 and provides essential services to the booming population in the city’s north.</w:t>
      </w:r>
    </w:p>
    <w:p w14:paraId="78408F5A" w14:textId="77777777" w:rsidR="008924A9" w:rsidRPr="008924A9" w:rsidRDefault="008924A9" w:rsidP="00843749">
      <w:pPr>
        <w:rPr>
          <w:rFonts w:ascii="Arial" w:hAnsi="Arial" w:cs="Arial"/>
          <w:b/>
          <w:bCs/>
          <w:sz w:val="36"/>
          <w:szCs w:val="36"/>
        </w:rPr>
      </w:pPr>
    </w:p>
    <w:p w14:paraId="258572CE" w14:textId="3A8982D9" w:rsidR="008924A9" w:rsidRPr="008924A9" w:rsidRDefault="008924A9" w:rsidP="00843749">
      <w:pPr>
        <w:rPr>
          <w:rFonts w:ascii="Arial" w:hAnsi="Arial" w:cs="Arial"/>
          <w:b/>
          <w:bCs/>
          <w:sz w:val="36"/>
          <w:szCs w:val="36"/>
        </w:rPr>
      </w:pPr>
      <w:r w:rsidRPr="008924A9">
        <w:rPr>
          <w:rFonts w:ascii="Arial" w:hAnsi="Arial" w:cs="Arial"/>
          <w:b/>
          <w:bCs/>
          <w:sz w:val="36"/>
          <w:szCs w:val="36"/>
        </w:rPr>
        <w:t>Kirrip means “friend” in the local Woi Wurrung language of the Wurundjeri People.</w:t>
      </w:r>
    </w:p>
    <w:p w14:paraId="7F7D01B3" w14:textId="5F5F0D48" w:rsidR="008924A9" w:rsidRPr="008924A9" w:rsidRDefault="008924A9" w:rsidP="00C57786">
      <w:pPr>
        <w:rPr>
          <w:rFonts w:ascii="Arial" w:hAnsi="Arial" w:cs="Arial"/>
          <w:b/>
          <w:bCs/>
          <w:sz w:val="36"/>
          <w:szCs w:val="36"/>
        </w:rPr>
      </w:pPr>
      <w:r w:rsidRPr="008924A9">
        <w:rPr>
          <w:rFonts w:ascii="Arial" w:hAnsi="Arial" w:cs="Arial"/>
          <w:b/>
          <w:bCs/>
          <w:sz w:val="36"/>
          <w:szCs w:val="36"/>
        </w:rPr>
        <w:t xml:space="preserve">Whittlesea 2040: </w:t>
      </w:r>
      <w:r w:rsidRPr="008924A9">
        <w:rPr>
          <w:rFonts w:ascii="Arial" w:hAnsi="Arial" w:cs="Arial"/>
          <w:b/>
          <w:bCs/>
          <w:i/>
          <w:iCs/>
          <w:sz w:val="36"/>
          <w:szCs w:val="36"/>
        </w:rPr>
        <w:t>A place for all</w:t>
      </w:r>
      <w:r w:rsidRPr="008924A9">
        <w:rPr>
          <w:rFonts w:ascii="Arial" w:hAnsi="Arial" w:cs="Arial"/>
          <w:b/>
          <w:bCs/>
          <w:sz w:val="36"/>
          <w:szCs w:val="36"/>
        </w:rPr>
        <w:t xml:space="preserve"> is the long-term vision for the City of Whittlesea. It guides all of Council’s work and future partnerships with the community and others. https://www.whittlesea.vic.gov.au/whittlesea2040</w:t>
      </w:r>
    </w:p>
    <w:p w14:paraId="018BD2BD" w14:textId="593C19E7" w:rsidR="008924A9" w:rsidRPr="008924A9" w:rsidRDefault="008924A9" w:rsidP="00C57786">
      <w:pPr>
        <w:rPr>
          <w:rFonts w:ascii="Arial" w:hAnsi="Arial" w:cs="Arial"/>
          <w:b/>
          <w:bCs/>
          <w:sz w:val="36"/>
          <w:szCs w:val="36"/>
        </w:rPr>
      </w:pPr>
      <w:r w:rsidRPr="008924A9">
        <w:rPr>
          <w:rFonts w:ascii="Arial" w:hAnsi="Arial" w:cs="Arial"/>
          <w:b/>
          <w:bCs/>
          <w:sz w:val="36"/>
          <w:szCs w:val="36"/>
        </w:rPr>
        <w:t xml:space="preserve">At the City of Whittlesea, you are valued for your differences, your knowledge, abilities, and experiences. Our Disability Action Plan aims to ensure that the community is an accessible and inclusive place for all to live, work and play. We are all likely to be impacted by disability at some stage in our lives, and as such, it’s important to remember that support is available to assist us and our loved ones wherever it may be needed. </w:t>
      </w:r>
    </w:p>
    <w:p w14:paraId="6C203D8D" w14:textId="77777777" w:rsidR="008924A9" w:rsidRPr="008924A9" w:rsidRDefault="008924A9" w:rsidP="00C57786">
      <w:pPr>
        <w:rPr>
          <w:rFonts w:ascii="Arial" w:hAnsi="Arial" w:cs="Arial"/>
          <w:b/>
          <w:bCs/>
          <w:sz w:val="36"/>
          <w:szCs w:val="36"/>
        </w:rPr>
      </w:pPr>
      <w:r w:rsidRPr="008924A9">
        <w:rPr>
          <w:rFonts w:ascii="Arial" w:hAnsi="Arial" w:cs="Arial"/>
          <w:b/>
          <w:bCs/>
          <w:sz w:val="36"/>
          <w:szCs w:val="36"/>
        </w:rPr>
        <w:t>Kirrip Community Centre facilities include:</w:t>
      </w:r>
    </w:p>
    <w:p w14:paraId="2BE64076" w14:textId="77777777" w:rsidR="008924A9" w:rsidRPr="008924A9" w:rsidRDefault="008924A9" w:rsidP="00D42786">
      <w:pPr>
        <w:pStyle w:val="ListParagraph"/>
        <w:numPr>
          <w:ilvl w:val="0"/>
          <w:numId w:val="1"/>
        </w:numPr>
        <w:rPr>
          <w:rFonts w:ascii="Arial" w:hAnsi="Arial" w:cs="Arial"/>
          <w:b/>
          <w:bCs/>
          <w:sz w:val="36"/>
          <w:szCs w:val="36"/>
        </w:rPr>
      </w:pPr>
      <w:r w:rsidRPr="008924A9">
        <w:rPr>
          <w:rFonts w:ascii="Arial" w:hAnsi="Arial" w:cs="Arial"/>
          <w:b/>
          <w:bCs/>
          <w:sz w:val="36"/>
          <w:szCs w:val="36"/>
        </w:rPr>
        <w:t>a community lounge</w:t>
      </w:r>
    </w:p>
    <w:p w14:paraId="3B43C602" w14:textId="77777777" w:rsidR="008924A9" w:rsidRPr="008924A9" w:rsidRDefault="008924A9" w:rsidP="00D42786">
      <w:pPr>
        <w:pStyle w:val="ListParagraph"/>
        <w:numPr>
          <w:ilvl w:val="0"/>
          <w:numId w:val="1"/>
        </w:numPr>
        <w:rPr>
          <w:rFonts w:ascii="Arial" w:hAnsi="Arial" w:cs="Arial"/>
          <w:b/>
          <w:bCs/>
          <w:sz w:val="36"/>
          <w:szCs w:val="36"/>
        </w:rPr>
      </w:pPr>
      <w:r w:rsidRPr="008924A9">
        <w:rPr>
          <w:rFonts w:ascii="Arial" w:hAnsi="Arial" w:cs="Arial"/>
          <w:b/>
          <w:bCs/>
          <w:sz w:val="36"/>
          <w:szCs w:val="36"/>
        </w:rPr>
        <w:t>maternal and child health services</w:t>
      </w:r>
    </w:p>
    <w:p w14:paraId="32101E15" w14:textId="77777777" w:rsidR="008924A9" w:rsidRPr="008924A9" w:rsidRDefault="008924A9" w:rsidP="00D42786">
      <w:pPr>
        <w:pStyle w:val="ListParagraph"/>
        <w:numPr>
          <w:ilvl w:val="0"/>
          <w:numId w:val="1"/>
        </w:numPr>
        <w:rPr>
          <w:rFonts w:ascii="Arial" w:hAnsi="Arial" w:cs="Arial"/>
          <w:b/>
          <w:bCs/>
          <w:sz w:val="36"/>
          <w:szCs w:val="36"/>
        </w:rPr>
      </w:pPr>
      <w:r w:rsidRPr="008924A9">
        <w:rPr>
          <w:rFonts w:ascii="Arial" w:hAnsi="Arial" w:cs="Arial"/>
          <w:b/>
          <w:bCs/>
          <w:sz w:val="36"/>
          <w:szCs w:val="36"/>
        </w:rPr>
        <w:t>spaces for community groups to hire, including the main hall, kitchen, two consultation rooms and the maternal and child health program room</w:t>
      </w:r>
    </w:p>
    <w:p w14:paraId="186FE9D4" w14:textId="77777777" w:rsidR="008924A9" w:rsidRDefault="008924A9" w:rsidP="00D42786">
      <w:pPr>
        <w:pStyle w:val="ListParagraph"/>
        <w:numPr>
          <w:ilvl w:val="0"/>
          <w:numId w:val="1"/>
        </w:numPr>
        <w:rPr>
          <w:rFonts w:ascii="Arial" w:hAnsi="Arial" w:cs="Arial"/>
          <w:b/>
          <w:bCs/>
          <w:sz w:val="36"/>
          <w:szCs w:val="36"/>
        </w:rPr>
      </w:pPr>
      <w:r w:rsidRPr="008924A9">
        <w:rPr>
          <w:rFonts w:ascii="Arial" w:hAnsi="Arial" w:cs="Arial"/>
          <w:b/>
          <w:bCs/>
          <w:sz w:val="36"/>
          <w:szCs w:val="36"/>
        </w:rPr>
        <w:t>3-year-old and 4-year-old sessional kindergarten.</w:t>
      </w:r>
    </w:p>
    <w:p w14:paraId="342647F1" w14:textId="2FCE40E6" w:rsidR="008924A9" w:rsidRPr="008924A9" w:rsidRDefault="008924A9" w:rsidP="00843749">
      <w:pPr>
        <w:rPr>
          <w:rFonts w:ascii="Arial" w:hAnsi="Arial" w:cs="Arial"/>
          <w:b/>
          <w:bCs/>
          <w:sz w:val="36"/>
          <w:szCs w:val="36"/>
        </w:rPr>
      </w:pPr>
      <w:r w:rsidRPr="008924A9">
        <w:rPr>
          <w:rFonts w:ascii="Arial" w:hAnsi="Arial" w:cs="Arial"/>
          <w:b/>
          <w:bCs/>
          <w:sz w:val="36"/>
          <w:szCs w:val="36"/>
        </w:rPr>
        <w:t>To book a guided tour please contact the community centre on (03) 9217 2170 or email KirripCommunityCentre@whittlesea.vic.gov.au.</w:t>
      </w:r>
    </w:p>
    <w:p w14:paraId="6ABB2E05" w14:textId="56FF5FD2" w:rsidR="008924A9" w:rsidRPr="008924A9" w:rsidRDefault="008924A9" w:rsidP="008924A9">
      <w:pPr>
        <w:rPr>
          <w:rFonts w:ascii="Arial" w:hAnsi="Arial" w:cs="Arial"/>
          <w:b/>
          <w:bCs/>
          <w:color w:val="0000FF" w:themeColor="hyperlink"/>
          <w:sz w:val="36"/>
          <w:szCs w:val="36"/>
          <w:u w:val="single"/>
        </w:rPr>
      </w:pPr>
      <w:r w:rsidRPr="008924A9">
        <w:rPr>
          <w:rFonts w:ascii="Arial" w:hAnsi="Arial" w:cs="Arial"/>
          <w:b/>
          <w:bCs/>
          <w:sz w:val="36"/>
          <w:szCs w:val="36"/>
        </w:rPr>
        <w:t>To provide feedback please phone (03) 9217 2170, visit our website https://www.whittlesea.vic.gov.au/about-us/have-your-say/ or email KirripCommunityCentre@whittlesea.vic.gov.au</w:t>
      </w:r>
      <w:r w:rsidRPr="008924A9">
        <w:rPr>
          <w:rStyle w:val="Hyperlink"/>
          <w:rFonts w:ascii="Arial" w:hAnsi="Arial" w:cs="Arial"/>
          <w:b/>
          <w:bCs/>
          <w:sz w:val="36"/>
          <w:szCs w:val="36"/>
        </w:rPr>
        <w:t>.</w:t>
      </w:r>
    </w:p>
    <w:p w14:paraId="47010BF1" w14:textId="3FA2FC09" w:rsidR="008924A9" w:rsidRPr="008924A9" w:rsidRDefault="008924A9" w:rsidP="001B7B65">
      <w:pPr>
        <w:pStyle w:val="Heading2"/>
      </w:pPr>
      <w:r w:rsidRPr="008924A9">
        <w:t>Getting There</w:t>
      </w:r>
    </w:p>
    <w:p w14:paraId="78528516" w14:textId="4FCD7FEE" w:rsidR="008924A9" w:rsidRPr="008924A9" w:rsidRDefault="008924A9" w:rsidP="00B474BA">
      <w:pPr>
        <w:rPr>
          <w:rFonts w:ascii="Arial" w:hAnsi="Arial" w:cs="Arial"/>
          <w:b/>
          <w:bCs/>
          <w:sz w:val="36"/>
          <w:szCs w:val="36"/>
        </w:rPr>
      </w:pPr>
      <w:r w:rsidRPr="008924A9">
        <w:rPr>
          <w:rFonts w:ascii="Arial" w:hAnsi="Arial" w:cs="Arial"/>
          <w:b/>
          <w:bCs/>
          <w:sz w:val="36"/>
          <w:szCs w:val="36"/>
        </w:rPr>
        <w:t xml:space="preserve">Kirrip Community Centre is at 135 De Rossi Boulevard, Wollert. </w:t>
      </w:r>
    </w:p>
    <w:p w14:paraId="10C8969B" w14:textId="77777777" w:rsidR="008924A9" w:rsidRPr="008924A9" w:rsidRDefault="008924A9" w:rsidP="00B474BA">
      <w:pPr>
        <w:rPr>
          <w:rFonts w:ascii="Arial" w:hAnsi="Arial" w:cs="Arial"/>
          <w:b/>
          <w:bCs/>
          <w:sz w:val="36"/>
          <w:szCs w:val="36"/>
        </w:rPr>
      </w:pPr>
      <w:r w:rsidRPr="008924A9">
        <w:rPr>
          <w:rFonts w:ascii="Arial" w:hAnsi="Arial" w:cs="Arial"/>
          <w:b/>
          <w:bCs/>
          <w:sz w:val="36"/>
          <w:szCs w:val="36"/>
        </w:rPr>
        <w:t>See Google Maps.</w:t>
      </w:r>
    </w:p>
    <w:p w14:paraId="79825C9F" w14:textId="7B69FBE6" w:rsidR="008924A9" w:rsidRPr="008924A9" w:rsidRDefault="008924A9" w:rsidP="00B474BA">
      <w:pPr>
        <w:rPr>
          <w:rFonts w:ascii="Arial" w:hAnsi="Arial" w:cs="Arial"/>
          <w:b/>
          <w:bCs/>
          <w:sz w:val="36"/>
          <w:szCs w:val="36"/>
        </w:rPr>
      </w:pPr>
      <w:r w:rsidRPr="008924A9">
        <w:rPr>
          <w:rFonts w:ascii="Arial" w:hAnsi="Arial" w:cs="Arial"/>
          <w:b/>
          <w:bCs/>
          <w:sz w:val="36"/>
          <w:szCs w:val="36"/>
        </w:rPr>
        <w:t>https://www.google.com/maps/place/135+De+Rossi+Bvd,+Wollert+VIC+3750/@-37.6113396,145.0255323,17z/data=!3m1!4b1!4m5!3m4!1s0x6ad64c15669f5f55:0x9d21bbc94bc5cea7!8m2!3d-37.6113439!4d145.027721</w:t>
      </w:r>
    </w:p>
    <w:p w14:paraId="192835C7" w14:textId="77777777" w:rsidR="008924A9" w:rsidRPr="008924A9" w:rsidRDefault="008924A9" w:rsidP="00B474BA">
      <w:pPr>
        <w:rPr>
          <w:rFonts w:ascii="Arial" w:hAnsi="Arial" w:cs="Arial"/>
          <w:b/>
          <w:bCs/>
          <w:sz w:val="36"/>
          <w:szCs w:val="36"/>
        </w:rPr>
      </w:pPr>
      <w:r w:rsidRPr="008924A9">
        <w:rPr>
          <w:rFonts w:ascii="Arial" w:hAnsi="Arial" w:cs="Arial"/>
          <w:b/>
          <w:bCs/>
          <w:sz w:val="36"/>
          <w:szCs w:val="36"/>
        </w:rPr>
        <w:t>Train</w:t>
      </w:r>
    </w:p>
    <w:p w14:paraId="448BBF8C" w14:textId="0DF50B2C" w:rsidR="008924A9" w:rsidRPr="008924A9" w:rsidRDefault="008924A9" w:rsidP="00B474BA">
      <w:pPr>
        <w:rPr>
          <w:rFonts w:ascii="Arial" w:hAnsi="Arial" w:cs="Arial"/>
          <w:b/>
          <w:bCs/>
          <w:sz w:val="36"/>
          <w:szCs w:val="36"/>
        </w:rPr>
      </w:pPr>
      <w:r w:rsidRPr="008924A9">
        <w:rPr>
          <w:rFonts w:ascii="Arial" w:hAnsi="Arial" w:cs="Arial"/>
          <w:b/>
          <w:bCs/>
          <w:sz w:val="36"/>
          <w:szCs w:val="36"/>
        </w:rPr>
        <w:t>The Mernda train line from Southern Cross Station will get you there. The nearest station is Epping Station, 5.3km from the centre.</w:t>
      </w:r>
    </w:p>
    <w:p w14:paraId="404041BD" w14:textId="77777777" w:rsidR="008924A9" w:rsidRPr="008924A9" w:rsidRDefault="008924A9" w:rsidP="00B474BA">
      <w:pPr>
        <w:rPr>
          <w:rFonts w:ascii="Arial" w:hAnsi="Arial" w:cs="Arial"/>
          <w:b/>
          <w:bCs/>
          <w:sz w:val="36"/>
          <w:szCs w:val="36"/>
        </w:rPr>
      </w:pPr>
      <w:r w:rsidRPr="008924A9">
        <w:rPr>
          <w:rFonts w:ascii="Arial" w:hAnsi="Arial" w:cs="Arial"/>
          <w:b/>
          <w:bCs/>
          <w:sz w:val="36"/>
          <w:szCs w:val="36"/>
        </w:rPr>
        <w:t>Bus</w:t>
      </w:r>
    </w:p>
    <w:p w14:paraId="77C7DCC3" w14:textId="706E0220" w:rsidR="008924A9" w:rsidRPr="008924A9" w:rsidRDefault="008924A9" w:rsidP="00B474BA">
      <w:pPr>
        <w:rPr>
          <w:rFonts w:ascii="Arial" w:hAnsi="Arial" w:cs="Arial"/>
          <w:b/>
          <w:bCs/>
          <w:sz w:val="36"/>
          <w:szCs w:val="36"/>
        </w:rPr>
      </w:pPr>
      <w:r w:rsidRPr="008924A9">
        <w:rPr>
          <w:rFonts w:ascii="Arial" w:hAnsi="Arial" w:cs="Arial"/>
          <w:b/>
          <w:bCs/>
          <w:sz w:val="36"/>
          <w:szCs w:val="36"/>
        </w:rPr>
        <w:t>The nearest bus stop is on the corner of Epping Road and Pine Road, Wollert, 600 metres from the centre. Bus route 356 will get you there.</w:t>
      </w:r>
    </w:p>
    <w:p w14:paraId="7B3E6839" w14:textId="17F91232" w:rsidR="008924A9" w:rsidRPr="008924A9" w:rsidRDefault="008924A9" w:rsidP="00B474BA">
      <w:pPr>
        <w:rPr>
          <w:rFonts w:ascii="Arial" w:hAnsi="Arial" w:cs="Arial"/>
          <w:b/>
          <w:bCs/>
          <w:color w:val="0000FF" w:themeColor="hyperlink"/>
          <w:sz w:val="36"/>
          <w:szCs w:val="36"/>
          <w:u w:val="single"/>
        </w:rPr>
      </w:pPr>
      <w:r w:rsidRPr="008924A9">
        <w:rPr>
          <w:rFonts w:ascii="Arial" w:hAnsi="Arial" w:cs="Arial"/>
          <w:b/>
          <w:bCs/>
          <w:sz w:val="36"/>
          <w:szCs w:val="36"/>
        </w:rPr>
        <w:t>For further information on how to get to Kirrip Community Centre, please visit Public Transport Victoria. https://www.ptv.vic.gov.au/journey</w:t>
      </w:r>
    </w:p>
    <w:p w14:paraId="2EC8B359" w14:textId="77777777" w:rsidR="008924A9" w:rsidRPr="003C3DDC" w:rsidRDefault="008924A9" w:rsidP="008924A9">
      <w:pPr>
        <w:rPr>
          <w:rFonts w:ascii="Arial" w:hAnsi="Arial" w:cs="Arial"/>
          <w:b/>
          <w:bCs/>
          <w:sz w:val="36"/>
          <w:szCs w:val="36"/>
        </w:rPr>
      </w:pPr>
      <w:r w:rsidRPr="003C3DDC">
        <w:rPr>
          <w:rFonts w:ascii="Arial" w:hAnsi="Arial" w:cs="Arial"/>
          <w:b/>
          <w:bCs/>
          <w:sz w:val="36"/>
          <w:szCs w:val="36"/>
        </w:rPr>
        <w:t xml:space="preserve">Subsidised transport for eligible community members is available. To learn more visit Community Transport - Whittlesea Community Connections. </w:t>
      </w:r>
    </w:p>
    <w:p w14:paraId="6495208A" w14:textId="77777777" w:rsidR="008924A9" w:rsidRPr="003C3DDC" w:rsidRDefault="008924A9" w:rsidP="008924A9">
      <w:r w:rsidRPr="003C3DDC">
        <w:rPr>
          <w:rFonts w:ascii="Arial" w:hAnsi="Arial" w:cs="Arial"/>
          <w:b/>
          <w:bCs/>
          <w:sz w:val="36"/>
          <w:szCs w:val="36"/>
        </w:rPr>
        <w:t>https://www.whittleseacommunityconnections.org.au/community-services/community-transport-and-driving-programs/community-transport/</w:t>
      </w:r>
    </w:p>
    <w:p w14:paraId="490C6719" w14:textId="42061AED" w:rsidR="008924A9" w:rsidRPr="00070D7B" w:rsidRDefault="008924A9" w:rsidP="001B7B65">
      <w:pPr>
        <w:pStyle w:val="Heading2"/>
      </w:pPr>
      <w:r w:rsidRPr="00070D7B">
        <w:t>Parking</w:t>
      </w:r>
    </w:p>
    <w:p w14:paraId="439D7A40" w14:textId="7E178A33" w:rsidR="008924A9" w:rsidRPr="008924A9" w:rsidRDefault="008924A9" w:rsidP="00B474BA">
      <w:pPr>
        <w:rPr>
          <w:rFonts w:ascii="Arial" w:hAnsi="Arial" w:cs="Arial"/>
          <w:b/>
          <w:bCs/>
          <w:sz w:val="36"/>
          <w:szCs w:val="36"/>
        </w:rPr>
      </w:pPr>
      <w:r w:rsidRPr="008924A9">
        <w:rPr>
          <w:rFonts w:ascii="Arial" w:hAnsi="Arial" w:cs="Arial"/>
          <w:b/>
          <w:bCs/>
          <w:sz w:val="36"/>
          <w:szCs w:val="36"/>
        </w:rPr>
        <w:t>The most convenient parking is within a designated car park on-site.</w:t>
      </w:r>
    </w:p>
    <w:p w14:paraId="0B67BEE6" w14:textId="77777777" w:rsidR="008924A9" w:rsidRPr="008924A9" w:rsidRDefault="008924A9" w:rsidP="00B474BA">
      <w:pPr>
        <w:rPr>
          <w:rFonts w:ascii="Arial" w:hAnsi="Arial" w:cs="Arial"/>
          <w:b/>
          <w:bCs/>
          <w:sz w:val="36"/>
          <w:szCs w:val="36"/>
        </w:rPr>
      </w:pPr>
      <w:r w:rsidRPr="008924A9">
        <w:rPr>
          <w:rFonts w:ascii="Arial" w:hAnsi="Arial" w:cs="Arial"/>
          <w:b/>
          <w:bCs/>
          <w:sz w:val="36"/>
          <w:szCs w:val="36"/>
        </w:rPr>
        <w:t>There are:</w:t>
      </w:r>
    </w:p>
    <w:p w14:paraId="26132245" w14:textId="77777777" w:rsidR="008924A9" w:rsidRPr="008924A9" w:rsidRDefault="008924A9" w:rsidP="00B474BA">
      <w:pPr>
        <w:rPr>
          <w:rFonts w:ascii="Arial" w:hAnsi="Arial" w:cs="Arial"/>
          <w:b/>
          <w:bCs/>
          <w:sz w:val="36"/>
          <w:szCs w:val="36"/>
        </w:rPr>
      </w:pPr>
      <w:r w:rsidRPr="008924A9">
        <w:rPr>
          <w:rFonts w:ascii="Arial" w:hAnsi="Arial" w:cs="Arial"/>
          <w:b/>
          <w:bCs/>
          <w:sz w:val="36"/>
          <w:szCs w:val="36"/>
        </w:rPr>
        <w:t>two accessible parking bays located 85 metres from the main entrance.</w:t>
      </w:r>
    </w:p>
    <w:p w14:paraId="46E177B2" w14:textId="4EE6B121" w:rsidR="008924A9" w:rsidRPr="008924A9" w:rsidRDefault="008924A9" w:rsidP="00070D7B">
      <w:pPr>
        <w:rPr>
          <w:rFonts w:ascii="Arial" w:hAnsi="Arial" w:cs="Arial"/>
          <w:b/>
          <w:bCs/>
          <w:sz w:val="36"/>
          <w:szCs w:val="36"/>
        </w:rPr>
      </w:pPr>
      <w:r w:rsidRPr="008924A9">
        <w:rPr>
          <w:rFonts w:ascii="Arial" w:hAnsi="Arial" w:cs="Arial"/>
          <w:b/>
          <w:bCs/>
          <w:sz w:val="36"/>
          <w:szCs w:val="36"/>
        </w:rPr>
        <w:t xml:space="preserve">40 general parking bays with no restrictions. </w:t>
      </w:r>
    </w:p>
    <w:p w14:paraId="59E0BCD7" w14:textId="2C629514" w:rsidR="008924A9" w:rsidRPr="00070D7B" w:rsidRDefault="008924A9" w:rsidP="001B7B65">
      <w:pPr>
        <w:pStyle w:val="Heading2"/>
      </w:pPr>
      <w:r w:rsidRPr="00070D7B">
        <w:t>Community Lounge</w:t>
      </w:r>
    </w:p>
    <w:p w14:paraId="6E949935" w14:textId="0E06A7F5" w:rsidR="008924A9" w:rsidRPr="008924A9" w:rsidRDefault="008924A9" w:rsidP="008024F0">
      <w:pPr>
        <w:rPr>
          <w:rFonts w:ascii="Arial" w:hAnsi="Arial" w:cs="Arial"/>
          <w:b/>
          <w:bCs/>
          <w:sz w:val="36"/>
          <w:szCs w:val="36"/>
        </w:rPr>
      </w:pPr>
      <w:r w:rsidRPr="008924A9">
        <w:rPr>
          <w:rFonts w:ascii="Arial" w:hAnsi="Arial" w:cs="Arial"/>
          <w:b/>
          <w:bCs/>
          <w:sz w:val="36"/>
          <w:szCs w:val="36"/>
        </w:rPr>
        <w:t xml:space="preserve">The entry doors to the centre take you directly into the community lounge. Community members are welcome to use this space as a work or study area. </w:t>
      </w:r>
    </w:p>
    <w:p w14:paraId="3BCDAC14" w14:textId="41419D8A" w:rsidR="008924A9" w:rsidRPr="008924A9" w:rsidRDefault="008924A9" w:rsidP="008024F0">
      <w:pPr>
        <w:rPr>
          <w:rFonts w:ascii="Arial" w:hAnsi="Arial" w:cs="Arial"/>
          <w:b/>
          <w:bCs/>
          <w:sz w:val="36"/>
          <w:szCs w:val="36"/>
        </w:rPr>
      </w:pPr>
      <w:r w:rsidRPr="008924A9">
        <w:rPr>
          <w:rFonts w:ascii="Arial" w:hAnsi="Arial" w:cs="Arial"/>
          <w:b/>
          <w:bCs/>
          <w:sz w:val="36"/>
          <w:szCs w:val="36"/>
        </w:rPr>
        <w:t>Spaces within the community lounge are available to community groups upon request.</w:t>
      </w:r>
    </w:p>
    <w:p w14:paraId="5C4F40A6" w14:textId="77777777" w:rsidR="008924A9" w:rsidRPr="008924A9" w:rsidRDefault="008924A9" w:rsidP="008024F0">
      <w:pPr>
        <w:rPr>
          <w:rFonts w:ascii="Arial" w:hAnsi="Arial" w:cs="Arial"/>
          <w:b/>
          <w:bCs/>
          <w:sz w:val="36"/>
          <w:szCs w:val="36"/>
        </w:rPr>
      </w:pPr>
      <w:r w:rsidRPr="008924A9">
        <w:rPr>
          <w:rFonts w:ascii="Arial" w:hAnsi="Arial" w:cs="Arial"/>
          <w:b/>
          <w:bCs/>
          <w:sz w:val="36"/>
          <w:szCs w:val="36"/>
        </w:rPr>
        <w:t>The community lounge includes:</w:t>
      </w:r>
    </w:p>
    <w:p w14:paraId="677001C9"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chairs with backrests</w:t>
      </w:r>
    </w:p>
    <w:p w14:paraId="4F0161EC"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high backed winged chairs with back and armrests</w:t>
      </w:r>
    </w:p>
    <w:p w14:paraId="031675C7"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tables of various heights</w:t>
      </w:r>
    </w:p>
    <w:p w14:paraId="0FB0FB02"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rectangular tables have power charging and USB points</w:t>
      </w:r>
    </w:p>
    <w:p w14:paraId="139A398C"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couches with power charging and USB points underneath with laptop tables</w:t>
      </w:r>
    </w:p>
    <w:p w14:paraId="1E9E74B9"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free Wi-Fi</w:t>
      </w:r>
    </w:p>
    <w:p w14:paraId="3FF08DE9"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audio visual screen</w:t>
      </w:r>
    </w:p>
    <w:p w14:paraId="0A810009" w14:textId="77777777" w:rsidR="008924A9" w:rsidRPr="008924A9"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an information wall regarding programs being run at the community centre</w:t>
      </w:r>
    </w:p>
    <w:p w14:paraId="011E2F85" w14:textId="52A2F49D" w:rsidR="008924A9" w:rsidRPr="00070D7B" w:rsidRDefault="008924A9" w:rsidP="00D42786">
      <w:pPr>
        <w:pStyle w:val="ListParagraph"/>
        <w:numPr>
          <w:ilvl w:val="0"/>
          <w:numId w:val="8"/>
        </w:numPr>
        <w:rPr>
          <w:rFonts w:ascii="Arial" w:hAnsi="Arial" w:cs="Arial"/>
          <w:b/>
          <w:bCs/>
          <w:sz w:val="36"/>
          <w:szCs w:val="36"/>
        </w:rPr>
      </w:pPr>
      <w:r w:rsidRPr="008924A9">
        <w:rPr>
          <w:rFonts w:ascii="Arial" w:hAnsi="Arial" w:cs="Arial"/>
          <w:b/>
          <w:bCs/>
          <w:sz w:val="36"/>
          <w:szCs w:val="36"/>
        </w:rPr>
        <w:t>a kitchenette with tea and coffee making facilities, sink with lever tap, fridge and dishwasher.</w:t>
      </w:r>
    </w:p>
    <w:p w14:paraId="087CBF7C" w14:textId="6B178696" w:rsidR="008924A9" w:rsidRPr="00070D7B" w:rsidRDefault="008924A9" w:rsidP="003123F1">
      <w:pPr>
        <w:pStyle w:val="Heading3"/>
      </w:pPr>
      <w:r w:rsidRPr="00070D7B">
        <w:t>Sensory Guide Community Lounge</w:t>
      </w:r>
    </w:p>
    <w:p w14:paraId="34CA9F3C" w14:textId="77777777" w:rsidR="008924A9" w:rsidRPr="00070D7B" w:rsidRDefault="008924A9" w:rsidP="003123F1">
      <w:pPr>
        <w:pStyle w:val="Heading4"/>
      </w:pPr>
      <w:r w:rsidRPr="00070D7B">
        <w:t>Feel</w:t>
      </w:r>
    </w:p>
    <w:p w14:paraId="5C4B9A8F" w14:textId="77777777" w:rsidR="008924A9" w:rsidRPr="00070D7B" w:rsidRDefault="008924A9" w:rsidP="00D42786">
      <w:pPr>
        <w:pStyle w:val="ListParagraph"/>
        <w:numPr>
          <w:ilvl w:val="0"/>
          <w:numId w:val="10"/>
        </w:numPr>
        <w:rPr>
          <w:rFonts w:ascii="Arial" w:hAnsi="Arial" w:cs="Arial"/>
          <w:b/>
          <w:bCs/>
          <w:sz w:val="36"/>
          <w:szCs w:val="36"/>
        </w:rPr>
      </w:pPr>
      <w:r w:rsidRPr="00070D7B">
        <w:rPr>
          <w:rFonts w:ascii="Arial" w:hAnsi="Arial" w:cs="Arial"/>
          <w:b/>
          <w:bCs/>
          <w:sz w:val="36"/>
          <w:szCs w:val="36"/>
        </w:rPr>
        <w:t>Change in ground surface</w:t>
      </w:r>
    </w:p>
    <w:p w14:paraId="5B755104" w14:textId="77777777" w:rsidR="008924A9" w:rsidRPr="00070D7B" w:rsidRDefault="008924A9" w:rsidP="00D42786">
      <w:pPr>
        <w:pStyle w:val="ListParagraph"/>
        <w:numPr>
          <w:ilvl w:val="0"/>
          <w:numId w:val="10"/>
        </w:numPr>
        <w:rPr>
          <w:rFonts w:ascii="Arial" w:hAnsi="Arial" w:cs="Arial"/>
          <w:b/>
          <w:bCs/>
          <w:sz w:val="36"/>
          <w:szCs w:val="36"/>
        </w:rPr>
      </w:pPr>
      <w:r w:rsidRPr="00070D7B">
        <w:rPr>
          <w:rFonts w:ascii="Arial" w:hAnsi="Arial" w:cs="Arial"/>
          <w:b/>
          <w:bCs/>
          <w:sz w:val="36"/>
          <w:szCs w:val="36"/>
        </w:rPr>
        <w:t>Heating/Cooling</w:t>
      </w:r>
    </w:p>
    <w:p w14:paraId="3EB1E3F7" w14:textId="77777777" w:rsidR="008924A9" w:rsidRPr="00070D7B" w:rsidRDefault="008924A9" w:rsidP="00D42786">
      <w:pPr>
        <w:pStyle w:val="ListParagraph"/>
        <w:numPr>
          <w:ilvl w:val="0"/>
          <w:numId w:val="10"/>
        </w:numPr>
        <w:rPr>
          <w:rFonts w:ascii="Arial" w:hAnsi="Arial" w:cs="Arial"/>
          <w:b/>
          <w:bCs/>
          <w:sz w:val="36"/>
          <w:szCs w:val="36"/>
        </w:rPr>
      </w:pPr>
      <w:r w:rsidRPr="00070D7B">
        <w:rPr>
          <w:rFonts w:ascii="Arial" w:hAnsi="Arial" w:cs="Arial"/>
          <w:b/>
          <w:bCs/>
          <w:sz w:val="36"/>
          <w:szCs w:val="36"/>
        </w:rPr>
        <w:t>Shared personal space</w:t>
      </w:r>
    </w:p>
    <w:p w14:paraId="4C844B67" w14:textId="77777777" w:rsidR="008924A9" w:rsidRPr="00070D7B" w:rsidRDefault="008924A9" w:rsidP="003123F1">
      <w:pPr>
        <w:pStyle w:val="Heading4"/>
      </w:pPr>
      <w:r w:rsidRPr="00070D7B">
        <w:t>Sounds</w:t>
      </w:r>
    </w:p>
    <w:p w14:paraId="0A4D8F01" w14:textId="77777777" w:rsidR="008924A9" w:rsidRPr="00070D7B" w:rsidRDefault="008924A9" w:rsidP="00D42786">
      <w:pPr>
        <w:pStyle w:val="ListParagraph"/>
        <w:numPr>
          <w:ilvl w:val="0"/>
          <w:numId w:val="11"/>
        </w:numPr>
        <w:rPr>
          <w:rFonts w:ascii="Arial" w:hAnsi="Arial" w:cs="Arial"/>
          <w:b/>
          <w:bCs/>
          <w:sz w:val="36"/>
          <w:szCs w:val="36"/>
        </w:rPr>
      </w:pPr>
      <w:r w:rsidRPr="00070D7B">
        <w:rPr>
          <w:rFonts w:ascii="Arial" w:hAnsi="Arial" w:cs="Arial"/>
          <w:b/>
          <w:bCs/>
          <w:sz w:val="36"/>
          <w:szCs w:val="36"/>
        </w:rPr>
        <w:t>Automated doors</w:t>
      </w:r>
    </w:p>
    <w:p w14:paraId="624C7CDA" w14:textId="4D3DD553" w:rsidR="008924A9" w:rsidRPr="00070D7B" w:rsidRDefault="008924A9" w:rsidP="00D42786">
      <w:pPr>
        <w:pStyle w:val="ListParagraph"/>
        <w:numPr>
          <w:ilvl w:val="0"/>
          <w:numId w:val="11"/>
        </w:numPr>
        <w:rPr>
          <w:rFonts w:ascii="Arial" w:hAnsi="Arial" w:cs="Arial"/>
          <w:b/>
          <w:bCs/>
          <w:sz w:val="36"/>
          <w:szCs w:val="36"/>
        </w:rPr>
      </w:pPr>
      <w:r w:rsidRPr="00070D7B">
        <w:rPr>
          <w:rFonts w:ascii="Arial" w:hAnsi="Arial" w:cs="Arial"/>
          <w:b/>
          <w:bCs/>
          <w:sz w:val="36"/>
          <w:szCs w:val="36"/>
        </w:rPr>
        <w:t>Telephones</w:t>
      </w:r>
    </w:p>
    <w:p w14:paraId="2B5EA724" w14:textId="77777777" w:rsidR="008924A9" w:rsidRPr="00070D7B" w:rsidRDefault="008924A9" w:rsidP="003123F1">
      <w:pPr>
        <w:pStyle w:val="Heading4"/>
      </w:pPr>
      <w:r w:rsidRPr="00070D7B">
        <w:t>Sights</w:t>
      </w:r>
    </w:p>
    <w:p w14:paraId="693ED1CA" w14:textId="77777777" w:rsidR="008924A9" w:rsidRPr="00070D7B" w:rsidRDefault="008924A9" w:rsidP="00D42786">
      <w:pPr>
        <w:pStyle w:val="ListParagraph"/>
        <w:numPr>
          <w:ilvl w:val="0"/>
          <w:numId w:val="12"/>
        </w:numPr>
        <w:rPr>
          <w:rFonts w:ascii="Arial" w:hAnsi="Arial" w:cs="Arial"/>
          <w:b/>
          <w:bCs/>
          <w:sz w:val="36"/>
          <w:szCs w:val="36"/>
        </w:rPr>
      </w:pPr>
      <w:r w:rsidRPr="00070D7B">
        <w:rPr>
          <w:rFonts w:ascii="Arial" w:hAnsi="Arial" w:cs="Arial"/>
          <w:b/>
          <w:bCs/>
          <w:sz w:val="36"/>
          <w:szCs w:val="36"/>
        </w:rPr>
        <w:t>Audio visual screen</w:t>
      </w:r>
    </w:p>
    <w:p w14:paraId="2A0317B0" w14:textId="77777777" w:rsidR="008924A9" w:rsidRPr="00070D7B" w:rsidRDefault="008924A9" w:rsidP="00D42786">
      <w:pPr>
        <w:pStyle w:val="ListParagraph"/>
        <w:numPr>
          <w:ilvl w:val="0"/>
          <w:numId w:val="12"/>
        </w:numPr>
        <w:rPr>
          <w:rFonts w:ascii="Arial" w:hAnsi="Arial" w:cs="Arial"/>
          <w:b/>
          <w:bCs/>
          <w:sz w:val="36"/>
          <w:szCs w:val="36"/>
        </w:rPr>
      </w:pPr>
      <w:r w:rsidRPr="00070D7B">
        <w:rPr>
          <w:rFonts w:ascii="Arial" w:hAnsi="Arial" w:cs="Arial"/>
          <w:b/>
          <w:bCs/>
          <w:sz w:val="36"/>
          <w:szCs w:val="36"/>
        </w:rPr>
        <w:t>Bright lights</w:t>
      </w:r>
    </w:p>
    <w:p w14:paraId="35DB83E6" w14:textId="77777777" w:rsidR="008924A9" w:rsidRPr="00070D7B" w:rsidRDefault="008924A9" w:rsidP="003123F1">
      <w:pPr>
        <w:pStyle w:val="Heading4"/>
      </w:pPr>
      <w:r w:rsidRPr="00070D7B">
        <w:t>Smells</w:t>
      </w:r>
    </w:p>
    <w:p w14:paraId="415FEFBD" w14:textId="77777777" w:rsidR="008924A9" w:rsidRPr="00070D7B" w:rsidRDefault="008924A9" w:rsidP="00D42786">
      <w:pPr>
        <w:pStyle w:val="ListParagraph"/>
        <w:numPr>
          <w:ilvl w:val="0"/>
          <w:numId w:val="13"/>
        </w:numPr>
        <w:rPr>
          <w:rFonts w:ascii="Arial" w:hAnsi="Arial" w:cs="Arial"/>
          <w:b/>
          <w:bCs/>
          <w:sz w:val="36"/>
          <w:szCs w:val="36"/>
        </w:rPr>
      </w:pPr>
      <w:r w:rsidRPr="00070D7B">
        <w:rPr>
          <w:rFonts w:ascii="Arial" w:hAnsi="Arial" w:cs="Arial"/>
          <w:b/>
          <w:bCs/>
          <w:sz w:val="36"/>
          <w:szCs w:val="36"/>
        </w:rPr>
        <w:t>Food/Drink</w:t>
      </w:r>
    </w:p>
    <w:p w14:paraId="0C041E77" w14:textId="77777777" w:rsidR="008924A9" w:rsidRPr="00070D7B" w:rsidRDefault="008924A9" w:rsidP="001B7B65">
      <w:pPr>
        <w:pStyle w:val="Heading2"/>
      </w:pPr>
      <w:r w:rsidRPr="00070D7B">
        <w:t>Staff</w:t>
      </w:r>
    </w:p>
    <w:p w14:paraId="229BE358" w14:textId="7ED6E404" w:rsidR="008924A9" w:rsidRPr="008924A9" w:rsidRDefault="008924A9" w:rsidP="00B474BA">
      <w:pPr>
        <w:rPr>
          <w:rFonts w:ascii="Arial" w:hAnsi="Arial" w:cs="Arial"/>
          <w:b/>
          <w:bCs/>
          <w:sz w:val="36"/>
          <w:szCs w:val="36"/>
        </w:rPr>
      </w:pPr>
      <w:r w:rsidRPr="008924A9">
        <w:rPr>
          <w:rFonts w:ascii="Arial" w:hAnsi="Arial" w:cs="Arial"/>
          <w:b/>
          <w:bCs/>
          <w:sz w:val="36"/>
          <w:szCs w:val="36"/>
        </w:rPr>
        <w:t>Community Centre staff wear casual clothes with a lanyard and a name badge with their role.</w:t>
      </w:r>
    </w:p>
    <w:p w14:paraId="3CBC848D" w14:textId="77777777" w:rsidR="00070D7B" w:rsidRPr="003C3DDC" w:rsidRDefault="00070D7B" w:rsidP="00070D7B">
      <w:r w:rsidRPr="003C3DDC">
        <w:rPr>
          <w:rFonts w:ascii="Arial" w:hAnsi="Arial" w:cs="Arial"/>
          <w:b/>
          <w:bCs/>
          <w:sz w:val="36"/>
          <w:szCs w:val="36"/>
        </w:rPr>
        <w:t>Maternal and Child Health staff wear casual clothes with a blue or rainbow Whittlesea lanyard and a name badge.</w:t>
      </w:r>
    </w:p>
    <w:p w14:paraId="511E1C21" w14:textId="3F4051F3" w:rsidR="008924A9" w:rsidRPr="00070D7B" w:rsidRDefault="008924A9" w:rsidP="001B7B65">
      <w:pPr>
        <w:pStyle w:val="Heading2"/>
      </w:pPr>
      <w:r w:rsidRPr="00070D7B">
        <w:t>Toilets</w:t>
      </w:r>
    </w:p>
    <w:p w14:paraId="67346DBC" w14:textId="0A53DC25" w:rsidR="008924A9" w:rsidRPr="00070D7B" w:rsidRDefault="008924A9" w:rsidP="00963D54">
      <w:pPr>
        <w:rPr>
          <w:rFonts w:ascii="Arial" w:hAnsi="Arial" w:cs="Arial"/>
          <w:b/>
          <w:bCs/>
          <w:color w:val="FF0000"/>
          <w:sz w:val="36"/>
          <w:szCs w:val="36"/>
        </w:rPr>
      </w:pPr>
      <w:r w:rsidRPr="008924A9">
        <w:rPr>
          <w:rFonts w:ascii="Arial" w:hAnsi="Arial" w:cs="Arial"/>
          <w:b/>
          <w:bCs/>
          <w:sz w:val="36"/>
          <w:szCs w:val="36"/>
        </w:rPr>
        <w:t>Kirrip Community Centre</w:t>
      </w:r>
      <w:r w:rsidRPr="008924A9">
        <w:rPr>
          <w:rFonts w:ascii="Arial" w:hAnsi="Arial" w:cs="Arial"/>
          <w:b/>
          <w:bCs/>
          <w:color w:val="FF0000"/>
          <w:sz w:val="36"/>
          <w:szCs w:val="36"/>
        </w:rPr>
        <w:t xml:space="preserve"> </w:t>
      </w:r>
      <w:r w:rsidRPr="008924A9">
        <w:rPr>
          <w:rFonts w:ascii="Arial" w:hAnsi="Arial" w:cs="Arial"/>
          <w:b/>
          <w:bCs/>
          <w:sz w:val="36"/>
          <w:szCs w:val="36"/>
        </w:rPr>
        <w:t>has one set of public toilets.</w:t>
      </w:r>
    </w:p>
    <w:p w14:paraId="6162A3EE" w14:textId="77777777" w:rsidR="008924A9" w:rsidRPr="008924A9" w:rsidRDefault="008924A9" w:rsidP="0001274E">
      <w:pPr>
        <w:rPr>
          <w:rFonts w:ascii="Arial" w:hAnsi="Arial" w:cs="Arial"/>
          <w:b/>
          <w:bCs/>
          <w:color w:val="FF0000"/>
          <w:sz w:val="36"/>
          <w:szCs w:val="36"/>
        </w:rPr>
      </w:pPr>
      <w:r w:rsidRPr="008924A9">
        <w:rPr>
          <w:rFonts w:ascii="Arial" w:hAnsi="Arial" w:cs="Arial"/>
          <w:b/>
          <w:bCs/>
          <w:sz w:val="36"/>
          <w:szCs w:val="36"/>
        </w:rPr>
        <w:t xml:space="preserve">Location: Through the community lounge, near the customer information desk, on the right. </w:t>
      </w:r>
    </w:p>
    <w:p w14:paraId="2037CB1D"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 xml:space="preserve">Includes: </w:t>
      </w:r>
    </w:p>
    <w:p w14:paraId="1777CF5C"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one unisex, accessible toilet with sensor lighting</w:t>
      </w:r>
    </w:p>
    <w:p w14:paraId="6A5ABC42"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manual door opening inward. Door clearance of 850mm. Twist lock at 1100mm AFFL</w:t>
      </w:r>
    </w:p>
    <w:p w14:paraId="35F526E4"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cubicle space 2910mm x 2135mm</w:t>
      </w:r>
    </w:p>
    <w:p w14:paraId="18E1B66C" w14:textId="77777777" w:rsidR="008924A9" w:rsidRPr="008924A9" w:rsidRDefault="008924A9" w:rsidP="0001274E">
      <w:pPr>
        <w:rPr>
          <w:rFonts w:ascii="Arial" w:hAnsi="Arial" w:cs="Arial"/>
          <w:b/>
          <w:bCs/>
          <w:color w:val="FF0000"/>
          <w:sz w:val="36"/>
          <w:szCs w:val="36"/>
        </w:rPr>
      </w:pPr>
      <w:r w:rsidRPr="008924A9">
        <w:rPr>
          <w:rFonts w:ascii="Arial" w:hAnsi="Arial" w:cs="Arial"/>
          <w:b/>
          <w:bCs/>
          <w:sz w:val="36"/>
          <w:szCs w:val="36"/>
        </w:rPr>
        <w:t>grab bars to the right and behind toilet</w:t>
      </w:r>
    </w:p>
    <w:p w14:paraId="26200C8D"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colour contrast toilet seat with backrest. Height 450mm AFFL with right-hand transfer</w:t>
      </w:r>
    </w:p>
    <w:p w14:paraId="368E435B"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sink height 820mm AFFL with knee clearance 660mm AFFL. Lever tap at 1015mm AFFL</w:t>
      </w:r>
    </w:p>
    <w:p w14:paraId="0ABAD480"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baby change area.</w:t>
      </w:r>
    </w:p>
    <w:p w14:paraId="39C30996" w14:textId="77777777" w:rsidR="008924A9" w:rsidRPr="008924A9" w:rsidRDefault="008924A9" w:rsidP="0001274E">
      <w:pPr>
        <w:rPr>
          <w:rFonts w:ascii="Arial" w:hAnsi="Arial" w:cs="Arial"/>
          <w:b/>
          <w:bCs/>
          <w:sz w:val="36"/>
          <w:szCs w:val="36"/>
        </w:rPr>
      </w:pPr>
      <w:r w:rsidRPr="008924A9">
        <w:rPr>
          <w:rFonts w:ascii="Arial" w:hAnsi="Arial" w:cs="Arial"/>
          <w:b/>
          <w:bCs/>
          <w:sz w:val="36"/>
          <w:szCs w:val="36"/>
        </w:rPr>
        <w:t xml:space="preserve">Separate male and female toilets, including ambulant. </w:t>
      </w:r>
    </w:p>
    <w:p w14:paraId="2F752030" w14:textId="19A36D79" w:rsidR="008924A9" w:rsidRPr="00D42786" w:rsidRDefault="008924A9" w:rsidP="00963D54">
      <w:pPr>
        <w:rPr>
          <w:rFonts w:ascii="Arial" w:hAnsi="Arial" w:cs="Arial"/>
          <w:b/>
          <w:bCs/>
          <w:color w:val="FF0000"/>
          <w:sz w:val="36"/>
          <w:szCs w:val="36"/>
        </w:rPr>
      </w:pPr>
      <w:r w:rsidRPr="008924A9">
        <w:rPr>
          <w:rFonts w:ascii="Arial" w:hAnsi="Arial" w:cs="Arial"/>
          <w:b/>
          <w:bCs/>
          <w:sz w:val="36"/>
          <w:szCs w:val="36"/>
        </w:rPr>
        <w:t>Separate foot wash room next to the male and female toilets.</w:t>
      </w:r>
    </w:p>
    <w:p w14:paraId="0424F0A9" w14:textId="10F2E01B" w:rsidR="008924A9" w:rsidRPr="00D42786" w:rsidRDefault="008924A9" w:rsidP="003123F1">
      <w:pPr>
        <w:pStyle w:val="Heading3"/>
      </w:pPr>
      <w:r w:rsidRPr="00D42786">
        <w:t>Sensory Guide Toilets</w:t>
      </w:r>
    </w:p>
    <w:p w14:paraId="18314675" w14:textId="77777777" w:rsidR="008924A9" w:rsidRPr="00D42786" w:rsidRDefault="008924A9" w:rsidP="003123F1">
      <w:pPr>
        <w:pStyle w:val="Heading4"/>
      </w:pPr>
      <w:r w:rsidRPr="00D42786">
        <w:t>Feel</w:t>
      </w:r>
    </w:p>
    <w:p w14:paraId="3568BFC9" w14:textId="77777777" w:rsidR="008924A9" w:rsidRPr="00D42786" w:rsidRDefault="008924A9" w:rsidP="00D42786">
      <w:pPr>
        <w:pStyle w:val="ListParagraph"/>
        <w:numPr>
          <w:ilvl w:val="0"/>
          <w:numId w:val="13"/>
        </w:numPr>
        <w:rPr>
          <w:rFonts w:ascii="Arial" w:hAnsi="Arial" w:cs="Arial"/>
          <w:b/>
          <w:bCs/>
          <w:sz w:val="36"/>
          <w:szCs w:val="36"/>
        </w:rPr>
      </w:pPr>
      <w:r w:rsidRPr="00D42786">
        <w:rPr>
          <w:rFonts w:ascii="Arial" w:hAnsi="Arial" w:cs="Arial"/>
          <w:b/>
          <w:bCs/>
          <w:sz w:val="36"/>
          <w:szCs w:val="36"/>
        </w:rPr>
        <w:t>Shared personal space (excl accessible)</w:t>
      </w:r>
    </w:p>
    <w:p w14:paraId="1DCFB022" w14:textId="2572DD04" w:rsidR="008924A9" w:rsidRPr="00D42786" w:rsidRDefault="008924A9" w:rsidP="00D42786">
      <w:pPr>
        <w:pStyle w:val="ListParagraph"/>
        <w:numPr>
          <w:ilvl w:val="0"/>
          <w:numId w:val="13"/>
        </w:numPr>
        <w:rPr>
          <w:rFonts w:ascii="Arial" w:hAnsi="Arial" w:cs="Arial"/>
          <w:b/>
          <w:bCs/>
          <w:sz w:val="36"/>
          <w:szCs w:val="36"/>
        </w:rPr>
      </w:pPr>
      <w:r w:rsidRPr="00D42786">
        <w:rPr>
          <w:rFonts w:ascii="Arial" w:hAnsi="Arial" w:cs="Arial"/>
          <w:b/>
          <w:bCs/>
          <w:sz w:val="36"/>
          <w:szCs w:val="36"/>
        </w:rPr>
        <w:t>Heating/Cooling</w:t>
      </w:r>
    </w:p>
    <w:p w14:paraId="43A4D082" w14:textId="77777777" w:rsidR="008924A9" w:rsidRPr="00D42786" w:rsidRDefault="008924A9" w:rsidP="003123F1">
      <w:pPr>
        <w:pStyle w:val="Heading4"/>
      </w:pPr>
      <w:r w:rsidRPr="00D42786">
        <w:t>Sounds</w:t>
      </w:r>
    </w:p>
    <w:p w14:paraId="24DFE1FF" w14:textId="77777777" w:rsidR="008924A9" w:rsidRPr="00D42786" w:rsidRDefault="008924A9" w:rsidP="00D42786">
      <w:pPr>
        <w:pStyle w:val="ListParagraph"/>
        <w:numPr>
          <w:ilvl w:val="0"/>
          <w:numId w:val="14"/>
        </w:numPr>
        <w:rPr>
          <w:rFonts w:ascii="Arial" w:hAnsi="Arial" w:cs="Arial"/>
          <w:b/>
          <w:bCs/>
          <w:sz w:val="36"/>
          <w:szCs w:val="36"/>
        </w:rPr>
      </w:pPr>
      <w:r w:rsidRPr="00D42786">
        <w:rPr>
          <w:rFonts w:ascii="Arial" w:hAnsi="Arial" w:cs="Arial"/>
          <w:b/>
          <w:bCs/>
          <w:sz w:val="36"/>
          <w:szCs w:val="36"/>
        </w:rPr>
        <w:t>Hand dryer</w:t>
      </w:r>
    </w:p>
    <w:p w14:paraId="3BEDB427" w14:textId="77777777" w:rsidR="008924A9" w:rsidRPr="00D42786" w:rsidRDefault="008924A9" w:rsidP="00D42786">
      <w:pPr>
        <w:pStyle w:val="ListParagraph"/>
        <w:numPr>
          <w:ilvl w:val="0"/>
          <w:numId w:val="14"/>
        </w:numPr>
        <w:rPr>
          <w:rFonts w:ascii="Arial" w:hAnsi="Arial" w:cs="Arial"/>
          <w:b/>
          <w:bCs/>
          <w:sz w:val="36"/>
          <w:szCs w:val="36"/>
        </w:rPr>
      </w:pPr>
      <w:r w:rsidRPr="00D42786">
        <w:rPr>
          <w:rFonts w:ascii="Arial" w:hAnsi="Arial" w:cs="Arial"/>
          <w:b/>
          <w:bCs/>
          <w:sz w:val="36"/>
          <w:szCs w:val="36"/>
        </w:rPr>
        <w:t>Toilet flushing</w:t>
      </w:r>
    </w:p>
    <w:p w14:paraId="2924FEB5" w14:textId="77777777" w:rsidR="008924A9" w:rsidRPr="00D42786" w:rsidRDefault="008924A9" w:rsidP="00D42786">
      <w:pPr>
        <w:pStyle w:val="ListParagraph"/>
        <w:numPr>
          <w:ilvl w:val="0"/>
          <w:numId w:val="14"/>
        </w:numPr>
        <w:rPr>
          <w:rFonts w:ascii="Arial" w:hAnsi="Arial" w:cs="Arial"/>
          <w:b/>
          <w:bCs/>
          <w:sz w:val="36"/>
          <w:szCs w:val="36"/>
        </w:rPr>
      </w:pPr>
      <w:r w:rsidRPr="00D42786">
        <w:rPr>
          <w:rFonts w:ascii="Arial" w:hAnsi="Arial" w:cs="Arial"/>
          <w:b/>
          <w:bCs/>
          <w:sz w:val="36"/>
          <w:szCs w:val="36"/>
        </w:rPr>
        <w:t>Water running</w:t>
      </w:r>
    </w:p>
    <w:p w14:paraId="0325AA74" w14:textId="77777777" w:rsidR="008924A9" w:rsidRPr="00D42786" w:rsidRDefault="008924A9" w:rsidP="003123F1">
      <w:pPr>
        <w:pStyle w:val="Heading4"/>
      </w:pPr>
      <w:r w:rsidRPr="00D42786">
        <w:t>Sights</w:t>
      </w:r>
    </w:p>
    <w:p w14:paraId="5708CA94" w14:textId="77777777" w:rsidR="008924A9" w:rsidRPr="00D42786" w:rsidRDefault="008924A9" w:rsidP="00D42786">
      <w:pPr>
        <w:pStyle w:val="ListParagraph"/>
        <w:numPr>
          <w:ilvl w:val="0"/>
          <w:numId w:val="15"/>
        </w:numPr>
        <w:rPr>
          <w:rFonts w:ascii="Arial" w:hAnsi="Arial" w:cs="Arial"/>
          <w:b/>
          <w:bCs/>
          <w:sz w:val="36"/>
          <w:szCs w:val="36"/>
        </w:rPr>
      </w:pPr>
      <w:r w:rsidRPr="00D42786">
        <w:rPr>
          <w:rFonts w:ascii="Arial" w:hAnsi="Arial" w:cs="Arial"/>
          <w:b/>
          <w:bCs/>
          <w:sz w:val="36"/>
          <w:szCs w:val="36"/>
        </w:rPr>
        <w:t>Bright lights</w:t>
      </w:r>
    </w:p>
    <w:p w14:paraId="07507094" w14:textId="77777777" w:rsidR="008924A9" w:rsidRPr="00D42786" w:rsidRDefault="008924A9" w:rsidP="00D42786">
      <w:pPr>
        <w:pStyle w:val="ListParagraph"/>
        <w:numPr>
          <w:ilvl w:val="0"/>
          <w:numId w:val="15"/>
        </w:numPr>
        <w:rPr>
          <w:rFonts w:ascii="Arial" w:hAnsi="Arial" w:cs="Arial"/>
          <w:b/>
          <w:bCs/>
          <w:sz w:val="36"/>
          <w:szCs w:val="36"/>
        </w:rPr>
      </w:pPr>
      <w:r w:rsidRPr="00D42786">
        <w:rPr>
          <w:rFonts w:ascii="Arial" w:hAnsi="Arial" w:cs="Arial"/>
          <w:b/>
          <w:bCs/>
          <w:sz w:val="36"/>
          <w:szCs w:val="36"/>
        </w:rPr>
        <w:t>Mirror/Reflection</w:t>
      </w:r>
    </w:p>
    <w:p w14:paraId="569AD6B3" w14:textId="77777777" w:rsidR="008924A9" w:rsidRPr="00D42786" w:rsidRDefault="008924A9" w:rsidP="003123F1">
      <w:pPr>
        <w:pStyle w:val="Heading4"/>
      </w:pPr>
      <w:r w:rsidRPr="00D42786">
        <w:t>Smells</w:t>
      </w:r>
    </w:p>
    <w:p w14:paraId="0D2B82EC" w14:textId="77777777" w:rsidR="008924A9" w:rsidRPr="00D42786" w:rsidRDefault="008924A9" w:rsidP="00D42786">
      <w:pPr>
        <w:pStyle w:val="ListParagraph"/>
        <w:numPr>
          <w:ilvl w:val="0"/>
          <w:numId w:val="16"/>
        </w:numPr>
        <w:rPr>
          <w:rFonts w:ascii="Arial" w:hAnsi="Arial" w:cs="Arial"/>
          <w:b/>
          <w:bCs/>
          <w:sz w:val="36"/>
          <w:szCs w:val="36"/>
        </w:rPr>
      </w:pPr>
      <w:r w:rsidRPr="00D42786">
        <w:rPr>
          <w:rFonts w:ascii="Arial" w:hAnsi="Arial" w:cs="Arial"/>
          <w:b/>
          <w:bCs/>
          <w:sz w:val="36"/>
          <w:szCs w:val="36"/>
        </w:rPr>
        <w:t>Air Freshener</w:t>
      </w:r>
    </w:p>
    <w:p w14:paraId="594A4ECE" w14:textId="77777777" w:rsidR="008924A9" w:rsidRPr="00D42786" w:rsidRDefault="008924A9" w:rsidP="00D42786">
      <w:pPr>
        <w:pStyle w:val="ListParagraph"/>
        <w:numPr>
          <w:ilvl w:val="0"/>
          <w:numId w:val="16"/>
        </w:numPr>
        <w:rPr>
          <w:rFonts w:ascii="Arial" w:hAnsi="Arial" w:cs="Arial"/>
          <w:b/>
          <w:bCs/>
          <w:sz w:val="36"/>
          <w:szCs w:val="36"/>
        </w:rPr>
      </w:pPr>
      <w:r w:rsidRPr="00D42786">
        <w:rPr>
          <w:rFonts w:ascii="Arial" w:hAnsi="Arial" w:cs="Arial"/>
          <w:b/>
          <w:bCs/>
          <w:sz w:val="36"/>
          <w:szCs w:val="36"/>
        </w:rPr>
        <w:t>Bathroom smells</w:t>
      </w:r>
    </w:p>
    <w:p w14:paraId="12BE2216" w14:textId="77777777" w:rsidR="008924A9" w:rsidRPr="00D42786" w:rsidRDefault="008924A9" w:rsidP="00D42786">
      <w:pPr>
        <w:pStyle w:val="ListParagraph"/>
        <w:numPr>
          <w:ilvl w:val="0"/>
          <w:numId w:val="16"/>
        </w:numPr>
        <w:rPr>
          <w:rFonts w:ascii="Arial" w:hAnsi="Arial" w:cs="Arial"/>
          <w:b/>
          <w:bCs/>
          <w:sz w:val="36"/>
          <w:szCs w:val="36"/>
        </w:rPr>
      </w:pPr>
      <w:r w:rsidRPr="00D42786">
        <w:rPr>
          <w:rFonts w:ascii="Arial" w:hAnsi="Arial" w:cs="Arial"/>
          <w:b/>
          <w:bCs/>
          <w:sz w:val="36"/>
          <w:szCs w:val="36"/>
        </w:rPr>
        <w:t>Disinfectants</w:t>
      </w:r>
    </w:p>
    <w:p w14:paraId="4333ED63" w14:textId="77777777" w:rsidR="008924A9" w:rsidRPr="00D42786" w:rsidRDefault="008924A9" w:rsidP="001B7B65">
      <w:pPr>
        <w:pStyle w:val="Heading2"/>
      </w:pPr>
      <w:r w:rsidRPr="00D42786">
        <w:t>Maternal and Child Health</w:t>
      </w:r>
    </w:p>
    <w:p w14:paraId="3A26D17F" w14:textId="77777777" w:rsidR="008924A9" w:rsidRPr="008924A9" w:rsidRDefault="008924A9" w:rsidP="00E07925">
      <w:pPr>
        <w:rPr>
          <w:rFonts w:ascii="Arial" w:hAnsi="Arial" w:cs="Arial"/>
          <w:b/>
          <w:bCs/>
          <w:sz w:val="36"/>
          <w:szCs w:val="36"/>
        </w:rPr>
      </w:pPr>
    </w:p>
    <w:p w14:paraId="702247EE" w14:textId="58F95A21" w:rsidR="008924A9" w:rsidRPr="008924A9" w:rsidRDefault="008924A9" w:rsidP="00E07925">
      <w:pPr>
        <w:rPr>
          <w:rFonts w:ascii="Arial" w:hAnsi="Arial" w:cs="Arial"/>
          <w:b/>
          <w:bCs/>
          <w:sz w:val="36"/>
          <w:szCs w:val="36"/>
        </w:rPr>
      </w:pPr>
      <w:r w:rsidRPr="008924A9">
        <w:rPr>
          <w:rFonts w:ascii="Arial" w:hAnsi="Arial" w:cs="Arial"/>
          <w:b/>
          <w:bCs/>
          <w:sz w:val="36"/>
          <w:szCs w:val="36"/>
        </w:rPr>
        <w:t>The Whittlesea Maternal and Child Health Service is a free, confidential service providing child health and developmental checks, information and advice and support to families who have children from newborn to school age who live in the City of Whittlesea.</w:t>
      </w:r>
    </w:p>
    <w:p w14:paraId="066D97A1" w14:textId="78A950BD" w:rsidR="008924A9" w:rsidRPr="008924A9" w:rsidRDefault="008924A9" w:rsidP="00E07925">
      <w:pPr>
        <w:rPr>
          <w:rFonts w:ascii="Arial" w:hAnsi="Arial" w:cs="Arial"/>
          <w:b/>
          <w:bCs/>
          <w:sz w:val="36"/>
          <w:szCs w:val="36"/>
        </w:rPr>
      </w:pPr>
      <w:r w:rsidRPr="008924A9">
        <w:rPr>
          <w:rFonts w:ascii="Arial" w:hAnsi="Arial" w:cs="Arial"/>
          <w:b/>
          <w:bCs/>
          <w:sz w:val="36"/>
          <w:szCs w:val="36"/>
        </w:rPr>
        <w:t xml:space="preserve">When you visit, a nurse will review your child’s health, growth and development at identified key ages and stages. Information and referral to other services may be provided. </w:t>
      </w:r>
    </w:p>
    <w:p w14:paraId="0EC6B03F" w14:textId="0E7E0CFF" w:rsidR="008924A9" w:rsidRPr="008924A9" w:rsidRDefault="008924A9" w:rsidP="00E07925">
      <w:pPr>
        <w:rPr>
          <w:rFonts w:ascii="Arial" w:hAnsi="Arial" w:cs="Arial"/>
          <w:b/>
          <w:bCs/>
          <w:sz w:val="36"/>
          <w:szCs w:val="36"/>
        </w:rPr>
      </w:pPr>
      <w:r w:rsidRPr="008924A9">
        <w:rPr>
          <w:rFonts w:ascii="Arial" w:hAnsi="Arial" w:cs="Arial"/>
          <w:b/>
          <w:bCs/>
          <w:sz w:val="36"/>
          <w:szCs w:val="36"/>
        </w:rPr>
        <w:t>You can refer to your child’s MyHealth learning and developmental record (green book) for information about each visit.</w:t>
      </w:r>
    </w:p>
    <w:p w14:paraId="776424D8" w14:textId="77777777" w:rsidR="008924A9" w:rsidRPr="008924A9" w:rsidRDefault="008924A9" w:rsidP="00E07925">
      <w:pPr>
        <w:rPr>
          <w:rFonts w:ascii="Arial" w:hAnsi="Arial" w:cs="Arial"/>
          <w:b/>
          <w:bCs/>
          <w:sz w:val="36"/>
          <w:szCs w:val="36"/>
        </w:rPr>
      </w:pPr>
      <w:r w:rsidRPr="008924A9">
        <w:rPr>
          <w:rFonts w:ascii="Arial" w:hAnsi="Arial" w:cs="Arial"/>
          <w:b/>
          <w:bCs/>
          <w:sz w:val="36"/>
          <w:szCs w:val="36"/>
        </w:rPr>
        <w:t>We also provide an Enhanced Maternal and Child Health Service (EMCH). This is an outreach program, providing additional support to families who may be experiencing challenges impacting parenting, relationships, and wellbeing. A referral from a health professional is preferred. If you would like an interpreter, please let us know and we will arrange one to attend your appointment.</w:t>
      </w:r>
    </w:p>
    <w:p w14:paraId="3D5732FD" w14:textId="77777777" w:rsidR="008924A9" w:rsidRPr="008924A9" w:rsidRDefault="008924A9" w:rsidP="00E07925">
      <w:pPr>
        <w:rPr>
          <w:rFonts w:ascii="Arial" w:hAnsi="Arial" w:cs="Arial"/>
          <w:b/>
          <w:bCs/>
          <w:sz w:val="36"/>
          <w:szCs w:val="36"/>
        </w:rPr>
      </w:pPr>
      <w:r w:rsidRPr="008924A9">
        <w:rPr>
          <w:rFonts w:ascii="Arial" w:hAnsi="Arial" w:cs="Arial"/>
          <w:b/>
          <w:bCs/>
          <w:sz w:val="36"/>
          <w:szCs w:val="36"/>
        </w:rPr>
        <w:t>For information on bookings, please phone (03) 9404 8888 or visit City of Whittlesea website.</w:t>
      </w:r>
    </w:p>
    <w:p w14:paraId="5E204295" w14:textId="30836119" w:rsidR="008924A9" w:rsidRPr="0027080E" w:rsidRDefault="008924A9" w:rsidP="0027080E">
      <w:pPr>
        <w:rPr>
          <w:rFonts w:ascii="Arial" w:hAnsi="Arial" w:cs="Arial"/>
          <w:b/>
          <w:bCs/>
          <w:sz w:val="36"/>
          <w:szCs w:val="36"/>
        </w:rPr>
      </w:pPr>
      <w:r w:rsidRPr="008924A9">
        <w:rPr>
          <w:rFonts w:ascii="Arial" w:hAnsi="Arial" w:cs="Arial"/>
          <w:b/>
          <w:bCs/>
          <w:sz w:val="36"/>
          <w:szCs w:val="36"/>
        </w:rPr>
        <w:t>https://www.whittlesea.vic.gov.au/community-support/children-and-families/maternal-and-child-health-services/</w:t>
      </w:r>
    </w:p>
    <w:p w14:paraId="288C660C" w14:textId="2C1A75E7" w:rsidR="008924A9" w:rsidRPr="0027080E" w:rsidRDefault="008924A9" w:rsidP="001B7B65">
      <w:pPr>
        <w:pStyle w:val="Heading2"/>
      </w:pPr>
      <w:r w:rsidRPr="0027080E">
        <w:t>Attending Maternal and Child Health</w:t>
      </w:r>
    </w:p>
    <w:p w14:paraId="327E06BF" w14:textId="46469377" w:rsidR="008924A9" w:rsidRPr="008924A9" w:rsidRDefault="008924A9" w:rsidP="0036159E">
      <w:pPr>
        <w:rPr>
          <w:rFonts w:ascii="Arial" w:hAnsi="Arial" w:cs="Arial"/>
          <w:b/>
          <w:bCs/>
          <w:sz w:val="36"/>
          <w:szCs w:val="36"/>
        </w:rPr>
      </w:pPr>
      <w:r w:rsidRPr="008924A9">
        <w:rPr>
          <w:rFonts w:ascii="Arial" w:hAnsi="Arial" w:cs="Arial"/>
          <w:b/>
          <w:bCs/>
          <w:sz w:val="36"/>
          <w:szCs w:val="36"/>
        </w:rPr>
        <w:t>Maternal and Child Health area is located to the right of the Community Lounge, upon entering the centre's main entry doors.</w:t>
      </w:r>
    </w:p>
    <w:p w14:paraId="471634EE" w14:textId="38EAA410" w:rsidR="008924A9" w:rsidRPr="008924A9" w:rsidRDefault="008924A9" w:rsidP="0036159E">
      <w:pPr>
        <w:rPr>
          <w:rFonts w:ascii="Arial" w:hAnsi="Arial" w:cs="Arial"/>
          <w:b/>
          <w:bCs/>
          <w:sz w:val="36"/>
          <w:szCs w:val="36"/>
        </w:rPr>
      </w:pPr>
      <w:r w:rsidRPr="008924A9">
        <w:rPr>
          <w:rFonts w:ascii="Arial" w:hAnsi="Arial" w:cs="Arial"/>
          <w:b/>
          <w:bCs/>
          <w:sz w:val="36"/>
          <w:szCs w:val="36"/>
        </w:rPr>
        <w:t>Entry is through a manual door, opening outward with a clearance of 860mm. This can be opened to double doors.</w:t>
      </w:r>
    </w:p>
    <w:p w14:paraId="39F9568B"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When you arrive for your appointment:</w:t>
      </w:r>
    </w:p>
    <w:p w14:paraId="2D79E24C" w14:textId="77777777" w:rsidR="008924A9" w:rsidRPr="008924A9" w:rsidRDefault="008924A9" w:rsidP="00D42786">
      <w:pPr>
        <w:pStyle w:val="ListParagraph"/>
        <w:numPr>
          <w:ilvl w:val="0"/>
          <w:numId w:val="7"/>
        </w:numPr>
        <w:rPr>
          <w:rFonts w:ascii="Arial" w:hAnsi="Arial" w:cs="Arial"/>
          <w:b/>
          <w:bCs/>
          <w:sz w:val="36"/>
          <w:szCs w:val="36"/>
        </w:rPr>
      </w:pPr>
      <w:r w:rsidRPr="008924A9">
        <w:rPr>
          <w:rFonts w:ascii="Arial" w:hAnsi="Arial" w:cs="Arial"/>
          <w:b/>
          <w:bCs/>
          <w:sz w:val="36"/>
          <w:szCs w:val="36"/>
        </w:rPr>
        <w:t>Proceed straight into the MCH waiting area and take a seat.</w:t>
      </w:r>
    </w:p>
    <w:p w14:paraId="57592D0C" w14:textId="10B605C2" w:rsidR="008924A9" w:rsidRPr="0027080E" w:rsidRDefault="008924A9" w:rsidP="004A0CFE">
      <w:pPr>
        <w:pStyle w:val="ListParagraph"/>
        <w:numPr>
          <w:ilvl w:val="0"/>
          <w:numId w:val="7"/>
        </w:numPr>
        <w:rPr>
          <w:rFonts w:ascii="Arial" w:hAnsi="Arial" w:cs="Arial"/>
          <w:b/>
          <w:bCs/>
          <w:sz w:val="36"/>
          <w:szCs w:val="36"/>
        </w:rPr>
      </w:pPr>
      <w:r w:rsidRPr="008924A9">
        <w:rPr>
          <w:rFonts w:ascii="Arial" w:hAnsi="Arial" w:cs="Arial"/>
          <w:b/>
          <w:bCs/>
          <w:sz w:val="36"/>
          <w:szCs w:val="36"/>
        </w:rPr>
        <w:t>The nurse will meet you in the waiting area and take you into a consultation room to complete your appointment.</w:t>
      </w:r>
    </w:p>
    <w:p w14:paraId="1C841F77" w14:textId="2B7F56F7" w:rsidR="008924A9" w:rsidRPr="008924A9" w:rsidRDefault="008924A9" w:rsidP="009647A4">
      <w:pPr>
        <w:rPr>
          <w:rFonts w:ascii="Arial" w:hAnsi="Arial" w:cs="Arial"/>
          <w:b/>
          <w:bCs/>
          <w:sz w:val="36"/>
          <w:szCs w:val="36"/>
        </w:rPr>
      </w:pPr>
      <w:r w:rsidRPr="008924A9">
        <w:rPr>
          <w:rFonts w:ascii="Arial" w:hAnsi="Arial" w:cs="Arial"/>
          <w:b/>
          <w:bCs/>
          <w:sz w:val="36"/>
          <w:szCs w:val="36"/>
        </w:rPr>
        <w:t>There are two maternal and child health consultation rooms. Access to each room is through a manual door, opening inward with a clearance of 900mm.</w:t>
      </w:r>
    </w:p>
    <w:p w14:paraId="13B7E329" w14:textId="77777777" w:rsidR="008924A9" w:rsidRPr="008924A9" w:rsidRDefault="008924A9" w:rsidP="009647A4">
      <w:pPr>
        <w:rPr>
          <w:rFonts w:ascii="Arial" w:hAnsi="Arial" w:cs="Arial"/>
          <w:b/>
          <w:bCs/>
          <w:sz w:val="36"/>
          <w:szCs w:val="36"/>
        </w:rPr>
      </w:pPr>
      <w:r w:rsidRPr="008924A9">
        <w:rPr>
          <w:rFonts w:ascii="Arial" w:hAnsi="Arial" w:cs="Arial"/>
          <w:b/>
          <w:bCs/>
          <w:sz w:val="36"/>
          <w:szCs w:val="36"/>
        </w:rPr>
        <w:t>The Maternal and Child Health area includes:</w:t>
      </w:r>
    </w:p>
    <w:p w14:paraId="109267F3" w14:textId="77777777" w:rsidR="008924A9" w:rsidRPr="008924A9" w:rsidRDefault="008924A9" w:rsidP="00D42786">
      <w:pPr>
        <w:pStyle w:val="ListParagraph"/>
        <w:numPr>
          <w:ilvl w:val="0"/>
          <w:numId w:val="9"/>
        </w:numPr>
        <w:rPr>
          <w:rFonts w:ascii="Arial" w:hAnsi="Arial" w:cs="Arial"/>
          <w:b/>
          <w:bCs/>
          <w:sz w:val="36"/>
          <w:szCs w:val="36"/>
        </w:rPr>
      </w:pPr>
      <w:r w:rsidRPr="008924A9">
        <w:rPr>
          <w:rFonts w:ascii="Arial" w:hAnsi="Arial" w:cs="Arial"/>
          <w:b/>
          <w:bCs/>
          <w:sz w:val="36"/>
          <w:szCs w:val="36"/>
        </w:rPr>
        <w:t>waiting area (with capacity to seat 30 people or stand 45 people)</w:t>
      </w:r>
    </w:p>
    <w:p w14:paraId="5BAA96C3" w14:textId="77777777" w:rsidR="008924A9" w:rsidRPr="008924A9" w:rsidRDefault="008924A9" w:rsidP="00D42786">
      <w:pPr>
        <w:pStyle w:val="ListParagraph"/>
        <w:numPr>
          <w:ilvl w:val="0"/>
          <w:numId w:val="9"/>
        </w:numPr>
        <w:rPr>
          <w:rFonts w:ascii="Arial" w:hAnsi="Arial" w:cs="Arial"/>
          <w:b/>
          <w:bCs/>
          <w:sz w:val="36"/>
          <w:szCs w:val="36"/>
        </w:rPr>
      </w:pPr>
      <w:r w:rsidRPr="008924A9">
        <w:rPr>
          <w:rFonts w:ascii="Arial" w:hAnsi="Arial" w:cs="Arial"/>
          <w:b/>
          <w:bCs/>
          <w:sz w:val="36"/>
          <w:szCs w:val="36"/>
        </w:rPr>
        <w:t>couches with back and armrests, chairs with back and armrests, and ottomans</w:t>
      </w:r>
    </w:p>
    <w:p w14:paraId="3A66AD9A" w14:textId="77777777" w:rsidR="008924A9" w:rsidRPr="008924A9" w:rsidRDefault="008924A9" w:rsidP="00D42786">
      <w:pPr>
        <w:pStyle w:val="ListParagraph"/>
        <w:numPr>
          <w:ilvl w:val="0"/>
          <w:numId w:val="2"/>
        </w:numPr>
        <w:rPr>
          <w:rFonts w:ascii="Arial" w:hAnsi="Arial" w:cs="Arial"/>
          <w:b/>
          <w:bCs/>
          <w:sz w:val="36"/>
          <w:szCs w:val="36"/>
        </w:rPr>
      </w:pPr>
      <w:r w:rsidRPr="008924A9">
        <w:rPr>
          <w:rFonts w:ascii="Arial" w:hAnsi="Arial" w:cs="Arial"/>
          <w:b/>
          <w:bCs/>
          <w:sz w:val="36"/>
          <w:szCs w:val="36"/>
        </w:rPr>
        <w:t>carpet and vinyl flooring</w:t>
      </w:r>
    </w:p>
    <w:p w14:paraId="101EC2F7" w14:textId="77777777" w:rsidR="008924A9" w:rsidRPr="008924A9" w:rsidRDefault="008924A9" w:rsidP="00D42786">
      <w:pPr>
        <w:pStyle w:val="ListParagraph"/>
        <w:numPr>
          <w:ilvl w:val="0"/>
          <w:numId w:val="2"/>
        </w:numPr>
        <w:rPr>
          <w:rFonts w:ascii="Arial" w:hAnsi="Arial" w:cs="Arial"/>
          <w:b/>
          <w:bCs/>
          <w:sz w:val="36"/>
          <w:szCs w:val="36"/>
        </w:rPr>
      </w:pPr>
      <w:r w:rsidRPr="008924A9">
        <w:rPr>
          <w:rFonts w:ascii="Arial" w:hAnsi="Arial" w:cs="Arial"/>
          <w:b/>
          <w:bCs/>
          <w:sz w:val="36"/>
          <w:szCs w:val="36"/>
        </w:rPr>
        <w:t>television</w:t>
      </w:r>
    </w:p>
    <w:p w14:paraId="7BB0ED43" w14:textId="07BD9F9C" w:rsidR="008924A9" w:rsidRPr="0027080E" w:rsidRDefault="008924A9" w:rsidP="006E0F33">
      <w:pPr>
        <w:pStyle w:val="ListParagraph"/>
        <w:numPr>
          <w:ilvl w:val="0"/>
          <w:numId w:val="2"/>
        </w:numPr>
        <w:rPr>
          <w:rFonts w:ascii="Arial" w:hAnsi="Arial" w:cs="Arial"/>
          <w:b/>
          <w:bCs/>
          <w:sz w:val="36"/>
          <w:szCs w:val="36"/>
        </w:rPr>
      </w:pPr>
      <w:r w:rsidRPr="008924A9">
        <w:rPr>
          <w:rFonts w:ascii="Arial" w:hAnsi="Arial" w:cs="Arial"/>
          <w:b/>
          <w:bCs/>
          <w:sz w:val="36"/>
          <w:szCs w:val="36"/>
        </w:rPr>
        <w:t>consultation rooms with a table, chairs with backrests, and a small play space for children with toys.</w:t>
      </w:r>
    </w:p>
    <w:p w14:paraId="6F04900D" w14:textId="6DEA17F6" w:rsidR="008924A9" w:rsidRPr="008924A9" w:rsidRDefault="008924A9" w:rsidP="0036159E">
      <w:pPr>
        <w:rPr>
          <w:rFonts w:ascii="Arial" w:hAnsi="Arial" w:cs="Arial"/>
          <w:b/>
          <w:bCs/>
          <w:sz w:val="36"/>
          <w:szCs w:val="36"/>
        </w:rPr>
      </w:pPr>
      <w:r w:rsidRPr="008924A9">
        <w:rPr>
          <w:rFonts w:ascii="Arial" w:hAnsi="Arial" w:cs="Arial"/>
          <w:b/>
          <w:bCs/>
          <w:sz w:val="36"/>
          <w:szCs w:val="36"/>
        </w:rPr>
        <w:t>Toilets are located in the community lounge, near the community information desk.</w:t>
      </w:r>
    </w:p>
    <w:p w14:paraId="1BE8E3E4" w14:textId="7B9CADB5" w:rsidR="008924A9" w:rsidRPr="008924A9" w:rsidRDefault="008924A9" w:rsidP="00AD06B1">
      <w:pPr>
        <w:rPr>
          <w:rFonts w:ascii="Arial" w:hAnsi="Arial" w:cs="Arial"/>
          <w:b/>
          <w:bCs/>
          <w:sz w:val="36"/>
          <w:szCs w:val="36"/>
        </w:rPr>
      </w:pPr>
      <w:r w:rsidRPr="008924A9">
        <w:rPr>
          <w:rFonts w:ascii="Arial" w:hAnsi="Arial" w:cs="Arial"/>
          <w:b/>
          <w:bCs/>
          <w:sz w:val="36"/>
          <w:szCs w:val="36"/>
        </w:rPr>
        <w:t>Please note that food and drink are not permitted in this area.</w:t>
      </w:r>
    </w:p>
    <w:p w14:paraId="281F7084" w14:textId="33344615" w:rsidR="008924A9" w:rsidRPr="0027080E" w:rsidRDefault="008924A9" w:rsidP="0036159E">
      <w:pPr>
        <w:rPr>
          <w:rFonts w:ascii="Arial" w:hAnsi="Arial" w:cs="Arial"/>
          <w:b/>
          <w:bCs/>
          <w:color w:val="FF0000"/>
          <w:sz w:val="36"/>
          <w:szCs w:val="36"/>
          <w:u w:val="single"/>
        </w:rPr>
      </w:pPr>
      <w:r w:rsidRPr="008924A9">
        <w:rPr>
          <w:rFonts w:ascii="Arial" w:hAnsi="Arial" w:cs="Arial"/>
          <w:b/>
          <w:bCs/>
          <w:sz w:val="36"/>
          <w:szCs w:val="36"/>
        </w:rPr>
        <w:t>The Maternal and Child Health waiting area is available for hire after 5pm. For more information, please call (03) 9217 2170 or email KirripCommunityCentre@whittlesea.vic.gov.au</w:t>
      </w:r>
      <w:r w:rsidRPr="008924A9">
        <w:rPr>
          <w:rStyle w:val="Hyperlink"/>
          <w:rFonts w:ascii="Arial" w:hAnsi="Arial" w:cs="Arial"/>
          <w:b/>
          <w:bCs/>
          <w:sz w:val="36"/>
          <w:szCs w:val="36"/>
        </w:rPr>
        <w:t>.</w:t>
      </w:r>
    </w:p>
    <w:p w14:paraId="1225A31F" w14:textId="48EDF30C" w:rsidR="008924A9" w:rsidRPr="0027080E" w:rsidRDefault="008924A9" w:rsidP="003123F1">
      <w:pPr>
        <w:pStyle w:val="Heading3"/>
      </w:pPr>
      <w:r w:rsidRPr="0027080E">
        <w:t>Sensory Guide Maternal and Child Health Room</w:t>
      </w:r>
    </w:p>
    <w:p w14:paraId="48EFA325" w14:textId="77777777" w:rsidR="008924A9" w:rsidRPr="0027080E" w:rsidRDefault="008924A9" w:rsidP="003123F1">
      <w:pPr>
        <w:pStyle w:val="Heading4"/>
      </w:pPr>
      <w:r w:rsidRPr="0027080E">
        <w:t>Feel</w:t>
      </w:r>
    </w:p>
    <w:p w14:paraId="2C5295D7" w14:textId="77777777" w:rsidR="008924A9" w:rsidRPr="0027080E" w:rsidRDefault="008924A9" w:rsidP="0027080E">
      <w:pPr>
        <w:pStyle w:val="ListParagraph"/>
        <w:numPr>
          <w:ilvl w:val="0"/>
          <w:numId w:val="17"/>
        </w:numPr>
        <w:rPr>
          <w:rFonts w:ascii="Arial" w:hAnsi="Arial" w:cs="Arial"/>
          <w:b/>
          <w:bCs/>
          <w:sz w:val="36"/>
          <w:szCs w:val="36"/>
        </w:rPr>
      </w:pPr>
      <w:r w:rsidRPr="0027080E">
        <w:rPr>
          <w:rFonts w:ascii="Arial" w:hAnsi="Arial" w:cs="Arial"/>
          <w:b/>
          <w:bCs/>
          <w:sz w:val="36"/>
          <w:szCs w:val="36"/>
        </w:rPr>
        <w:t>Ceiling fans</w:t>
      </w:r>
    </w:p>
    <w:p w14:paraId="774B12F2" w14:textId="77777777" w:rsidR="008924A9" w:rsidRPr="0027080E" w:rsidRDefault="008924A9" w:rsidP="0027080E">
      <w:pPr>
        <w:pStyle w:val="ListParagraph"/>
        <w:numPr>
          <w:ilvl w:val="0"/>
          <w:numId w:val="17"/>
        </w:numPr>
        <w:rPr>
          <w:rFonts w:ascii="Arial" w:hAnsi="Arial" w:cs="Arial"/>
          <w:b/>
          <w:bCs/>
          <w:sz w:val="36"/>
          <w:szCs w:val="36"/>
        </w:rPr>
      </w:pPr>
      <w:r w:rsidRPr="0027080E">
        <w:rPr>
          <w:rFonts w:ascii="Arial" w:hAnsi="Arial" w:cs="Arial"/>
          <w:b/>
          <w:bCs/>
          <w:sz w:val="36"/>
          <w:szCs w:val="36"/>
        </w:rPr>
        <w:t>Heating/Cooling</w:t>
      </w:r>
    </w:p>
    <w:p w14:paraId="1622D6D0" w14:textId="77777777" w:rsidR="008924A9" w:rsidRPr="0027080E" w:rsidRDefault="008924A9" w:rsidP="0027080E">
      <w:pPr>
        <w:pStyle w:val="ListParagraph"/>
        <w:numPr>
          <w:ilvl w:val="0"/>
          <w:numId w:val="17"/>
        </w:numPr>
        <w:rPr>
          <w:rFonts w:ascii="Arial" w:hAnsi="Arial" w:cs="Arial"/>
          <w:b/>
          <w:bCs/>
          <w:sz w:val="36"/>
          <w:szCs w:val="36"/>
        </w:rPr>
      </w:pPr>
      <w:r w:rsidRPr="0027080E">
        <w:rPr>
          <w:rFonts w:ascii="Arial" w:hAnsi="Arial" w:cs="Arial"/>
          <w:b/>
          <w:bCs/>
          <w:sz w:val="36"/>
          <w:szCs w:val="36"/>
        </w:rPr>
        <w:t>Shared personal space</w:t>
      </w:r>
    </w:p>
    <w:p w14:paraId="3FA1639E" w14:textId="77777777" w:rsidR="008924A9" w:rsidRPr="0027080E" w:rsidRDefault="008924A9" w:rsidP="003123F1">
      <w:pPr>
        <w:pStyle w:val="Heading4"/>
      </w:pPr>
      <w:r w:rsidRPr="0027080E">
        <w:t>Sounds</w:t>
      </w:r>
    </w:p>
    <w:p w14:paraId="2D777399" w14:textId="77777777" w:rsidR="008924A9" w:rsidRPr="0027080E" w:rsidRDefault="008924A9" w:rsidP="0027080E">
      <w:pPr>
        <w:pStyle w:val="ListParagraph"/>
        <w:numPr>
          <w:ilvl w:val="0"/>
          <w:numId w:val="18"/>
        </w:numPr>
        <w:rPr>
          <w:rFonts w:ascii="Arial" w:hAnsi="Arial" w:cs="Arial"/>
          <w:b/>
          <w:bCs/>
          <w:sz w:val="36"/>
          <w:szCs w:val="36"/>
        </w:rPr>
      </w:pPr>
      <w:r w:rsidRPr="0027080E">
        <w:rPr>
          <w:rFonts w:ascii="Arial" w:hAnsi="Arial" w:cs="Arial"/>
          <w:b/>
          <w:bCs/>
          <w:sz w:val="36"/>
          <w:szCs w:val="36"/>
        </w:rPr>
        <w:t>Children playing</w:t>
      </w:r>
    </w:p>
    <w:p w14:paraId="5A9A8E32" w14:textId="77777777" w:rsidR="008924A9" w:rsidRPr="0027080E" w:rsidRDefault="008924A9" w:rsidP="0027080E">
      <w:pPr>
        <w:pStyle w:val="ListParagraph"/>
        <w:numPr>
          <w:ilvl w:val="0"/>
          <w:numId w:val="18"/>
        </w:numPr>
        <w:rPr>
          <w:rFonts w:ascii="Arial" w:hAnsi="Arial" w:cs="Arial"/>
          <w:b/>
          <w:bCs/>
          <w:sz w:val="36"/>
          <w:szCs w:val="36"/>
        </w:rPr>
      </w:pPr>
      <w:r w:rsidRPr="0027080E">
        <w:rPr>
          <w:rFonts w:ascii="Arial" w:hAnsi="Arial" w:cs="Arial"/>
          <w:b/>
          <w:bCs/>
          <w:sz w:val="36"/>
          <w:szCs w:val="36"/>
        </w:rPr>
        <w:t>Interactive toys</w:t>
      </w:r>
    </w:p>
    <w:p w14:paraId="764DF74B" w14:textId="77777777" w:rsidR="008924A9" w:rsidRPr="0027080E" w:rsidRDefault="008924A9" w:rsidP="0027080E">
      <w:pPr>
        <w:pStyle w:val="ListParagraph"/>
        <w:numPr>
          <w:ilvl w:val="0"/>
          <w:numId w:val="18"/>
        </w:numPr>
        <w:rPr>
          <w:rFonts w:ascii="Arial" w:hAnsi="Arial" w:cs="Arial"/>
          <w:b/>
          <w:bCs/>
          <w:sz w:val="36"/>
          <w:szCs w:val="36"/>
        </w:rPr>
      </w:pPr>
      <w:r w:rsidRPr="0027080E">
        <w:rPr>
          <w:rFonts w:ascii="Arial" w:hAnsi="Arial" w:cs="Arial"/>
          <w:b/>
          <w:bCs/>
          <w:sz w:val="36"/>
          <w:szCs w:val="36"/>
        </w:rPr>
        <w:t>People</w:t>
      </w:r>
    </w:p>
    <w:p w14:paraId="2814DE00" w14:textId="77777777" w:rsidR="008924A9" w:rsidRPr="0027080E" w:rsidRDefault="008924A9" w:rsidP="0027080E">
      <w:pPr>
        <w:pStyle w:val="ListParagraph"/>
        <w:numPr>
          <w:ilvl w:val="0"/>
          <w:numId w:val="18"/>
        </w:numPr>
        <w:rPr>
          <w:rFonts w:ascii="Arial" w:hAnsi="Arial" w:cs="Arial"/>
          <w:b/>
          <w:bCs/>
          <w:sz w:val="36"/>
          <w:szCs w:val="36"/>
        </w:rPr>
      </w:pPr>
      <w:r w:rsidRPr="0027080E">
        <w:rPr>
          <w:rFonts w:ascii="Arial" w:hAnsi="Arial" w:cs="Arial"/>
          <w:b/>
          <w:bCs/>
          <w:sz w:val="36"/>
          <w:szCs w:val="36"/>
        </w:rPr>
        <w:t>Traffic</w:t>
      </w:r>
    </w:p>
    <w:p w14:paraId="57734281" w14:textId="77777777" w:rsidR="008924A9" w:rsidRPr="0027080E" w:rsidRDefault="008924A9" w:rsidP="003123F1">
      <w:pPr>
        <w:pStyle w:val="Heading4"/>
      </w:pPr>
      <w:r w:rsidRPr="0027080E">
        <w:t>Sights</w:t>
      </w:r>
    </w:p>
    <w:p w14:paraId="7BCB2A0C" w14:textId="77777777" w:rsidR="008924A9" w:rsidRPr="0027080E" w:rsidRDefault="008924A9" w:rsidP="0027080E">
      <w:pPr>
        <w:pStyle w:val="ListParagraph"/>
        <w:numPr>
          <w:ilvl w:val="0"/>
          <w:numId w:val="19"/>
        </w:numPr>
        <w:rPr>
          <w:rFonts w:ascii="Arial" w:hAnsi="Arial" w:cs="Arial"/>
          <w:b/>
          <w:bCs/>
          <w:sz w:val="36"/>
          <w:szCs w:val="36"/>
        </w:rPr>
      </w:pPr>
      <w:r w:rsidRPr="0027080E">
        <w:rPr>
          <w:rFonts w:ascii="Arial" w:hAnsi="Arial" w:cs="Arial"/>
          <w:b/>
          <w:bCs/>
          <w:sz w:val="36"/>
          <w:szCs w:val="36"/>
        </w:rPr>
        <w:t>Bright lights</w:t>
      </w:r>
    </w:p>
    <w:p w14:paraId="28A3D83C" w14:textId="3DB4EEEF" w:rsidR="008924A9" w:rsidRPr="0027080E" w:rsidRDefault="008924A9" w:rsidP="0027080E">
      <w:pPr>
        <w:pStyle w:val="ListParagraph"/>
        <w:numPr>
          <w:ilvl w:val="0"/>
          <w:numId w:val="19"/>
        </w:numPr>
        <w:rPr>
          <w:rFonts w:ascii="Arial" w:hAnsi="Arial" w:cs="Arial"/>
          <w:b/>
          <w:bCs/>
          <w:sz w:val="36"/>
          <w:szCs w:val="36"/>
        </w:rPr>
      </w:pPr>
      <w:r w:rsidRPr="0027080E">
        <w:rPr>
          <w:rFonts w:ascii="Arial" w:hAnsi="Arial" w:cs="Arial"/>
          <w:b/>
          <w:bCs/>
          <w:sz w:val="36"/>
          <w:szCs w:val="36"/>
        </w:rPr>
        <w:t>Ceiling fan spinning</w:t>
      </w:r>
    </w:p>
    <w:p w14:paraId="30AB4AC4" w14:textId="77777777" w:rsidR="008924A9" w:rsidRPr="0027080E" w:rsidRDefault="008924A9" w:rsidP="003123F1">
      <w:pPr>
        <w:pStyle w:val="Heading4"/>
      </w:pPr>
      <w:r w:rsidRPr="0027080E">
        <w:t>Smells</w:t>
      </w:r>
    </w:p>
    <w:p w14:paraId="36601A4B" w14:textId="77777777" w:rsidR="008924A9" w:rsidRPr="0027080E" w:rsidRDefault="008924A9" w:rsidP="0027080E">
      <w:pPr>
        <w:pStyle w:val="ListParagraph"/>
        <w:numPr>
          <w:ilvl w:val="0"/>
          <w:numId w:val="20"/>
        </w:numPr>
        <w:rPr>
          <w:rFonts w:ascii="Arial" w:hAnsi="Arial" w:cs="Arial"/>
          <w:b/>
          <w:bCs/>
          <w:sz w:val="36"/>
          <w:szCs w:val="36"/>
        </w:rPr>
      </w:pPr>
      <w:r w:rsidRPr="0027080E">
        <w:rPr>
          <w:rFonts w:ascii="Arial" w:hAnsi="Arial" w:cs="Arial"/>
          <w:b/>
          <w:bCs/>
          <w:sz w:val="36"/>
          <w:szCs w:val="36"/>
        </w:rPr>
        <w:t>Disinfectants</w:t>
      </w:r>
    </w:p>
    <w:p w14:paraId="284438CA" w14:textId="5409C20E" w:rsidR="008924A9" w:rsidRPr="0027080E" w:rsidRDefault="008924A9" w:rsidP="001B7B65">
      <w:pPr>
        <w:pStyle w:val="Heading2"/>
      </w:pPr>
      <w:r w:rsidRPr="0027080E">
        <w:t>Spaces for Hire</w:t>
      </w:r>
    </w:p>
    <w:p w14:paraId="5C4365FD"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There are several spaces for hire at Kirrip Community Centre. These are suitable for individuals, community groups and allied health services.</w:t>
      </w:r>
    </w:p>
    <w:p w14:paraId="20AC7520"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They include:</w:t>
      </w:r>
    </w:p>
    <w:p w14:paraId="13161AC7" w14:textId="77777777" w:rsidR="008924A9" w:rsidRPr="008924A9" w:rsidRDefault="008924A9" w:rsidP="00D42786">
      <w:pPr>
        <w:pStyle w:val="ListParagraph"/>
        <w:numPr>
          <w:ilvl w:val="0"/>
          <w:numId w:val="3"/>
        </w:numPr>
        <w:rPr>
          <w:rFonts w:ascii="Arial" w:hAnsi="Arial" w:cs="Arial"/>
          <w:b/>
          <w:bCs/>
          <w:sz w:val="36"/>
          <w:szCs w:val="36"/>
        </w:rPr>
      </w:pPr>
      <w:r w:rsidRPr="008924A9">
        <w:rPr>
          <w:rFonts w:ascii="Arial" w:hAnsi="Arial" w:cs="Arial"/>
          <w:b/>
          <w:bCs/>
          <w:sz w:val="36"/>
          <w:szCs w:val="36"/>
        </w:rPr>
        <w:t>community hall</w:t>
      </w:r>
    </w:p>
    <w:p w14:paraId="520E0914" w14:textId="77777777" w:rsidR="008924A9" w:rsidRPr="008924A9" w:rsidRDefault="008924A9" w:rsidP="00D42786">
      <w:pPr>
        <w:pStyle w:val="ListParagraph"/>
        <w:numPr>
          <w:ilvl w:val="0"/>
          <w:numId w:val="3"/>
        </w:numPr>
        <w:rPr>
          <w:rFonts w:ascii="Arial" w:hAnsi="Arial" w:cs="Arial"/>
          <w:b/>
          <w:bCs/>
          <w:sz w:val="36"/>
          <w:szCs w:val="36"/>
        </w:rPr>
      </w:pPr>
      <w:r w:rsidRPr="008924A9">
        <w:rPr>
          <w:rFonts w:ascii="Arial" w:hAnsi="Arial" w:cs="Arial"/>
          <w:b/>
          <w:bCs/>
          <w:sz w:val="36"/>
          <w:szCs w:val="36"/>
        </w:rPr>
        <w:t>kitchen</w:t>
      </w:r>
    </w:p>
    <w:p w14:paraId="7F7F145C" w14:textId="77777777" w:rsidR="008924A9" w:rsidRPr="008924A9" w:rsidRDefault="008924A9" w:rsidP="00D42786">
      <w:pPr>
        <w:pStyle w:val="ListParagraph"/>
        <w:numPr>
          <w:ilvl w:val="0"/>
          <w:numId w:val="3"/>
        </w:numPr>
        <w:rPr>
          <w:rFonts w:ascii="Arial" w:hAnsi="Arial" w:cs="Arial"/>
          <w:b/>
          <w:bCs/>
          <w:sz w:val="36"/>
          <w:szCs w:val="36"/>
        </w:rPr>
      </w:pPr>
      <w:r w:rsidRPr="008924A9">
        <w:rPr>
          <w:rFonts w:ascii="Arial" w:hAnsi="Arial" w:cs="Arial"/>
          <w:b/>
          <w:bCs/>
          <w:sz w:val="36"/>
          <w:szCs w:val="36"/>
        </w:rPr>
        <w:t>two consultation rooms</w:t>
      </w:r>
    </w:p>
    <w:p w14:paraId="47405949" w14:textId="7F670471" w:rsidR="008924A9" w:rsidRPr="0027080E" w:rsidRDefault="008924A9" w:rsidP="00C34FA1">
      <w:pPr>
        <w:pStyle w:val="ListParagraph"/>
        <w:numPr>
          <w:ilvl w:val="0"/>
          <w:numId w:val="3"/>
        </w:numPr>
        <w:rPr>
          <w:rFonts w:ascii="Arial" w:hAnsi="Arial" w:cs="Arial"/>
          <w:b/>
          <w:bCs/>
          <w:sz w:val="36"/>
          <w:szCs w:val="36"/>
        </w:rPr>
      </w:pPr>
      <w:r w:rsidRPr="008924A9">
        <w:rPr>
          <w:rFonts w:ascii="Arial" w:hAnsi="Arial" w:cs="Arial"/>
          <w:b/>
          <w:bCs/>
          <w:sz w:val="36"/>
          <w:szCs w:val="36"/>
        </w:rPr>
        <w:t>maternal and child health waiting area.</w:t>
      </w:r>
    </w:p>
    <w:p w14:paraId="576B61C5" w14:textId="03E81FF7" w:rsidR="008924A9" w:rsidRPr="008924A9" w:rsidRDefault="008924A9" w:rsidP="00C34FA1">
      <w:pPr>
        <w:rPr>
          <w:rFonts w:ascii="Arial" w:hAnsi="Arial" w:cs="Arial"/>
          <w:b/>
          <w:bCs/>
          <w:sz w:val="36"/>
          <w:szCs w:val="36"/>
        </w:rPr>
      </w:pPr>
      <w:r w:rsidRPr="008924A9">
        <w:rPr>
          <w:rFonts w:ascii="Arial" w:hAnsi="Arial" w:cs="Arial"/>
          <w:b/>
          <w:bCs/>
          <w:sz w:val="36"/>
          <w:szCs w:val="36"/>
        </w:rPr>
        <w:t>Hirers are not required to reside in the City of Whittlesea.</w:t>
      </w:r>
    </w:p>
    <w:p w14:paraId="4D92AE2A" w14:textId="7AA2AEB8" w:rsidR="008924A9" w:rsidRPr="008924A9" w:rsidRDefault="008924A9" w:rsidP="002E6576">
      <w:pPr>
        <w:rPr>
          <w:rFonts w:ascii="Arial" w:hAnsi="Arial" w:cs="Arial"/>
          <w:b/>
          <w:bCs/>
          <w:sz w:val="36"/>
          <w:szCs w:val="36"/>
        </w:rPr>
      </w:pPr>
      <w:r w:rsidRPr="008924A9">
        <w:rPr>
          <w:rFonts w:ascii="Arial" w:hAnsi="Arial" w:cs="Arial"/>
          <w:b/>
          <w:bCs/>
          <w:sz w:val="36"/>
          <w:szCs w:val="36"/>
        </w:rPr>
        <w:t>For enquiries, inspections and bookings, please phone Kirrip Community Centre Operations Officer on (03) 9217 2170 (select Community Facilities option) or email KirripCommunityCentre@whittlesea.vic.gov.au</w:t>
      </w:r>
      <w:r w:rsidRPr="008924A9">
        <w:rPr>
          <w:rStyle w:val="Hyperlink"/>
          <w:rFonts w:ascii="Arial" w:hAnsi="Arial" w:cs="Arial"/>
          <w:b/>
          <w:bCs/>
          <w:sz w:val="36"/>
          <w:szCs w:val="36"/>
        </w:rPr>
        <w:t>.</w:t>
      </w:r>
    </w:p>
    <w:p w14:paraId="3B99C9B0" w14:textId="48B98AAA" w:rsidR="008924A9" w:rsidRPr="008924A9" w:rsidRDefault="008924A9" w:rsidP="00063EBF">
      <w:pPr>
        <w:rPr>
          <w:rFonts w:ascii="Arial" w:hAnsi="Arial" w:cs="Arial"/>
          <w:b/>
          <w:bCs/>
          <w:sz w:val="36"/>
          <w:szCs w:val="36"/>
        </w:rPr>
      </w:pPr>
      <w:r w:rsidRPr="008924A9">
        <w:rPr>
          <w:rFonts w:ascii="Arial" w:hAnsi="Arial" w:cs="Arial"/>
          <w:b/>
          <w:bCs/>
          <w:sz w:val="36"/>
          <w:szCs w:val="36"/>
        </w:rPr>
        <w:t>Inspection of the venue is by appointment only.</w:t>
      </w:r>
    </w:p>
    <w:p w14:paraId="164F121D" w14:textId="7A45C217" w:rsidR="008924A9" w:rsidRPr="008924A9" w:rsidRDefault="008924A9" w:rsidP="002E6576">
      <w:pPr>
        <w:rPr>
          <w:rFonts w:ascii="Arial" w:hAnsi="Arial" w:cs="Arial"/>
          <w:b/>
          <w:bCs/>
          <w:sz w:val="36"/>
          <w:szCs w:val="36"/>
        </w:rPr>
      </w:pPr>
      <w:r w:rsidRPr="008924A9">
        <w:rPr>
          <w:rFonts w:ascii="Arial" w:hAnsi="Arial" w:cs="Arial"/>
          <w:b/>
          <w:bCs/>
          <w:sz w:val="36"/>
          <w:szCs w:val="36"/>
        </w:rPr>
        <w:t>Hirers are given Community Facilities Terms and Conditions, induction information and access to the hired space.</w:t>
      </w:r>
    </w:p>
    <w:p w14:paraId="7276B301" w14:textId="77777777" w:rsidR="008924A9" w:rsidRPr="008924A9" w:rsidRDefault="008924A9" w:rsidP="002E6576">
      <w:pPr>
        <w:rPr>
          <w:rFonts w:ascii="Arial" w:hAnsi="Arial" w:cs="Arial"/>
          <w:b/>
          <w:bCs/>
          <w:sz w:val="36"/>
          <w:szCs w:val="36"/>
        </w:rPr>
      </w:pPr>
      <w:r w:rsidRPr="008924A9">
        <w:rPr>
          <w:rFonts w:ascii="Arial" w:hAnsi="Arial" w:cs="Arial"/>
          <w:b/>
          <w:bCs/>
          <w:sz w:val="36"/>
          <w:szCs w:val="36"/>
        </w:rPr>
        <w:t>For information on hire fees, booking times, and to download the Community Facilities Terms and Conditions, please see our website.</w:t>
      </w:r>
    </w:p>
    <w:p w14:paraId="715F9FFD" w14:textId="555DDE4D" w:rsidR="008924A9" w:rsidRPr="0027080E" w:rsidRDefault="008924A9" w:rsidP="0027080E">
      <w:pPr>
        <w:rPr>
          <w:rFonts w:ascii="Arial" w:hAnsi="Arial" w:cs="Arial"/>
          <w:b/>
          <w:bCs/>
          <w:sz w:val="36"/>
          <w:szCs w:val="36"/>
        </w:rPr>
      </w:pPr>
      <w:r w:rsidRPr="008924A9">
        <w:rPr>
          <w:rFonts w:ascii="Arial" w:hAnsi="Arial" w:cs="Arial"/>
          <w:b/>
          <w:bCs/>
          <w:sz w:val="36"/>
          <w:szCs w:val="36"/>
        </w:rPr>
        <w:t>https://www.whittlesea.vic.gov.au/arts-events-recreation/venues-for-hire/kirrip-community-centre/</w:t>
      </w:r>
    </w:p>
    <w:p w14:paraId="46CBF9D7" w14:textId="7495A048" w:rsidR="008924A9" w:rsidRPr="0027080E" w:rsidRDefault="008924A9" w:rsidP="001B7B65">
      <w:pPr>
        <w:pStyle w:val="Heading2"/>
      </w:pPr>
      <w:r w:rsidRPr="0027080E">
        <w:t>Spaces for Hire: Community Hall</w:t>
      </w:r>
    </w:p>
    <w:p w14:paraId="1A3C7EDB"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 xml:space="preserve">The Community Hall is located to the left of the entry doors. </w:t>
      </w:r>
    </w:p>
    <w:p w14:paraId="1DDB518E" w14:textId="77777777" w:rsidR="008924A9" w:rsidRPr="008924A9" w:rsidRDefault="008924A9" w:rsidP="0036159E">
      <w:pPr>
        <w:rPr>
          <w:rFonts w:ascii="Arial" w:hAnsi="Arial" w:cs="Arial"/>
          <w:b/>
          <w:bCs/>
          <w:sz w:val="36"/>
          <w:szCs w:val="36"/>
        </w:rPr>
      </w:pPr>
    </w:p>
    <w:p w14:paraId="01D47EB2" w14:textId="260D7F8E" w:rsidR="008924A9" w:rsidRPr="008924A9" w:rsidRDefault="008924A9" w:rsidP="0036159E">
      <w:pPr>
        <w:rPr>
          <w:rFonts w:ascii="Arial" w:hAnsi="Arial" w:cs="Arial"/>
          <w:b/>
          <w:bCs/>
          <w:color w:val="FF0000"/>
          <w:sz w:val="36"/>
          <w:szCs w:val="36"/>
        </w:rPr>
      </w:pPr>
      <w:r w:rsidRPr="008924A9">
        <w:rPr>
          <w:rFonts w:ascii="Arial" w:hAnsi="Arial" w:cs="Arial"/>
          <w:b/>
          <w:bCs/>
          <w:sz w:val="36"/>
          <w:szCs w:val="36"/>
        </w:rPr>
        <w:t>Entry is through a manual door, opening outward with a clearanc</w:t>
      </w:r>
      <w:r w:rsidR="0027080E">
        <w:rPr>
          <w:rFonts w:ascii="Arial" w:hAnsi="Arial" w:cs="Arial"/>
          <w:b/>
          <w:bCs/>
          <w:sz w:val="36"/>
          <w:szCs w:val="36"/>
        </w:rPr>
        <w:t>e</w:t>
      </w:r>
      <w:r w:rsidRPr="008924A9">
        <w:rPr>
          <w:rFonts w:ascii="Arial" w:hAnsi="Arial" w:cs="Arial"/>
          <w:b/>
          <w:bCs/>
          <w:sz w:val="36"/>
          <w:szCs w:val="36"/>
        </w:rPr>
        <w:t xml:space="preserve"> of 1150mm. </w:t>
      </w:r>
    </w:p>
    <w:p w14:paraId="216EFC6C"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Community Hall facilities include:</w:t>
      </w:r>
    </w:p>
    <w:p w14:paraId="39D67827"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capacity to seat 160 people or stand 200 people</w:t>
      </w:r>
    </w:p>
    <w:p w14:paraId="73CC3D7E"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access to main kitchen (hired separately)</w:t>
      </w:r>
    </w:p>
    <w:p w14:paraId="7D5FF5FE"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vinyl floors</w:t>
      </w:r>
    </w:p>
    <w:p w14:paraId="656D0EC7"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tables on lockable wheels</w:t>
      </w:r>
      <w:r w:rsidRPr="008924A9">
        <w:rPr>
          <w:rFonts w:ascii="Arial" w:hAnsi="Arial" w:cs="Arial"/>
          <w:b/>
          <w:bCs/>
          <w:color w:val="FF0000"/>
          <w:sz w:val="36"/>
          <w:szCs w:val="36"/>
        </w:rPr>
        <w:t xml:space="preserve"> </w:t>
      </w:r>
      <w:r w:rsidRPr="008924A9">
        <w:rPr>
          <w:rFonts w:ascii="Arial" w:hAnsi="Arial" w:cs="Arial"/>
          <w:b/>
          <w:bCs/>
          <w:sz w:val="36"/>
          <w:szCs w:val="36"/>
        </w:rPr>
        <w:t>and folding chairs with backrests</w:t>
      </w:r>
    </w:p>
    <w:p w14:paraId="23DCCBBA"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audio visual screen</w:t>
      </w:r>
    </w:p>
    <w:p w14:paraId="68805378"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Bluetooth connectivity to audio</w:t>
      </w:r>
    </w:p>
    <w:p w14:paraId="1E0F0594"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hearing loop availability</w:t>
      </w:r>
    </w:p>
    <w:p w14:paraId="4155B038"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access to electric floor boxes</w:t>
      </w:r>
    </w:p>
    <w:p w14:paraId="0F5629B1"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air conditioning/heating</w:t>
      </w:r>
    </w:p>
    <w:p w14:paraId="778A1A81" w14:textId="77777777" w:rsidR="008924A9" w:rsidRPr="008924A9" w:rsidRDefault="008924A9" w:rsidP="00D42786">
      <w:pPr>
        <w:pStyle w:val="ListParagraph"/>
        <w:numPr>
          <w:ilvl w:val="0"/>
          <w:numId w:val="4"/>
        </w:numPr>
        <w:rPr>
          <w:rFonts w:ascii="Arial" w:hAnsi="Arial" w:cs="Arial"/>
          <w:b/>
          <w:bCs/>
          <w:sz w:val="36"/>
          <w:szCs w:val="36"/>
        </w:rPr>
      </w:pPr>
      <w:r w:rsidRPr="008924A9">
        <w:rPr>
          <w:rFonts w:ascii="Arial" w:hAnsi="Arial" w:cs="Arial"/>
          <w:b/>
          <w:bCs/>
          <w:sz w:val="36"/>
          <w:szCs w:val="36"/>
        </w:rPr>
        <w:t>furniture storage cupboards. Please see hirer policy information pack for stacking instructions.</w:t>
      </w:r>
    </w:p>
    <w:p w14:paraId="09F551CE" w14:textId="0725BA95" w:rsidR="008924A9" w:rsidRPr="008924A9" w:rsidRDefault="008924A9" w:rsidP="00A911C6">
      <w:pPr>
        <w:rPr>
          <w:rFonts w:ascii="Arial" w:hAnsi="Arial" w:cs="Arial"/>
          <w:b/>
          <w:bCs/>
          <w:sz w:val="36"/>
          <w:szCs w:val="36"/>
        </w:rPr>
      </w:pPr>
      <w:r w:rsidRPr="008924A9">
        <w:rPr>
          <w:rFonts w:ascii="Arial" w:hAnsi="Arial" w:cs="Arial"/>
          <w:b/>
          <w:bCs/>
          <w:sz w:val="36"/>
          <w:szCs w:val="36"/>
        </w:rPr>
        <w:t>Hirers are responsible for setting up tables and chairs to preferred configurations.</w:t>
      </w:r>
    </w:p>
    <w:p w14:paraId="234FF606" w14:textId="77777777" w:rsidR="008924A9" w:rsidRPr="008924A9" w:rsidRDefault="008924A9" w:rsidP="00A911C6">
      <w:pPr>
        <w:rPr>
          <w:rFonts w:ascii="Arial" w:hAnsi="Arial" w:cs="Arial"/>
          <w:b/>
          <w:bCs/>
          <w:sz w:val="36"/>
          <w:szCs w:val="36"/>
        </w:rPr>
      </w:pPr>
      <w:r w:rsidRPr="008924A9">
        <w:rPr>
          <w:rFonts w:ascii="Arial" w:hAnsi="Arial" w:cs="Arial"/>
          <w:b/>
          <w:bCs/>
          <w:sz w:val="36"/>
          <w:szCs w:val="36"/>
        </w:rPr>
        <w:t>Hirers bring their own food and can also choose to hire the community centre kitchen.</w:t>
      </w:r>
    </w:p>
    <w:p w14:paraId="41B6C83F" w14:textId="77777777" w:rsidR="008924A9" w:rsidRPr="008924A9" w:rsidRDefault="008924A9" w:rsidP="00A911C6">
      <w:pPr>
        <w:rPr>
          <w:rFonts w:ascii="Arial" w:hAnsi="Arial" w:cs="Arial"/>
          <w:b/>
          <w:bCs/>
          <w:sz w:val="36"/>
          <w:szCs w:val="36"/>
        </w:rPr>
      </w:pPr>
      <w:r w:rsidRPr="008924A9">
        <w:rPr>
          <w:rFonts w:ascii="Arial" w:hAnsi="Arial" w:cs="Arial"/>
          <w:b/>
          <w:bCs/>
          <w:sz w:val="36"/>
          <w:szCs w:val="36"/>
        </w:rPr>
        <w:t>There is an exit door from the Community Hall to the main entry forecourt. Entry is through a manual door, opening inward, with a clearance of 850mm.</w:t>
      </w:r>
    </w:p>
    <w:p w14:paraId="14C1A9AC" w14:textId="290694A5" w:rsidR="008924A9" w:rsidRPr="0027080E" w:rsidRDefault="008924A9" w:rsidP="003123F1">
      <w:pPr>
        <w:pStyle w:val="Heading3"/>
      </w:pPr>
      <w:r w:rsidRPr="0027080E">
        <w:t>Sensory Guide Community Hall</w:t>
      </w:r>
    </w:p>
    <w:p w14:paraId="6496E3E8" w14:textId="77777777" w:rsidR="008924A9" w:rsidRPr="0027080E" w:rsidRDefault="008924A9" w:rsidP="003123F1">
      <w:pPr>
        <w:pStyle w:val="Heading4"/>
      </w:pPr>
      <w:r w:rsidRPr="0027080E">
        <w:t>Feel</w:t>
      </w:r>
    </w:p>
    <w:p w14:paraId="0BB21802" w14:textId="77777777" w:rsidR="008924A9" w:rsidRPr="0027080E" w:rsidRDefault="008924A9" w:rsidP="0027080E">
      <w:pPr>
        <w:pStyle w:val="ListParagraph"/>
        <w:numPr>
          <w:ilvl w:val="0"/>
          <w:numId w:val="21"/>
        </w:numPr>
        <w:rPr>
          <w:rFonts w:ascii="Arial" w:hAnsi="Arial" w:cs="Arial"/>
          <w:b/>
          <w:bCs/>
          <w:sz w:val="36"/>
          <w:szCs w:val="36"/>
        </w:rPr>
      </w:pPr>
      <w:r w:rsidRPr="0027080E">
        <w:rPr>
          <w:rFonts w:ascii="Arial" w:hAnsi="Arial" w:cs="Arial"/>
          <w:b/>
          <w:bCs/>
          <w:sz w:val="36"/>
          <w:szCs w:val="36"/>
        </w:rPr>
        <w:t>Change in ground surface</w:t>
      </w:r>
    </w:p>
    <w:p w14:paraId="4A4FC2EB" w14:textId="77777777" w:rsidR="008924A9" w:rsidRPr="0027080E" w:rsidRDefault="008924A9" w:rsidP="0027080E">
      <w:pPr>
        <w:pStyle w:val="ListParagraph"/>
        <w:numPr>
          <w:ilvl w:val="0"/>
          <w:numId w:val="21"/>
        </w:numPr>
        <w:rPr>
          <w:rFonts w:ascii="Arial" w:hAnsi="Arial" w:cs="Arial"/>
          <w:b/>
          <w:bCs/>
          <w:sz w:val="36"/>
          <w:szCs w:val="36"/>
        </w:rPr>
      </w:pPr>
      <w:r w:rsidRPr="0027080E">
        <w:rPr>
          <w:rFonts w:ascii="Arial" w:hAnsi="Arial" w:cs="Arial"/>
          <w:b/>
          <w:bCs/>
          <w:sz w:val="36"/>
          <w:szCs w:val="36"/>
        </w:rPr>
        <w:t>Heating/Cooling</w:t>
      </w:r>
    </w:p>
    <w:p w14:paraId="70F58211" w14:textId="77777777" w:rsidR="008924A9" w:rsidRPr="0027080E" w:rsidRDefault="008924A9" w:rsidP="0027080E">
      <w:pPr>
        <w:pStyle w:val="ListParagraph"/>
        <w:numPr>
          <w:ilvl w:val="0"/>
          <w:numId w:val="21"/>
        </w:numPr>
        <w:rPr>
          <w:rFonts w:ascii="Arial" w:hAnsi="Arial" w:cs="Arial"/>
          <w:b/>
          <w:bCs/>
          <w:sz w:val="36"/>
          <w:szCs w:val="36"/>
        </w:rPr>
      </w:pPr>
      <w:r w:rsidRPr="0027080E">
        <w:rPr>
          <w:rFonts w:ascii="Arial" w:hAnsi="Arial" w:cs="Arial"/>
          <w:b/>
          <w:bCs/>
          <w:sz w:val="36"/>
          <w:szCs w:val="36"/>
        </w:rPr>
        <w:t>Shared personal space</w:t>
      </w:r>
    </w:p>
    <w:p w14:paraId="2C21419D" w14:textId="77777777" w:rsidR="008924A9" w:rsidRPr="0027080E" w:rsidRDefault="008924A9" w:rsidP="003123F1">
      <w:pPr>
        <w:pStyle w:val="Heading4"/>
      </w:pPr>
      <w:r w:rsidRPr="0027080E">
        <w:t>Sounds</w:t>
      </w:r>
    </w:p>
    <w:p w14:paraId="12DEEAEC" w14:textId="77777777" w:rsidR="008924A9" w:rsidRPr="0027080E" w:rsidRDefault="008924A9" w:rsidP="0027080E">
      <w:pPr>
        <w:pStyle w:val="ListParagraph"/>
        <w:numPr>
          <w:ilvl w:val="0"/>
          <w:numId w:val="22"/>
        </w:numPr>
        <w:rPr>
          <w:rFonts w:ascii="Arial" w:hAnsi="Arial" w:cs="Arial"/>
          <w:b/>
          <w:bCs/>
          <w:sz w:val="36"/>
          <w:szCs w:val="36"/>
        </w:rPr>
      </w:pPr>
      <w:r w:rsidRPr="0027080E">
        <w:rPr>
          <w:rFonts w:ascii="Arial" w:hAnsi="Arial" w:cs="Arial"/>
          <w:b/>
          <w:bCs/>
          <w:sz w:val="36"/>
          <w:szCs w:val="36"/>
        </w:rPr>
        <w:t>Chairs scraping</w:t>
      </w:r>
    </w:p>
    <w:p w14:paraId="0CE70CC5" w14:textId="77777777" w:rsidR="008924A9" w:rsidRPr="0027080E" w:rsidRDefault="008924A9" w:rsidP="0027080E">
      <w:pPr>
        <w:pStyle w:val="ListParagraph"/>
        <w:numPr>
          <w:ilvl w:val="0"/>
          <w:numId w:val="22"/>
        </w:numPr>
        <w:rPr>
          <w:rFonts w:ascii="Arial" w:hAnsi="Arial" w:cs="Arial"/>
          <w:b/>
          <w:bCs/>
          <w:sz w:val="36"/>
          <w:szCs w:val="36"/>
        </w:rPr>
      </w:pPr>
      <w:r w:rsidRPr="0027080E">
        <w:rPr>
          <w:rFonts w:ascii="Arial" w:hAnsi="Arial" w:cs="Arial"/>
          <w:b/>
          <w:bCs/>
          <w:sz w:val="36"/>
          <w:szCs w:val="36"/>
        </w:rPr>
        <w:t>Footsteps</w:t>
      </w:r>
    </w:p>
    <w:p w14:paraId="16E19B6A" w14:textId="77777777" w:rsidR="008924A9" w:rsidRPr="0027080E" w:rsidRDefault="008924A9" w:rsidP="0027080E">
      <w:pPr>
        <w:pStyle w:val="ListParagraph"/>
        <w:numPr>
          <w:ilvl w:val="0"/>
          <w:numId w:val="22"/>
        </w:numPr>
        <w:rPr>
          <w:rFonts w:ascii="Arial" w:hAnsi="Arial" w:cs="Arial"/>
          <w:b/>
          <w:bCs/>
          <w:sz w:val="36"/>
          <w:szCs w:val="36"/>
        </w:rPr>
      </w:pPr>
      <w:r w:rsidRPr="0027080E">
        <w:rPr>
          <w:rFonts w:ascii="Arial" w:hAnsi="Arial" w:cs="Arial"/>
          <w:b/>
          <w:bCs/>
          <w:sz w:val="36"/>
          <w:szCs w:val="36"/>
        </w:rPr>
        <w:t>Music (event specific)</w:t>
      </w:r>
    </w:p>
    <w:p w14:paraId="6813EDAC" w14:textId="77777777" w:rsidR="008924A9" w:rsidRPr="0027080E" w:rsidRDefault="008924A9" w:rsidP="0027080E">
      <w:pPr>
        <w:pStyle w:val="ListParagraph"/>
        <w:numPr>
          <w:ilvl w:val="0"/>
          <w:numId w:val="22"/>
        </w:numPr>
        <w:rPr>
          <w:rFonts w:ascii="Arial" w:hAnsi="Arial" w:cs="Arial"/>
          <w:b/>
          <w:bCs/>
          <w:sz w:val="36"/>
          <w:szCs w:val="36"/>
        </w:rPr>
      </w:pPr>
      <w:r w:rsidRPr="0027080E">
        <w:rPr>
          <w:rFonts w:ascii="Arial" w:hAnsi="Arial" w:cs="Arial"/>
          <w:b/>
          <w:bCs/>
          <w:sz w:val="36"/>
          <w:szCs w:val="36"/>
        </w:rPr>
        <w:t>People</w:t>
      </w:r>
    </w:p>
    <w:p w14:paraId="5F91DA37" w14:textId="77777777" w:rsidR="008924A9" w:rsidRPr="0027080E" w:rsidRDefault="008924A9" w:rsidP="0027080E">
      <w:pPr>
        <w:pStyle w:val="ListParagraph"/>
        <w:numPr>
          <w:ilvl w:val="0"/>
          <w:numId w:val="22"/>
        </w:numPr>
        <w:rPr>
          <w:rFonts w:ascii="Arial" w:hAnsi="Arial" w:cs="Arial"/>
          <w:b/>
          <w:bCs/>
          <w:sz w:val="36"/>
          <w:szCs w:val="36"/>
        </w:rPr>
      </w:pPr>
      <w:r w:rsidRPr="0027080E">
        <w:rPr>
          <w:rFonts w:ascii="Arial" w:hAnsi="Arial" w:cs="Arial"/>
          <w:b/>
          <w:bCs/>
          <w:sz w:val="36"/>
          <w:szCs w:val="36"/>
        </w:rPr>
        <w:t>Telephones</w:t>
      </w:r>
    </w:p>
    <w:p w14:paraId="73BDEC0A" w14:textId="77777777" w:rsidR="008924A9" w:rsidRPr="0027080E" w:rsidRDefault="008924A9" w:rsidP="003123F1">
      <w:pPr>
        <w:pStyle w:val="Heading4"/>
      </w:pPr>
      <w:r w:rsidRPr="0027080E">
        <w:t>Sights</w:t>
      </w:r>
    </w:p>
    <w:p w14:paraId="58153B3C" w14:textId="77777777" w:rsidR="008924A9" w:rsidRPr="0027080E" w:rsidRDefault="008924A9" w:rsidP="0027080E">
      <w:pPr>
        <w:pStyle w:val="ListParagraph"/>
        <w:numPr>
          <w:ilvl w:val="0"/>
          <w:numId w:val="23"/>
        </w:numPr>
        <w:rPr>
          <w:rFonts w:ascii="Arial" w:hAnsi="Arial" w:cs="Arial"/>
          <w:b/>
          <w:bCs/>
          <w:sz w:val="36"/>
          <w:szCs w:val="36"/>
        </w:rPr>
      </w:pPr>
      <w:r w:rsidRPr="0027080E">
        <w:rPr>
          <w:rFonts w:ascii="Arial" w:hAnsi="Arial" w:cs="Arial"/>
          <w:b/>
          <w:bCs/>
          <w:sz w:val="36"/>
          <w:szCs w:val="36"/>
        </w:rPr>
        <w:t>Bright lights</w:t>
      </w:r>
    </w:p>
    <w:p w14:paraId="418E5386" w14:textId="77777777" w:rsidR="008924A9" w:rsidRPr="0027080E" w:rsidRDefault="008924A9" w:rsidP="0027080E">
      <w:pPr>
        <w:pStyle w:val="ListParagraph"/>
        <w:numPr>
          <w:ilvl w:val="0"/>
          <w:numId w:val="23"/>
        </w:numPr>
        <w:rPr>
          <w:rFonts w:ascii="Arial" w:hAnsi="Arial" w:cs="Arial"/>
          <w:b/>
          <w:bCs/>
          <w:sz w:val="36"/>
          <w:szCs w:val="36"/>
        </w:rPr>
      </w:pPr>
      <w:r w:rsidRPr="0027080E">
        <w:rPr>
          <w:rFonts w:ascii="Arial" w:hAnsi="Arial" w:cs="Arial"/>
          <w:b/>
          <w:bCs/>
          <w:sz w:val="36"/>
          <w:szCs w:val="36"/>
        </w:rPr>
        <w:t>On screen presentations</w:t>
      </w:r>
    </w:p>
    <w:p w14:paraId="529C7F0C" w14:textId="77777777" w:rsidR="008924A9" w:rsidRPr="0027080E" w:rsidRDefault="008924A9" w:rsidP="003123F1">
      <w:pPr>
        <w:pStyle w:val="Heading4"/>
      </w:pPr>
      <w:r w:rsidRPr="0027080E">
        <w:t>Smells</w:t>
      </w:r>
    </w:p>
    <w:p w14:paraId="58C2D7A9" w14:textId="77777777" w:rsidR="008924A9" w:rsidRPr="0027080E" w:rsidRDefault="008924A9" w:rsidP="0027080E">
      <w:pPr>
        <w:pStyle w:val="ListParagraph"/>
        <w:numPr>
          <w:ilvl w:val="0"/>
          <w:numId w:val="24"/>
        </w:numPr>
        <w:rPr>
          <w:rFonts w:ascii="Arial" w:hAnsi="Arial" w:cs="Arial"/>
          <w:b/>
          <w:bCs/>
          <w:sz w:val="36"/>
          <w:szCs w:val="36"/>
        </w:rPr>
      </w:pPr>
      <w:r w:rsidRPr="0027080E">
        <w:rPr>
          <w:rFonts w:ascii="Arial" w:hAnsi="Arial" w:cs="Arial"/>
          <w:b/>
          <w:bCs/>
          <w:sz w:val="36"/>
          <w:szCs w:val="36"/>
        </w:rPr>
        <w:t>Food/Drink</w:t>
      </w:r>
    </w:p>
    <w:p w14:paraId="45D8423D" w14:textId="77777777" w:rsidR="008924A9" w:rsidRPr="0027080E" w:rsidRDefault="008924A9" w:rsidP="0027080E">
      <w:pPr>
        <w:pStyle w:val="ListParagraph"/>
        <w:numPr>
          <w:ilvl w:val="0"/>
          <w:numId w:val="24"/>
        </w:numPr>
        <w:rPr>
          <w:rFonts w:ascii="Arial" w:hAnsi="Arial" w:cs="Arial"/>
          <w:b/>
          <w:bCs/>
          <w:sz w:val="36"/>
          <w:szCs w:val="36"/>
        </w:rPr>
      </w:pPr>
      <w:r w:rsidRPr="0027080E">
        <w:rPr>
          <w:rFonts w:ascii="Arial" w:hAnsi="Arial" w:cs="Arial"/>
          <w:b/>
          <w:bCs/>
          <w:sz w:val="36"/>
          <w:szCs w:val="36"/>
        </w:rPr>
        <w:t>Perfumes</w:t>
      </w:r>
    </w:p>
    <w:p w14:paraId="7D70748C" w14:textId="0D864212" w:rsidR="008924A9" w:rsidRPr="0027080E" w:rsidRDefault="008924A9" w:rsidP="001B7B65">
      <w:pPr>
        <w:pStyle w:val="Heading2"/>
      </w:pPr>
      <w:r w:rsidRPr="0027080E">
        <w:t>Spaces for Hire: Kitchen</w:t>
      </w:r>
    </w:p>
    <w:p w14:paraId="5E341E29"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The kitchen is located after the entry doors, on the left.</w:t>
      </w:r>
    </w:p>
    <w:p w14:paraId="0658FE60" w14:textId="54ADFFBE" w:rsidR="008924A9" w:rsidRPr="008924A9" w:rsidRDefault="008924A9" w:rsidP="0036159E">
      <w:pPr>
        <w:rPr>
          <w:rFonts w:ascii="Arial" w:hAnsi="Arial" w:cs="Arial"/>
          <w:b/>
          <w:bCs/>
          <w:sz w:val="36"/>
          <w:szCs w:val="36"/>
        </w:rPr>
      </w:pPr>
      <w:r w:rsidRPr="008924A9">
        <w:rPr>
          <w:rFonts w:ascii="Arial" w:hAnsi="Arial" w:cs="Arial"/>
          <w:b/>
          <w:bCs/>
          <w:sz w:val="36"/>
          <w:szCs w:val="36"/>
        </w:rPr>
        <w:t>Entry is through a manual door, opening inward, with a clearance of 850mm.</w:t>
      </w:r>
    </w:p>
    <w:p w14:paraId="29222B50" w14:textId="3BA02460" w:rsidR="008924A9" w:rsidRPr="008924A9" w:rsidRDefault="008924A9" w:rsidP="0036159E">
      <w:pPr>
        <w:rPr>
          <w:rFonts w:ascii="Arial" w:hAnsi="Arial" w:cs="Arial"/>
          <w:b/>
          <w:bCs/>
          <w:sz w:val="36"/>
          <w:szCs w:val="36"/>
        </w:rPr>
      </w:pPr>
      <w:r w:rsidRPr="008924A9">
        <w:rPr>
          <w:rFonts w:ascii="Arial" w:hAnsi="Arial" w:cs="Arial"/>
          <w:b/>
          <w:bCs/>
          <w:sz w:val="36"/>
          <w:szCs w:val="36"/>
        </w:rPr>
        <w:t>The kitchen can also be accessed from the Community Hall. Entry is through a manual door, opening outward, with a clearance of 850mm.</w:t>
      </w:r>
    </w:p>
    <w:p w14:paraId="38254ECC" w14:textId="6C0F865B" w:rsidR="008924A9" w:rsidRPr="008924A9" w:rsidRDefault="008924A9" w:rsidP="0036159E">
      <w:pPr>
        <w:rPr>
          <w:rFonts w:ascii="Arial" w:hAnsi="Arial" w:cs="Arial"/>
          <w:b/>
          <w:bCs/>
          <w:sz w:val="36"/>
          <w:szCs w:val="36"/>
        </w:rPr>
      </w:pPr>
      <w:r w:rsidRPr="008924A9">
        <w:rPr>
          <w:rFonts w:ascii="Arial" w:hAnsi="Arial" w:cs="Arial"/>
          <w:b/>
          <w:bCs/>
          <w:sz w:val="36"/>
          <w:szCs w:val="36"/>
        </w:rPr>
        <w:t>There is an external catering door from the kitchen to the main entry forecourt. Entry is through a manual door, opening inward with a clearance of 860mm.</w:t>
      </w:r>
    </w:p>
    <w:p w14:paraId="0A4CB4D7" w14:textId="77777777" w:rsidR="008924A9" w:rsidRPr="008924A9" w:rsidRDefault="008924A9" w:rsidP="0036159E">
      <w:pPr>
        <w:rPr>
          <w:rFonts w:ascii="Arial" w:hAnsi="Arial" w:cs="Arial"/>
          <w:b/>
          <w:bCs/>
          <w:sz w:val="36"/>
          <w:szCs w:val="36"/>
        </w:rPr>
      </w:pPr>
      <w:r w:rsidRPr="008924A9">
        <w:rPr>
          <w:rFonts w:ascii="Arial" w:hAnsi="Arial" w:cs="Arial"/>
          <w:b/>
          <w:bCs/>
          <w:sz w:val="36"/>
          <w:szCs w:val="36"/>
        </w:rPr>
        <w:t>Kitchen facilities include:</w:t>
      </w:r>
    </w:p>
    <w:p w14:paraId="3BC24F95"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large double fridge</w:t>
      </w:r>
    </w:p>
    <w:p w14:paraId="2873D8CD"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dishwasher</w:t>
      </w:r>
    </w:p>
    <w:p w14:paraId="7F5109DC"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stainless steel benches</w:t>
      </w:r>
    </w:p>
    <w:p w14:paraId="62F43182"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microwave</w:t>
      </w:r>
    </w:p>
    <w:p w14:paraId="4D1C3A58"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instant boiling water</w:t>
      </w:r>
    </w:p>
    <w:p w14:paraId="4EF70DF2"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four-burner cook top</w:t>
      </w:r>
    </w:p>
    <w:p w14:paraId="76DEDDCB"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90cm under bench electric stove</w:t>
      </w:r>
    </w:p>
    <w:p w14:paraId="5EEFAFA0" w14:textId="77777777" w:rsidR="008924A9" w:rsidRPr="008924A9" w:rsidRDefault="008924A9" w:rsidP="00D42786">
      <w:pPr>
        <w:pStyle w:val="ListParagraph"/>
        <w:numPr>
          <w:ilvl w:val="0"/>
          <w:numId w:val="5"/>
        </w:numPr>
        <w:rPr>
          <w:rFonts w:ascii="Arial" w:hAnsi="Arial" w:cs="Arial"/>
          <w:b/>
          <w:bCs/>
          <w:sz w:val="36"/>
          <w:szCs w:val="36"/>
        </w:rPr>
      </w:pPr>
      <w:r w:rsidRPr="008924A9">
        <w:rPr>
          <w:rFonts w:ascii="Arial" w:hAnsi="Arial" w:cs="Arial"/>
          <w:b/>
          <w:bCs/>
          <w:sz w:val="36"/>
          <w:szCs w:val="36"/>
        </w:rPr>
        <w:t>industrial kitchen sink and handwash sink</w:t>
      </w:r>
    </w:p>
    <w:p w14:paraId="0366A86F" w14:textId="7DA02EE6" w:rsidR="008924A9" w:rsidRPr="003123F1" w:rsidRDefault="008924A9" w:rsidP="00AD6238">
      <w:pPr>
        <w:pStyle w:val="ListParagraph"/>
        <w:numPr>
          <w:ilvl w:val="0"/>
          <w:numId w:val="5"/>
        </w:numPr>
        <w:rPr>
          <w:rFonts w:ascii="Arial" w:hAnsi="Arial" w:cs="Arial"/>
          <w:b/>
          <w:bCs/>
          <w:sz w:val="36"/>
          <w:szCs w:val="36"/>
        </w:rPr>
      </w:pPr>
      <w:r w:rsidRPr="008924A9">
        <w:rPr>
          <w:rFonts w:ascii="Arial" w:hAnsi="Arial" w:cs="Arial"/>
          <w:b/>
          <w:bCs/>
          <w:sz w:val="36"/>
          <w:szCs w:val="36"/>
        </w:rPr>
        <w:t xml:space="preserve">servery access to Community Hall, community lounge and outdoor area. </w:t>
      </w:r>
    </w:p>
    <w:p w14:paraId="1D1912E3" w14:textId="7E9AC0F6" w:rsidR="008924A9" w:rsidRPr="003123F1" w:rsidRDefault="008924A9" w:rsidP="003123F1">
      <w:pPr>
        <w:pStyle w:val="Heading3"/>
      </w:pPr>
      <w:r w:rsidRPr="003123F1">
        <w:t>Sensory Guide Kitchen</w:t>
      </w:r>
    </w:p>
    <w:p w14:paraId="65F65F9C" w14:textId="77777777" w:rsidR="008924A9" w:rsidRPr="003123F1" w:rsidRDefault="008924A9" w:rsidP="003123F1">
      <w:pPr>
        <w:pStyle w:val="Heading4"/>
      </w:pPr>
      <w:r w:rsidRPr="003123F1">
        <w:t>Feel</w:t>
      </w:r>
    </w:p>
    <w:p w14:paraId="37BED903" w14:textId="77777777" w:rsidR="008924A9" w:rsidRPr="003123F1" w:rsidRDefault="008924A9" w:rsidP="003123F1">
      <w:pPr>
        <w:pStyle w:val="ListParagraph"/>
        <w:numPr>
          <w:ilvl w:val="0"/>
          <w:numId w:val="25"/>
        </w:numPr>
        <w:rPr>
          <w:rFonts w:ascii="Arial" w:hAnsi="Arial" w:cs="Arial"/>
          <w:b/>
          <w:bCs/>
          <w:sz w:val="36"/>
          <w:szCs w:val="36"/>
        </w:rPr>
      </w:pPr>
      <w:r w:rsidRPr="003123F1">
        <w:rPr>
          <w:rFonts w:ascii="Arial" w:hAnsi="Arial" w:cs="Arial"/>
          <w:b/>
          <w:bCs/>
          <w:sz w:val="36"/>
          <w:szCs w:val="36"/>
        </w:rPr>
        <w:t>Change in ground surface</w:t>
      </w:r>
    </w:p>
    <w:p w14:paraId="2F980CCD" w14:textId="77777777" w:rsidR="008924A9" w:rsidRPr="003123F1" w:rsidRDefault="008924A9" w:rsidP="003123F1">
      <w:pPr>
        <w:pStyle w:val="ListParagraph"/>
        <w:numPr>
          <w:ilvl w:val="0"/>
          <w:numId w:val="25"/>
        </w:numPr>
        <w:rPr>
          <w:rFonts w:ascii="Arial" w:hAnsi="Arial" w:cs="Arial"/>
          <w:b/>
          <w:bCs/>
          <w:sz w:val="36"/>
          <w:szCs w:val="36"/>
        </w:rPr>
      </w:pPr>
      <w:r w:rsidRPr="003123F1">
        <w:rPr>
          <w:rFonts w:ascii="Arial" w:hAnsi="Arial" w:cs="Arial"/>
          <w:b/>
          <w:bCs/>
          <w:sz w:val="36"/>
          <w:szCs w:val="36"/>
        </w:rPr>
        <w:t>Shared personal space</w:t>
      </w:r>
    </w:p>
    <w:p w14:paraId="02554194" w14:textId="77777777" w:rsidR="008924A9" w:rsidRPr="003123F1" w:rsidRDefault="008924A9" w:rsidP="003123F1">
      <w:pPr>
        <w:pStyle w:val="Heading4"/>
      </w:pPr>
      <w:r w:rsidRPr="003123F1">
        <w:t>Sounds</w:t>
      </w:r>
    </w:p>
    <w:p w14:paraId="1BC17C25" w14:textId="77777777" w:rsidR="008924A9" w:rsidRPr="003123F1" w:rsidRDefault="008924A9" w:rsidP="003123F1">
      <w:pPr>
        <w:pStyle w:val="ListParagraph"/>
        <w:numPr>
          <w:ilvl w:val="0"/>
          <w:numId w:val="26"/>
        </w:numPr>
        <w:rPr>
          <w:rFonts w:ascii="Arial" w:hAnsi="Arial" w:cs="Arial"/>
          <w:b/>
          <w:bCs/>
          <w:sz w:val="36"/>
          <w:szCs w:val="36"/>
        </w:rPr>
      </w:pPr>
      <w:r w:rsidRPr="003123F1">
        <w:rPr>
          <w:rFonts w:ascii="Arial" w:hAnsi="Arial" w:cs="Arial"/>
          <w:b/>
          <w:bCs/>
          <w:sz w:val="36"/>
          <w:szCs w:val="36"/>
        </w:rPr>
        <w:t>Fridges humming</w:t>
      </w:r>
    </w:p>
    <w:p w14:paraId="68C465D1" w14:textId="77777777" w:rsidR="008924A9" w:rsidRPr="003123F1" w:rsidRDefault="008924A9" w:rsidP="003123F1">
      <w:pPr>
        <w:pStyle w:val="ListParagraph"/>
        <w:numPr>
          <w:ilvl w:val="0"/>
          <w:numId w:val="26"/>
        </w:numPr>
        <w:rPr>
          <w:rFonts w:ascii="Arial" w:hAnsi="Arial" w:cs="Arial"/>
          <w:b/>
          <w:bCs/>
          <w:sz w:val="36"/>
          <w:szCs w:val="36"/>
        </w:rPr>
      </w:pPr>
      <w:r w:rsidRPr="003123F1">
        <w:rPr>
          <w:rFonts w:ascii="Arial" w:hAnsi="Arial" w:cs="Arial"/>
          <w:b/>
          <w:bCs/>
          <w:sz w:val="36"/>
          <w:szCs w:val="36"/>
        </w:rPr>
        <w:t>Hot water urn</w:t>
      </w:r>
    </w:p>
    <w:p w14:paraId="5182F39E" w14:textId="77777777" w:rsidR="008924A9" w:rsidRPr="003123F1" w:rsidRDefault="008924A9" w:rsidP="003123F1">
      <w:pPr>
        <w:pStyle w:val="ListParagraph"/>
        <w:numPr>
          <w:ilvl w:val="0"/>
          <w:numId w:val="26"/>
        </w:numPr>
        <w:rPr>
          <w:rFonts w:ascii="Arial" w:hAnsi="Arial" w:cs="Arial"/>
          <w:b/>
          <w:bCs/>
          <w:sz w:val="36"/>
          <w:szCs w:val="36"/>
        </w:rPr>
      </w:pPr>
      <w:r w:rsidRPr="003123F1">
        <w:rPr>
          <w:rFonts w:ascii="Arial" w:hAnsi="Arial" w:cs="Arial"/>
          <w:b/>
          <w:bCs/>
          <w:sz w:val="36"/>
          <w:szCs w:val="36"/>
        </w:rPr>
        <w:t>Kitchen appliances</w:t>
      </w:r>
    </w:p>
    <w:p w14:paraId="27C8D56F" w14:textId="77777777" w:rsidR="008924A9" w:rsidRPr="003123F1" w:rsidRDefault="008924A9" w:rsidP="003123F1">
      <w:pPr>
        <w:pStyle w:val="ListParagraph"/>
        <w:numPr>
          <w:ilvl w:val="0"/>
          <w:numId w:val="26"/>
        </w:numPr>
        <w:rPr>
          <w:rFonts w:ascii="Arial" w:hAnsi="Arial" w:cs="Arial"/>
          <w:b/>
          <w:bCs/>
          <w:sz w:val="36"/>
          <w:szCs w:val="36"/>
        </w:rPr>
      </w:pPr>
      <w:r w:rsidRPr="003123F1">
        <w:rPr>
          <w:rFonts w:ascii="Arial" w:hAnsi="Arial" w:cs="Arial"/>
          <w:b/>
          <w:bCs/>
          <w:sz w:val="36"/>
          <w:szCs w:val="36"/>
        </w:rPr>
        <w:t>People</w:t>
      </w:r>
    </w:p>
    <w:p w14:paraId="5EB0BF6A" w14:textId="77777777" w:rsidR="008924A9" w:rsidRPr="003123F1" w:rsidRDefault="008924A9" w:rsidP="003123F1">
      <w:pPr>
        <w:pStyle w:val="ListParagraph"/>
        <w:numPr>
          <w:ilvl w:val="0"/>
          <w:numId w:val="26"/>
        </w:numPr>
        <w:rPr>
          <w:rFonts w:ascii="Arial" w:hAnsi="Arial" w:cs="Arial"/>
          <w:b/>
          <w:bCs/>
          <w:sz w:val="36"/>
          <w:szCs w:val="36"/>
        </w:rPr>
      </w:pPr>
      <w:r w:rsidRPr="003123F1">
        <w:rPr>
          <w:rFonts w:ascii="Arial" w:hAnsi="Arial" w:cs="Arial"/>
          <w:b/>
          <w:bCs/>
          <w:sz w:val="36"/>
          <w:szCs w:val="36"/>
        </w:rPr>
        <w:t>Telephones</w:t>
      </w:r>
    </w:p>
    <w:p w14:paraId="3DAC3946" w14:textId="77777777" w:rsidR="008924A9" w:rsidRPr="003123F1" w:rsidRDefault="008924A9" w:rsidP="003123F1">
      <w:pPr>
        <w:pStyle w:val="ListParagraph"/>
        <w:numPr>
          <w:ilvl w:val="0"/>
          <w:numId w:val="26"/>
        </w:numPr>
        <w:rPr>
          <w:rFonts w:ascii="Arial" w:hAnsi="Arial" w:cs="Arial"/>
          <w:b/>
          <w:bCs/>
          <w:sz w:val="36"/>
          <w:szCs w:val="36"/>
        </w:rPr>
      </w:pPr>
      <w:r w:rsidRPr="003123F1">
        <w:rPr>
          <w:rFonts w:ascii="Arial" w:hAnsi="Arial" w:cs="Arial"/>
          <w:b/>
          <w:bCs/>
          <w:sz w:val="36"/>
          <w:szCs w:val="36"/>
        </w:rPr>
        <w:t>Water running</w:t>
      </w:r>
    </w:p>
    <w:p w14:paraId="00AFFCED" w14:textId="77777777" w:rsidR="008924A9" w:rsidRPr="003123F1" w:rsidRDefault="008924A9" w:rsidP="003123F1">
      <w:pPr>
        <w:pStyle w:val="Heading4"/>
      </w:pPr>
      <w:r w:rsidRPr="003123F1">
        <w:t>Sights</w:t>
      </w:r>
    </w:p>
    <w:p w14:paraId="7A86C67E" w14:textId="77777777" w:rsidR="008924A9" w:rsidRPr="003123F1" w:rsidRDefault="008924A9" w:rsidP="003123F1">
      <w:pPr>
        <w:pStyle w:val="ListParagraph"/>
        <w:numPr>
          <w:ilvl w:val="0"/>
          <w:numId w:val="27"/>
        </w:numPr>
        <w:rPr>
          <w:rFonts w:ascii="Arial" w:hAnsi="Arial" w:cs="Arial"/>
          <w:b/>
          <w:bCs/>
          <w:sz w:val="36"/>
          <w:szCs w:val="36"/>
        </w:rPr>
      </w:pPr>
      <w:r w:rsidRPr="003123F1">
        <w:rPr>
          <w:rFonts w:ascii="Arial" w:hAnsi="Arial" w:cs="Arial"/>
          <w:b/>
          <w:bCs/>
          <w:sz w:val="36"/>
          <w:szCs w:val="36"/>
        </w:rPr>
        <w:t>Bright lights</w:t>
      </w:r>
    </w:p>
    <w:p w14:paraId="1F79CB09" w14:textId="77777777" w:rsidR="008924A9" w:rsidRPr="003123F1" w:rsidRDefault="008924A9" w:rsidP="003123F1">
      <w:pPr>
        <w:pStyle w:val="ListParagraph"/>
        <w:numPr>
          <w:ilvl w:val="0"/>
          <w:numId w:val="27"/>
        </w:numPr>
        <w:rPr>
          <w:rFonts w:ascii="Arial" w:hAnsi="Arial" w:cs="Arial"/>
          <w:b/>
          <w:bCs/>
          <w:sz w:val="36"/>
          <w:szCs w:val="36"/>
        </w:rPr>
      </w:pPr>
      <w:r w:rsidRPr="003123F1">
        <w:rPr>
          <w:rFonts w:ascii="Arial" w:hAnsi="Arial" w:cs="Arial"/>
          <w:b/>
          <w:bCs/>
          <w:sz w:val="36"/>
          <w:szCs w:val="36"/>
        </w:rPr>
        <w:t>Glare</w:t>
      </w:r>
    </w:p>
    <w:p w14:paraId="1C20A956" w14:textId="77777777" w:rsidR="008924A9" w:rsidRPr="003123F1" w:rsidRDefault="008924A9" w:rsidP="003123F1">
      <w:pPr>
        <w:pStyle w:val="Heading4"/>
      </w:pPr>
      <w:r w:rsidRPr="003123F1">
        <w:t>Smells</w:t>
      </w:r>
    </w:p>
    <w:p w14:paraId="2C0D0B28" w14:textId="77777777" w:rsidR="008924A9" w:rsidRPr="003123F1" w:rsidRDefault="008924A9" w:rsidP="003123F1">
      <w:pPr>
        <w:pStyle w:val="ListParagraph"/>
        <w:numPr>
          <w:ilvl w:val="0"/>
          <w:numId w:val="28"/>
        </w:numPr>
        <w:rPr>
          <w:rFonts w:ascii="Arial" w:hAnsi="Arial" w:cs="Arial"/>
          <w:b/>
          <w:bCs/>
          <w:sz w:val="36"/>
          <w:szCs w:val="36"/>
        </w:rPr>
      </w:pPr>
      <w:r w:rsidRPr="003123F1">
        <w:rPr>
          <w:rFonts w:ascii="Arial" w:hAnsi="Arial" w:cs="Arial"/>
          <w:b/>
          <w:bCs/>
          <w:sz w:val="36"/>
          <w:szCs w:val="36"/>
        </w:rPr>
        <w:t>Food/Drink</w:t>
      </w:r>
    </w:p>
    <w:p w14:paraId="17266FF7" w14:textId="660D628C" w:rsidR="008924A9" w:rsidRPr="003123F1" w:rsidRDefault="008924A9" w:rsidP="001B7B65">
      <w:pPr>
        <w:pStyle w:val="Heading2"/>
      </w:pPr>
      <w:r w:rsidRPr="003123F1">
        <w:t>Spaces for Hire: Consultation Rooms</w:t>
      </w:r>
    </w:p>
    <w:p w14:paraId="38A225EE"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There are two consultation rooms for hire. These rooms are ideal for allied health service providers who may want to work from Kirrip Community Centre.</w:t>
      </w:r>
    </w:p>
    <w:p w14:paraId="334BC1A9" w14:textId="427EC8AF" w:rsidR="008924A9" w:rsidRPr="008924A9" w:rsidRDefault="008924A9" w:rsidP="003220A9">
      <w:pPr>
        <w:rPr>
          <w:rFonts w:ascii="Arial" w:hAnsi="Arial" w:cs="Arial"/>
          <w:b/>
          <w:bCs/>
          <w:sz w:val="36"/>
          <w:szCs w:val="36"/>
        </w:rPr>
      </w:pPr>
      <w:r w:rsidRPr="008924A9">
        <w:rPr>
          <w:rFonts w:ascii="Arial" w:hAnsi="Arial" w:cs="Arial"/>
          <w:b/>
          <w:bCs/>
          <w:sz w:val="36"/>
          <w:szCs w:val="36"/>
        </w:rPr>
        <w:t>They are located after the main entrance, on the right, next to Maternal and Child Health.</w:t>
      </w:r>
    </w:p>
    <w:p w14:paraId="53B6C732" w14:textId="41896B43" w:rsidR="008924A9" w:rsidRPr="008924A9" w:rsidRDefault="008924A9" w:rsidP="003220A9">
      <w:pPr>
        <w:rPr>
          <w:rFonts w:ascii="Arial" w:hAnsi="Arial" w:cs="Arial"/>
          <w:b/>
          <w:bCs/>
          <w:sz w:val="36"/>
          <w:szCs w:val="36"/>
        </w:rPr>
      </w:pPr>
      <w:r w:rsidRPr="008924A9">
        <w:rPr>
          <w:rFonts w:ascii="Arial" w:hAnsi="Arial" w:cs="Arial"/>
          <w:b/>
          <w:bCs/>
          <w:sz w:val="36"/>
          <w:szCs w:val="36"/>
        </w:rPr>
        <w:t>Entry to each is through a manual door, opening inward with a clearance of 860mm.</w:t>
      </w:r>
    </w:p>
    <w:p w14:paraId="2604A481"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Consultation room facilities include:</w:t>
      </w:r>
    </w:p>
    <w:p w14:paraId="1B27AC74" w14:textId="77777777" w:rsidR="008924A9" w:rsidRPr="008924A9" w:rsidRDefault="008924A9" w:rsidP="00D42786">
      <w:pPr>
        <w:pStyle w:val="ListParagraph"/>
        <w:numPr>
          <w:ilvl w:val="0"/>
          <w:numId w:val="6"/>
        </w:numPr>
        <w:rPr>
          <w:rFonts w:ascii="Arial" w:hAnsi="Arial" w:cs="Arial"/>
          <w:b/>
          <w:bCs/>
          <w:sz w:val="36"/>
          <w:szCs w:val="36"/>
        </w:rPr>
      </w:pPr>
      <w:r w:rsidRPr="008924A9">
        <w:rPr>
          <w:rFonts w:ascii="Arial" w:hAnsi="Arial" w:cs="Arial"/>
          <w:b/>
          <w:bCs/>
          <w:sz w:val="36"/>
          <w:szCs w:val="36"/>
        </w:rPr>
        <w:t>capacity to seat six people</w:t>
      </w:r>
    </w:p>
    <w:p w14:paraId="5C0F8B79" w14:textId="77777777" w:rsidR="008924A9" w:rsidRPr="008924A9" w:rsidRDefault="008924A9" w:rsidP="00D42786">
      <w:pPr>
        <w:pStyle w:val="ListParagraph"/>
        <w:numPr>
          <w:ilvl w:val="0"/>
          <w:numId w:val="6"/>
        </w:numPr>
        <w:rPr>
          <w:rFonts w:ascii="Arial" w:hAnsi="Arial" w:cs="Arial"/>
          <w:b/>
          <w:bCs/>
          <w:sz w:val="36"/>
          <w:szCs w:val="36"/>
        </w:rPr>
      </w:pPr>
      <w:r w:rsidRPr="008924A9">
        <w:rPr>
          <w:rFonts w:ascii="Arial" w:hAnsi="Arial" w:cs="Arial"/>
          <w:b/>
          <w:bCs/>
          <w:sz w:val="36"/>
          <w:szCs w:val="36"/>
        </w:rPr>
        <w:t>a height adjustable table</w:t>
      </w:r>
    </w:p>
    <w:p w14:paraId="5B6676AC" w14:textId="77777777" w:rsidR="008924A9" w:rsidRPr="008924A9" w:rsidRDefault="008924A9" w:rsidP="00D42786">
      <w:pPr>
        <w:pStyle w:val="ListParagraph"/>
        <w:numPr>
          <w:ilvl w:val="0"/>
          <w:numId w:val="6"/>
        </w:numPr>
        <w:rPr>
          <w:rFonts w:ascii="Arial" w:hAnsi="Arial" w:cs="Arial"/>
          <w:b/>
          <w:bCs/>
          <w:sz w:val="36"/>
          <w:szCs w:val="36"/>
        </w:rPr>
      </w:pPr>
      <w:r w:rsidRPr="008924A9">
        <w:rPr>
          <w:rFonts w:ascii="Arial" w:hAnsi="Arial" w:cs="Arial"/>
          <w:b/>
          <w:bCs/>
          <w:sz w:val="36"/>
          <w:szCs w:val="36"/>
        </w:rPr>
        <w:t>chairs with backrests</w:t>
      </w:r>
    </w:p>
    <w:p w14:paraId="04E39CE6" w14:textId="77777777" w:rsidR="008924A9" w:rsidRPr="008924A9" w:rsidRDefault="008924A9" w:rsidP="00D42786">
      <w:pPr>
        <w:pStyle w:val="ListParagraph"/>
        <w:numPr>
          <w:ilvl w:val="0"/>
          <w:numId w:val="6"/>
        </w:numPr>
        <w:rPr>
          <w:rFonts w:ascii="Arial" w:hAnsi="Arial" w:cs="Arial"/>
          <w:b/>
          <w:bCs/>
          <w:sz w:val="36"/>
          <w:szCs w:val="36"/>
        </w:rPr>
      </w:pPr>
      <w:r w:rsidRPr="008924A9">
        <w:rPr>
          <w:rFonts w:ascii="Arial" w:hAnsi="Arial" w:cs="Arial"/>
          <w:b/>
          <w:bCs/>
          <w:sz w:val="36"/>
          <w:szCs w:val="36"/>
        </w:rPr>
        <w:t>carpeted floors</w:t>
      </w:r>
    </w:p>
    <w:p w14:paraId="2B06D310" w14:textId="77777777" w:rsidR="008924A9" w:rsidRPr="008924A9" w:rsidRDefault="008924A9" w:rsidP="00D42786">
      <w:pPr>
        <w:pStyle w:val="ListParagraph"/>
        <w:numPr>
          <w:ilvl w:val="0"/>
          <w:numId w:val="6"/>
        </w:numPr>
        <w:rPr>
          <w:rFonts w:ascii="Arial" w:hAnsi="Arial" w:cs="Arial"/>
          <w:b/>
          <w:bCs/>
          <w:sz w:val="36"/>
          <w:szCs w:val="36"/>
        </w:rPr>
      </w:pPr>
      <w:r w:rsidRPr="008924A9">
        <w:rPr>
          <w:rFonts w:ascii="Arial" w:hAnsi="Arial" w:cs="Arial"/>
          <w:b/>
          <w:bCs/>
          <w:sz w:val="36"/>
          <w:szCs w:val="36"/>
        </w:rPr>
        <w:t>hand wash basin</w:t>
      </w:r>
    </w:p>
    <w:p w14:paraId="3FDBC66F" w14:textId="77777777" w:rsidR="008924A9" w:rsidRPr="008924A9" w:rsidRDefault="008924A9" w:rsidP="00D42786">
      <w:pPr>
        <w:pStyle w:val="ListParagraph"/>
        <w:numPr>
          <w:ilvl w:val="0"/>
          <w:numId w:val="6"/>
        </w:numPr>
        <w:rPr>
          <w:rFonts w:ascii="Arial" w:hAnsi="Arial" w:cs="Arial"/>
          <w:b/>
          <w:bCs/>
          <w:sz w:val="36"/>
          <w:szCs w:val="36"/>
        </w:rPr>
      </w:pPr>
      <w:r w:rsidRPr="008924A9">
        <w:rPr>
          <w:rFonts w:ascii="Arial" w:hAnsi="Arial" w:cs="Arial"/>
          <w:b/>
          <w:bCs/>
          <w:sz w:val="36"/>
          <w:szCs w:val="36"/>
        </w:rPr>
        <w:t>access to community lounge</w:t>
      </w:r>
    </w:p>
    <w:p w14:paraId="72191402" w14:textId="4D815C05" w:rsidR="008924A9" w:rsidRPr="003123F1" w:rsidRDefault="008924A9" w:rsidP="009D2E12">
      <w:pPr>
        <w:pStyle w:val="ListParagraph"/>
        <w:numPr>
          <w:ilvl w:val="0"/>
          <w:numId w:val="6"/>
        </w:numPr>
        <w:rPr>
          <w:rFonts w:ascii="Arial" w:hAnsi="Arial" w:cs="Arial"/>
          <w:b/>
          <w:bCs/>
          <w:sz w:val="36"/>
          <w:szCs w:val="36"/>
        </w:rPr>
      </w:pPr>
      <w:r w:rsidRPr="008924A9">
        <w:rPr>
          <w:rFonts w:ascii="Arial" w:hAnsi="Arial" w:cs="Arial"/>
          <w:b/>
          <w:bCs/>
          <w:sz w:val="36"/>
          <w:szCs w:val="36"/>
        </w:rPr>
        <w:t>access to main kitchen, if hired separately.</w:t>
      </w:r>
    </w:p>
    <w:p w14:paraId="6AE1ED50" w14:textId="772877C1" w:rsidR="008924A9" w:rsidRPr="003123F1" w:rsidRDefault="008924A9" w:rsidP="003123F1">
      <w:pPr>
        <w:pStyle w:val="Heading3"/>
      </w:pPr>
      <w:r w:rsidRPr="003123F1">
        <w:t>Sensory Guide Consultation Rooms</w:t>
      </w:r>
    </w:p>
    <w:p w14:paraId="785A0999" w14:textId="77777777" w:rsidR="008924A9" w:rsidRPr="003123F1" w:rsidRDefault="008924A9" w:rsidP="003123F1">
      <w:pPr>
        <w:pStyle w:val="Heading4"/>
      </w:pPr>
      <w:r w:rsidRPr="003123F1">
        <w:t>Feel</w:t>
      </w:r>
    </w:p>
    <w:p w14:paraId="312F3662" w14:textId="77777777" w:rsidR="008924A9" w:rsidRPr="003123F1" w:rsidRDefault="008924A9" w:rsidP="003123F1">
      <w:pPr>
        <w:pStyle w:val="ListParagraph"/>
        <w:numPr>
          <w:ilvl w:val="0"/>
          <w:numId w:val="29"/>
        </w:numPr>
        <w:rPr>
          <w:rFonts w:ascii="Arial" w:hAnsi="Arial" w:cs="Arial"/>
          <w:b/>
          <w:bCs/>
          <w:sz w:val="36"/>
          <w:szCs w:val="36"/>
        </w:rPr>
      </w:pPr>
      <w:r w:rsidRPr="003123F1">
        <w:rPr>
          <w:rFonts w:ascii="Arial" w:hAnsi="Arial" w:cs="Arial"/>
          <w:b/>
          <w:bCs/>
          <w:sz w:val="36"/>
          <w:szCs w:val="36"/>
        </w:rPr>
        <w:t>Heating/Cooling</w:t>
      </w:r>
    </w:p>
    <w:p w14:paraId="7B46148E" w14:textId="77777777" w:rsidR="008924A9" w:rsidRPr="003123F1" w:rsidRDefault="008924A9" w:rsidP="003123F1">
      <w:pPr>
        <w:pStyle w:val="ListParagraph"/>
        <w:numPr>
          <w:ilvl w:val="0"/>
          <w:numId w:val="29"/>
        </w:numPr>
        <w:rPr>
          <w:rFonts w:ascii="Arial" w:hAnsi="Arial" w:cs="Arial"/>
          <w:b/>
          <w:bCs/>
          <w:sz w:val="36"/>
          <w:szCs w:val="36"/>
        </w:rPr>
      </w:pPr>
      <w:r w:rsidRPr="003123F1">
        <w:rPr>
          <w:rFonts w:ascii="Arial" w:hAnsi="Arial" w:cs="Arial"/>
          <w:b/>
          <w:bCs/>
          <w:sz w:val="36"/>
          <w:szCs w:val="36"/>
        </w:rPr>
        <w:t>Shared personal space</w:t>
      </w:r>
    </w:p>
    <w:p w14:paraId="0006B54E" w14:textId="77777777" w:rsidR="008924A9" w:rsidRPr="003123F1" w:rsidRDefault="008924A9" w:rsidP="003123F1">
      <w:pPr>
        <w:pStyle w:val="Heading4"/>
      </w:pPr>
      <w:r w:rsidRPr="003123F1">
        <w:t>Sounds</w:t>
      </w:r>
    </w:p>
    <w:p w14:paraId="1C661574" w14:textId="77777777" w:rsidR="008924A9" w:rsidRPr="003123F1" w:rsidRDefault="008924A9" w:rsidP="003123F1">
      <w:pPr>
        <w:pStyle w:val="ListParagraph"/>
        <w:numPr>
          <w:ilvl w:val="0"/>
          <w:numId w:val="30"/>
        </w:numPr>
        <w:rPr>
          <w:rFonts w:ascii="Arial" w:hAnsi="Arial" w:cs="Arial"/>
          <w:b/>
          <w:bCs/>
          <w:sz w:val="36"/>
          <w:szCs w:val="36"/>
        </w:rPr>
      </w:pPr>
      <w:r w:rsidRPr="003123F1">
        <w:rPr>
          <w:rFonts w:ascii="Arial" w:hAnsi="Arial" w:cs="Arial"/>
          <w:b/>
          <w:bCs/>
          <w:sz w:val="36"/>
          <w:szCs w:val="36"/>
        </w:rPr>
        <w:t>Keyboard</w:t>
      </w:r>
    </w:p>
    <w:p w14:paraId="1351CBC0" w14:textId="77777777" w:rsidR="008924A9" w:rsidRPr="003123F1" w:rsidRDefault="008924A9" w:rsidP="003123F1">
      <w:pPr>
        <w:pStyle w:val="ListParagraph"/>
        <w:numPr>
          <w:ilvl w:val="0"/>
          <w:numId w:val="30"/>
        </w:numPr>
        <w:rPr>
          <w:rFonts w:ascii="Arial" w:hAnsi="Arial" w:cs="Arial"/>
          <w:b/>
          <w:bCs/>
          <w:sz w:val="36"/>
          <w:szCs w:val="36"/>
        </w:rPr>
      </w:pPr>
      <w:r w:rsidRPr="003123F1">
        <w:rPr>
          <w:rFonts w:ascii="Arial" w:hAnsi="Arial" w:cs="Arial"/>
          <w:b/>
          <w:bCs/>
          <w:sz w:val="36"/>
          <w:szCs w:val="36"/>
        </w:rPr>
        <w:t>Telephones</w:t>
      </w:r>
    </w:p>
    <w:p w14:paraId="4402463D" w14:textId="77777777" w:rsidR="008924A9" w:rsidRPr="003123F1" w:rsidRDefault="008924A9" w:rsidP="003123F1">
      <w:pPr>
        <w:pStyle w:val="ListParagraph"/>
        <w:numPr>
          <w:ilvl w:val="0"/>
          <w:numId w:val="30"/>
        </w:numPr>
        <w:rPr>
          <w:rFonts w:ascii="Arial" w:hAnsi="Arial" w:cs="Arial"/>
          <w:b/>
          <w:bCs/>
          <w:sz w:val="36"/>
          <w:szCs w:val="36"/>
        </w:rPr>
      </w:pPr>
      <w:r w:rsidRPr="003123F1">
        <w:rPr>
          <w:rFonts w:ascii="Arial" w:hAnsi="Arial" w:cs="Arial"/>
          <w:b/>
          <w:bCs/>
          <w:sz w:val="36"/>
          <w:szCs w:val="36"/>
        </w:rPr>
        <w:t>Traffic</w:t>
      </w:r>
    </w:p>
    <w:p w14:paraId="264D628F" w14:textId="77777777" w:rsidR="008924A9" w:rsidRPr="008924A9" w:rsidRDefault="008924A9" w:rsidP="005C0027">
      <w:pPr>
        <w:rPr>
          <w:rFonts w:ascii="Arial" w:hAnsi="Arial" w:cs="Arial"/>
          <w:b/>
          <w:bCs/>
          <w:sz w:val="36"/>
          <w:szCs w:val="36"/>
        </w:rPr>
      </w:pPr>
    </w:p>
    <w:p w14:paraId="01CADDF9" w14:textId="77777777" w:rsidR="008924A9" w:rsidRPr="003123F1" w:rsidRDefault="008924A9" w:rsidP="003123F1">
      <w:pPr>
        <w:pStyle w:val="Heading4"/>
      </w:pPr>
      <w:r w:rsidRPr="003123F1">
        <w:t>Sights</w:t>
      </w:r>
    </w:p>
    <w:p w14:paraId="5EB23AA6" w14:textId="77777777" w:rsidR="008924A9" w:rsidRPr="003123F1" w:rsidRDefault="008924A9" w:rsidP="003123F1">
      <w:pPr>
        <w:pStyle w:val="ListParagraph"/>
        <w:numPr>
          <w:ilvl w:val="0"/>
          <w:numId w:val="31"/>
        </w:numPr>
        <w:rPr>
          <w:rFonts w:ascii="Arial" w:hAnsi="Arial" w:cs="Arial"/>
          <w:b/>
          <w:bCs/>
          <w:sz w:val="36"/>
          <w:szCs w:val="36"/>
        </w:rPr>
      </w:pPr>
      <w:r w:rsidRPr="003123F1">
        <w:rPr>
          <w:rFonts w:ascii="Arial" w:hAnsi="Arial" w:cs="Arial"/>
          <w:b/>
          <w:bCs/>
          <w:sz w:val="36"/>
          <w:szCs w:val="36"/>
        </w:rPr>
        <w:t>Bright lights</w:t>
      </w:r>
    </w:p>
    <w:p w14:paraId="77767B16" w14:textId="2E523D85" w:rsidR="008924A9" w:rsidRPr="003123F1" w:rsidRDefault="008924A9" w:rsidP="001B7B65">
      <w:pPr>
        <w:pStyle w:val="Heading2"/>
      </w:pPr>
      <w:r w:rsidRPr="003123F1">
        <w:t>Programs</w:t>
      </w:r>
    </w:p>
    <w:p w14:paraId="656B1B7E" w14:textId="01CEB805" w:rsidR="008924A9" w:rsidRPr="008924A9" w:rsidRDefault="008924A9" w:rsidP="00CC5400">
      <w:pPr>
        <w:rPr>
          <w:rFonts w:ascii="Arial" w:hAnsi="Arial" w:cs="Arial"/>
          <w:b/>
          <w:bCs/>
          <w:sz w:val="36"/>
          <w:szCs w:val="36"/>
        </w:rPr>
      </w:pPr>
      <w:r w:rsidRPr="008924A9">
        <w:rPr>
          <w:rFonts w:ascii="Arial" w:hAnsi="Arial" w:cs="Arial"/>
          <w:b/>
          <w:bCs/>
          <w:sz w:val="36"/>
          <w:szCs w:val="36"/>
        </w:rPr>
        <w:t>Kirrip Community Centre offers a range of programs for community members within the City of Whittlesea.</w:t>
      </w:r>
    </w:p>
    <w:p w14:paraId="070C7CD6" w14:textId="2C9876FD" w:rsidR="008924A9" w:rsidRPr="008924A9" w:rsidRDefault="008924A9" w:rsidP="00CC5400">
      <w:pPr>
        <w:rPr>
          <w:rFonts w:ascii="Arial" w:hAnsi="Arial" w:cs="Arial"/>
          <w:b/>
          <w:bCs/>
          <w:sz w:val="36"/>
          <w:szCs w:val="36"/>
        </w:rPr>
      </w:pPr>
      <w:r w:rsidRPr="008924A9">
        <w:rPr>
          <w:rFonts w:ascii="Arial" w:hAnsi="Arial" w:cs="Arial"/>
          <w:b/>
          <w:bCs/>
          <w:sz w:val="36"/>
          <w:szCs w:val="36"/>
        </w:rPr>
        <w:t xml:space="preserve">Programs are subject to change. They may include craft groups, religious and cultural groups, seniors, youth and children’s programs. </w:t>
      </w:r>
    </w:p>
    <w:p w14:paraId="64EFF781" w14:textId="71A5D97E" w:rsidR="008924A9" w:rsidRPr="008924A9" w:rsidRDefault="008924A9" w:rsidP="00CC5400">
      <w:pPr>
        <w:rPr>
          <w:rFonts w:ascii="Arial" w:hAnsi="Arial" w:cs="Arial"/>
          <w:b/>
          <w:bCs/>
          <w:sz w:val="36"/>
          <w:szCs w:val="36"/>
        </w:rPr>
      </w:pPr>
      <w:r w:rsidRPr="008924A9">
        <w:rPr>
          <w:rFonts w:ascii="Arial" w:hAnsi="Arial" w:cs="Arial"/>
          <w:b/>
          <w:bCs/>
          <w:sz w:val="36"/>
          <w:szCs w:val="36"/>
        </w:rPr>
        <w:t>For more information, please call (03) 9217 2170. Alternatively, you can visit the community lounge, where there is a wall advertising current programs and services at the centre.</w:t>
      </w:r>
    </w:p>
    <w:p w14:paraId="71E5F3BD" w14:textId="4810E3EE" w:rsidR="008924A9" w:rsidRPr="008924A9" w:rsidRDefault="008924A9" w:rsidP="003123F1">
      <w:pPr>
        <w:rPr>
          <w:rFonts w:ascii="Arial" w:hAnsi="Arial" w:cs="Arial"/>
          <w:b/>
          <w:bCs/>
          <w:sz w:val="36"/>
          <w:szCs w:val="36"/>
        </w:rPr>
      </w:pPr>
      <w:r w:rsidRPr="008924A9">
        <w:rPr>
          <w:rFonts w:ascii="Arial" w:hAnsi="Arial" w:cs="Arial"/>
          <w:b/>
          <w:bCs/>
          <w:sz w:val="36"/>
          <w:szCs w:val="36"/>
        </w:rPr>
        <w:t>All programs are run by third parties who can be contacted directly for more information.</w:t>
      </w:r>
    </w:p>
    <w:p w14:paraId="17390886" w14:textId="4FE71A8A" w:rsidR="008924A9" w:rsidRPr="003123F1" w:rsidRDefault="008924A9" w:rsidP="001B7B65">
      <w:pPr>
        <w:pStyle w:val="Heading2"/>
      </w:pPr>
      <w:r w:rsidRPr="003123F1">
        <w:t>Accessibility</w:t>
      </w:r>
    </w:p>
    <w:p w14:paraId="0208C477" w14:textId="58C443A5" w:rsidR="008924A9" w:rsidRPr="008924A9" w:rsidRDefault="008924A9" w:rsidP="003220A9">
      <w:pPr>
        <w:rPr>
          <w:rFonts w:ascii="Arial" w:hAnsi="Arial" w:cs="Arial"/>
          <w:b/>
          <w:bCs/>
          <w:sz w:val="36"/>
          <w:szCs w:val="36"/>
        </w:rPr>
      </w:pPr>
      <w:r w:rsidRPr="008924A9">
        <w:rPr>
          <w:rFonts w:ascii="Arial" w:hAnsi="Arial" w:cs="Arial"/>
          <w:b/>
          <w:bCs/>
          <w:sz w:val="36"/>
          <w:szCs w:val="36"/>
        </w:rPr>
        <w:t>Throughout</w:t>
      </w:r>
      <w:r w:rsidR="003123F1">
        <w:rPr>
          <w:rFonts w:ascii="Arial" w:hAnsi="Arial" w:cs="Arial"/>
          <w:b/>
          <w:bCs/>
          <w:sz w:val="36"/>
          <w:szCs w:val="36"/>
        </w:rPr>
        <w:t>:</w:t>
      </w:r>
    </w:p>
    <w:p w14:paraId="2565BD28"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Pram ramp from car park to entry pathway.</w:t>
      </w:r>
    </w:p>
    <w:p w14:paraId="4B167CA7"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Outdoor water fountain left of main entry 710mm AFFL.</w:t>
      </w:r>
    </w:p>
    <w:p w14:paraId="38B8EA56"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Double power point at main entry 330mm AFFL.</w:t>
      </w:r>
    </w:p>
    <w:p w14:paraId="2902ACA7"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Step-free access.</w:t>
      </w:r>
    </w:p>
    <w:p w14:paraId="66A63A1D"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 xml:space="preserve">Hearing augmentation service. Please see staff at Customer Service Desk for assistance. </w:t>
      </w:r>
    </w:p>
    <w:p w14:paraId="12105443"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The City of Whittlesea is Relay Service Friendly.</w:t>
      </w:r>
    </w:p>
    <w:p w14:paraId="177D4D22"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Telephone interpreter service. Phone 131 450.</w:t>
      </w:r>
    </w:p>
    <w:p w14:paraId="3D04CD12"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Clear path of travel from outdoor to indoor areas.</w:t>
      </w:r>
    </w:p>
    <w:p w14:paraId="7C3BFC75"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Mobility aides can be stored at own risk in storage room next to kitchenette in community lounge.</w:t>
      </w:r>
    </w:p>
    <w:p w14:paraId="24511B4D"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Free Wi-Fi throughout.</w:t>
      </w:r>
    </w:p>
    <w:p w14:paraId="56912A1E"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Varied external terrain of concrete and grass.</w:t>
      </w:r>
    </w:p>
    <w:p w14:paraId="1A09B63D"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Varied internal terrain of vinyl and carpet.</w:t>
      </w:r>
    </w:p>
    <w:p w14:paraId="01A106E0"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 xml:space="preserve">Wayfinding signage. </w:t>
      </w:r>
    </w:p>
    <w:p w14:paraId="19916225"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Wide, clear internal and external walkways.</w:t>
      </w:r>
    </w:p>
    <w:p w14:paraId="796EE3B4"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Clear wheelchair circulation space.</w:t>
      </w:r>
    </w:p>
    <w:p w14:paraId="2E2279EC"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Spaces for prams.</w:t>
      </w:r>
    </w:p>
    <w:p w14:paraId="7BAC28D3"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Spaces for a person using a wheelchair to sit with friends.</w:t>
      </w:r>
    </w:p>
    <w:p w14:paraId="16A71B8B"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Assistance animals welcome.</w:t>
      </w:r>
    </w:p>
    <w:p w14:paraId="23D864C3"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Discounted hiring rates for community groups and regular hirers.</w:t>
      </w:r>
    </w:p>
    <w:p w14:paraId="3F9E4855"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Pen and paper for exchanging information available on request.</w:t>
      </w:r>
    </w:p>
    <w:p w14:paraId="3649C743"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Staff can read information to visitors.</w:t>
      </w:r>
    </w:p>
    <w:p w14:paraId="476E1BC6" w14:textId="77777777" w:rsidR="008924A9" w:rsidRPr="008924A9" w:rsidRDefault="008924A9" w:rsidP="00267378">
      <w:pPr>
        <w:rPr>
          <w:rFonts w:ascii="Arial" w:hAnsi="Arial" w:cs="Arial"/>
          <w:b/>
          <w:bCs/>
          <w:color w:val="FF0000"/>
          <w:sz w:val="36"/>
          <w:szCs w:val="36"/>
        </w:rPr>
      </w:pPr>
      <w:r w:rsidRPr="008924A9">
        <w:rPr>
          <w:rFonts w:ascii="Arial" w:hAnsi="Arial" w:cs="Arial"/>
          <w:b/>
          <w:bCs/>
          <w:sz w:val="36"/>
          <w:szCs w:val="36"/>
        </w:rPr>
        <w:t>Quiet spaces may be made available in the consulting rooms.</w:t>
      </w:r>
    </w:p>
    <w:p w14:paraId="662C4AE0" w14:textId="77777777" w:rsidR="008924A9" w:rsidRPr="008924A9" w:rsidRDefault="008924A9" w:rsidP="00267378">
      <w:pPr>
        <w:rPr>
          <w:rFonts w:ascii="Arial" w:hAnsi="Arial" w:cs="Arial"/>
          <w:b/>
          <w:bCs/>
          <w:sz w:val="36"/>
          <w:szCs w:val="36"/>
        </w:rPr>
      </w:pPr>
      <w:r w:rsidRPr="008924A9">
        <w:rPr>
          <w:rFonts w:ascii="Arial" w:hAnsi="Arial" w:cs="Arial"/>
          <w:b/>
          <w:bCs/>
          <w:sz w:val="36"/>
          <w:szCs w:val="36"/>
        </w:rPr>
        <w:t>Accessible guided tours available.</w:t>
      </w:r>
    </w:p>
    <w:p w14:paraId="04E4F2FC" w14:textId="38110AC8" w:rsidR="008924A9" w:rsidRPr="003123F1" w:rsidRDefault="008924A9" w:rsidP="003220A9">
      <w:pPr>
        <w:rPr>
          <w:rFonts w:ascii="Arial" w:hAnsi="Arial" w:cs="Arial"/>
          <w:b/>
          <w:bCs/>
          <w:color w:val="FF0000"/>
          <w:sz w:val="36"/>
          <w:szCs w:val="36"/>
        </w:rPr>
      </w:pPr>
      <w:r w:rsidRPr="008924A9">
        <w:rPr>
          <w:rFonts w:ascii="Arial" w:hAnsi="Arial" w:cs="Arial"/>
          <w:b/>
          <w:bCs/>
          <w:sz w:val="36"/>
          <w:szCs w:val="36"/>
        </w:rPr>
        <w:t xml:space="preserve">Staff welcome people of all abilities. </w:t>
      </w:r>
    </w:p>
    <w:p w14:paraId="5E4A70AE" w14:textId="00D77D91" w:rsidR="008924A9" w:rsidRPr="008924A9" w:rsidRDefault="008924A9" w:rsidP="003220A9">
      <w:pPr>
        <w:rPr>
          <w:rFonts w:ascii="Arial" w:hAnsi="Arial" w:cs="Arial"/>
          <w:b/>
          <w:bCs/>
          <w:sz w:val="36"/>
          <w:szCs w:val="36"/>
        </w:rPr>
      </w:pPr>
      <w:r w:rsidRPr="008924A9">
        <w:rPr>
          <w:rFonts w:ascii="Arial" w:hAnsi="Arial" w:cs="Arial"/>
          <w:b/>
          <w:bCs/>
          <w:sz w:val="36"/>
          <w:szCs w:val="36"/>
        </w:rPr>
        <w:t>Entry/Community Lounge</w:t>
      </w:r>
      <w:r w:rsidR="003123F1">
        <w:rPr>
          <w:rFonts w:ascii="Arial" w:hAnsi="Arial" w:cs="Arial"/>
          <w:b/>
          <w:bCs/>
          <w:sz w:val="36"/>
          <w:szCs w:val="36"/>
        </w:rPr>
        <w:t>:</w:t>
      </w:r>
    </w:p>
    <w:p w14:paraId="68D1B9D2" w14:textId="77777777" w:rsidR="008924A9" w:rsidRPr="008924A9" w:rsidRDefault="008924A9" w:rsidP="000E55FA">
      <w:pPr>
        <w:rPr>
          <w:rFonts w:ascii="Arial" w:hAnsi="Arial" w:cs="Arial"/>
          <w:b/>
          <w:bCs/>
          <w:sz w:val="36"/>
          <w:szCs w:val="36"/>
        </w:rPr>
      </w:pPr>
      <w:r w:rsidRPr="008924A9">
        <w:rPr>
          <w:rFonts w:ascii="Arial" w:hAnsi="Arial" w:cs="Arial"/>
          <w:b/>
          <w:bCs/>
          <w:sz w:val="36"/>
          <w:szCs w:val="36"/>
        </w:rPr>
        <w:t>Swipe card at main entry 1000mm AFFL.</w:t>
      </w:r>
    </w:p>
    <w:p w14:paraId="50D29BBC" w14:textId="77777777" w:rsidR="008924A9" w:rsidRPr="008924A9" w:rsidRDefault="008924A9" w:rsidP="000E55FA">
      <w:pPr>
        <w:rPr>
          <w:rFonts w:ascii="Arial" w:hAnsi="Arial" w:cs="Arial"/>
          <w:b/>
          <w:bCs/>
          <w:sz w:val="36"/>
          <w:szCs w:val="36"/>
        </w:rPr>
      </w:pPr>
      <w:r w:rsidRPr="008924A9">
        <w:rPr>
          <w:rFonts w:ascii="Arial" w:hAnsi="Arial" w:cs="Arial"/>
          <w:b/>
          <w:bCs/>
          <w:sz w:val="36"/>
          <w:szCs w:val="36"/>
        </w:rPr>
        <w:t>Main entry service bell 1150mm AFFL.</w:t>
      </w:r>
    </w:p>
    <w:p w14:paraId="3AAD4B19" w14:textId="77777777" w:rsidR="008924A9" w:rsidRPr="008924A9" w:rsidRDefault="008924A9" w:rsidP="000E55FA">
      <w:pPr>
        <w:rPr>
          <w:rFonts w:ascii="Arial" w:hAnsi="Arial" w:cs="Arial"/>
          <w:b/>
          <w:bCs/>
          <w:sz w:val="36"/>
          <w:szCs w:val="36"/>
        </w:rPr>
      </w:pPr>
      <w:r w:rsidRPr="008924A9">
        <w:rPr>
          <w:rFonts w:ascii="Arial" w:hAnsi="Arial" w:cs="Arial"/>
          <w:b/>
          <w:bCs/>
          <w:sz w:val="36"/>
          <w:szCs w:val="36"/>
        </w:rPr>
        <w:t>Main entry doors with exit push button 1000mm AFFL.</w:t>
      </w:r>
    </w:p>
    <w:p w14:paraId="2526C2B8" w14:textId="77777777" w:rsidR="008924A9" w:rsidRPr="008924A9" w:rsidRDefault="008924A9" w:rsidP="004216A6">
      <w:pPr>
        <w:rPr>
          <w:rFonts w:ascii="Arial" w:hAnsi="Arial" w:cs="Arial"/>
          <w:b/>
          <w:bCs/>
          <w:sz w:val="36"/>
          <w:szCs w:val="36"/>
        </w:rPr>
      </w:pPr>
      <w:r w:rsidRPr="008924A9">
        <w:rPr>
          <w:rFonts w:ascii="Arial" w:hAnsi="Arial" w:cs="Arial"/>
          <w:b/>
          <w:bCs/>
          <w:sz w:val="36"/>
          <w:szCs w:val="36"/>
        </w:rPr>
        <w:t>Customer information desk heights 785mm AFFL and 1110mm AFFL.</w:t>
      </w:r>
    </w:p>
    <w:p w14:paraId="5B08CF01" w14:textId="77777777" w:rsidR="008924A9" w:rsidRPr="008924A9" w:rsidRDefault="008924A9" w:rsidP="004216A6">
      <w:pPr>
        <w:rPr>
          <w:rFonts w:ascii="Arial" w:hAnsi="Arial" w:cs="Arial"/>
          <w:b/>
          <w:bCs/>
          <w:sz w:val="36"/>
          <w:szCs w:val="36"/>
        </w:rPr>
      </w:pPr>
      <w:r w:rsidRPr="008924A9">
        <w:rPr>
          <w:rFonts w:ascii="Arial" w:hAnsi="Arial" w:cs="Arial"/>
          <w:b/>
          <w:bCs/>
          <w:sz w:val="36"/>
          <w:szCs w:val="36"/>
        </w:rPr>
        <w:t>High table height 900mm AFFL.</w:t>
      </w:r>
    </w:p>
    <w:p w14:paraId="7BFA421C" w14:textId="77777777" w:rsidR="008924A9" w:rsidRPr="008924A9" w:rsidRDefault="008924A9" w:rsidP="004216A6">
      <w:pPr>
        <w:rPr>
          <w:rFonts w:ascii="Arial" w:hAnsi="Arial" w:cs="Arial"/>
          <w:b/>
          <w:bCs/>
          <w:sz w:val="36"/>
          <w:szCs w:val="36"/>
        </w:rPr>
      </w:pPr>
      <w:r w:rsidRPr="008924A9">
        <w:rPr>
          <w:rFonts w:ascii="Arial" w:hAnsi="Arial" w:cs="Arial"/>
          <w:b/>
          <w:bCs/>
          <w:sz w:val="36"/>
          <w:szCs w:val="36"/>
        </w:rPr>
        <w:t>Rectangular and round table heights 720mm AFFL with knee clearance 695mm AFFL.</w:t>
      </w:r>
    </w:p>
    <w:p w14:paraId="4AC729D4" w14:textId="77777777" w:rsidR="008924A9" w:rsidRPr="008924A9" w:rsidRDefault="008924A9" w:rsidP="004216A6">
      <w:pPr>
        <w:rPr>
          <w:rFonts w:ascii="Arial" w:hAnsi="Arial" w:cs="Arial"/>
          <w:b/>
          <w:bCs/>
          <w:sz w:val="36"/>
          <w:szCs w:val="36"/>
        </w:rPr>
      </w:pPr>
      <w:r w:rsidRPr="008924A9">
        <w:rPr>
          <w:rFonts w:ascii="Arial" w:hAnsi="Arial" w:cs="Arial"/>
          <w:b/>
          <w:bCs/>
          <w:sz w:val="36"/>
          <w:szCs w:val="36"/>
        </w:rPr>
        <w:t>Kitchenette bench height 860mm AFFL with knee clearance 640mm AFFL.</w:t>
      </w:r>
    </w:p>
    <w:p w14:paraId="559C7505"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Kitchenette with microwave 1100mm AFFL.</w:t>
      </w:r>
    </w:p>
    <w:p w14:paraId="77FFDC78" w14:textId="3524AE15" w:rsidR="008924A9" w:rsidRPr="008924A9" w:rsidRDefault="008924A9" w:rsidP="003220A9">
      <w:pPr>
        <w:rPr>
          <w:rFonts w:ascii="Arial" w:hAnsi="Arial" w:cs="Arial"/>
          <w:b/>
          <w:bCs/>
          <w:sz w:val="36"/>
          <w:szCs w:val="36"/>
        </w:rPr>
      </w:pPr>
      <w:r w:rsidRPr="008924A9">
        <w:rPr>
          <w:rFonts w:ascii="Arial" w:hAnsi="Arial" w:cs="Arial"/>
          <w:b/>
          <w:bCs/>
          <w:sz w:val="36"/>
          <w:szCs w:val="36"/>
        </w:rPr>
        <w:t>Foot Bath</w:t>
      </w:r>
      <w:r w:rsidR="003123F1">
        <w:rPr>
          <w:rFonts w:ascii="Arial" w:hAnsi="Arial" w:cs="Arial"/>
          <w:b/>
          <w:bCs/>
          <w:sz w:val="36"/>
          <w:szCs w:val="36"/>
        </w:rPr>
        <w:t>:</w:t>
      </w:r>
    </w:p>
    <w:p w14:paraId="2DB9DECE"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Entry is through a manual door, opening outward with a clearance of 850mm.</w:t>
      </w:r>
    </w:p>
    <w:p w14:paraId="3922650A" w14:textId="2EEA5A5D" w:rsidR="008924A9" w:rsidRPr="008924A9" w:rsidRDefault="008924A9" w:rsidP="003220A9">
      <w:pPr>
        <w:rPr>
          <w:rFonts w:ascii="Arial" w:hAnsi="Arial" w:cs="Arial"/>
          <w:b/>
          <w:bCs/>
          <w:sz w:val="36"/>
          <w:szCs w:val="36"/>
        </w:rPr>
      </w:pPr>
      <w:r w:rsidRPr="008924A9">
        <w:rPr>
          <w:rFonts w:ascii="Arial" w:hAnsi="Arial" w:cs="Arial"/>
          <w:b/>
          <w:bCs/>
          <w:sz w:val="36"/>
          <w:szCs w:val="36"/>
        </w:rPr>
        <w:t>Maternal and Child Health Room</w:t>
      </w:r>
      <w:r w:rsidR="003123F1">
        <w:rPr>
          <w:rFonts w:ascii="Arial" w:hAnsi="Arial" w:cs="Arial"/>
          <w:b/>
          <w:bCs/>
          <w:sz w:val="36"/>
          <w:szCs w:val="36"/>
        </w:rPr>
        <w:t>:</w:t>
      </w:r>
    </w:p>
    <w:p w14:paraId="28C4FC2B" w14:textId="1CC385E3" w:rsidR="008924A9" w:rsidRPr="008924A9" w:rsidRDefault="008924A9" w:rsidP="003220A9">
      <w:pPr>
        <w:rPr>
          <w:rFonts w:ascii="Arial" w:hAnsi="Arial" w:cs="Arial"/>
          <w:b/>
          <w:bCs/>
          <w:sz w:val="36"/>
          <w:szCs w:val="36"/>
        </w:rPr>
      </w:pPr>
      <w:r w:rsidRPr="008924A9">
        <w:rPr>
          <w:rFonts w:ascii="Arial" w:hAnsi="Arial" w:cs="Arial"/>
          <w:b/>
          <w:bCs/>
          <w:sz w:val="36"/>
          <w:szCs w:val="36"/>
        </w:rPr>
        <w:t>Sink heights 860mm AFFL with knee clearance 640mm AFFL.</w:t>
      </w:r>
    </w:p>
    <w:p w14:paraId="280AD776" w14:textId="13F41ADA" w:rsidR="008924A9" w:rsidRPr="008924A9" w:rsidRDefault="008924A9" w:rsidP="003220A9">
      <w:pPr>
        <w:rPr>
          <w:rFonts w:ascii="Arial" w:hAnsi="Arial" w:cs="Arial"/>
          <w:b/>
          <w:bCs/>
          <w:sz w:val="36"/>
          <w:szCs w:val="36"/>
        </w:rPr>
      </w:pPr>
      <w:r w:rsidRPr="008924A9">
        <w:rPr>
          <w:rFonts w:ascii="Arial" w:hAnsi="Arial" w:cs="Arial"/>
          <w:b/>
          <w:bCs/>
          <w:sz w:val="36"/>
          <w:szCs w:val="36"/>
        </w:rPr>
        <w:t>Community Hall</w:t>
      </w:r>
      <w:r w:rsidR="003123F1">
        <w:rPr>
          <w:rFonts w:ascii="Arial" w:hAnsi="Arial" w:cs="Arial"/>
          <w:b/>
          <w:bCs/>
          <w:sz w:val="36"/>
          <w:szCs w:val="36"/>
        </w:rPr>
        <w:t>:</w:t>
      </w:r>
    </w:p>
    <w:p w14:paraId="42F89B8A" w14:textId="77777777" w:rsidR="008924A9" w:rsidRPr="008924A9" w:rsidRDefault="008924A9" w:rsidP="00E3109E">
      <w:pPr>
        <w:rPr>
          <w:rFonts w:ascii="Arial" w:hAnsi="Arial" w:cs="Arial"/>
          <w:b/>
          <w:bCs/>
          <w:sz w:val="36"/>
          <w:szCs w:val="36"/>
        </w:rPr>
      </w:pPr>
      <w:r w:rsidRPr="008924A9">
        <w:rPr>
          <w:rFonts w:ascii="Arial" w:hAnsi="Arial" w:cs="Arial"/>
          <w:b/>
          <w:bCs/>
          <w:sz w:val="36"/>
          <w:szCs w:val="36"/>
        </w:rPr>
        <w:t>Swipe card entry 1050mm AFFL.</w:t>
      </w:r>
    </w:p>
    <w:p w14:paraId="34F9A0E8" w14:textId="1FCF90C5" w:rsidR="008924A9" w:rsidRPr="008924A9" w:rsidRDefault="008924A9" w:rsidP="003220A9">
      <w:pPr>
        <w:rPr>
          <w:rFonts w:ascii="Arial" w:hAnsi="Arial" w:cs="Arial"/>
          <w:b/>
          <w:bCs/>
          <w:sz w:val="36"/>
          <w:szCs w:val="36"/>
        </w:rPr>
      </w:pPr>
      <w:r w:rsidRPr="008924A9">
        <w:rPr>
          <w:rFonts w:ascii="Arial" w:hAnsi="Arial" w:cs="Arial"/>
          <w:b/>
          <w:bCs/>
          <w:sz w:val="36"/>
          <w:szCs w:val="36"/>
        </w:rPr>
        <w:t>Table heights 750mm AFFL with knee clearance 720mm AFFL.</w:t>
      </w:r>
    </w:p>
    <w:p w14:paraId="679EB008" w14:textId="78F1A3B7" w:rsidR="008924A9" w:rsidRPr="008924A9" w:rsidRDefault="008924A9" w:rsidP="003220A9">
      <w:pPr>
        <w:rPr>
          <w:rFonts w:ascii="Arial" w:hAnsi="Arial" w:cs="Arial"/>
          <w:b/>
          <w:bCs/>
          <w:sz w:val="36"/>
          <w:szCs w:val="36"/>
        </w:rPr>
      </w:pPr>
      <w:r w:rsidRPr="008924A9">
        <w:rPr>
          <w:rFonts w:ascii="Arial" w:hAnsi="Arial" w:cs="Arial"/>
          <w:b/>
          <w:bCs/>
          <w:sz w:val="36"/>
          <w:szCs w:val="36"/>
        </w:rPr>
        <w:t>Kitchen</w:t>
      </w:r>
      <w:r w:rsidR="003123F1">
        <w:rPr>
          <w:rFonts w:ascii="Arial" w:hAnsi="Arial" w:cs="Arial"/>
          <w:b/>
          <w:bCs/>
          <w:sz w:val="36"/>
          <w:szCs w:val="36"/>
        </w:rPr>
        <w:t>:</w:t>
      </w:r>
    </w:p>
    <w:p w14:paraId="4DD4153F" w14:textId="77777777" w:rsidR="008924A9" w:rsidRPr="008924A9" w:rsidRDefault="008924A9" w:rsidP="00E3109E">
      <w:pPr>
        <w:rPr>
          <w:rFonts w:ascii="Arial" w:hAnsi="Arial" w:cs="Arial"/>
          <w:b/>
          <w:bCs/>
          <w:sz w:val="36"/>
          <w:szCs w:val="36"/>
        </w:rPr>
      </w:pPr>
      <w:r w:rsidRPr="008924A9">
        <w:rPr>
          <w:rFonts w:ascii="Arial" w:hAnsi="Arial" w:cs="Arial"/>
          <w:b/>
          <w:bCs/>
          <w:sz w:val="36"/>
          <w:szCs w:val="36"/>
        </w:rPr>
        <w:t>Servery counter to community lounge height 850mm AFFL with knee clearance 800mm AFFL.</w:t>
      </w:r>
    </w:p>
    <w:p w14:paraId="5C3FF2C5" w14:textId="77777777" w:rsidR="008924A9" w:rsidRPr="008924A9" w:rsidRDefault="008924A9" w:rsidP="00E3109E">
      <w:pPr>
        <w:rPr>
          <w:rFonts w:ascii="Arial" w:hAnsi="Arial" w:cs="Arial"/>
          <w:b/>
          <w:bCs/>
          <w:sz w:val="36"/>
          <w:szCs w:val="36"/>
        </w:rPr>
      </w:pPr>
      <w:r w:rsidRPr="008924A9">
        <w:rPr>
          <w:rFonts w:ascii="Arial" w:hAnsi="Arial" w:cs="Arial"/>
          <w:b/>
          <w:bCs/>
          <w:sz w:val="36"/>
          <w:szCs w:val="36"/>
        </w:rPr>
        <w:t>Servery counter to Community Hall height 860mm AFFL.</w:t>
      </w:r>
    </w:p>
    <w:p w14:paraId="1C514417" w14:textId="77777777" w:rsidR="008924A9" w:rsidRPr="008924A9" w:rsidRDefault="008924A9" w:rsidP="00E3109E">
      <w:pPr>
        <w:rPr>
          <w:rFonts w:ascii="Arial" w:hAnsi="Arial" w:cs="Arial"/>
          <w:b/>
          <w:bCs/>
          <w:sz w:val="36"/>
          <w:szCs w:val="36"/>
        </w:rPr>
      </w:pPr>
      <w:r w:rsidRPr="008924A9">
        <w:rPr>
          <w:rFonts w:ascii="Arial" w:hAnsi="Arial" w:cs="Arial"/>
          <w:b/>
          <w:bCs/>
          <w:sz w:val="36"/>
          <w:szCs w:val="36"/>
        </w:rPr>
        <w:t>Servery counter to outdoor area height 900mm AFFL.</w:t>
      </w:r>
    </w:p>
    <w:p w14:paraId="74ADD5A2" w14:textId="77777777" w:rsidR="008924A9" w:rsidRPr="008924A9" w:rsidRDefault="008924A9" w:rsidP="00E3109E">
      <w:pPr>
        <w:rPr>
          <w:rFonts w:ascii="Arial" w:hAnsi="Arial" w:cs="Arial"/>
          <w:b/>
          <w:bCs/>
          <w:sz w:val="36"/>
          <w:szCs w:val="36"/>
        </w:rPr>
      </w:pPr>
      <w:r w:rsidRPr="008924A9">
        <w:rPr>
          <w:rFonts w:ascii="Arial" w:hAnsi="Arial" w:cs="Arial"/>
          <w:b/>
          <w:bCs/>
          <w:sz w:val="36"/>
          <w:szCs w:val="36"/>
        </w:rPr>
        <w:t>Bench height 900mm AFFL.</w:t>
      </w:r>
    </w:p>
    <w:p w14:paraId="4BE9994B"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Cooktop operating height 900mm AFFL.</w:t>
      </w:r>
    </w:p>
    <w:p w14:paraId="5BAAAC62" w14:textId="77777777" w:rsidR="008924A9" w:rsidRPr="008924A9" w:rsidRDefault="008924A9" w:rsidP="003220A9">
      <w:pPr>
        <w:rPr>
          <w:rFonts w:ascii="Arial" w:hAnsi="Arial" w:cs="Arial"/>
          <w:b/>
          <w:bCs/>
          <w:sz w:val="36"/>
          <w:szCs w:val="36"/>
        </w:rPr>
      </w:pPr>
    </w:p>
    <w:p w14:paraId="3DA41926" w14:textId="69228EA0" w:rsidR="008924A9" w:rsidRPr="008924A9" w:rsidRDefault="008924A9" w:rsidP="003220A9">
      <w:pPr>
        <w:rPr>
          <w:rFonts w:ascii="Arial" w:hAnsi="Arial" w:cs="Arial"/>
          <w:b/>
          <w:bCs/>
          <w:sz w:val="36"/>
          <w:szCs w:val="36"/>
        </w:rPr>
      </w:pPr>
      <w:r w:rsidRPr="008924A9">
        <w:rPr>
          <w:rFonts w:ascii="Arial" w:hAnsi="Arial" w:cs="Arial"/>
          <w:b/>
          <w:bCs/>
          <w:sz w:val="36"/>
          <w:szCs w:val="36"/>
        </w:rPr>
        <w:t>Consultation Rooms</w:t>
      </w:r>
      <w:r w:rsidR="003123F1">
        <w:rPr>
          <w:rFonts w:ascii="Arial" w:hAnsi="Arial" w:cs="Arial"/>
          <w:b/>
          <w:bCs/>
          <w:sz w:val="36"/>
          <w:szCs w:val="36"/>
        </w:rPr>
        <w:t>:</w:t>
      </w:r>
    </w:p>
    <w:p w14:paraId="5B658FB5"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Handwash basin heights 850mm AFFL with knee clearance 700mm AFFL.</w:t>
      </w:r>
    </w:p>
    <w:p w14:paraId="5A2B0422" w14:textId="4EC0F0F9" w:rsidR="008924A9" w:rsidRPr="008924A9" w:rsidRDefault="008924A9" w:rsidP="003123F1">
      <w:pPr>
        <w:rPr>
          <w:rFonts w:ascii="Arial" w:hAnsi="Arial" w:cs="Arial"/>
          <w:b/>
          <w:bCs/>
          <w:sz w:val="36"/>
          <w:szCs w:val="36"/>
        </w:rPr>
      </w:pPr>
      <w:r w:rsidRPr="008924A9">
        <w:rPr>
          <w:rFonts w:ascii="Arial" w:hAnsi="Arial" w:cs="Arial"/>
          <w:b/>
          <w:bCs/>
          <w:sz w:val="36"/>
          <w:szCs w:val="36"/>
        </w:rPr>
        <w:t>Tap operating height 1000mm AFFL.</w:t>
      </w:r>
    </w:p>
    <w:p w14:paraId="2710B704" w14:textId="7F02D90A" w:rsidR="008924A9" w:rsidRPr="003123F1" w:rsidRDefault="008924A9" w:rsidP="001B7B65">
      <w:pPr>
        <w:pStyle w:val="Heading2"/>
      </w:pPr>
      <w:r w:rsidRPr="003123F1">
        <w:t>Safety</w:t>
      </w:r>
    </w:p>
    <w:p w14:paraId="4749C8E7" w14:textId="2B4D4B9F" w:rsidR="008924A9" w:rsidRPr="008924A9" w:rsidRDefault="008924A9" w:rsidP="008D540C">
      <w:pPr>
        <w:rPr>
          <w:rFonts w:ascii="Arial" w:hAnsi="Arial" w:cs="Arial"/>
          <w:b/>
          <w:bCs/>
          <w:sz w:val="36"/>
          <w:szCs w:val="36"/>
        </w:rPr>
      </w:pPr>
      <w:r w:rsidRPr="008924A9">
        <w:rPr>
          <w:rFonts w:ascii="Arial" w:hAnsi="Arial" w:cs="Arial"/>
          <w:b/>
          <w:bCs/>
          <w:sz w:val="36"/>
          <w:szCs w:val="36"/>
        </w:rPr>
        <w:t>Throughout</w:t>
      </w:r>
      <w:r w:rsidR="003123F1">
        <w:rPr>
          <w:rFonts w:ascii="Arial" w:hAnsi="Arial" w:cs="Arial"/>
          <w:b/>
          <w:bCs/>
          <w:sz w:val="36"/>
          <w:szCs w:val="36"/>
        </w:rPr>
        <w:t>:</w:t>
      </w:r>
    </w:p>
    <w:p w14:paraId="74AD2573"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TGSI from entry pathway to car park.</w:t>
      </w:r>
    </w:p>
    <w:p w14:paraId="31829D52"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Sensor lighting.</w:t>
      </w:r>
    </w:p>
    <w:p w14:paraId="7ADA2608"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No smoking.</w:t>
      </w:r>
    </w:p>
    <w:p w14:paraId="1DF1F98B"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Wet floor signage may be displayed.</w:t>
      </w:r>
    </w:p>
    <w:p w14:paraId="66FF0E0E"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All staff with Working with Children Checks.</w:t>
      </w:r>
    </w:p>
    <w:p w14:paraId="61CB10A4"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Evacuation maps.</w:t>
      </w:r>
    </w:p>
    <w:p w14:paraId="464A5073"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Fire wardens on-site.</w:t>
      </w:r>
    </w:p>
    <w:p w14:paraId="2BFD22B2"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First aid kit and defibrillator at customer information desk.</w:t>
      </w:r>
    </w:p>
    <w:p w14:paraId="2928D51E"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Children to be actively supervised at all times.</w:t>
      </w:r>
    </w:p>
    <w:p w14:paraId="1E849A32"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Walking only.</w:t>
      </w:r>
    </w:p>
    <w:p w14:paraId="601C2FC7"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Illuminated exit signs.</w:t>
      </w:r>
    </w:p>
    <w:p w14:paraId="3461C74D" w14:textId="77777777" w:rsidR="008924A9" w:rsidRPr="008924A9" w:rsidRDefault="008924A9" w:rsidP="008D540C">
      <w:pPr>
        <w:rPr>
          <w:rFonts w:ascii="Arial" w:hAnsi="Arial" w:cs="Arial"/>
          <w:b/>
          <w:bCs/>
          <w:sz w:val="36"/>
          <w:szCs w:val="36"/>
        </w:rPr>
      </w:pPr>
      <w:r w:rsidRPr="008924A9">
        <w:rPr>
          <w:rFonts w:ascii="Arial" w:hAnsi="Arial" w:cs="Arial"/>
          <w:b/>
          <w:bCs/>
          <w:sz w:val="36"/>
          <w:szCs w:val="36"/>
        </w:rPr>
        <w:t>Audible alerts in the case of an emergency.</w:t>
      </w:r>
    </w:p>
    <w:p w14:paraId="5908CEA6" w14:textId="6007D0BD" w:rsidR="008924A9" w:rsidRPr="008924A9" w:rsidRDefault="008924A9" w:rsidP="00CB0FF0">
      <w:pPr>
        <w:rPr>
          <w:rFonts w:ascii="Arial" w:hAnsi="Arial" w:cs="Arial"/>
          <w:b/>
          <w:bCs/>
          <w:sz w:val="36"/>
          <w:szCs w:val="36"/>
        </w:rPr>
      </w:pPr>
      <w:r w:rsidRPr="008924A9">
        <w:rPr>
          <w:rFonts w:ascii="Arial" w:hAnsi="Arial" w:cs="Arial"/>
          <w:b/>
          <w:bCs/>
          <w:sz w:val="36"/>
          <w:szCs w:val="36"/>
        </w:rPr>
        <w:t>In the event of an emergency, please exit the centre using one of the evacuation routes outlined in the displayed evacuation plan.</w:t>
      </w:r>
    </w:p>
    <w:p w14:paraId="41ECAD5E" w14:textId="26DFBCF3" w:rsidR="008924A9" w:rsidRPr="008924A9" w:rsidRDefault="008924A9" w:rsidP="00CB0FF0">
      <w:pPr>
        <w:rPr>
          <w:rFonts w:ascii="Arial" w:hAnsi="Arial" w:cs="Arial"/>
          <w:b/>
          <w:bCs/>
          <w:sz w:val="36"/>
          <w:szCs w:val="36"/>
        </w:rPr>
      </w:pPr>
      <w:r w:rsidRPr="008924A9">
        <w:rPr>
          <w:rFonts w:ascii="Arial" w:hAnsi="Arial" w:cs="Arial"/>
          <w:b/>
          <w:bCs/>
          <w:sz w:val="36"/>
          <w:szCs w:val="36"/>
        </w:rPr>
        <w:t>Entry/Community Lounge</w:t>
      </w:r>
      <w:r w:rsidR="001B7B65">
        <w:rPr>
          <w:rFonts w:ascii="Arial" w:hAnsi="Arial" w:cs="Arial"/>
          <w:b/>
          <w:bCs/>
          <w:sz w:val="36"/>
          <w:szCs w:val="36"/>
        </w:rPr>
        <w:t>:</w:t>
      </w:r>
    </w:p>
    <w:p w14:paraId="2FC3BAAD" w14:textId="77777777" w:rsidR="008924A9" w:rsidRPr="008924A9" w:rsidRDefault="008924A9" w:rsidP="00CB0FF0">
      <w:pPr>
        <w:rPr>
          <w:rFonts w:ascii="Arial" w:hAnsi="Arial" w:cs="Arial"/>
          <w:b/>
          <w:bCs/>
          <w:sz w:val="36"/>
          <w:szCs w:val="36"/>
        </w:rPr>
      </w:pPr>
      <w:r w:rsidRPr="008924A9">
        <w:rPr>
          <w:rFonts w:ascii="Arial" w:hAnsi="Arial" w:cs="Arial"/>
          <w:b/>
          <w:bCs/>
          <w:sz w:val="36"/>
          <w:szCs w:val="36"/>
        </w:rPr>
        <w:t>Main entry doors with contrast safety bands 940mm to 1020mm AFFL.</w:t>
      </w:r>
    </w:p>
    <w:p w14:paraId="012A2368" w14:textId="5519CB64" w:rsidR="008924A9" w:rsidRPr="008924A9" w:rsidRDefault="008924A9" w:rsidP="00CB0FF0">
      <w:pPr>
        <w:rPr>
          <w:rFonts w:ascii="Arial" w:hAnsi="Arial" w:cs="Arial"/>
          <w:b/>
          <w:bCs/>
          <w:sz w:val="36"/>
          <w:szCs w:val="36"/>
        </w:rPr>
      </w:pPr>
      <w:r w:rsidRPr="008924A9">
        <w:rPr>
          <w:rFonts w:ascii="Arial" w:hAnsi="Arial" w:cs="Arial"/>
          <w:b/>
          <w:bCs/>
          <w:sz w:val="36"/>
          <w:szCs w:val="36"/>
        </w:rPr>
        <w:t>Main entry doors with hand sanitiser station 975mm AFFL.</w:t>
      </w:r>
    </w:p>
    <w:p w14:paraId="489CF9D1" w14:textId="599C9F48" w:rsidR="008924A9" w:rsidRPr="008924A9" w:rsidRDefault="008924A9" w:rsidP="00CB0FF0">
      <w:pPr>
        <w:rPr>
          <w:rFonts w:ascii="Arial" w:hAnsi="Arial" w:cs="Arial"/>
          <w:b/>
          <w:bCs/>
          <w:sz w:val="36"/>
          <w:szCs w:val="36"/>
        </w:rPr>
      </w:pPr>
      <w:r w:rsidRPr="008924A9">
        <w:rPr>
          <w:rFonts w:ascii="Arial" w:hAnsi="Arial" w:cs="Arial"/>
          <w:b/>
          <w:bCs/>
          <w:sz w:val="36"/>
          <w:szCs w:val="36"/>
        </w:rPr>
        <w:t>Maternal and Child Health Room</w:t>
      </w:r>
      <w:r w:rsidR="001B7B65">
        <w:rPr>
          <w:rFonts w:ascii="Arial" w:hAnsi="Arial" w:cs="Arial"/>
          <w:b/>
          <w:bCs/>
          <w:sz w:val="36"/>
          <w:szCs w:val="36"/>
        </w:rPr>
        <w:t>:</w:t>
      </w:r>
    </w:p>
    <w:p w14:paraId="355326ED" w14:textId="1E7508D1" w:rsidR="008924A9" w:rsidRPr="008924A9" w:rsidRDefault="008924A9" w:rsidP="001B7B65">
      <w:pPr>
        <w:rPr>
          <w:rFonts w:ascii="Arial" w:hAnsi="Arial" w:cs="Arial"/>
          <w:b/>
          <w:bCs/>
          <w:sz w:val="36"/>
          <w:szCs w:val="36"/>
        </w:rPr>
      </w:pPr>
      <w:r w:rsidRPr="008924A9">
        <w:rPr>
          <w:rFonts w:ascii="Arial" w:hAnsi="Arial" w:cs="Arial"/>
          <w:b/>
          <w:bCs/>
          <w:sz w:val="36"/>
          <w:szCs w:val="36"/>
        </w:rPr>
        <w:t>Sanitiser station 975mm AFFL.</w:t>
      </w:r>
    </w:p>
    <w:p w14:paraId="4260A4F5" w14:textId="5098DE4C" w:rsidR="008924A9" w:rsidRPr="001B7B65" w:rsidRDefault="008924A9" w:rsidP="001B7B65">
      <w:pPr>
        <w:pStyle w:val="Heading2"/>
      </w:pPr>
      <w:r w:rsidRPr="001B7B65">
        <w:t>Contact Us</w:t>
      </w:r>
    </w:p>
    <w:p w14:paraId="10A52AEA"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Kirrip Community Centre Access Key</w:t>
      </w:r>
    </w:p>
    <w:p w14:paraId="2B6C19AB"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135 De Rossi Boulevard</w:t>
      </w:r>
    </w:p>
    <w:p w14:paraId="6D21739C"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Wollert, VIC, 3750</w:t>
      </w:r>
    </w:p>
    <w:p w14:paraId="375D143E" w14:textId="77777777" w:rsidR="008924A9" w:rsidRPr="008924A9" w:rsidRDefault="008924A9" w:rsidP="003220A9">
      <w:pPr>
        <w:rPr>
          <w:rFonts w:ascii="Arial" w:hAnsi="Arial" w:cs="Arial"/>
          <w:b/>
          <w:bCs/>
          <w:sz w:val="36"/>
          <w:szCs w:val="36"/>
        </w:rPr>
      </w:pPr>
      <w:r w:rsidRPr="008924A9">
        <w:rPr>
          <w:rFonts w:ascii="Arial" w:hAnsi="Arial" w:cs="Arial"/>
          <w:b/>
          <w:bCs/>
          <w:sz w:val="36"/>
          <w:szCs w:val="36"/>
        </w:rPr>
        <w:t>Phone (03) 9217 2170</w:t>
      </w:r>
    </w:p>
    <w:p w14:paraId="08DE7002" w14:textId="77777777" w:rsidR="008924A9" w:rsidRPr="008924A9" w:rsidRDefault="008924A9" w:rsidP="005C3DBE">
      <w:pPr>
        <w:spacing w:after="200" w:line="276" w:lineRule="auto"/>
        <w:rPr>
          <w:rFonts w:ascii="Arial" w:hAnsi="Arial" w:cs="Arial"/>
          <w:b/>
          <w:bCs/>
          <w:sz w:val="36"/>
          <w:szCs w:val="36"/>
        </w:rPr>
      </w:pPr>
      <w:r w:rsidRPr="008924A9">
        <w:rPr>
          <w:rFonts w:ascii="Arial" w:hAnsi="Arial" w:cs="Arial"/>
          <w:b/>
          <w:bCs/>
          <w:sz w:val="36"/>
          <w:szCs w:val="36"/>
        </w:rPr>
        <w:t>Website www.whittlesea.vic.gov.au/kirrip</w:t>
      </w:r>
    </w:p>
    <w:p w14:paraId="587BBC44" w14:textId="77777777" w:rsidR="008924A9" w:rsidRPr="001B7B65" w:rsidRDefault="008924A9" w:rsidP="001B7B65">
      <w:pPr>
        <w:pStyle w:val="Heading2"/>
      </w:pPr>
      <w:r w:rsidRPr="001B7B65">
        <w:t>Access Ability Australia</w:t>
      </w:r>
    </w:p>
    <w:p w14:paraId="1DF257BE"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Access Keys are designed and developed by Access Ability Australia.</w:t>
      </w:r>
    </w:p>
    <w:p w14:paraId="751CE219"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https://accessabilityaustralia.com/</w:t>
      </w:r>
    </w:p>
    <w:p w14:paraId="701ABD42"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To view the full range of free Access Keys available, go to AAA Library.</w:t>
      </w:r>
    </w:p>
    <w:p w14:paraId="4CDB87A2"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https://accessabilityaustralia.com/access-keys-2/</w:t>
      </w:r>
    </w:p>
    <w:p w14:paraId="1CEF3908"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For Access Keys in Braille or audio, please contact us.</w:t>
      </w:r>
    </w:p>
    <w:p w14:paraId="206B9FF4"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https://accessabilityaustralia.com/contact-us/</w:t>
      </w:r>
    </w:p>
    <w:p w14:paraId="5BE42862"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Please complete our short feedback form to help us ensure continuous improvement.</w:t>
      </w:r>
    </w:p>
    <w:p w14:paraId="5AEE2226"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https://accessabilityaustralia.com/aaa-product-feedback-form/</w:t>
      </w:r>
    </w:p>
    <w:p w14:paraId="7CA0F0E1" w14:textId="77777777" w:rsidR="008924A9" w:rsidRPr="008924A9" w:rsidRDefault="008924A9" w:rsidP="00DE2751">
      <w:pPr>
        <w:rPr>
          <w:rFonts w:ascii="Arial" w:hAnsi="Arial" w:cs="Arial"/>
          <w:b/>
          <w:bCs/>
          <w:sz w:val="36"/>
          <w:szCs w:val="36"/>
        </w:rPr>
      </w:pPr>
      <w:r w:rsidRPr="008924A9">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545E937" w14:textId="77777777" w:rsidR="008924A9" w:rsidRPr="008924A9" w:rsidRDefault="008924A9" w:rsidP="00DE2751">
      <w:pPr>
        <w:spacing w:after="200" w:line="276" w:lineRule="auto"/>
        <w:rPr>
          <w:rFonts w:ascii="Arial" w:hAnsi="Arial" w:cs="Arial"/>
          <w:b/>
          <w:bCs/>
          <w:sz w:val="36"/>
          <w:szCs w:val="36"/>
        </w:rPr>
      </w:pPr>
      <w:r w:rsidRPr="008924A9">
        <w:rPr>
          <w:rFonts w:ascii="Arial" w:hAnsi="Arial" w:cs="Arial"/>
          <w:b/>
          <w:bCs/>
          <w:sz w:val="36"/>
          <w:szCs w:val="36"/>
        </w:rPr>
        <w:t>The End.</w:t>
      </w:r>
    </w:p>
    <w:p w14:paraId="4E0F0DAE" w14:textId="77777777" w:rsidR="00AA5F3C" w:rsidRDefault="00AA5F3C" w:rsidP="00193D43">
      <w:pPr>
        <w:rPr>
          <w:rFonts w:ascii="Arial" w:hAnsi="Arial" w:cs="Arial"/>
          <w:b/>
        </w:rPr>
      </w:pPr>
    </w:p>
    <w:sectPr w:rsidR="00AA5F3C" w:rsidSect="008924A9">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7F12" w14:textId="77777777" w:rsidR="00032E9E" w:rsidRDefault="00032E9E" w:rsidP="00E06CEE">
      <w:pPr>
        <w:spacing w:after="0" w:line="240" w:lineRule="auto"/>
      </w:pPr>
      <w:r>
        <w:separator/>
      </w:r>
    </w:p>
  </w:endnote>
  <w:endnote w:type="continuationSeparator" w:id="0">
    <w:p w14:paraId="20E2C46A" w14:textId="77777777" w:rsidR="00032E9E" w:rsidRDefault="00032E9E"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C882" w14:textId="77777777" w:rsidR="00032E9E" w:rsidRDefault="00032E9E" w:rsidP="00E06CEE">
      <w:pPr>
        <w:spacing w:after="0" w:line="240" w:lineRule="auto"/>
      </w:pPr>
      <w:r>
        <w:separator/>
      </w:r>
    </w:p>
  </w:footnote>
  <w:footnote w:type="continuationSeparator" w:id="0">
    <w:p w14:paraId="2D3311DC" w14:textId="77777777" w:rsidR="00032E9E" w:rsidRDefault="00032E9E"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C81"/>
    <w:multiLevelType w:val="hybridMultilevel"/>
    <w:tmpl w:val="4AAA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3419F"/>
    <w:multiLevelType w:val="hybridMultilevel"/>
    <w:tmpl w:val="822A0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1151D"/>
    <w:multiLevelType w:val="hybridMultilevel"/>
    <w:tmpl w:val="ACD6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83AD1"/>
    <w:multiLevelType w:val="hybridMultilevel"/>
    <w:tmpl w:val="3AB82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767A6E"/>
    <w:multiLevelType w:val="hybridMultilevel"/>
    <w:tmpl w:val="58BA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4D796C"/>
    <w:multiLevelType w:val="hybridMultilevel"/>
    <w:tmpl w:val="0DA01A5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B20378"/>
    <w:multiLevelType w:val="hybridMultilevel"/>
    <w:tmpl w:val="A272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942C0"/>
    <w:multiLevelType w:val="hybridMultilevel"/>
    <w:tmpl w:val="F4C8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8B5D3A"/>
    <w:multiLevelType w:val="hybridMultilevel"/>
    <w:tmpl w:val="AD7C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E246D"/>
    <w:multiLevelType w:val="hybridMultilevel"/>
    <w:tmpl w:val="539CE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A111E"/>
    <w:multiLevelType w:val="hybridMultilevel"/>
    <w:tmpl w:val="AC4EA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D9537A"/>
    <w:multiLevelType w:val="hybridMultilevel"/>
    <w:tmpl w:val="6B4A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3C6E05"/>
    <w:multiLevelType w:val="hybridMultilevel"/>
    <w:tmpl w:val="222C6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C2120B"/>
    <w:multiLevelType w:val="hybridMultilevel"/>
    <w:tmpl w:val="C0DE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F460C"/>
    <w:multiLevelType w:val="hybridMultilevel"/>
    <w:tmpl w:val="11263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C7B74"/>
    <w:multiLevelType w:val="hybridMultilevel"/>
    <w:tmpl w:val="D42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4433B"/>
    <w:multiLevelType w:val="hybridMultilevel"/>
    <w:tmpl w:val="EFAC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2775C"/>
    <w:multiLevelType w:val="hybridMultilevel"/>
    <w:tmpl w:val="CD10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76425"/>
    <w:multiLevelType w:val="hybridMultilevel"/>
    <w:tmpl w:val="3E281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9C6E0D"/>
    <w:multiLevelType w:val="hybridMultilevel"/>
    <w:tmpl w:val="57A0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66A4B"/>
    <w:multiLevelType w:val="hybridMultilevel"/>
    <w:tmpl w:val="F012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376AC4"/>
    <w:multiLevelType w:val="hybridMultilevel"/>
    <w:tmpl w:val="497C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1E730C"/>
    <w:multiLevelType w:val="hybridMultilevel"/>
    <w:tmpl w:val="EB88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52ED1"/>
    <w:multiLevelType w:val="hybridMultilevel"/>
    <w:tmpl w:val="6CF0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43EEC"/>
    <w:multiLevelType w:val="hybridMultilevel"/>
    <w:tmpl w:val="3D72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40B0A"/>
    <w:multiLevelType w:val="hybridMultilevel"/>
    <w:tmpl w:val="826A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6658A"/>
    <w:multiLevelType w:val="hybridMultilevel"/>
    <w:tmpl w:val="4788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F07B44"/>
    <w:multiLevelType w:val="hybridMultilevel"/>
    <w:tmpl w:val="64B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C20D8F"/>
    <w:multiLevelType w:val="hybridMultilevel"/>
    <w:tmpl w:val="D8C2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3F38FD"/>
    <w:multiLevelType w:val="hybridMultilevel"/>
    <w:tmpl w:val="E3F6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D1409"/>
    <w:multiLevelType w:val="hybridMultilevel"/>
    <w:tmpl w:val="8CF4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4305662">
    <w:abstractNumId w:val="2"/>
  </w:num>
  <w:num w:numId="2" w16cid:durableId="197818211">
    <w:abstractNumId w:val="27"/>
  </w:num>
  <w:num w:numId="3" w16cid:durableId="1673140913">
    <w:abstractNumId w:val="6"/>
  </w:num>
  <w:num w:numId="4" w16cid:durableId="1917939978">
    <w:abstractNumId w:val="22"/>
  </w:num>
  <w:num w:numId="5" w16cid:durableId="670376252">
    <w:abstractNumId w:val="9"/>
  </w:num>
  <w:num w:numId="6" w16cid:durableId="1606843429">
    <w:abstractNumId w:val="25"/>
  </w:num>
  <w:num w:numId="7" w16cid:durableId="1766338903">
    <w:abstractNumId w:val="5"/>
  </w:num>
  <w:num w:numId="8" w16cid:durableId="656688386">
    <w:abstractNumId w:val="1"/>
  </w:num>
  <w:num w:numId="9" w16cid:durableId="760368502">
    <w:abstractNumId w:val="16"/>
  </w:num>
  <w:num w:numId="10" w16cid:durableId="1343631001">
    <w:abstractNumId w:val="28"/>
  </w:num>
  <w:num w:numId="11" w16cid:durableId="971785779">
    <w:abstractNumId w:val="23"/>
  </w:num>
  <w:num w:numId="12" w16cid:durableId="1963463892">
    <w:abstractNumId w:val="10"/>
  </w:num>
  <w:num w:numId="13" w16cid:durableId="78867261">
    <w:abstractNumId w:val="20"/>
  </w:num>
  <w:num w:numId="14" w16cid:durableId="737358621">
    <w:abstractNumId w:val="3"/>
  </w:num>
  <w:num w:numId="15" w16cid:durableId="1570647795">
    <w:abstractNumId w:val="11"/>
  </w:num>
  <w:num w:numId="16" w16cid:durableId="1779520146">
    <w:abstractNumId w:val="26"/>
  </w:num>
  <w:num w:numId="17" w16cid:durableId="1565335234">
    <w:abstractNumId w:val="7"/>
  </w:num>
  <w:num w:numId="18" w16cid:durableId="1564633346">
    <w:abstractNumId w:val="8"/>
  </w:num>
  <w:num w:numId="19" w16cid:durableId="1040740501">
    <w:abstractNumId w:val="14"/>
  </w:num>
  <w:num w:numId="20" w16cid:durableId="861287055">
    <w:abstractNumId w:val="24"/>
  </w:num>
  <w:num w:numId="21" w16cid:durableId="655190312">
    <w:abstractNumId w:val="21"/>
  </w:num>
  <w:num w:numId="22" w16cid:durableId="1614095801">
    <w:abstractNumId w:val="12"/>
  </w:num>
  <w:num w:numId="23" w16cid:durableId="1675061977">
    <w:abstractNumId w:val="13"/>
  </w:num>
  <w:num w:numId="24" w16cid:durableId="984044061">
    <w:abstractNumId w:val="19"/>
  </w:num>
  <w:num w:numId="25" w16cid:durableId="1023937482">
    <w:abstractNumId w:val="29"/>
  </w:num>
  <w:num w:numId="26" w16cid:durableId="740057617">
    <w:abstractNumId w:val="30"/>
  </w:num>
  <w:num w:numId="27" w16cid:durableId="406461031">
    <w:abstractNumId w:val="4"/>
  </w:num>
  <w:num w:numId="28" w16cid:durableId="1437362765">
    <w:abstractNumId w:val="18"/>
  </w:num>
  <w:num w:numId="29" w16cid:durableId="1480884055">
    <w:abstractNumId w:val="0"/>
  </w:num>
  <w:num w:numId="30" w16cid:durableId="482162480">
    <w:abstractNumId w:val="17"/>
  </w:num>
  <w:num w:numId="31" w16cid:durableId="161305126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mmCwJtTj7WzHe9FLWHPCOR/QxOneVL0xSu4nBHvoU4H+Z9Z0ExhpviV3v59xBUngC5aH2fc8lFKjoHY8I4FWA==" w:salt="hVeLItCq/U63usZhs1u9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A27"/>
    <w:rsid w:val="000034BF"/>
    <w:rsid w:val="00003A0B"/>
    <w:rsid w:val="0000420F"/>
    <w:rsid w:val="000052DB"/>
    <w:rsid w:val="00006B82"/>
    <w:rsid w:val="0001274E"/>
    <w:rsid w:val="00013807"/>
    <w:rsid w:val="00013C2C"/>
    <w:rsid w:val="000146FA"/>
    <w:rsid w:val="0001779F"/>
    <w:rsid w:val="00017D24"/>
    <w:rsid w:val="000203F5"/>
    <w:rsid w:val="00022D88"/>
    <w:rsid w:val="00025794"/>
    <w:rsid w:val="000263C1"/>
    <w:rsid w:val="0002669E"/>
    <w:rsid w:val="00027684"/>
    <w:rsid w:val="0002777B"/>
    <w:rsid w:val="000314A5"/>
    <w:rsid w:val="00031CEA"/>
    <w:rsid w:val="00032A0A"/>
    <w:rsid w:val="00032E9E"/>
    <w:rsid w:val="0003301B"/>
    <w:rsid w:val="000360C4"/>
    <w:rsid w:val="000375E0"/>
    <w:rsid w:val="00037ADD"/>
    <w:rsid w:val="00040553"/>
    <w:rsid w:val="00040DD9"/>
    <w:rsid w:val="00042358"/>
    <w:rsid w:val="00042382"/>
    <w:rsid w:val="00046C23"/>
    <w:rsid w:val="00052E44"/>
    <w:rsid w:val="00054FB3"/>
    <w:rsid w:val="00056E31"/>
    <w:rsid w:val="00057F77"/>
    <w:rsid w:val="0006010D"/>
    <w:rsid w:val="00061EE2"/>
    <w:rsid w:val="00062F42"/>
    <w:rsid w:val="00063EBF"/>
    <w:rsid w:val="00066E35"/>
    <w:rsid w:val="000706B7"/>
    <w:rsid w:val="00070714"/>
    <w:rsid w:val="00070D7B"/>
    <w:rsid w:val="00072B0F"/>
    <w:rsid w:val="0007466D"/>
    <w:rsid w:val="000772C0"/>
    <w:rsid w:val="00077FB8"/>
    <w:rsid w:val="00080B20"/>
    <w:rsid w:val="00083A16"/>
    <w:rsid w:val="00085C84"/>
    <w:rsid w:val="000870FD"/>
    <w:rsid w:val="00091919"/>
    <w:rsid w:val="00091AC7"/>
    <w:rsid w:val="00093056"/>
    <w:rsid w:val="00094053"/>
    <w:rsid w:val="00096A9A"/>
    <w:rsid w:val="000A11C4"/>
    <w:rsid w:val="000A2875"/>
    <w:rsid w:val="000A30CC"/>
    <w:rsid w:val="000A3A76"/>
    <w:rsid w:val="000A3AFD"/>
    <w:rsid w:val="000A4D73"/>
    <w:rsid w:val="000A4F32"/>
    <w:rsid w:val="000A5B7D"/>
    <w:rsid w:val="000A75CB"/>
    <w:rsid w:val="000A7DD4"/>
    <w:rsid w:val="000B2129"/>
    <w:rsid w:val="000B3446"/>
    <w:rsid w:val="000B458D"/>
    <w:rsid w:val="000C088B"/>
    <w:rsid w:val="000C23ED"/>
    <w:rsid w:val="000C4128"/>
    <w:rsid w:val="000C5E9F"/>
    <w:rsid w:val="000C75AF"/>
    <w:rsid w:val="000C7FB9"/>
    <w:rsid w:val="000D057A"/>
    <w:rsid w:val="000D09DC"/>
    <w:rsid w:val="000D30E9"/>
    <w:rsid w:val="000E0DBE"/>
    <w:rsid w:val="000E11F2"/>
    <w:rsid w:val="000E27C0"/>
    <w:rsid w:val="000E2A12"/>
    <w:rsid w:val="000E4B56"/>
    <w:rsid w:val="000E55FA"/>
    <w:rsid w:val="000E6BBA"/>
    <w:rsid w:val="000E7467"/>
    <w:rsid w:val="000F17F9"/>
    <w:rsid w:val="000F263B"/>
    <w:rsid w:val="000F4D64"/>
    <w:rsid w:val="000F5105"/>
    <w:rsid w:val="000F7E9A"/>
    <w:rsid w:val="001008BC"/>
    <w:rsid w:val="00100AB1"/>
    <w:rsid w:val="0010478D"/>
    <w:rsid w:val="001051BE"/>
    <w:rsid w:val="00105ED7"/>
    <w:rsid w:val="00106F57"/>
    <w:rsid w:val="0011102A"/>
    <w:rsid w:val="00114354"/>
    <w:rsid w:val="001147A6"/>
    <w:rsid w:val="0011520A"/>
    <w:rsid w:val="00115271"/>
    <w:rsid w:val="00115D89"/>
    <w:rsid w:val="001161E5"/>
    <w:rsid w:val="001176A6"/>
    <w:rsid w:val="00123425"/>
    <w:rsid w:val="0012573E"/>
    <w:rsid w:val="00125F67"/>
    <w:rsid w:val="00130BB5"/>
    <w:rsid w:val="0013291A"/>
    <w:rsid w:val="0013295A"/>
    <w:rsid w:val="00133C6F"/>
    <w:rsid w:val="001343F5"/>
    <w:rsid w:val="00136BF7"/>
    <w:rsid w:val="001409E2"/>
    <w:rsid w:val="00140CBC"/>
    <w:rsid w:val="0014239D"/>
    <w:rsid w:val="001432D0"/>
    <w:rsid w:val="00143636"/>
    <w:rsid w:val="00143D49"/>
    <w:rsid w:val="001444D3"/>
    <w:rsid w:val="00144FBF"/>
    <w:rsid w:val="00145F07"/>
    <w:rsid w:val="001463D3"/>
    <w:rsid w:val="0014754A"/>
    <w:rsid w:val="001478FB"/>
    <w:rsid w:val="00150909"/>
    <w:rsid w:val="001518FF"/>
    <w:rsid w:val="001520C4"/>
    <w:rsid w:val="00152992"/>
    <w:rsid w:val="00154285"/>
    <w:rsid w:val="00155216"/>
    <w:rsid w:val="0015689F"/>
    <w:rsid w:val="00157605"/>
    <w:rsid w:val="0015777B"/>
    <w:rsid w:val="00157E2A"/>
    <w:rsid w:val="00161E84"/>
    <w:rsid w:val="00163910"/>
    <w:rsid w:val="00170518"/>
    <w:rsid w:val="00171F7C"/>
    <w:rsid w:val="001733A4"/>
    <w:rsid w:val="00173AD6"/>
    <w:rsid w:val="00175308"/>
    <w:rsid w:val="0018149B"/>
    <w:rsid w:val="00182AF9"/>
    <w:rsid w:val="0018403B"/>
    <w:rsid w:val="001861D0"/>
    <w:rsid w:val="00186FF6"/>
    <w:rsid w:val="00187724"/>
    <w:rsid w:val="001903C0"/>
    <w:rsid w:val="00193D43"/>
    <w:rsid w:val="0019575C"/>
    <w:rsid w:val="001A2684"/>
    <w:rsid w:val="001A2CC4"/>
    <w:rsid w:val="001A34A9"/>
    <w:rsid w:val="001A3D55"/>
    <w:rsid w:val="001A63FA"/>
    <w:rsid w:val="001A7413"/>
    <w:rsid w:val="001B2FA9"/>
    <w:rsid w:val="001B63DB"/>
    <w:rsid w:val="001B6C01"/>
    <w:rsid w:val="001B7016"/>
    <w:rsid w:val="001B743C"/>
    <w:rsid w:val="001B7B65"/>
    <w:rsid w:val="001C2167"/>
    <w:rsid w:val="001C280B"/>
    <w:rsid w:val="001C357A"/>
    <w:rsid w:val="001C48FA"/>
    <w:rsid w:val="001C4CC8"/>
    <w:rsid w:val="001C6426"/>
    <w:rsid w:val="001D0AD9"/>
    <w:rsid w:val="001D4E10"/>
    <w:rsid w:val="001D7D74"/>
    <w:rsid w:val="001E2AA2"/>
    <w:rsid w:val="001E396C"/>
    <w:rsid w:val="001E589A"/>
    <w:rsid w:val="001E58AB"/>
    <w:rsid w:val="001E67F0"/>
    <w:rsid w:val="001E7276"/>
    <w:rsid w:val="001E748D"/>
    <w:rsid w:val="001F213D"/>
    <w:rsid w:val="001F34FA"/>
    <w:rsid w:val="001F34FE"/>
    <w:rsid w:val="001F51DC"/>
    <w:rsid w:val="00200D44"/>
    <w:rsid w:val="00201F15"/>
    <w:rsid w:val="00202540"/>
    <w:rsid w:val="00204830"/>
    <w:rsid w:val="00205E49"/>
    <w:rsid w:val="00205F58"/>
    <w:rsid w:val="0021560D"/>
    <w:rsid w:val="00216FC2"/>
    <w:rsid w:val="00220125"/>
    <w:rsid w:val="0022128F"/>
    <w:rsid w:val="00222135"/>
    <w:rsid w:val="002230C2"/>
    <w:rsid w:val="002262F2"/>
    <w:rsid w:val="002272FD"/>
    <w:rsid w:val="002276A4"/>
    <w:rsid w:val="00230344"/>
    <w:rsid w:val="00230F8B"/>
    <w:rsid w:val="00232557"/>
    <w:rsid w:val="00234396"/>
    <w:rsid w:val="00236503"/>
    <w:rsid w:val="002368FC"/>
    <w:rsid w:val="00237C76"/>
    <w:rsid w:val="0024466E"/>
    <w:rsid w:val="002509DF"/>
    <w:rsid w:val="00251945"/>
    <w:rsid w:val="00252A24"/>
    <w:rsid w:val="00252AE1"/>
    <w:rsid w:val="00253CF8"/>
    <w:rsid w:val="00254C8F"/>
    <w:rsid w:val="00255B25"/>
    <w:rsid w:val="00256BF5"/>
    <w:rsid w:val="0026018D"/>
    <w:rsid w:val="00262DB1"/>
    <w:rsid w:val="0026436F"/>
    <w:rsid w:val="00265DDC"/>
    <w:rsid w:val="00265F5E"/>
    <w:rsid w:val="00267378"/>
    <w:rsid w:val="002676D3"/>
    <w:rsid w:val="00270734"/>
    <w:rsid w:val="0027080E"/>
    <w:rsid w:val="00271662"/>
    <w:rsid w:val="00273C32"/>
    <w:rsid w:val="0027587B"/>
    <w:rsid w:val="0027620D"/>
    <w:rsid w:val="00276DB6"/>
    <w:rsid w:val="00280210"/>
    <w:rsid w:val="00281B54"/>
    <w:rsid w:val="00282883"/>
    <w:rsid w:val="00290650"/>
    <w:rsid w:val="00295352"/>
    <w:rsid w:val="00295E49"/>
    <w:rsid w:val="002973D9"/>
    <w:rsid w:val="002A05E2"/>
    <w:rsid w:val="002A05F5"/>
    <w:rsid w:val="002A43C1"/>
    <w:rsid w:val="002A53A9"/>
    <w:rsid w:val="002B0DF2"/>
    <w:rsid w:val="002B0F49"/>
    <w:rsid w:val="002B2423"/>
    <w:rsid w:val="002B29F8"/>
    <w:rsid w:val="002B2D83"/>
    <w:rsid w:val="002B3391"/>
    <w:rsid w:val="002B683D"/>
    <w:rsid w:val="002C0FBF"/>
    <w:rsid w:val="002C1118"/>
    <w:rsid w:val="002C19C6"/>
    <w:rsid w:val="002C4BC3"/>
    <w:rsid w:val="002C59CD"/>
    <w:rsid w:val="002C6448"/>
    <w:rsid w:val="002D0F54"/>
    <w:rsid w:val="002D4390"/>
    <w:rsid w:val="002D44E5"/>
    <w:rsid w:val="002D56AF"/>
    <w:rsid w:val="002D6050"/>
    <w:rsid w:val="002D76D2"/>
    <w:rsid w:val="002E242F"/>
    <w:rsid w:val="002E27BC"/>
    <w:rsid w:val="002E5439"/>
    <w:rsid w:val="002E64E5"/>
    <w:rsid w:val="002E6576"/>
    <w:rsid w:val="002F0ADC"/>
    <w:rsid w:val="002F0D58"/>
    <w:rsid w:val="002F0DE9"/>
    <w:rsid w:val="002F2143"/>
    <w:rsid w:val="002F2577"/>
    <w:rsid w:val="002F3197"/>
    <w:rsid w:val="002F3863"/>
    <w:rsid w:val="002F3DA1"/>
    <w:rsid w:val="002F3EF2"/>
    <w:rsid w:val="002F58A2"/>
    <w:rsid w:val="003002CF"/>
    <w:rsid w:val="00300534"/>
    <w:rsid w:val="00301EF2"/>
    <w:rsid w:val="00301FB0"/>
    <w:rsid w:val="00302D90"/>
    <w:rsid w:val="003054CA"/>
    <w:rsid w:val="0030568F"/>
    <w:rsid w:val="00306358"/>
    <w:rsid w:val="0030669E"/>
    <w:rsid w:val="00306980"/>
    <w:rsid w:val="00306A5C"/>
    <w:rsid w:val="00310FCD"/>
    <w:rsid w:val="003123F1"/>
    <w:rsid w:val="003152EF"/>
    <w:rsid w:val="00315685"/>
    <w:rsid w:val="00315E8B"/>
    <w:rsid w:val="00316AA8"/>
    <w:rsid w:val="00316BB8"/>
    <w:rsid w:val="003220A9"/>
    <w:rsid w:val="00323E56"/>
    <w:rsid w:val="00326174"/>
    <w:rsid w:val="003274AD"/>
    <w:rsid w:val="00327A28"/>
    <w:rsid w:val="00327B84"/>
    <w:rsid w:val="00331AC4"/>
    <w:rsid w:val="0033271A"/>
    <w:rsid w:val="0033582E"/>
    <w:rsid w:val="003363AD"/>
    <w:rsid w:val="0033690F"/>
    <w:rsid w:val="00341478"/>
    <w:rsid w:val="00342841"/>
    <w:rsid w:val="003428A0"/>
    <w:rsid w:val="003447CE"/>
    <w:rsid w:val="003447F3"/>
    <w:rsid w:val="00344E43"/>
    <w:rsid w:val="003467DB"/>
    <w:rsid w:val="0034712A"/>
    <w:rsid w:val="0035180A"/>
    <w:rsid w:val="00351F7D"/>
    <w:rsid w:val="0035764B"/>
    <w:rsid w:val="00357C38"/>
    <w:rsid w:val="00357DDA"/>
    <w:rsid w:val="00360617"/>
    <w:rsid w:val="00360DA0"/>
    <w:rsid w:val="0036159E"/>
    <w:rsid w:val="00366753"/>
    <w:rsid w:val="00367A5B"/>
    <w:rsid w:val="00367FEA"/>
    <w:rsid w:val="00371256"/>
    <w:rsid w:val="00373EDF"/>
    <w:rsid w:val="00375765"/>
    <w:rsid w:val="0037609D"/>
    <w:rsid w:val="00380FE7"/>
    <w:rsid w:val="00381D3A"/>
    <w:rsid w:val="00383A58"/>
    <w:rsid w:val="00383EC5"/>
    <w:rsid w:val="0038520B"/>
    <w:rsid w:val="00385DC4"/>
    <w:rsid w:val="003862E8"/>
    <w:rsid w:val="0038791C"/>
    <w:rsid w:val="00390577"/>
    <w:rsid w:val="00394775"/>
    <w:rsid w:val="00396C3D"/>
    <w:rsid w:val="003974F1"/>
    <w:rsid w:val="003977C7"/>
    <w:rsid w:val="003A0689"/>
    <w:rsid w:val="003A0C90"/>
    <w:rsid w:val="003A2573"/>
    <w:rsid w:val="003A649F"/>
    <w:rsid w:val="003A70D7"/>
    <w:rsid w:val="003A7E6E"/>
    <w:rsid w:val="003B0D7A"/>
    <w:rsid w:val="003B2667"/>
    <w:rsid w:val="003B2CD0"/>
    <w:rsid w:val="003B2F7F"/>
    <w:rsid w:val="003B4030"/>
    <w:rsid w:val="003B4B93"/>
    <w:rsid w:val="003B57CA"/>
    <w:rsid w:val="003B6F11"/>
    <w:rsid w:val="003C39C9"/>
    <w:rsid w:val="003C3BB3"/>
    <w:rsid w:val="003C3D49"/>
    <w:rsid w:val="003C5F8D"/>
    <w:rsid w:val="003C5FBD"/>
    <w:rsid w:val="003C655B"/>
    <w:rsid w:val="003D022A"/>
    <w:rsid w:val="003D06B8"/>
    <w:rsid w:val="003D071E"/>
    <w:rsid w:val="003D2E87"/>
    <w:rsid w:val="003D363F"/>
    <w:rsid w:val="003D38F9"/>
    <w:rsid w:val="003D3C5C"/>
    <w:rsid w:val="003D53D5"/>
    <w:rsid w:val="003D557B"/>
    <w:rsid w:val="003D67BB"/>
    <w:rsid w:val="003D6C7B"/>
    <w:rsid w:val="003D6CCA"/>
    <w:rsid w:val="003E213C"/>
    <w:rsid w:val="003E2FE6"/>
    <w:rsid w:val="003E4878"/>
    <w:rsid w:val="003E4AFB"/>
    <w:rsid w:val="003E601E"/>
    <w:rsid w:val="003E7E2A"/>
    <w:rsid w:val="003F00AA"/>
    <w:rsid w:val="003F2495"/>
    <w:rsid w:val="003F2BDF"/>
    <w:rsid w:val="003F4933"/>
    <w:rsid w:val="003F56C9"/>
    <w:rsid w:val="003F69DE"/>
    <w:rsid w:val="003F6B6C"/>
    <w:rsid w:val="003F6F35"/>
    <w:rsid w:val="0040005D"/>
    <w:rsid w:val="00401376"/>
    <w:rsid w:val="00402C01"/>
    <w:rsid w:val="00404959"/>
    <w:rsid w:val="0040617A"/>
    <w:rsid w:val="0040674F"/>
    <w:rsid w:val="004107A5"/>
    <w:rsid w:val="00412197"/>
    <w:rsid w:val="00413086"/>
    <w:rsid w:val="004141BE"/>
    <w:rsid w:val="00414ED9"/>
    <w:rsid w:val="00415D64"/>
    <w:rsid w:val="004165AE"/>
    <w:rsid w:val="00416C8D"/>
    <w:rsid w:val="00417AEC"/>
    <w:rsid w:val="00420E87"/>
    <w:rsid w:val="00420F34"/>
    <w:rsid w:val="004216A6"/>
    <w:rsid w:val="0042195D"/>
    <w:rsid w:val="00422188"/>
    <w:rsid w:val="00423B93"/>
    <w:rsid w:val="00425F12"/>
    <w:rsid w:val="004262FF"/>
    <w:rsid w:val="0042644C"/>
    <w:rsid w:val="0042679F"/>
    <w:rsid w:val="00426E13"/>
    <w:rsid w:val="00427CCD"/>
    <w:rsid w:val="0043323A"/>
    <w:rsid w:val="00434B3D"/>
    <w:rsid w:val="00436757"/>
    <w:rsid w:val="00436D17"/>
    <w:rsid w:val="004416AB"/>
    <w:rsid w:val="00444A05"/>
    <w:rsid w:val="00446F51"/>
    <w:rsid w:val="00450FD3"/>
    <w:rsid w:val="0045124E"/>
    <w:rsid w:val="004519D0"/>
    <w:rsid w:val="004545C7"/>
    <w:rsid w:val="00455232"/>
    <w:rsid w:val="00455BAF"/>
    <w:rsid w:val="004563B6"/>
    <w:rsid w:val="00456443"/>
    <w:rsid w:val="004569F4"/>
    <w:rsid w:val="00457B68"/>
    <w:rsid w:val="00457F7A"/>
    <w:rsid w:val="004606A6"/>
    <w:rsid w:val="00463620"/>
    <w:rsid w:val="00464CA1"/>
    <w:rsid w:val="00466E92"/>
    <w:rsid w:val="00467532"/>
    <w:rsid w:val="00470003"/>
    <w:rsid w:val="004703F2"/>
    <w:rsid w:val="0047105E"/>
    <w:rsid w:val="00472A46"/>
    <w:rsid w:val="004746F7"/>
    <w:rsid w:val="004748D1"/>
    <w:rsid w:val="0047544B"/>
    <w:rsid w:val="004778EA"/>
    <w:rsid w:val="00480C17"/>
    <w:rsid w:val="00480CD9"/>
    <w:rsid w:val="004833D9"/>
    <w:rsid w:val="00485095"/>
    <w:rsid w:val="004853F8"/>
    <w:rsid w:val="00493010"/>
    <w:rsid w:val="004932ED"/>
    <w:rsid w:val="004951E8"/>
    <w:rsid w:val="00496308"/>
    <w:rsid w:val="00496F1F"/>
    <w:rsid w:val="004A061B"/>
    <w:rsid w:val="004A0CFE"/>
    <w:rsid w:val="004A2B20"/>
    <w:rsid w:val="004A3138"/>
    <w:rsid w:val="004A5452"/>
    <w:rsid w:val="004A6B54"/>
    <w:rsid w:val="004A6F62"/>
    <w:rsid w:val="004B0A33"/>
    <w:rsid w:val="004B256E"/>
    <w:rsid w:val="004B25E2"/>
    <w:rsid w:val="004B27C4"/>
    <w:rsid w:val="004B46DC"/>
    <w:rsid w:val="004B585E"/>
    <w:rsid w:val="004B66FB"/>
    <w:rsid w:val="004B6B50"/>
    <w:rsid w:val="004C01F3"/>
    <w:rsid w:val="004C08BA"/>
    <w:rsid w:val="004C2790"/>
    <w:rsid w:val="004C48E8"/>
    <w:rsid w:val="004C7487"/>
    <w:rsid w:val="004C78B2"/>
    <w:rsid w:val="004D20D7"/>
    <w:rsid w:val="004D2E48"/>
    <w:rsid w:val="004D3218"/>
    <w:rsid w:val="004D3FC2"/>
    <w:rsid w:val="004D48A7"/>
    <w:rsid w:val="004D4E01"/>
    <w:rsid w:val="004D5CEA"/>
    <w:rsid w:val="004D62FD"/>
    <w:rsid w:val="004D6999"/>
    <w:rsid w:val="004E13B6"/>
    <w:rsid w:val="004E1E0A"/>
    <w:rsid w:val="004E4BE4"/>
    <w:rsid w:val="004E78E0"/>
    <w:rsid w:val="004F1125"/>
    <w:rsid w:val="004F1629"/>
    <w:rsid w:val="004F1736"/>
    <w:rsid w:val="004F50B8"/>
    <w:rsid w:val="004F750D"/>
    <w:rsid w:val="00500861"/>
    <w:rsid w:val="005011B0"/>
    <w:rsid w:val="00501C09"/>
    <w:rsid w:val="00501EF3"/>
    <w:rsid w:val="00502DD5"/>
    <w:rsid w:val="005037CD"/>
    <w:rsid w:val="00503834"/>
    <w:rsid w:val="005050DA"/>
    <w:rsid w:val="005056E5"/>
    <w:rsid w:val="00511520"/>
    <w:rsid w:val="00511F90"/>
    <w:rsid w:val="00512832"/>
    <w:rsid w:val="00514343"/>
    <w:rsid w:val="00515185"/>
    <w:rsid w:val="00515C4D"/>
    <w:rsid w:val="005161A2"/>
    <w:rsid w:val="00516705"/>
    <w:rsid w:val="00520773"/>
    <w:rsid w:val="00522554"/>
    <w:rsid w:val="0052325C"/>
    <w:rsid w:val="00523F76"/>
    <w:rsid w:val="005254A6"/>
    <w:rsid w:val="00525D59"/>
    <w:rsid w:val="005325FD"/>
    <w:rsid w:val="00533D75"/>
    <w:rsid w:val="00534B9B"/>
    <w:rsid w:val="005360A7"/>
    <w:rsid w:val="00537496"/>
    <w:rsid w:val="005406FF"/>
    <w:rsid w:val="00542177"/>
    <w:rsid w:val="00543BAB"/>
    <w:rsid w:val="00543CC2"/>
    <w:rsid w:val="005610EC"/>
    <w:rsid w:val="00561186"/>
    <w:rsid w:val="00561195"/>
    <w:rsid w:val="00561927"/>
    <w:rsid w:val="005620A6"/>
    <w:rsid w:val="0056413E"/>
    <w:rsid w:val="00564754"/>
    <w:rsid w:val="00564EE2"/>
    <w:rsid w:val="005667DF"/>
    <w:rsid w:val="005714E2"/>
    <w:rsid w:val="00573431"/>
    <w:rsid w:val="00582126"/>
    <w:rsid w:val="00584305"/>
    <w:rsid w:val="00585B2A"/>
    <w:rsid w:val="00585E4D"/>
    <w:rsid w:val="00593227"/>
    <w:rsid w:val="00593453"/>
    <w:rsid w:val="00593D64"/>
    <w:rsid w:val="0059415F"/>
    <w:rsid w:val="00595734"/>
    <w:rsid w:val="005959B4"/>
    <w:rsid w:val="00596689"/>
    <w:rsid w:val="005A3F05"/>
    <w:rsid w:val="005A44E0"/>
    <w:rsid w:val="005A6B0A"/>
    <w:rsid w:val="005B0991"/>
    <w:rsid w:val="005B14DA"/>
    <w:rsid w:val="005B1E50"/>
    <w:rsid w:val="005B3FEC"/>
    <w:rsid w:val="005B454B"/>
    <w:rsid w:val="005B52A9"/>
    <w:rsid w:val="005B7AC8"/>
    <w:rsid w:val="005B7EF8"/>
    <w:rsid w:val="005C0027"/>
    <w:rsid w:val="005C2720"/>
    <w:rsid w:val="005C352B"/>
    <w:rsid w:val="005C3DBE"/>
    <w:rsid w:val="005C4229"/>
    <w:rsid w:val="005C5194"/>
    <w:rsid w:val="005C535F"/>
    <w:rsid w:val="005C7813"/>
    <w:rsid w:val="005D0AB2"/>
    <w:rsid w:val="005D255B"/>
    <w:rsid w:val="005D2B70"/>
    <w:rsid w:val="005D338E"/>
    <w:rsid w:val="005D5358"/>
    <w:rsid w:val="005D5BF4"/>
    <w:rsid w:val="005D7394"/>
    <w:rsid w:val="005D79C8"/>
    <w:rsid w:val="005D7D67"/>
    <w:rsid w:val="005E4C75"/>
    <w:rsid w:val="005E65D8"/>
    <w:rsid w:val="005F0013"/>
    <w:rsid w:val="005F0C0D"/>
    <w:rsid w:val="005F0F30"/>
    <w:rsid w:val="005F1CA2"/>
    <w:rsid w:val="005F1E1B"/>
    <w:rsid w:val="005F26F8"/>
    <w:rsid w:val="005F4FD4"/>
    <w:rsid w:val="005F5437"/>
    <w:rsid w:val="005F7284"/>
    <w:rsid w:val="005F732E"/>
    <w:rsid w:val="00601629"/>
    <w:rsid w:val="0060189E"/>
    <w:rsid w:val="00601B67"/>
    <w:rsid w:val="00602CB9"/>
    <w:rsid w:val="0060300A"/>
    <w:rsid w:val="00606791"/>
    <w:rsid w:val="00606A59"/>
    <w:rsid w:val="00606FF9"/>
    <w:rsid w:val="006135B1"/>
    <w:rsid w:val="00615FA8"/>
    <w:rsid w:val="00616BD1"/>
    <w:rsid w:val="006201B7"/>
    <w:rsid w:val="0062316F"/>
    <w:rsid w:val="00623F59"/>
    <w:rsid w:val="006250B5"/>
    <w:rsid w:val="00626741"/>
    <w:rsid w:val="006272A3"/>
    <w:rsid w:val="00627BB9"/>
    <w:rsid w:val="00631143"/>
    <w:rsid w:val="0063227C"/>
    <w:rsid w:val="00633AC2"/>
    <w:rsid w:val="00635171"/>
    <w:rsid w:val="0063781F"/>
    <w:rsid w:val="006418E1"/>
    <w:rsid w:val="00641CBD"/>
    <w:rsid w:val="006431FB"/>
    <w:rsid w:val="00646F51"/>
    <w:rsid w:val="006474CF"/>
    <w:rsid w:val="00650195"/>
    <w:rsid w:val="00650743"/>
    <w:rsid w:val="006514D0"/>
    <w:rsid w:val="00652FA7"/>
    <w:rsid w:val="0066035E"/>
    <w:rsid w:val="00660E92"/>
    <w:rsid w:val="006615D0"/>
    <w:rsid w:val="006618B8"/>
    <w:rsid w:val="00661DFE"/>
    <w:rsid w:val="00664F59"/>
    <w:rsid w:val="00665BFC"/>
    <w:rsid w:val="006660E2"/>
    <w:rsid w:val="00666B0C"/>
    <w:rsid w:val="00673C83"/>
    <w:rsid w:val="00675387"/>
    <w:rsid w:val="0067541B"/>
    <w:rsid w:val="00675DBF"/>
    <w:rsid w:val="006805DD"/>
    <w:rsid w:val="0068074D"/>
    <w:rsid w:val="00680BD2"/>
    <w:rsid w:val="00681C51"/>
    <w:rsid w:val="00685790"/>
    <w:rsid w:val="00685D6A"/>
    <w:rsid w:val="006868E0"/>
    <w:rsid w:val="006873A1"/>
    <w:rsid w:val="00690F3A"/>
    <w:rsid w:val="006917A3"/>
    <w:rsid w:val="006918CB"/>
    <w:rsid w:val="00694D1F"/>
    <w:rsid w:val="00696E35"/>
    <w:rsid w:val="0069759A"/>
    <w:rsid w:val="006A2887"/>
    <w:rsid w:val="006A442D"/>
    <w:rsid w:val="006A50D8"/>
    <w:rsid w:val="006A5200"/>
    <w:rsid w:val="006A67C4"/>
    <w:rsid w:val="006A7FA9"/>
    <w:rsid w:val="006B0F2C"/>
    <w:rsid w:val="006B1097"/>
    <w:rsid w:val="006B13CC"/>
    <w:rsid w:val="006B25C8"/>
    <w:rsid w:val="006B2C2E"/>
    <w:rsid w:val="006B2F6A"/>
    <w:rsid w:val="006B3295"/>
    <w:rsid w:val="006B37B1"/>
    <w:rsid w:val="006B3D5E"/>
    <w:rsid w:val="006B4466"/>
    <w:rsid w:val="006C07D3"/>
    <w:rsid w:val="006C21EC"/>
    <w:rsid w:val="006C2D4C"/>
    <w:rsid w:val="006C3641"/>
    <w:rsid w:val="006C3E22"/>
    <w:rsid w:val="006C400C"/>
    <w:rsid w:val="006C4304"/>
    <w:rsid w:val="006C4894"/>
    <w:rsid w:val="006C5F05"/>
    <w:rsid w:val="006C783A"/>
    <w:rsid w:val="006D0B0C"/>
    <w:rsid w:val="006D5AEA"/>
    <w:rsid w:val="006D6127"/>
    <w:rsid w:val="006D74FF"/>
    <w:rsid w:val="006E03BD"/>
    <w:rsid w:val="006E0D0A"/>
    <w:rsid w:val="006E0F33"/>
    <w:rsid w:val="006E2408"/>
    <w:rsid w:val="006E5EB1"/>
    <w:rsid w:val="006E5EFC"/>
    <w:rsid w:val="006E74A6"/>
    <w:rsid w:val="006E7D8E"/>
    <w:rsid w:val="006F02DB"/>
    <w:rsid w:val="006F083A"/>
    <w:rsid w:val="006F2BCF"/>
    <w:rsid w:val="006F4599"/>
    <w:rsid w:val="006F4616"/>
    <w:rsid w:val="006F5428"/>
    <w:rsid w:val="006F66F8"/>
    <w:rsid w:val="006F6D45"/>
    <w:rsid w:val="006F7B14"/>
    <w:rsid w:val="00700DDC"/>
    <w:rsid w:val="00703899"/>
    <w:rsid w:val="00703A3D"/>
    <w:rsid w:val="007040A0"/>
    <w:rsid w:val="0070410E"/>
    <w:rsid w:val="007050B2"/>
    <w:rsid w:val="00705E52"/>
    <w:rsid w:val="00705E99"/>
    <w:rsid w:val="00706647"/>
    <w:rsid w:val="00710C66"/>
    <w:rsid w:val="007110C0"/>
    <w:rsid w:val="00711692"/>
    <w:rsid w:val="007119BD"/>
    <w:rsid w:val="007157B7"/>
    <w:rsid w:val="00716D9E"/>
    <w:rsid w:val="00717350"/>
    <w:rsid w:val="00720B8A"/>
    <w:rsid w:val="0072146D"/>
    <w:rsid w:val="007228C6"/>
    <w:rsid w:val="00723BB3"/>
    <w:rsid w:val="0073177F"/>
    <w:rsid w:val="007320DD"/>
    <w:rsid w:val="007355EE"/>
    <w:rsid w:val="0073583E"/>
    <w:rsid w:val="0073603D"/>
    <w:rsid w:val="007375FF"/>
    <w:rsid w:val="00737643"/>
    <w:rsid w:val="00742C7A"/>
    <w:rsid w:val="00743E43"/>
    <w:rsid w:val="0074583C"/>
    <w:rsid w:val="00745A56"/>
    <w:rsid w:val="00747258"/>
    <w:rsid w:val="00750A70"/>
    <w:rsid w:val="00751DBF"/>
    <w:rsid w:val="0075352B"/>
    <w:rsid w:val="007554F2"/>
    <w:rsid w:val="0075744C"/>
    <w:rsid w:val="00760956"/>
    <w:rsid w:val="00761CE9"/>
    <w:rsid w:val="00761EF4"/>
    <w:rsid w:val="007623EB"/>
    <w:rsid w:val="00766D00"/>
    <w:rsid w:val="00770D32"/>
    <w:rsid w:val="007775D2"/>
    <w:rsid w:val="00777871"/>
    <w:rsid w:val="0078155E"/>
    <w:rsid w:val="00781FC9"/>
    <w:rsid w:val="00782B34"/>
    <w:rsid w:val="00783DAF"/>
    <w:rsid w:val="00783DD7"/>
    <w:rsid w:val="00792615"/>
    <w:rsid w:val="007931CC"/>
    <w:rsid w:val="00793D6B"/>
    <w:rsid w:val="007961E9"/>
    <w:rsid w:val="007963EB"/>
    <w:rsid w:val="007A12B9"/>
    <w:rsid w:val="007A1CDF"/>
    <w:rsid w:val="007A3DFB"/>
    <w:rsid w:val="007A4166"/>
    <w:rsid w:val="007A5EC1"/>
    <w:rsid w:val="007A6599"/>
    <w:rsid w:val="007B05B5"/>
    <w:rsid w:val="007B147C"/>
    <w:rsid w:val="007B44AD"/>
    <w:rsid w:val="007B4722"/>
    <w:rsid w:val="007B5B79"/>
    <w:rsid w:val="007B7E82"/>
    <w:rsid w:val="007C0D4C"/>
    <w:rsid w:val="007C4281"/>
    <w:rsid w:val="007C5DED"/>
    <w:rsid w:val="007D0659"/>
    <w:rsid w:val="007D17BF"/>
    <w:rsid w:val="007D196D"/>
    <w:rsid w:val="007D29B0"/>
    <w:rsid w:val="007D29C2"/>
    <w:rsid w:val="007D2E72"/>
    <w:rsid w:val="007D3C89"/>
    <w:rsid w:val="007D5600"/>
    <w:rsid w:val="007D5DF2"/>
    <w:rsid w:val="007E0911"/>
    <w:rsid w:val="007E1FBB"/>
    <w:rsid w:val="007E21E1"/>
    <w:rsid w:val="007E3C70"/>
    <w:rsid w:val="007F083A"/>
    <w:rsid w:val="007F1698"/>
    <w:rsid w:val="007F68DA"/>
    <w:rsid w:val="0080039A"/>
    <w:rsid w:val="00801F82"/>
    <w:rsid w:val="008024F0"/>
    <w:rsid w:val="00802C8B"/>
    <w:rsid w:val="00804FAF"/>
    <w:rsid w:val="008059CE"/>
    <w:rsid w:val="00805DB8"/>
    <w:rsid w:val="0081093F"/>
    <w:rsid w:val="00810A38"/>
    <w:rsid w:val="00811225"/>
    <w:rsid w:val="008116EB"/>
    <w:rsid w:val="00812F94"/>
    <w:rsid w:val="00813A23"/>
    <w:rsid w:val="00813D7F"/>
    <w:rsid w:val="00814EF3"/>
    <w:rsid w:val="00816BC2"/>
    <w:rsid w:val="00816C55"/>
    <w:rsid w:val="00816FE2"/>
    <w:rsid w:val="00820C83"/>
    <w:rsid w:val="00821DD2"/>
    <w:rsid w:val="00821FEA"/>
    <w:rsid w:val="00822B12"/>
    <w:rsid w:val="00823AAF"/>
    <w:rsid w:val="00825118"/>
    <w:rsid w:val="00825AE5"/>
    <w:rsid w:val="00827E8C"/>
    <w:rsid w:val="00832C13"/>
    <w:rsid w:val="0083327B"/>
    <w:rsid w:val="008367CA"/>
    <w:rsid w:val="00837C40"/>
    <w:rsid w:val="00840968"/>
    <w:rsid w:val="0084315C"/>
    <w:rsid w:val="00843749"/>
    <w:rsid w:val="00844BE2"/>
    <w:rsid w:val="00846C9D"/>
    <w:rsid w:val="0084745D"/>
    <w:rsid w:val="00847DD2"/>
    <w:rsid w:val="008500DF"/>
    <w:rsid w:val="0085574A"/>
    <w:rsid w:val="008559CD"/>
    <w:rsid w:val="008578F5"/>
    <w:rsid w:val="00860059"/>
    <w:rsid w:val="0086054A"/>
    <w:rsid w:val="00861024"/>
    <w:rsid w:val="00861461"/>
    <w:rsid w:val="00861994"/>
    <w:rsid w:val="00862655"/>
    <w:rsid w:val="00863D0D"/>
    <w:rsid w:val="008656EF"/>
    <w:rsid w:val="008665C5"/>
    <w:rsid w:val="008715DE"/>
    <w:rsid w:val="008718B6"/>
    <w:rsid w:val="00872974"/>
    <w:rsid w:val="00874217"/>
    <w:rsid w:val="00876BBF"/>
    <w:rsid w:val="00876E04"/>
    <w:rsid w:val="00880755"/>
    <w:rsid w:val="00883368"/>
    <w:rsid w:val="0088385A"/>
    <w:rsid w:val="00884763"/>
    <w:rsid w:val="00886528"/>
    <w:rsid w:val="00890459"/>
    <w:rsid w:val="00892177"/>
    <w:rsid w:val="00892240"/>
    <w:rsid w:val="008924A9"/>
    <w:rsid w:val="00892FEA"/>
    <w:rsid w:val="0089478E"/>
    <w:rsid w:val="00894FF5"/>
    <w:rsid w:val="008960B4"/>
    <w:rsid w:val="00897252"/>
    <w:rsid w:val="008A00DB"/>
    <w:rsid w:val="008A0806"/>
    <w:rsid w:val="008A4B92"/>
    <w:rsid w:val="008A4BB9"/>
    <w:rsid w:val="008A5261"/>
    <w:rsid w:val="008A54E8"/>
    <w:rsid w:val="008A564F"/>
    <w:rsid w:val="008A57AD"/>
    <w:rsid w:val="008B222D"/>
    <w:rsid w:val="008B2EC2"/>
    <w:rsid w:val="008B5808"/>
    <w:rsid w:val="008B637A"/>
    <w:rsid w:val="008C1B12"/>
    <w:rsid w:val="008C2342"/>
    <w:rsid w:val="008C2949"/>
    <w:rsid w:val="008C5070"/>
    <w:rsid w:val="008C6BD8"/>
    <w:rsid w:val="008D09DF"/>
    <w:rsid w:val="008D288A"/>
    <w:rsid w:val="008D3347"/>
    <w:rsid w:val="008D540C"/>
    <w:rsid w:val="008D67CD"/>
    <w:rsid w:val="008D71C1"/>
    <w:rsid w:val="008D7978"/>
    <w:rsid w:val="008E388A"/>
    <w:rsid w:val="008E4ABC"/>
    <w:rsid w:val="008E508E"/>
    <w:rsid w:val="008F01CE"/>
    <w:rsid w:val="008F386D"/>
    <w:rsid w:val="008F5FFF"/>
    <w:rsid w:val="008F6289"/>
    <w:rsid w:val="00901A16"/>
    <w:rsid w:val="00903681"/>
    <w:rsid w:val="00906626"/>
    <w:rsid w:val="00906E20"/>
    <w:rsid w:val="0090741A"/>
    <w:rsid w:val="00911321"/>
    <w:rsid w:val="0091194C"/>
    <w:rsid w:val="009119D7"/>
    <w:rsid w:val="0091235F"/>
    <w:rsid w:val="00912600"/>
    <w:rsid w:val="00913E5D"/>
    <w:rsid w:val="00915CF1"/>
    <w:rsid w:val="00916336"/>
    <w:rsid w:val="009217F2"/>
    <w:rsid w:val="00921A1C"/>
    <w:rsid w:val="0092263C"/>
    <w:rsid w:val="00922899"/>
    <w:rsid w:val="00923987"/>
    <w:rsid w:val="009246A4"/>
    <w:rsid w:val="00924A8B"/>
    <w:rsid w:val="00924C8F"/>
    <w:rsid w:val="009319BC"/>
    <w:rsid w:val="009330A6"/>
    <w:rsid w:val="009357D3"/>
    <w:rsid w:val="009358A3"/>
    <w:rsid w:val="00935DEE"/>
    <w:rsid w:val="00937051"/>
    <w:rsid w:val="009371F9"/>
    <w:rsid w:val="00940996"/>
    <w:rsid w:val="009428A1"/>
    <w:rsid w:val="00942C61"/>
    <w:rsid w:val="009447B1"/>
    <w:rsid w:val="00946531"/>
    <w:rsid w:val="009520E4"/>
    <w:rsid w:val="0095344A"/>
    <w:rsid w:val="00956381"/>
    <w:rsid w:val="009579EB"/>
    <w:rsid w:val="00963D54"/>
    <w:rsid w:val="0096458E"/>
    <w:rsid w:val="009647A4"/>
    <w:rsid w:val="00970B0D"/>
    <w:rsid w:val="00971AE5"/>
    <w:rsid w:val="00972025"/>
    <w:rsid w:val="00974EF8"/>
    <w:rsid w:val="009759C2"/>
    <w:rsid w:val="00976EC7"/>
    <w:rsid w:val="009800F4"/>
    <w:rsid w:val="0098115B"/>
    <w:rsid w:val="0098245D"/>
    <w:rsid w:val="00983C1E"/>
    <w:rsid w:val="0098466B"/>
    <w:rsid w:val="00985C31"/>
    <w:rsid w:val="009861E9"/>
    <w:rsid w:val="00993037"/>
    <w:rsid w:val="00994773"/>
    <w:rsid w:val="0099652B"/>
    <w:rsid w:val="009967E0"/>
    <w:rsid w:val="009968CB"/>
    <w:rsid w:val="009979B4"/>
    <w:rsid w:val="00997B09"/>
    <w:rsid w:val="009A1907"/>
    <w:rsid w:val="009A29EE"/>
    <w:rsid w:val="009A4BFE"/>
    <w:rsid w:val="009A6396"/>
    <w:rsid w:val="009A7A5C"/>
    <w:rsid w:val="009B0E37"/>
    <w:rsid w:val="009B12F7"/>
    <w:rsid w:val="009B244F"/>
    <w:rsid w:val="009B2EA7"/>
    <w:rsid w:val="009B4762"/>
    <w:rsid w:val="009B582B"/>
    <w:rsid w:val="009C0064"/>
    <w:rsid w:val="009C0184"/>
    <w:rsid w:val="009C2AEF"/>
    <w:rsid w:val="009C332C"/>
    <w:rsid w:val="009C4BB7"/>
    <w:rsid w:val="009C4DB7"/>
    <w:rsid w:val="009C5052"/>
    <w:rsid w:val="009C533F"/>
    <w:rsid w:val="009D162A"/>
    <w:rsid w:val="009D246C"/>
    <w:rsid w:val="009D2E12"/>
    <w:rsid w:val="009D34CE"/>
    <w:rsid w:val="009D429A"/>
    <w:rsid w:val="009D4E74"/>
    <w:rsid w:val="009D6340"/>
    <w:rsid w:val="009D670D"/>
    <w:rsid w:val="009D73EE"/>
    <w:rsid w:val="009E1B10"/>
    <w:rsid w:val="009E3834"/>
    <w:rsid w:val="009E5122"/>
    <w:rsid w:val="009E689C"/>
    <w:rsid w:val="009E6FD1"/>
    <w:rsid w:val="009E7851"/>
    <w:rsid w:val="009F06E5"/>
    <w:rsid w:val="009F1860"/>
    <w:rsid w:val="009F240A"/>
    <w:rsid w:val="009F6B64"/>
    <w:rsid w:val="009F794A"/>
    <w:rsid w:val="00A00005"/>
    <w:rsid w:val="00A027B8"/>
    <w:rsid w:val="00A03D6F"/>
    <w:rsid w:val="00A03FE3"/>
    <w:rsid w:val="00A0446C"/>
    <w:rsid w:val="00A057D4"/>
    <w:rsid w:val="00A05A0C"/>
    <w:rsid w:val="00A071A1"/>
    <w:rsid w:val="00A0760B"/>
    <w:rsid w:val="00A12687"/>
    <w:rsid w:val="00A130DA"/>
    <w:rsid w:val="00A134BA"/>
    <w:rsid w:val="00A14138"/>
    <w:rsid w:val="00A165DB"/>
    <w:rsid w:val="00A23409"/>
    <w:rsid w:val="00A309D5"/>
    <w:rsid w:val="00A3118F"/>
    <w:rsid w:val="00A319D6"/>
    <w:rsid w:val="00A32D19"/>
    <w:rsid w:val="00A4071C"/>
    <w:rsid w:val="00A42DD7"/>
    <w:rsid w:val="00A4305E"/>
    <w:rsid w:val="00A4548C"/>
    <w:rsid w:val="00A5003F"/>
    <w:rsid w:val="00A514E2"/>
    <w:rsid w:val="00A51BBD"/>
    <w:rsid w:val="00A524F1"/>
    <w:rsid w:val="00A5287D"/>
    <w:rsid w:val="00A5330B"/>
    <w:rsid w:val="00A5355F"/>
    <w:rsid w:val="00A53890"/>
    <w:rsid w:val="00A53E39"/>
    <w:rsid w:val="00A564F1"/>
    <w:rsid w:val="00A6224E"/>
    <w:rsid w:val="00A62549"/>
    <w:rsid w:val="00A62AC3"/>
    <w:rsid w:val="00A64546"/>
    <w:rsid w:val="00A67C5C"/>
    <w:rsid w:val="00A70740"/>
    <w:rsid w:val="00A70C63"/>
    <w:rsid w:val="00A71058"/>
    <w:rsid w:val="00A756C6"/>
    <w:rsid w:val="00A77A37"/>
    <w:rsid w:val="00A83CF9"/>
    <w:rsid w:val="00A90B5F"/>
    <w:rsid w:val="00A911C6"/>
    <w:rsid w:val="00A927E1"/>
    <w:rsid w:val="00A939EA"/>
    <w:rsid w:val="00A95030"/>
    <w:rsid w:val="00AA0303"/>
    <w:rsid w:val="00AA0320"/>
    <w:rsid w:val="00AA3389"/>
    <w:rsid w:val="00AA5975"/>
    <w:rsid w:val="00AA5F3C"/>
    <w:rsid w:val="00AB35A0"/>
    <w:rsid w:val="00AB394C"/>
    <w:rsid w:val="00AB58D9"/>
    <w:rsid w:val="00AB58DB"/>
    <w:rsid w:val="00AC21D7"/>
    <w:rsid w:val="00AC50B2"/>
    <w:rsid w:val="00AC53D0"/>
    <w:rsid w:val="00AC697A"/>
    <w:rsid w:val="00AC6F45"/>
    <w:rsid w:val="00AD06B1"/>
    <w:rsid w:val="00AD0802"/>
    <w:rsid w:val="00AD1F40"/>
    <w:rsid w:val="00AD2B7F"/>
    <w:rsid w:val="00AD32D3"/>
    <w:rsid w:val="00AD34C4"/>
    <w:rsid w:val="00AD38AA"/>
    <w:rsid w:val="00AD6238"/>
    <w:rsid w:val="00AD64FC"/>
    <w:rsid w:val="00AD653A"/>
    <w:rsid w:val="00AD66E7"/>
    <w:rsid w:val="00AD6E90"/>
    <w:rsid w:val="00AD72A7"/>
    <w:rsid w:val="00AE0AFD"/>
    <w:rsid w:val="00AE1DF9"/>
    <w:rsid w:val="00AE3A8D"/>
    <w:rsid w:val="00AF27B9"/>
    <w:rsid w:val="00AF3B22"/>
    <w:rsid w:val="00AF442A"/>
    <w:rsid w:val="00AF445B"/>
    <w:rsid w:val="00AF4985"/>
    <w:rsid w:val="00AF620F"/>
    <w:rsid w:val="00AF6A7F"/>
    <w:rsid w:val="00B00751"/>
    <w:rsid w:val="00B02205"/>
    <w:rsid w:val="00B030E9"/>
    <w:rsid w:val="00B06144"/>
    <w:rsid w:val="00B0757D"/>
    <w:rsid w:val="00B13434"/>
    <w:rsid w:val="00B1496C"/>
    <w:rsid w:val="00B16C44"/>
    <w:rsid w:val="00B17982"/>
    <w:rsid w:val="00B21493"/>
    <w:rsid w:val="00B21CC3"/>
    <w:rsid w:val="00B22619"/>
    <w:rsid w:val="00B26E10"/>
    <w:rsid w:val="00B304A3"/>
    <w:rsid w:val="00B304D3"/>
    <w:rsid w:val="00B3091A"/>
    <w:rsid w:val="00B32AF4"/>
    <w:rsid w:val="00B33EFF"/>
    <w:rsid w:val="00B34072"/>
    <w:rsid w:val="00B36249"/>
    <w:rsid w:val="00B37DBF"/>
    <w:rsid w:val="00B422DE"/>
    <w:rsid w:val="00B4277A"/>
    <w:rsid w:val="00B474BA"/>
    <w:rsid w:val="00B50A16"/>
    <w:rsid w:val="00B51DEC"/>
    <w:rsid w:val="00B51F70"/>
    <w:rsid w:val="00B560F2"/>
    <w:rsid w:val="00B56974"/>
    <w:rsid w:val="00B640A7"/>
    <w:rsid w:val="00B643E7"/>
    <w:rsid w:val="00B65614"/>
    <w:rsid w:val="00B658EF"/>
    <w:rsid w:val="00B6629D"/>
    <w:rsid w:val="00B66750"/>
    <w:rsid w:val="00B674C9"/>
    <w:rsid w:val="00B7051E"/>
    <w:rsid w:val="00B71B0C"/>
    <w:rsid w:val="00B74E9B"/>
    <w:rsid w:val="00B80D8E"/>
    <w:rsid w:val="00B8668C"/>
    <w:rsid w:val="00B873F1"/>
    <w:rsid w:val="00B92114"/>
    <w:rsid w:val="00B92F95"/>
    <w:rsid w:val="00B931D3"/>
    <w:rsid w:val="00B94913"/>
    <w:rsid w:val="00B94A10"/>
    <w:rsid w:val="00B95154"/>
    <w:rsid w:val="00B96DCD"/>
    <w:rsid w:val="00BA03E8"/>
    <w:rsid w:val="00BA2D98"/>
    <w:rsid w:val="00BA37B0"/>
    <w:rsid w:val="00BA4A35"/>
    <w:rsid w:val="00BA5BB1"/>
    <w:rsid w:val="00BA69CE"/>
    <w:rsid w:val="00BA775B"/>
    <w:rsid w:val="00BB13CA"/>
    <w:rsid w:val="00BB23AB"/>
    <w:rsid w:val="00BB4784"/>
    <w:rsid w:val="00BB529D"/>
    <w:rsid w:val="00BB790F"/>
    <w:rsid w:val="00BC01AC"/>
    <w:rsid w:val="00BC0D46"/>
    <w:rsid w:val="00BC14DC"/>
    <w:rsid w:val="00BC2E92"/>
    <w:rsid w:val="00BC6769"/>
    <w:rsid w:val="00BC71C4"/>
    <w:rsid w:val="00BD07DA"/>
    <w:rsid w:val="00BD0C93"/>
    <w:rsid w:val="00BD2AF8"/>
    <w:rsid w:val="00BD30C3"/>
    <w:rsid w:val="00BD4CEE"/>
    <w:rsid w:val="00BD73EC"/>
    <w:rsid w:val="00BE028F"/>
    <w:rsid w:val="00BE0A3E"/>
    <w:rsid w:val="00BE0A7A"/>
    <w:rsid w:val="00BE1E93"/>
    <w:rsid w:val="00BE3EEC"/>
    <w:rsid w:val="00BE57D4"/>
    <w:rsid w:val="00BE5CA3"/>
    <w:rsid w:val="00BE7520"/>
    <w:rsid w:val="00BF0585"/>
    <w:rsid w:val="00BF3F3A"/>
    <w:rsid w:val="00BF5CD2"/>
    <w:rsid w:val="00C006BA"/>
    <w:rsid w:val="00C01238"/>
    <w:rsid w:val="00C01329"/>
    <w:rsid w:val="00C04148"/>
    <w:rsid w:val="00C04448"/>
    <w:rsid w:val="00C05A27"/>
    <w:rsid w:val="00C10531"/>
    <w:rsid w:val="00C11333"/>
    <w:rsid w:val="00C12A43"/>
    <w:rsid w:val="00C14DD7"/>
    <w:rsid w:val="00C14FBA"/>
    <w:rsid w:val="00C16F72"/>
    <w:rsid w:val="00C172DA"/>
    <w:rsid w:val="00C17981"/>
    <w:rsid w:val="00C17C50"/>
    <w:rsid w:val="00C17C6F"/>
    <w:rsid w:val="00C255C6"/>
    <w:rsid w:val="00C26855"/>
    <w:rsid w:val="00C3162D"/>
    <w:rsid w:val="00C32FF7"/>
    <w:rsid w:val="00C33CCB"/>
    <w:rsid w:val="00C34962"/>
    <w:rsid w:val="00C34FA1"/>
    <w:rsid w:val="00C355B8"/>
    <w:rsid w:val="00C36D6E"/>
    <w:rsid w:val="00C404D9"/>
    <w:rsid w:val="00C43C8F"/>
    <w:rsid w:val="00C44021"/>
    <w:rsid w:val="00C44362"/>
    <w:rsid w:val="00C449F0"/>
    <w:rsid w:val="00C45689"/>
    <w:rsid w:val="00C50C0C"/>
    <w:rsid w:val="00C52301"/>
    <w:rsid w:val="00C523C1"/>
    <w:rsid w:val="00C53380"/>
    <w:rsid w:val="00C53A49"/>
    <w:rsid w:val="00C53F7D"/>
    <w:rsid w:val="00C57786"/>
    <w:rsid w:val="00C62172"/>
    <w:rsid w:val="00C62A29"/>
    <w:rsid w:val="00C64736"/>
    <w:rsid w:val="00C64D3D"/>
    <w:rsid w:val="00C65910"/>
    <w:rsid w:val="00C662F1"/>
    <w:rsid w:val="00C70489"/>
    <w:rsid w:val="00C7079D"/>
    <w:rsid w:val="00C71027"/>
    <w:rsid w:val="00C7475D"/>
    <w:rsid w:val="00C74E73"/>
    <w:rsid w:val="00C764B4"/>
    <w:rsid w:val="00C81015"/>
    <w:rsid w:val="00C84132"/>
    <w:rsid w:val="00C84732"/>
    <w:rsid w:val="00C84FEC"/>
    <w:rsid w:val="00C8582D"/>
    <w:rsid w:val="00C901FA"/>
    <w:rsid w:val="00C9086E"/>
    <w:rsid w:val="00C9229B"/>
    <w:rsid w:val="00C93403"/>
    <w:rsid w:val="00C96EB4"/>
    <w:rsid w:val="00C97471"/>
    <w:rsid w:val="00CA0BEC"/>
    <w:rsid w:val="00CA2AA4"/>
    <w:rsid w:val="00CA347E"/>
    <w:rsid w:val="00CA35C8"/>
    <w:rsid w:val="00CA36A8"/>
    <w:rsid w:val="00CA600A"/>
    <w:rsid w:val="00CA639D"/>
    <w:rsid w:val="00CB0BE1"/>
    <w:rsid w:val="00CB0FF0"/>
    <w:rsid w:val="00CB1A23"/>
    <w:rsid w:val="00CB1B63"/>
    <w:rsid w:val="00CB2C98"/>
    <w:rsid w:val="00CB5467"/>
    <w:rsid w:val="00CB71C8"/>
    <w:rsid w:val="00CC103B"/>
    <w:rsid w:val="00CC1DE6"/>
    <w:rsid w:val="00CC27B5"/>
    <w:rsid w:val="00CC2CFF"/>
    <w:rsid w:val="00CC34D9"/>
    <w:rsid w:val="00CC4152"/>
    <w:rsid w:val="00CC5400"/>
    <w:rsid w:val="00CC56DB"/>
    <w:rsid w:val="00CC724A"/>
    <w:rsid w:val="00CC7C3C"/>
    <w:rsid w:val="00CD0494"/>
    <w:rsid w:val="00CD307B"/>
    <w:rsid w:val="00CD44EC"/>
    <w:rsid w:val="00CD4F5F"/>
    <w:rsid w:val="00CD55E3"/>
    <w:rsid w:val="00CD7EEE"/>
    <w:rsid w:val="00CE571F"/>
    <w:rsid w:val="00CE5ACA"/>
    <w:rsid w:val="00CE5C98"/>
    <w:rsid w:val="00CE6888"/>
    <w:rsid w:val="00CE767A"/>
    <w:rsid w:val="00CF1F4A"/>
    <w:rsid w:val="00CF2390"/>
    <w:rsid w:val="00CF79EF"/>
    <w:rsid w:val="00CF7AFE"/>
    <w:rsid w:val="00D00E07"/>
    <w:rsid w:val="00D0152B"/>
    <w:rsid w:val="00D04187"/>
    <w:rsid w:val="00D058C5"/>
    <w:rsid w:val="00D07008"/>
    <w:rsid w:val="00D07476"/>
    <w:rsid w:val="00D077E5"/>
    <w:rsid w:val="00D10A56"/>
    <w:rsid w:val="00D10D97"/>
    <w:rsid w:val="00D1195F"/>
    <w:rsid w:val="00D14363"/>
    <w:rsid w:val="00D148C6"/>
    <w:rsid w:val="00D14B81"/>
    <w:rsid w:val="00D15202"/>
    <w:rsid w:val="00D202A6"/>
    <w:rsid w:val="00D20D01"/>
    <w:rsid w:val="00D22CAB"/>
    <w:rsid w:val="00D33786"/>
    <w:rsid w:val="00D40EE0"/>
    <w:rsid w:val="00D421CA"/>
    <w:rsid w:val="00D42786"/>
    <w:rsid w:val="00D43DB8"/>
    <w:rsid w:val="00D43E30"/>
    <w:rsid w:val="00D44DC6"/>
    <w:rsid w:val="00D467E0"/>
    <w:rsid w:val="00D477B5"/>
    <w:rsid w:val="00D535B8"/>
    <w:rsid w:val="00D54732"/>
    <w:rsid w:val="00D55B03"/>
    <w:rsid w:val="00D61624"/>
    <w:rsid w:val="00D62F0C"/>
    <w:rsid w:val="00D63221"/>
    <w:rsid w:val="00D65F28"/>
    <w:rsid w:val="00D71E4B"/>
    <w:rsid w:val="00D7274B"/>
    <w:rsid w:val="00D749F5"/>
    <w:rsid w:val="00D763C2"/>
    <w:rsid w:val="00D80E06"/>
    <w:rsid w:val="00D81A23"/>
    <w:rsid w:val="00D84C5E"/>
    <w:rsid w:val="00D868B2"/>
    <w:rsid w:val="00D944BF"/>
    <w:rsid w:val="00D95116"/>
    <w:rsid w:val="00D96062"/>
    <w:rsid w:val="00DA1D88"/>
    <w:rsid w:val="00DA73FB"/>
    <w:rsid w:val="00DB0B17"/>
    <w:rsid w:val="00DB1C01"/>
    <w:rsid w:val="00DB1C65"/>
    <w:rsid w:val="00DB1CC9"/>
    <w:rsid w:val="00DB4FC3"/>
    <w:rsid w:val="00DB5D70"/>
    <w:rsid w:val="00DB6D75"/>
    <w:rsid w:val="00DC0260"/>
    <w:rsid w:val="00DC1BBD"/>
    <w:rsid w:val="00DC3755"/>
    <w:rsid w:val="00DC52F0"/>
    <w:rsid w:val="00DC5A81"/>
    <w:rsid w:val="00DC6B46"/>
    <w:rsid w:val="00DC79C9"/>
    <w:rsid w:val="00DD0449"/>
    <w:rsid w:val="00DD08B9"/>
    <w:rsid w:val="00DD4D1A"/>
    <w:rsid w:val="00DD55A6"/>
    <w:rsid w:val="00DE1D16"/>
    <w:rsid w:val="00DE2751"/>
    <w:rsid w:val="00DE3724"/>
    <w:rsid w:val="00DE4455"/>
    <w:rsid w:val="00DE47FE"/>
    <w:rsid w:val="00DE6820"/>
    <w:rsid w:val="00DE7BB7"/>
    <w:rsid w:val="00DF0D6C"/>
    <w:rsid w:val="00DF0F56"/>
    <w:rsid w:val="00DF34C1"/>
    <w:rsid w:val="00DF45CC"/>
    <w:rsid w:val="00DF45E0"/>
    <w:rsid w:val="00DF56B2"/>
    <w:rsid w:val="00DF69C5"/>
    <w:rsid w:val="00E01B57"/>
    <w:rsid w:val="00E02117"/>
    <w:rsid w:val="00E022B9"/>
    <w:rsid w:val="00E0282C"/>
    <w:rsid w:val="00E036E8"/>
    <w:rsid w:val="00E06CEE"/>
    <w:rsid w:val="00E07925"/>
    <w:rsid w:val="00E07A2A"/>
    <w:rsid w:val="00E10FF6"/>
    <w:rsid w:val="00E131A2"/>
    <w:rsid w:val="00E15E79"/>
    <w:rsid w:val="00E176B5"/>
    <w:rsid w:val="00E20AEC"/>
    <w:rsid w:val="00E20B9C"/>
    <w:rsid w:val="00E2103B"/>
    <w:rsid w:val="00E210CD"/>
    <w:rsid w:val="00E238AC"/>
    <w:rsid w:val="00E27D30"/>
    <w:rsid w:val="00E30858"/>
    <w:rsid w:val="00E3109E"/>
    <w:rsid w:val="00E32545"/>
    <w:rsid w:val="00E3272F"/>
    <w:rsid w:val="00E33515"/>
    <w:rsid w:val="00E341E6"/>
    <w:rsid w:val="00E34AFE"/>
    <w:rsid w:val="00E34FC9"/>
    <w:rsid w:val="00E358BF"/>
    <w:rsid w:val="00E35AD6"/>
    <w:rsid w:val="00E37946"/>
    <w:rsid w:val="00E406DB"/>
    <w:rsid w:val="00E4211A"/>
    <w:rsid w:val="00E42133"/>
    <w:rsid w:val="00E4395E"/>
    <w:rsid w:val="00E44E0F"/>
    <w:rsid w:val="00E45218"/>
    <w:rsid w:val="00E45C22"/>
    <w:rsid w:val="00E516A2"/>
    <w:rsid w:val="00E5187F"/>
    <w:rsid w:val="00E538FC"/>
    <w:rsid w:val="00E54306"/>
    <w:rsid w:val="00E55104"/>
    <w:rsid w:val="00E553BF"/>
    <w:rsid w:val="00E566F1"/>
    <w:rsid w:val="00E56DED"/>
    <w:rsid w:val="00E57F66"/>
    <w:rsid w:val="00E603D4"/>
    <w:rsid w:val="00E61583"/>
    <w:rsid w:val="00E62509"/>
    <w:rsid w:val="00E640B1"/>
    <w:rsid w:val="00E64228"/>
    <w:rsid w:val="00E64FA1"/>
    <w:rsid w:val="00E65A2B"/>
    <w:rsid w:val="00E67992"/>
    <w:rsid w:val="00E70664"/>
    <w:rsid w:val="00E720D3"/>
    <w:rsid w:val="00E729D7"/>
    <w:rsid w:val="00E731B1"/>
    <w:rsid w:val="00E7324F"/>
    <w:rsid w:val="00E7463B"/>
    <w:rsid w:val="00E817F2"/>
    <w:rsid w:val="00E848E2"/>
    <w:rsid w:val="00E84C45"/>
    <w:rsid w:val="00E85F5C"/>
    <w:rsid w:val="00E90428"/>
    <w:rsid w:val="00E911D7"/>
    <w:rsid w:val="00E91980"/>
    <w:rsid w:val="00E944C3"/>
    <w:rsid w:val="00E9747E"/>
    <w:rsid w:val="00EA0C47"/>
    <w:rsid w:val="00EA29E6"/>
    <w:rsid w:val="00EA40E0"/>
    <w:rsid w:val="00EA4118"/>
    <w:rsid w:val="00EA750F"/>
    <w:rsid w:val="00EA7C8F"/>
    <w:rsid w:val="00EB15AC"/>
    <w:rsid w:val="00EB4FA4"/>
    <w:rsid w:val="00EB52ED"/>
    <w:rsid w:val="00EB537B"/>
    <w:rsid w:val="00EB54C4"/>
    <w:rsid w:val="00EB5BDB"/>
    <w:rsid w:val="00EB5EAC"/>
    <w:rsid w:val="00EC04D5"/>
    <w:rsid w:val="00EC5C12"/>
    <w:rsid w:val="00EC6B3B"/>
    <w:rsid w:val="00ED04F1"/>
    <w:rsid w:val="00ED3456"/>
    <w:rsid w:val="00ED3939"/>
    <w:rsid w:val="00ED40F4"/>
    <w:rsid w:val="00ED62F1"/>
    <w:rsid w:val="00EE0224"/>
    <w:rsid w:val="00EE501A"/>
    <w:rsid w:val="00EE502F"/>
    <w:rsid w:val="00EE56B1"/>
    <w:rsid w:val="00EE5C00"/>
    <w:rsid w:val="00EE64F9"/>
    <w:rsid w:val="00EE6F24"/>
    <w:rsid w:val="00EE73AF"/>
    <w:rsid w:val="00EF14BC"/>
    <w:rsid w:val="00EF19E4"/>
    <w:rsid w:val="00EF209C"/>
    <w:rsid w:val="00EF2F42"/>
    <w:rsid w:val="00EF2FB0"/>
    <w:rsid w:val="00EF4304"/>
    <w:rsid w:val="00EF4A46"/>
    <w:rsid w:val="00EF59A0"/>
    <w:rsid w:val="00EF7798"/>
    <w:rsid w:val="00F03ACC"/>
    <w:rsid w:val="00F03FE2"/>
    <w:rsid w:val="00F04CEB"/>
    <w:rsid w:val="00F05777"/>
    <w:rsid w:val="00F06AE4"/>
    <w:rsid w:val="00F07038"/>
    <w:rsid w:val="00F0776C"/>
    <w:rsid w:val="00F12058"/>
    <w:rsid w:val="00F13B11"/>
    <w:rsid w:val="00F13D6C"/>
    <w:rsid w:val="00F16DB8"/>
    <w:rsid w:val="00F174BB"/>
    <w:rsid w:val="00F17696"/>
    <w:rsid w:val="00F21CFF"/>
    <w:rsid w:val="00F24C96"/>
    <w:rsid w:val="00F25129"/>
    <w:rsid w:val="00F251A1"/>
    <w:rsid w:val="00F267B4"/>
    <w:rsid w:val="00F269F8"/>
    <w:rsid w:val="00F27301"/>
    <w:rsid w:val="00F30C2B"/>
    <w:rsid w:val="00F3114F"/>
    <w:rsid w:val="00F32CA1"/>
    <w:rsid w:val="00F33F8D"/>
    <w:rsid w:val="00F3581F"/>
    <w:rsid w:val="00F36710"/>
    <w:rsid w:val="00F373D6"/>
    <w:rsid w:val="00F40B57"/>
    <w:rsid w:val="00F43CCA"/>
    <w:rsid w:val="00F454CA"/>
    <w:rsid w:val="00F46161"/>
    <w:rsid w:val="00F47FE7"/>
    <w:rsid w:val="00F504B8"/>
    <w:rsid w:val="00F51403"/>
    <w:rsid w:val="00F5359F"/>
    <w:rsid w:val="00F546BD"/>
    <w:rsid w:val="00F55762"/>
    <w:rsid w:val="00F562EA"/>
    <w:rsid w:val="00F5643E"/>
    <w:rsid w:val="00F6037D"/>
    <w:rsid w:val="00F60555"/>
    <w:rsid w:val="00F61FDC"/>
    <w:rsid w:val="00F62954"/>
    <w:rsid w:val="00F656EA"/>
    <w:rsid w:val="00F662CA"/>
    <w:rsid w:val="00F67766"/>
    <w:rsid w:val="00F67956"/>
    <w:rsid w:val="00F71F18"/>
    <w:rsid w:val="00F7282A"/>
    <w:rsid w:val="00F72B1F"/>
    <w:rsid w:val="00F72FD3"/>
    <w:rsid w:val="00F736CB"/>
    <w:rsid w:val="00F75EF7"/>
    <w:rsid w:val="00F772EE"/>
    <w:rsid w:val="00F82E85"/>
    <w:rsid w:val="00F83112"/>
    <w:rsid w:val="00F87FC1"/>
    <w:rsid w:val="00F90564"/>
    <w:rsid w:val="00F92ACF"/>
    <w:rsid w:val="00F92C99"/>
    <w:rsid w:val="00F946D3"/>
    <w:rsid w:val="00F96C9A"/>
    <w:rsid w:val="00F97638"/>
    <w:rsid w:val="00FA0454"/>
    <w:rsid w:val="00FA12C2"/>
    <w:rsid w:val="00FA1401"/>
    <w:rsid w:val="00FA6252"/>
    <w:rsid w:val="00FA65A4"/>
    <w:rsid w:val="00FA6732"/>
    <w:rsid w:val="00FA6802"/>
    <w:rsid w:val="00FA73F6"/>
    <w:rsid w:val="00FB0AA9"/>
    <w:rsid w:val="00FB212D"/>
    <w:rsid w:val="00FB36E3"/>
    <w:rsid w:val="00FB5368"/>
    <w:rsid w:val="00FB6124"/>
    <w:rsid w:val="00FB642A"/>
    <w:rsid w:val="00FC5C49"/>
    <w:rsid w:val="00FC7005"/>
    <w:rsid w:val="00FD4530"/>
    <w:rsid w:val="00FD5EB1"/>
    <w:rsid w:val="00FD67CB"/>
    <w:rsid w:val="00FE13A3"/>
    <w:rsid w:val="00FE1863"/>
    <w:rsid w:val="00FE3086"/>
    <w:rsid w:val="00FE3340"/>
    <w:rsid w:val="00FE463B"/>
    <w:rsid w:val="00FE6176"/>
    <w:rsid w:val="00FE7286"/>
    <w:rsid w:val="00FF1B4B"/>
    <w:rsid w:val="00FF1F61"/>
    <w:rsid w:val="00FF277B"/>
    <w:rsid w:val="00FF5115"/>
    <w:rsid w:val="00FF5AAD"/>
    <w:rsid w:val="00FF62B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25"/>
  </w:style>
  <w:style w:type="paragraph" w:styleId="Heading1">
    <w:name w:val="heading 1"/>
    <w:basedOn w:val="Normal"/>
    <w:next w:val="Normal"/>
    <w:link w:val="Heading1Char"/>
    <w:uiPriority w:val="9"/>
    <w:qFormat/>
    <w:rsid w:val="008924A9"/>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B7B65"/>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123F1"/>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123F1"/>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paragraph" w:customStyle="1" w:styleId="Default">
    <w:name w:val="Default"/>
    <w:rsid w:val="007B05B5"/>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7B05B5"/>
    <w:rPr>
      <w:color w:val="EC008C"/>
      <w:sz w:val="22"/>
      <w:szCs w:val="22"/>
    </w:rPr>
  </w:style>
  <w:style w:type="character" w:customStyle="1" w:styleId="A11">
    <w:name w:val="A11"/>
    <w:uiPriority w:val="99"/>
    <w:rsid w:val="007B05B5"/>
    <w:rPr>
      <w:color w:val="EC008C"/>
      <w:sz w:val="22"/>
      <w:szCs w:val="22"/>
      <w:u w:val="single"/>
    </w:rPr>
  </w:style>
  <w:style w:type="character" w:customStyle="1" w:styleId="Heading1Char">
    <w:name w:val="Heading 1 Char"/>
    <w:basedOn w:val="DefaultParagraphFont"/>
    <w:link w:val="Heading1"/>
    <w:uiPriority w:val="9"/>
    <w:rsid w:val="008924A9"/>
    <w:rPr>
      <w:rFonts w:ascii="Arial" w:hAnsi="Arial" w:cs="Arial"/>
      <w:b/>
      <w:bCs/>
      <w:sz w:val="52"/>
      <w:szCs w:val="52"/>
    </w:rPr>
  </w:style>
  <w:style w:type="character" w:customStyle="1" w:styleId="Heading2Char">
    <w:name w:val="Heading 2 Char"/>
    <w:basedOn w:val="DefaultParagraphFont"/>
    <w:link w:val="Heading2"/>
    <w:uiPriority w:val="9"/>
    <w:rsid w:val="001B7B65"/>
    <w:rPr>
      <w:rFonts w:ascii="Arial" w:hAnsi="Arial" w:cs="Arial"/>
      <w:b/>
      <w:bCs/>
      <w:sz w:val="48"/>
      <w:szCs w:val="48"/>
    </w:rPr>
  </w:style>
  <w:style w:type="character" w:customStyle="1" w:styleId="Heading3Char">
    <w:name w:val="Heading 3 Char"/>
    <w:basedOn w:val="DefaultParagraphFont"/>
    <w:link w:val="Heading3"/>
    <w:uiPriority w:val="9"/>
    <w:rsid w:val="003123F1"/>
    <w:rPr>
      <w:rFonts w:ascii="Arial" w:hAnsi="Arial" w:cs="Arial"/>
      <w:b/>
      <w:bCs/>
      <w:sz w:val="44"/>
      <w:szCs w:val="44"/>
    </w:rPr>
  </w:style>
  <w:style w:type="character" w:customStyle="1" w:styleId="Heading4Char">
    <w:name w:val="Heading 4 Char"/>
    <w:basedOn w:val="DefaultParagraphFont"/>
    <w:link w:val="Heading4"/>
    <w:uiPriority w:val="9"/>
    <w:rsid w:val="003123F1"/>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503666961">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7443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64385-B66F-4365-B7B4-001AEF605C70}">
  <ds:schemaRefs>
    <ds:schemaRef ds:uri="http://schemas.openxmlformats.org/officeDocument/2006/bibliography"/>
  </ds:schemaRefs>
</ds:datastoreItem>
</file>

<file path=customXml/itemProps2.xml><?xml version="1.0" encoding="utf-8"?>
<ds:datastoreItem xmlns:ds="http://schemas.openxmlformats.org/officeDocument/2006/customXml" ds:itemID="{47B7B7FD-7CE2-432B-A736-A95F48B6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2910</Words>
  <Characters>16588</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2023-05-24T07:00:00Z</dcterms:created>
  <dcterms:modified xsi:type="dcterms:W3CDTF">2023-05-24T07:20:00Z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