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5300E" w14:textId="77777777" w:rsidR="007025AF" w:rsidRDefault="00025349"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1FFD72ED" wp14:editId="592EA804">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79112DCC" w14:textId="77777777" w:rsidR="00AB1430" w:rsidRDefault="00AB1430" w:rsidP="00BC018D">
      <w:pPr>
        <w:ind w:left="1701"/>
        <w:rPr>
          <w:rFonts w:ascii="Calibri" w:hAnsi="Calibri" w:cs="Calibri"/>
          <w:sz w:val="22"/>
          <w:lang w:val="en-AU"/>
        </w:rPr>
      </w:pPr>
    </w:p>
    <w:p w14:paraId="2316EB77" w14:textId="77777777" w:rsidR="00976A1D" w:rsidRPr="007564CE" w:rsidRDefault="00025349" w:rsidP="00BC018D">
      <w:pPr>
        <w:ind w:left="1701"/>
        <w:rPr>
          <w:rFonts w:ascii="Calibri" w:hAnsi="Calibri" w:cs="Calibri"/>
          <w:sz w:val="22"/>
          <w:lang w:val="en-AU"/>
        </w:rPr>
      </w:pPr>
      <w:r w:rsidRPr="003E4393">
        <w:rPr>
          <w:noProof/>
        </w:rPr>
        <w:drawing>
          <wp:inline distT="0" distB="0" distL="0" distR="0" wp14:anchorId="6DF08AF3" wp14:editId="400F82E4">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7745" cy="598555"/>
                    </a:xfrm>
                    <a:prstGeom prst="rect">
                      <a:avLst/>
                    </a:prstGeom>
                  </pic:spPr>
                </pic:pic>
              </a:graphicData>
            </a:graphic>
          </wp:inline>
        </w:drawing>
      </w:r>
    </w:p>
    <w:p w14:paraId="4154047B" w14:textId="77777777" w:rsidR="00976A1D" w:rsidRPr="007564CE" w:rsidRDefault="00976A1D" w:rsidP="00BC018D">
      <w:pPr>
        <w:ind w:left="1701"/>
        <w:rPr>
          <w:rFonts w:ascii="Calibri" w:hAnsi="Calibri" w:cs="Calibri"/>
          <w:sz w:val="22"/>
          <w:lang w:val="en-AU"/>
        </w:rPr>
      </w:pPr>
    </w:p>
    <w:p w14:paraId="4F3CAAC4" w14:textId="77777777" w:rsidR="00D21B81" w:rsidRDefault="00D21B81" w:rsidP="00BC018D">
      <w:pPr>
        <w:ind w:left="1701"/>
        <w:rPr>
          <w:rFonts w:ascii="Calibri" w:hAnsi="Calibri" w:cs="Calibri"/>
          <w:sz w:val="22"/>
          <w:lang w:val="en-AU"/>
        </w:rPr>
      </w:pPr>
    </w:p>
    <w:p w14:paraId="656FF100" w14:textId="77777777" w:rsidR="00D21B81" w:rsidRPr="007564CE" w:rsidRDefault="00025349"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127D7800" w14:textId="77777777" w:rsidR="00D21B81" w:rsidRPr="007564CE" w:rsidRDefault="00025349"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72715A29" w14:textId="77777777" w:rsidR="000E6EC9" w:rsidRPr="007564CE" w:rsidRDefault="00025349"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21 November 2023</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6:30 pm</w:t>
      </w:r>
    </w:p>
    <w:p w14:paraId="019CBFA6" w14:textId="77777777" w:rsidR="003E3E96" w:rsidRPr="007564CE" w:rsidRDefault="003E3E96" w:rsidP="00BC018D">
      <w:pPr>
        <w:ind w:left="1701"/>
        <w:rPr>
          <w:rFonts w:ascii="Calibri" w:eastAsia="Calibri" w:hAnsi="Calibri" w:cs="Calibri"/>
          <w:spacing w:val="24"/>
          <w:sz w:val="32"/>
          <w:szCs w:val="32"/>
          <w:lang w:val="en-AU"/>
        </w:rPr>
      </w:pPr>
    </w:p>
    <w:p w14:paraId="7570F461" w14:textId="77777777" w:rsidR="003E3E96" w:rsidRPr="007564CE" w:rsidRDefault="003E3E96" w:rsidP="00BC018D">
      <w:pPr>
        <w:ind w:left="1701"/>
        <w:rPr>
          <w:rFonts w:ascii="Calibri" w:eastAsia="Calibri" w:hAnsi="Calibri" w:cs="Calibri"/>
          <w:spacing w:val="24"/>
          <w:sz w:val="32"/>
          <w:szCs w:val="32"/>
          <w:lang w:val="en-AU"/>
        </w:rPr>
      </w:pPr>
    </w:p>
    <w:p w14:paraId="095C2C79" w14:textId="77777777" w:rsidR="003E3E96" w:rsidRPr="007564CE" w:rsidRDefault="003E3E96" w:rsidP="00BC018D">
      <w:pPr>
        <w:ind w:left="1701"/>
        <w:rPr>
          <w:rFonts w:ascii="Calibri" w:eastAsia="Calibri" w:hAnsi="Calibri" w:cs="Calibri"/>
          <w:spacing w:val="24"/>
          <w:sz w:val="32"/>
          <w:szCs w:val="32"/>
          <w:lang w:val="en-AU"/>
        </w:rPr>
      </w:pPr>
    </w:p>
    <w:p w14:paraId="3022C6F2" w14:textId="77777777" w:rsidR="003E3E96" w:rsidRPr="007564CE" w:rsidRDefault="003E3E96" w:rsidP="00BC018D">
      <w:pPr>
        <w:ind w:left="1701"/>
        <w:rPr>
          <w:rFonts w:ascii="Calibri" w:eastAsia="Calibri" w:hAnsi="Calibri" w:cs="Calibri"/>
          <w:spacing w:val="24"/>
          <w:sz w:val="32"/>
          <w:szCs w:val="32"/>
          <w:lang w:val="en-AU"/>
        </w:rPr>
      </w:pPr>
    </w:p>
    <w:p w14:paraId="4136F31A" w14:textId="77777777" w:rsidR="003E3E96" w:rsidRPr="007564CE" w:rsidRDefault="003E3E96" w:rsidP="00BC018D">
      <w:pPr>
        <w:ind w:left="1701"/>
        <w:rPr>
          <w:rFonts w:ascii="Calibri" w:eastAsia="Calibri" w:hAnsi="Calibri" w:cs="Calibri"/>
          <w:spacing w:val="24"/>
          <w:sz w:val="32"/>
          <w:szCs w:val="32"/>
          <w:lang w:val="en-AU"/>
        </w:rPr>
      </w:pPr>
    </w:p>
    <w:p w14:paraId="74190755" w14:textId="77777777" w:rsidR="003E3E96" w:rsidRPr="007564CE" w:rsidRDefault="003E3E96" w:rsidP="00BC018D">
      <w:pPr>
        <w:ind w:left="1701"/>
        <w:rPr>
          <w:rFonts w:ascii="Calibri" w:eastAsia="Calibri" w:hAnsi="Calibri" w:cs="Calibri"/>
          <w:spacing w:val="24"/>
          <w:sz w:val="32"/>
          <w:szCs w:val="32"/>
          <w:lang w:val="en-AU"/>
        </w:rPr>
      </w:pPr>
    </w:p>
    <w:p w14:paraId="7F3B2E61" w14:textId="77777777" w:rsidR="003E3E96" w:rsidRPr="007564CE" w:rsidRDefault="003E3E96" w:rsidP="00BC018D">
      <w:pPr>
        <w:ind w:left="1701"/>
        <w:rPr>
          <w:rFonts w:ascii="Calibri" w:eastAsia="Calibri" w:hAnsi="Calibri" w:cs="Calibri"/>
          <w:spacing w:val="24"/>
          <w:sz w:val="32"/>
          <w:szCs w:val="32"/>
          <w:lang w:val="en-AU"/>
        </w:rPr>
      </w:pPr>
    </w:p>
    <w:p w14:paraId="1C6F2BA9" w14:textId="77777777" w:rsidR="003E3E96" w:rsidRPr="007564CE" w:rsidRDefault="003E3E96" w:rsidP="00BC018D">
      <w:pPr>
        <w:ind w:left="1701"/>
        <w:rPr>
          <w:rFonts w:ascii="Calibri" w:eastAsia="Calibri" w:hAnsi="Calibri" w:cs="Calibri"/>
          <w:spacing w:val="24"/>
          <w:sz w:val="32"/>
          <w:szCs w:val="32"/>
          <w:lang w:val="en-AU"/>
        </w:rPr>
      </w:pPr>
    </w:p>
    <w:p w14:paraId="6FEAC5F0" w14:textId="77777777" w:rsidR="003E3E96" w:rsidRPr="007564CE" w:rsidRDefault="003E3E96" w:rsidP="00BC018D">
      <w:pPr>
        <w:ind w:left="1701"/>
        <w:rPr>
          <w:rFonts w:ascii="Calibri" w:eastAsia="Calibri" w:hAnsi="Calibri" w:cs="Calibri"/>
          <w:spacing w:val="24"/>
          <w:sz w:val="32"/>
          <w:szCs w:val="32"/>
          <w:lang w:val="en-AU"/>
        </w:rPr>
      </w:pPr>
    </w:p>
    <w:p w14:paraId="1CB87656" w14:textId="77777777" w:rsidR="003E3E96" w:rsidRPr="007564CE" w:rsidRDefault="003E3E96" w:rsidP="00BC018D">
      <w:pPr>
        <w:ind w:left="1701"/>
        <w:rPr>
          <w:rFonts w:ascii="Calibri" w:eastAsia="Calibri" w:hAnsi="Calibri" w:cs="Calibri"/>
          <w:spacing w:val="24"/>
          <w:sz w:val="32"/>
          <w:szCs w:val="32"/>
          <w:lang w:val="en-AU"/>
        </w:rPr>
      </w:pPr>
    </w:p>
    <w:p w14:paraId="6BA07551" w14:textId="77777777" w:rsidR="003E3E96" w:rsidRPr="007564CE" w:rsidRDefault="003E3E96" w:rsidP="00BC018D">
      <w:pPr>
        <w:ind w:left="1701"/>
        <w:rPr>
          <w:rFonts w:ascii="Calibri" w:eastAsia="Calibri" w:hAnsi="Calibri" w:cs="Calibri"/>
          <w:spacing w:val="24"/>
          <w:sz w:val="32"/>
          <w:szCs w:val="32"/>
          <w:lang w:val="en-AU"/>
        </w:rPr>
      </w:pPr>
    </w:p>
    <w:p w14:paraId="05C1877C" w14:textId="77777777" w:rsidR="003E3E96" w:rsidRPr="007564CE" w:rsidRDefault="003E3E96" w:rsidP="00BC018D">
      <w:pPr>
        <w:ind w:left="1701"/>
        <w:rPr>
          <w:rFonts w:ascii="Calibri" w:eastAsia="Calibri" w:hAnsi="Calibri" w:cs="Calibri"/>
          <w:spacing w:val="24"/>
          <w:sz w:val="32"/>
          <w:szCs w:val="32"/>
          <w:lang w:val="en-AU"/>
        </w:rPr>
      </w:pPr>
    </w:p>
    <w:p w14:paraId="6C77589E" w14:textId="77777777" w:rsidR="003E3E96" w:rsidRDefault="003E3E96" w:rsidP="00BC018D">
      <w:pPr>
        <w:ind w:left="1701"/>
        <w:rPr>
          <w:rFonts w:ascii="Calibri" w:eastAsia="Calibri" w:hAnsi="Calibri" w:cs="Calibri"/>
          <w:spacing w:val="24"/>
          <w:sz w:val="32"/>
          <w:szCs w:val="32"/>
          <w:lang w:val="en-AU"/>
        </w:rPr>
      </w:pPr>
    </w:p>
    <w:p w14:paraId="398F848F" w14:textId="77777777" w:rsidR="00DA519B" w:rsidRPr="007564CE" w:rsidRDefault="00DA519B" w:rsidP="00E613D8">
      <w:pPr>
        <w:ind w:left="1701"/>
        <w:rPr>
          <w:rFonts w:ascii="Calibri" w:hAnsi="Calibri" w:cs="Calibri"/>
          <w:sz w:val="20"/>
          <w:szCs w:val="20"/>
          <w:lang w:val="en-AU"/>
        </w:rPr>
      </w:pPr>
    </w:p>
    <w:p w14:paraId="51DD2FCD" w14:textId="77777777" w:rsidR="007025AF" w:rsidRDefault="007025AF" w:rsidP="00E613D8">
      <w:pPr>
        <w:ind w:left="1701"/>
        <w:rPr>
          <w:rFonts w:ascii="Calibri" w:hAnsi="Calibri"/>
          <w:lang w:val="en-AU"/>
        </w:rPr>
      </w:pPr>
    </w:p>
    <w:p w14:paraId="2D7F9AC0" w14:textId="77777777" w:rsidR="007025AF" w:rsidRDefault="007025AF" w:rsidP="00E613D8">
      <w:pPr>
        <w:ind w:left="1701"/>
        <w:rPr>
          <w:rFonts w:ascii="Calibri" w:hAnsi="Calibri"/>
          <w:lang w:val="en-AU"/>
        </w:rPr>
      </w:pPr>
    </w:p>
    <w:p w14:paraId="136071F9" w14:textId="77777777" w:rsidR="007B6B49" w:rsidRDefault="007B6B49" w:rsidP="00E613D8">
      <w:pPr>
        <w:ind w:left="1701"/>
        <w:rPr>
          <w:rFonts w:ascii="Calibri" w:hAnsi="Calibri"/>
          <w:lang w:val="en-AU"/>
        </w:rPr>
      </w:pPr>
    </w:p>
    <w:p w14:paraId="7601161A" w14:textId="77777777" w:rsidR="007B6B49" w:rsidRDefault="007B6B49" w:rsidP="00E613D8">
      <w:pPr>
        <w:ind w:left="1701"/>
        <w:rPr>
          <w:rFonts w:ascii="Calibri" w:hAnsi="Calibri"/>
          <w:lang w:val="en-AU"/>
        </w:rPr>
      </w:pPr>
    </w:p>
    <w:p w14:paraId="22B9C993" w14:textId="77777777" w:rsidR="007B6B49" w:rsidRDefault="007B6B49" w:rsidP="00E613D8">
      <w:pPr>
        <w:ind w:left="1701"/>
        <w:rPr>
          <w:rFonts w:ascii="Calibri" w:hAnsi="Calibri"/>
          <w:lang w:val="en-AU"/>
        </w:rPr>
      </w:pPr>
    </w:p>
    <w:p w14:paraId="4C76D60E" w14:textId="77777777" w:rsidR="248ED520" w:rsidRDefault="248ED520" w:rsidP="51B6C428">
      <w:pPr>
        <w:ind w:left="1701"/>
        <w:rPr>
          <w:rFonts w:ascii="Calibri" w:hAnsi="Calibri"/>
          <w:lang w:val="en-AU"/>
        </w:rPr>
      </w:pPr>
    </w:p>
    <w:p w14:paraId="05FEC622" w14:textId="77777777" w:rsidR="51B6C428" w:rsidRDefault="51B6C428" w:rsidP="51B6C428">
      <w:pPr>
        <w:ind w:left="1701"/>
        <w:rPr>
          <w:rFonts w:ascii="Calibri" w:hAnsi="Calibri"/>
          <w:lang w:val="en-AU"/>
        </w:rPr>
      </w:pPr>
    </w:p>
    <w:p w14:paraId="1A03C12C" w14:textId="77777777" w:rsidR="00DA519B" w:rsidRPr="007564CE" w:rsidRDefault="00025349" w:rsidP="00FE3524">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Tuesday 21 November 2023 at 6:30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1D167F04" w14:textId="77777777" w:rsidR="00DA519B" w:rsidRPr="007564CE" w:rsidRDefault="00DA519B" w:rsidP="00FE3524">
      <w:pPr>
        <w:ind w:left="1701" w:right="1559"/>
        <w:rPr>
          <w:rFonts w:ascii="Calibri" w:hAnsi="Calibri"/>
          <w:lang w:val="en-AU"/>
        </w:rPr>
      </w:pPr>
    </w:p>
    <w:p w14:paraId="0313819E" w14:textId="77777777" w:rsidR="00DA519B" w:rsidRPr="007564CE" w:rsidRDefault="6B489332" w:rsidP="1D8AE63E">
      <w:pPr>
        <w:ind w:left="1701" w:right="1559"/>
        <w:rPr>
          <w:rFonts w:ascii="Calibri" w:hAnsi="Calibri"/>
          <w:lang w:val="en-AU"/>
        </w:rPr>
      </w:pPr>
      <w:r w:rsidRPr="08C82397">
        <w:rPr>
          <w:rFonts w:ascii="Calibri" w:hAnsi="Calibri" w:cstheme="minorBidi"/>
          <w:lang w:val="en-AU"/>
        </w:rPr>
        <w:t>T</w:t>
      </w:r>
      <w:r w:rsidR="00025349" w:rsidRPr="08C82397">
        <w:rPr>
          <w:rFonts w:ascii="Calibri" w:hAnsi="Calibri" w:cstheme="minorBidi"/>
          <w:lang w:val="en-AU"/>
        </w:rPr>
        <w:t xml:space="preserve">his meeting will be held </w:t>
      </w:r>
      <w:r w:rsidR="24CEBD09" w:rsidRPr="08C82397">
        <w:rPr>
          <w:rFonts w:ascii="Calibri" w:hAnsi="Calibri" w:cstheme="minorBidi"/>
          <w:lang w:val="en-AU"/>
        </w:rPr>
        <w:t xml:space="preserve">in the </w:t>
      </w:r>
      <w:r w:rsidR="00A30B6F" w:rsidRPr="08C82397">
        <w:rPr>
          <w:rFonts w:ascii="Calibri" w:hAnsi="Calibri" w:cstheme="minorBidi"/>
          <w:lang w:val="en-AU"/>
        </w:rPr>
        <w:t xml:space="preserve">Council Chamber at </w:t>
      </w:r>
      <w:r w:rsidR="00E07D24" w:rsidRPr="08C82397">
        <w:rPr>
          <w:rFonts w:ascii="Calibri" w:hAnsi="Calibri" w:cstheme="minorBidi"/>
          <w:lang w:val="en-AU"/>
        </w:rPr>
        <w:t>Civic Centre</w:t>
      </w:r>
      <w:r w:rsidR="00740FFA" w:rsidRPr="08C82397">
        <w:rPr>
          <w:rFonts w:ascii="Calibri" w:hAnsi="Calibri" w:cstheme="minorBidi"/>
          <w:lang w:val="en-AU"/>
        </w:rPr>
        <w:t xml:space="preserve">, 25 </w:t>
      </w:r>
      <w:proofErr w:type="spellStart"/>
      <w:r w:rsidR="00740FFA" w:rsidRPr="08C82397">
        <w:rPr>
          <w:rFonts w:ascii="Calibri" w:hAnsi="Calibri" w:cstheme="minorBidi"/>
          <w:lang w:val="en-AU"/>
        </w:rPr>
        <w:t>Ferres</w:t>
      </w:r>
      <w:proofErr w:type="spellEnd"/>
      <w:r w:rsidR="00740FFA" w:rsidRPr="08C82397">
        <w:rPr>
          <w:rFonts w:ascii="Calibri" w:hAnsi="Calibri" w:cstheme="minorBidi"/>
          <w:lang w:val="en-AU"/>
        </w:rPr>
        <w:t xml:space="preserve"> Boulevard, South Morang</w:t>
      </w:r>
      <w:r w:rsidR="00735276" w:rsidRPr="08C82397">
        <w:rPr>
          <w:rFonts w:ascii="Calibri" w:hAnsi="Calibri" w:cstheme="minorBidi"/>
          <w:lang w:val="en-AU"/>
        </w:rPr>
        <w:t xml:space="preserve"> </w:t>
      </w:r>
      <w:r w:rsidR="00025349" w:rsidRPr="08C82397">
        <w:rPr>
          <w:rFonts w:ascii="Calibri" w:hAnsi="Calibri" w:cstheme="minorBidi"/>
          <w:lang w:val="en-AU"/>
        </w:rPr>
        <w:t xml:space="preserve">and will be </w:t>
      </w:r>
      <w:hyperlink r:id="rId10">
        <w:r w:rsidR="00025349" w:rsidRPr="08C82397">
          <w:rPr>
            <w:rFonts w:ascii="Calibri" w:hAnsi="Calibri" w:cstheme="minorBidi"/>
            <w:color w:val="0000FF"/>
            <w:u w:val="single"/>
            <w:lang w:val="en-AU"/>
          </w:rPr>
          <w:t>livestreamed via Council’s website</w:t>
        </w:r>
      </w:hyperlink>
      <w:r w:rsidR="00025349" w:rsidRPr="08C82397">
        <w:rPr>
          <w:rFonts w:ascii="Calibri" w:hAnsi="Calibri" w:cstheme="minorBidi"/>
          <w:lang w:val="en-AU"/>
        </w:rPr>
        <w:t xml:space="preserve">.   </w:t>
      </w:r>
    </w:p>
    <w:p w14:paraId="1E60309D" w14:textId="77777777" w:rsidR="00DA519B" w:rsidRPr="007564CE" w:rsidRDefault="00DA519B" w:rsidP="00E613D8">
      <w:pPr>
        <w:ind w:left="1701"/>
        <w:rPr>
          <w:rFonts w:ascii="Calibri" w:hAnsi="Calibri"/>
          <w:lang w:val="en-AU"/>
        </w:rPr>
      </w:pPr>
    </w:p>
    <w:p w14:paraId="6B35C2F0" w14:textId="77777777" w:rsidR="00DA519B" w:rsidRPr="00255E0D" w:rsidRDefault="00025349"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0884621C" w14:textId="77777777" w:rsidR="00DA519B" w:rsidRPr="00255E0D" w:rsidRDefault="00025349"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59B47575" w14:textId="77777777" w:rsidR="00A77B3E" w:rsidRDefault="00A77B3E">
      <w:pPr>
        <w:sectPr w:rsidR="00A77B3E" w:rsidSect="00C62348">
          <w:headerReference w:type="default" r:id="rId11"/>
          <w:type w:val="continuous"/>
          <w:pgSz w:w="11907" w:h="16840" w:code="9"/>
          <w:pgMar w:top="0" w:right="0" w:bottom="0" w:left="0" w:header="720" w:footer="720" w:gutter="0"/>
          <w:cols w:space="720"/>
          <w:formProt w:val="0"/>
        </w:sectPr>
      </w:pPr>
    </w:p>
    <w:p w14:paraId="7B0AE690" w14:textId="77777777" w:rsidR="000E6EC9" w:rsidRPr="00BD5B03" w:rsidRDefault="00025349"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6C3C1314" w14:textId="77777777" w:rsidR="00C86958" w:rsidRPr="00BD5B03" w:rsidRDefault="00025349" w:rsidP="40DDDDA7">
      <w:pPr>
        <w:tabs>
          <w:tab w:val="left" w:pos="2835"/>
        </w:tabs>
        <w:rPr>
          <w:rFonts w:ascii="Calibri" w:hAnsi="Calibri"/>
          <w:sz w:val="28"/>
          <w:szCs w:val="28"/>
          <w:lang w:val="en-AU"/>
        </w:rPr>
      </w:pPr>
      <w:r w:rsidRPr="40DDDDA7">
        <w:rPr>
          <w:rFonts w:ascii="Calibri" w:hAnsi="Calibri"/>
          <w:sz w:val="28"/>
          <w:szCs w:val="28"/>
          <w:lang w:val="en-AU"/>
        </w:rPr>
        <w:t xml:space="preserve">Lydia Wilson </w:t>
      </w:r>
      <w:r>
        <w:rPr>
          <w:rFonts w:ascii="Calibri" w:hAnsi="Calibri"/>
          <w:sz w:val="22"/>
          <w:lang w:val="en-AU"/>
        </w:rPr>
        <w:tab/>
      </w:r>
      <w:r w:rsidRPr="40DDDDA7">
        <w:rPr>
          <w:rFonts w:ascii="Calibri" w:hAnsi="Calibri"/>
          <w:sz w:val="28"/>
          <w:szCs w:val="28"/>
          <w:lang w:val="en-AU"/>
        </w:rPr>
        <w:t>Chair of Council</w:t>
      </w:r>
    </w:p>
    <w:p w14:paraId="57B4CE57" w14:textId="77777777" w:rsidR="00C86958" w:rsidRPr="00BD5B03" w:rsidRDefault="00C86958" w:rsidP="40DDDDA7">
      <w:pPr>
        <w:tabs>
          <w:tab w:val="left" w:pos="2835"/>
        </w:tabs>
        <w:rPr>
          <w:rFonts w:ascii="Calibri" w:hAnsi="Calibri"/>
          <w:sz w:val="28"/>
          <w:szCs w:val="28"/>
          <w:lang w:val="en-AU"/>
        </w:rPr>
      </w:pPr>
    </w:p>
    <w:p w14:paraId="4E5CC4FC" w14:textId="77777777" w:rsidR="00C86958" w:rsidRPr="00BD5B03" w:rsidRDefault="00025349" w:rsidP="40DDDDA7">
      <w:pPr>
        <w:tabs>
          <w:tab w:val="left" w:pos="2837"/>
        </w:tabs>
        <w:rPr>
          <w:rFonts w:ascii="Calibri" w:hAnsi="Calibri"/>
          <w:sz w:val="28"/>
          <w:szCs w:val="28"/>
          <w:lang w:val="en-AU"/>
        </w:rPr>
      </w:pPr>
      <w:r w:rsidRPr="44EAE5AF">
        <w:rPr>
          <w:rFonts w:ascii="Calibri" w:hAnsi="Calibri"/>
          <w:sz w:val="28"/>
          <w:szCs w:val="28"/>
          <w:lang w:val="en-AU"/>
        </w:rPr>
        <w:t xml:space="preserve">Peita Duncan </w:t>
      </w:r>
      <w:r>
        <w:rPr>
          <w:rFonts w:ascii="Calibri" w:hAnsi="Calibri"/>
          <w:sz w:val="22"/>
          <w:lang w:val="en-AU"/>
        </w:rPr>
        <w:tab/>
      </w:r>
      <w:r w:rsidRPr="44EAE5AF">
        <w:rPr>
          <w:rFonts w:ascii="Calibri" w:hAnsi="Calibri"/>
          <w:sz w:val="28"/>
          <w:szCs w:val="28"/>
          <w:lang w:val="en-AU"/>
        </w:rPr>
        <w:t>Administrator</w:t>
      </w:r>
    </w:p>
    <w:p w14:paraId="57FDC82B" w14:textId="77777777" w:rsidR="44EAE5AF" w:rsidRDefault="44EAE5AF" w:rsidP="44EAE5AF">
      <w:pPr>
        <w:tabs>
          <w:tab w:val="left" w:pos="2837"/>
        </w:tabs>
        <w:rPr>
          <w:rFonts w:ascii="Calibri" w:hAnsi="Calibri"/>
          <w:sz w:val="28"/>
          <w:szCs w:val="28"/>
          <w:lang w:val="en-AU"/>
        </w:rPr>
      </w:pPr>
    </w:p>
    <w:p w14:paraId="3DF5048B" w14:textId="77777777" w:rsidR="6ABB0B33" w:rsidRDefault="00025349" w:rsidP="44EAE5AF">
      <w:pPr>
        <w:tabs>
          <w:tab w:val="left" w:pos="2837"/>
        </w:tabs>
        <w:rPr>
          <w:rFonts w:ascii="Calibri" w:eastAsia="Calibri" w:hAnsi="Calibri" w:cs="Calibri"/>
          <w:sz w:val="28"/>
          <w:szCs w:val="28"/>
          <w:lang w:val="en-AU"/>
        </w:rPr>
      </w:pPr>
      <w:r w:rsidRPr="2AF61BE3">
        <w:rPr>
          <w:rFonts w:ascii="Calibri" w:eastAsia="Calibri" w:hAnsi="Calibri" w:cs="Calibri"/>
          <w:color w:val="000000" w:themeColor="text1"/>
          <w:sz w:val="28"/>
          <w:szCs w:val="28"/>
          <w:lang w:val="en-AU"/>
        </w:rPr>
        <w:t>Christian Zahra</w:t>
      </w:r>
      <w:r w:rsidR="437856FB" w:rsidRPr="2AF61BE3">
        <w:rPr>
          <w:rFonts w:ascii="Calibri" w:eastAsia="Calibri" w:hAnsi="Calibri" w:cs="Calibri"/>
          <w:color w:val="000000" w:themeColor="text1"/>
          <w:sz w:val="28"/>
          <w:szCs w:val="28"/>
          <w:lang w:val="en-AU"/>
        </w:rPr>
        <w:t xml:space="preserve"> AM</w:t>
      </w:r>
      <w:r>
        <w:rPr>
          <w:rFonts w:ascii="Calibri" w:hAnsi="Calibri"/>
          <w:sz w:val="22"/>
          <w:lang w:val="en-AU"/>
        </w:rPr>
        <w:tab/>
      </w:r>
      <w:r w:rsidRPr="2AF61BE3">
        <w:rPr>
          <w:rFonts w:ascii="Calibri" w:eastAsia="Calibri" w:hAnsi="Calibri" w:cs="Calibri"/>
          <w:color w:val="000000" w:themeColor="text1"/>
          <w:sz w:val="28"/>
          <w:szCs w:val="28"/>
          <w:lang w:val="en-AU"/>
        </w:rPr>
        <w:t>Administrator</w:t>
      </w:r>
    </w:p>
    <w:p w14:paraId="7BBC2A0D" w14:textId="77777777" w:rsidR="009732ED" w:rsidRDefault="009732ED" w:rsidP="40DDDDA7">
      <w:pPr>
        <w:rPr>
          <w:rFonts w:ascii="Calibri" w:hAnsi="Calibri"/>
          <w:sz w:val="28"/>
          <w:szCs w:val="28"/>
          <w:lang w:val="en-AU"/>
        </w:rPr>
      </w:pPr>
    </w:p>
    <w:p w14:paraId="7CA62197" w14:textId="77777777" w:rsidR="009732ED" w:rsidRPr="00F85A5F" w:rsidRDefault="00025349" w:rsidP="093C527A">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093C527A">
        <w:rPr>
          <w:rFonts w:ascii="Calibri" w:hAnsi="Calibri"/>
          <w:sz w:val="28"/>
          <w:szCs w:val="28"/>
          <w:lang w:val="en-AU"/>
        </w:rPr>
        <w:t xml:space="preserve">On 19 June 2020 the Acting Minister for Local Government appointed the Panel of Administrators for the City of Whittlesea and appointed </w:t>
      </w:r>
      <w:r w:rsidR="5924E485" w:rsidRPr="093C527A">
        <w:rPr>
          <w:rFonts w:ascii="Calibri" w:hAnsi="Calibri"/>
          <w:sz w:val="28"/>
          <w:szCs w:val="28"/>
          <w:lang w:val="en-AU"/>
        </w:rPr>
        <w:t>L</w:t>
      </w:r>
      <w:r w:rsidRPr="093C527A">
        <w:rPr>
          <w:rFonts w:ascii="Calibri" w:hAnsi="Calibri"/>
          <w:sz w:val="28"/>
          <w:szCs w:val="28"/>
          <w:lang w:val="en-AU"/>
        </w:rPr>
        <w:t>ydia Wilson as Chair of the Panel.  The Panel of Administrators comprises of Lydia Wilson</w:t>
      </w:r>
      <w:r w:rsidR="3E93450D" w:rsidRPr="093C527A">
        <w:rPr>
          <w:rFonts w:ascii="Calibri" w:hAnsi="Calibri"/>
          <w:sz w:val="28"/>
          <w:szCs w:val="28"/>
          <w:lang w:val="en-AU"/>
        </w:rPr>
        <w:t>,</w:t>
      </w:r>
      <w:r w:rsidR="00504EE1" w:rsidRPr="093C527A">
        <w:rPr>
          <w:rFonts w:ascii="Calibri" w:hAnsi="Calibri"/>
          <w:sz w:val="28"/>
          <w:szCs w:val="28"/>
          <w:lang w:val="en-AU"/>
        </w:rPr>
        <w:t xml:space="preserve"> </w:t>
      </w:r>
      <w:r w:rsidRPr="093C527A">
        <w:rPr>
          <w:rFonts w:ascii="Calibri" w:hAnsi="Calibri"/>
          <w:sz w:val="28"/>
          <w:szCs w:val="28"/>
          <w:lang w:val="en-AU"/>
        </w:rPr>
        <w:t xml:space="preserve">Peita Duncan </w:t>
      </w:r>
      <w:r w:rsidR="51F532CE" w:rsidRPr="093C527A">
        <w:rPr>
          <w:rFonts w:ascii="Calibri" w:hAnsi="Calibri"/>
          <w:sz w:val="28"/>
          <w:szCs w:val="28"/>
          <w:lang w:val="en-AU"/>
        </w:rPr>
        <w:t xml:space="preserve">and Christian Zahra </w:t>
      </w:r>
      <w:r w:rsidRPr="093C527A">
        <w:rPr>
          <w:rFonts w:ascii="Calibri" w:hAnsi="Calibri"/>
          <w:sz w:val="28"/>
          <w:szCs w:val="28"/>
          <w:lang w:val="en-AU"/>
        </w:rPr>
        <w:t>who will undertake the duties of the Council of the City of Whittlesea until the October 2024 Local Government Election.</w:t>
      </w:r>
    </w:p>
    <w:p w14:paraId="0C639B37" w14:textId="77777777" w:rsidR="009732ED" w:rsidRPr="003A22E3" w:rsidRDefault="00025349"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64463C1C" w14:textId="77777777" w:rsidR="009732ED" w:rsidRPr="00D04286" w:rsidRDefault="00025349" w:rsidP="30C8B480">
      <w:pPr>
        <w:tabs>
          <w:tab w:val="left" w:pos="2837"/>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757CE1AC" w14:textId="77777777" w:rsidR="009732ED" w:rsidRPr="00D04286" w:rsidRDefault="009732ED" w:rsidP="30C8B480">
      <w:pPr>
        <w:tabs>
          <w:tab w:val="left" w:pos="2837"/>
        </w:tabs>
        <w:rPr>
          <w:rFonts w:ascii="Calibri" w:hAnsi="Calibri"/>
          <w:sz w:val="28"/>
          <w:szCs w:val="28"/>
          <w:lang w:val="en-AU"/>
        </w:rPr>
      </w:pPr>
    </w:p>
    <w:p w14:paraId="52EA8C14" w14:textId="77777777" w:rsidR="0039236D" w:rsidRDefault="00025349" w:rsidP="3603717D">
      <w:pPr>
        <w:tabs>
          <w:tab w:val="left" w:pos="2835"/>
        </w:tabs>
        <w:spacing w:line="259" w:lineRule="auto"/>
        <w:rPr>
          <w:rFonts w:ascii="Calibri" w:hAnsi="Calibri"/>
          <w:sz w:val="28"/>
          <w:szCs w:val="28"/>
          <w:lang w:val="en-AU"/>
        </w:rPr>
      </w:pPr>
      <w:r>
        <w:rPr>
          <w:rFonts w:ascii="Calibri" w:eastAsia="Calibri" w:hAnsi="Calibri" w:cs="Calibri"/>
          <w:color w:val="000000" w:themeColor="text1"/>
          <w:sz w:val="28"/>
          <w:szCs w:val="28"/>
          <w:lang w:val="en-AU"/>
        </w:rPr>
        <w:t>Emma Appleton</w:t>
      </w:r>
      <w:r>
        <w:rPr>
          <w:rFonts w:ascii="Calibri" w:eastAsia="Calibri" w:hAnsi="Calibri" w:cs="Calibri"/>
          <w:color w:val="000000" w:themeColor="text1"/>
          <w:sz w:val="28"/>
          <w:szCs w:val="28"/>
          <w:lang w:val="en-AU"/>
        </w:rPr>
        <w:tab/>
      </w:r>
      <w:r w:rsidRPr="30C8B480">
        <w:rPr>
          <w:rFonts w:ascii="Calibri" w:hAnsi="Calibri"/>
          <w:sz w:val="28"/>
          <w:szCs w:val="28"/>
          <w:lang w:val="en-AU"/>
        </w:rPr>
        <w:t xml:space="preserve">Director </w:t>
      </w:r>
      <w:r>
        <w:rPr>
          <w:rFonts w:ascii="Calibri" w:hAnsi="Calibri"/>
          <w:sz w:val="28"/>
          <w:szCs w:val="28"/>
          <w:lang w:val="en-AU"/>
        </w:rPr>
        <w:t>Planning &amp; Development</w:t>
      </w:r>
    </w:p>
    <w:p w14:paraId="0B0CBA34" w14:textId="77777777" w:rsidR="0039236D" w:rsidRDefault="0039236D" w:rsidP="3603717D">
      <w:pPr>
        <w:tabs>
          <w:tab w:val="left" w:pos="2835"/>
        </w:tabs>
        <w:spacing w:line="259" w:lineRule="auto"/>
        <w:rPr>
          <w:rFonts w:ascii="Calibri" w:eastAsia="Calibri" w:hAnsi="Calibri" w:cs="Calibri"/>
          <w:color w:val="000000" w:themeColor="text1"/>
          <w:sz w:val="28"/>
          <w:szCs w:val="28"/>
          <w:lang w:val="en-AU"/>
        </w:rPr>
      </w:pPr>
    </w:p>
    <w:p w14:paraId="025015B1" w14:textId="77777777" w:rsidR="009732ED" w:rsidRPr="00D04286" w:rsidRDefault="00025349" w:rsidP="3603717D">
      <w:pPr>
        <w:tabs>
          <w:tab w:val="left" w:pos="2835"/>
        </w:tabs>
        <w:spacing w:line="259" w:lineRule="auto"/>
        <w:rPr>
          <w:rFonts w:ascii="Calibri" w:eastAsia="Calibri" w:hAnsi="Calibri" w:cs="Calibri"/>
          <w:sz w:val="28"/>
          <w:szCs w:val="28"/>
          <w:lang w:val="en-AU"/>
        </w:rPr>
      </w:pPr>
      <w:r w:rsidRPr="3603717D">
        <w:rPr>
          <w:rFonts w:ascii="Calibri" w:eastAsia="Calibri" w:hAnsi="Calibri" w:cs="Calibri"/>
          <w:color w:val="000000" w:themeColor="text1"/>
          <w:sz w:val="28"/>
          <w:szCs w:val="28"/>
          <w:lang w:val="en-AU"/>
        </w:rPr>
        <w:t>Agata Chmielewski</w:t>
      </w:r>
      <w:r>
        <w:rPr>
          <w:rFonts w:ascii="Calibri" w:hAnsi="Calibri"/>
          <w:sz w:val="22"/>
          <w:lang w:val="en-AU"/>
        </w:rPr>
        <w:tab/>
      </w:r>
      <w:r w:rsidRPr="3603717D">
        <w:rPr>
          <w:rFonts w:ascii="Calibri" w:eastAsia="Calibri" w:hAnsi="Calibri" w:cs="Calibri"/>
          <w:color w:val="000000" w:themeColor="text1"/>
          <w:sz w:val="28"/>
          <w:szCs w:val="28"/>
          <w:lang w:val="en-AU"/>
        </w:rPr>
        <w:t>Director Community Wellbeing</w:t>
      </w:r>
    </w:p>
    <w:p w14:paraId="555CCEA3" w14:textId="77777777" w:rsidR="009732ED" w:rsidRPr="00D04286" w:rsidRDefault="009732ED" w:rsidP="3603717D">
      <w:pPr>
        <w:tabs>
          <w:tab w:val="left" w:pos="2837"/>
        </w:tabs>
        <w:rPr>
          <w:rFonts w:ascii="Calibri" w:hAnsi="Calibri"/>
          <w:sz w:val="28"/>
          <w:szCs w:val="28"/>
          <w:lang w:val="en-AU"/>
        </w:rPr>
      </w:pPr>
    </w:p>
    <w:p w14:paraId="64702AEB" w14:textId="77777777" w:rsidR="0023F077" w:rsidRDefault="00025349" w:rsidP="30C8B480">
      <w:pPr>
        <w:tabs>
          <w:tab w:val="left" w:pos="2837"/>
        </w:tabs>
        <w:spacing w:line="259" w:lineRule="auto"/>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themeColor="text1"/>
          <w:sz w:val="28"/>
          <w:szCs w:val="28"/>
          <w:lang w:val="en-AU"/>
        </w:rPr>
        <w:t>Director Customer &amp; Corporate Services</w:t>
      </w:r>
    </w:p>
    <w:p w14:paraId="3E2B52D6" w14:textId="77777777" w:rsidR="009732ED" w:rsidRPr="003C7F60" w:rsidRDefault="009732ED" w:rsidP="30C8B480">
      <w:pPr>
        <w:tabs>
          <w:tab w:val="left" w:pos="2837"/>
        </w:tabs>
        <w:rPr>
          <w:rFonts w:ascii="Calibri" w:hAnsi="Calibri"/>
          <w:sz w:val="28"/>
          <w:szCs w:val="28"/>
          <w:lang w:val="en-AU"/>
        </w:rPr>
      </w:pPr>
    </w:p>
    <w:p w14:paraId="1F15B0F0" w14:textId="77777777" w:rsidR="009732ED" w:rsidRPr="003C7F60" w:rsidRDefault="00025349" w:rsidP="30C8B480">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0039236D" w:rsidRPr="30C8B480">
        <w:rPr>
          <w:rFonts w:ascii="Calibri" w:hAnsi="Calibri"/>
          <w:sz w:val="28"/>
          <w:szCs w:val="28"/>
          <w:lang w:val="en-AU"/>
        </w:rPr>
        <w:t>Director Infrastructure &amp; Environment</w:t>
      </w:r>
    </w:p>
    <w:p w14:paraId="1E31AED2" w14:textId="77777777" w:rsidR="30C8B480" w:rsidRDefault="30C8B480" w:rsidP="30C8B480">
      <w:pPr>
        <w:tabs>
          <w:tab w:val="left" w:pos="2837"/>
        </w:tabs>
        <w:rPr>
          <w:rFonts w:ascii="Calibri" w:hAnsi="Calibri"/>
          <w:sz w:val="28"/>
          <w:szCs w:val="28"/>
          <w:lang w:val="en-AU"/>
        </w:rPr>
      </w:pPr>
    </w:p>
    <w:p w14:paraId="730C7AA3" w14:textId="77777777" w:rsidR="00440F63" w:rsidRPr="003C42EA" w:rsidRDefault="00025349" w:rsidP="00440F63">
      <w:pPr>
        <w:tabs>
          <w:tab w:val="left" w:pos="2835"/>
        </w:tabs>
        <w:rPr>
          <w:rFonts w:ascii="Calibri" w:hAnsi="Calibri"/>
          <w:sz w:val="28"/>
          <w:szCs w:val="28"/>
          <w:lang w:val="en-AU"/>
        </w:rPr>
      </w:pPr>
      <w:r>
        <w:rPr>
          <w:rFonts w:ascii="Calibri" w:hAnsi="Calibri"/>
          <w:sz w:val="28"/>
          <w:szCs w:val="28"/>
          <w:lang w:val="en-AU"/>
        </w:rPr>
        <w:t>Frank Joyce</w:t>
      </w:r>
      <w:r>
        <w:rPr>
          <w:rFonts w:ascii="Calibri" w:hAnsi="Calibri"/>
          <w:sz w:val="22"/>
          <w:lang w:val="en-AU"/>
        </w:rPr>
        <w:tab/>
      </w:r>
      <w:r>
        <w:rPr>
          <w:rFonts w:ascii="Calibri" w:hAnsi="Calibri"/>
          <w:sz w:val="28"/>
          <w:szCs w:val="28"/>
          <w:lang w:val="en-AU"/>
        </w:rPr>
        <w:t>E</w:t>
      </w:r>
      <w:r w:rsidRPr="4D6568A9">
        <w:rPr>
          <w:rFonts w:ascii="Calibri" w:hAnsi="Calibri"/>
          <w:sz w:val="28"/>
          <w:szCs w:val="28"/>
          <w:lang w:val="en-AU"/>
        </w:rPr>
        <w:t>xecutive Manager Strategy &amp; Insights</w:t>
      </w:r>
    </w:p>
    <w:p w14:paraId="40C9C2F0" w14:textId="77777777" w:rsidR="00440F63" w:rsidRPr="7BAC9612" w:rsidRDefault="00440F63">
      <w:pPr>
        <w:tabs>
          <w:tab w:val="left" w:pos="2837"/>
        </w:tabs>
        <w:rPr>
          <w:rFonts w:ascii="Calibri" w:hAnsi="Calibri"/>
          <w:sz w:val="28"/>
          <w:szCs w:val="28"/>
          <w:lang w:val="en-AU"/>
        </w:rPr>
      </w:pPr>
    </w:p>
    <w:p w14:paraId="1748579E" w14:textId="77777777" w:rsidR="009732ED" w:rsidRDefault="00025349" w:rsidP="30C8B480">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4D56077D" w14:textId="77777777" w:rsidR="7BAC9612" w:rsidRDefault="7BAC9612" w:rsidP="7BAC9612">
      <w:pPr>
        <w:tabs>
          <w:tab w:val="left" w:pos="2837"/>
        </w:tabs>
        <w:rPr>
          <w:rFonts w:ascii="Calibri" w:hAnsi="Calibri"/>
          <w:sz w:val="28"/>
          <w:szCs w:val="28"/>
          <w:lang w:val="en-AU"/>
        </w:rPr>
      </w:pPr>
    </w:p>
    <w:p w14:paraId="786A1E00" w14:textId="77777777" w:rsidR="00440F63" w:rsidRPr="003C42EA" w:rsidRDefault="00025349" w:rsidP="00440F63">
      <w:pPr>
        <w:tabs>
          <w:tab w:val="left" w:pos="2835"/>
        </w:tabs>
        <w:spacing w:line="259" w:lineRule="auto"/>
        <w:rPr>
          <w:rFonts w:ascii="Calibri" w:hAnsi="Calibri"/>
          <w:sz w:val="28"/>
          <w:szCs w:val="28"/>
          <w:lang w:val="en-AU"/>
        </w:rPr>
      </w:pPr>
      <w:r>
        <w:rPr>
          <w:rFonts w:ascii="Calibri" w:eastAsia="Calibri" w:hAnsi="Calibri" w:cs="Calibri"/>
          <w:color w:val="000000" w:themeColor="text1"/>
          <w:sz w:val="28"/>
          <w:szCs w:val="28"/>
          <w:lang w:val="en-AU"/>
        </w:rPr>
        <w:t>Jacinta Stevens</w:t>
      </w:r>
      <w:r w:rsidR="1AC52141">
        <w:rPr>
          <w:rFonts w:ascii="Calibri" w:hAnsi="Calibri"/>
          <w:sz w:val="22"/>
          <w:lang w:val="en-AU"/>
        </w:rPr>
        <w:tab/>
      </w:r>
      <w:r w:rsidR="1AC52141" w:rsidRPr="7BAC9612">
        <w:rPr>
          <w:rFonts w:ascii="Calibri" w:eastAsia="Calibri" w:hAnsi="Calibri" w:cs="Calibri"/>
          <w:color w:val="000000" w:themeColor="text1"/>
          <w:sz w:val="28"/>
          <w:szCs w:val="28"/>
          <w:lang w:val="en-AU"/>
        </w:rPr>
        <w:t>Executive Manager Office of Council &amp; CEO</w:t>
      </w:r>
    </w:p>
    <w:p w14:paraId="1A0DCCCE" w14:textId="77777777" w:rsidR="000E6EC9" w:rsidRPr="00DD678D" w:rsidRDefault="00A77B3E" w:rsidP="0003490A">
      <w:pPr>
        <w:rPr>
          <w:rFonts w:ascii="Calibri" w:hAnsi="Calibri"/>
          <w:sz w:val="32"/>
          <w:szCs w:val="32"/>
          <w:lang w:val="en-AU"/>
        </w:rPr>
      </w:pPr>
      <w:r>
        <w:rPr>
          <w:rFonts w:ascii="Calibri" w:eastAsia="Calibri" w:hAnsi="Calibri" w:cs="Calibri"/>
          <w:b/>
          <w:color w:val="000000"/>
          <w:sz w:val="28"/>
        </w:rPr>
        <w:br w:type="page"/>
      </w:r>
      <w:r w:rsidR="00025349"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1E76B668" w14:textId="77777777" w:rsidR="00DD678D" w:rsidRPr="00DD678D" w:rsidRDefault="00DD678D" w:rsidP="0003490A">
      <w:pPr>
        <w:rPr>
          <w:rFonts w:ascii="Calibri" w:hAnsi="Calibri"/>
          <w:lang w:val="en-AU"/>
        </w:rPr>
      </w:pPr>
    </w:p>
    <w:p w14:paraId="1597F8A7" w14:textId="69B6D600" w:rsidR="00656F94" w:rsidRDefault="00025349">
      <w:pPr>
        <w:pStyle w:val="TOC1"/>
        <w:rPr>
          <w:rFonts w:asciiTheme="minorHAnsi" w:eastAsiaTheme="minorEastAsia" w:hAnsiTheme="minorHAnsi" w:cstheme="minorBidi"/>
          <w:noProof/>
          <w:color w:val="auto"/>
          <w:sz w:val="22"/>
          <w:szCs w:val="22"/>
          <w:lang w:val="en-AU" w:eastAsia="en-AU"/>
        </w:rPr>
      </w:pPr>
      <w:r>
        <w:rPr>
          <w:b/>
          <w:sz w:val="28"/>
        </w:rPr>
        <w:fldChar w:fldCharType="begin"/>
      </w:r>
      <w:r w:rsidR="00A77B3E">
        <w:rPr>
          <w:b/>
          <w:sz w:val="28"/>
        </w:rPr>
        <w:instrText>TOC \f \h</w:instrText>
      </w:r>
      <w:r>
        <w:rPr>
          <w:b/>
          <w:sz w:val="28"/>
        </w:rPr>
        <w:fldChar w:fldCharType="separate"/>
      </w:r>
      <w:hyperlink w:anchor="_Toc151105594" w:history="1">
        <w:r w:rsidR="00656F94" w:rsidRPr="001F0F0E">
          <w:rPr>
            <w:rStyle w:val="Hyperlink"/>
            <w:noProof/>
          </w:rPr>
          <w:t>1</w:t>
        </w:r>
        <w:r w:rsidR="00656F94">
          <w:rPr>
            <w:rFonts w:asciiTheme="minorHAnsi" w:eastAsiaTheme="minorEastAsia" w:hAnsiTheme="minorHAnsi" w:cstheme="minorBidi"/>
            <w:noProof/>
            <w:color w:val="auto"/>
            <w:sz w:val="22"/>
            <w:szCs w:val="22"/>
            <w:lang w:val="en-AU" w:eastAsia="en-AU"/>
          </w:rPr>
          <w:tab/>
        </w:r>
        <w:r w:rsidR="00656F94" w:rsidRPr="001F0F0E">
          <w:rPr>
            <w:rStyle w:val="Hyperlink"/>
            <w:noProof/>
          </w:rPr>
          <w:t>Opening</w:t>
        </w:r>
        <w:r w:rsidR="00656F94">
          <w:rPr>
            <w:noProof/>
          </w:rPr>
          <w:tab/>
        </w:r>
        <w:r w:rsidR="00656F94">
          <w:rPr>
            <w:noProof/>
          </w:rPr>
          <w:fldChar w:fldCharType="begin"/>
        </w:r>
        <w:r w:rsidR="00656F94">
          <w:rPr>
            <w:noProof/>
          </w:rPr>
          <w:instrText xml:space="preserve"> PAGEREF _Toc151105594 \h </w:instrText>
        </w:r>
        <w:r w:rsidR="00656F94">
          <w:rPr>
            <w:noProof/>
          </w:rPr>
        </w:r>
        <w:r w:rsidR="00656F94">
          <w:rPr>
            <w:noProof/>
          </w:rPr>
          <w:fldChar w:fldCharType="separate"/>
        </w:r>
        <w:r w:rsidR="00656F94">
          <w:rPr>
            <w:noProof/>
          </w:rPr>
          <w:t>6</w:t>
        </w:r>
        <w:r w:rsidR="00656F94">
          <w:rPr>
            <w:noProof/>
          </w:rPr>
          <w:fldChar w:fldCharType="end"/>
        </w:r>
      </w:hyperlink>
    </w:p>
    <w:p w14:paraId="022ACAA8" w14:textId="0273ACEA" w:rsidR="00656F94" w:rsidRDefault="00656F94">
      <w:pPr>
        <w:pStyle w:val="TOC2"/>
        <w:rPr>
          <w:rFonts w:asciiTheme="minorHAnsi" w:eastAsiaTheme="minorEastAsia" w:hAnsiTheme="minorHAnsi" w:cstheme="minorBidi"/>
          <w:noProof/>
          <w:color w:val="auto"/>
          <w:sz w:val="22"/>
          <w:szCs w:val="22"/>
          <w:lang w:val="en-AU" w:eastAsia="en-AU"/>
        </w:rPr>
      </w:pPr>
      <w:hyperlink w:anchor="_Toc151105595" w:history="1">
        <w:r w:rsidRPr="001F0F0E">
          <w:rPr>
            <w:rStyle w:val="Hyperlink"/>
            <w:noProof/>
          </w:rPr>
          <w:t>1.1</w:t>
        </w:r>
        <w:r>
          <w:rPr>
            <w:rFonts w:asciiTheme="minorHAnsi" w:eastAsiaTheme="minorEastAsia" w:hAnsiTheme="minorHAnsi" w:cstheme="minorBidi"/>
            <w:noProof/>
            <w:color w:val="auto"/>
            <w:sz w:val="22"/>
            <w:szCs w:val="22"/>
            <w:lang w:val="en-AU" w:eastAsia="en-AU"/>
          </w:rPr>
          <w:tab/>
        </w:r>
        <w:r w:rsidRPr="001F0F0E">
          <w:rPr>
            <w:rStyle w:val="Hyperlink"/>
            <w:noProof/>
          </w:rPr>
          <w:t>Meeting Opening and Introductions</w:t>
        </w:r>
        <w:r>
          <w:rPr>
            <w:noProof/>
          </w:rPr>
          <w:tab/>
        </w:r>
        <w:r>
          <w:rPr>
            <w:noProof/>
          </w:rPr>
          <w:fldChar w:fldCharType="begin"/>
        </w:r>
        <w:r>
          <w:rPr>
            <w:noProof/>
          </w:rPr>
          <w:instrText xml:space="preserve"> PAGEREF _Toc151105595 \h </w:instrText>
        </w:r>
        <w:r>
          <w:rPr>
            <w:noProof/>
          </w:rPr>
        </w:r>
        <w:r>
          <w:rPr>
            <w:noProof/>
          </w:rPr>
          <w:fldChar w:fldCharType="separate"/>
        </w:r>
        <w:r>
          <w:rPr>
            <w:noProof/>
          </w:rPr>
          <w:t>6</w:t>
        </w:r>
        <w:r>
          <w:rPr>
            <w:noProof/>
          </w:rPr>
          <w:fldChar w:fldCharType="end"/>
        </w:r>
      </w:hyperlink>
    </w:p>
    <w:p w14:paraId="3EAD340C" w14:textId="36F88266" w:rsidR="00656F94" w:rsidRDefault="00656F94">
      <w:pPr>
        <w:pStyle w:val="TOC2"/>
        <w:rPr>
          <w:rFonts w:asciiTheme="minorHAnsi" w:eastAsiaTheme="minorEastAsia" w:hAnsiTheme="minorHAnsi" w:cstheme="minorBidi"/>
          <w:noProof/>
          <w:color w:val="auto"/>
          <w:sz w:val="22"/>
          <w:szCs w:val="22"/>
          <w:lang w:val="en-AU" w:eastAsia="en-AU"/>
        </w:rPr>
      </w:pPr>
      <w:hyperlink w:anchor="_Toc151105596" w:history="1">
        <w:r w:rsidRPr="001F0F0E">
          <w:rPr>
            <w:rStyle w:val="Hyperlink"/>
            <w:noProof/>
          </w:rPr>
          <w:t>1.2</w:t>
        </w:r>
        <w:r>
          <w:rPr>
            <w:rFonts w:asciiTheme="minorHAnsi" w:eastAsiaTheme="minorEastAsia" w:hAnsiTheme="minorHAnsi" w:cstheme="minorBidi"/>
            <w:noProof/>
            <w:color w:val="auto"/>
            <w:sz w:val="22"/>
            <w:szCs w:val="22"/>
            <w:lang w:val="en-AU" w:eastAsia="en-AU"/>
          </w:rPr>
          <w:tab/>
        </w:r>
        <w:r w:rsidRPr="001F0F0E">
          <w:rPr>
            <w:rStyle w:val="Hyperlink"/>
            <w:noProof/>
          </w:rPr>
          <w:t>Acknowledgement of Traditional Owners Statement</w:t>
        </w:r>
        <w:r>
          <w:rPr>
            <w:noProof/>
          </w:rPr>
          <w:tab/>
        </w:r>
        <w:r>
          <w:rPr>
            <w:noProof/>
          </w:rPr>
          <w:fldChar w:fldCharType="begin"/>
        </w:r>
        <w:r>
          <w:rPr>
            <w:noProof/>
          </w:rPr>
          <w:instrText xml:space="preserve"> PAGEREF _Toc151105596 \h </w:instrText>
        </w:r>
        <w:r>
          <w:rPr>
            <w:noProof/>
          </w:rPr>
        </w:r>
        <w:r>
          <w:rPr>
            <w:noProof/>
          </w:rPr>
          <w:fldChar w:fldCharType="separate"/>
        </w:r>
        <w:r>
          <w:rPr>
            <w:noProof/>
          </w:rPr>
          <w:t>6</w:t>
        </w:r>
        <w:r>
          <w:rPr>
            <w:noProof/>
          </w:rPr>
          <w:fldChar w:fldCharType="end"/>
        </w:r>
      </w:hyperlink>
    </w:p>
    <w:p w14:paraId="15B27FDD" w14:textId="3E1BCAED" w:rsidR="00656F94" w:rsidRDefault="00656F94">
      <w:pPr>
        <w:pStyle w:val="TOC2"/>
        <w:rPr>
          <w:rFonts w:asciiTheme="minorHAnsi" w:eastAsiaTheme="minorEastAsia" w:hAnsiTheme="minorHAnsi" w:cstheme="minorBidi"/>
          <w:noProof/>
          <w:color w:val="auto"/>
          <w:sz w:val="22"/>
          <w:szCs w:val="22"/>
          <w:lang w:val="en-AU" w:eastAsia="en-AU"/>
        </w:rPr>
      </w:pPr>
      <w:hyperlink w:anchor="_Toc151105597" w:history="1">
        <w:r w:rsidRPr="001F0F0E">
          <w:rPr>
            <w:rStyle w:val="Hyperlink"/>
            <w:noProof/>
          </w:rPr>
          <w:t>1.3</w:t>
        </w:r>
        <w:r>
          <w:rPr>
            <w:rFonts w:asciiTheme="minorHAnsi" w:eastAsiaTheme="minorEastAsia" w:hAnsiTheme="minorHAnsi" w:cstheme="minorBidi"/>
            <w:noProof/>
            <w:color w:val="auto"/>
            <w:sz w:val="22"/>
            <w:szCs w:val="22"/>
            <w:lang w:val="en-AU" w:eastAsia="en-AU"/>
          </w:rPr>
          <w:tab/>
        </w:r>
        <w:r w:rsidRPr="001F0F0E">
          <w:rPr>
            <w:rStyle w:val="Hyperlink"/>
            <w:noProof/>
          </w:rPr>
          <w:t>Diversity and Good Governance Statement</w:t>
        </w:r>
        <w:r>
          <w:rPr>
            <w:noProof/>
          </w:rPr>
          <w:tab/>
        </w:r>
        <w:r>
          <w:rPr>
            <w:noProof/>
          </w:rPr>
          <w:fldChar w:fldCharType="begin"/>
        </w:r>
        <w:r>
          <w:rPr>
            <w:noProof/>
          </w:rPr>
          <w:instrText xml:space="preserve"> PAGEREF _Toc151105597 \h </w:instrText>
        </w:r>
        <w:r>
          <w:rPr>
            <w:noProof/>
          </w:rPr>
        </w:r>
        <w:r>
          <w:rPr>
            <w:noProof/>
          </w:rPr>
          <w:fldChar w:fldCharType="separate"/>
        </w:r>
        <w:r>
          <w:rPr>
            <w:noProof/>
          </w:rPr>
          <w:t>6</w:t>
        </w:r>
        <w:r>
          <w:rPr>
            <w:noProof/>
          </w:rPr>
          <w:fldChar w:fldCharType="end"/>
        </w:r>
      </w:hyperlink>
    </w:p>
    <w:p w14:paraId="7BE0010C" w14:textId="293ED7F2" w:rsidR="00656F94" w:rsidRDefault="00656F94">
      <w:pPr>
        <w:pStyle w:val="TOC2"/>
        <w:rPr>
          <w:rFonts w:asciiTheme="minorHAnsi" w:eastAsiaTheme="minorEastAsia" w:hAnsiTheme="minorHAnsi" w:cstheme="minorBidi"/>
          <w:noProof/>
          <w:color w:val="auto"/>
          <w:sz w:val="22"/>
          <w:szCs w:val="22"/>
          <w:lang w:val="en-AU" w:eastAsia="en-AU"/>
        </w:rPr>
      </w:pPr>
      <w:hyperlink w:anchor="_Toc151105598" w:history="1">
        <w:r w:rsidRPr="001F0F0E">
          <w:rPr>
            <w:rStyle w:val="Hyperlink"/>
            <w:noProof/>
          </w:rPr>
          <w:t>1.4</w:t>
        </w:r>
        <w:r>
          <w:rPr>
            <w:rFonts w:asciiTheme="minorHAnsi" w:eastAsiaTheme="minorEastAsia" w:hAnsiTheme="minorHAnsi" w:cstheme="minorBidi"/>
            <w:noProof/>
            <w:color w:val="auto"/>
            <w:sz w:val="22"/>
            <w:szCs w:val="22"/>
            <w:lang w:val="en-AU" w:eastAsia="en-AU"/>
          </w:rPr>
          <w:tab/>
        </w:r>
        <w:r w:rsidRPr="001F0F0E">
          <w:rPr>
            <w:rStyle w:val="Hyperlink"/>
            <w:noProof/>
          </w:rPr>
          <w:t>Acknowledgements</w:t>
        </w:r>
        <w:r>
          <w:rPr>
            <w:noProof/>
          </w:rPr>
          <w:tab/>
        </w:r>
        <w:r>
          <w:rPr>
            <w:noProof/>
          </w:rPr>
          <w:fldChar w:fldCharType="begin"/>
        </w:r>
        <w:r>
          <w:rPr>
            <w:noProof/>
          </w:rPr>
          <w:instrText xml:space="preserve"> PAGEREF _Toc151105598 \h </w:instrText>
        </w:r>
        <w:r>
          <w:rPr>
            <w:noProof/>
          </w:rPr>
        </w:r>
        <w:r>
          <w:rPr>
            <w:noProof/>
          </w:rPr>
          <w:fldChar w:fldCharType="separate"/>
        </w:r>
        <w:r>
          <w:rPr>
            <w:noProof/>
          </w:rPr>
          <w:t>6</w:t>
        </w:r>
        <w:r>
          <w:rPr>
            <w:noProof/>
          </w:rPr>
          <w:fldChar w:fldCharType="end"/>
        </w:r>
      </w:hyperlink>
    </w:p>
    <w:p w14:paraId="5B95194D" w14:textId="7330BA83" w:rsidR="00656F94" w:rsidRDefault="00656F94">
      <w:pPr>
        <w:pStyle w:val="TOC2"/>
        <w:rPr>
          <w:rFonts w:asciiTheme="minorHAnsi" w:eastAsiaTheme="minorEastAsia" w:hAnsiTheme="minorHAnsi" w:cstheme="minorBidi"/>
          <w:noProof/>
          <w:color w:val="auto"/>
          <w:sz w:val="22"/>
          <w:szCs w:val="22"/>
          <w:lang w:val="en-AU" w:eastAsia="en-AU"/>
        </w:rPr>
      </w:pPr>
      <w:hyperlink w:anchor="_Toc151105599" w:history="1">
        <w:r w:rsidRPr="001F0F0E">
          <w:rPr>
            <w:rStyle w:val="Hyperlink"/>
            <w:noProof/>
          </w:rPr>
          <w:t>1.5</w:t>
        </w:r>
        <w:r>
          <w:rPr>
            <w:rFonts w:asciiTheme="minorHAnsi" w:eastAsiaTheme="minorEastAsia" w:hAnsiTheme="minorHAnsi" w:cstheme="minorBidi"/>
            <w:noProof/>
            <w:color w:val="auto"/>
            <w:sz w:val="22"/>
            <w:szCs w:val="22"/>
            <w:lang w:val="en-AU" w:eastAsia="en-AU"/>
          </w:rPr>
          <w:tab/>
        </w:r>
        <w:r w:rsidRPr="001F0F0E">
          <w:rPr>
            <w:rStyle w:val="Hyperlink"/>
            <w:noProof/>
          </w:rPr>
          <w:t>Attendance</w:t>
        </w:r>
        <w:r>
          <w:rPr>
            <w:noProof/>
          </w:rPr>
          <w:tab/>
        </w:r>
        <w:r>
          <w:rPr>
            <w:noProof/>
          </w:rPr>
          <w:fldChar w:fldCharType="begin"/>
        </w:r>
        <w:r>
          <w:rPr>
            <w:noProof/>
          </w:rPr>
          <w:instrText xml:space="preserve"> PAGEREF _Toc151105599 \h </w:instrText>
        </w:r>
        <w:r>
          <w:rPr>
            <w:noProof/>
          </w:rPr>
        </w:r>
        <w:r>
          <w:rPr>
            <w:noProof/>
          </w:rPr>
          <w:fldChar w:fldCharType="separate"/>
        </w:r>
        <w:r>
          <w:rPr>
            <w:noProof/>
          </w:rPr>
          <w:t>6</w:t>
        </w:r>
        <w:r>
          <w:rPr>
            <w:noProof/>
          </w:rPr>
          <w:fldChar w:fldCharType="end"/>
        </w:r>
      </w:hyperlink>
    </w:p>
    <w:p w14:paraId="01F88734" w14:textId="7B9FE599" w:rsidR="00656F94" w:rsidRDefault="00656F94">
      <w:pPr>
        <w:pStyle w:val="TOC1"/>
        <w:rPr>
          <w:rFonts w:asciiTheme="minorHAnsi" w:eastAsiaTheme="minorEastAsia" w:hAnsiTheme="minorHAnsi" w:cstheme="minorBidi"/>
          <w:noProof/>
          <w:color w:val="auto"/>
          <w:sz w:val="22"/>
          <w:szCs w:val="22"/>
          <w:lang w:val="en-AU" w:eastAsia="en-AU"/>
        </w:rPr>
      </w:pPr>
      <w:hyperlink w:anchor="_Toc151105600" w:history="1">
        <w:r w:rsidRPr="001F0F0E">
          <w:rPr>
            <w:rStyle w:val="Hyperlink"/>
            <w:noProof/>
          </w:rPr>
          <w:t>2</w:t>
        </w:r>
        <w:r>
          <w:rPr>
            <w:rFonts w:asciiTheme="minorHAnsi" w:eastAsiaTheme="minorEastAsia" w:hAnsiTheme="minorHAnsi" w:cstheme="minorBidi"/>
            <w:noProof/>
            <w:color w:val="auto"/>
            <w:sz w:val="22"/>
            <w:szCs w:val="22"/>
            <w:lang w:val="en-AU" w:eastAsia="en-AU"/>
          </w:rPr>
          <w:tab/>
        </w:r>
        <w:r w:rsidRPr="001F0F0E">
          <w:rPr>
            <w:rStyle w:val="Hyperlink"/>
            <w:noProof/>
          </w:rPr>
          <w:t>Declarations of Conflict of Interest</w:t>
        </w:r>
        <w:r>
          <w:rPr>
            <w:noProof/>
          </w:rPr>
          <w:tab/>
        </w:r>
        <w:r>
          <w:rPr>
            <w:noProof/>
          </w:rPr>
          <w:fldChar w:fldCharType="begin"/>
        </w:r>
        <w:r>
          <w:rPr>
            <w:noProof/>
          </w:rPr>
          <w:instrText xml:space="preserve"> PAGEREF _Toc151105600 \h </w:instrText>
        </w:r>
        <w:r>
          <w:rPr>
            <w:noProof/>
          </w:rPr>
        </w:r>
        <w:r>
          <w:rPr>
            <w:noProof/>
          </w:rPr>
          <w:fldChar w:fldCharType="separate"/>
        </w:r>
        <w:r>
          <w:rPr>
            <w:noProof/>
          </w:rPr>
          <w:t>7</w:t>
        </w:r>
        <w:r>
          <w:rPr>
            <w:noProof/>
          </w:rPr>
          <w:fldChar w:fldCharType="end"/>
        </w:r>
      </w:hyperlink>
    </w:p>
    <w:p w14:paraId="36677C68" w14:textId="421C0CB3" w:rsidR="00656F94" w:rsidRDefault="00656F94">
      <w:pPr>
        <w:pStyle w:val="TOC1"/>
        <w:rPr>
          <w:rFonts w:asciiTheme="minorHAnsi" w:eastAsiaTheme="minorEastAsia" w:hAnsiTheme="minorHAnsi" w:cstheme="minorBidi"/>
          <w:noProof/>
          <w:color w:val="auto"/>
          <w:sz w:val="22"/>
          <w:szCs w:val="22"/>
          <w:lang w:val="en-AU" w:eastAsia="en-AU"/>
        </w:rPr>
      </w:pPr>
      <w:hyperlink w:anchor="_Toc151105601" w:history="1">
        <w:r w:rsidRPr="001F0F0E">
          <w:rPr>
            <w:rStyle w:val="Hyperlink"/>
            <w:noProof/>
          </w:rPr>
          <w:t>3</w:t>
        </w:r>
        <w:r>
          <w:rPr>
            <w:rFonts w:asciiTheme="minorHAnsi" w:eastAsiaTheme="minorEastAsia" w:hAnsiTheme="minorHAnsi" w:cstheme="minorBidi"/>
            <w:noProof/>
            <w:color w:val="auto"/>
            <w:sz w:val="22"/>
            <w:szCs w:val="22"/>
            <w:lang w:val="en-AU" w:eastAsia="en-AU"/>
          </w:rPr>
          <w:tab/>
        </w:r>
        <w:r w:rsidRPr="001F0F0E">
          <w:rPr>
            <w:rStyle w:val="Hyperlink"/>
            <w:noProof/>
          </w:rPr>
          <w:t>Confirmation of Minutes of Previous Meeting/s</w:t>
        </w:r>
        <w:r>
          <w:rPr>
            <w:noProof/>
          </w:rPr>
          <w:tab/>
        </w:r>
        <w:r>
          <w:rPr>
            <w:noProof/>
          </w:rPr>
          <w:fldChar w:fldCharType="begin"/>
        </w:r>
        <w:r>
          <w:rPr>
            <w:noProof/>
          </w:rPr>
          <w:instrText xml:space="preserve"> PAGEREF _Toc151105601 \h </w:instrText>
        </w:r>
        <w:r>
          <w:rPr>
            <w:noProof/>
          </w:rPr>
        </w:r>
        <w:r>
          <w:rPr>
            <w:noProof/>
          </w:rPr>
          <w:fldChar w:fldCharType="separate"/>
        </w:r>
        <w:r>
          <w:rPr>
            <w:noProof/>
          </w:rPr>
          <w:t>7</w:t>
        </w:r>
        <w:r>
          <w:rPr>
            <w:noProof/>
          </w:rPr>
          <w:fldChar w:fldCharType="end"/>
        </w:r>
      </w:hyperlink>
    </w:p>
    <w:p w14:paraId="3B1C6332" w14:textId="6A29BF0A" w:rsidR="00656F94" w:rsidRDefault="00656F94">
      <w:pPr>
        <w:pStyle w:val="TOC1"/>
        <w:rPr>
          <w:rFonts w:asciiTheme="minorHAnsi" w:eastAsiaTheme="minorEastAsia" w:hAnsiTheme="minorHAnsi" w:cstheme="minorBidi"/>
          <w:noProof/>
          <w:color w:val="auto"/>
          <w:sz w:val="22"/>
          <w:szCs w:val="22"/>
          <w:lang w:val="en-AU" w:eastAsia="en-AU"/>
        </w:rPr>
      </w:pPr>
      <w:hyperlink w:anchor="_Toc151105602" w:history="1">
        <w:r w:rsidRPr="001F0F0E">
          <w:rPr>
            <w:rStyle w:val="Hyperlink"/>
            <w:noProof/>
          </w:rPr>
          <w:t>4</w:t>
        </w:r>
        <w:r>
          <w:rPr>
            <w:rFonts w:asciiTheme="minorHAnsi" w:eastAsiaTheme="minorEastAsia" w:hAnsiTheme="minorHAnsi" w:cstheme="minorBidi"/>
            <w:noProof/>
            <w:color w:val="auto"/>
            <w:sz w:val="22"/>
            <w:szCs w:val="22"/>
            <w:lang w:val="en-AU" w:eastAsia="en-AU"/>
          </w:rPr>
          <w:tab/>
        </w:r>
        <w:r w:rsidRPr="001F0F0E">
          <w:rPr>
            <w:rStyle w:val="Hyperlink"/>
            <w:noProof/>
          </w:rPr>
          <w:t>Public Questions, Petitions and Joint Letters</w:t>
        </w:r>
        <w:r>
          <w:rPr>
            <w:noProof/>
          </w:rPr>
          <w:tab/>
        </w:r>
        <w:r>
          <w:rPr>
            <w:noProof/>
          </w:rPr>
          <w:fldChar w:fldCharType="begin"/>
        </w:r>
        <w:r>
          <w:rPr>
            <w:noProof/>
          </w:rPr>
          <w:instrText xml:space="preserve"> PAGEREF _Toc151105602 \h </w:instrText>
        </w:r>
        <w:r>
          <w:rPr>
            <w:noProof/>
          </w:rPr>
        </w:r>
        <w:r>
          <w:rPr>
            <w:noProof/>
          </w:rPr>
          <w:fldChar w:fldCharType="separate"/>
        </w:r>
        <w:r>
          <w:rPr>
            <w:noProof/>
          </w:rPr>
          <w:t>8</w:t>
        </w:r>
        <w:r>
          <w:rPr>
            <w:noProof/>
          </w:rPr>
          <w:fldChar w:fldCharType="end"/>
        </w:r>
      </w:hyperlink>
    </w:p>
    <w:p w14:paraId="4B165599" w14:textId="3F4994A3" w:rsidR="00656F94" w:rsidRDefault="00656F94">
      <w:pPr>
        <w:pStyle w:val="TOC2"/>
        <w:rPr>
          <w:rFonts w:asciiTheme="minorHAnsi" w:eastAsiaTheme="minorEastAsia" w:hAnsiTheme="minorHAnsi" w:cstheme="minorBidi"/>
          <w:noProof/>
          <w:color w:val="auto"/>
          <w:sz w:val="22"/>
          <w:szCs w:val="22"/>
          <w:lang w:val="en-AU" w:eastAsia="en-AU"/>
        </w:rPr>
      </w:pPr>
      <w:hyperlink w:anchor="_Toc151105603" w:history="1">
        <w:r w:rsidRPr="001F0F0E">
          <w:rPr>
            <w:rStyle w:val="Hyperlink"/>
            <w:noProof/>
          </w:rPr>
          <w:t>4.1</w:t>
        </w:r>
        <w:r>
          <w:rPr>
            <w:rFonts w:asciiTheme="minorHAnsi" w:eastAsiaTheme="minorEastAsia" w:hAnsiTheme="minorHAnsi" w:cstheme="minorBidi"/>
            <w:noProof/>
            <w:color w:val="auto"/>
            <w:sz w:val="22"/>
            <w:szCs w:val="22"/>
            <w:lang w:val="en-AU" w:eastAsia="en-AU"/>
          </w:rPr>
          <w:tab/>
        </w:r>
        <w:r w:rsidRPr="001F0F0E">
          <w:rPr>
            <w:rStyle w:val="Hyperlink"/>
            <w:noProof/>
          </w:rPr>
          <w:t>Public Question Time</w:t>
        </w:r>
        <w:r>
          <w:rPr>
            <w:noProof/>
          </w:rPr>
          <w:tab/>
        </w:r>
        <w:r>
          <w:rPr>
            <w:noProof/>
          </w:rPr>
          <w:fldChar w:fldCharType="begin"/>
        </w:r>
        <w:r>
          <w:rPr>
            <w:noProof/>
          </w:rPr>
          <w:instrText xml:space="preserve"> PAGEREF _Toc151105603 \h </w:instrText>
        </w:r>
        <w:r>
          <w:rPr>
            <w:noProof/>
          </w:rPr>
        </w:r>
        <w:r>
          <w:rPr>
            <w:noProof/>
          </w:rPr>
          <w:fldChar w:fldCharType="separate"/>
        </w:r>
        <w:r>
          <w:rPr>
            <w:noProof/>
          </w:rPr>
          <w:t>8</w:t>
        </w:r>
        <w:r>
          <w:rPr>
            <w:noProof/>
          </w:rPr>
          <w:fldChar w:fldCharType="end"/>
        </w:r>
      </w:hyperlink>
    </w:p>
    <w:p w14:paraId="32DE9FA8" w14:textId="6E5B1332" w:rsidR="00656F94" w:rsidRDefault="00656F94">
      <w:pPr>
        <w:pStyle w:val="TOC2"/>
        <w:rPr>
          <w:rFonts w:asciiTheme="minorHAnsi" w:eastAsiaTheme="minorEastAsia" w:hAnsiTheme="minorHAnsi" w:cstheme="minorBidi"/>
          <w:noProof/>
          <w:color w:val="auto"/>
          <w:sz w:val="22"/>
          <w:szCs w:val="22"/>
          <w:lang w:val="en-AU" w:eastAsia="en-AU"/>
        </w:rPr>
      </w:pPr>
      <w:hyperlink w:anchor="_Toc151105604" w:history="1">
        <w:r w:rsidRPr="001F0F0E">
          <w:rPr>
            <w:rStyle w:val="Hyperlink"/>
            <w:noProof/>
          </w:rPr>
          <w:t>4.2</w:t>
        </w:r>
        <w:r>
          <w:rPr>
            <w:rFonts w:asciiTheme="minorHAnsi" w:eastAsiaTheme="minorEastAsia" w:hAnsiTheme="minorHAnsi" w:cstheme="minorBidi"/>
            <w:noProof/>
            <w:color w:val="auto"/>
            <w:sz w:val="22"/>
            <w:szCs w:val="22"/>
            <w:lang w:val="en-AU" w:eastAsia="en-AU"/>
          </w:rPr>
          <w:tab/>
        </w:r>
        <w:r w:rsidRPr="001F0F0E">
          <w:rPr>
            <w:rStyle w:val="Hyperlink"/>
            <w:noProof/>
          </w:rPr>
          <w:t>Petitions</w:t>
        </w:r>
        <w:r>
          <w:rPr>
            <w:noProof/>
          </w:rPr>
          <w:tab/>
        </w:r>
        <w:r>
          <w:rPr>
            <w:noProof/>
          </w:rPr>
          <w:fldChar w:fldCharType="begin"/>
        </w:r>
        <w:r>
          <w:rPr>
            <w:noProof/>
          </w:rPr>
          <w:instrText xml:space="preserve"> PAGEREF _Toc151105604 \h </w:instrText>
        </w:r>
        <w:r>
          <w:rPr>
            <w:noProof/>
          </w:rPr>
        </w:r>
        <w:r>
          <w:rPr>
            <w:noProof/>
          </w:rPr>
          <w:fldChar w:fldCharType="separate"/>
        </w:r>
        <w:r>
          <w:rPr>
            <w:noProof/>
          </w:rPr>
          <w:t>8</w:t>
        </w:r>
        <w:r>
          <w:rPr>
            <w:noProof/>
          </w:rPr>
          <w:fldChar w:fldCharType="end"/>
        </w:r>
      </w:hyperlink>
    </w:p>
    <w:p w14:paraId="219FB80A" w14:textId="0ACF8413" w:rsidR="00656F94" w:rsidRDefault="00656F94">
      <w:pPr>
        <w:pStyle w:val="TOC2"/>
        <w:rPr>
          <w:rFonts w:asciiTheme="minorHAnsi" w:eastAsiaTheme="minorEastAsia" w:hAnsiTheme="minorHAnsi" w:cstheme="minorBidi"/>
          <w:noProof/>
          <w:color w:val="auto"/>
          <w:sz w:val="22"/>
          <w:szCs w:val="22"/>
          <w:lang w:val="en-AU" w:eastAsia="en-AU"/>
        </w:rPr>
      </w:pPr>
      <w:hyperlink w:anchor="_Toc151105605" w:history="1">
        <w:r w:rsidRPr="001F0F0E">
          <w:rPr>
            <w:rStyle w:val="Hyperlink"/>
            <w:noProof/>
          </w:rPr>
          <w:t>4.3</w:t>
        </w:r>
        <w:r>
          <w:rPr>
            <w:rFonts w:asciiTheme="minorHAnsi" w:eastAsiaTheme="minorEastAsia" w:hAnsiTheme="minorHAnsi" w:cstheme="minorBidi"/>
            <w:noProof/>
            <w:color w:val="auto"/>
            <w:sz w:val="22"/>
            <w:szCs w:val="22"/>
            <w:lang w:val="en-AU" w:eastAsia="en-AU"/>
          </w:rPr>
          <w:tab/>
        </w:r>
        <w:r w:rsidRPr="001F0F0E">
          <w:rPr>
            <w:rStyle w:val="Hyperlink"/>
            <w:noProof/>
          </w:rPr>
          <w:t>Joint Letters</w:t>
        </w:r>
        <w:r>
          <w:rPr>
            <w:noProof/>
          </w:rPr>
          <w:tab/>
        </w:r>
        <w:r>
          <w:rPr>
            <w:noProof/>
          </w:rPr>
          <w:fldChar w:fldCharType="begin"/>
        </w:r>
        <w:r>
          <w:rPr>
            <w:noProof/>
          </w:rPr>
          <w:instrText xml:space="preserve"> PAGEREF _Toc151105605 \h </w:instrText>
        </w:r>
        <w:r>
          <w:rPr>
            <w:noProof/>
          </w:rPr>
        </w:r>
        <w:r>
          <w:rPr>
            <w:noProof/>
          </w:rPr>
          <w:fldChar w:fldCharType="separate"/>
        </w:r>
        <w:r>
          <w:rPr>
            <w:noProof/>
          </w:rPr>
          <w:t>8</w:t>
        </w:r>
        <w:r>
          <w:rPr>
            <w:noProof/>
          </w:rPr>
          <w:fldChar w:fldCharType="end"/>
        </w:r>
      </w:hyperlink>
    </w:p>
    <w:p w14:paraId="07642078" w14:textId="6DD764CB" w:rsidR="00656F94" w:rsidRDefault="00656F94">
      <w:pPr>
        <w:pStyle w:val="TOC1"/>
        <w:rPr>
          <w:rFonts w:asciiTheme="minorHAnsi" w:eastAsiaTheme="minorEastAsia" w:hAnsiTheme="minorHAnsi" w:cstheme="minorBidi"/>
          <w:noProof/>
          <w:color w:val="auto"/>
          <w:sz w:val="22"/>
          <w:szCs w:val="22"/>
          <w:lang w:val="en-AU" w:eastAsia="en-AU"/>
        </w:rPr>
      </w:pPr>
      <w:hyperlink w:anchor="_Toc151105606" w:history="1">
        <w:r w:rsidRPr="001F0F0E">
          <w:rPr>
            <w:rStyle w:val="Hyperlink"/>
            <w:noProof/>
          </w:rPr>
          <w:t>5</w:t>
        </w:r>
        <w:r>
          <w:rPr>
            <w:rFonts w:asciiTheme="minorHAnsi" w:eastAsiaTheme="minorEastAsia" w:hAnsiTheme="minorHAnsi" w:cstheme="minorBidi"/>
            <w:noProof/>
            <w:color w:val="auto"/>
            <w:sz w:val="22"/>
            <w:szCs w:val="22"/>
            <w:lang w:val="en-AU" w:eastAsia="en-AU"/>
          </w:rPr>
          <w:tab/>
        </w:r>
        <w:r w:rsidRPr="001F0F0E">
          <w:rPr>
            <w:rStyle w:val="Hyperlink"/>
            <w:noProof/>
          </w:rPr>
          <w:t>Officers' Reports</w:t>
        </w:r>
        <w:r>
          <w:rPr>
            <w:noProof/>
          </w:rPr>
          <w:tab/>
        </w:r>
        <w:r>
          <w:rPr>
            <w:noProof/>
          </w:rPr>
          <w:fldChar w:fldCharType="begin"/>
        </w:r>
        <w:r>
          <w:rPr>
            <w:noProof/>
          </w:rPr>
          <w:instrText xml:space="preserve"> PAGEREF _Toc151105606 \h </w:instrText>
        </w:r>
        <w:r>
          <w:rPr>
            <w:noProof/>
          </w:rPr>
        </w:r>
        <w:r>
          <w:rPr>
            <w:noProof/>
          </w:rPr>
          <w:fldChar w:fldCharType="separate"/>
        </w:r>
        <w:r>
          <w:rPr>
            <w:noProof/>
          </w:rPr>
          <w:t>9</w:t>
        </w:r>
        <w:r>
          <w:rPr>
            <w:noProof/>
          </w:rPr>
          <w:fldChar w:fldCharType="end"/>
        </w:r>
      </w:hyperlink>
    </w:p>
    <w:p w14:paraId="273E3DFD" w14:textId="489A182B" w:rsidR="00656F94" w:rsidRDefault="00656F94">
      <w:pPr>
        <w:pStyle w:val="TOC2"/>
        <w:rPr>
          <w:rFonts w:asciiTheme="minorHAnsi" w:eastAsiaTheme="minorEastAsia" w:hAnsiTheme="minorHAnsi" w:cstheme="minorBidi"/>
          <w:noProof/>
          <w:color w:val="auto"/>
          <w:sz w:val="22"/>
          <w:szCs w:val="22"/>
          <w:lang w:val="en-AU" w:eastAsia="en-AU"/>
        </w:rPr>
      </w:pPr>
      <w:hyperlink w:anchor="_Toc151105607" w:history="1">
        <w:r w:rsidRPr="001F0F0E">
          <w:rPr>
            <w:rStyle w:val="Hyperlink"/>
            <w:noProof/>
          </w:rPr>
          <w:t>5.1</w:t>
        </w:r>
        <w:r>
          <w:rPr>
            <w:rFonts w:asciiTheme="minorHAnsi" w:eastAsiaTheme="minorEastAsia" w:hAnsiTheme="minorHAnsi" w:cstheme="minorBidi"/>
            <w:noProof/>
            <w:color w:val="auto"/>
            <w:sz w:val="22"/>
            <w:szCs w:val="22"/>
            <w:lang w:val="en-AU" w:eastAsia="en-AU"/>
          </w:rPr>
          <w:tab/>
        </w:r>
        <w:r w:rsidRPr="001F0F0E">
          <w:rPr>
            <w:rStyle w:val="Hyperlink"/>
            <w:noProof/>
          </w:rPr>
          <w:t>Community Loc</w:t>
        </w:r>
        <w:r w:rsidRPr="001F0F0E">
          <w:rPr>
            <w:rStyle w:val="Hyperlink"/>
            <w:noProof/>
          </w:rPr>
          <w:t>a</w:t>
        </w:r>
        <w:r w:rsidRPr="001F0F0E">
          <w:rPr>
            <w:rStyle w:val="Hyperlink"/>
            <w:noProof/>
          </w:rPr>
          <w:t>l Law 2024</w:t>
        </w:r>
        <w:r>
          <w:rPr>
            <w:noProof/>
          </w:rPr>
          <w:tab/>
        </w:r>
        <w:r>
          <w:rPr>
            <w:noProof/>
          </w:rPr>
          <w:fldChar w:fldCharType="begin"/>
        </w:r>
        <w:r>
          <w:rPr>
            <w:noProof/>
          </w:rPr>
          <w:instrText xml:space="preserve"> PAGEREF _Toc151105607 \h </w:instrText>
        </w:r>
        <w:r>
          <w:rPr>
            <w:noProof/>
          </w:rPr>
        </w:r>
        <w:r>
          <w:rPr>
            <w:noProof/>
          </w:rPr>
          <w:fldChar w:fldCharType="separate"/>
        </w:r>
        <w:r>
          <w:rPr>
            <w:noProof/>
          </w:rPr>
          <w:t>9</w:t>
        </w:r>
        <w:r>
          <w:rPr>
            <w:noProof/>
          </w:rPr>
          <w:fldChar w:fldCharType="end"/>
        </w:r>
      </w:hyperlink>
    </w:p>
    <w:p w14:paraId="19DCD4B3" w14:textId="7A9B9BAD" w:rsidR="00656F94" w:rsidRDefault="00656F94">
      <w:pPr>
        <w:pStyle w:val="TOC2"/>
        <w:rPr>
          <w:rFonts w:asciiTheme="minorHAnsi" w:eastAsiaTheme="minorEastAsia" w:hAnsiTheme="minorHAnsi" w:cstheme="minorBidi"/>
          <w:noProof/>
          <w:color w:val="auto"/>
          <w:sz w:val="22"/>
          <w:szCs w:val="22"/>
          <w:lang w:val="en-AU" w:eastAsia="en-AU"/>
        </w:rPr>
      </w:pPr>
      <w:hyperlink w:anchor="_Toc151105608" w:history="1">
        <w:r w:rsidRPr="001F0F0E">
          <w:rPr>
            <w:rStyle w:val="Hyperlink"/>
            <w:noProof/>
          </w:rPr>
          <w:t>5.2</w:t>
        </w:r>
        <w:r>
          <w:rPr>
            <w:rFonts w:asciiTheme="minorHAnsi" w:eastAsiaTheme="minorEastAsia" w:hAnsiTheme="minorHAnsi" w:cstheme="minorBidi"/>
            <w:noProof/>
            <w:color w:val="auto"/>
            <w:sz w:val="22"/>
            <w:szCs w:val="22"/>
            <w:lang w:val="en-AU" w:eastAsia="en-AU"/>
          </w:rPr>
          <w:tab/>
        </w:r>
        <w:r w:rsidRPr="001F0F0E">
          <w:rPr>
            <w:rStyle w:val="Hyperlink"/>
            <w:noProof/>
          </w:rPr>
          <w:t>Quarterly Corporate Performance Report - Q1 ended 30 September 23</w:t>
        </w:r>
        <w:r>
          <w:rPr>
            <w:noProof/>
          </w:rPr>
          <w:tab/>
        </w:r>
        <w:r>
          <w:rPr>
            <w:noProof/>
          </w:rPr>
          <w:fldChar w:fldCharType="begin"/>
        </w:r>
        <w:r>
          <w:rPr>
            <w:noProof/>
          </w:rPr>
          <w:instrText xml:space="preserve"> PAGEREF _Toc151105608 \h </w:instrText>
        </w:r>
        <w:r>
          <w:rPr>
            <w:noProof/>
          </w:rPr>
        </w:r>
        <w:r>
          <w:rPr>
            <w:noProof/>
          </w:rPr>
          <w:fldChar w:fldCharType="separate"/>
        </w:r>
        <w:r>
          <w:rPr>
            <w:noProof/>
          </w:rPr>
          <w:t>16</w:t>
        </w:r>
        <w:r>
          <w:rPr>
            <w:noProof/>
          </w:rPr>
          <w:fldChar w:fldCharType="end"/>
        </w:r>
      </w:hyperlink>
    </w:p>
    <w:p w14:paraId="47D89CEF" w14:textId="06AF767F" w:rsidR="00656F94" w:rsidRDefault="00656F94">
      <w:pPr>
        <w:pStyle w:val="TOC2"/>
        <w:rPr>
          <w:rFonts w:asciiTheme="minorHAnsi" w:eastAsiaTheme="minorEastAsia" w:hAnsiTheme="minorHAnsi" w:cstheme="minorBidi"/>
          <w:noProof/>
          <w:color w:val="auto"/>
          <w:sz w:val="22"/>
          <w:szCs w:val="22"/>
          <w:lang w:val="en-AU" w:eastAsia="en-AU"/>
        </w:rPr>
      </w:pPr>
      <w:hyperlink w:anchor="_Toc151105609" w:history="1">
        <w:r w:rsidRPr="001F0F0E">
          <w:rPr>
            <w:rStyle w:val="Hyperlink"/>
            <w:noProof/>
          </w:rPr>
          <w:t>5.3</w:t>
        </w:r>
        <w:r>
          <w:rPr>
            <w:rFonts w:asciiTheme="minorHAnsi" w:eastAsiaTheme="minorEastAsia" w:hAnsiTheme="minorHAnsi" w:cstheme="minorBidi"/>
            <w:noProof/>
            <w:color w:val="auto"/>
            <w:sz w:val="22"/>
            <w:szCs w:val="22"/>
            <w:lang w:val="en-AU" w:eastAsia="en-AU"/>
          </w:rPr>
          <w:tab/>
        </w:r>
        <w:r w:rsidRPr="001F0F0E">
          <w:rPr>
            <w:rStyle w:val="Hyperlink"/>
            <w:noProof/>
          </w:rPr>
          <w:t>Community Grants Quarterly Update</w:t>
        </w:r>
        <w:r>
          <w:rPr>
            <w:noProof/>
          </w:rPr>
          <w:tab/>
        </w:r>
        <w:r>
          <w:rPr>
            <w:noProof/>
          </w:rPr>
          <w:fldChar w:fldCharType="begin"/>
        </w:r>
        <w:r>
          <w:rPr>
            <w:noProof/>
          </w:rPr>
          <w:instrText xml:space="preserve"> PAGEREF _Toc151105609 \h </w:instrText>
        </w:r>
        <w:r>
          <w:rPr>
            <w:noProof/>
          </w:rPr>
        </w:r>
        <w:r>
          <w:rPr>
            <w:noProof/>
          </w:rPr>
          <w:fldChar w:fldCharType="separate"/>
        </w:r>
        <w:r>
          <w:rPr>
            <w:noProof/>
          </w:rPr>
          <w:t>26</w:t>
        </w:r>
        <w:r>
          <w:rPr>
            <w:noProof/>
          </w:rPr>
          <w:fldChar w:fldCharType="end"/>
        </w:r>
      </w:hyperlink>
    </w:p>
    <w:p w14:paraId="5C0968B8" w14:textId="7DE1DE21" w:rsidR="00656F94" w:rsidRDefault="00656F94">
      <w:pPr>
        <w:pStyle w:val="TOC2"/>
        <w:rPr>
          <w:rFonts w:asciiTheme="minorHAnsi" w:eastAsiaTheme="minorEastAsia" w:hAnsiTheme="minorHAnsi" w:cstheme="minorBidi"/>
          <w:noProof/>
          <w:color w:val="auto"/>
          <w:sz w:val="22"/>
          <w:szCs w:val="22"/>
          <w:lang w:val="en-AU" w:eastAsia="en-AU"/>
        </w:rPr>
      </w:pPr>
      <w:hyperlink w:anchor="_Toc151105610" w:history="1">
        <w:r w:rsidRPr="001F0F0E">
          <w:rPr>
            <w:rStyle w:val="Hyperlink"/>
            <w:noProof/>
          </w:rPr>
          <w:t>5.4</w:t>
        </w:r>
        <w:r>
          <w:rPr>
            <w:rFonts w:asciiTheme="minorHAnsi" w:eastAsiaTheme="minorEastAsia" w:hAnsiTheme="minorHAnsi" w:cstheme="minorBidi"/>
            <w:noProof/>
            <w:color w:val="auto"/>
            <w:sz w:val="22"/>
            <w:szCs w:val="22"/>
            <w:lang w:val="en-AU" w:eastAsia="en-AU"/>
          </w:rPr>
          <w:tab/>
        </w:r>
        <w:r w:rsidRPr="001F0F0E">
          <w:rPr>
            <w:rStyle w:val="Hyperlink"/>
            <w:noProof/>
          </w:rPr>
          <w:t>Endorsement of the marram baba Merri Creek Regional Parklands Future Directions Plan</w:t>
        </w:r>
        <w:r>
          <w:rPr>
            <w:noProof/>
          </w:rPr>
          <w:tab/>
        </w:r>
        <w:r>
          <w:rPr>
            <w:noProof/>
          </w:rPr>
          <w:fldChar w:fldCharType="begin"/>
        </w:r>
        <w:r>
          <w:rPr>
            <w:noProof/>
          </w:rPr>
          <w:instrText xml:space="preserve"> PAGEREF _Toc151105610 \h </w:instrText>
        </w:r>
        <w:r>
          <w:rPr>
            <w:noProof/>
          </w:rPr>
        </w:r>
        <w:r>
          <w:rPr>
            <w:noProof/>
          </w:rPr>
          <w:fldChar w:fldCharType="separate"/>
        </w:r>
        <w:r>
          <w:rPr>
            <w:noProof/>
          </w:rPr>
          <w:t>29</w:t>
        </w:r>
        <w:r>
          <w:rPr>
            <w:noProof/>
          </w:rPr>
          <w:fldChar w:fldCharType="end"/>
        </w:r>
      </w:hyperlink>
    </w:p>
    <w:p w14:paraId="70034A42" w14:textId="51A31A10" w:rsidR="00656F94" w:rsidRDefault="00656F94">
      <w:pPr>
        <w:pStyle w:val="TOC2"/>
        <w:rPr>
          <w:rFonts w:asciiTheme="minorHAnsi" w:eastAsiaTheme="minorEastAsia" w:hAnsiTheme="minorHAnsi" w:cstheme="minorBidi"/>
          <w:noProof/>
          <w:color w:val="auto"/>
          <w:sz w:val="22"/>
          <w:szCs w:val="22"/>
          <w:lang w:val="en-AU" w:eastAsia="en-AU"/>
        </w:rPr>
      </w:pPr>
      <w:hyperlink w:anchor="_Toc151105611" w:history="1">
        <w:r w:rsidRPr="001F0F0E">
          <w:rPr>
            <w:rStyle w:val="Hyperlink"/>
            <w:noProof/>
          </w:rPr>
          <w:t>5.5</w:t>
        </w:r>
        <w:r>
          <w:rPr>
            <w:rFonts w:asciiTheme="minorHAnsi" w:eastAsiaTheme="minorEastAsia" w:hAnsiTheme="minorHAnsi" w:cstheme="minorBidi"/>
            <w:noProof/>
            <w:color w:val="auto"/>
            <w:sz w:val="22"/>
            <w:szCs w:val="22"/>
            <w:lang w:val="en-AU" w:eastAsia="en-AU"/>
          </w:rPr>
          <w:tab/>
        </w:r>
        <w:r w:rsidRPr="001F0F0E">
          <w:rPr>
            <w:rStyle w:val="Hyperlink"/>
            <w:noProof/>
          </w:rPr>
          <w:t>Nick Ascenzo Reserve Master Plan</w:t>
        </w:r>
        <w:r>
          <w:rPr>
            <w:noProof/>
          </w:rPr>
          <w:tab/>
        </w:r>
        <w:r>
          <w:rPr>
            <w:noProof/>
          </w:rPr>
          <w:fldChar w:fldCharType="begin"/>
        </w:r>
        <w:r>
          <w:rPr>
            <w:noProof/>
          </w:rPr>
          <w:instrText xml:space="preserve"> PAGEREF _Toc151105611 \h </w:instrText>
        </w:r>
        <w:r>
          <w:rPr>
            <w:noProof/>
          </w:rPr>
        </w:r>
        <w:r>
          <w:rPr>
            <w:noProof/>
          </w:rPr>
          <w:fldChar w:fldCharType="separate"/>
        </w:r>
        <w:r>
          <w:rPr>
            <w:noProof/>
          </w:rPr>
          <w:t>35</w:t>
        </w:r>
        <w:r>
          <w:rPr>
            <w:noProof/>
          </w:rPr>
          <w:fldChar w:fldCharType="end"/>
        </w:r>
      </w:hyperlink>
    </w:p>
    <w:p w14:paraId="4944CA00" w14:textId="200E1A05" w:rsidR="00656F94" w:rsidRDefault="00656F94">
      <w:pPr>
        <w:pStyle w:val="TOC2"/>
        <w:rPr>
          <w:rFonts w:asciiTheme="minorHAnsi" w:eastAsiaTheme="minorEastAsia" w:hAnsiTheme="minorHAnsi" w:cstheme="minorBidi"/>
          <w:noProof/>
          <w:color w:val="auto"/>
          <w:sz w:val="22"/>
          <w:szCs w:val="22"/>
          <w:lang w:val="en-AU" w:eastAsia="en-AU"/>
        </w:rPr>
      </w:pPr>
      <w:hyperlink w:anchor="_Toc151105612" w:history="1">
        <w:r w:rsidRPr="001F0F0E">
          <w:rPr>
            <w:rStyle w:val="Hyperlink"/>
            <w:noProof/>
          </w:rPr>
          <w:t>5.6</w:t>
        </w:r>
        <w:r>
          <w:rPr>
            <w:rFonts w:asciiTheme="minorHAnsi" w:eastAsiaTheme="minorEastAsia" w:hAnsiTheme="minorHAnsi" w:cstheme="minorBidi"/>
            <w:noProof/>
            <w:color w:val="auto"/>
            <w:sz w:val="22"/>
            <w:szCs w:val="22"/>
            <w:lang w:val="en-AU" w:eastAsia="en-AU"/>
          </w:rPr>
          <w:tab/>
        </w:r>
        <w:r w:rsidRPr="001F0F0E">
          <w:rPr>
            <w:rStyle w:val="Hyperlink"/>
            <w:noProof/>
          </w:rPr>
          <w:t>Council Meetings Schedule for 2024</w:t>
        </w:r>
        <w:r>
          <w:rPr>
            <w:noProof/>
          </w:rPr>
          <w:tab/>
        </w:r>
        <w:r>
          <w:rPr>
            <w:noProof/>
          </w:rPr>
          <w:fldChar w:fldCharType="begin"/>
        </w:r>
        <w:r>
          <w:rPr>
            <w:noProof/>
          </w:rPr>
          <w:instrText xml:space="preserve"> PAGEREF _Toc151105612 \h </w:instrText>
        </w:r>
        <w:r>
          <w:rPr>
            <w:noProof/>
          </w:rPr>
        </w:r>
        <w:r>
          <w:rPr>
            <w:noProof/>
          </w:rPr>
          <w:fldChar w:fldCharType="separate"/>
        </w:r>
        <w:r>
          <w:rPr>
            <w:noProof/>
          </w:rPr>
          <w:t>44</w:t>
        </w:r>
        <w:r>
          <w:rPr>
            <w:noProof/>
          </w:rPr>
          <w:fldChar w:fldCharType="end"/>
        </w:r>
      </w:hyperlink>
    </w:p>
    <w:p w14:paraId="6F063DEF" w14:textId="6856FFA8" w:rsidR="00656F94" w:rsidRDefault="00656F94">
      <w:pPr>
        <w:pStyle w:val="TOC2"/>
        <w:rPr>
          <w:rFonts w:asciiTheme="minorHAnsi" w:eastAsiaTheme="minorEastAsia" w:hAnsiTheme="minorHAnsi" w:cstheme="minorBidi"/>
          <w:noProof/>
          <w:color w:val="auto"/>
          <w:sz w:val="22"/>
          <w:szCs w:val="22"/>
          <w:lang w:val="en-AU" w:eastAsia="en-AU"/>
        </w:rPr>
      </w:pPr>
      <w:hyperlink w:anchor="_Toc151105613" w:history="1">
        <w:r w:rsidRPr="001F0F0E">
          <w:rPr>
            <w:rStyle w:val="Hyperlink"/>
            <w:noProof/>
          </w:rPr>
          <w:t>5.7</w:t>
        </w:r>
        <w:r>
          <w:rPr>
            <w:rFonts w:asciiTheme="minorHAnsi" w:eastAsiaTheme="minorEastAsia" w:hAnsiTheme="minorHAnsi" w:cstheme="minorBidi"/>
            <w:noProof/>
            <w:color w:val="auto"/>
            <w:sz w:val="22"/>
            <w:szCs w:val="22"/>
            <w:lang w:val="en-AU" w:eastAsia="en-AU"/>
          </w:rPr>
          <w:tab/>
        </w:r>
        <w:r w:rsidRPr="001F0F0E">
          <w:rPr>
            <w:rStyle w:val="Hyperlink"/>
            <w:noProof/>
          </w:rPr>
          <w:t>Councillor Gift Policy</w:t>
        </w:r>
        <w:r>
          <w:rPr>
            <w:noProof/>
          </w:rPr>
          <w:tab/>
        </w:r>
        <w:r>
          <w:rPr>
            <w:noProof/>
          </w:rPr>
          <w:fldChar w:fldCharType="begin"/>
        </w:r>
        <w:r>
          <w:rPr>
            <w:noProof/>
          </w:rPr>
          <w:instrText xml:space="preserve"> PAGEREF _Toc151105613 \h </w:instrText>
        </w:r>
        <w:r>
          <w:rPr>
            <w:noProof/>
          </w:rPr>
        </w:r>
        <w:r>
          <w:rPr>
            <w:noProof/>
          </w:rPr>
          <w:fldChar w:fldCharType="separate"/>
        </w:r>
        <w:r>
          <w:rPr>
            <w:noProof/>
          </w:rPr>
          <w:t>48</w:t>
        </w:r>
        <w:r>
          <w:rPr>
            <w:noProof/>
          </w:rPr>
          <w:fldChar w:fldCharType="end"/>
        </w:r>
      </w:hyperlink>
    </w:p>
    <w:p w14:paraId="5D82F528" w14:textId="08E5EE79" w:rsidR="00656F94" w:rsidRDefault="00656F94">
      <w:pPr>
        <w:pStyle w:val="TOC2"/>
        <w:rPr>
          <w:rFonts w:asciiTheme="minorHAnsi" w:eastAsiaTheme="minorEastAsia" w:hAnsiTheme="minorHAnsi" w:cstheme="minorBidi"/>
          <w:noProof/>
          <w:color w:val="auto"/>
          <w:sz w:val="22"/>
          <w:szCs w:val="22"/>
          <w:lang w:val="en-AU" w:eastAsia="en-AU"/>
        </w:rPr>
      </w:pPr>
      <w:hyperlink w:anchor="_Toc151105614" w:history="1">
        <w:r w:rsidRPr="001F0F0E">
          <w:rPr>
            <w:rStyle w:val="Hyperlink"/>
            <w:noProof/>
          </w:rPr>
          <w:t>5.8</w:t>
        </w:r>
        <w:r>
          <w:rPr>
            <w:rFonts w:asciiTheme="minorHAnsi" w:eastAsiaTheme="minorEastAsia" w:hAnsiTheme="minorHAnsi" w:cstheme="minorBidi"/>
            <w:noProof/>
            <w:color w:val="auto"/>
            <w:sz w:val="22"/>
            <w:szCs w:val="22"/>
            <w:lang w:val="en-AU" w:eastAsia="en-AU"/>
          </w:rPr>
          <w:tab/>
        </w:r>
        <w:r w:rsidRPr="001F0F0E">
          <w:rPr>
            <w:rStyle w:val="Hyperlink"/>
            <w:noProof/>
          </w:rPr>
          <w:t>Councillor Expense, Reimbursement and Support Policy</w:t>
        </w:r>
        <w:r>
          <w:rPr>
            <w:noProof/>
          </w:rPr>
          <w:tab/>
        </w:r>
        <w:r>
          <w:rPr>
            <w:noProof/>
          </w:rPr>
          <w:fldChar w:fldCharType="begin"/>
        </w:r>
        <w:r>
          <w:rPr>
            <w:noProof/>
          </w:rPr>
          <w:instrText xml:space="preserve"> PAGEREF _Toc151105614 \h </w:instrText>
        </w:r>
        <w:r>
          <w:rPr>
            <w:noProof/>
          </w:rPr>
        </w:r>
        <w:r>
          <w:rPr>
            <w:noProof/>
          </w:rPr>
          <w:fldChar w:fldCharType="separate"/>
        </w:r>
        <w:r>
          <w:rPr>
            <w:noProof/>
          </w:rPr>
          <w:t>51</w:t>
        </w:r>
        <w:r>
          <w:rPr>
            <w:noProof/>
          </w:rPr>
          <w:fldChar w:fldCharType="end"/>
        </w:r>
      </w:hyperlink>
    </w:p>
    <w:p w14:paraId="0403D8C6" w14:textId="5AC794FE" w:rsidR="00656F94" w:rsidRDefault="00656F94">
      <w:pPr>
        <w:pStyle w:val="TOC2"/>
        <w:rPr>
          <w:rFonts w:asciiTheme="minorHAnsi" w:eastAsiaTheme="minorEastAsia" w:hAnsiTheme="minorHAnsi" w:cstheme="minorBidi"/>
          <w:noProof/>
          <w:color w:val="auto"/>
          <w:sz w:val="22"/>
          <w:szCs w:val="22"/>
          <w:lang w:val="en-AU" w:eastAsia="en-AU"/>
        </w:rPr>
      </w:pPr>
      <w:hyperlink w:anchor="_Toc151105615" w:history="1">
        <w:r w:rsidRPr="001F0F0E">
          <w:rPr>
            <w:rStyle w:val="Hyperlink"/>
            <w:noProof/>
          </w:rPr>
          <w:t>5.9</w:t>
        </w:r>
        <w:r>
          <w:rPr>
            <w:rFonts w:asciiTheme="minorHAnsi" w:eastAsiaTheme="minorEastAsia" w:hAnsiTheme="minorHAnsi" w:cstheme="minorBidi"/>
            <w:noProof/>
            <w:color w:val="auto"/>
            <w:sz w:val="22"/>
            <w:szCs w:val="22"/>
            <w:lang w:val="en-AU" w:eastAsia="en-AU"/>
          </w:rPr>
          <w:tab/>
        </w:r>
        <w:r w:rsidRPr="001F0F0E">
          <w:rPr>
            <w:rStyle w:val="Hyperlink"/>
            <w:noProof/>
          </w:rPr>
          <w:t>Instrument of Appointment and Authorisation under the Planning and Environment Act 1987</w:t>
        </w:r>
        <w:r>
          <w:rPr>
            <w:noProof/>
          </w:rPr>
          <w:tab/>
        </w:r>
        <w:r>
          <w:rPr>
            <w:noProof/>
          </w:rPr>
          <w:fldChar w:fldCharType="begin"/>
        </w:r>
        <w:r>
          <w:rPr>
            <w:noProof/>
          </w:rPr>
          <w:instrText xml:space="preserve"> PAGEREF _Toc151105615 \h </w:instrText>
        </w:r>
        <w:r>
          <w:rPr>
            <w:noProof/>
          </w:rPr>
        </w:r>
        <w:r>
          <w:rPr>
            <w:noProof/>
          </w:rPr>
          <w:fldChar w:fldCharType="separate"/>
        </w:r>
        <w:r>
          <w:rPr>
            <w:noProof/>
          </w:rPr>
          <w:t>54</w:t>
        </w:r>
        <w:r>
          <w:rPr>
            <w:noProof/>
          </w:rPr>
          <w:fldChar w:fldCharType="end"/>
        </w:r>
      </w:hyperlink>
    </w:p>
    <w:p w14:paraId="229FE438" w14:textId="16AADB8E" w:rsidR="00656F94" w:rsidRDefault="00656F94">
      <w:pPr>
        <w:pStyle w:val="TOC1"/>
        <w:rPr>
          <w:rFonts w:asciiTheme="minorHAnsi" w:eastAsiaTheme="minorEastAsia" w:hAnsiTheme="minorHAnsi" w:cstheme="minorBidi"/>
          <w:noProof/>
          <w:color w:val="auto"/>
          <w:sz w:val="22"/>
          <w:szCs w:val="22"/>
          <w:lang w:val="en-AU" w:eastAsia="en-AU"/>
        </w:rPr>
      </w:pPr>
      <w:hyperlink w:anchor="_Toc151105616" w:history="1">
        <w:r w:rsidRPr="001F0F0E">
          <w:rPr>
            <w:rStyle w:val="Hyperlink"/>
            <w:noProof/>
          </w:rPr>
          <w:t>6</w:t>
        </w:r>
        <w:r>
          <w:rPr>
            <w:rFonts w:asciiTheme="minorHAnsi" w:eastAsiaTheme="minorEastAsia" w:hAnsiTheme="minorHAnsi" w:cstheme="minorBidi"/>
            <w:noProof/>
            <w:color w:val="auto"/>
            <w:sz w:val="22"/>
            <w:szCs w:val="22"/>
            <w:lang w:val="en-AU" w:eastAsia="en-AU"/>
          </w:rPr>
          <w:tab/>
        </w:r>
        <w:r w:rsidRPr="001F0F0E">
          <w:rPr>
            <w:rStyle w:val="Hyperlink"/>
            <w:noProof/>
          </w:rPr>
          <w:t>Notices of Motion</w:t>
        </w:r>
        <w:r>
          <w:rPr>
            <w:noProof/>
          </w:rPr>
          <w:tab/>
        </w:r>
        <w:r>
          <w:rPr>
            <w:noProof/>
          </w:rPr>
          <w:fldChar w:fldCharType="begin"/>
        </w:r>
        <w:r>
          <w:rPr>
            <w:noProof/>
          </w:rPr>
          <w:instrText xml:space="preserve"> PAGEREF _Toc151105616 \h </w:instrText>
        </w:r>
        <w:r>
          <w:rPr>
            <w:noProof/>
          </w:rPr>
        </w:r>
        <w:r>
          <w:rPr>
            <w:noProof/>
          </w:rPr>
          <w:fldChar w:fldCharType="separate"/>
        </w:r>
        <w:r>
          <w:rPr>
            <w:noProof/>
          </w:rPr>
          <w:t>58</w:t>
        </w:r>
        <w:r>
          <w:rPr>
            <w:noProof/>
          </w:rPr>
          <w:fldChar w:fldCharType="end"/>
        </w:r>
      </w:hyperlink>
    </w:p>
    <w:p w14:paraId="6B030C56" w14:textId="57309177" w:rsidR="00656F94" w:rsidRDefault="00656F94">
      <w:pPr>
        <w:pStyle w:val="TOC1"/>
        <w:rPr>
          <w:rFonts w:asciiTheme="minorHAnsi" w:eastAsiaTheme="minorEastAsia" w:hAnsiTheme="minorHAnsi" w:cstheme="minorBidi"/>
          <w:noProof/>
          <w:color w:val="auto"/>
          <w:sz w:val="22"/>
          <w:szCs w:val="22"/>
          <w:lang w:val="en-AU" w:eastAsia="en-AU"/>
        </w:rPr>
      </w:pPr>
      <w:hyperlink w:anchor="_Toc151105617" w:history="1">
        <w:r w:rsidRPr="001F0F0E">
          <w:rPr>
            <w:rStyle w:val="Hyperlink"/>
            <w:noProof/>
          </w:rPr>
          <w:t>7</w:t>
        </w:r>
        <w:r>
          <w:rPr>
            <w:rFonts w:asciiTheme="minorHAnsi" w:eastAsiaTheme="minorEastAsia" w:hAnsiTheme="minorHAnsi" w:cstheme="minorBidi"/>
            <w:noProof/>
            <w:color w:val="auto"/>
            <w:sz w:val="22"/>
            <w:szCs w:val="22"/>
            <w:lang w:val="en-AU" w:eastAsia="en-AU"/>
          </w:rPr>
          <w:tab/>
        </w:r>
        <w:r w:rsidRPr="001F0F0E">
          <w:rPr>
            <w:rStyle w:val="Hyperlink"/>
            <w:noProof/>
          </w:rPr>
          <w:t>Urgent Business</w:t>
        </w:r>
        <w:r>
          <w:rPr>
            <w:noProof/>
          </w:rPr>
          <w:tab/>
        </w:r>
        <w:r>
          <w:rPr>
            <w:noProof/>
          </w:rPr>
          <w:fldChar w:fldCharType="begin"/>
        </w:r>
        <w:r>
          <w:rPr>
            <w:noProof/>
          </w:rPr>
          <w:instrText xml:space="preserve"> PAGEREF _Toc151105617 \h </w:instrText>
        </w:r>
        <w:r>
          <w:rPr>
            <w:noProof/>
          </w:rPr>
        </w:r>
        <w:r>
          <w:rPr>
            <w:noProof/>
          </w:rPr>
          <w:fldChar w:fldCharType="separate"/>
        </w:r>
        <w:r>
          <w:rPr>
            <w:noProof/>
          </w:rPr>
          <w:t>58</w:t>
        </w:r>
        <w:r>
          <w:rPr>
            <w:noProof/>
          </w:rPr>
          <w:fldChar w:fldCharType="end"/>
        </w:r>
      </w:hyperlink>
    </w:p>
    <w:p w14:paraId="6EFD30D5" w14:textId="0440DA7D" w:rsidR="00656F94" w:rsidRDefault="00656F94">
      <w:pPr>
        <w:pStyle w:val="TOC1"/>
        <w:rPr>
          <w:rFonts w:asciiTheme="minorHAnsi" w:eastAsiaTheme="minorEastAsia" w:hAnsiTheme="minorHAnsi" w:cstheme="minorBidi"/>
          <w:noProof/>
          <w:color w:val="auto"/>
          <w:sz w:val="22"/>
          <w:szCs w:val="22"/>
          <w:lang w:val="en-AU" w:eastAsia="en-AU"/>
        </w:rPr>
      </w:pPr>
      <w:hyperlink w:anchor="_Toc151105618" w:history="1">
        <w:r w:rsidRPr="001F0F0E">
          <w:rPr>
            <w:rStyle w:val="Hyperlink"/>
            <w:noProof/>
          </w:rPr>
          <w:t>8</w:t>
        </w:r>
        <w:r>
          <w:rPr>
            <w:rFonts w:asciiTheme="minorHAnsi" w:eastAsiaTheme="minorEastAsia" w:hAnsiTheme="minorHAnsi" w:cstheme="minorBidi"/>
            <w:noProof/>
            <w:color w:val="auto"/>
            <w:sz w:val="22"/>
            <w:szCs w:val="22"/>
            <w:lang w:val="en-AU" w:eastAsia="en-AU"/>
          </w:rPr>
          <w:tab/>
        </w:r>
        <w:r w:rsidRPr="001F0F0E">
          <w:rPr>
            <w:rStyle w:val="Hyperlink"/>
            <w:noProof/>
          </w:rPr>
          <w:t>Reports from Council Representatives and CEO Update</w:t>
        </w:r>
        <w:r>
          <w:rPr>
            <w:noProof/>
          </w:rPr>
          <w:tab/>
        </w:r>
        <w:r>
          <w:rPr>
            <w:noProof/>
          </w:rPr>
          <w:fldChar w:fldCharType="begin"/>
        </w:r>
        <w:r>
          <w:rPr>
            <w:noProof/>
          </w:rPr>
          <w:instrText xml:space="preserve"> PAGEREF _Toc151105618 \h </w:instrText>
        </w:r>
        <w:r>
          <w:rPr>
            <w:noProof/>
          </w:rPr>
        </w:r>
        <w:r>
          <w:rPr>
            <w:noProof/>
          </w:rPr>
          <w:fldChar w:fldCharType="separate"/>
        </w:r>
        <w:r>
          <w:rPr>
            <w:noProof/>
          </w:rPr>
          <w:t>58</w:t>
        </w:r>
        <w:r>
          <w:rPr>
            <w:noProof/>
          </w:rPr>
          <w:fldChar w:fldCharType="end"/>
        </w:r>
      </w:hyperlink>
    </w:p>
    <w:p w14:paraId="0247434F" w14:textId="7D7A79C1" w:rsidR="00656F94" w:rsidRDefault="00656F94">
      <w:pPr>
        <w:pStyle w:val="TOC1"/>
        <w:rPr>
          <w:rFonts w:asciiTheme="minorHAnsi" w:eastAsiaTheme="minorEastAsia" w:hAnsiTheme="minorHAnsi" w:cstheme="minorBidi"/>
          <w:noProof/>
          <w:color w:val="auto"/>
          <w:sz w:val="22"/>
          <w:szCs w:val="22"/>
          <w:lang w:val="en-AU" w:eastAsia="en-AU"/>
        </w:rPr>
      </w:pPr>
      <w:hyperlink w:anchor="_Toc151105619" w:history="1">
        <w:r w:rsidRPr="001F0F0E">
          <w:rPr>
            <w:rStyle w:val="Hyperlink"/>
            <w:noProof/>
          </w:rPr>
          <w:t>9</w:t>
        </w:r>
        <w:r>
          <w:rPr>
            <w:rFonts w:asciiTheme="minorHAnsi" w:eastAsiaTheme="minorEastAsia" w:hAnsiTheme="minorHAnsi" w:cstheme="minorBidi"/>
            <w:noProof/>
            <w:color w:val="auto"/>
            <w:sz w:val="22"/>
            <w:szCs w:val="22"/>
            <w:lang w:val="en-AU" w:eastAsia="en-AU"/>
          </w:rPr>
          <w:tab/>
        </w:r>
        <w:r w:rsidRPr="001F0F0E">
          <w:rPr>
            <w:rStyle w:val="Hyperlink"/>
            <w:noProof/>
          </w:rPr>
          <w:t>Confidential Business</w:t>
        </w:r>
        <w:r>
          <w:rPr>
            <w:noProof/>
          </w:rPr>
          <w:tab/>
        </w:r>
        <w:r>
          <w:rPr>
            <w:noProof/>
          </w:rPr>
          <w:fldChar w:fldCharType="begin"/>
        </w:r>
        <w:r>
          <w:rPr>
            <w:noProof/>
          </w:rPr>
          <w:instrText xml:space="preserve"> PAGEREF _Toc151105619 \h </w:instrText>
        </w:r>
        <w:r>
          <w:rPr>
            <w:noProof/>
          </w:rPr>
        </w:r>
        <w:r>
          <w:rPr>
            <w:noProof/>
          </w:rPr>
          <w:fldChar w:fldCharType="separate"/>
        </w:r>
        <w:r>
          <w:rPr>
            <w:noProof/>
          </w:rPr>
          <w:t>58</w:t>
        </w:r>
        <w:r>
          <w:rPr>
            <w:noProof/>
          </w:rPr>
          <w:fldChar w:fldCharType="end"/>
        </w:r>
      </w:hyperlink>
    </w:p>
    <w:p w14:paraId="02EDDEC8" w14:textId="69D3F26E" w:rsidR="00656F94" w:rsidRDefault="00656F94">
      <w:pPr>
        <w:pStyle w:val="TOC2"/>
        <w:rPr>
          <w:rFonts w:asciiTheme="minorHAnsi" w:eastAsiaTheme="minorEastAsia" w:hAnsiTheme="minorHAnsi" w:cstheme="minorBidi"/>
          <w:noProof/>
          <w:color w:val="auto"/>
          <w:sz w:val="22"/>
          <w:szCs w:val="22"/>
          <w:lang w:val="en-AU" w:eastAsia="en-AU"/>
        </w:rPr>
      </w:pPr>
      <w:hyperlink w:anchor="_Toc151105620" w:history="1">
        <w:r w:rsidRPr="001F0F0E">
          <w:rPr>
            <w:rStyle w:val="Hyperlink"/>
            <w:noProof/>
          </w:rPr>
          <w:t>9.1</w:t>
        </w:r>
        <w:r>
          <w:rPr>
            <w:rFonts w:asciiTheme="minorHAnsi" w:eastAsiaTheme="minorEastAsia" w:hAnsiTheme="minorHAnsi" w:cstheme="minorBidi"/>
            <w:noProof/>
            <w:color w:val="auto"/>
            <w:sz w:val="22"/>
            <w:szCs w:val="22"/>
            <w:lang w:val="en-AU" w:eastAsia="en-AU"/>
          </w:rPr>
          <w:tab/>
        </w:r>
        <w:r w:rsidRPr="001F0F0E">
          <w:rPr>
            <w:rStyle w:val="Hyperlink"/>
            <w:noProof/>
          </w:rPr>
          <w:t>Officer Reports</w:t>
        </w:r>
        <w:r>
          <w:rPr>
            <w:noProof/>
          </w:rPr>
          <w:tab/>
        </w:r>
        <w:r>
          <w:rPr>
            <w:noProof/>
          </w:rPr>
          <w:fldChar w:fldCharType="begin"/>
        </w:r>
        <w:r>
          <w:rPr>
            <w:noProof/>
          </w:rPr>
          <w:instrText xml:space="preserve"> PAGEREF _Toc151105620 \h </w:instrText>
        </w:r>
        <w:r>
          <w:rPr>
            <w:noProof/>
          </w:rPr>
        </w:r>
        <w:r>
          <w:rPr>
            <w:noProof/>
          </w:rPr>
          <w:fldChar w:fldCharType="separate"/>
        </w:r>
        <w:r>
          <w:rPr>
            <w:noProof/>
          </w:rPr>
          <w:t>58</w:t>
        </w:r>
        <w:r>
          <w:rPr>
            <w:noProof/>
          </w:rPr>
          <w:fldChar w:fldCharType="end"/>
        </w:r>
      </w:hyperlink>
    </w:p>
    <w:p w14:paraId="7A885128" w14:textId="70BAB3AA" w:rsidR="00656F94" w:rsidRDefault="00656F94">
      <w:pPr>
        <w:pStyle w:val="TOC1"/>
        <w:rPr>
          <w:rFonts w:asciiTheme="minorHAnsi" w:eastAsiaTheme="minorEastAsia" w:hAnsiTheme="minorHAnsi" w:cstheme="minorBidi"/>
          <w:noProof/>
          <w:color w:val="auto"/>
          <w:sz w:val="22"/>
          <w:szCs w:val="22"/>
          <w:lang w:val="en-AU" w:eastAsia="en-AU"/>
        </w:rPr>
      </w:pPr>
      <w:hyperlink w:anchor="_Toc151105621" w:history="1">
        <w:r w:rsidRPr="001F0F0E">
          <w:rPr>
            <w:rStyle w:val="Hyperlink"/>
            <w:noProof/>
          </w:rPr>
          <w:t>10</w:t>
        </w:r>
        <w:r>
          <w:rPr>
            <w:rFonts w:asciiTheme="minorHAnsi" w:eastAsiaTheme="minorEastAsia" w:hAnsiTheme="minorHAnsi" w:cstheme="minorBidi"/>
            <w:noProof/>
            <w:color w:val="auto"/>
            <w:sz w:val="22"/>
            <w:szCs w:val="22"/>
            <w:lang w:val="en-AU" w:eastAsia="en-AU"/>
          </w:rPr>
          <w:tab/>
        </w:r>
        <w:r w:rsidRPr="001F0F0E">
          <w:rPr>
            <w:rStyle w:val="Hyperlink"/>
            <w:noProof/>
          </w:rPr>
          <w:t>Closure</w:t>
        </w:r>
        <w:r>
          <w:rPr>
            <w:noProof/>
          </w:rPr>
          <w:tab/>
        </w:r>
        <w:r>
          <w:rPr>
            <w:noProof/>
          </w:rPr>
          <w:fldChar w:fldCharType="begin"/>
        </w:r>
        <w:r>
          <w:rPr>
            <w:noProof/>
          </w:rPr>
          <w:instrText xml:space="preserve"> PAGEREF _Toc151105621 \h </w:instrText>
        </w:r>
        <w:r>
          <w:rPr>
            <w:noProof/>
          </w:rPr>
        </w:r>
        <w:r>
          <w:rPr>
            <w:noProof/>
          </w:rPr>
          <w:fldChar w:fldCharType="separate"/>
        </w:r>
        <w:r>
          <w:rPr>
            <w:noProof/>
          </w:rPr>
          <w:t>58</w:t>
        </w:r>
        <w:r>
          <w:rPr>
            <w:noProof/>
          </w:rPr>
          <w:fldChar w:fldCharType="end"/>
        </w:r>
      </w:hyperlink>
    </w:p>
    <w:p w14:paraId="100C86EF" w14:textId="5A9E6CB4" w:rsidR="00A77B3E" w:rsidRDefault="00025349">
      <w:pPr>
        <w:rPr>
          <w:rFonts w:ascii="Calibri" w:eastAsia="Calibri" w:hAnsi="Calibri" w:cs="Calibri"/>
          <w:b/>
          <w:color w:val="000000"/>
          <w:sz w:val="28"/>
        </w:rPr>
      </w:pPr>
      <w:r>
        <w:rPr>
          <w:rFonts w:ascii="Calibri" w:eastAsia="Calibri" w:hAnsi="Calibri" w:cs="Calibri"/>
          <w:b/>
          <w:color w:val="000000"/>
          <w:sz w:val="28"/>
        </w:rPr>
        <w:fldChar w:fldCharType="end"/>
      </w:r>
    </w:p>
    <w:p w14:paraId="4BA12F3A" w14:textId="77777777" w:rsidR="00CE6608" w:rsidRPr="00E803A2" w:rsidRDefault="00A77B3E" w:rsidP="003A2CB2">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Pr>
          <w:rFonts w:ascii="Calibri" w:eastAsia="Calibri" w:hAnsi="Calibri" w:cs="Calibri"/>
          <w:b/>
          <w:color w:val="000000"/>
          <w:sz w:val="28"/>
        </w:rPr>
        <w:br w:type="page"/>
      </w:r>
      <w:r w:rsidR="00025349" w:rsidRPr="00E803A2">
        <w:rPr>
          <w:rFonts w:ascii="Calibri" w:hAnsi="Calibri"/>
          <w:b/>
          <w:bCs/>
          <w:lang w:val="en-AU"/>
        </w:rPr>
        <w:lastRenderedPageBreak/>
        <w:t>Note:</w:t>
      </w:r>
    </w:p>
    <w:p w14:paraId="019DAAF3" w14:textId="77777777" w:rsidR="00DE57CF" w:rsidRDefault="00DE57CF" w:rsidP="00DE57CF">
      <w:pPr>
        <w:pBdr>
          <w:top w:val="single" w:sz="4" w:space="6" w:color="auto"/>
          <w:left w:val="single" w:sz="4" w:space="6" w:color="auto"/>
          <w:bottom w:val="single" w:sz="4" w:space="6" w:color="auto"/>
          <w:right w:val="single" w:sz="4" w:space="6" w:color="auto"/>
        </w:pBdr>
        <w:rPr>
          <w:rFonts w:ascii="Calibri" w:hAnsi="Calibri"/>
          <w:lang w:val="en-AU"/>
        </w:rPr>
      </w:pPr>
    </w:p>
    <w:p w14:paraId="18B3EED1" w14:textId="77777777" w:rsidR="00A11A83" w:rsidRDefault="00025349" w:rsidP="00DE57CF">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xml:space="preserve">.  The provision which is likely to be relied upon to enable closure is set out in each item. </w:t>
      </w:r>
      <w:r w:rsidR="004E3764">
        <w:rPr>
          <w:rFonts w:ascii="Calibri" w:hAnsi="Calibri"/>
          <w:lang w:val="en-AU"/>
        </w:rPr>
        <w:t xml:space="preserve"> </w:t>
      </w:r>
      <w:r>
        <w:rPr>
          <w:rFonts w:ascii="Calibri" w:hAnsi="Calibri"/>
          <w:lang w:val="en-AU"/>
        </w:rPr>
        <w:t>These reports are not available for public distribution.</w:t>
      </w:r>
    </w:p>
    <w:p w14:paraId="49DD86CB" w14:textId="77777777" w:rsidR="00CE6608" w:rsidRDefault="00CE6608" w:rsidP="00CE6608">
      <w:pPr>
        <w:rPr>
          <w:rFonts w:ascii="Calibri" w:hAnsi="Calibri"/>
          <w:lang w:val="en-AU"/>
        </w:rPr>
      </w:pPr>
    </w:p>
    <w:p w14:paraId="5288E7EF" w14:textId="77777777" w:rsidR="003A2CB2" w:rsidRDefault="003A2CB2" w:rsidP="00CE6608">
      <w:pPr>
        <w:rPr>
          <w:rFonts w:ascii="Calibri" w:hAnsi="Calibri"/>
          <w:lang w:val="en-AU"/>
        </w:rPr>
      </w:pPr>
    </w:p>
    <w:p w14:paraId="6936973C" w14:textId="77777777" w:rsidR="006D254E" w:rsidRDefault="006D254E" w:rsidP="00CE6608">
      <w:pPr>
        <w:rPr>
          <w:rFonts w:ascii="Calibri" w:hAnsi="Calibri"/>
          <w:lang w:val="en-AU"/>
        </w:rPr>
      </w:pPr>
    </w:p>
    <w:p w14:paraId="6E54C9B6" w14:textId="77777777" w:rsidR="12127E40" w:rsidRDefault="00025349" w:rsidP="00546C9A">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14:paraId="45CB410E" w14:textId="77777777" w:rsidR="00176EA0" w:rsidRDefault="00176EA0" w:rsidP="00546C9A">
      <w:pPr>
        <w:pBdr>
          <w:top w:val="single" w:sz="4" w:space="6" w:color="auto"/>
          <w:left w:val="single" w:sz="4" w:space="6" w:color="auto"/>
          <w:bottom w:val="single" w:sz="4" w:space="6" w:color="auto"/>
          <w:right w:val="single" w:sz="4" w:space="6" w:color="auto"/>
        </w:pBdr>
        <w:rPr>
          <w:rFonts w:ascii="Calibri" w:hAnsi="Calibri"/>
          <w:b/>
          <w:bCs/>
          <w:lang w:val="en-AU"/>
        </w:rPr>
      </w:pPr>
    </w:p>
    <w:p w14:paraId="218B8C55" w14:textId="5A5F50C5" w:rsidR="00257E15" w:rsidRDefault="00025349" w:rsidP="0B31F85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w:t>
      </w:r>
      <w:r w:rsidR="00E23F0A">
        <w:rPr>
          <w:rFonts w:ascii="Calibri" w:hAnsi="Calibri"/>
          <w:lang w:val="en-AU"/>
        </w:rPr>
        <w:t>the community</w:t>
      </w:r>
      <w:r>
        <w:rPr>
          <w:rFonts w:ascii="Calibri" w:hAnsi="Calibri"/>
          <w:lang w:val="en-AU"/>
        </w:rPr>
        <w:t xml:space="preserve">. Questions are required to be submitted in writing </w:t>
      </w:r>
      <w:r w:rsidR="34DABEF8">
        <w:rPr>
          <w:rFonts w:ascii="Calibri" w:hAnsi="Calibri"/>
          <w:lang w:val="en-AU"/>
        </w:rPr>
        <w:t xml:space="preserve">no later than </w:t>
      </w:r>
      <w:r w:rsidR="00E23F0A">
        <w:rPr>
          <w:rFonts w:ascii="Calibri" w:hAnsi="Calibri"/>
          <w:lang w:val="en-AU"/>
        </w:rPr>
        <w:t xml:space="preserve">12 noon </w:t>
      </w:r>
      <w:r w:rsidR="34DABEF8">
        <w:rPr>
          <w:rFonts w:ascii="Calibri" w:hAnsi="Calibri"/>
          <w:lang w:val="en-AU"/>
        </w:rPr>
        <w:t>the day prior to a Scheduled Council Meeting</w:t>
      </w:r>
      <w:r>
        <w:rPr>
          <w:rFonts w:ascii="Calibri" w:hAnsi="Calibri"/>
          <w:lang w:val="en-AU"/>
        </w:rPr>
        <w:t xml:space="preserve">.  </w:t>
      </w:r>
    </w:p>
    <w:p w14:paraId="01934EFB" w14:textId="77777777" w:rsidR="00257E15" w:rsidRDefault="00257E15" w:rsidP="0BC1E6C0">
      <w:pPr>
        <w:pBdr>
          <w:top w:val="single" w:sz="4" w:space="6" w:color="auto"/>
          <w:left w:val="single" w:sz="4" w:space="6" w:color="auto"/>
          <w:bottom w:val="single" w:sz="4" w:space="6" w:color="auto"/>
          <w:right w:val="single" w:sz="4" w:space="6" w:color="auto"/>
        </w:pBdr>
        <w:rPr>
          <w:rFonts w:ascii="Calibri" w:eastAsia="Calibri" w:hAnsi="Calibri" w:cs="Calibri"/>
          <w:lang w:val="en-AU"/>
        </w:rPr>
      </w:pPr>
    </w:p>
    <w:p w14:paraId="4095337B" w14:textId="77777777" w:rsidR="00E23F0A" w:rsidRDefault="00025349" w:rsidP="003A2CB2">
      <w:pPr>
        <w:pBdr>
          <w:top w:val="single" w:sz="4" w:space="6" w:color="auto"/>
          <w:left w:val="single" w:sz="4" w:space="6" w:color="auto"/>
          <w:bottom w:val="single" w:sz="4" w:space="6" w:color="auto"/>
          <w:right w:val="single" w:sz="4" w:space="6" w:color="auto"/>
        </w:pBdr>
        <w:rPr>
          <w:rFonts w:ascii="Calibri" w:eastAsia="Calibri" w:hAnsi="Calibri" w:cs="Calibri"/>
          <w:lang w:val="en-AU"/>
        </w:rPr>
      </w:pPr>
      <w:r w:rsidRPr="0B31F852">
        <w:rPr>
          <w:rFonts w:ascii="Calibri" w:eastAsia="Calibri" w:hAnsi="Calibri" w:cs="Calibri"/>
          <w:lang w:val="en-AU"/>
        </w:rPr>
        <w:t xml:space="preserve">Priority will be given to questions or statements that relate to </w:t>
      </w:r>
      <w:r w:rsidR="00ED178B">
        <w:rPr>
          <w:rFonts w:ascii="Calibri" w:eastAsia="Calibri" w:hAnsi="Calibri" w:cs="Calibri"/>
          <w:lang w:val="en-AU"/>
        </w:rPr>
        <w:t>a</w:t>
      </w:r>
      <w:r w:rsidRPr="0B31F852">
        <w:rPr>
          <w:rFonts w:ascii="Calibri" w:eastAsia="Calibri" w:hAnsi="Calibri" w:cs="Calibri"/>
          <w:lang w:val="en-AU"/>
        </w:rPr>
        <w:t>genda items</w:t>
      </w:r>
      <w:r w:rsidR="00E23F0A">
        <w:rPr>
          <w:rFonts w:ascii="Calibri" w:eastAsia="Calibri" w:hAnsi="Calibri" w:cs="Calibri"/>
          <w:lang w:val="en-AU"/>
        </w:rPr>
        <w:t xml:space="preserve">. </w:t>
      </w:r>
      <w:r w:rsidRPr="0B31F852">
        <w:rPr>
          <w:rFonts w:ascii="Calibri" w:eastAsia="Calibri" w:hAnsi="Calibri" w:cs="Calibri"/>
          <w:lang w:val="en-AU"/>
        </w:rPr>
        <w:t xml:space="preserve">Any questions submitted after </w:t>
      </w:r>
      <w:r w:rsidR="00E23F0A">
        <w:rPr>
          <w:rFonts w:ascii="Calibri" w:eastAsia="Calibri" w:hAnsi="Calibri" w:cs="Calibri"/>
          <w:lang w:val="en-AU"/>
        </w:rPr>
        <w:t>12 noon the day prior will be held over to the following Council Meeting.</w:t>
      </w:r>
    </w:p>
    <w:p w14:paraId="050541D1" w14:textId="77777777" w:rsidR="00E23F0A" w:rsidRDefault="00E23F0A" w:rsidP="003A2CB2">
      <w:pPr>
        <w:pBdr>
          <w:top w:val="single" w:sz="4" w:space="6" w:color="auto"/>
          <w:left w:val="single" w:sz="4" w:space="6" w:color="auto"/>
          <w:bottom w:val="single" w:sz="4" w:space="6" w:color="auto"/>
          <w:right w:val="single" w:sz="4" w:space="6" w:color="auto"/>
        </w:pBdr>
        <w:rPr>
          <w:rFonts w:ascii="Calibri" w:eastAsia="Calibri" w:hAnsi="Calibri" w:cs="Calibri"/>
          <w:lang w:val="en-AU"/>
        </w:rPr>
      </w:pPr>
    </w:p>
    <w:p w14:paraId="1824D3FB" w14:textId="411E0F47" w:rsidR="00257E15" w:rsidRDefault="00E23F0A"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The Public Question</w:t>
      </w:r>
      <w:r w:rsidR="00025349">
        <w:rPr>
          <w:rFonts w:ascii="Calibri" w:hAnsi="Calibri"/>
          <w:lang w:val="en-AU"/>
        </w:rPr>
        <w:t xml:space="preserve"> form can be downloaded from Council’s website. Refer: </w:t>
      </w:r>
      <w:hyperlink r:id="rId12">
        <w:r w:rsidR="00E803A2" w:rsidRPr="0BC1E6C0">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57E4F00E"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04DA1D32" w14:textId="77777777" w:rsidR="00257E15" w:rsidRDefault="00025349"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allow </w:t>
      </w:r>
      <w:r w:rsidR="00ED178B">
        <w:rPr>
          <w:rFonts w:ascii="Calibri" w:hAnsi="Calibri"/>
          <w:lang w:val="en-AU"/>
        </w:rPr>
        <w:t xml:space="preserve">for public questions, statements, </w:t>
      </w:r>
      <w:proofErr w:type="gramStart"/>
      <w:r w:rsidR="00ED178B">
        <w:rPr>
          <w:rFonts w:ascii="Calibri" w:hAnsi="Calibri"/>
          <w:lang w:val="en-AU"/>
        </w:rPr>
        <w:t>petitions</w:t>
      </w:r>
      <w:proofErr w:type="gramEnd"/>
      <w:r w:rsidR="00ED178B">
        <w:rPr>
          <w:rFonts w:ascii="Calibri" w:hAnsi="Calibri"/>
          <w:lang w:val="en-AU"/>
        </w:rPr>
        <w:t xml:space="preserve"> or joint letters from our community to be read.</w:t>
      </w:r>
    </w:p>
    <w:p w14:paraId="3E9EC9B3"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6CACBD41" w14:textId="77777777" w:rsidR="00CE6608" w:rsidRDefault="00025349" w:rsidP="09802569">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w:t>
      </w:r>
      <w:r w:rsidR="47BA036D">
        <w:rPr>
          <w:rFonts w:ascii="Calibri" w:hAnsi="Calibri"/>
          <w:lang w:val="en-AU"/>
        </w:rPr>
        <w:t>170</w:t>
      </w:r>
      <w:r>
        <w:rPr>
          <w:rFonts w:ascii="Calibri" w:hAnsi="Calibri"/>
          <w:lang w:val="en-AU"/>
        </w:rPr>
        <w:t>.</w:t>
      </w:r>
    </w:p>
    <w:p w14:paraId="39E54FAA" w14:textId="77777777" w:rsidR="00E803A2" w:rsidRDefault="00E803A2" w:rsidP="00E803A2">
      <w:pPr>
        <w:rPr>
          <w:rFonts w:ascii="Calibri" w:hAnsi="Calibri"/>
          <w:lang w:val="en-AU"/>
        </w:rPr>
      </w:pPr>
    </w:p>
    <w:p w14:paraId="2D2DF9B6" w14:textId="77777777" w:rsidR="00A77B3E" w:rsidRDefault="00025349">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51105594"/>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57D1837F" w14:textId="77777777" w:rsidR="00A77B3E" w:rsidRDefault="0002534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51105595"/>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121001B7" w14:textId="77777777" w:rsidR="000E6EC9" w:rsidRPr="0003490A" w:rsidRDefault="00025349" w:rsidP="00A2604E">
      <w:pPr>
        <w:rPr>
          <w:rFonts w:ascii="Calibri" w:hAnsi="Calibri"/>
          <w:lang w:val="en-AU"/>
        </w:rPr>
      </w:pPr>
      <w:r w:rsidRPr="433CFF0B">
        <w:rPr>
          <w:rFonts w:ascii="Calibri" w:hAnsi="Calibri"/>
          <w:lang w:val="en-AU"/>
        </w:rPr>
        <w:t>The Chair of Council, Lydia Wilson will open the meeting and introduce the Administrator</w:t>
      </w:r>
      <w:r w:rsidR="11559874" w:rsidRPr="433CFF0B">
        <w:rPr>
          <w:rFonts w:ascii="Calibri" w:hAnsi="Calibri"/>
          <w:lang w:val="en-AU"/>
        </w:rPr>
        <w:t>s</w:t>
      </w:r>
      <w:r w:rsidRPr="433CFF0B">
        <w:rPr>
          <w:rFonts w:ascii="Calibri" w:hAnsi="Calibri"/>
          <w:lang w:val="en-AU"/>
        </w:rPr>
        <w:t xml:space="preserve"> and Chief Executive Officer:</w:t>
      </w:r>
    </w:p>
    <w:p w14:paraId="0B1E8D25" w14:textId="77777777" w:rsidR="000E6EC9" w:rsidRPr="0003490A" w:rsidRDefault="00025349" w:rsidP="00A2604E">
      <w:pPr>
        <w:rPr>
          <w:rFonts w:ascii="Calibri" w:hAnsi="Calibri"/>
          <w:lang w:val="en-AU"/>
        </w:rPr>
      </w:pPr>
      <w:r w:rsidRPr="617CA412">
        <w:rPr>
          <w:rFonts w:ascii="Calibri" w:hAnsi="Calibri"/>
          <w:lang w:val="en-AU"/>
        </w:rPr>
        <w:t xml:space="preserve"> </w:t>
      </w:r>
    </w:p>
    <w:p w14:paraId="2E1978BE" w14:textId="77777777" w:rsidR="000E6EC9" w:rsidRPr="0003490A" w:rsidRDefault="00025349" w:rsidP="00A2604E">
      <w:pPr>
        <w:rPr>
          <w:rFonts w:ascii="Calibri" w:hAnsi="Calibri"/>
          <w:lang w:val="en-AU"/>
        </w:rPr>
      </w:pPr>
      <w:r w:rsidRPr="433CFF0B">
        <w:rPr>
          <w:rFonts w:ascii="Calibri" w:hAnsi="Calibri"/>
          <w:lang w:val="en-AU"/>
        </w:rPr>
        <w:t xml:space="preserve">Administrator, Peita </w:t>
      </w:r>
      <w:proofErr w:type="gramStart"/>
      <w:r w:rsidRPr="433CFF0B">
        <w:rPr>
          <w:rFonts w:ascii="Calibri" w:hAnsi="Calibri"/>
          <w:lang w:val="en-AU"/>
        </w:rPr>
        <w:t>Duncan;</w:t>
      </w:r>
      <w:proofErr w:type="gramEnd"/>
      <w:r w:rsidRPr="433CFF0B">
        <w:rPr>
          <w:rFonts w:ascii="Calibri" w:hAnsi="Calibri"/>
          <w:lang w:val="en-AU"/>
        </w:rPr>
        <w:t xml:space="preserve"> </w:t>
      </w:r>
    </w:p>
    <w:p w14:paraId="2239E29F" w14:textId="77777777" w:rsidR="000E6EC9" w:rsidRPr="0003490A" w:rsidRDefault="00025349" w:rsidP="00A2604E">
      <w:pPr>
        <w:rPr>
          <w:rFonts w:ascii="Calibri" w:hAnsi="Calibri"/>
          <w:lang w:val="en-AU"/>
        </w:rPr>
      </w:pPr>
      <w:r w:rsidRPr="433CFF0B">
        <w:rPr>
          <w:rFonts w:ascii="Calibri" w:hAnsi="Calibri"/>
          <w:lang w:val="en-AU"/>
        </w:rPr>
        <w:t xml:space="preserve">Administrator, Christian Zahra; </w:t>
      </w:r>
      <w:r w:rsidR="3AA67067" w:rsidRPr="433CFF0B">
        <w:rPr>
          <w:rFonts w:ascii="Calibri" w:hAnsi="Calibri"/>
          <w:lang w:val="en-AU"/>
        </w:rPr>
        <w:t>and</w:t>
      </w:r>
    </w:p>
    <w:p w14:paraId="21B7C02F" w14:textId="77777777" w:rsidR="000E6EC9" w:rsidRPr="0003490A" w:rsidRDefault="00025349" w:rsidP="00A2604E">
      <w:pPr>
        <w:rPr>
          <w:rFonts w:ascii="Calibri" w:hAnsi="Calibri"/>
          <w:lang w:val="en-AU"/>
        </w:rPr>
      </w:pPr>
      <w:r w:rsidRPr="2894ED03">
        <w:rPr>
          <w:rFonts w:ascii="Calibri" w:hAnsi="Calibri"/>
          <w:lang w:val="en-AU"/>
        </w:rPr>
        <w:t>Chief Executive Officer, Craig Lloyd.</w:t>
      </w:r>
    </w:p>
    <w:p w14:paraId="21549D6C" w14:textId="77777777" w:rsidR="000E6EC9" w:rsidRPr="0003490A" w:rsidRDefault="00025349" w:rsidP="00A2604E">
      <w:pPr>
        <w:rPr>
          <w:rFonts w:ascii="Calibri" w:hAnsi="Calibri"/>
          <w:lang w:val="en-AU"/>
        </w:rPr>
      </w:pPr>
      <w:r w:rsidRPr="617CA412">
        <w:rPr>
          <w:rFonts w:ascii="Calibri" w:hAnsi="Calibri"/>
          <w:lang w:val="en-AU"/>
        </w:rPr>
        <w:t xml:space="preserve"> </w:t>
      </w:r>
    </w:p>
    <w:p w14:paraId="4628039D" w14:textId="77777777" w:rsidR="000E6EC9" w:rsidRPr="0003490A" w:rsidRDefault="00025349" w:rsidP="00A2604E">
      <w:pPr>
        <w:rPr>
          <w:rFonts w:ascii="Calibri" w:hAnsi="Calibri"/>
          <w:lang w:val="en-AU"/>
        </w:rPr>
      </w:pPr>
      <w:r w:rsidRPr="617CA412">
        <w:rPr>
          <w:rFonts w:ascii="Calibri" w:hAnsi="Calibri"/>
          <w:lang w:val="en-AU"/>
        </w:rPr>
        <w:t>The Chief Executive Officer, Craig Lloyd will introduce members of the Executive Leadership Team:</w:t>
      </w:r>
    </w:p>
    <w:p w14:paraId="081F6D8A" w14:textId="77777777" w:rsidR="000E6EC9" w:rsidRPr="0003490A" w:rsidRDefault="00025349" w:rsidP="00A2604E">
      <w:pPr>
        <w:rPr>
          <w:rFonts w:ascii="Calibri" w:hAnsi="Calibri"/>
          <w:lang w:val="en-AU"/>
        </w:rPr>
      </w:pPr>
      <w:r w:rsidRPr="04182D02">
        <w:rPr>
          <w:rFonts w:ascii="Calibri" w:hAnsi="Calibri"/>
          <w:lang w:val="en-AU"/>
        </w:rPr>
        <w:t xml:space="preserve"> </w:t>
      </w:r>
    </w:p>
    <w:p w14:paraId="38B9EFE5" w14:textId="0E59CC1A" w:rsidR="000C52ED" w:rsidRDefault="00025349" w:rsidP="00A2604E">
      <w:pPr>
        <w:rPr>
          <w:rFonts w:ascii="Calibri" w:hAnsi="Calibri"/>
          <w:lang w:val="en-AU"/>
        </w:rPr>
      </w:pPr>
      <w:r>
        <w:rPr>
          <w:rFonts w:ascii="Calibri" w:hAnsi="Calibri"/>
          <w:lang w:val="en-AU"/>
        </w:rPr>
        <w:t xml:space="preserve">Emma Appleton, </w:t>
      </w:r>
      <w:r w:rsidRPr="31C0FAC4">
        <w:rPr>
          <w:rFonts w:ascii="Calibri" w:hAnsi="Calibri"/>
          <w:lang w:val="en-AU"/>
        </w:rPr>
        <w:t xml:space="preserve">Director </w:t>
      </w:r>
      <w:r>
        <w:rPr>
          <w:rFonts w:ascii="Calibri" w:hAnsi="Calibri"/>
          <w:lang w:val="en-AU"/>
        </w:rPr>
        <w:t xml:space="preserve">Planning and </w:t>
      </w:r>
      <w:proofErr w:type="gramStart"/>
      <w:r>
        <w:rPr>
          <w:rFonts w:ascii="Calibri" w:hAnsi="Calibri"/>
          <w:lang w:val="en-AU"/>
        </w:rPr>
        <w:t>Developmen</w:t>
      </w:r>
      <w:r w:rsidR="00704D34">
        <w:rPr>
          <w:rFonts w:ascii="Calibri" w:hAnsi="Calibri"/>
          <w:lang w:val="en-AU"/>
        </w:rPr>
        <w:t>t</w:t>
      </w:r>
      <w:r w:rsidRPr="31C0FAC4">
        <w:rPr>
          <w:rFonts w:ascii="Calibri" w:hAnsi="Calibri"/>
          <w:lang w:val="en-AU"/>
        </w:rPr>
        <w:t>;</w:t>
      </w:r>
      <w:proofErr w:type="gramEnd"/>
    </w:p>
    <w:p w14:paraId="5034F6D6" w14:textId="77777777" w:rsidR="000E6EC9" w:rsidRPr="0003490A" w:rsidRDefault="00025349" w:rsidP="00A2604E">
      <w:pPr>
        <w:rPr>
          <w:rFonts w:ascii="Calibri" w:hAnsi="Calibri"/>
          <w:lang w:val="en-AU"/>
        </w:rPr>
      </w:pPr>
      <w:r w:rsidRPr="31C0FAC4">
        <w:rPr>
          <w:rFonts w:ascii="Calibri" w:eastAsia="Calibri" w:hAnsi="Calibri" w:cs="Calibri"/>
          <w:color w:val="000000" w:themeColor="text1"/>
          <w:lang w:val="en-AU"/>
        </w:rPr>
        <w:t>Agata Chmielewski</w:t>
      </w:r>
      <w:r>
        <w:rPr>
          <w:rFonts w:ascii="Calibri" w:hAnsi="Calibri"/>
          <w:lang w:val="en-AU"/>
        </w:rPr>
        <w:t xml:space="preserve">, </w:t>
      </w:r>
      <w:r w:rsidR="7CCDC6C1" w:rsidRPr="31C0FAC4">
        <w:rPr>
          <w:rFonts w:ascii="Calibri" w:hAnsi="Calibri"/>
          <w:lang w:val="en-AU"/>
        </w:rPr>
        <w:t xml:space="preserve">Director Community </w:t>
      </w:r>
      <w:proofErr w:type="gramStart"/>
      <w:r w:rsidR="7CCDC6C1" w:rsidRPr="31C0FAC4">
        <w:rPr>
          <w:rFonts w:ascii="Calibri" w:hAnsi="Calibri"/>
          <w:lang w:val="en-AU"/>
        </w:rPr>
        <w:t>Wellbeing;</w:t>
      </w:r>
      <w:proofErr w:type="gramEnd"/>
    </w:p>
    <w:p w14:paraId="1AEE56FF" w14:textId="77777777" w:rsidR="000E6EC9" w:rsidRPr="0003490A" w:rsidRDefault="00025349" w:rsidP="00A2604E">
      <w:pPr>
        <w:rPr>
          <w:rFonts w:ascii="Calibri" w:hAnsi="Calibri"/>
          <w:lang w:val="en-AU"/>
        </w:rPr>
      </w:pPr>
      <w:r w:rsidRPr="2894ED03">
        <w:rPr>
          <w:rFonts w:ascii="Calibri" w:hAnsi="Calibri"/>
          <w:lang w:val="en-AU"/>
        </w:rPr>
        <w:t>Sarah Renner</w:t>
      </w:r>
      <w:r>
        <w:rPr>
          <w:rFonts w:ascii="Calibri" w:hAnsi="Calibri"/>
          <w:lang w:val="en-AU"/>
        </w:rPr>
        <w:t xml:space="preserve">, </w:t>
      </w:r>
      <w:r w:rsidR="002E71D3" w:rsidRPr="2894ED03">
        <w:rPr>
          <w:rFonts w:ascii="Calibri" w:hAnsi="Calibri"/>
          <w:lang w:val="en-AU"/>
        </w:rPr>
        <w:t xml:space="preserve">Director Corporate </w:t>
      </w:r>
      <w:r w:rsidR="416F2AC0" w:rsidRPr="2894ED03">
        <w:rPr>
          <w:rFonts w:ascii="Calibri" w:hAnsi="Calibri"/>
          <w:lang w:val="en-AU"/>
        </w:rPr>
        <w:t>and</w:t>
      </w:r>
      <w:r w:rsidR="002E71D3" w:rsidRPr="2894ED03">
        <w:rPr>
          <w:rFonts w:ascii="Calibri" w:hAnsi="Calibri"/>
          <w:lang w:val="en-AU"/>
        </w:rPr>
        <w:t xml:space="preserve"> Customer </w:t>
      </w:r>
      <w:proofErr w:type="gramStart"/>
      <w:r w:rsidR="002E71D3" w:rsidRPr="2894ED03">
        <w:rPr>
          <w:rFonts w:ascii="Calibri" w:hAnsi="Calibri"/>
          <w:lang w:val="en-AU"/>
        </w:rPr>
        <w:t>Services</w:t>
      </w:r>
      <w:r w:rsidR="174A28A7" w:rsidRPr="2894ED03">
        <w:rPr>
          <w:rFonts w:ascii="Calibri" w:hAnsi="Calibri"/>
          <w:lang w:val="en-AU"/>
        </w:rPr>
        <w:t>;</w:t>
      </w:r>
      <w:proofErr w:type="gramEnd"/>
    </w:p>
    <w:p w14:paraId="448C33A7" w14:textId="77777777" w:rsidR="005D79B0" w:rsidRPr="0003490A" w:rsidRDefault="00025349" w:rsidP="00A2604E">
      <w:pPr>
        <w:rPr>
          <w:rFonts w:ascii="Calibri" w:hAnsi="Calibri"/>
          <w:lang w:val="en-AU"/>
        </w:rPr>
      </w:pPr>
      <w:r>
        <w:rPr>
          <w:rFonts w:ascii="Calibri" w:hAnsi="Calibri"/>
          <w:lang w:val="en-AU"/>
        </w:rPr>
        <w:t xml:space="preserve">Debbie Wood, </w:t>
      </w:r>
      <w:r w:rsidRPr="31C0FAC4">
        <w:rPr>
          <w:rFonts w:ascii="Calibri" w:hAnsi="Calibri"/>
          <w:lang w:val="en-AU"/>
        </w:rPr>
        <w:t xml:space="preserve">Director Infrastructure and </w:t>
      </w:r>
      <w:proofErr w:type="gramStart"/>
      <w:r w:rsidRPr="31C0FAC4">
        <w:rPr>
          <w:rFonts w:ascii="Calibri" w:hAnsi="Calibri"/>
          <w:lang w:val="en-AU"/>
        </w:rPr>
        <w:t>Environment</w:t>
      </w:r>
      <w:r>
        <w:rPr>
          <w:rFonts w:ascii="Calibri" w:hAnsi="Calibri"/>
          <w:lang w:val="en-AU"/>
        </w:rPr>
        <w:t>;</w:t>
      </w:r>
      <w:proofErr w:type="gramEnd"/>
    </w:p>
    <w:p w14:paraId="51A65E4A" w14:textId="77777777" w:rsidR="000C52ED" w:rsidRPr="0003490A" w:rsidRDefault="00025349" w:rsidP="00A2604E">
      <w:pPr>
        <w:rPr>
          <w:rFonts w:ascii="Calibri" w:hAnsi="Calibri"/>
          <w:lang w:val="en-AU"/>
        </w:rPr>
      </w:pPr>
      <w:r>
        <w:rPr>
          <w:rFonts w:ascii="Calibri" w:hAnsi="Calibri"/>
          <w:lang w:val="en-AU"/>
        </w:rPr>
        <w:t xml:space="preserve">Frank Joyce, </w:t>
      </w:r>
      <w:r w:rsidRPr="59293BEC">
        <w:rPr>
          <w:rFonts w:ascii="Calibri" w:hAnsi="Calibri"/>
          <w:lang w:val="en-AU"/>
        </w:rPr>
        <w:t xml:space="preserve">Executive Manager Strategy and </w:t>
      </w:r>
      <w:proofErr w:type="gramStart"/>
      <w:r w:rsidRPr="59293BEC">
        <w:rPr>
          <w:rFonts w:ascii="Calibri" w:hAnsi="Calibri"/>
          <w:lang w:val="en-AU"/>
        </w:rPr>
        <w:t>Insights</w:t>
      </w:r>
      <w:r>
        <w:rPr>
          <w:rFonts w:ascii="Calibri" w:hAnsi="Calibri"/>
          <w:lang w:val="en-AU"/>
        </w:rPr>
        <w:t>;</w:t>
      </w:r>
      <w:proofErr w:type="gramEnd"/>
    </w:p>
    <w:p w14:paraId="767C27CD" w14:textId="77777777" w:rsidR="000E6EC9" w:rsidRPr="0003490A" w:rsidRDefault="00025349" w:rsidP="00A2604E">
      <w:pPr>
        <w:rPr>
          <w:rFonts w:ascii="Calibri" w:hAnsi="Calibri"/>
          <w:lang w:val="en-AU"/>
        </w:rPr>
      </w:pPr>
      <w:r w:rsidRPr="59293BEC">
        <w:rPr>
          <w:rFonts w:ascii="Calibri" w:hAnsi="Calibri"/>
          <w:lang w:val="en-AU"/>
        </w:rPr>
        <w:t>Janine Morgan</w:t>
      </w:r>
      <w:r>
        <w:rPr>
          <w:rFonts w:ascii="Calibri" w:hAnsi="Calibri"/>
          <w:lang w:val="en-AU"/>
        </w:rPr>
        <w:t xml:space="preserve">, </w:t>
      </w:r>
      <w:r w:rsidR="0C150F0B" w:rsidRPr="59293BEC">
        <w:rPr>
          <w:rFonts w:ascii="Calibri" w:hAnsi="Calibri"/>
          <w:lang w:val="en-AU"/>
        </w:rPr>
        <w:t>Executive Manager Public Affairs</w:t>
      </w:r>
      <w:r w:rsidR="01CF5698" w:rsidRPr="59293BEC">
        <w:rPr>
          <w:rFonts w:ascii="Calibri" w:hAnsi="Calibri"/>
          <w:lang w:val="en-AU"/>
        </w:rPr>
        <w:t xml:space="preserve">; </w:t>
      </w:r>
      <w:r w:rsidR="000C52ED">
        <w:rPr>
          <w:rFonts w:ascii="Calibri" w:hAnsi="Calibri"/>
          <w:lang w:val="en-AU"/>
        </w:rPr>
        <w:t>and</w:t>
      </w:r>
    </w:p>
    <w:p w14:paraId="140FEB65" w14:textId="77777777" w:rsidR="67CABC83" w:rsidRDefault="00025349" w:rsidP="00A2604E">
      <w:pPr>
        <w:rPr>
          <w:rFonts w:ascii="Calibri" w:hAnsi="Calibri"/>
          <w:lang w:val="en-AU"/>
        </w:rPr>
      </w:pPr>
      <w:r>
        <w:rPr>
          <w:rFonts w:ascii="Calibri" w:hAnsi="Calibri"/>
          <w:lang w:val="en-AU"/>
        </w:rPr>
        <w:t xml:space="preserve">Jacinta Stevens, </w:t>
      </w:r>
      <w:r w:rsidRPr="2894ED03">
        <w:rPr>
          <w:rFonts w:ascii="Calibri" w:hAnsi="Calibri"/>
          <w:lang w:val="en-AU"/>
        </w:rPr>
        <w:t>Executive Manager Office of Council and CEO</w:t>
      </w:r>
      <w:r w:rsidR="000C52ED">
        <w:rPr>
          <w:rFonts w:ascii="Calibri" w:hAnsi="Calibri"/>
          <w:lang w:val="en-AU"/>
        </w:rPr>
        <w:t>.</w:t>
      </w:r>
    </w:p>
    <w:p w14:paraId="6ED2632F" w14:textId="77777777" w:rsidR="000E6EC9" w:rsidRPr="00A2604E" w:rsidRDefault="000E6EC9" w:rsidP="00A2604E">
      <w:pPr>
        <w:rPr>
          <w:rFonts w:ascii="Calibri" w:hAnsi="Calibri"/>
          <w:lang w:val="en-AU"/>
        </w:rPr>
      </w:pPr>
    </w:p>
    <w:p w14:paraId="1833EEA6" w14:textId="77777777" w:rsidR="00A77B3E" w:rsidRDefault="0002534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51105596"/>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76444222" w14:textId="77777777" w:rsidR="005C4C9C" w:rsidRPr="007A0AAB" w:rsidRDefault="00025349" w:rsidP="19CBEE12">
      <w:pPr>
        <w:rPr>
          <w:rFonts w:ascii="Calibri" w:hAnsi="Calibri"/>
          <w:lang w:val="en-AU"/>
        </w:rPr>
      </w:pPr>
      <w:r w:rsidRPr="19CBEE12">
        <w:rPr>
          <w:rFonts w:ascii="Calibri" w:hAnsi="Calibri"/>
          <w:lang w:val="en-AU"/>
        </w:rPr>
        <w:t xml:space="preserve">The Chair of Council, Lydia Wilson </w:t>
      </w:r>
      <w:r w:rsidR="3B0FD072" w:rsidRPr="19CBEE12">
        <w:rPr>
          <w:rFonts w:ascii="Calibri" w:hAnsi="Calibri"/>
          <w:lang w:val="en-AU"/>
        </w:rPr>
        <w:t xml:space="preserve">will read </w:t>
      </w:r>
      <w:r w:rsidRPr="19CBEE12">
        <w:rPr>
          <w:rFonts w:ascii="Calibri" w:hAnsi="Calibri"/>
          <w:lang w:val="en-AU"/>
        </w:rPr>
        <w:t>the following statement:</w:t>
      </w:r>
    </w:p>
    <w:p w14:paraId="33AA13C1" w14:textId="77777777" w:rsidR="005C4C9C" w:rsidRPr="007A0AAB" w:rsidRDefault="005C4C9C" w:rsidP="005C4C9C">
      <w:pPr>
        <w:rPr>
          <w:rFonts w:ascii="Calibri" w:hAnsi="Calibri"/>
          <w:lang w:val="en-AU"/>
        </w:rPr>
      </w:pPr>
    </w:p>
    <w:p w14:paraId="1EC4A144" w14:textId="77777777" w:rsidR="099DEB89" w:rsidRDefault="00025349" w:rsidP="7AB8C04D">
      <w:pPr>
        <w:rPr>
          <w:rFonts w:ascii="Calibri" w:eastAsia="Calibri" w:hAnsi="Calibri" w:cs="Calibri"/>
          <w:i/>
          <w:iCs/>
          <w:color w:val="000000"/>
          <w:lang w:val="en-AU"/>
        </w:rPr>
      </w:pPr>
      <w:r w:rsidRPr="7AB8C04D">
        <w:rPr>
          <w:rFonts w:ascii="Calibri" w:eastAsia="Calibri" w:hAnsi="Calibri" w:cs="Calibri"/>
          <w:i/>
          <w:iCs/>
          <w:color w:val="000000" w:themeColor="text1"/>
          <w:lang w:val="en-AU"/>
        </w:rPr>
        <w:t xml:space="preserve">“On behalf of Council, I recognise the rich Aboriginal heritage of this country and acknowledge the Wurundjeri Willum Clan and </w:t>
      </w:r>
      <w:proofErr w:type="spellStart"/>
      <w:r w:rsidRPr="7AB8C04D">
        <w:rPr>
          <w:rFonts w:ascii="Calibri" w:eastAsia="Calibri" w:hAnsi="Calibri" w:cs="Calibri"/>
          <w:i/>
          <w:iCs/>
          <w:color w:val="000000" w:themeColor="text1"/>
          <w:lang w:val="en-AU"/>
        </w:rPr>
        <w:t>Taungurung</w:t>
      </w:r>
      <w:proofErr w:type="spellEnd"/>
      <w:r w:rsidRPr="7AB8C04D">
        <w:rPr>
          <w:rFonts w:ascii="Calibri" w:eastAsia="Calibri" w:hAnsi="Calibri" w:cs="Calibri"/>
          <w:i/>
          <w:iCs/>
          <w:color w:val="000000" w:themeColor="text1"/>
          <w:lang w:val="en-AU"/>
        </w:rPr>
        <w:t xml:space="preserve"> People as the Traditional Owners of lands within the City of Whittlesea. </w:t>
      </w:r>
    </w:p>
    <w:p w14:paraId="786B727C" w14:textId="77777777" w:rsidR="7AB8C04D" w:rsidRDefault="7AB8C04D" w:rsidP="7AB8C04D">
      <w:pPr>
        <w:rPr>
          <w:rFonts w:ascii="Calibri" w:eastAsia="Calibri" w:hAnsi="Calibri" w:cs="Calibri"/>
          <w:i/>
          <w:iCs/>
          <w:color w:val="000000"/>
          <w:lang w:val="en-AU"/>
        </w:rPr>
      </w:pPr>
    </w:p>
    <w:p w14:paraId="4D13F582" w14:textId="77777777" w:rsidR="00173ED2" w:rsidRDefault="00025349" w:rsidP="5526F0DC">
      <w:pPr>
        <w:rPr>
          <w:rFonts w:ascii="Calibri" w:eastAsia="Calibri" w:hAnsi="Calibri" w:cs="Calibri"/>
          <w:i/>
          <w:iCs/>
          <w:color w:val="000000"/>
          <w:lang w:val="en-AU"/>
        </w:rPr>
      </w:pPr>
      <w:r w:rsidRPr="19CBEE12">
        <w:rPr>
          <w:rFonts w:ascii="Calibri" w:eastAsia="Calibri" w:hAnsi="Calibri" w:cs="Calibri"/>
          <w:i/>
          <w:iCs/>
          <w:color w:val="000000" w:themeColor="text1"/>
          <w:lang w:val="en-AU"/>
        </w:rPr>
        <w:t>I would also like to acknowledge Elders past, present and emerging.”</w:t>
      </w:r>
    </w:p>
    <w:p w14:paraId="4EFB5035" w14:textId="77777777" w:rsidR="30D5B255" w:rsidRPr="00173ED2" w:rsidRDefault="30D5B255" w:rsidP="00173ED2">
      <w:pPr>
        <w:rPr>
          <w:rFonts w:ascii="Calibri" w:hAnsi="Calibri"/>
          <w:lang w:val="en-AU"/>
        </w:rPr>
      </w:pPr>
    </w:p>
    <w:p w14:paraId="1A40E762" w14:textId="77777777" w:rsidR="00A77B3E" w:rsidRDefault="0002534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51105597"/>
      <w:r>
        <w:rPr>
          <w:rFonts w:ascii="Calibri" w:eastAsia="Calibri" w:hAnsi="Calibri" w:cs="Calibri"/>
          <w:color w:val="000000"/>
        </w:rPr>
        <w:instrText>1.3</w:instrText>
      </w:r>
      <w:r>
        <w:rPr>
          <w:rFonts w:ascii="Calibri" w:eastAsia="Calibri" w:hAnsi="Calibri" w:cs="Calibri"/>
          <w:color w:val="000000"/>
        </w:rPr>
        <w:tab/>
        <w:instrText>Diversity and Good Governance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and_Good_Governance_Stat"/>
      <w:r>
        <w:rPr>
          <w:rFonts w:ascii="Calibri" w:eastAsia="Calibri" w:hAnsi="Calibri" w:cs="Calibri"/>
          <w:b/>
          <w:color w:val="000000"/>
        </w:rPr>
        <w:t>1.3</w:t>
      </w:r>
      <w:r>
        <w:rPr>
          <w:rFonts w:ascii="Calibri" w:eastAsia="Calibri" w:hAnsi="Calibri" w:cs="Calibri"/>
          <w:b/>
          <w:color w:val="000000"/>
        </w:rPr>
        <w:tab/>
        <w:t>Diversity and Good Governance Statement</w:t>
      </w:r>
    </w:p>
    <w:bookmarkEnd w:id="7"/>
    <w:p w14:paraId="688520C9" w14:textId="77777777" w:rsidR="00A11A83" w:rsidRPr="00163BE0" w:rsidRDefault="00025349" w:rsidP="34C4C716">
      <w:pPr>
        <w:rPr>
          <w:rFonts w:ascii="Calibri" w:eastAsia="Calibri" w:hAnsi="Calibri" w:cs="Calibri"/>
          <w:color w:val="000000" w:themeColor="text1"/>
          <w:lang w:val="en-AU"/>
        </w:rPr>
      </w:pPr>
      <w:r w:rsidRPr="7A3122C4">
        <w:rPr>
          <w:rFonts w:ascii="Calibri" w:eastAsia="Calibri" w:hAnsi="Calibri" w:cs="Calibri"/>
          <w:color w:val="000000" w:themeColor="text1"/>
          <w:lang w:val="en-AU"/>
        </w:rPr>
        <w:t>The Chair of Council</w:t>
      </w:r>
      <w:r w:rsidR="00CF2D39" w:rsidRPr="7A3122C4">
        <w:rPr>
          <w:rFonts w:ascii="Calibri" w:eastAsia="Calibri" w:hAnsi="Calibri" w:cs="Calibri"/>
          <w:color w:val="000000" w:themeColor="text1"/>
          <w:lang w:val="en-AU"/>
        </w:rPr>
        <w:t>, Lydia Wilson</w:t>
      </w:r>
      <w:r w:rsidRPr="7A3122C4">
        <w:rPr>
          <w:rFonts w:ascii="Calibri" w:eastAsia="Calibri" w:hAnsi="Calibri" w:cs="Calibri"/>
          <w:color w:val="000000" w:themeColor="text1"/>
          <w:lang w:val="en-AU"/>
        </w:rPr>
        <w:t xml:space="preserve"> will read the following statement:</w:t>
      </w:r>
    </w:p>
    <w:p w14:paraId="5647A452" w14:textId="77777777" w:rsidR="00A11A83" w:rsidRPr="00163BE0" w:rsidRDefault="00A11A83" w:rsidP="0D0C9BA4">
      <w:pPr>
        <w:rPr>
          <w:rFonts w:ascii="Calibri" w:eastAsia="Calibri" w:hAnsi="Calibri" w:cs="Calibri"/>
          <w:i/>
          <w:iCs/>
          <w:color w:val="000000" w:themeColor="text1"/>
          <w:lang w:val="en-AU"/>
        </w:rPr>
      </w:pPr>
    </w:p>
    <w:p w14:paraId="1577CDCF" w14:textId="77777777" w:rsidR="00A11A83" w:rsidRDefault="00025349" w:rsidP="34C4C716">
      <w:pPr>
        <w:rPr>
          <w:rFonts w:ascii="Calibri" w:eastAsia="Calibri" w:hAnsi="Calibri" w:cs="Calibri"/>
          <w:color w:val="000000" w:themeColor="text1"/>
          <w:sz w:val="22"/>
          <w:szCs w:val="22"/>
          <w:lang w:val="en-AU"/>
        </w:rPr>
      </w:pPr>
      <w:r>
        <w:rPr>
          <w:rFonts w:ascii="Calibri" w:eastAsia="Calibri" w:hAnsi="Calibri" w:cs="Calibri"/>
          <w:i/>
          <w:iCs/>
          <w:color w:val="000000" w:themeColor="text1"/>
          <w:lang w:val="en-AU"/>
        </w:rPr>
        <w:t>“</w:t>
      </w:r>
      <w:r w:rsidR="5763C6E0" w:rsidRPr="34C4C716">
        <w:rPr>
          <w:rFonts w:ascii="Calibri" w:eastAsia="Calibri" w:hAnsi="Calibri" w:cs="Calibri"/>
          <w:i/>
          <w:iCs/>
          <w:color w:val="000000" w:themeColor="text1"/>
          <w:lang w:val="en-AU"/>
        </w:rPr>
        <w:t xml:space="preserve">At the City of </w:t>
      </w:r>
      <w:proofErr w:type="gramStart"/>
      <w:r w:rsidR="5763C6E0" w:rsidRPr="34C4C716">
        <w:rPr>
          <w:rFonts w:ascii="Calibri" w:eastAsia="Calibri" w:hAnsi="Calibri" w:cs="Calibri"/>
          <w:i/>
          <w:iCs/>
          <w:color w:val="000000" w:themeColor="text1"/>
          <w:lang w:val="en-AU"/>
        </w:rPr>
        <w:t>Whittlesea</w:t>
      </w:r>
      <w:proofErr w:type="gramEnd"/>
      <w:r w:rsidR="5763C6E0" w:rsidRPr="34C4C716">
        <w:rPr>
          <w:rFonts w:ascii="Calibri" w:eastAsia="Calibri" w:hAnsi="Calibri" w:cs="Calibri"/>
          <w:i/>
          <w:iCs/>
          <w:color w:val="000000" w:themeColor="text1"/>
          <w:lang w:val="en-AU"/>
        </w:rPr>
        <w:t xml:space="preserve"> we are proud of our diversity and the many cultures, faiths and beliefs that make up our community. </w:t>
      </w:r>
      <w:r w:rsidR="00F122B3">
        <w:rPr>
          <w:rFonts w:ascii="Calibri" w:eastAsia="Calibri" w:hAnsi="Calibri" w:cs="Calibri"/>
          <w:i/>
          <w:iCs/>
          <w:color w:val="000000" w:themeColor="text1"/>
          <w:lang w:val="en-AU"/>
        </w:rPr>
        <w:t xml:space="preserve"> </w:t>
      </w:r>
      <w:r w:rsidR="5763C6E0" w:rsidRPr="34C4C716">
        <w:rPr>
          <w:rFonts w:ascii="Calibri" w:eastAsia="Calibri" w:hAnsi="Calibri" w:cs="Calibri"/>
          <w:i/>
          <w:iCs/>
          <w:color w:val="000000" w:themeColor="text1"/>
          <w:lang w:val="en-AU"/>
        </w:rPr>
        <w:t xml:space="preserve">We strive to be an inclusive welcoming City that fosters active participation, wellbeing and connection to each other and this land. </w:t>
      </w:r>
      <w:r w:rsidR="00F122B3">
        <w:rPr>
          <w:rFonts w:ascii="Calibri" w:eastAsia="Calibri" w:hAnsi="Calibri" w:cs="Calibri"/>
          <w:i/>
          <w:iCs/>
          <w:color w:val="000000" w:themeColor="text1"/>
          <w:lang w:val="en-AU"/>
        </w:rPr>
        <w:t xml:space="preserve"> </w:t>
      </w:r>
      <w:r w:rsidR="5763C6E0" w:rsidRPr="34C4C716">
        <w:rPr>
          <w:rFonts w:ascii="Calibri" w:eastAsia="Calibri" w:hAnsi="Calibri" w:cs="Calibri"/>
          <w:i/>
          <w:iCs/>
          <w:color w:val="000000" w:themeColor="text1"/>
          <w:lang w:val="en-AU"/>
        </w:rPr>
        <w:t xml:space="preserve">We commit as a Council to making informed decisions to benefit the people of the City of Whittlesea now and into the future, to support our community’s vision of A Place </w:t>
      </w:r>
      <w:proofErr w:type="gramStart"/>
      <w:r w:rsidR="5763C6E0" w:rsidRPr="34C4C716">
        <w:rPr>
          <w:rFonts w:ascii="Calibri" w:eastAsia="Calibri" w:hAnsi="Calibri" w:cs="Calibri"/>
          <w:i/>
          <w:iCs/>
          <w:color w:val="000000" w:themeColor="text1"/>
          <w:lang w:val="en-AU"/>
        </w:rPr>
        <w:t>For</w:t>
      </w:r>
      <w:proofErr w:type="gramEnd"/>
      <w:r w:rsidR="5763C6E0" w:rsidRPr="34C4C716">
        <w:rPr>
          <w:rFonts w:ascii="Calibri" w:eastAsia="Calibri" w:hAnsi="Calibri" w:cs="Calibri"/>
          <w:i/>
          <w:iCs/>
          <w:color w:val="000000" w:themeColor="text1"/>
          <w:lang w:val="en-AU"/>
        </w:rPr>
        <w:t xml:space="preserve"> All.</w:t>
      </w:r>
      <w:r>
        <w:rPr>
          <w:rFonts w:ascii="Calibri" w:eastAsia="Calibri" w:hAnsi="Calibri" w:cs="Calibri"/>
          <w:color w:val="000000" w:themeColor="text1"/>
          <w:sz w:val="22"/>
          <w:szCs w:val="22"/>
          <w:lang w:val="en-AU"/>
        </w:rPr>
        <w:t>”</w:t>
      </w:r>
    </w:p>
    <w:p w14:paraId="3AEF06EC" w14:textId="77777777" w:rsidR="00C036CF" w:rsidRPr="00163BE0" w:rsidRDefault="00C036CF" w:rsidP="00C036CF">
      <w:pPr>
        <w:rPr>
          <w:rFonts w:ascii="Calibri" w:eastAsia="Calibri" w:hAnsi="Calibri" w:cs="Calibri"/>
          <w:lang w:val="en-AU"/>
        </w:rPr>
      </w:pPr>
    </w:p>
    <w:p w14:paraId="7EE955C3" w14:textId="7D96464F" w:rsidR="00A77B3E" w:rsidRDefault="0002534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151105598"/>
      <w:r>
        <w:rPr>
          <w:rFonts w:ascii="Calibri" w:eastAsia="Calibri" w:hAnsi="Calibri" w:cs="Calibri"/>
          <w:color w:val="000000"/>
        </w:rPr>
        <w:instrText>1.4</w:instrText>
      </w:r>
      <w:r>
        <w:rPr>
          <w:rFonts w:ascii="Calibri" w:eastAsia="Calibri" w:hAnsi="Calibri" w:cs="Calibri"/>
          <w:color w:val="000000"/>
        </w:rPr>
        <w:tab/>
        <w:instrText>Acknowledgements</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bookmarkStart w:id="9" w:name="1.4__Acknowledgements"/>
      <w:r>
        <w:rPr>
          <w:rFonts w:ascii="Calibri" w:eastAsia="Calibri" w:hAnsi="Calibri" w:cs="Calibri"/>
          <w:b/>
          <w:color w:val="000000"/>
        </w:rPr>
        <w:t>1.4</w:t>
      </w:r>
      <w:r>
        <w:rPr>
          <w:rFonts w:ascii="Calibri" w:eastAsia="Calibri" w:hAnsi="Calibri" w:cs="Calibri"/>
          <w:b/>
          <w:color w:val="000000"/>
        </w:rPr>
        <w:tab/>
        <w:t>Acknowledgements</w:t>
      </w:r>
    </w:p>
    <w:p w14:paraId="09144B0D" w14:textId="77777777" w:rsidR="00DD45E6" w:rsidRDefault="00DD45E6">
      <w:pPr>
        <w:tabs>
          <w:tab w:val="left" w:pos="600"/>
        </w:tabs>
        <w:ind w:left="600" w:hanging="600"/>
        <w:rPr>
          <w:rFonts w:ascii="Calibri" w:eastAsia="Calibri" w:hAnsi="Calibri" w:cs="Calibri"/>
          <w:b/>
          <w:color w:val="000000"/>
        </w:rPr>
      </w:pPr>
    </w:p>
    <w:bookmarkEnd w:id="9"/>
    <w:p w14:paraId="588C055C" w14:textId="77777777" w:rsidR="00A77B3E" w:rsidRDefault="0002534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 w:name="_Toc151105599"/>
      <w:r>
        <w:rPr>
          <w:rFonts w:ascii="Calibri" w:eastAsia="Calibri" w:hAnsi="Calibri" w:cs="Calibri"/>
          <w:color w:val="000000"/>
        </w:rPr>
        <w:instrText>1.5</w:instrText>
      </w:r>
      <w:r>
        <w:rPr>
          <w:rFonts w:ascii="Calibri" w:eastAsia="Calibri" w:hAnsi="Calibri" w:cs="Calibri"/>
          <w:color w:val="000000"/>
        </w:rPr>
        <w:tab/>
        <w:instrText>Attendance</w:instrText>
      </w:r>
      <w:bookmarkEnd w:id="10"/>
      <w:r>
        <w:rPr>
          <w:rFonts w:ascii="Calibri" w:eastAsia="Calibri" w:hAnsi="Calibri" w:cs="Calibri"/>
          <w:color w:val="000000"/>
        </w:rPr>
        <w:instrText>" \f \l 2</w:instrText>
      </w:r>
      <w:r>
        <w:rPr>
          <w:rFonts w:ascii="Calibri" w:eastAsia="Calibri" w:hAnsi="Calibri" w:cs="Calibri"/>
          <w:color w:val="000000"/>
        </w:rPr>
        <w:fldChar w:fldCharType="end"/>
      </w:r>
      <w:bookmarkStart w:id="11" w:name="1.5__Attendance"/>
      <w:r>
        <w:rPr>
          <w:rFonts w:ascii="Calibri" w:eastAsia="Calibri" w:hAnsi="Calibri" w:cs="Calibri"/>
          <w:b/>
          <w:color w:val="000000"/>
        </w:rPr>
        <w:t>1.5</w:t>
      </w:r>
      <w:r>
        <w:rPr>
          <w:rFonts w:ascii="Calibri" w:eastAsia="Calibri" w:hAnsi="Calibri" w:cs="Calibri"/>
          <w:b/>
          <w:color w:val="000000"/>
        </w:rPr>
        <w:tab/>
        <w:t>Attendance</w:t>
      </w:r>
    </w:p>
    <w:bookmarkEnd w:id="11"/>
    <w:p w14:paraId="605347BE" w14:textId="77777777" w:rsidR="003352B0" w:rsidRPr="003352B0" w:rsidRDefault="003352B0" w:rsidP="4C80C24B">
      <w:pPr>
        <w:rPr>
          <w:rFonts w:ascii="Calibri" w:hAnsi="Calibri"/>
          <w:lang w:val="en-AU"/>
        </w:rPr>
      </w:pPr>
    </w:p>
    <w:p w14:paraId="75F41D09" w14:textId="77777777" w:rsidR="00A77B3E" w:rsidRDefault="00025349">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2" w:name="_Toc151105600"/>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3"/>
    <w:p w14:paraId="310ADA61" w14:textId="77777777" w:rsidR="00A77B3E" w:rsidRDefault="00A77B3E">
      <w:pPr>
        <w:tabs>
          <w:tab w:val="left" w:pos="600"/>
        </w:tabs>
        <w:ind w:left="600" w:hanging="600"/>
        <w:rPr>
          <w:rFonts w:ascii="Calibri" w:eastAsia="Calibri" w:hAnsi="Calibri" w:cs="Calibri"/>
          <w:b/>
          <w:color w:val="000000"/>
          <w:sz w:val="28"/>
        </w:rPr>
      </w:pPr>
    </w:p>
    <w:p w14:paraId="08689BAD" w14:textId="77777777" w:rsidR="00A77B3E" w:rsidRDefault="0002534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4" w:name="_Toc151105601"/>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5"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5"/>
    <w:p w14:paraId="2C21C3F5" w14:textId="77777777" w:rsidR="00BD2662" w:rsidRDefault="00025349" w:rsidP="00944ED4">
      <w:pPr>
        <w:keepNext/>
        <w:shd w:val="clear" w:color="auto" w:fill="003266"/>
        <w:spacing w:before="120" w:after="120" w:line="276" w:lineRule="auto"/>
        <w:outlineLvl w:val="0"/>
        <w:rPr>
          <w:rFonts w:ascii="Calibri" w:hAnsi="Calibri"/>
          <w:b/>
          <w:color w:val="FFFFFF" w:themeColor="background1"/>
          <w:sz w:val="28"/>
          <w:szCs w:val="28"/>
          <w:lang w:val="en-AU"/>
        </w:rPr>
      </w:pPr>
      <w:r w:rsidRPr="6691EE58">
        <w:rPr>
          <w:rFonts w:ascii="Calibri" w:hAnsi="Calibri"/>
          <w:b/>
          <w:color w:val="FFFFFF" w:themeColor="background1"/>
          <w:sz w:val="28"/>
          <w:szCs w:val="28"/>
          <w:lang w:val="en-AU"/>
        </w:rPr>
        <w:t>Recommendation</w:t>
      </w:r>
    </w:p>
    <w:p w14:paraId="266756D6" w14:textId="77777777" w:rsidR="00A11A83" w:rsidRDefault="00025349" w:rsidP="002D0F28">
      <w:pPr>
        <w:spacing w:line="276" w:lineRule="auto"/>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14:paraId="657B187F" w14:textId="77777777" w:rsidR="00147B9D" w:rsidRPr="00163BE0" w:rsidRDefault="00147B9D" w:rsidP="002D0F28">
      <w:pPr>
        <w:spacing w:line="276" w:lineRule="auto"/>
        <w:rPr>
          <w:rFonts w:ascii="Calibri" w:hAnsi="Calibri"/>
          <w:b/>
          <w:bCs/>
          <w:lang w:val="en-AU"/>
        </w:rPr>
      </w:pPr>
    </w:p>
    <w:p w14:paraId="3E67A84A" w14:textId="1EF4B317" w:rsidR="00A11A83" w:rsidRDefault="00025349" w:rsidP="00DD45E6">
      <w:pPr>
        <w:spacing w:line="276" w:lineRule="auto"/>
        <w:ind w:left="720"/>
        <w:rPr>
          <w:rFonts w:ascii="Calibri" w:hAnsi="Calibri"/>
          <w:b/>
          <w:bCs/>
          <w:lang w:val="en-AU"/>
        </w:rPr>
      </w:pPr>
      <w:r w:rsidRPr="1A3C569A">
        <w:rPr>
          <w:rFonts w:ascii="Calibri" w:hAnsi="Calibri"/>
          <w:b/>
          <w:bCs/>
          <w:lang w:val="en-AU"/>
        </w:rPr>
        <w:t>Scheduled</w:t>
      </w:r>
      <w:r w:rsidR="6CC1D9D5" w:rsidRPr="1A3C569A">
        <w:rPr>
          <w:rFonts w:ascii="Calibri" w:hAnsi="Calibri"/>
          <w:b/>
          <w:bCs/>
          <w:lang w:val="en-AU"/>
        </w:rPr>
        <w:t xml:space="preserve"> Meeting of Council </w:t>
      </w:r>
      <w:r w:rsidR="00DD45E6">
        <w:rPr>
          <w:rFonts w:ascii="Calibri" w:hAnsi="Calibri"/>
          <w:b/>
          <w:bCs/>
          <w:lang w:val="en-AU"/>
        </w:rPr>
        <w:t xml:space="preserve">and Confidential </w:t>
      </w:r>
      <w:proofErr w:type="gramStart"/>
      <w:r w:rsidR="00DD45E6">
        <w:rPr>
          <w:rFonts w:ascii="Calibri" w:hAnsi="Calibri"/>
          <w:b/>
          <w:bCs/>
          <w:lang w:val="en-AU"/>
        </w:rPr>
        <w:t>Meeting</w:t>
      </w:r>
      <w:proofErr w:type="gramEnd"/>
      <w:r w:rsidR="00DD45E6">
        <w:rPr>
          <w:rFonts w:ascii="Calibri" w:hAnsi="Calibri"/>
          <w:b/>
          <w:bCs/>
          <w:lang w:val="en-AU"/>
        </w:rPr>
        <w:t xml:space="preserve"> of Council </w:t>
      </w:r>
      <w:r w:rsidR="6CC1D9D5" w:rsidRPr="1A3C569A">
        <w:rPr>
          <w:rFonts w:ascii="Calibri" w:hAnsi="Calibri"/>
          <w:b/>
          <w:bCs/>
          <w:lang w:val="en-AU"/>
        </w:rPr>
        <w:t>held</w:t>
      </w:r>
      <w:r w:rsidR="66C377C1" w:rsidRPr="1A3C569A">
        <w:rPr>
          <w:rFonts w:ascii="Calibri" w:hAnsi="Calibri"/>
          <w:b/>
          <w:bCs/>
          <w:lang w:val="en-AU"/>
        </w:rPr>
        <w:t xml:space="preserve"> on</w:t>
      </w:r>
      <w:r w:rsidR="6CC1D9D5" w:rsidRPr="1A3C569A">
        <w:rPr>
          <w:rFonts w:ascii="Calibri" w:hAnsi="Calibri"/>
          <w:b/>
          <w:bCs/>
          <w:lang w:val="en-AU"/>
        </w:rPr>
        <w:t xml:space="preserve"> </w:t>
      </w:r>
      <w:r w:rsidR="00DD45E6">
        <w:rPr>
          <w:rFonts w:ascii="Calibri" w:hAnsi="Calibri"/>
          <w:b/>
          <w:bCs/>
          <w:lang w:val="en-AU"/>
        </w:rPr>
        <w:br/>
      </w:r>
      <w:r w:rsidR="00704D34">
        <w:rPr>
          <w:rFonts w:ascii="Calibri" w:hAnsi="Calibri"/>
          <w:b/>
          <w:bCs/>
          <w:lang w:val="en-AU"/>
        </w:rPr>
        <w:t>17 October 2023.</w:t>
      </w:r>
    </w:p>
    <w:p w14:paraId="5BE90547" w14:textId="77777777" w:rsidR="009D0453" w:rsidRPr="009D0453" w:rsidRDefault="009D0453" w:rsidP="007807C3">
      <w:pPr>
        <w:rPr>
          <w:rFonts w:ascii="Calibri" w:hAnsi="Calibri"/>
          <w:lang w:val="en-AU"/>
        </w:rPr>
      </w:pPr>
    </w:p>
    <w:p w14:paraId="157C6437" w14:textId="77777777" w:rsidR="00A77B3E" w:rsidRDefault="00025349">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6" w:name="_Toc151105602"/>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7"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7"/>
    <w:p w14:paraId="601D4947" w14:textId="01703AB3" w:rsidR="00A77B3E" w:rsidRDefault="0002534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51105603"/>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1__Public_Question_Time"/>
      <w:r>
        <w:rPr>
          <w:rFonts w:ascii="Calibri" w:eastAsia="Calibri" w:hAnsi="Calibri" w:cs="Calibri"/>
          <w:b/>
          <w:color w:val="000000"/>
        </w:rPr>
        <w:t>4.1</w:t>
      </w:r>
      <w:r>
        <w:rPr>
          <w:rFonts w:ascii="Calibri" w:eastAsia="Calibri" w:hAnsi="Calibri" w:cs="Calibri"/>
          <w:b/>
          <w:color w:val="000000"/>
        </w:rPr>
        <w:tab/>
        <w:t>Public Question Time</w:t>
      </w:r>
    </w:p>
    <w:p w14:paraId="49889BE0" w14:textId="77777777" w:rsidR="00DD45E6" w:rsidRDefault="00DD45E6">
      <w:pPr>
        <w:tabs>
          <w:tab w:val="left" w:pos="600"/>
        </w:tabs>
        <w:ind w:left="600" w:hanging="600"/>
        <w:rPr>
          <w:rFonts w:ascii="Calibri" w:eastAsia="Calibri" w:hAnsi="Calibri" w:cs="Calibri"/>
          <w:b/>
          <w:color w:val="000000"/>
        </w:rPr>
      </w:pPr>
    </w:p>
    <w:bookmarkEnd w:id="19"/>
    <w:p w14:paraId="5E910494" w14:textId="77777777" w:rsidR="00A77B3E" w:rsidRDefault="0002534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151105604"/>
      <w:r>
        <w:rPr>
          <w:rFonts w:ascii="Calibri" w:eastAsia="Calibri" w:hAnsi="Calibri" w:cs="Calibri"/>
          <w:color w:val="000000"/>
        </w:rPr>
        <w:instrText>4.2</w:instrText>
      </w:r>
      <w:r>
        <w:rPr>
          <w:rFonts w:ascii="Calibri" w:eastAsia="Calibri" w:hAnsi="Calibri" w:cs="Calibri"/>
          <w:color w:val="000000"/>
        </w:rPr>
        <w:tab/>
        <w:instrText>Petitions</w:instrText>
      </w:r>
      <w:bookmarkEnd w:id="20"/>
      <w:r>
        <w:rPr>
          <w:rFonts w:ascii="Calibri" w:eastAsia="Calibri" w:hAnsi="Calibri" w:cs="Calibri"/>
          <w:color w:val="000000"/>
        </w:rPr>
        <w:instrText>" \f \l 2</w:instrText>
      </w:r>
      <w:r>
        <w:rPr>
          <w:rFonts w:ascii="Calibri" w:eastAsia="Calibri" w:hAnsi="Calibri" w:cs="Calibri"/>
          <w:color w:val="000000"/>
        </w:rPr>
        <w:fldChar w:fldCharType="end"/>
      </w:r>
      <w:bookmarkStart w:id="21" w:name="4.2__Petitions"/>
      <w:r>
        <w:rPr>
          <w:rFonts w:ascii="Calibri" w:eastAsia="Calibri" w:hAnsi="Calibri" w:cs="Calibri"/>
          <w:b/>
          <w:color w:val="000000"/>
        </w:rPr>
        <w:t>4.2</w:t>
      </w:r>
      <w:r>
        <w:rPr>
          <w:rFonts w:ascii="Calibri" w:eastAsia="Calibri" w:hAnsi="Calibri" w:cs="Calibri"/>
          <w:b/>
          <w:color w:val="000000"/>
        </w:rPr>
        <w:tab/>
        <w:t>Petitions</w:t>
      </w:r>
    </w:p>
    <w:bookmarkEnd w:id="21"/>
    <w:p w14:paraId="78A5F939" w14:textId="77777777" w:rsidR="000E6EC9" w:rsidRDefault="00025349" w:rsidP="0064635D">
      <w:pPr>
        <w:ind w:firstLine="601"/>
        <w:rPr>
          <w:rFonts w:ascii="Calibri" w:hAnsi="Calibri"/>
          <w:lang w:val="en-AU"/>
        </w:rPr>
      </w:pPr>
      <w:r w:rsidRPr="6ACB0C86">
        <w:rPr>
          <w:rFonts w:ascii="Calibri" w:hAnsi="Calibri"/>
          <w:lang w:val="en-AU"/>
        </w:rPr>
        <w:t>N</w:t>
      </w:r>
      <w:r w:rsidR="004A7416" w:rsidRPr="6ACB0C86">
        <w:rPr>
          <w:rFonts w:ascii="Calibri" w:hAnsi="Calibri"/>
          <w:lang w:val="en-AU"/>
        </w:rPr>
        <w:t>o</w:t>
      </w:r>
      <w:r w:rsidR="5F85C044" w:rsidRPr="6ACB0C86">
        <w:rPr>
          <w:rFonts w:ascii="Calibri" w:hAnsi="Calibri"/>
          <w:lang w:val="en-AU"/>
        </w:rPr>
        <w:t xml:space="preserve"> Petitions</w:t>
      </w:r>
    </w:p>
    <w:p w14:paraId="2E5F627F" w14:textId="77777777" w:rsidR="00AF34DC" w:rsidRDefault="00AF34DC" w:rsidP="00AF34DC">
      <w:pPr>
        <w:rPr>
          <w:rFonts w:ascii="Calibri" w:hAnsi="Calibri"/>
          <w:lang w:val="en-AU"/>
        </w:rPr>
      </w:pPr>
    </w:p>
    <w:p w14:paraId="1C527250" w14:textId="77777777" w:rsidR="00A77B3E" w:rsidRDefault="0002534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2" w:name="_Toc151105605"/>
      <w:r>
        <w:rPr>
          <w:rFonts w:ascii="Calibri" w:eastAsia="Calibri" w:hAnsi="Calibri" w:cs="Calibri"/>
          <w:color w:val="000000"/>
        </w:rPr>
        <w:instrText>4.3</w:instrText>
      </w:r>
      <w:r>
        <w:rPr>
          <w:rFonts w:ascii="Calibri" w:eastAsia="Calibri" w:hAnsi="Calibri" w:cs="Calibri"/>
          <w:color w:val="000000"/>
        </w:rPr>
        <w:tab/>
        <w:instrText>Joint Letters</w:instrText>
      </w:r>
      <w:bookmarkEnd w:id="22"/>
      <w:r>
        <w:rPr>
          <w:rFonts w:ascii="Calibri" w:eastAsia="Calibri" w:hAnsi="Calibri" w:cs="Calibri"/>
          <w:color w:val="000000"/>
        </w:rPr>
        <w:instrText>" \f \l 2</w:instrText>
      </w:r>
      <w:r>
        <w:rPr>
          <w:rFonts w:ascii="Calibri" w:eastAsia="Calibri" w:hAnsi="Calibri" w:cs="Calibri"/>
          <w:color w:val="000000"/>
        </w:rPr>
        <w:fldChar w:fldCharType="end"/>
      </w:r>
      <w:bookmarkStart w:id="23" w:name="4.3__Joint_Letters"/>
      <w:r>
        <w:rPr>
          <w:rFonts w:ascii="Calibri" w:eastAsia="Calibri" w:hAnsi="Calibri" w:cs="Calibri"/>
          <w:b/>
          <w:color w:val="000000"/>
        </w:rPr>
        <w:t>4.3</w:t>
      </w:r>
      <w:r>
        <w:rPr>
          <w:rFonts w:ascii="Calibri" w:eastAsia="Calibri" w:hAnsi="Calibri" w:cs="Calibri"/>
          <w:b/>
          <w:color w:val="000000"/>
        </w:rPr>
        <w:tab/>
        <w:t>Joint Letters</w:t>
      </w:r>
    </w:p>
    <w:bookmarkEnd w:id="23"/>
    <w:p w14:paraId="482A1A44" w14:textId="77777777" w:rsidR="000E6EC9" w:rsidRDefault="00025349" w:rsidP="00CF5E18">
      <w:pPr>
        <w:ind w:firstLine="601"/>
        <w:rPr>
          <w:rFonts w:ascii="Calibri" w:hAnsi="Calibri"/>
          <w:lang w:val="en-AU"/>
        </w:rPr>
      </w:pPr>
      <w:r w:rsidRPr="498493F5">
        <w:rPr>
          <w:rFonts w:ascii="Calibri" w:hAnsi="Calibri"/>
          <w:lang w:val="en-AU"/>
        </w:rPr>
        <w:t>N</w:t>
      </w:r>
      <w:r w:rsidR="000171C8" w:rsidRPr="498493F5">
        <w:rPr>
          <w:rFonts w:ascii="Calibri" w:hAnsi="Calibri"/>
          <w:lang w:val="en-AU"/>
        </w:rPr>
        <w:t>o</w:t>
      </w:r>
      <w:r w:rsidR="32F6AAB5" w:rsidRPr="498493F5">
        <w:rPr>
          <w:rFonts w:ascii="Calibri" w:hAnsi="Calibri"/>
          <w:lang w:val="en-AU"/>
        </w:rPr>
        <w:t xml:space="preserve"> Joint Letters</w:t>
      </w:r>
    </w:p>
    <w:p w14:paraId="04C09534" w14:textId="77777777" w:rsidR="00C84964" w:rsidRDefault="00C84964" w:rsidP="00C84964">
      <w:pPr>
        <w:rPr>
          <w:rFonts w:ascii="Calibri" w:hAnsi="Calibri"/>
          <w:lang w:val="en-AU"/>
        </w:rPr>
      </w:pPr>
    </w:p>
    <w:p w14:paraId="6B289C84" w14:textId="77777777" w:rsidR="00A77B3E" w:rsidRDefault="00025349">
      <w:pPr>
        <w:tabs>
          <w:tab w:val="left" w:pos="600"/>
        </w:tabs>
        <w:ind w:left="600" w:hanging="600"/>
        <w:rPr>
          <w:rFonts w:ascii="Calibri" w:eastAsia="Calibri" w:hAnsi="Calibri" w:cs="Calibri"/>
          <w:b/>
          <w:color w:val="000000"/>
          <w:sz w:val="28"/>
        </w:rPr>
        <w:sectPr w:rsidR="00A77B3E" w:rsidSect="009274B9">
          <w:headerReference w:type="default" r:id="rId13"/>
          <w:footerReference w:type="default" r:id="rId14"/>
          <w:pgSz w:w="11907" w:h="16840" w:code="9"/>
          <w:pgMar w:top="1440" w:right="1440" w:bottom="1440" w:left="1440" w:header="454" w:footer="454" w:gutter="0"/>
          <w:cols w:space="720"/>
          <w:formProt w:val="0"/>
        </w:sectPr>
      </w:pPr>
      <w:r>
        <w:rPr>
          <w:rFonts w:ascii="Calibri" w:eastAsia="Calibri" w:hAnsi="Calibri" w:cs="Calibri"/>
          <w:b/>
          <w:color w:val="000000"/>
        </w:rPr>
        <w:br w:type="page"/>
      </w:r>
    </w:p>
    <w:p w14:paraId="10096FBD" w14:textId="77777777" w:rsidR="00A77B3E" w:rsidRDefault="0002534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4" w:name="_Toc151105606"/>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5"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5"/>
    <w:p w14:paraId="55105BD5" w14:textId="56AF1C43" w:rsidR="00A77B3E" w:rsidRDefault="0002534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51105607"/>
      <w:r>
        <w:rPr>
          <w:rFonts w:ascii="Calibri" w:eastAsia="Calibri" w:hAnsi="Calibri" w:cs="Calibri"/>
          <w:color w:val="000000"/>
        </w:rPr>
        <w:instrText>5.1</w:instrText>
      </w:r>
      <w:r>
        <w:rPr>
          <w:rFonts w:ascii="Calibri" w:eastAsia="Calibri" w:hAnsi="Calibri" w:cs="Calibri"/>
          <w:color w:val="000000"/>
        </w:rPr>
        <w:tab/>
        <w:instrText>Community Local Law 2024</w:instrText>
      </w:r>
      <w:bookmarkEnd w:id="26"/>
      <w:r>
        <w:rPr>
          <w:rFonts w:ascii="Calibri" w:eastAsia="Calibri" w:hAnsi="Calibri" w:cs="Calibri"/>
          <w:color w:val="000000"/>
        </w:rPr>
        <w:instrText>" \f \l 2</w:instrText>
      </w:r>
      <w:r>
        <w:rPr>
          <w:rFonts w:ascii="Calibri" w:eastAsia="Calibri" w:hAnsi="Calibri" w:cs="Calibri"/>
          <w:color w:val="000000"/>
        </w:rPr>
        <w:fldChar w:fldCharType="end"/>
      </w:r>
      <w:bookmarkStart w:id="27" w:name="5.1__Community_Local_Law_2024_-_Final_D"/>
      <w:r>
        <w:rPr>
          <w:rFonts w:ascii="Calibri" w:eastAsia="Calibri" w:hAnsi="Calibri" w:cs="Calibri"/>
          <w:color w:val="FFFFFF"/>
          <w:sz w:val="4"/>
        </w:rPr>
        <w:t>5.1</w:t>
      </w:r>
      <w:r>
        <w:rPr>
          <w:rFonts w:ascii="Calibri" w:eastAsia="Calibri" w:hAnsi="Calibri" w:cs="Calibri"/>
          <w:color w:val="FFFFFF"/>
          <w:sz w:val="4"/>
        </w:rPr>
        <w:tab/>
        <w:t>Community Local Law 2024 - Final Draft for Endorsement</w:t>
      </w:r>
    </w:p>
    <w:bookmarkEnd w:id="27"/>
    <w:p w14:paraId="6F9FE0BA" w14:textId="0E62D50F" w:rsidR="00371630" w:rsidRPr="00371630" w:rsidRDefault="00025349" w:rsidP="00371630">
      <w:pPr>
        <w:spacing w:line="276" w:lineRule="auto"/>
        <w:rPr>
          <w:rFonts w:ascii="Calibri" w:eastAsia="Calibri" w:hAnsi="Calibri" w:cs="Calibri"/>
          <w:color w:val="003266"/>
          <w:sz w:val="28"/>
          <w:szCs w:val="28"/>
          <w:lang w:val="en-AU"/>
        </w:rPr>
      </w:pPr>
      <w:r w:rsidRPr="00371630">
        <w:rPr>
          <w:rFonts w:ascii="Calibri" w:eastAsia="Calibri" w:hAnsi="Calibri" w:cs="Calibri"/>
          <w:b/>
          <w:bCs/>
          <w:color w:val="003266"/>
          <w:sz w:val="28"/>
          <w:szCs w:val="28"/>
          <w:lang w:val="en-AU"/>
        </w:rPr>
        <w:t xml:space="preserve">5.1 Community Local Law 2024 </w:t>
      </w:r>
    </w:p>
    <w:p w14:paraId="637D446B" w14:textId="77777777" w:rsidR="00371630" w:rsidRPr="00241812" w:rsidRDefault="00371630" w:rsidP="00371630">
      <w:pPr>
        <w:tabs>
          <w:tab w:val="left" w:pos="3119"/>
        </w:tabs>
        <w:spacing w:line="276" w:lineRule="auto"/>
        <w:ind w:left="3119" w:hanging="3119"/>
        <w:rPr>
          <w:rFonts w:ascii="Calibri" w:eastAsia="Calibri" w:hAnsi="Calibri"/>
          <w:lang w:val="en-AU"/>
        </w:rPr>
      </w:pPr>
    </w:p>
    <w:p w14:paraId="57B698A8" w14:textId="77777777" w:rsidR="00371630" w:rsidRDefault="00025349" w:rsidP="00371630">
      <w:pPr>
        <w:tabs>
          <w:tab w:val="left" w:pos="3119"/>
        </w:tabs>
        <w:spacing w:line="276" w:lineRule="auto"/>
        <w:ind w:left="3119" w:hanging="3119"/>
        <w:rPr>
          <w:rFonts w:ascii="Calibri" w:eastAsia="Calibri" w:hAnsi="Calibri" w:cs="Calibri"/>
          <w:color w:val="000000"/>
          <w:lang w:val="en-AU"/>
        </w:rPr>
      </w:pPr>
      <w:r w:rsidRPr="00371630">
        <w:rPr>
          <w:rFonts w:ascii="Calibri" w:eastAsia="Calibri" w:hAnsi="Calibri"/>
          <w:b/>
          <w:bCs/>
          <w:lang w:val="en-AU"/>
        </w:rPr>
        <w:t>Director/Executive Manager:</w:t>
      </w:r>
      <w:r w:rsidRPr="00371630">
        <w:rPr>
          <w:rFonts w:ascii="Calibri" w:eastAsia="Calibri" w:hAnsi="Calibri"/>
          <w:b/>
          <w:bCs/>
          <w:lang w:val="en-AU"/>
        </w:rPr>
        <w:tab/>
      </w:r>
      <w:r>
        <w:rPr>
          <w:rFonts w:ascii="Calibri" w:eastAsia="Calibri" w:hAnsi="Calibri" w:cs="Calibri"/>
          <w:color w:val="000000"/>
          <w:lang w:val="en-AU"/>
        </w:rPr>
        <w:t>Director Planning &amp; Development</w:t>
      </w:r>
    </w:p>
    <w:p w14:paraId="130B526E" w14:textId="77777777" w:rsidR="00371630" w:rsidRPr="00371630" w:rsidRDefault="00371630" w:rsidP="00371630">
      <w:pPr>
        <w:tabs>
          <w:tab w:val="left" w:pos="3119"/>
        </w:tabs>
        <w:spacing w:line="276" w:lineRule="auto"/>
        <w:ind w:left="3119" w:hanging="3119"/>
        <w:rPr>
          <w:rFonts w:ascii="Calibri" w:eastAsia="Calibri" w:hAnsi="Calibri" w:cs="Calibri"/>
          <w:color w:val="000000"/>
          <w:lang w:val="en-AU"/>
        </w:rPr>
      </w:pPr>
    </w:p>
    <w:p w14:paraId="346600EE" w14:textId="77777777" w:rsidR="00371630" w:rsidRDefault="00025349" w:rsidP="00371630">
      <w:pPr>
        <w:tabs>
          <w:tab w:val="left" w:pos="3119"/>
        </w:tabs>
        <w:spacing w:line="276" w:lineRule="auto"/>
        <w:ind w:left="3119" w:hanging="3119"/>
        <w:rPr>
          <w:rFonts w:ascii="Calibri" w:eastAsia="Calibri" w:hAnsi="Calibri"/>
          <w:lang w:val="en-AU"/>
        </w:rPr>
      </w:pPr>
      <w:r w:rsidRPr="00371630">
        <w:rPr>
          <w:rFonts w:ascii="Calibri" w:eastAsia="Calibri" w:hAnsi="Calibri"/>
          <w:b/>
          <w:bCs/>
          <w:lang w:val="en-AU"/>
        </w:rPr>
        <w:t>Report Author:</w:t>
      </w:r>
      <w:r w:rsidRPr="00371630">
        <w:rPr>
          <w:rFonts w:ascii="Calibri" w:eastAsia="Calibri" w:hAnsi="Calibri"/>
          <w:lang w:val="en-AU"/>
        </w:rPr>
        <w:tab/>
      </w:r>
      <w:r w:rsidR="00E60742">
        <w:rPr>
          <w:rFonts w:ascii="Calibri" w:eastAsia="Calibri" w:hAnsi="Calibri"/>
          <w:lang w:val="en-AU"/>
        </w:rPr>
        <w:t>Coordinator Regulatory Programs</w:t>
      </w:r>
    </w:p>
    <w:p w14:paraId="483E826D" w14:textId="77777777" w:rsidR="00371630" w:rsidRPr="00371630" w:rsidRDefault="00371630" w:rsidP="00371630">
      <w:pPr>
        <w:tabs>
          <w:tab w:val="left" w:pos="3119"/>
        </w:tabs>
        <w:spacing w:line="276" w:lineRule="auto"/>
        <w:ind w:left="3119" w:hanging="3119"/>
        <w:rPr>
          <w:rFonts w:ascii="Calibri" w:eastAsia="Calibri" w:hAnsi="Calibri"/>
          <w:lang w:val="en-AU"/>
        </w:rPr>
      </w:pPr>
    </w:p>
    <w:p w14:paraId="211E72E1" w14:textId="1D08F8CF" w:rsidR="00371630" w:rsidRPr="00371630" w:rsidRDefault="00025349" w:rsidP="00371630">
      <w:pPr>
        <w:tabs>
          <w:tab w:val="left" w:pos="3119"/>
        </w:tabs>
        <w:spacing w:line="276" w:lineRule="auto"/>
        <w:ind w:left="3119" w:hanging="3119"/>
        <w:rPr>
          <w:rFonts w:ascii="Calibri" w:eastAsia="Calibri" w:hAnsi="Calibri" w:cs="Calibri"/>
          <w:color w:val="000000"/>
          <w:lang w:val="en-AU"/>
        </w:rPr>
      </w:pPr>
      <w:r w:rsidRPr="00371630">
        <w:rPr>
          <w:rFonts w:ascii="Calibri" w:eastAsia="Calibri" w:hAnsi="Calibri" w:cs="Calibri"/>
          <w:b/>
          <w:bCs/>
          <w:color w:val="000000" w:themeColor="text1"/>
          <w:lang w:val="en-AU"/>
        </w:rPr>
        <w:t>In Attendance:</w:t>
      </w:r>
      <w:r w:rsidRPr="00371630">
        <w:rPr>
          <w:rFonts w:ascii="Calibri" w:eastAsia="Calibri" w:hAnsi="Calibri" w:cs="Calibri"/>
          <w:b/>
          <w:bCs/>
          <w:color w:val="000000" w:themeColor="text1"/>
          <w:lang w:val="en-AU"/>
        </w:rPr>
        <w:tab/>
      </w:r>
      <w:r>
        <w:rPr>
          <w:rFonts w:ascii="Calibri" w:eastAsia="Calibri" w:hAnsi="Calibri" w:cs="Calibri"/>
          <w:color w:val="000000"/>
          <w:lang w:val="en-AU"/>
        </w:rPr>
        <w:t>Manager Emergency Management &amp; Regulatory Programs</w:t>
      </w:r>
    </w:p>
    <w:p w14:paraId="2829EF11" w14:textId="77777777" w:rsidR="00EF0D9A" w:rsidRDefault="00025349"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Executive Summary</w:t>
      </w:r>
    </w:p>
    <w:p w14:paraId="6BC52408" w14:textId="77777777" w:rsidR="00D119B6" w:rsidRDefault="00025349" w:rsidP="004955F5">
      <w:pPr>
        <w:spacing w:line="276" w:lineRule="auto"/>
        <w:rPr>
          <w:rFonts w:ascii="Calibri" w:hAnsi="Calibri" w:cs="Calibri"/>
          <w:color w:val="000000"/>
          <w:lang w:val="en-AU" w:eastAsia="en-AU"/>
        </w:rPr>
      </w:pPr>
      <w:r w:rsidRPr="00BA7F1A">
        <w:rPr>
          <w:rFonts w:asciiTheme="minorHAnsi" w:hAnsiTheme="minorHAnsi" w:cstheme="minorHAnsi"/>
          <w:color w:val="000000"/>
          <w:lang w:val="en-AU" w:eastAsia="en-AU"/>
        </w:rPr>
        <w:t xml:space="preserve">Following an extensive review and development process, the final </w:t>
      </w:r>
      <w:r w:rsidRPr="00952161">
        <w:rPr>
          <w:rFonts w:asciiTheme="minorHAnsi" w:hAnsiTheme="minorHAnsi" w:cstheme="minorHAnsi"/>
          <w:i/>
          <w:iCs/>
          <w:color w:val="000000"/>
          <w:lang w:val="en-AU" w:eastAsia="en-AU"/>
        </w:rPr>
        <w:t>Community Local Law 2024</w:t>
      </w:r>
      <w:r>
        <w:rPr>
          <w:rFonts w:asciiTheme="minorHAnsi" w:hAnsiTheme="minorHAnsi" w:cstheme="minorHAnsi"/>
          <w:color w:val="000000"/>
          <w:lang w:val="en-AU" w:eastAsia="en-AU"/>
        </w:rPr>
        <w:t xml:space="preserve"> </w:t>
      </w:r>
      <w:r w:rsidRPr="00BA7F1A">
        <w:rPr>
          <w:rFonts w:asciiTheme="minorHAnsi" w:hAnsiTheme="minorHAnsi" w:cstheme="minorHAnsi"/>
          <w:color w:val="000000"/>
          <w:lang w:val="en-AU" w:eastAsia="en-AU"/>
        </w:rPr>
        <w:t xml:space="preserve">has been prepared. This follows extensive community engagement on the draft </w:t>
      </w:r>
      <w:r w:rsidRPr="00952161">
        <w:rPr>
          <w:rFonts w:asciiTheme="minorHAnsi" w:hAnsiTheme="minorHAnsi" w:cstheme="minorHAnsi"/>
          <w:i/>
          <w:iCs/>
          <w:color w:val="000000"/>
          <w:lang w:val="en-AU" w:eastAsia="en-AU"/>
        </w:rPr>
        <w:t>Community Local Law 2024</w:t>
      </w:r>
      <w:r w:rsidRPr="00BA7F1A">
        <w:rPr>
          <w:rFonts w:asciiTheme="minorHAnsi" w:hAnsiTheme="minorHAnsi" w:cstheme="minorHAnsi"/>
          <w:color w:val="000000"/>
          <w:lang w:val="en-AU" w:eastAsia="en-AU"/>
        </w:rPr>
        <w:t xml:space="preserve"> over two phases.</w:t>
      </w:r>
    </w:p>
    <w:p w14:paraId="05044457" w14:textId="77777777" w:rsidR="004955F5" w:rsidRDefault="004955F5" w:rsidP="004955F5">
      <w:pPr>
        <w:spacing w:line="276" w:lineRule="auto"/>
        <w:rPr>
          <w:rFonts w:ascii="Calibri" w:hAnsi="Calibri" w:cs="Calibri"/>
          <w:color w:val="000000"/>
          <w:lang w:val="en-AU" w:eastAsia="en-AU"/>
        </w:rPr>
      </w:pPr>
    </w:p>
    <w:p w14:paraId="0FBE73C8" w14:textId="77777777" w:rsidR="00325473" w:rsidRDefault="00025349" w:rsidP="004955F5">
      <w:pPr>
        <w:spacing w:line="276" w:lineRule="auto"/>
        <w:rPr>
          <w:rFonts w:ascii="Calibri" w:hAnsi="Calibri" w:cs="Calibri"/>
          <w:color w:val="000000"/>
          <w:lang w:val="en-AU"/>
        </w:rPr>
      </w:pPr>
      <w:r w:rsidRPr="00BA7F1A">
        <w:rPr>
          <w:rFonts w:asciiTheme="minorHAnsi" w:hAnsiTheme="minorHAnsi" w:cstheme="minorHAnsi"/>
          <w:color w:val="000000"/>
          <w:lang w:val="en-AU"/>
        </w:rPr>
        <w:t xml:space="preserve">The City of Whittlesea </w:t>
      </w:r>
      <w:r w:rsidRPr="00952161">
        <w:rPr>
          <w:rFonts w:asciiTheme="minorHAnsi" w:hAnsiTheme="minorHAnsi" w:cstheme="minorHAnsi"/>
          <w:i/>
          <w:iCs/>
          <w:color w:val="000000"/>
          <w:lang w:val="en-AU"/>
        </w:rPr>
        <w:t>Community Local Law 2024</w:t>
      </w:r>
      <w:r>
        <w:rPr>
          <w:rFonts w:asciiTheme="minorHAnsi" w:hAnsiTheme="minorHAnsi" w:cstheme="minorHAnsi"/>
          <w:i/>
          <w:iCs/>
          <w:color w:val="000000"/>
          <w:lang w:val="en-AU"/>
        </w:rPr>
        <w:t xml:space="preserve"> </w:t>
      </w:r>
      <w:r w:rsidRPr="00BA7F1A">
        <w:rPr>
          <w:rFonts w:asciiTheme="minorHAnsi" w:hAnsiTheme="minorHAnsi" w:cstheme="minorHAnsi"/>
          <w:color w:val="000000"/>
          <w:lang w:val="en-AU"/>
        </w:rPr>
        <w:t xml:space="preserve">is designed to complement State and Federal Laws and aims to strike the right balance between personal freedom and community responsibility, to help people live harmoniously in their local community. All Councils in Victoria are required to have a Local Law to keep people safe, protect the natural environment, improve access and enjoyment of public </w:t>
      </w:r>
      <w:proofErr w:type="gramStart"/>
      <w:r w:rsidRPr="00BA7F1A">
        <w:rPr>
          <w:rFonts w:asciiTheme="minorHAnsi" w:hAnsiTheme="minorHAnsi" w:cstheme="minorHAnsi"/>
          <w:color w:val="000000"/>
          <w:lang w:val="en-AU"/>
        </w:rPr>
        <w:t>places</w:t>
      </w:r>
      <w:proofErr w:type="gramEnd"/>
      <w:r w:rsidRPr="00BA7F1A">
        <w:rPr>
          <w:rFonts w:asciiTheme="minorHAnsi" w:hAnsiTheme="minorHAnsi" w:cstheme="minorHAnsi"/>
          <w:color w:val="000000"/>
          <w:lang w:val="en-AU"/>
        </w:rPr>
        <w:t xml:space="preserve"> and respond to poor behaviour.</w:t>
      </w:r>
    </w:p>
    <w:p w14:paraId="186C7FA6" w14:textId="77777777" w:rsidR="004955F5" w:rsidRPr="00BA7F1A" w:rsidRDefault="004955F5" w:rsidP="004955F5">
      <w:pPr>
        <w:spacing w:line="276" w:lineRule="auto"/>
        <w:rPr>
          <w:rFonts w:ascii="Calibri" w:hAnsi="Calibri" w:cs="Calibri"/>
          <w:color w:val="000000"/>
          <w:lang w:val="en-AU"/>
        </w:rPr>
      </w:pPr>
    </w:p>
    <w:p w14:paraId="1569BB6E" w14:textId="77777777" w:rsidR="00D119B6" w:rsidRDefault="00025349" w:rsidP="004955F5">
      <w:pPr>
        <w:spacing w:line="276" w:lineRule="auto"/>
        <w:rPr>
          <w:rFonts w:ascii="Calibri" w:hAnsi="Calibri" w:cs="Arial"/>
          <w:color w:val="000000"/>
          <w:lang w:val="en-AU" w:eastAsia="en-AU"/>
        </w:rPr>
      </w:pPr>
      <w:r w:rsidRPr="36D475DC">
        <w:rPr>
          <w:rFonts w:asciiTheme="minorHAnsi" w:hAnsiTheme="minorHAnsi" w:cs="Arial"/>
          <w:lang w:val="en-AU" w:eastAsia="en-AU"/>
        </w:rPr>
        <w:t xml:space="preserve">The final Local Law incorporates several regulatory improvements designed to enhance community safety, protect </w:t>
      </w:r>
      <w:proofErr w:type="gramStart"/>
      <w:r w:rsidRPr="36D475DC">
        <w:rPr>
          <w:rFonts w:asciiTheme="minorHAnsi" w:hAnsiTheme="minorHAnsi" w:cs="Arial"/>
          <w:lang w:val="en-AU" w:eastAsia="en-AU"/>
        </w:rPr>
        <w:t>property</w:t>
      </w:r>
      <w:proofErr w:type="gramEnd"/>
      <w:r w:rsidRPr="36D475DC">
        <w:rPr>
          <w:rFonts w:asciiTheme="minorHAnsi" w:hAnsiTheme="minorHAnsi" w:cs="Arial"/>
          <w:lang w:val="en-AU" w:eastAsia="en-AU"/>
        </w:rPr>
        <w:t xml:space="preserve"> and align with Governance Rules. The other notable change is </w:t>
      </w:r>
      <w:proofErr w:type="gramStart"/>
      <w:r w:rsidRPr="36D475DC">
        <w:rPr>
          <w:rFonts w:asciiTheme="minorHAnsi" w:hAnsiTheme="minorHAnsi" w:cs="Arial"/>
          <w:lang w:val="en-AU" w:eastAsia="en-AU"/>
        </w:rPr>
        <w:t>with regard to</w:t>
      </w:r>
      <w:proofErr w:type="gramEnd"/>
      <w:r w:rsidR="08ABF8C4" w:rsidRPr="36D475DC">
        <w:rPr>
          <w:rFonts w:asciiTheme="minorHAnsi" w:hAnsiTheme="minorHAnsi" w:cs="Arial"/>
          <w:lang w:val="en-AU" w:eastAsia="en-AU"/>
        </w:rPr>
        <w:t xml:space="preserve"> </w:t>
      </w:r>
      <w:r w:rsidR="61BC1A07" w:rsidRPr="36D475DC">
        <w:rPr>
          <w:rFonts w:asciiTheme="minorHAnsi" w:hAnsiTheme="minorHAnsi" w:cs="Arial"/>
          <w:lang w:val="en-AU" w:eastAsia="en-AU"/>
        </w:rPr>
        <w:t>the use of headings</w:t>
      </w:r>
      <w:r w:rsidR="734DB8CD" w:rsidRPr="36D475DC">
        <w:rPr>
          <w:rFonts w:asciiTheme="minorHAnsi" w:hAnsiTheme="minorHAnsi" w:cs="Arial"/>
          <w:lang w:val="en-AU" w:eastAsia="en-AU"/>
        </w:rPr>
        <w:t>, grouping of local laws into relevant ‘parts’</w:t>
      </w:r>
      <w:r w:rsidR="61BC1A07" w:rsidRPr="36D475DC">
        <w:rPr>
          <w:rFonts w:asciiTheme="minorHAnsi" w:hAnsiTheme="minorHAnsi" w:cs="Arial"/>
          <w:lang w:val="en-AU" w:eastAsia="en-AU"/>
        </w:rPr>
        <w:t xml:space="preserve"> and</w:t>
      </w:r>
      <w:r w:rsidR="008F0A20" w:rsidRPr="36D475DC">
        <w:rPr>
          <w:rFonts w:asciiTheme="minorHAnsi" w:hAnsiTheme="minorHAnsi" w:cs="Arial"/>
          <w:lang w:val="en-AU" w:eastAsia="en-AU"/>
        </w:rPr>
        <w:t xml:space="preserve"> use of</w:t>
      </w:r>
      <w:r w:rsidR="61BC1A07" w:rsidRPr="36D475DC">
        <w:rPr>
          <w:rFonts w:asciiTheme="minorHAnsi" w:hAnsiTheme="minorHAnsi" w:cs="Arial"/>
          <w:lang w:val="en-AU" w:eastAsia="en-AU"/>
        </w:rPr>
        <w:t xml:space="preserve"> images</w:t>
      </w:r>
      <w:r w:rsidRPr="36D475DC">
        <w:rPr>
          <w:rFonts w:asciiTheme="minorHAnsi" w:hAnsiTheme="minorHAnsi" w:cs="Arial"/>
          <w:lang w:val="en-AU" w:eastAsia="en-AU"/>
        </w:rPr>
        <w:t xml:space="preserve"> fo</w:t>
      </w:r>
      <w:r w:rsidRPr="36D475DC">
        <w:rPr>
          <w:rFonts w:asciiTheme="minorHAnsi" w:hAnsiTheme="minorHAnsi" w:cs="Arial"/>
          <w:color w:val="000000" w:themeColor="text1"/>
          <w:lang w:val="en-AU" w:eastAsia="en-AU"/>
        </w:rPr>
        <w:t>r greater readability. Minor changes to grammar have improved accessibility of information for the community.</w:t>
      </w:r>
    </w:p>
    <w:p w14:paraId="14482050" w14:textId="77777777" w:rsidR="004955F5" w:rsidRDefault="004955F5" w:rsidP="004955F5">
      <w:pPr>
        <w:spacing w:line="276" w:lineRule="auto"/>
        <w:rPr>
          <w:rFonts w:ascii="Calibri" w:hAnsi="Calibri" w:cs="Arial"/>
          <w:color w:val="000000"/>
          <w:lang w:val="en-AU" w:eastAsia="en-AU"/>
        </w:rPr>
      </w:pPr>
    </w:p>
    <w:p w14:paraId="2E0C5D21" w14:textId="77777777" w:rsidR="001B7E15" w:rsidRDefault="00025349" w:rsidP="004955F5">
      <w:pPr>
        <w:spacing w:line="276" w:lineRule="auto"/>
        <w:rPr>
          <w:rFonts w:ascii="Calibri" w:hAnsi="Calibri" w:cs="Calibri"/>
          <w:color w:val="000000"/>
          <w:lang w:val="en-AU" w:eastAsia="en-AU"/>
        </w:rPr>
      </w:pPr>
      <w:r w:rsidRPr="00BA7F1A">
        <w:rPr>
          <w:rFonts w:asciiTheme="minorHAnsi" w:hAnsiTheme="minorHAnsi" w:cstheme="minorHAnsi"/>
          <w:color w:val="000000"/>
          <w:lang w:val="en-AU" w:eastAsia="en-AU"/>
        </w:rPr>
        <w:t xml:space="preserve">The finalisation of the Local Law review together with the adoption and implementation of the </w:t>
      </w:r>
      <w:r w:rsidRPr="000E4DCC">
        <w:rPr>
          <w:rFonts w:asciiTheme="minorHAnsi" w:hAnsiTheme="minorHAnsi" w:cstheme="minorHAnsi"/>
          <w:i/>
          <w:iCs/>
          <w:color w:val="000000"/>
          <w:lang w:val="en-AU" w:eastAsia="en-AU"/>
        </w:rPr>
        <w:t>Community Local Law 2024</w:t>
      </w:r>
      <w:r w:rsidRPr="00BA7F1A">
        <w:rPr>
          <w:rFonts w:asciiTheme="minorHAnsi" w:hAnsiTheme="minorHAnsi" w:cstheme="minorHAnsi"/>
          <w:color w:val="000000"/>
          <w:lang w:val="en-AU" w:eastAsia="en-AU"/>
        </w:rPr>
        <w:t xml:space="preserve"> will fulfil a key Council priority commitment in Council’s Community Plan Action Plan 2023-24.</w:t>
      </w:r>
    </w:p>
    <w:p w14:paraId="2B5D7A14" w14:textId="77777777" w:rsidR="004E56C0" w:rsidRDefault="00025349" w:rsidP="004E56C0">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Officers’ Recommendation</w:t>
      </w:r>
    </w:p>
    <w:p w14:paraId="5F29405C" w14:textId="47B384AF" w:rsidR="005C46AC" w:rsidRDefault="00025349" w:rsidP="004955F5">
      <w:pPr>
        <w:spacing w:line="276" w:lineRule="auto"/>
        <w:rPr>
          <w:rFonts w:ascii="Calibri" w:hAnsi="Calibri"/>
          <w:b/>
          <w:bCs/>
          <w:lang w:val="en-AU"/>
        </w:rPr>
      </w:pPr>
      <w:bookmarkStart w:id="28" w:name="_Hlk151037036"/>
      <w:r w:rsidRPr="00922C6D">
        <w:rPr>
          <w:rFonts w:ascii="Calibri" w:hAnsi="Calibri"/>
          <w:b/>
          <w:bCs/>
          <w:lang w:val="en-AU"/>
        </w:rPr>
        <w:t xml:space="preserve">THAT </w:t>
      </w:r>
      <w:r w:rsidR="00807C47">
        <w:rPr>
          <w:rFonts w:ascii="Calibri" w:hAnsi="Calibri"/>
          <w:b/>
          <w:bCs/>
          <w:lang w:val="en-AU"/>
        </w:rPr>
        <w:t>Council</w:t>
      </w:r>
      <w:r w:rsidR="00E60742">
        <w:rPr>
          <w:rFonts w:ascii="Calibri" w:hAnsi="Calibri"/>
          <w:b/>
          <w:bCs/>
          <w:lang w:val="en-AU"/>
        </w:rPr>
        <w:t xml:space="preserve"> e</w:t>
      </w:r>
      <w:r w:rsidR="00914985" w:rsidRPr="00E60742">
        <w:rPr>
          <w:rFonts w:ascii="Calibri" w:hAnsi="Calibri"/>
          <w:b/>
          <w:bCs/>
          <w:lang w:val="en-AU"/>
        </w:rPr>
        <w:t xml:space="preserve">ndorse the </w:t>
      </w:r>
      <w:r w:rsidR="00914985" w:rsidRPr="00E60742">
        <w:rPr>
          <w:rFonts w:ascii="Calibri" w:hAnsi="Calibri"/>
          <w:b/>
          <w:bCs/>
          <w:i/>
          <w:iCs/>
          <w:lang w:val="en-AU"/>
        </w:rPr>
        <w:t>Community Local Law 2024</w:t>
      </w:r>
      <w:r w:rsidR="00914985" w:rsidRPr="00E60742">
        <w:rPr>
          <w:rFonts w:ascii="Calibri" w:hAnsi="Calibri"/>
          <w:b/>
          <w:bCs/>
          <w:lang w:val="en-AU"/>
        </w:rPr>
        <w:t xml:space="preserve">, which has been legally certified as meeting the requirements of the </w:t>
      </w:r>
      <w:r w:rsidR="00914985" w:rsidRPr="00E60742">
        <w:rPr>
          <w:rFonts w:ascii="Calibri" w:hAnsi="Calibri"/>
          <w:b/>
          <w:bCs/>
          <w:i/>
          <w:iCs/>
          <w:lang w:val="en-AU"/>
        </w:rPr>
        <w:t>Local Government Act 2020</w:t>
      </w:r>
      <w:r w:rsidR="00E51165" w:rsidRPr="00E60742">
        <w:rPr>
          <w:rFonts w:ascii="Calibri" w:hAnsi="Calibri"/>
          <w:b/>
          <w:bCs/>
          <w:lang w:val="en-AU"/>
        </w:rPr>
        <w:t xml:space="preserve"> with an effective date of 1 July 2024, </w:t>
      </w:r>
      <w:r w:rsidRPr="00E60742">
        <w:rPr>
          <w:rFonts w:ascii="Calibri" w:hAnsi="Calibri"/>
          <w:b/>
          <w:bCs/>
          <w:lang w:val="en-AU"/>
        </w:rPr>
        <w:t xml:space="preserve">at which point the current </w:t>
      </w:r>
      <w:r w:rsidRPr="00E60742">
        <w:rPr>
          <w:rFonts w:ascii="Calibri" w:hAnsi="Calibri"/>
          <w:b/>
          <w:bCs/>
          <w:i/>
          <w:iCs/>
          <w:lang w:val="en-AU"/>
        </w:rPr>
        <w:t>General Municipal Law 2014</w:t>
      </w:r>
      <w:r w:rsidRPr="00E60742">
        <w:rPr>
          <w:rFonts w:ascii="Calibri" w:hAnsi="Calibri"/>
          <w:b/>
          <w:bCs/>
          <w:lang w:val="en-AU"/>
        </w:rPr>
        <w:t xml:space="preserve"> and any incorporated documents to that Local Law will cease to be operational.</w:t>
      </w:r>
      <w:bookmarkEnd w:id="28"/>
    </w:p>
    <w:p w14:paraId="2ADF77E3" w14:textId="77777777" w:rsidR="005C46AC" w:rsidRDefault="005C46AC">
      <w:pPr>
        <w:rPr>
          <w:rFonts w:ascii="Calibri" w:hAnsi="Calibri"/>
          <w:b/>
          <w:bCs/>
          <w:lang w:val="en-AU"/>
        </w:rPr>
      </w:pPr>
      <w:r>
        <w:rPr>
          <w:rFonts w:ascii="Calibri" w:hAnsi="Calibri"/>
          <w:b/>
          <w:bCs/>
          <w:lang w:val="en-AU"/>
        </w:rPr>
        <w:br w:type="page"/>
      </w:r>
    </w:p>
    <w:p w14:paraId="0F16D9D0" w14:textId="77777777" w:rsidR="009E3D2F" w:rsidRDefault="00025349" w:rsidP="009E3D2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Background / Key Information</w:t>
      </w:r>
    </w:p>
    <w:p w14:paraId="7AAEA93F" w14:textId="77777777" w:rsidR="00B96CF8" w:rsidRDefault="00025349" w:rsidP="004955F5">
      <w:pPr>
        <w:spacing w:line="276" w:lineRule="auto"/>
        <w:rPr>
          <w:rFonts w:ascii="Calibri" w:hAnsi="Calibri" w:cs="Arial"/>
          <w:lang w:val="en-AU" w:eastAsia="en-AU"/>
        </w:rPr>
      </w:pPr>
      <w:r w:rsidRPr="36D475DC">
        <w:rPr>
          <w:rFonts w:asciiTheme="minorHAnsi" w:hAnsiTheme="minorHAnsi" w:cs="Arial"/>
          <w:lang w:val="en-AU" w:eastAsia="en-AU"/>
        </w:rPr>
        <w:t xml:space="preserve">Council is required to undertake a rigorous process in the making of a Local Law. The Act provides the context for developing local laws and gives authority for Council to make local laws which are valid for 10 years.  </w:t>
      </w:r>
    </w:p>
    <w:p w14:paraId="199FC7EE" w14:textId="77777777" w:rsidR="004955F5" w:rsidRDefault="004955F5" w:rsidP="004955F5">
      <w:pPr>
        <w:spacing w:line="276" w:lineRule="auto"/>
        <w:rPr>
          <w:rFonts w:ascii="Calibri" w:hAnsi="Calibri" w:cs="Arial"/>
          <w:lang w:val="en-AU" w:eastAsia="en-AU"/>
        </w:rPr>
      </w:pPr>
    </w:p>
    <w:p w14:paraId="21C5BA9F" w14:textId="77777777" w:rsidR="00A448F6" w:rsidRDefault="00025349" w:rsidP="004955F5">
      <w:pPr>
        <w:spacing w:line="276" w:lineRule="auto"/>
        <w:rPr>
          <w:rFonts w:ascii="Calibri" w:hAnsi="Calibri" w:cs="Arial"/>
          <w:lang w:val="en-AU" w:eastAsia="en-AU"/>
        </w:rPr>
      </w:pPr>
      <w:r w:rsidRPr="36D475DC">
        <w:rPr>
          <w:rFonts w:asciiTheme="minorHAnsi" w:hAnsiTheme="minorHAnsi" w:cs="Arial"/>
          <w:lang w:val="en-AU" w:eastAsia="en-AU"/>
        </w:rPr>
        <w:t xml:space="preserve">Council began the review of the </w:t>
      </w:r>
      <w:r w:rsidRPr="36D475DC">
        <w:rPr>
          <w:rFonts w:asciiTheme="minorHAnsi" w:hAnsiTheme="minorHAnsi" w:cs="Arial"/>
          <w:i/>
          <w:iCs/>
          <w:lang w:val="en-AU" w:eastAsia="en-AU"/>
        </w:rPr>
        <w:t>General Municipal Law 2014</w:t>
      </w:r>
      <w:r w:rsidRPr="36D475DC">
        <w:rPr>
          <w:rFonts w:asciiTheme="minorHAnsi" w:hAnsiTheme="minorHAnsi" w:cs="Arial"/>
          <w:lang w:val="en-AU" w:eastAsia="en-AU"/>
        </w:rPr>
        <w:t xml:space="preserve"> </w:t>
      </w:r>
      <w:r w:rsidR="007F2936" w:rsidRPr="36D475DC">
        <w:rPr>
          <w:rFonts w:asciiTheme="minorHAnsi" w:hAnsiTheme="minorHAnsi" w:cs="Arial"/>
          <w:lang w:val="en-AU" w:eastAsia="en-AU"/>
        </w:rPr>
        <w:t xml:space="preserve">in </w:t>
      </w:r>
      <w:r w:rsidR="00717DF1" w:rsidRPr="36D475DC">
        <w:rPr>
          <w:rFonts w:asciiTheme="minorHAnsi" w:hAnsiTheme="minorHAnsi" w:cs="Arial"/>
          <w:lang w:val="en-AU" w:eastAsia="en-AU"/>
        </w:rPr>
        <w:t>September 20</w:t>
      </w:r>
      <w:r w:rsidR="009C0D1C" w:rsidRPr="36D475DC">
        <w:rPr>
          <w:rFonts w:asciiTheme="minorHAnsi" w:hAnsiTheme="minorHAnsi" w:cs="Arial"/>
          <w:lang w:val="en-AU" w:eastAsia="en-AU"/>
        </w:rPr>
        <w:t>20</w:t>
      </w:r>
      <w:r w:rsidR="00717DF1" w:rsidRPr="36D475DC">
        <w:rPr>
          <w:rFonts w:asciiTheme="minorHAnsi" w:hAnsiTheme="minorHAnsi" w:cs="Arial"/>
          <w:lang w:val="en-AU" w:eastAsia="en-AU"/>
        </w:rPr>
        <w:t>.</w:t>
      </w:r>
      <w:r w:rsidR="007F2936" w:rsidRPr="36D475DC">
        <w:rPr>
          <w:rFonts w:asciiTheme="minorHAnsi" w:hAnsiTheme="minorHAnsi" w:cs="Arial"/>
          <w:lang w:val="en-AU" w:eastAsia="en-AU"/>
        </w:rPr>
        <w:t xml:space="preserve"> The review of the General Municipal Law 2014 was undertaken in accordance with the Victorian State Government’s Guidelines for Local Laws Manual 2010. </w:t>
      </w:r>
    </w:p>
    <w:p w14:paraId="39953257" w14:textId="77777777" w:rsidR="004955F5" w:rsidRDefault="004955F5" w:rsidP="004955F5">
      <w:pPr>
        <w:spacing w:line="276" w:lineRule="auto"/>
        <w:rPr>
          <w:rFonts w:ascii="Calibri" w:hAnsi="Calibri" w:cs="Arial"/>
          <w:lang w:val="en-AU" w:eastAsia="en-AU"/>
        </w:rPr>
      </w:pPr>
    </w:p>
    <w:p w14:paraId="2BB8FF82" w14:textId="77777777" w:rsidR="009A144E" w:rsidRDefault="00025349" w:rsidP="004955F5">
      <w:pPr>
        <w:spacing w:line="276" w:lineRule="auto"/>
        <w:rPr>
          <w:rFonts w:ascii="Calibri" w:hAnsi="Calibri" w:cs="Arial"/>
          <w:lang w:val="en-AU" w:eastAsia="en-AU"/>
        </w:rPr>
      </w:pPr>
      <w:r w:rsidRPr="36D475DC">
        <w:rPr>
          <w:rFonts w:asciiTheme="minorHAnsi" w:hAnsiTheme="minorHAnsi" w:cs="Arial"/>
          <w:lang w:val="en-AU" w:eastAsia="en-AU"/>
        </w:rPr>
        <w:t xml:space="preserve">The review identified </w:t>
      </w:r>
      <w:proofErr w:type="gramStart"/>
      <w:r w:rsidRPr="36D475DC">
        <w:rPr>
          <w:rFonts w:asciiTheme="minorHAnsi" w:hAnsiTheme="minorHAnsi" w:cs="Arial"/>
          <w:lang w:val="en-AU" w:eastAsia="en-AU"/>
        </w:rPr>
        <w:t>a number of</w:t>
      </w:r>
      <w:proofErr w:type="gramEnd"/>
      <w:r w:rsidRPr="36D475DC">
        <w:rPr>
          <w:rFonts w:asciiTheme="minorHAnsi" w:hAnsiTheme="minorHAnsi" w:cs="Arial"/>
          <w:lang w:val="en-AU" w:eastAsia="en-AU"/>
        </w:rPr>
        <w:t xml:space="preserve"> regulatory improvements and the benefit of drafting a new Local Law. The outcome of the review informed the development of the proposed </w:t>
      </w:r>
      <w:r w:rsidRPr="36D475DC">
        <w:rPr>
          <w:rFonts w:asciiTheme="minorHAnsi" w:hAnsiTheme="minorHAnsi" w:cs="Arial"/>
          <w:i/>
          <w:iCs/>
          <w:lang w:val="en-AU" w:eastAsia="en-AU"/>
        </w:rPr>
        <w:t>Community Local Law 2024</w:t>
      </w:r>
      <w:r w:rsidRPr="36D475DC">
        <w:rPr>
          <w:rFonts w:asciiTheme="minorHAnsi" w:hAnsiTheme="minorHAnsi" w:cs="Arial"/>
          <w:lang w:val="en-AU" w:eastAsia="en-AU"/>
        </w:rPr>
        <w:t xml:space="preserve"> </w:t>
      </w:r>
      <w:r w:rsidR="00FD6007" w:rsidRPr="36D475DC">
        <w:rPr>
          <w:rFonts w:asciiTheme="minorHAnsi" w:hAnsiTheme="minorHAnsi" w:cs="Arial"/>
          <w:lang w:val="en-AU" w:eastAsia="en-AU"/>
        </w:rPr>
        <w:t xml:space="preserve">which seeks to provide a clear and concise direction for Council Officers, </w:t>
      </w:r>
      <w:proofErr w:type="gramStart"/>
      <w:r w:rsidR="00FD6007" w:rsidRPr="36D475DC">
        <w:rPr>
          <w:rFonts w:asciiTheme="minorHAnsi" w:hAnsiTheme="minorHAnsi" w:cs="Arial"/>
          <w:lang w:val="en-AU" w:eastAsia="en-AU"/>
        </w:rPr>
        <w:t>residents</w:t>
      </w:r>
      <w:proofErr w:type="gramEnd"/>
      <w:r w:rsidR="00FD6007" w:rsidRPr="36D475DC">
        <w:rPr>
          <w:rFonts w:asciiTheme="minorHAnsi" w:hAnsiTheme="minorHAnsi" w:cs="Arial"/>
          <w:lang w:val="en-AU" w:eastAsia="en-AU"/>
        </w:rPr>
        <w:t xml:space="preserve"> and the wider community. </w:t>
      </w:r>
    </w:p>
    <w:p w14:paraId="732EF823" w14:textId="77777777" w:rsidR="004955F5" w:rsidRDefault="004955F5" w:rsidP="004955F5">
      <w:pPr>
        <w:spacing w:line="276" w:lineRule="auto"/>
        <w:rPr>
          <w:rFonts w:ascii="Calibri" w:hAnsi="Calibri" w:cs="Arial"/>
          <w:lang w:val="en-AU" w:eastAsia="en-AU"/>
        </w:rPr>
      </w:pPr>
    </w:p>
    <w:p w14:paraId="6BF255B7" w14:textId="77777777" w:rsidR="00FD6007" w:rsidRDefault="00025349" w:rsidP="004955F5">
      <w:pPr>
        <w:spacing w:line="276" w:lineRule="auto"/>
        <w:rPr>
          <w:rFonts w:ascii="Calibri" w:hAnsi="Calibri" w:cs="Arial"/>
          <w:lang w:val="en-AU" w:eastAsia="en-AU"/>
        </w:rPr>
      </w:pPr>
      <w:r w:rsidRPr="36D475DC">
        <w:rPr>
          <w:rFonts w:asciiTheme="minorHAnsi" w:hAnsiTheme="minorHAnsi" w:cs="Arial"/>
          <w:lang w:val="en-AU" w:eastAsia="en-AU"/>
        </w:rPr>
        <w:t>The General Municipal Law 2014</w:t>
      </w:r>
      <w:r w:rsidR="6A9080AE" w:rsidRPr="36D475DC">
        <w:rPr>
          <w:rFonts w:asciiTheme="minorHAnsi" w:hAnsiTheme="minorHAnsi" w:cs="Arial"/>
          <w:lang w:val="en-AU" w:eastAsia="en-AU"/>
        </w:rPr>
        <w:t xml:space="preserve"> cover </w:t>
      </w:r>
      <w:proofErr w:type="gramStart"/>
      <w:r w:rsidR="6A9080AE" w:rsidRPr="36D475DC">
        <w:rPr>
          <w:rFonts w:asciiTheme="minorHAnsi" w:hAnsiTheme="minorHAnsi" w:cs="Arial"/>
          <w:lang w:val="en-AU" w:eastAsia="en-AU"/>
        </w:rPr>
        <w:t>the vast majority of</w:t>
      </w:r>
      <w:proofErr w:type="gramEnd"/>
      <w:r w:rsidR="6A9080AE" w:rsidRPr="36D475DC">
        <w:rPr>
          <w:rFonts w:asciiTheme="minorHAnsi" w:hAnsiTheme="minorHAnsi" w:cs="Arial"/>
          <w:lang w:val="en-AU" w:eastAsia="en-AU"/>
        </w:rPr>
        <w:t xml:space="preserve"> compliance and enforcement activity undertaken by City of Whittlesea outside of the various state acts. The Local Law</w:t>
      </w:r>
      <w:r w:rsidR="503BB349" w:rsidRPr="36D475DC">
        <w:rPr>
          <w:rFonts w:asciiTheme="minorHAnsi" w:hAnsiTheme="minorHAnsi" w:cs="Arial"/>
          <w:lang w:val="en-AU" w:eastAsia="en-AU"/>
        </w:rPr>
        <w:t xml:space="preserve"> regulates how Council land is used and the protection of Council and community assets. </w:t>
      </w:r>
    </w:p>
    <w:p w14:paraId="4ACF4930" w14:textId="77777777" w:rsidR="00E90C07" w:rsidRDefault="00025349" w:rsidP="004955F5">
      <w:pPr>
        <w:spacing w:line="276" w:lineRule="auto"/>
        <w:rPr>
          <w:rFonts w:ascii="Calibri" w:hAnsi="Calibri" w:cs="Arial"/>
          <w:lang w:val="en-AU" w:eastAsia="en-AU"/>
        </w:rPr>
      </w:pPr>
      <w:r w:rsidRPr="36D475DC">
        <w:rPr>
          <w:rFonts w:asciiTheme="minorHAnsi" w:hAnsiTheme="minorHAnsi" w:cs="Arial"/>
          <w:lang w:val="en-AU" w:eastAsia="en-AU"/>
        </w:rPr>
        <w:t>Officers ha</w:t>
      </w:r>
      <w:r w:rsidR="00243991" w:rsidRPr="36D475DC">
        <w:rPr>
          <w:rFonts w:asciiTheme="minorHAnsi" w:hAnsiTheme="minorHAnsi" w:cs="Arial"/>
          <w:lang w:val="en-AU" w:eastAsia="en-AU"/>
        </w:rPr>
        <w:t xml:space="preserve">ve prepared the </w:t>
      </w:r>
      <w:r w:rsidRPr="36D475DC">
        <w:rPr>
          <w:rFonts w:asciiTheme="minorHAnsi" w:hAnsiTheme="minorHAnsi" w:cs="Arial"/>
          <w:lang w:val="en-AU" w:eastAsia="en-AU"/>
        </w:rPr>
        <w:t>final</w:t>
      </w:r>
      <w:r w:rsidR="00243991" w:rsidRPr="36D475DC">
        <w:rPr>
          <w:rFonts w:asciiTheme="minorHAnsi" w:hAnsiTheme="minorHAnsi" w:cs="Arial"/>
          <w:lang w:val="en-AU" w:eastAsia="en-AU"/>
        </w:rPr>
        <w:t xml:space="preserve"> </w:t>
      </w:r>
      <w:r w:rsidR="00243991" w:rsidRPr="36D475DC">
        <w:rPr>
          <w:rFonts w:asciiTheme="minorHAnsi" w:hAnsiTheme="minorHAnsi" w:cs="Arial"/>
          <w:i/>
          <w:iCs/>
          <w:lang w:val="en-AU" w:eastAsia="en-AU"/>
        </w:rPr>
        <w:t>Community Local Law 2024</w:t>
      </w:r>
      <w:r w:rsidR="00243991" w:rsidRPr="36D475DC">
        <w:rPr>
          <w:rFonts w:asciiTheme="minorHAnsi" w:hAnsiTheme="minorHAnsi" w:cs="Arial"/>
          <w:lang w:val="en-AU" w:eastAsia="en-AU"/>
        </w:rPr>
        <w:t xml:space="preserve"> </w:t>
      </w:r>
      <w:r w:rsidR="00243991" w:rsidRPr="36D475DC">
        <w:rPr>
          <w:rFonts w:asciiTheme="minorHAnsi" w:hAnsiTheme="minorHAnsi" w:cs="Arial"/>
          <w:b/>
          <w:bCs/>
          <w:lang w:val="en-AU" w:eastAsia="en-AU"/>
        </w:rPr>
        <w:t>(Attachment 1)</w:t>
      </w:r>
      <w:r w:rsidR="00243991" w:rsidRPr="36D475DC">
        <w:rPr>
          <w:rFonts w:asciiTheme="minorHAnsi" w:hAnsiTheme="minorHAnsi" w:cs="Arial"/>
          <w:lang w:val="en-AU" w:eastAsia="en-AU"/>
        </w:rPr>
        <w:t xml:space="preserve"> to be endorsed by Council</w:t>
      </w:r>
      <w:r w:rsidR="00D03F57" w:rsidRPr="36D475DC">
        <w:rPr>
          <w:rFonts w:asciiTheme="minorHAnsi" w:hAnsiTheme="minorHAnsi" w:cs="Arial"/>
          <w:lang w:val="en-AU" w:eastAsia="en-AU"/>
        </w:rPr>
        <w:t xml:space="preserve">. </w:t>
      </w:r>
    </w:p>
    <w:p w14:paraId="0D378C15" w14:textId="77777777" w:rsidR="004955F5" w:rsidRDefault="004955F5" w:rsidP="004955F5">
      <w:pPr>
        <w:spacing w:line="276" w:lineRule="auto"/>
        <w:rPr>
          <w:rFonts w:ascii="Calibri" w:hAnsi="Calibri" w:cs="Arial"/>
          <w:lang w:val="en-AU" w:eastAsia="en-AU"/>
        </w:rPr>
      </w:pPr>
    </w:p>
    <w:p w14:paraId="2705CCB5" w14:textId="77777777" w:rsidR="007F643F" w:rsidRDefault="00025349" w:rsidP="004955F5">
      <w:pPr>
        <w:spacing w:line="276" w:lineRule="auto"/>
        <w:rPr>
          <w:rFonts w:ascii="Calibri" w:hAnsi="Calibri" w:cs="Arial"/>
          <w:lang w:val="en-AU" w:eastAsia="en-AU"/>
        </w:rPr>
      </w:pPr>
      <w:r w:rsidRPr="36D475DC">
        <w:rPr>
          <w:rFonts w:asciiTheme="minorHAnsi" w:hAnsiTheme="minorHAnsi" w:cs="Arial"/>
          <w:lang w:val="en-AU" w:eastAsia="en-AU"/>
        </w:rPr>
        <w:t xml:space="preserve">The review and development of the Community Local Law 2024 has focussed on amending existing Local Laws where </w:t>
      </w:r>
      <w:r w:rsidR="003C7C4C" w:rsidRPr="36D475DC">
        <w:rPr>
          <w:rFonts w:asciiTheme="minorHAnsi" w:hAnsiTheme="minorHAnsi" w:cs="Arial"/>
          <w:lang w:val="en-AU" w:eastAsia="en-AU"/>
        </w:rPr>
        <w:t xml:space="preserve">there have been issues experienced in the past </w:t>
      </w:r>
      <w:proofErr w:type="gramStart"/>
      <w:r w:rsidR="003C7C4C" w:rsidRPr="36D475DC">
        <w:rPr>
          <w:rFonts w:asciiTheme="minorHAnsi" w:hAnsiTheme="minorHAnsi" w:cs="Arial"/>
          <w:lang w:val="en-AU" w:eastAsia="en-AU"/>
        </w:rPr>
        <w:t>and also</w:t>
      </w:r>
      <w:proofErr w:type="gramEnd"/>
      <w:r w:rsidR="003C7C4C" w:rsidRPr="36D475DC">
        <w:rPr>
          <w:rFonts w:asciiTheme="minorHAnsi" w:hAnsiTheme="minorHAnsi" w:cs="Arial"/>
          <w:lang w:val="en-AU" w:eastAsia="en-AU"/>
        </w:rPr>
        <w:t xml:space="preserve"> developing additional Local Laws to address future issues expected to be experienced within the municipality. </w:t>
      </w:r>
    </w:p>
    <w:p w14:paraId="248B15BF" w14:textId="77777777" w:rsidR="004955F5" w:rsidRDefault="004955F5" w:rsidP="004955F5">
      <w:pPr>
        <w:spacing w:line="276" w:lineRule="auto"/>
        <w:rPr>
          <w:rFonts w:ascii="Calibri" w:hAnsi="Calibri" w:cs="Arial"/>
          <w:lang w:val="en-AU" w:eastAsia="en-AU"/>
        </w:rPr>
      </w:pPr>
    </w:p>
    <w:p w14:paraId="06CDF9A3" w14:textId="77777777" w:rsidR="003C7C4C" w:rsidRDefault="00025349" w:rsidP="004955F5">
      <w:pPr>
        <w:spacing w:line="276" w:lineRule="auto"/>
        <w:rPr>
          <w:rFonts w:ascii="Calibri" w:hAnsi="Calibri" w:cs="Arial"/>
          <w:lang w:val="en-AU" w:eastAsia="en-AU"/>
        </w:rPr>
      </w:pPr>
      <w:r w:rsidRPr="36D475DC">
        <w:rPr>
          <w:rFonts w:asciiTheme="minorHAnsi" w:hAnsiTheme="minorHAnsi" w:cs="Arial"/>
          <w:lang w:val="en-AU" w:eastAsia="en-AU"/>
        </w:rPr>
        <w:t xml:space="preserve">The main changes </w:t>
      </w:r>
      <w:r w:rsidR="2CA5C615" w:rsidRPr="36D475DC">
        <w:rPr>
          <w:rFonts w:asciiTheme="minorHAnsi" w:hAnsiTheme="minorHAnsi" w:cs="Arial"/>
          <w:lang w:val="en-AU" w:eastAsia="en-AU"/>
        </w:rPr>
        <w:t xml:space="preserve">incorporated into the final Local Law are: </w:t>
      </w:r>
    </w:p>
    <w:p w14:paraId="26EE8D00" w14:textId="77777777" w:rsidR="00911DF2" w:rsidRPr="008F0A20" w:rsidRDefault="00025349" w:rsidP="004955F5">
      <w:pPr>
        <w:numPr>
          <w:ilvl w:val="0"/>
          <w:numId w:val="1"/>
        </w:numPr>
        <w:spacing w:line="276" w:lineRule="auto"/>
        <w:ind w:left="714" w:hanging="357"/>
        <w:rPr>
          <w:rFonts w:ascii="Calibri" w:hAnsi="Calibri" w:cs="Arial"/>
          <w:lang w:val="en-AU" w:eastAsia="en-AU"/>
        </w:rPr>
      </w:pPr>
      <w:r w:rsidRPr="36D475DC">
        <w:rPr>
          <w:rFonts w:asciiTheme="minorHAnsi" w:hAnsiTheme="minorHAnsi" w:cs="Arial"/>
          <w:b/>
          <w:bCs/>
          <w:lang w:val="en-AU" w:eastAsia="en-AU"/>
        </w:rPr>
        <w:t>Formatting and language</w:t>
      </w:r>
      <w:r w:rsidRPr="36D475DC">
        <w:rPr>
          <w:rFonts w:asciiTheme="minorHAnsi" w:hAnsiTheme="minorHAnsi" w:cs="Arial"/>
          <w:lang w:val="en-AU" w:eastAsia="en-AU"/>
        </w:rPr>
        <w:t xml:space="preserve"> –General wording </w:t>
      </w:r>
      <w:proofErr w:type="gramStart"/>
      <w:r w:rsidRPr="36D475DC">
        <w:rPr>
          <w:rFonts w:asciiTheme="minorHAnsi" w:hAnsiTheme="minorHAnsi" w:cs="Arial"/>
          <w:lang w:val="en-AU" w:eastAsia="en-AU"/>
        </w:rPr>
        <w:t>was</w:t>
      </w:r>
      <w:proofErr w:type="gramEnd"/>
      <w:r w:rsidRPr="36D475DC">
        <w:rPr>
          <w:rFonts w:asciiTheme="minorHAnsi" w:hAnsiTheme="minorHAnsi" w:cs="Arial"/>
          <w:lang w:val="en-AU" w:eastAsia="en-AU"/>
        </w:rPr>
        <w:t xml:space="preserve"> confusing and hard to understand. It is now much simpler with the use of easy-to-understand language, use of headings and grouping of local laws into relevant ‘</w:t>
      </w:r>
      <w:proofErr w:type="gramStart"/>
      <w:r w:rsidRPr="36D475DC">
        <w:rPr>
          <w:rFonts w:asciiTheme="minorHAnsi" w:hAnsiTheme="minorHAnsi" w:cs="Arial"/>
          <w:lang w:val="en-AU" w:eastAsia="en-AU"/>
        </w:rPr>
        <w:t>parts’</w:t>
      </w:r>
      <w:proofErr w:type="gramEnd"/>
      <w:r w:rsidRPr="36D475DC">
        <w:rPr>
          <w:rFonts w:asciiTheme="minorHAnsi" w:hAnsiTheme="minorHAnsi" w:cs="Arial"/>
          <w:lang w:val="en-AU" w:eastAsia="en-AU"/>
        </w:rPr>
        <w:t>.</w:t>
      </w:r>
    </w:p>
    <w:p w14:paraId="28A407FA" w14:textId="77777777" w:rsidR="008411D5" w:rsidRDefault="00025349" w:rsidP="004955F5">
      <w:pPr>
        <w:numPr>
          <w:ilvl w:val="0"/>
          <w:numId w:val="1"/>
        </w:numPr>
        <w:spacing w:line="276" w:lineRule="auto"/>
        <w:ind w:left="714" w:hanging="357"/>
        <w:rPr>
          <w:rFonts w:ascii="Calibri" w:hAnsi="Calibri" w:cs="Arial"/>
          <w:lang w:val="en-AU" w:eastAsia="en-AU"/>
        </w:rPr>
      </w:pPr>
      <w:r w:rsidRPr="36D475DC">
        <w:rPr>
          <w:rFonts w:asciiTheme="minorHAnsi" w:hAnsiTheme="minorHAnsi" w:cs="Arial"/>
          <w:b/>
          <w:bCs/>
          <w:lang w:val="en-AU" w:eastAsia="en-AU"/>
        </w:rPr>
        <w:t>Property</w:t>
      </w:r>
      <w:r w:rsidR="00911DF2" w:rsidRPr="36D475DC">
        <w:rPr>
          <w:rFonts w:asciiTheme="minorHAnsi" w:hAnsiTheme="minorHAnsi" w:cs="Arial"/>
          <w:lang w:val="en-AU" w:eastAsia="en-AU"/>
        </w:rPr>
        <w:t xml:space="preserve"> – </w:t>
      </w:r>
      <w:r w:rsidR="008F0A20" w:rsidRPr="36D475DC">
        <w:rPr>
          <w:rFonts w:asciiTheme="minorHAnsi" w:hAnsiTheme="minorHAnsi" w:cs="Arial"/>
          <w:lang w:val="en-AU" w:eastAsia="en-AU"/>
        </w:rPr>
        <w:t>Clearer laws around property have been included that aim to ensure the safety</w:t>
      </w:r>
      <w:r w:rsidR="00F61C1C" w:rsidRPr="36D475DC">
        <w:rPr>
          <w:rFonts w:asciiTheme="minorHAnsi" w:hAnsiTheme="minorHAnsi" w:cs="Arial"/>
          <w:lang w:val="en-AU" w:eastAsia="en-AU"/>
        </w:rPr>
        <w:t xml:space="preserve">, </w:t>
      </w:r>
      <w:proofErr w:type="gramStart"/>
      <w:r w:rsidR="00727D20" w:rsidRPr="36D475DC">
        <w:rPr>
          <w:rFonts w:asciiTheme="minorHAnsi" w:hAnsiTheme="minorHAnsi" w:cs="Arial"/>
          <w:lang w:val="en-AU" w:eastAsia="en-AU"/>
        </w:rPr>
        <w:t>attractiveness</w:t>
      </w:r>
      <w:proofErr w:type="gramEnd"/>
      <w:r w:rsidR="00727D20" w:rsidRPr="36D475DC">
        <w:rPr>
          <w:rFonts w:asciiTheme="minorHAnsi" w:hAnsiTheme="minorHAnsi" w:cs="Arial"/>
          <w:lang w:val="en-AU" w:eastAsia="en-AU"/>
        </w:rPr>
        <w:t xml:space="preserve"> </w:t>
      </w:r>
      <w:r w:rsidR="00F61C1C" w:rsidRPr="36D475DC">
        <w:rPr>
          <w:rFonts w:asciiTheme="minorHAnsi" w:hAnsiTheme="minorHAnsi" w:cs="Arial"/>
          <w:lang w:val="en-AU" w:eastAsia="en-AU"/>
        </w:rPr>
        <w:t xml:space="preserve">and maintenance of the municipality, including stronger laws relating to hard waste and dumping of rubbish. </w:t>
      </w:r>
    </w:p>
    <w:p w14:paraId="37D2C688" w14:textId="77777777" w:rsidR="008411D5" w:rsidRDefault="00025349" w:rsidP="004955F5">
      <w:pPr>
        <w:numPr>
          <w:ilvl w:val="0"/>
          <w:numId w:val="1"/>
        </w:numPr>
        <w:spacing w:line="276" w:lineRule="auto"/>
        <w:ind w:left="714" w:hanging="357"/>
        <w:rPr>
          <w:rFonts w:ascii="Calibri" w:hAnsi="Calibri" w:cs="Arial"/>
          <w:lang w:val="en-AU" w:eastAsia="en-AU"/>
        </w:rPr>
      </w:pPr>
      <w:r w:rsidRPr="36D475DC">
        <w:rPr>
          <w:rFonts w:asciiTheme="minorHAnsi" w:hAnsiTheme="minorHAnsi" w:cs="Arial"/>
          <w:b/>
          <w:bCs/>
          <w:lang w:val="en-AU" w:eastAsia="en-AU"/>
        </w:rPr>
        <w:t>Fire Safety</w:t>
      </w:r>
      <w:r w:rsidR="00911DF2" w:rsidRPr="36D475DC">
        <w:rPr>
          <w:rFonts w:asciiTheme="minorHAnsi" w:hAnsiTheme="minorHAnsi" w:cs="Arial"/>
          <w:lang w:val="en-AU" w:eastAsia="en-AU"/>
        </w:rPr>
        <w:t xml:space="preserve"> – </w:t>
      </w:r>
      <w:r w:rsidR="00727D20" w:rsidRPr="36D475DC">
        <w:rPr>
          <w:rFonts w:asciiTheme="minorHAnsi" w:hAnsiTheme="minorHAnsi" w:cs="Arial"/>
          <w:lang w:val="en-AU" w:eastAsia="en-AU"/>
        </w:rPr>
        <w:t xml:space="preserve">Provisions have been added to set the requirements for fire prevention and other activities that may affect the environment including fire hazards, open-air </w:t>
      </w:r>
      <w:proofErr w:type="gramStart"/>
      <w:r w:rsidR="00727D20" w:rsidRPr="36D475DC">
        <w:rPr>
          <w:rFonts w:asciiTheme="minorHAnsi" w:hAnsiTheme="minorHAnsi" w:cs="Arial"/>
          <w:lang w:val="en-AU" w:eastAsia="en-AU"/>
        </w:rPr>
        <w:t>burning</w:t>
      </w:r>
      <w:proofErr w:type="gramEnd"/>
      <w:r w:rsidR="00727D20" w:rsidRPr="36D475DC">
        <w:rPr>
          <w:rFonts w:asciiTheme="minorHAnsi" w:hAnsiTheme="minorHAnsi" w:cs="Arial"/>
          <w:lang w:val="en-AU" w:eastAsia="en-AU"/>
        </w:rPr>
        <w:t xml:space="preserve"> and the recreational use of firepits. </w:t>
      </w:r>
    </w:p>
    <w:p w14:paraId="2C17188A" w14:textId="77777777" w:rsidR="008411D5" w:rsidRDefault="00025349" w:rsidP="004955F5">
      <w:pPr>
        <w:numPr>
          <w:ilvl w:val="0"/>
          <w:numId w:val="1"/>
        </w:numPr>
        <w:spacing w:line="276" w:lineRule="auto"/>
        <w:ind w:left="714" w:hanging="357"/>
        <w:rPr>
          <w:rFonts w:ascii="Calibri" w:hAnsi="Calibri" w:cs="Arial"/>
          <w:lang w:val="en-AU" w:eastAsia="en-AU"/>
        </w:rPr>
      </w:pPr>
      <w:r w:rsidRPr="36D475DC">
        <w:rPr>
          <w:rFonts w:asciiTheme="minorHAnsi" w:hAnsiTheme="minorHAnsi" w:cs="Arial"/>
          <w:b/>
          <w:bCs/>
          <w:lang w:val="en-AU" w:eastAsia="en-AU"/>
        </w:rPr>
        <w:t>Animals</w:t>
      </w:r>
      <w:r w:rsidR="00911DF2" w:rsidRPr="36D475DC">
        <w:rPr>
          <w:rFonts w:asciiTheme="minorHAnsi" w:hAnsiTheme="minorHAnsi" w:cs="Arial"/>
          <w:lang w:val="en-AU" w:eastAsia="en-AU"/>
        </w:rPr>
        <w:t xml:space="preserve"> – </w:t>
      </w:r>
      <w:r w:rsidR="326F3B20" w:rsidRPr="36D475DC">
        <w:rPr>
          <w:rFonts w:asciiTheme="minorHAnsi" w:hAnsiTheme="minorHAnsi" w:cs="Arial"/>
          <w:lang w:val="en-AU" w:eastAsia="en-AU"/>
        </w:rPr>
        <w:t xml:space="preserve">Stronger laws have been included to provide for the reasonable care, </w:t>
      </w:r>
      <w:proofErr w:type="gramStart"/>
      <w:r w:rsidR="326F3B20" w:rsidRPr="36D475DC">
        <w:rPr>
          <w:rFonts w:asciiTheme="minorHAnsi" w:hAnsiTheme="minorHAnsi" w:cs="Arial"/>
          <w:lang w:val="en-AU" w:eastAsia="en-AU"/>
        </w:rPr>
        <w:t>ownership</w:t>
      </w:r>
      <w:proofErr w:type="gramEnd"/>
      <w:r w:rsidR="326F3B20" w:rsidRPr="36D475DC">
        <w:rPr>
          <w:rFonts w:asciiTheme="minorHAnsi" w:hAnsiTheme="minorHAnsi" w:cs="Arial"/>
          <w:lang w:val="en-AU" w:eastAsia="en-AU"/>
        </w:rPr>
        <w:t xml:space="preserve"> and management of animals with a balanced approach taken towards dog controls in public places and regulating the number and types of animals allowed by a person. </w:t>
      </w:r>
    </w:p>
    <w:p w14:paraId="0D152467" w14:textId="77777777" w:rsidR="00661600" w:rsidRPr="00661600" w:rsidRDefault="00025349" w:rsidP="004955F5">
      <w:pPr>
        <w:numPr>
          <w:ilvl w:val="0"/>
          <w:numId w:val="1"/>
        </w:numPr>
        <w:spacing w:line="276" w:lineRule="auto"/>
        <w:rPr>
          <w:rFonts w:ascii="Calibri" w:hAnsi="Calibri" w:cs="Arial"/>
          <w:lang w:val="en-AU" w:eastAsia="en-AU"/>
        </w:rPr>
      </w:pPr>
      <w:r w:rsidRPr="36D475DC">
        <w:rPr>
          <w:rFonts w:asciiTheme="minorHAnsi" w:hAnsiTheme="minorHAnsi" w:cs="Arial"/>
          <w:b/>
          <w:bCs/>
          <w:lang w:val="en-AU" w:eastAsia="en-AU"/>
        </w:rPr>
        <w:lastRenderedPageBreak/>
        <w:t>Vehicles and Roads</w:t>
      </w:r>
      <w:r w:rsidR="5CEF7A68" w:rsidRPr="36D475DC">
        <w:rPr>
          <w:rFonts w:asciiTheme="minorHAnsi" w:hAnsiTheme="minorHAnsi" w:cs="Arial"/>
          <w:lang w:val="en-AU" w:eastAsia="en-AU"/>
        </w:rPr>
        <w:t xml:space="preserve"> – provisions have been added that aim to enhance the appearance of streets and public places by managing activities involving vehicles including long-term parking and vehicle storage. </w:t>
      </w:r>
    </w:p>
    <w:p w14:paraId="7F2234B8" w14:textId="77777777" w:rsidR="008411D5" w:rsidRDefault="00025349" w:rsidP="004955F5">
      <w:pPr>
        <w:numPr>
          <w:ilvl w:val="0"/>
          <w:numId w:val="1"/>
        </w:numPr>
        <w:spacing w:line="276" w:lineRule="auto"/>
        <w:rPr>
          <w:rFonts w:ascii="Calibri" w:hAnsi="Calibri" w:cs="Arial"/>
          <w:lang w:val="en-AU" w:eastAsia="en-AU"/>
        </w:rPr>
      </w:pPr>
      <w:r w:rsidRPr="36D475DC">
        <w:rPr>
          <w:rFonts w:asciiTheme="minorHAnsi" w:hAnsiTheme="minorHAnsi" w:cs="Arial"/>
          <w:b/>
          <w:bCs/>
          <w:lang w:val="en-AU" w:eastAsia="en-AU"/>
        </w:rPr>
        <w:t>Building Management</w:t>
      </w:r>
      <w:r w:rsidRPr="36D475DC">
        <w:rPr>
          <w:rFonts w:asciiTheme="minorHAnsi" w:hAnsiTheme="minorHAnsi" w:cs="Arial"/>
          <w:lang w:val="en-AU" w:eastAsia="en-AU"/>
        </w:rPr>
        <w:t xml:space="preserve"> </w:t>
      </w:r>
      <w:r w:rsidR="5CEF7A68" w:rsidRPr="36D475DC">
        <w:rPr>
          <w:rFonts w:asciiTheme="minorHAnsi" w:hAnsiTheme="minorHAnsi" w:cs="Arial"/>
          <w:lang w:val="en-AU" w:eastAsia="en-AU"/>
        </w:rPr>
        <w:t xml:space="preserve">– provisions have been included to increase the control of activities around building sites </w:t>
      </w:r>
      <w:r w:rsidR="70C66F0D" w:rsidRPr="36D475DC">
        <w:rPr>
          <w:rFonts w:asciiTheme="minorHAnsi" w:hAnsiTheme="minorHAnsi" w:cs="Arial"/>
          <w:lang w:val="en-AU" w:eastAsia="en-AU"/>
        </w:rPr>
        <w:t xml:space="preserve">to address issues of noise, waste and other disturbances caused by building works. </w:t>
      </w:r>
    </w:p>
    <w:p w14:paraId="5E4D649D" w14:textId="77777777" w:rsidR="008411D5" w:rsidRDefault="00025349" w:rsidP="004955F5">
      <w:pPr>
        <w:numPr>
          <w:ilvl w:val="0"/>
          <w:numId w:val="1"/>
        </w:numPr>
        <w:spacing w:line="276" w:lineRule="auto"/>
        <w:rPr>
          <w:rFonts w:ascii="Calibri" w:hAnsi="Calibri" w:cs="Arial"/>
          <w:lang w:val="en-AU" w:eastAsia="en-AU"/>
        </w:rPr>
      </w:pPr>
      <w:r w:rsidRPr="36D475DC">
        <w:rPr>
          <w:rFonts w:asciiTheme="minorHAnsi" w:hAnsiTheme="minorHAnsi" w:cs="Arial"/>
          <w:b/>
          <w:bCs/>
          <w:lang w:val="en-AU" w:eastAsia="en-AU"/>
        </w:rPr>
        <w:t>Behaviour in public places and on Council land</w:t>
      </w:r>
      <w:r w:rsidR="70C66F0D" w:rsidRPr="36D475DC">
        <w:rPr>
          <w:rFonts w:asciiTheme="minorHAnsi" w:hAnsiTheme="minorHAnsi" w:cs="Arial"/>
          <w:lang w:val="en-AU" w:eastAsia="en-AU"/>
        </w:rPr>
        <w:t xml:space="preserve"> </w:t>
      </w:r>
      <w:r w:rsidR="6F46A157" w:rsidRPr="36D475DC">
        <w:rPr>
          <w:rFonts w:asciiTheme="minorHAnsi" w:hAnsiTheme="minorHAnsi" w:cs="Arial"/>
          <w:lang w:val="en-AU" w:eastAsia="en-AU"/>
        </w:rPr>
        <w:t>–</w:t>
      </w:r>
      <w:r w:rsidR="70C66F0D" w:rsidRPr="36D475DC">
        <w:rPr>
          <w:rFonts w:asciiTheme="minorHAnsi" w:hAnsiTheme="minorHAnsi" w:cs="Arial"/>
          <w:lang w:val="en-AU" w:eastAsia="en-AU"/>
        </w:rPr>
        <w:t xml:space="preserve"> </w:t>
      </w:r>
      <w:r w:rsidR="6F46A157" w:rsidRPr="36D475DC">
        <w:rPr>
          <w:rFonts w:asciiTheme="minorHAnsi" w:hAnsiTheme="minorHAnsi" w:cs="Arial"/>
          <w:lang w:val="en-AU" w:eastAsia="en-AU"/>
        </w:rPr>
        <w:t xml:space="preserve">new laws have been introduced that set out the </w:t>
      </w:r>
      <w:proofErr w:type="gramStart"/>
      <w:r w:rsidR="6F46A157" w:rsidRPr="36D475DC">
        <w:rPr>
          <w:rFonts w:asciiTheme="minorHAnsi" w:hAnsiTheme="minorHAnsi" w:cs="Arial"/>
          <w:lang w:val="en-AU" w:eastAsia="en-AU"/>
        </w:rPr>
        <w:t>manner in which</w:t>
      </w:r>
      <w:proofErr w:type="gramEnd"/>
      <w:r w:rsidR="6F46A157" w:rsidRPr="36D475DC">
        <w:rPr>
          <w:rFonts w:asciiTheme="minorHAnsi" w:hAnsiTheme="minorHAnsi" w:cs="Arial"/>
          <w:lang w:val="en-AU" w:eastAsia="en-AU"/>
        </w:rPr>
        <w:t xml:space="preserve"> a person can behave in public places and on Council land. </w:t>
      </w:r>
      <w:r w:rsidRPr="36D475DC">
        <w:rPr>
          <w:rFonts w:asciiTheme="minorHAnsi" w:hAnsiTheme="minorHAnsi" w:cs="Arial"/>
          <w:lang w:val="en-AU" w:eastAsia="en-AU"/>
        </w:rPr>
        <w:t xml:space="preserve"> </w:t>
      </w:r>
    </w:p>
    <w:p w14:paraId="5A19B8EB" w14:textId="77777777" w:rsidR="001B54F7" w:rsidRDefault="00025349" w:rsidP="004955F5">
      <w:pPr>
        <w:numPr>
          <w:ilvl w:val="0"/>
          <w:numId w:val="1"/>
        </w:numPr>
        <w:spacing w:line="276" w:lineRule="auto"/>
        <w:rPr>
          <w:rFonts w:ascii="Calibri" w:hAnsi="Calibri" w:cs="Arial"/>
          <w:lang w:val="en-AU" w:eastAsia="en-AU"/>
        </w:rPr>
      </w:pPr>
      <w:r w:rsidRPr="36D475DC">
        <w:rPr>
          <w:rFonts w:asciiTheme="minorHAnsi" w:hAnsiTheme="minorHAnsi" w:cs="Arial"/>
          <w:b/>
          <w:bCs/>
          <w:lang w:val="en-AU" w:eastAsia="en-AU"/>
        </w:rPr>
        <w:t>Penalty Units</w:t>
      </w:r>
      <w:r w:rsidR="6F46A157" w:rsidRPr="36D475DC">
        <w:rPr>
          <w:rFonts w:asciiTheme="minorHAnsi" w:hAnsiTheme="minorHAnsi" w:cs="Arial"/>
          <w:lang w:val="en-AU" w:eastAsia="en-AU"/>
        </w:rPr>
        <w:t xml:space="preserve"> – the penalty units within the new Local Law have been updated to reflect the level of breach, with offences committed </w:t>
      </w:r>
      <w:r w:rsidR="0428C2E2" w:rsidRPr="36D475DC">
        <w:rPr>
          <w:rFonts w:asciiTheme="minorHAnsi" w:hAnsiTheme="minorHAnsi" w:cs="Arial"/>
          <w:lang w:val="en-AU" w:eastAsia="en-AU"/>
        </w:rPr>
        <w:t xml:space="preserve">by corporations being higher. </w:t>
      </w:r>
    </w:p>
    <w:p w14:paraId="27D80011" w14:textId="77777777" w:rsidR="004955F5" w:rsidRPr="00727D20" w:rsidRDefault="004955F5" w:rsidP="004955F5">
      <w:pPr>
        <w:spacing w:line="276" w:lineRule="auto"/>
        <w:rPr>
          <w:rFonts w:ascii="Calibri" w:hAnsi="Calibri" w:cs="Arial"/>
          <w:lang w:val="en-AU" w:eastAsia="en-AU"/>
        </w:rPr>
      </w:pPr>
    </w:p>
    <w:p w14:paraId="248746D9" w14:textId="77777777" w:rsidR="00BA7F1A" w:rsidRDefault="00025349" w:rsidP="004955F5">
      <w:pPr>
        <w:spacing w:line="276" w:lineRule="auto"/>
        <w:rPr>
          <w:rFonts w:ascii="Calibri" w:hAnsi="Calibri" w:cs="Arial"/>
          <w:lang w:val="en-AU" w:eastAsia="en-AU"/>
        </w:rPr>
      </w:pPr>
      <w:r w:rsidRPr="36D475DC">
        <w:rPr>
          <w:rFonts w:asciiTheme="minorHAnsi" w:hAnsiTheme="minorHAnsi" w:cs="Arial"/>
          <w:lang w:val="en-AU" w:eastAsia="en-AU"/>
        </w:rPr>
        <w:t xml:space="preserve">The final Local Law has been reviewed and certified by an external Australian Legal Practitioner to confirm it meets the requirements of the </w:t>
      </w:r>
      <w:r w:rsidRPr="36D475DC">
        <w:rPr>
          <w:rFonts w:asciiTheme="minorHAnsi" w:hAnsiTheme="minorHAnsi" w:cs="Arial"/>
          <w:i/>
          <w:iCs/>
          <w:lang w:val="en-AU" w:eastAsia="en-AU"/>
        </w:rPr>
        <w:t>Local Government Act 2020</w:t>
      </w:r>
      <w:r w:rsidRPr="36D475DC">
        <w:rPr>
          <w:rFonts w:asciiTheme="minorHAnsi" w:hAnsiTheme="minorHAnsi" w:cs="Arial"/>
          <w:lang w:val="en-AU" w:eastAsia="en-AU"/>
        </w:rPr>
        <w:t xml:space="preserve">. A copy of the certification has been provided in this report </w:t>
      </w:r>
      <w:r w:rsidRPr="36D475DC">
        <w:rPr>
          <w:rFonts w:asciiTheme="minorHAnsi" w:hAnsiTheme="minorHAnsi" w:cs="Arial"/>
          <w:b/>
          <w:bCs/>
          <w:lang w:val="en-AU" w:eastAsia="en-AU"/>
        </w:rPr>
        <w:t>(Attachment 2)</w:t>
      </w:r>
      <w:r w:rsidRPr="36D475DC">
        <w:rPr>
          <w:rFonts w:asciiTheme="minorHAnsi" w:hAnsiTheme="minorHAnsi" w:cs="Arial"/>
          <w:lang w:val="en-AU" w:eastAsia="en-AU"/>
        </w:rPr>
        <w:t>.</w:t>
      </w:r>
    </w:p>
    <w:p w14:paraId="74B5AEEC" w14:textId="77777777" w:rsidR="004955F5" w:rsidRPr="00E90C07" w:rsidRDefault="004955F5" w:rsidP="004955F5">
      <w:pPr>
        <w:spacing w:line="276" w:lineRule="auto"/>
        <w:rPr>
          <w:rFonts w:ascii="Calibri" w:hAnsi="Calibri" w:cs="Arial"/>
          <w:lang w:val="en-AU" w:eastAsia="en-AU"/>
        </w:rPr>
      </w:pPr>
    </w:p>
    <w:p w14:paraId="7904877F" w14:textId="77777777" w:rsidR="00C2776C" w:rsidRDefault="00025349" w:rsidP="004955F5">
      <w:pPr>
        <w:spacing w:line="276" w:lineRule="auto"/>
        <w:rPr>
          <w:rFonts w:ascii="Calibri" w:hAnsi="Calibri" w:cs="Arial"/>
          <w:lang w:val="en-AU" w:eastAsia="en-AU"/>
        </w:rPr>
      </w:pPr>
      <w:r w:rsidRPr="36D475DC">
        <w:rPr>
          <w:rFonts w:asciiTheme="minorHAnsi" w:hAnsiTheme="minorHAnsi" w:cs="Arial"/>
          <w:lang w:val="en-AU" w:eastAsia="en-AU"/>
        </w:rPr>
        <w:t xml:space="preserve">The </w:t>
      </w:r>
      <w:r w:rsidRPr="36D475DC">
        <w:rPr>
          <w:rFonts w:asciiTheme="minorHAnsi" w:hAnsiTheme="minorHAnsi" w:cs="Arial"/>
          <w:i/>
          <w:iCs/>
          <w:lang w:val="en-AU" w:eastAsia="en-AU"/>
        </w:rPr>
        <w:t xml:space="preserve">Local Government Act 2020 </w:t>
      </w:r>
      <w:r w:rsidRPr="36D475DC">
        <w:rPr>
          <w:rFonts w:asciiTheme="minorHAnsi" w:hAnsiTheme="minorHAnsi" w:cs="Arial"/>
          <w:lang w:val="en-AU" w:eastAsia="en-AU"/>
        </w:rPr>
        <w:t>(the Act) provides the context for developing local law</w:t>
      </w:r>
      <w:r w:rsidR="00AB34FA" w:rsidRPr="36D475DC">
        <w:rPr>
          <w:rFonts w:asciiTheme="minorHAnsi" w:hAnsiTheme="minorHAnsi" w:cs="Arial"/>
          <w:lang w:val="en-AU" w:eastAsia="en-AU"/>
        </w:rPr>
        <w:t xml:space="preserve">s and gives authority to Council to make local laws. The Local Law has many </w:t>
      </w:r>
      <w:r w:rsidR="00325473" w:rsidRPr="36D475DC">
        <w:rPr>
          <w:rFonts w:asciiTheme="minorHAnsi" w:hAnsiTheme="minorHAnsi" w:cs="Arial"/>
          <w:lang w:val="en-AU" w:eastAsia="en-AU"/>
        </w:rPr>
        <w:t>purposes,</w:t>
      </w:r>
      <w:r w:rsidR="00AB34FA" w:rsidRPr="36D475DC">
        <w:rPr>
          <w:rFonts w:asciiTheme="minorHAnsi" w:hAnsiTheme="minorHAnsi" w:cs="Arial"/>
          <w:lang w:val="en-AU" w:eastAsia="en-AU"/>
        </w:rPr>
        <w:t xml:space="preserve"> but</w:t>
      </w:r>
      <w:r w:rsidR="0054724A" w:rsidRPr="36D475DC">
        <w:rPr>
          <w:rFonts w:asciiTheme="minorHAnsi" w:hAnsiTheme="minorHAnsi" w:cs="Arial"/>
          <w:lang w:val="en-AU" w:eastAsia="en-AU"/>
        </w:rPr>
        <w:t xml:space="preserve"> it</w:t>
      </w:r>
      <w:r w:rsidR="00AB34FA" w:rsidRPr="36D475DC">
        <w:rPr>
          <w:rFonts w:asciiTheme="minorHAnsi" w:hAnsiTheme="minorHAnsi" w:cs="Arial"/>
          <w:lang w:val="en-AU" w:eastAsia="en-AU"/>
        </w:rPr>
        <w:t xml:space="preserve"> is principally </w:t>
      </w:r>
      <w:r w:rsidR="0054724A" w:rsidRPr="36D475DC">
        <w:rPr>
          <w:rFonts w:asciiTheme="minorHAnsi" w:hAnsiTheme="minorHAnsi" w:cs="Arial"/>
          <w:lang w:val="en-AU" w:eastAsia="en-AU"/>
        </w:rPr>
        <w:t xml:space="preserve">to achieve peace, </w:t>
      </w:r>
      <w:proofErr w:type="gramStart"/>
      <w:r w:rsidR="0054724A" w:rsidRPr="36D475DC">
        <w:rPr>
          <w:rFonts w:asciiTheme="minorHAnsi" w:hAnsiTheme="minorHAnsi" w:cs="Arial"/>
          <w:lang w:val="en-AU" w:eastAsia="en-AU"/>
        </w:rPr>
        <w:t>order</w:t>
      </w:r>
      <w:proofErr w:type="gramEnd"/>
      <w:r w:rsidR="0054724A" w:rsidRPr="36D475DC">
        <w:rPr>
          <w:rFonts w:asciiTheme="minorHAnsi" w:hAnsiTheme="minorHAnsi" w:cs="Arial"/>
          <w:lang w:val="en-AU" w:eastAsia="en-AU"/>
        </w:rPr>
        <w:t xml:space="preserve"> and good governance of the municipality. The Local Law is intended to mitigate or eliminate problems and risks. </w:t>
      </w:r>
    </w:p>
    <w:p w14:paraId="3DCF0567" w14:textId="77777777" w:rsidR="004955F5" w:rsidRDefault="004955F5" w:rsidP="004955F5">
      <w:pPr>
        <w:spacing w:line="276" w:lineRule="auto"/>
        <w:rPr>
          <w:rFonts w:ascii="Calibri" w:hAnsi="Calibri" w:cs="Arial"/>
          <w:lang w:val="en-AU" w:eastAsia="en-AU"/>
        </w:rPr>
      </w:pPr>
    </w:p>
    <w:p w14:paraId="4A0F1A68" w14:textId="77777777" w:rsidR="0054724A" w:rsidRDefault="00025349" w:rsidP="004955F5">
      <w:pPr>
        <w:spacing w:line="276" w:lineRule="auto"/>
        <w:rPr>
          <w:rFonts w:ascii="Calibri" w:hAnsi="Calibri" w:cs="Arial"/>
          <w:lang w:val="en-AU" w:eastAsia="en-AU"/>
        </w:rPr>
      </w:pPr>
      <w:r w:rsidRPr="36D475DC">
        <w:rPr>
          <w:rFonts w:asciiTheme="minorHAnsi" w:hAnsiTheme="minorHAnsi" w:cs="Arial"/>
          <w:lang w:val="en-AU" w:eastAsia="en-AU"/>
        </w:rPr>
        <w:t xml:space="preserve">The </w:t>
      </w:r>
      <w:r w:rsidRPr="36D475DC">
        <w:rPr>
          <w:rFonts w:asciiTheme="minorHAnsi" w:hAnsiTheme="minorHAnsi" w:cs="Arial"/>
          <w:i/>
          <w:iCs/>
          <w:lang w:val="en-AU" w:eastAsia="en-AU"/>
        </w:rPr>
        <w:t>Local Government Act 2020</w:t>
      </w:r>
      <w:r w:rsidRPr="36D475DC">
        <w:rPr>
          <w:rFonts w:asciiTheme="minorHAnsi" w:hAnsiTheme="minorHAnsi" w:cs="Arial"/>
          <w:lang w:val="en-AU" w:eastAsia="en-AU"/>
        </w:rPr>
        <w:t xml:space="preserve"> sets out </w:t>
      </w:r>
      <w:proofErr w:type="gramStart"/>
      <w:r w:rsidRPr="36D475DC">
        <w:rPr>
          <w:rFonts w:asciiTheme="minorHAnsi" w:hAnsiTheme="minorHAnsi" w:cs="Arial"/>
          <w:lang w:val="en-AU" w:eastAsia="en-AU"/>
        </w:rPr>
        <w:t>a number of</w:t>
      </w:r>
      <w:proofErr w:type="gramEnd"/>
      <w:r w:rsidRPr="36D475DC">
        <w:rPr>
          <w:rFonts w:asciiTheme="minorHAnsi" w:hAnsiTheme="minorHAnsi" w:cs="Arial"/>
          <w:lang w:val="en-AU" w:eastAsia="en-AU"/>
        </w:rPr>
        <w:t xml:space="preserve"> limitations on local laws, such as a requirement that they do not duplicate, overlap, contradict or be inconsistent with existing legislation or Planning Scheme. </w:t>
      </w:r>
    </w:p>
    <w:p w14:paraId="4074E764" w14:textId="77777777" w:rsidR="004955F5" w:rsidRPr="0054724A" w:rsidRDefault="004955F5" w:rsidP="004955F5">
      <w:pPr>
        <w:spacing w:line="276" w:lineRule="auto"/>
        <w:rPr>
          <w:rFonts w:ascii="Calibri" w:hAnsi="Calibri" w:cs="Arial"/>
          <w:lang w:val="en-AU" w:eastAsia="en-AU"/>
        </w:rPr>
      </w:pPr>
    </w:p>
    <w:p w14:paraId="5FDDB879" w14:textId="77777777" w:rsidR="00BA7F1A" w:rsidRPr="00BA7F1A" w:rsidRDefault="00025349" w:rsidP="004955F5">
      <w:pPr>
        <w:spacing w:line="276" w:lineRule="auto"/>
        <w:rPr>
          <w:rFonts w:ascii="Calibri" w:hAnsi="Calibri" w:cs="Calibri"/>
          <w:b/>
          <w:bCs/>
          <w:color w:val="000000"/>
          <w:lang w:val="en-AU" w:eastAsia="en-AU"/>
        </w:rPr>
      </w:pPr>
      <w:r w:rsidRPr="00BA7F1A">
        <w:rPr>
          <w:rFonts w:asciiTheme="minorHAnsi" w:hAnsiTheme="minorHAnsi" w:cstheme="minorHAnsi"/>
          <w:b/>
          <w:bCs/>
          <w:color w:val="000000"/>
          <w:lang w:val="en-AU" w:eastAsia="en-AU"/>
        </w:rPr>
        <w:t>Community Transition Plan</w:t>
      </w:r>
    </w:p>
    <w:p w14:paraId="57FAEF4B" w14:textId="5EF4F3B9" w:rsidR="00BA7F1A" w:rsidRDefault="00025349" w:rsidP="004955F5">
      <w:pPr>
        <w:spacing w:line="276" w:lineRule="auto"/>
        <w:rPr>
          <w:rFonts w:ascii="Calibri" w:hAnsi="Calibri" w:cs="Calibri"/>
          <w:color w:val="000000"/>
          <w:lang w:val="en-AU" w:eastAsia="en-AU"/>
        </w:rPr>
      </w:pPr>
      <w:r w:rsidRPr="00BA7F1A">
        <w:rPr>
          <w:rFonts w:asciiTheme="minorHAnsi" w:hAnsiTheme="minorHAnsi" w:cstheme="minorHAnsi"/>
          <w:color w:val="000000"/>
          <w:lang w:val="en-AU" w:eastAsia="en-AU"/>
        </w:rPr>
        <w:t>A Community Transition Plan</w:t>
      </w:r>
      <w:r w:rsidR="003D54CF">
        <w:rPr>
          <w:rFonts w:asciiTheme="minorHAnsi" w:hAnsiTheme="minorHAnsi" w:cstheme="minorHAnsi"/>
          <w:b/>
          <w:bCs/>
          <w:color w:val="000000"/>
          <w:lang w:val="en-AU" w:eastAsia="en-AU"/>
        </w:rPr>
        <w:t xml:space="preserve"> </w:t>
      </w:r>
      <w:r w:rsidRPr="00BA7F1A">
        <w:rPr>
          <w:rFonts w:asciiTheme="minorHAnsi" w:hAnsiTheme="minorHAnsi" w:cstheme="minorHAnsi"/>
          <w:color w:val="000000"/>
          <w:lang w:val="en-AU" w:eastAsia="en-AU"/>
        </w:rPr>
        <w:t>has been developed to improve clarity and transparency for those affected by the Community Local Law 2024 in line with Council’s Engagement Policy</w:t>
      </w:r>
      <w:r w:rsidR="00D119B6">
        <w:rPr>
          <w:rFonts w:asciiTheme="minorHAnsi" w:hAnsiTheme="minorHAnsi" w:cstheme="minorHAnsi"/>
          <w:color w:val="000000"/>
          <w:lang w:val="en-AU" w:eastAsia="en-AU"/>
        </w:rPr>
        <w:t>.</w:t>
      </w:r>
    </w:p>
    <w:p w14:paraId="50BAFB51" w14:textId="77777777" w:rsidR="004955F5" w:rsidRPr="00BA7F1A" w:rsidRDefault="004955F5" w:rsidP="004955F5">
      <w:pPr>
        <w:spacing w:line="276" w:lineRule="auto"/>
        <w:rPr>
          <w:rFonts w:ascii="Calibri" w:hAnsi="Calibri" w:cs="Calibri"/>
          <w:color w:val="000000"/>
          <w:lang w:val="en-AU" w:eastAsia="en-AU"/>
        </w:rPr>
      </w:pPr>
    </w:p>
    <w:p w14:paraId="304841EC" w14:textId="77777777" w:rsidR="00D24504" w:rsidRPr="00BA7F1A" w:rsidRDefault="00025349" w:rsidP="004955F5">
      <w:pPr>
        <w:spacing w:line="276" w:lineRule="auto"/>
        <w:rPr>
          <w:rFonts w:ascii="Calibri" w:hAnsi="Calibri" w:cs="Calibri"/>
          <w:color w:val="000000"/>
          <w:lang w:val="en-AU" w:eastAsia="en-AU"/>
        </w:rPr>
      </w:pPr>
      <w:r w:rsidRPr="00BA7F1A">
        <w:rPr>
          <w:rFonts w:asciiTheme="minorHAnsi" w:hAnsiTheme="minorHAnsi" w:cstheme="minorHAnsi"/>
          <w:color w:val="000000"/>
          <w:lang w:val="en-AU" w:eastAsia="en-AU"/>
        </w:rPr>
        <w:t xml:space="preserve">The Community Transition Plan outlines the key audience and stakeholders, messaging, critical </w:t>
      </w:r>
      <w:proofErr w:type="gramStart"/>
      <w:r w:rsidRPr="00BA7F1A">
        <w:rPr>
          <w:rFonts w:asciiTheme="minorHAnsi" w:hAnsiTheme="minorHAnsi" w:cstheme="minorHAnsi"/>
          <w:color w:val="000000"/>
          <w:lang w:val="en-AU" w:eastAsia="en-AU"/>
        </w:rPr>
        <w:t>dates</w:t>
      </w:r>
      <w:proofErr w:type="gramEnd"/>
      <w:r w:rsidRPr="00BA7F1A">
        <w:rPr>
          <w:rFonts w:asciiTheme="minorHAnsi" w:hAnsiTheme="minorHAnsi" w:cstheme="minorHAnsi"/>
          <w:color w:val="000000"/>
          <w:lang w:val="en-AU" w:eastAsia="en-AU"/>
        </w:rPr>
        <w:t xml:space="preserve"> and initiatives to ensure the successful transition to the </w:t>
      </w:r>
      <w:r w:rsidRPr="00D119B6">
        <w:rPr>
          <w:rFonts w:asciiTheme="minorHAnsi" w:hAnsiTheme="minorHAnsi" w:cstheme="minorHAnsi"/>
          <w:i/>
          <w:iCs/>
          <w:color w:val="000000"/>
          <w:lang w:val="en-AU" w:eastAsia="en-AU"/>
        </w:rPr>
        <w:t>Community Local Law 2024.</w:t>
      </w:r>
    </w:p>
    <w:p w14:paraId="5F15B900" w14:textId="77777777" w:rsidR="001F31DB" w:rsidRDefault="00025349" w:rsidP="004955F5">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Alignment to Community Plan, Policies or Strategies</w:t>
      </w:r>
    </w:p>
    <w:p w14:paraId="5F670CAA" w14:textId="77777777" w:rsidR="000C0B05" w:rsidRPr="00B4434A" w:rsidRDefault="00025349" w:rsidP="004955F5">
      <w:pPr>
        <w:spacing w:line="276" w:lineRule="auto"/>
        <w:rPr>
          <w:rFonts w:ascii="Calibri" w:hAnsi="Calibri" w:cs="Calibri"/>
          <w:b/>
          <w:bCs/>
          <w:lang w:val="en-AU"/>
        </w:rPr>
      </w:pPr>
      <w:r w:rsidRPr="00B4434A">
        <w:rPr>
          <w:rFonts w:asciiTheme="minorHAnsi" w:hAnsiTheme="minorHAnsi" w:cstheme="minorHAnsi"/>
          <w:b/>
          <w:bCs/>
          <w:lang w:val="en-AU"/>
        </w:rPr>
        <w:t>Alignment to Whittlesea 2040 and Community Plan 2021-2025:</w:t>
      </w:r>
    </w:p>
    <w:p w14:paraId="0F5DC388" w14:textId="77777777" w:rsidR="00782A87" w:rsidRPr="00B4434A" w:rsidRDefault="00782A87" w:rsidP="004955F5">
      <w:pPr>
        <w:spacing w:line="276" w:lineRule="auto"/>
        <w:rPr>
          <w:rFonts w:ascii="Calibri" w:hAnsi="Calibri" w:cs="Calibri"/>
          <w:lang w:val="en-AU"/>
        </w:rPr>
      </w:pPr>
    </w:p>
    <w:p w14:paraId="1B22EFDB" w14:textId="77777777" w:rsidR="006057A0" w:rsidRDefault="00025349" w:rsidP="004955F5">
      <w:pPr>
        <w:spacing w:line="276" w:lineRule="auto"/>
        <w:rPr>
          <w:rFonts w:ascii="Calibri" w:eastAsia="Calibri" w:hAnsi="Calibri" w:cs="Calibri"/>
          <w:b/>
          <w:bCs/>
          <w:color w:val="000000"/>
          <w:lang w:val="en-AU"/>
        </w:rPr>
      </w:pPr>
      <w:r>
        <w:rPr>
          <w:rFonts w:ascii="Calibri" w:eastAsia="Calibri" w:hAnsi="Calibri" w:cs="Calibri"/>
          <w:b/>
          <w:bCs/>
          <w:color w:val="000000"/>
          <w:lang w:val="en-AU"/>
        </w:rPr>
        <w:t>Connected Communities  </w:t>
      </w:r>
    </w:p>
    <w:p w14:paraId="265867EC" w14:textId="77777777" w:rsidR="003C1D35" w:rsidRDefault="00025349" w:rsidP="004955F5">
      <w:pPr>
        <w:spacing w:line="276" w:lineRule="auto"/>
        <w:rPr>
          <w:rFonts w:ascii="Calibri" w:eastAsia="Calibri" w:hAnsi="Calibri" w:cs="Calibri"/>
          <w:color w:val="000000"/>
          <w:lang w:val="en-AU"/>
        </w:rPr>
      </w:pPr>
      <w:r>
        <w:rPr>
          <w:rFonts w:ascii="Calibri" w:eastAsia="Calibri" w:hAnsi="Calibri" w:cs="Calibri"/>
          <w:color w:val="000000"/>
          <w:lang w:val="en-AU"/>
        </w:rPr>
        <w:t xml:space="preserve">We work to foster and inclusive, healthy, </w:t>
      </w:r>
      <w:proofErr w:type="gramStart"/>
      <w:r>
        <w:rPr>
          <w:rFonts w:ascii="Calibri" w:eastAsia="Calibri" w:hAnsi="Calibri" w:cs="Calibri"/>
          <w:color w:val="000000"/>
          <w:lang w:val="en-AU"/>
        </w:rPr>
        <w:t>safe</w:t>
      </w:r>
      <w:proofErr w:type="gramEnd"/>
      <w:r>
        <w:rPr>
          <w:rFonts w:ascii="Calibri" w:eastAsia="Calibri" w:hAnsi="Calibri" w:cs="Calibri"/>
          <w:color w:val="000000"/>
          <w:lang w:val="en-AU"/>
        </w:rPr>
        <w:t xml:space="preserve"> and welcoming community where all ways of life are celebrated and supported. </w:t>
      </w:r>
    </w:p>
    <w:p w14:paraId="28978787" w14:textId="77777777" w:rsidR="00972B5C" w:rsidRDefault="00972B5C" w:rsidP="004955F5">
      <w:pPr>
        <w:spacing w:line="276" w:lineRule="auto"/>
        <w:rPr>
          <w:rFonts w:ascii="Calibri" w:eastAsia="Calibri" w:hAnsi="Calibri" w:cs="Calibri"/>
          <w:color w:val="000000"/>
          <w:lang w:val="en-AU"/>
        </w:rPr>
      </w:pPr>
    </w:p>
    <w:p w14:paraId="583701C2" w14:textId="77777777" w:rsidR="00972B5C" w:rsidRPr="00972B5C" w:rsidRDefault="00025349" w:rsidP="004955F5">
      <w:pPr>
        <w:spacing w:line="276" w:lineRule="auto"/>
        <w:rPr>
          <w:rFonts w:ascii="Calibri" w:eastAsia="Calibri" w:hAnsi="Calibri" w:cs="Calibri"/>
          <w:i/>
          <w:iCs/>
          <w:color w:val="000000"/>
          <w:lang w:val="en-AU"/>
        </w:rPr>
      </w:pPr>
      <w:r w:rsidRPr="00972B5C">
        <w:rPr>
          <w:rFonts w:asciiTheme="minorHAnsi" w:eastAsia="Calibri" w:hAnsiTheme="minorHAnsi" w:cstheme="minorHAnsi"/>
          <w:i/>
          <w:iCs/>
          <w:color w:val="000000"/>
          <w:lang w:val="en-AU"/>
        </w:rPr>
        <w:lastRenderedPageBreak/>
        <w:t xml:space="preserve">The Community Local Law 2024 works to ensure equitable, </w:t>
      </w:r>
      <w:proofErr w:type="gramStart"/>
      <w:r w:rsidRPr="00972B5C">
        <w:rPr>
          <w:rFonts w:asciiTheme="minorHAnsi" w:eastAsia="Calibri" w:hAnsiTheme="minorHAnsi" w:cstheme="minorHAnsi"/>
          <w:i/>
          <w:iCs/>
          <w:color w:val="000000"/>
          <w:lang w:val="en-AU"/>
        </w:rPr>
        <w:t>orderly</w:t>
      </w:r>
      <w:proofErr w:type="gramEnd"/>
      <w:r w:rsidRPr="00972B5C">
        <w:rPr>
          <w:rFonts w:asciiTheme="minorHAnsi" w:eastAsia="Calibri" w:hAnsiTheme="minorHAnsi" w:cstheme="minorHAnsi"/>
          <w:i/>
          <w:iCs/>
          <w:color w:val="000000"/>
          <w:lang w:val="en-AU"/>
        </w:rPr>
        <w:t xml:space="preserve"> and enjoyable use of public places and community facilities by all.</w:t>
      </w:r>
    </w:p>
    <w:p w14:paraId="514B66C3" w14:textId="77777777" w:rsidR="004955F5" w:rsidRDefault="004955F5" w:rsidP="004955F5">
      <w:pPr>
        <w:spacing w:line="276" w:lineRule="auto"/>
        <w:rPr>
          <w:rFonts w:ascii="Calibri" w:eastAsia="Calibri" w:hAnsi="Calibri" w:cs="Calibri"/>
          <w:b/>
          <w:bCs/>
          <w:color w:val="000000"/>
          <w:lang w:val="en-AU"/>
        </w:rPr>
      </w:pPr>
    </w:p>
    <w:p w14:paraId="54B22746" w14:textId="77777777" w:rsidR="006057A0" w:rsidRDefault="00025349" w:rsidP="004955F5">
      <w:pPr>
        <w:spacing w:line="276" w:lineRule="auto"/>
        <w:rPr>
          <w:rFonts w:ascii="Calibri" w:eastAsia="Calibri" w:hAnsi="Calibri" w:cs="Calibri"/>
          <w:b/>
          <w:bCs/>
          <w:color w:val="000000"/>
          <w:lang w:val="en-AU"/>
        </w:rPr>
      </w:pPr>
      <w:r>
        <w:rPr>
          <w:rFonts w:ascii="Calibri" w:eastAsia="Calibri" w:hAnsi="Calibri" w:cs="Calibri"/>
          <w:b/>
          <w:bCs/>
          <w:color w:val="000000"/>
          <w:lang w:val="en-AU"/>
        </w:rPr>
        <w:t>Liveable Neighbourhoods </w:t>
      </w:r>
    </w:p>
    <w:p w14:paraId="51997980" w14:textId="77777777" w:rsidR="00DB7C7E" w:rsidRDefault="00025349" w:rsidP="004955F5">
      <w:pPr>
        <w:spacing w:line="276" w:lineRule="auto"/>
        <w:rPr>
          <w:rFonts w:ascii="Calibri" w:eastAsia="Calibri" w:hAnsi="Calibri" w:cs="Calibri"/>
          <w:color w:val="000000"/>
          <w:lang w:val="en-AU"/>
        </w:rPr>
      </w:pPr>
      <w:r>
        <w:rPr>
          <w:rFonts w:ascii="Calibri" w:eastAsia="Calibri" w:hAnsi="Calibri" w:cs="Calibri"/>
          <w:color w:val="000000"/>
          <w:lang w:val="en-AU"/>
        </w:rPr>
        <w:t xml:space="preserve">Our </w:t>
      </w:r>
      <w:proofErr w:type="gramStart"/>
      <w:r>
        <w:rPr>
          <w:rFonts w:ascii="Calibri" w:eastAsia="Calibri" w:hAnsi="Calibri" w:cs="Calibri"/>
          <w:color w:val="000000"/>
          <w:lang w:val="en-AU"/>
        </w:rPr>
        <w:t>City</w:t>
      </w:r>
      <w:proofErr w:type="gramEnd"/>
      <w:r>
        <w:rPr>
          <w:rFonts w:ascii="Calibri" w:eastAsia="Calibri" w:hAnsi="Calibri" w:cs="Calibri"/>
          <w:color w:val="000000"/>
          <w:lang w:val="en-AU"/>
        </w:rPr>
        <w:t xml:space="preserve"> is well-planned and beautiful, and our neighbourhoods and town centres are convenient and vibrant places to live, work and play.</w:t>
      </w:r>
    </w:p>
    <w:p w14:paraId="07D711E0" w14:textId="77777777" w:rsidR="00DB7C7E" w:rsidRDefault="00DB7C7E" w:rsidP="004955F5">
      <w:pPr>
        <w:spacing w:line="276" w:lineRule="auto"/>
        <w:rPr>
          <w:rFonts w:ascii="Calibri" w:eastAsia="Calibri" w:hAnsi="Calibri" w:cs="Calibri"/>
          <w:i/>
          <w:iCs/>
          <w:color w:val="000000"/>
          <w:lang w:val="en-AU"/>
        </w:rPr>
      </w:pPr>
    </w:p>
    <w:p w14:paraId="60D560D7" w14:textId="77777777" w:rsidR="00DB7C7E" w:rsidRPr="00DB7C7E" w:rsidRDefault="00025349" w:rsidP="004955F5">
      <w:pPr>
        <w:spacing w:line="276" w:lineRule="auto"/>
        <w:rPr>
          <w:rFonts w:ascii="Calibri" w:eastAsia="Calibri" w:hAnsi="Calibri" w:cs="Calibri"/>
          <w:i/>
          <w:iCs/>
          <w:color w:val="000000"/>
          <w:lang w:val="en-AU"/>
        </w:rPr>
      </w:pPr>
      <w:r w:rsidRPr="00DB7C7E">
        <w:rPr>
          <w:rFonts w:asciiTheme="minorHAnsi" w:eastAsia="Calibri" w:hAnsiTheme="minorHAnsi" w:cstheme="minorHAnsi"/>
          <w:i/>
          <w:iCs/>
          <w:color w:val="000000"/>
          <w:lang w:val="en-AU"/>
        </w:rPr>
        <w:t>The safety of public places in the City of Whittlesea is greatly enhanced by the Community Local Law 2024.</w:t>
      </w:r>
    </w:p>
    <w:p w14:paraId="74F10739" w14:textId="77777777" w:rsidR="004955F5" w:rsidRDefault="004955F5" w:rsidP="004955F5">
      <w:pPr>
        <w:spacing w:line="276" w:lineRule="auto"/>
        <w:rPr>
          <w:rFonts w:ascii="Calibri" w:eastAsia="Calibri" w:hAnsi="Calibri" w:cs="Calibri"/>
          <w:b/>
          <w:bCs/>
          <w:color w:val="000000"/>
          <w:lang w:val="en-AU"/>
        </w:rPr>
      </w:pPr>
    </w:p>
    <w:p w14:paraId="5DAEFDDB" w14:textId="77777777" w:rsidR="006057A0" w:rsidRDefault="00025349" w:rsidP="004955F5">
      <w:pPr>
        <w:spacing w:line="276" w:lineRule="auto"/>
        <w:rPr>
          <w:rFonts w:ascii="Calibri" w:eastAsia="Calibri" w:hAnsi="Calibri" w:cs="Calibri"/>
          <w:b/>
          <w:bCs/>
          <w:color w:val="000000"/>
          <w:lang w:val="en-AU"/>
        </w:rPr>
      </w:pPr>
      <w:r>
        <w:rPr>
          <w:rFonts w:ascii="Calibri" w:eastAsia="Calibri" w:hAnsi="Calibri" w:cs="Calibri"/>
          <w:b/>
          <w:bCs/>
          <w:color w:val="000000"/>
          <w:lang w:val="en-AU"/>
        </w:rPr>
        <w:t>Strong Local Economy  </w:t>
      </w:r>
    </w:p>
    <w:p w14:paraId="1D4DA6FB" w14:textId="77777777" w:rsidR="006D0B51" w:rsidRDefault="00025349" w:rsidP="004955F5">
      <w:pPr>
        <w:spacing w:line="276" w:lineRule="auto"/>
        <w:rPr>
          <w:rFonts w:ascii="Calibri" w:eastAsia="Calibri" w:hAnsi="Calibri" w:cs="Calibri"/>
          <w:color w:val="000000"/>
          <w:lang w:val="en-AU"/>
        </w:rPr>
      </w:pPr>
      <w:r>
        <w:rPr>
          <w:rFonts w:ascii="Calibri" w:eastAsia="Calibri" w:hAnsi="Calibri" w:cs="Calibri"/>
          <w:color w:val="000000"/>
          <w:lang w:val="en-AU"/>
        </w:rPr>
        <w:t xml:space="preserve">Our </w:t>
      </w:r>
      <w:proofErr w:type="gramStart"/>
      <w:r>
        <w:rPr>
          <w:rFonts w:ascii="Calibri" w:eastAsia="Calibri" w:hAnsi="Calibri" w:cs="Calibri"/>
          <w:color w:val="000000"/>
          <w:lang w:val="en-AU"/>
        </w:rPr>
        <w:t>City</w:t>
      </w:r>
      <w:proofErr w:type="gramEnd"/>
      <w:r>
        <w:rPr>
          <w:rFonts w:ascii="Calibri" w:eastAsia="Calibri" w:hAnsi="Calibri" w:cs="Calibri"/>
          <w:color w:val="000000"/>
          <w:lang w:val="en-AU"/>
        </w:rPr>
        <w:t xml:space="preserve"> is a smart choice for innovation, business growth and industry as well as supporting local businesses to be successful, enabling opportunities for local work and education.</w:t>
      </w:r>
    </w:p>
    <w:p w14:paraId="470BBEA7" w14:textId="77777777" w:rsidR="006D0B51" w:rsidRDefault="006D0B51" w:rsidP="004955F5">
      <w:pPr>
        <w:spacing w:line="276" w:lineRule="auto"/>
        <w:rPr>
          <w:rFonts w:ascii="Calibri" w:eastAsia="Calibri" w:hAnsi="Calibri" w:cs="Calibri"/>
          <w:i/>
          <w:iCs/>
          <w:color w:val="000000"/>
          <w:lang w:val="en-AU"/>
        </w:rPr>
      </w:pPr>
    </w:p>
    <w:p w14:paraId="289DF3D9" w14:textId="77777777" w:rsidR="006D0B51" w:rsidRPr="006D0B51" w:rsidRDefault="00025349" w:rsidP="004955F5">
      <w:pPr>
        <w:spacing w:line="276" w:lineRule="auto"/>
        <w:rPr>
          <w:rFonts w:ascii="Calibri" w:eastAsia="Calibri" w:hAnsi="Calibri" w:cs="Calibri"/>
          <w:i/>
          <w:iCs/>
          <w:color w:val="000000"/>
          <w:lang w:val="en-AU"/>
        </w:rPr>
      </w:pPr>
      <w:r w:rsidRPr="006D0B51">
        <w:rPr>
          <w:rFonts w:asciiTheme="minorHAnsi" w:eastAsia="Calibri" w:hAnsiTheme="minorHAnsi" w:cstheme="minorHAnsi"/>
          <w:i/>
          <w:iCs/>
          <w:color w:val="000000"/>
          <w:lang w:val="en-AU"/>
        </w:rPr>
        <w:t>The Community Local Law 2024 helps to regulate activities in economic centres, including activities on roads and footpaths, signage, shopping trolleys, donation bins and antisocial behaviour such as drinking and smoking in public places. This seeks to ensure the public are safe and can participate in public life.</w:t>
      </w:r>
    </w:p>
    <w:p w14:paraId="4EA083E1" w14:textId="77777777" w:rsidR="004955F5" w:rsidRDefault="004955F5" w:rsidP="004955F5">
      <w:pPr>
        <w:spacing w:line="276" w:lineRule="auto"/>
        <w:rPr>
          <w:rFonts w:ascii="Calibri" w:eastAsia="Calibri" w:hAnsi="Calibri" w:cs="Calibri"/>
          <w:b/>
          <w:bCs/>
          <w:color w:val="000000"/>
          <w:lang w:val="en-AU"/>
        </w:rPr>
      </w:pPr>
    </w:p>
    <w:p w14:paraId="7EF0237B" w14:textId="77777777" w:rsidR="006057A0" w:rsidRDefault="00025349" w:rsidP="004955F5">
      <w:pPr>
        <w:spacing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Sustainable Environment </w:t>
      </w:r>
    </w:p>
    <w:p w14:paraId="5D8E103B" w14:textId="77777777" w:rsidR="008D7339" w:rsidRDefault="00025349" w:rsidP="004955F5">
      <w:pPr>
        <w:spacing w:line="276" w:lineRule="auto"/>
        <w:rPr>
          <w:rFonts w:ascii="Calibri" w:eastAsia="Calibri" w:hAnsi="Calibri" w:cs="Calibri"/>
          <w:color w:val="000000"/>
          <w:lang w:val="en-AU"/>
        </w:rPr>
      </w:pPr>
      <w:r>
        <w:rPr>
          <w:rFonts w:ascii="Calibri" w:eastAsia="Calibri" w:hAnsi="Calibri" w:cs="Calibri"/>
          <w:b/>
          <w:bCs/>
          <w:color w:val="000000"/>
          <w:lang w:val="en-AU"/>
        </w:rPr>
        <w:t> </w:t>
      </w:r>
      <w:r>
        <w:rPr>
          <w:rFonts w:ascii="Calibri" w:eastAsia="Calibri" w:hAnsi="Calibri" w:cs="Calibri"/>
          <w:color w:val="000000"/>
          <w:lang w:val="en-AU"/>
        </w:rPr>
        <w:t xml:space="preserve">We prioritise our environment and take action to reduce waste, preserve local biodiversity, protect </w:t>
      </w:r>
      <w:proofErr w:type="gramStart"/>
      <w:r>
        <w:rPr>
          <w:rFonts w:ascii="Calibri" w:eastAsia="Calibri" w:hAnsi="Calibri" w:cs="Calibri"/>
          <w:color w:val="000000"/>
          <w:lang w:val="en-AU"/>
        </w:rPr>
        <w:t>waterways</w:t>
      </w:r>
      <w:proofErr w:type="gramEnd"/>
      <w:r>
        <w:rPr>
          <w:rFonts w:ascii="Calibri" w:eastAsia="Calibri" w:hAnsi="Calibri" w:cs="Calibri"/>
          <w:color w:val="000000"/>
          <w:lang w:val="en-AU"/>
        </w:rPr>
        <w:t xml:space="preserve"> and green space and address climate change.</w:t>
      </w:r>
    </w:p>
    <w:p w14:paraId="2E118CAA" w14:textId="77777777" w:rsidR="008D7339" w:rsidRDefault="008D7339" w:rsidP="004955F5">
      <w:pPr>
        <w:spacing w:line="276" w:lineRule="auto"/>
        <w:rPr>
          <w:rFonts w:ascii="Calibri" w:eastAsia="Calibri" w:hAnsi="Calibri" w:cs="Calibri"/>
          <w:i/>
          <w:iCs/>
          <w:color w:val="000000"/>
          <w:lang w:val="en-AU"/>
        </w:rPr>
      </w:pPr>
    </w:p>
    <w:p w14:paraId="724E1871" w14:textId="77777777" w:rsidR="008D7339" w:rsidRPr="008D7339" w:rsidRDefault="00025349" w:rsidP="004955F5">
      <w:pPr>
        <w:spacing w:line="276" w:lineRule="auto"/>
        <w:rPr>
          <w:rFonts w:ascii="Calibri" w:eastAsia="Calibri" w:hAnsi="Calibri" w:cs="Calibri"/>
          <w:i/>
          <w:iCs/>
          <w:color w:val="000000"/>
          <w:lang w:val="en-AU"/>
        </w:rPr>
      </w:pPr>
      <w:r w:rsidRPr="008D7339">
        <w:rPr>
          <w:rFonts w:asciiTheme="minorHAnsi" w:eastAsia="Calibri" w:hAnsiTheme="minorHAnsi" w:cstheme="minorHAnsi"/>
          <w:i/>
          <w:iCs/>
          <w:color w:val="000000"/>
          <w:lang w:val="en-AU"/>
        </w:rPr>
        <w:t xml:space="preserve">In the City of Whittlesea, the Community Local Law 2024 helps Council regulate some pests, noxious </w:t>
      </w:r>
      <w:proofErr w:type="gramStart"/>
      <w:r w:rsidRPr="008D7339">
        <w:rPr>
          <w:rFonts w:asciiTheme="minorHAnsi" w:eastAsia="Calibri" w:hAnsiTheme="minorHAnsi" w:cstheme="minorHAnsi"/>
          <w:i/>
          <w:iCs/>
          <w:color w:val="000000"/>
          <w:lang w:val="en-AU"/>
        </w:rPr>
        <w:t>weeds</w:t>
      </w:r>
      <w:proofErr w:type="gramEnd"/>
      <w:r w:rsidRPr="008D7339">
        <w:rPr>
          <w:rFonts w:asciiTheme="minorHAnsi" w:eastAsia="Calibri" w:hAnsiTheme="minorHAnsi" w:cstheme="minorHAnsi"/>
          <w:i/>
          <w:iCs/>
          <w:color w:val="000000"/>
          <w:lang w:val="en-AU"/>
        </w:rPr>
        <w:t xml:space="preserve"> and waste management.</w:t>
      </w:r>
    </w:p>
    <w:p w14:paraId="390C9A37" w14:textId="77777777" w:rsidR="004955F5" w:rsidRDefault="004955F5" w:rsidP="004955F5">
      <w:pPr>
        <w:spacing w:line="276" w:lineRule="auto"/>
        <w:rPr>
          <w:rFonts w:ascii="Calibri" w:eastAsia="Calibri" w:hAnsi="Calibri" w:cs="Calibri"/>
          <w:b/>
          <w:bCs/>
          <w:color w:val="000000"/>
          <w:lang w:val="en-AU"/>
        </w:rPr>
      </w:pPr>
    </w:p>
    <w:p w14:paraId="338510DD" w14:textId="77777777" w:rsidR="006057A0" w:rsidRDefault="00025349" w:rsidP="004955F5">
      <w:pPr>
        <w:spacing w:line="276" w:lineRule="auto"/>
        <w:rPr>
          <w:rFonts w:ascii="Calibri" w:eastAsia="Calibri" w:hAnsi="Calibri" w:cs="Calibri"/>
          <w:b/>
          <w:bCs/>
          <w:color w:val="000000"/>
          <w:lang w:val="en-AU"/>
        </w:rPr>
      </w:pPr>
      <w:r>
        <w:rPr>
          <w:rFonts w:ascii="Calibri" w:eastAsia="Calibri" w:hAnsi="Calibri" w:cs="Calibri"/>
          <w:b/>
          <w:bCs/>
          <w:color w:val="000000"/>
          <w:lang w:val="en-AU"/>
        </w:rPr>
        <w:t>High Performing Organisation  </w:t>
      </w:r>
    </w:p>
    <w:p w14:paraId="12E4C2CF" w14:textId="77777777" w:rsidR="003729AB" w:rsidRPr="00B4434A" w:rsidRDefault="00025349" w:rsidP="004955F5">
      <w:pPr>
        <w:spacing w:line="276" w:lineRule="auto"/>
        <w:rPr>
          <w:rFonts w:ascii="Calibri" w:hAnsi="Calibri" w:cs="Calibri"/>
          <w:lang w:val="en-AU"/>
        </w:rPr>
      </w:pP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6D122E7A" w14:textId="77777777" w:rsidR="0077737F" w:rsidRDefault="00025349" w:rsidP="004955F5">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Considerations</w:t>
      </w:r>
      <w:r w:rsidR="00374E8B">
        <w:rPr>
          <w:rFonts w:ascii="Calibri" w:hAnsi="Calibri"/>
          <w:b/>
          <w:color w:val="FFFFFF" w:themeColor="background1"/>
          <w:lang w:val="en-AU"/>
        </w:rPr>
        <w:t xml:space="preserve"> of </w:t>
      </w:r>
      <w:r w:rsidR="00374E8B" w:rsidRPr="00F84080">
        <w:rPr>
          <w:rFonts w:ascii="Calibri" w:hAnsi="Calibri"/>
          <w:b/>
          <w:i/>
          <w:iCs/>
          <w:color w:val="FFFFFF" w:themeColor="background1"/>
          <w:lang w:val="en-AU"/>
        </w:rPr>
        <w:t>Local Government Act (2020)</w:t>
      </w:r>
      <w:r w:rsidR="00374E8B">
        <w:rPr>
          <w:rFonts w:ascii="Calibri" w:hAnsi="Calibri"/>
          <w:b/>
          <w:color w:val="FFFFFF" w:themeColor="background1"/>
          <w:lang w:val="en-AU"/>
        </w:rPr>
        <w:t xml:space="preserve"> Principles</w:t>
      </w:r>
    </w:p>
    <w:p w14:paraId="6D8DEFC2" w14:textId="77777777" w:rsidR="0077737F" w:rsidRPr="006057A0" w:rsidRDefault="00025349" w:rsidP="004955F5">
      <w:pPr>
        <w:spacing w:line="276" w:lineRule="auto"/>
        <w:rPr>
          <w:rFonts w:ascii="Calibri" w:hAnsi="Calibri" w:cs="Calibri"/>
          <w:b/>
          <w:bCs/>
          <w:lang w:val="en-AU"/>
        </w:rPr>
      </w:pPr>
      <w:r w:rsidRPr="006057A0">
        <w:rPr>
          <w:rFonts w:asciiTheme="minorHAnsi" w:hAnsiTheme="minorHAnsi" w:cstheme="minorHAnsi"/>
          <w:b/>
          <w:bCs/>
          <w:lang w:val="en-AU"/>
        </w:rPr>
        <w:t>Financial Management</w:t>
      </w:r>
    </w:p>
    <w:p w14:paraId="7933E5FA" w14:textId="77777777" w:rsidR="00113B41" w:rsidRPr="006057A0" w:rsidRDefault="00025349" w:rsidP="004955F5">
      <w:pPr>
        <w:spacing w:line="276" w:lineRule="auto"/>
        <w:rPr>
          <w:rFonts w:ascii="Calibri" w:hAnsi="Calibri" w:cs="Calibri"/>
          <w:lang w:val="en-AU"/>
        </w:rPr>
      </w:pPr>
      <w:r w:rsidRPr="006057A0">
        <w:rPr>
          <w:rFonts w:asciiTheme="minorHAnsi" w:hAnsiTheme="minorHAnsi" w:cstheme="minorHAnsi"/>
          <w:lang w:val="en-AU"/>
        </w:rPr>
        <w:t>The cost is included in the current budget.</w:t>
      </w:r>
    </w:p>
    <w:p w14:paraId="570A9570" w14:textId="77777777" w:rsidR="00113B41" w:rsidRPr="006057A0" w:rsidRDefault="00113B41" w:rsidP="004955F5">
      <w:pPr>
        <w:spacing w:line="276" w:lineRule="auto"/>
        <w:rPr>
          <w:rFonts w:ascii="Calibri" w:hAnsi="Calibri" w:cs="Calibri"/>
          <w:lang w:val="en-AU"/>
        </w:rPr>
      </w:pPr>
    </w:p>
    <w:p w14:paraId="4C13E000" w14:textId="77777777" w:rsidR="002939A4" w:rsidRPr="006057A0" w:rsidRDefault="00025349" w:rsidP="004955F5">
      <w:pPr>
        <w:spacing w:line="276" w:lineRule="auto"/>
        <w:rPr>
          <w:rFonts w:ascii="Calibri" w:hAnsi="Calibri" w:cs="Calibri"/>
          <w:b/>
          <w:bCs/>
          <w:lang w:val="en-AU"/>
        </w:rPr>
      </w:pPr>
      <w:r w:rsidRPr="006057A0">
        <w:rPr>
          <w:rFonts w:asciiTheme="minorHAnsi" w:hAnsiTheme="minorHAnsi" w:cstheme="minorHAnsi"/>
          <w:b/>
          <w:bCs/>
          <w:lang w:val="en-AU"/>
        </w:rPr>
        <w:t>Community Consultation and Engagement</w:t>
      </w:r>
    </w:p>
    <w:p w14:paraId="31853292" w14:textId="77777777" w:rsidR="00CD0993" w:rsidRDefault="00025349" w:rsidP="004955F5">
      <w:pPr>
        <w:spacing w:line="276" w:lineRule="auto"/>
        <w:rPr>
          <w:rFonts w:ascii="Calibri" w:hAnsi="Calibri" w:cs="Calibri"/>
          <w:lang w:val="en-AU"/>
        </w:rPr>
      </w:pPr>
      <w:r w:rsidRPr="006057A0">
        <w:rPr>
          <w:rFonts w:asciiTheme="minorHAnsi" w:hAnsiTheme="minorHAnsi" w:cstheme="minorHAnsi"/>
          <w:lang w:val="en-AU"/>
        </w:rPr>
        <w:t xml:space="preserve">Community consultation and engagement to inform the development of the </w:t>
      </w:r>
      <w:r w:rsidRPr="006057A0">
        <w:rPr>
          <w:rFonts w:asciiTheme="minorHAnsi" w:hAnsiTheme="minorHAnsi" w:cstheme="minorHAnsi"/>
          <w:i/>
          <w:iCs/>
          <w:lang w:val="en-AU"/>
        </w:rPr>
        <w:t xml:space="preserve">Community Local Law 2024 </w:t>
      </w:r>
      <w:r w:rsidRPr="006057A0">
        <w:rPr>
          <w:rFonts w:asciiTheme="minorHAnsi" w:hAnsiTheme="minorHAnsi" w:cstheme="minorHAnsi"/>
          <w:lang w:val="en-AU"/>
        </w:rPr>
        <w:t>was undertaken across two key phases.</w:t>
      </w:r>
    </w:p>
    <w:p w14:paraId="5DF1EB52" w14:textId="77777777" w:rsidR="004955F5" w:rsidRDefault="00025349">
      <w:pPr>
        <w:rPr>
          <w:rFonts w:ascii="Calibri" w:hAnsi="Calibri" w:cs="Calibri"/>
          <w:lang w:val="en-AU"/>
        </w:rPr>
      </w:pPr>
      <w:r>
        <w:rPr>
          <w:rFonts w:asciiTheme="minorHAnsi" w:hAnsiTheme="minorHAnsi" w:cstheme="minorHAnsi"/>
          <w:b/>
          <w:bCs/>
          <w:lang w:val="en-AU"/>
        </w:rPr>
        <w:br w:type="page"/>
      </w:r>
    </w:p>
    <w:p w14:paraId="24DD924A" w14:textId="77777777" w:rsidR="00CD0993" w:rsidRDefault="00025349" w:rsidP="004955F5">
      <w:pPr>
        <w:spacing w:line="276" w:lineRule="auto"/>
        <w:rPr>
          <w:rFonts w:ascii="Calibri" w:hAnsi="Calibri" w:cs="Calibri"/>
          <w:lang w:val="en-AU"/>
        </w:rPr>
      </w:pPr>
      <w:r w:rsidRPr="006057A0">
        <w:rPr>
          <w:rFonts w:asciiTheme="minorHAnsi" w:hAnsiTheme="minorHAnsi" w:cstheme="minorHAnsi"/>
          <w:lang w:val="en-AU"/>
        </w:rPr>
        <w:lastRenderedPageBreak/>
        <w:t>Overall, there were 2164 individual participants who provided feedback. This included 644 online surveys, 1509 in person conversations at 45 community pop-up events and 11 email submissions to Council. We note that a further 300 plus people attended our community-based sessions received information but did not formally provide a contribution.</w:t>
      </w:r>
    </w:p>
    <w:p w14:paraId="6341F121" w14:textId="77777777" w:rsidR="004955F5" w:rsidRPr="006057A0" w:rsidRDefault="004955F5" w:rsidP="004955F5">
      <w:pPr>
        <w:spacing w:line="276" w:lineRule="auto"/>
        <w:rPr>
          <w:rFonts w:ascii="Calibri" w:hAnsi="Calibri" w:cs="Calibri"/>
          <w:lang w:val="en-AU"/>
        </w:rPr>
      </w:pPr>
    </w:p>
    <w:p w14:paraId="73CC6D6E" w14:textId="77777777" w:rsidR="00CD0993" w:rsidRDefault="00025349" w:rsidP="004955F5">
      <w:pPr>
        <w:spacing w:line="276" w:lineRule="auto"/>
        <w:jc w:val="both"/>
        <w:rPr>
          <w:rFonts w:ascii="Calibri" w:hAnsi="Calibri" w:cs="Calibri"/>
          <w:lang w:val="en-AU"/>
        </w:rPr>
      </w:pPr>
      <w:r w:rsidRPr="006057A0">
        <w:rPr>
          <w:rFonts w:asciiTheme="minorHAnsi" w:hAnsiTheme="minorHAnsi" w:cstheme="minorHAnsi"/>
          <w:lang w:val="en-AU"/>
        </w:rPr>
        <w:t>The phase 1 community engagement period ran throughout January to March 2023, the community provided feedback on what matters to them regarding safety and local amenity, and how important it is for Council to monitor those activities.</w:t>
      </w:r>
    </w:p>
    <w:p w14:paraId="048F0B20" w14:textId="77777777" w:rsidR="004955F5" w:rsidRPr="006057A0" w:rsidRDefault="004955F5" w:rsidP="004955F5">
      <w:pPr>
        <w:spacing w:line="276" w:lineRule="auto"/>
        <w:jc w:val="both"/>
        <w:rPr>
          <w:rFonts w:ascii="Calibri" w:hAnsi="Calibri" w:cs="Calibri"/>
          <w:lang w:val="en-AU"/>
        </w:rPr>
      </w:pPr>
    </w:p>
    <w:p w14:paraId="7EAA8F55" w14:textId="77777777" w:rsidR="00CD0993" w:rsidRDefault="00025349" w:rsidP="004955F5">
      <w:pPr>
        <w:spacing w:line="276" w:lineRule="auto"/>
        <w:jc w:val="both"/>
        <w:rPr>
          <w:rFonts w:ascii="Calibri" w:hAnsi="Calibri" w:cs="Calibri"/>
          <w:lang w:val="en-AU"/>
        </w:rPr>
      </w:pPr>
      <w:r w:rsidRPr="006057A0">
        <w:rPr>
          <w:rFonts w:asciiTheme="minorHAnsi" w:hAnsiTheme="minorHAnsi" w:cstheme="minorHAnsi"/>
          <w:lang w:val="en-AU"/>
        </w:rPr>
        <w:t>Phase 1 saw 1707 individual participants who feedback. This included 590 online surveys, 1106 in person conversations at 22 community pop-up events and 11 email submissions to Council. The Community Engagement (Phase 1) Report was presented to Council at the 27 June General Council Meeting.</w:t>
      </w:r>
    </w:p>
    <w:p w14:paraId="70499F5F" w14:textId="77777777" w:rsidR="004955F5" w:rsidRPr="006057A0" w:rsidRDefault="004955F5" w:rsidP="004955F5">
      <w:pPr>
        <w:spacing w:line="276" w:lineRule="auto"/>
        <w:jc w:val="both"/>
        <w:rPr>
          <w:rFonts w:ascii="Calibri" w:hAnsi="Calibri" w:cs="Calibri"/>
          <w:lang w:val="en-AU"/>
        </w:rPr>
      </w:pPr>
    </w:p>
    <w:p w14:paraId="5373E424" w14:textId="77777777" w:rsidR="00CD0993" w:rsidRDefault="00025349" w:rsidP="004955F5">
      <w:pPr>
        <w:spacing w:line="276" w:lineRule="auto"/>
        <w:jc w:val="both"/>
        <w:rPr>
          <w:rFonts w:ascii="Calibri" w:hAnsi="Calibri" w:cs="Calibri"/>
          <w:lang w:val="en-AU"/>
        </w:rPr>
      </w:pPr>
      <w:r w:rsidRPr="006057A0">
        <w:rPr>
          <w:rFonts w:asciiTheme="minorHAnsi" w:hAnsiTheme="minorHAnsi" w:cstheme="minorHAnsi"/>
          <w:lang w:val="en-AU"/>
        </w:rPr>
        <w:t>The phase 2 community engagement period ran for six weeks from 29 June 2023 to 13 August 2023 inclusive.</w:t>
      </w:r>
    </w:p>
    <w:p w14:paraId="200410D2" w14:textId="77777777" w:rsidR="004955F5" w:rsidRPr="006057A0" w:rsidRDefault="004955F5" w:rsidP="004955F5">
      <w:pPr>
        <w:spacing w:line="276" w:lineRule="auto"/>
        <w:jc w:val="both"/>
        <w:rPr>
          <w:rFonts w:ascii="Calibri" w:hAnsi="Calibri" w:cs="Calibri"/>
          <w:lang w:val="en-AU"/>
        </w:rPr>
      </w:pPr>
    </w:p>
    <w:p w14:paraId="570616AA" w14:textId="77777777" w:rsidR="00CD0993" w:rsidRPr="006057A0" w:rsidRDefault="00025349" w:rsidP="004955F5">
      <w:pPr>
        <w:spacing w:line="276" w:lineRule="auto"/>
        <w:jc w:val="both"/>
        <w:rPr>
          <w:rFonts w:ascii="Calibri" w:hAnsi="Calibri" w:cs="Calibri"/>
          <w:lang w:val="en-AU"/>
        </w:rPr>
      </w:pPr>
      <w:r w:rsidRPr="006057A0">
        <w:rPr>
          <w:rFonts w:asciiTheme="minorHAnsi" w:hAnsiTheme="minorHAnsi" w:cstheme="minorHAnsi"/>
          <w:lang w:val="en-AU"/>
        </w:rPr>
        <w:t xml:space="preserve">During this time, members of the community were able to review the draft </w:t>
      </w:r>
      <w:r w:rsidRPr="006057A0">
        <w:rPr>
          <w:rFonts w:asciiTheme="minorHAnsi" w:hAnsiTheme="minorHAnsi" w:cstheme="minorHAnsi"/>
          <w:i/>
          <w:iCs/>
          <w:lang w:val="en-AU"/>
        </w:rPr>
        <w:t>Community Local Law 2024</w:t>
      </w:r>
      <w:r w:rsidRPr="006057A0">
        <w:rPr>
          <w:rFonts w:asciiTheme="minorHAnsi" w:hAnsiTheme="minorHAnsi" w:cstheme="minorHAnsi"/>
          <w:lang w:val="en-AU"/>
        </w:rPr>
        <w:t xml:space="preserve"> and the Community Impact Statement and were invited to participate in the following engagement activities:</w:t>
      </w:r>
    </w:p>
    <w:p w14:paraId="1FA05173" w14:textId="77777777" w:rsidR="00CD0993" w:rsidRPr="006057A0" w:rsidRDefault="00025349" w:rsidP="004955F5">
      <w:pPr>
        <w:numPr>
          <w:ilvl w:val="0"/>
          <w:numId w:val="2"/>
        </w:numPr>
        <w:spacing w:line="276" w:lineRule="auto"/>
        <w:jc w:val="both"/>
        <w:rPr>
          <w:rFonts w:ascii="Calibri" w:hAnsi="Calibri" w:cs="Calibri"/>
          <w:lang w:val="en-AU"/>
        </w:rPr>
      </w:pPr>
      <w:r w:rsidRPr="006057A0">
        <w:rPr>
          <w:rFonts w:asciiTheme="minorHAnsi" w:hAnsiTheme="minorHAnsi" w:cstheme="minorHAnsi"/>
          <w:lang w:val="en-AU"/>
        </w:rPr>
        <w:t>complete a short online survey</w:t>
      </w:r>
    </w:p>
    <w:p w14:paraId="64616C83" w14:textId="77777777" w:rsidR="00CD0993" w:rsidRPr="006057A0" w:rsidRDefault="00025349" w:rsidP="004955F5">
      <w:pPr>
        <w:numPr>
          <w:ilvl w:val="0"/>
          <w:numId w:val="2"/>
        </w:numPr>
        <w:spacing w:line="276" w:lineRule="auto"/>
        <w:jc w:val="both"/>
        <w:rPr>
          <w:rFonts w:ascii="Calibri" w:hAnsi="Calibri" w:cs="Calibri"/>
          <w:lang w:val="en-AU"/>
        </w:rPr>
      </w:pPr>
      <w:r w:rsidRPr="006057A0">
        <w:rPr>
          <w:rFonts w:asciiTheme="minorHAnsi" w:hAnsiTheme="minorHAnsi" w:cstheme="minorHAnsi"/>
          <w:lang w:val="en-AU"/>
        </w:rPr>
        <w:t>participate in a face-to-face questionnaire</w:t>
      </w:r>
    </w:p>
    <w:p w14:paraId="088CBF3A" w14:textId="77777777" w:rsidR="00CD0993" w:rsidRPr="006057A0" w:rsidRDefault="00025349" w:rsidP="004955F5">
      <w:pPr>
        <w:numPr>
          <w:ilvl w:val="0"/>
          <w:numId w:val="2"/>
        </w:numPr>
        <w:spacing w:line="276" w:lineRule="auto"/>
        <w:rPr>
          <w:rFonts w:ascii="Calibri" w:hAnsi="Calibri" w:cs="Calibri"/>
          <w:lang w:val="en-AU"/>
        </w:rPr>
      </w:pPr>
      <w:r w:rsidRPr="006057A0">
        <w:rPr>
          <w:rFonts w:asciiTheme="minorHAnsi" w:hAnsiTheme="minorHAnsi" w:cstheme="minorHAnsi"/>
          <w:lang w:val="en-AU"/>
        </w:rPr>
        <w:t>make an email on in-person submission or</w:t>
      </w:r>
    </w:p>
    <w:p w14:paraId="1A90BB2F" w14:textId="77777777" w:rsidR="00CD0993" w:rsidRDefault="00025349" w:rsidP="004955F5">
      <w:pPr>
        <w:numPr>
          <w:ilvl w:val="0"/>
          <w:numId w:val="2"/>
        </w:numPr>
        <w:spacing w:line="276" w:lineRule="auto"/>
        <w:rPr>
          <w:rFonts w:ascii="Calibri" w:hAnsi="Calibri" w:cs="Calibri"/>
          <w:lang w:val="en-AU"/>
        </w:rPr>
      </w:pPr>
      <w:r w:rsidRPr="006057A0">
        <w:rPr>
          <w:rFonts w:asciiTheme="minorHAnsi" w:hAnsiTheme="minorHAnsi" w:cstheme="minorHAnsi"/>
          <w:lang w:val="en-AU"/>
        </w:rPr>
        <w:t>attend a public information session via the Community Local Law and Safer Communities Roadshow 2023.</w:t>
      </w:r>
    </w:p>
    <w:p w14:paraId="3D69CCDF" w14:textId="77777777" w:rsidR="004955F5" w:rsidRPr="006057A0" w:rsidRDefault="004955F5" w:rsidP="004955F5">
      <w:pPr>
        <w:spacing w:line="276" w:lineRule="auto"/>
        <w:rPr>
          <w:rFonts w:ascii="Calibri" w:hAnsi="Calibri" w:cs="Calibri"/>
          <w:lang w:val="en-AU"/>
        </w:rPr>
      </w:pPr>
    </w:p>
    <w:p w14:paraId="1EE555D7" w14:textId="77777777" w:rsidR="00B4434A" w:rsidRPr="006057A0" w:rsidRDefault="00025349" w:rsidP="004955F5">
      <w:pPr>
        <w:spacing w:line="276" w:lineRule="auto"/>
        <w:rPr>
          <w:rFonts w:ascii="Calibri" w:hAnsi="Calibri" w:cs="Calibri"/>
          <w:lang w:val="en-AU"/>
        </w:rPr>
      </w:pPr>
      <w:r w:rsidRPr="006057A0">
        <w:rPr>
          <w:rFonts w:asciiTheme="minorHAnsi" w:hAnsiTheme="minorHAnsi" w:cstheme="minorHAnsi"/>
          <w:lang w:val="en-AU"/>
        </w:rPr>
        <w:t>Overall, there were 403 contributions made online or in-person. A further 181 out of 530 people who attended our community-based sessions received information but did not formally provide a contribution.</w:t>
      </w:r>
    </w:p>
    <w:p w14:paraId="5F1ACFE0" w14:textId="77777777" w:rsidR="00BC1AF7" w:rsidRPr="006057A0" w:rsidRDefault="00BC1AF7" w:rsidP="004955F5">
      <w:pPr>
        <w:spacing w:line="276" w:lineRule="auto"/>
        <w:rPr>
          <w:rFonts w:ascii="Calibri" w:hAnsi="Calibri" w:cs="Arial"/>
          <w:lang w:val="en-AU"/>
        </w:rPr>
      </w:pPr>
    </w:p>
    <w:p w14:paraId="22A5BC1D" w14:textId="77777777" w:rsidR="00BC1AF7" w:rsidRPr="006057A0" w:rsidRDefault="00025349" w:rsidP="004955F5">
      <w:pPr>
        <w:spacing w:line="276" w:lineRule="auto"/>
        <w:rPr>
          <w:rFonts w:ascii="Calibri" w:hAnsi="Calibri" w:cs="Arial"/>
          <w:lang w:val="en-AU"/>
        </w:rPr>
      </w:pPr>
      <w:r w:rsidRPr="36D475DC">
        <w:rPr>
          <w:rFonts w:asciiTheme="minorHAnsi" w:hAnsiTheme="minorHAnsi" w:cs="Arial"/>
          <w:lang w:val="en-AU"/>
        </w:rPr>
        <w:t xml:space="preserve">The Community Engagement (Phase 2) Report was </w:t>
      </w:r>
      <w:r w:rsidR="00D03D87" w:rsidRPr="36D475DC">
        <w:rPr>
          <w:rFonts w:asciiTheme="minorHAnsi" w:hAnsiTheme="minorHAnsi" w:cs="Arial"/>
          <w:lang w:val="en-AU"/>
        </w:rPr>
        <w:t>published on the Engagement Hub</w:t>
      </w:r>
      <w:r w:rsidRPr="36D475DC">
        <w:rPr>
          <w:rFonts w:asciiTheme="minorHAnsi" w:hAnsiTheme="minorHAnsi" w:cs="Arial"/>
          <w:lang w:val="en-AU"/>
        </w:rPr>
        <w:t xml:space="preserve"> </w:t>
      </w:r>
      <w:r w:rsidR="0039577E" w:rsidRPr="36D475DC">
        <w:rPr>
          <w:rFonts w:asciiTheme="minorHAnsi" w:hAnsiTheme="minorHAnsi" w:cs="Arial"/>
          <w:lang w:val="en-AU"/>
        </w:rPr>
        <w:t xml:space="preserve">and highlighted results from the community pop-ups and digital survey as well as </w:t>
      </w:r>
      <w:r w:rsidR="00A85367" w:rsidRPr="36D475DC">
        <w:rPr>
          <w:rFonts w:asciiTheme="minorHAnsi" w:hAnsiTheme="minorHAnsi" w:cs="Arial"/>
          <w:lang w:val="en-AU"/>
        </w:rPr>
        <w:t xml:space="preserve">a snapshot of general themes and feedback from phase 2. </w:t>
      </w:r>
    </w:p>
    <w:p w14:paraId="4B2E620D" w14:textId="77777777" w:rsidR="00BC1AF7" w:rsidRPr="006057A0" w:rsidRDefault="00BC1AF7" w:rsidP="004955F5">
      <w:pPr>
        <w:spacing w:line="276" w:lineRule="auto"/>
        <w:rPr>
          <w:rFonts w:ascii="Calibri" w:hAnsi="Calibri" w:cs="Arial"/>
          <w:lang w:val="en-AU"/>
        </w:rPr>
      </w:pPr>
    </w:p>
    <w:p w14:paraId="4D746B6E" w14:textId="77777777" w:rsidR="00C428DE" w:rsidRDefault="00025349" w:rsidP="004955F5">
      <w:pPr>
        <w:spacing w:line="276" w:lineRule="auto"/>
        <w:jc w:val="both"/>
        <w:rPr>
          <w:rFonts w:ascii="Calibri" w:hAnsi="Calibri" w:cs="Arial"/>
          <w:lang w:val="en-AU"/>
        </w:rPr>
      </w:pPr>
      <w:r w:rsidRPr="36D475DC">
        <w:rPr>
          <w:rFonts w:asciiTheme="minorHAnsi" w:hAnsiTheme="minorHAnsi" w:cs="Arial"/>
          <w:lang w:val="en-AU"/>
        </w:rPr>
        <w:t xml:space="preserve">Administrators, Executive Leadership </w:t>
      </w:r>
      <w:r w:rsidR="00C70C32" w:rsidRPr="36D475DC">
        <w:rPr>
          <w:rFonts w:asciiTheme="minorHAnsi" w:hAnsiTheme="minorHAnsi" w:cs="Arial"/>
          <w:lang w:val="en-AU"/>
        </w:rPr>
        <w:t>Team,</w:t>
      </w:r>
      <w:r w:rsidRPr="36D475DC">
        <w:rPr>
          <w:rFonts w:asciiTheme="minorHAnsi" w:hAnsiTheme="minorHAnsi" w:cs="Arial"/>
          <w:lang w:val="en-AU"/>
        </w:rPr>
        <w:t xml:space="preserve"> and Council officers across various departments </w:t>
      </w:r>
      <w:r w:rsidR="00C70C32" w:rsidRPr="36D475DC">
        <w:rPr>
          <w:rFonts w:asciiTheme="minorHAnsi" w:hAnsiTheme="minorHAnsi" w:cs="Arial"/>
          <w:lang w:val="en-AU"/>
        </w:rPr>
        <w:t>were also</w:t>
      </w:r>
      <w:r w:rsidRPr="36D475DC">
        <w:rPr>
          <w:rFonts w:asciiTheme="minorHAnsi" w:hAnsiTheme="minorHAnsi" w:cs="Arial"/>
          <w:lang w:val="en-AU"/>
        </w:rPr>
        <w:t xml:space="preserve"> consulted during the development of the final Local Law</w:t>
      </w:r>
      <w:r w:rsidR="00C84CA3" w:rsidRPr="36D475DC">
        <w:rPr>
          <w:rFonts w:asciiTheme="minorHAnsi" w:hAnsiTheme="minorHAnsi" w:cs="Arial"/>
          <w:lang w:val="en-AU"/>
        </w:rPr>
        <w:t>. The feedback received during the consultation process</w:t>
      </w:r>
      <w:r w:rsidR="00C70C32" w:rsidRPr="36D475DC">
        <w:rPr>
          <w:rFonts w:asciiTheme="minorHAnsi" w:hAnsiTheme="minorHAnsi" w:cs="Arial"/>
          <w:lang w:val="en-AU"/>
        </w:rPr>
        <w:t xml:space="preserve"> further</w:t>
      </w:r>
      <w:r w:rsidR="00C84CA3" w:rsidRPr="36D475DC">
        <w:rPr>
          <w:rFonts w:asciiTheme="minorHAnsi" w:hAnsiTheme="minorHAnsi" w:cs="Arial"/>
          <w:lang w:val="en-AU"/>
        </w:rPr>
        <w:t xml:space="preserve"> informed the development of the final Local Law. The local laws of neighbouring Councils were also considered. </w:t>
      </w:r>
    </w:p>
    <w:p w14:paraId="064A4B95" w14:textId="77777777" w:rsidR="004955F5" w:rsidRDefault="00025349">
      <w:pPr>
        <w:rPr>
          <w:rFonts w:ascii="Calibri" w:hAnsi="Calibri" w:cs="Arial"/>
          <w:lang w:val="en-AU"/>
        </w:rPr>
      </w:pPr>
      <w:r>
        <w:rPr>
          <w:rFonts w:asciiTheme="minorHAnsi" w:hAnsiTheme="minorHAnsi" w:cs="Arial"/>
          <w:lang w:val="en-AU"/>
        </w:rPr>
        <w:br w:type="page"/>
      </w:r>
    </w:p>
    <w:p w14:paraId="6B4246D4" w14:textId="77777777" w:rsidR="00430F57" w:rsidRDefault="00025349" w:rsidP="00430F57">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Other Principles for Consideration</w:t>
      </w:r>
      <w:r w:rsidR="006154E0">
        <w:rPr>
          <w:rFonts w:ascii="Calibri" w:hAnsi="Calibri"/>
          <w:b/>
          <w:color w:val="FFFFFF" w:themeColor="background1"/>
          <w:lang w:val="en-AU"/>
        </w:rPr>
        <w:t xml:space="preserve"> as per the </w:t>
      </w:r>
      <w:r w:rsidR="006154E0">
        <w:rPr>
          <w:rFonts w:ascii="Calibri" w:hAnsi="Calibri"/>
          <w:b/>
          <w:i/>
          <w:iCs/>
          <w:color w:val="FFFFFF" w:themeColor="background1"/>
          <w:lang w:val="en-AU"/>
        </w:rPr>
        <w:t>Local Government Act (2020)</w:t>
      </w:r>
    </w:p>
    <w:p w14:paraId="68A41997" w14:textId="77777777" w:rsidR="00BB57F7" w:rsidRDefault="00025349" w:rsidP="004955F5">
      <w:pPr>
        <w:spacing w:line="276" w:lineRule="auto"/>
        <w:rPr>
          <w:rFonts w:ascii="Calibri" w:hAnsi="Calibri"/>
          <w:b/>
          <w:bCs/>
          <w:lang w:val="en-AU"/>
        </w:rPr>
      </w:pPr>
      <w:r>
        <w:rPr>
          <w:rFonts w:ascii="Calibri" w:hAnsi="Calibri"/>
          <w:b/>
          <w:bCs/>
          <w:lang w:val="en-AU"/>
        </w:rPr>
        <w:t>Overarching Governance Principles and Supporting Principles</w:t>
      </w:r>
    </w:p>
    <w:p w14:paraId="7A76A951" w14:textId="06B55472" w:rsidR="00BB57F7" w:rsidRPr="00A133B9" w:rsidRDefault="00025349" w:rsidP="00A133B9">
      <w:pPr>
        <w:pStyle w:val="ListParagraph"/>
        <w:numPr>
          <w:ilvl w:val="0"/>
          <w:numId w:val="42"/>
        </w:numPr>
        <w:ind w:left="567" w:hanging="425"/>
        <w:rPr>
          <w:rFonts w:eastAsia="Calibri" w:cs="Calibri"/>
          <w:color w:val="000000"/>
        </w:rPr>
      </w:pPr>
      <w:r w:rsidRPr="00A133B9">
        <w:rPr>
          <w:rFonts w:eastAsia="Calibri" w:cs="Calibri"/>
          <w:color w:val="000000"/>
        </w:rPr>
        <w:t>Council decisions are to be made and actions taken in accordance with the relevant law.</w:t>
      </w:r>
    </w:p>
    <w:p w14:paraId="354A851C" w14:textId="77777777" w:rsidR="0020628A" w:rsidRDefault="0020628A" w:rsidP="004955F5">
      <w:pPr>
        <w:spacing w:line="276" w:lineRule="auto"/>
        <w:rPr>
          <w:rFonts w:ascii="Calibri" w:eastAsia="Calibri" w:hAnsi="Calibri" w:cs="Calibri"/>
          <w:lang w:val="en-AU"/>
        </w:rPr>
      </w:pPr>
    </w:p>
    <w:p w14:paraId="06E1403E" w14:textId="77777777" w:rsidR="0020628A" w:rsidRPr="0020628A" w:rsidRDefault="00025349" w:rsidP="004955F5">
      <w:pPr>
        <w:spacing w:line="276" w:lineRule="auto"/>
        <w:rPr>
          <w:rFonts w:ascii="Calibri" w:eastAsia="Calibri" w:hAnsi="Calibri" w:cs="Calibri"/>
          <w:i/>
          <w:iCs/>
          <w:lang w:val="en-AU"/>
        </w:rPr>
      </w:pPr>
      <w:r w:rsidRPr="36D475DC">
        <w:rPr>
          <w:rFonts w:ascii="Calibri" w:eastAsia="Calibri" w:hAnsi="Calibri" w:cs="Calibri"/>
          <w:i/>
          <w:iCs/>
          <w:lang w:val="en-AU"/>
        </w:rPr>
        <w:t xml:space="preserve">The Community Local Law has been drafted in accordance with the Local Government Act 2020 and the </w:t>
      </w:r>
      <w:r w:rsidRPr="36D475DC">
        <w:rPr>
          <w:rFonts w:asciiTheme="minorHAnsi" w:hAnsiTheme="minorHAnsi" w:cs="Arial"/>
          <w:i/>
          <w:iCs/>
          <w:lang w:val="en-AU"/>
        </w:rPr>
        <w:t>Victorian State Government’s Guidelines for Local Laws Manual 2010</w:t>
      </w:r>
      <w:r w:rsidR="428D6361" w:rsidRPr="36D475DC">
        <w:rPr>
          <w:rFonts w:asciiTheme="minorHAnsi" w:hAnsiTheme="minorHAnsi" w:cs="Arial"/>
          <w:i/>
          <w:iCs/>
          <w:lang w:val="en-AU"/>
        </w:rPr>
        <w:t xml:space="preserve">. It has also been legally certified by an Australian </w:t>
      </w:r>
      <w:r w:rsidR="5F89FE90" w:rsidRPr="36D475DC">
        <w:rPr>
          <w:rFonts w:asciiTheme="minorHAnsi" w:hAnsiTheme="minorHAnsi" w:cs="Arial"/>
          <w:i/>
          <w:iCs/>
          <w:lang w:val="en-AU"/>
        </w:rPr>
        <w:t>Legal Practitioner.</w:t>
      </w:r>
      <w:r w:rsidR="5F89FE90" w:rsidRPr="36D475DC">
        <w:rPr>
          <w:rFonts w:asciiTheme="minorHAnsi" w:hAnsiTheme="minorHAnsi" w:cs="Arial"/>
          <w:lang w:val="en-AU"/>
        </w:rPr>
        <w:t xml:space="preserve"> </w:t>
      </w:r>
    </w:p>
    <w:p w14:paraId="0A6A3F6D" w14:textId="77777777" w:rsidR="00BB57F7" w:rsidRPr="00BB57F7" w:rsidRDefault="00BB57F7" w:rsidP="004955F5">
      <w:pPr>
        <w:tabs>
          <w:tab w:val="left" w:pos="426"/>
        </w:tabs>
        <w:spacing w:line="276" w:lineRule="auto"/>
        <w:ind w:left="426" w:hanging="426"/>
        <w:rPr>
          <w:rFonts w:ascii="Calibri" w:hAnsi="Calibri"/>
          <w:lang w:val="en-AU"/>
        </w:rPr>
      </w:pPr>
    </w:p>
    <w:p w14:paraId="290FF537" w14:textId="77777777" w:rsidR="00BB57F7" w:rsidRDefault="00025349" w:rsidP="004955F5">
      <w:pPr>
        <w:tabs>
          <w:tab w:val="left" w:pos="426"/>
        </w:tabs>
        <w:spacing w:line="276" w:lineRule="auto"/>
        <w:ind w:left="426" w:hanging="426"/>
        <w:rPr>
          <w:rFonts w:ascii="Calibri" w:hAnsi="Calibri"/>
          <w:b/>
          <w:bCs/>
          <w:lang w:val="en-AU"/>
        </w:rPr>
      </w:pPr>
      <w:r w:rsidRPr="36D475DC">
        <w:rPr>
          <w:rFonts w:ascii="Calibri" w:hAnsi="Calibri"/>
          <w:b/>
          <w:bCs/>
          <w:lang w:val="en-AU"/>
        </w:rPr>
        <w:t>Public Transparency Principles</w:t>
      </w:r>
    </w:p>
    <w:p w14:paraId="643F16CB" w14:textId="44DAF58C" w:rsidR="00BB57F7" w:rsidRDefault="00025349" w:rsidP="00A133B9">
      <w:pPr>
        <w:spacing w:line="276" w:lineRule="auto"/>
        <w:ind w:left="567" w:hanging="567"/>
        <w:rPr>
          <w:rFonts w:ascii="Calibri" w:eastAsia="Calibri" w:hAnsi="Calibri" w:cs="Calibri"/>
          <w:lang w:val="en-AU"/>
        </w:rPr>
      </w:pPr>
      <w:r w:rsidRPr="36D475DC">
        <w:rPr>
          <w:rFonts w:ascii="Calibri" w:eastAsia="Calibri" w:hAnsi="Calibri" w:cs="Calibri"/>
          <w:lang w:val="en-AU"/>
        </w:rPr>
        <w:t xml:space="preserve">(c) </w:t>
      </w:r>
      <w:r w:rsidR="00A133B9">
        <w:rPr>
          <w:rFonts w:ascii="Calibri" w:eastAsia="Calibri" w:hAnsi="Calibri" w:cs="Calibri"/>
          <w:lang w:val="en-AU"/>
        </w:rPr>
        <w:tab/>
      </w:r>
      <w:r w:rsidRPr="36D475DC">
        <w:rPr>
          <w:rFonts w:ascii="Calibri" w:eastAsia="Calibri" w:hAnsi="Calibri" w:cs="Calibri"/>
          <w:lang w:val="en-AU"/>
        </w:rPr>
        <w:t>Council information must be understandable and accessible to members of the municipal community.</w:t>
      </w:r>
    </w:p>
    <w:p w14:paraId="635A6573" w14:textId="77777777" w:rsidR="000E64AF" w:rsidRDefault="000E64AF" w:rsidP="004955F5">
      <w:pPr>
        <w:spacing w:line="276" w:lineRule="auto"/>
        <w:rPr>
          <w:rFonts w:ascii="Calibri" w:eastAsia="Calibri" w:hAnsi="Calibri" w:cs="Calibri"/>
          <w:lang w:val="en-AU"/>
        </w:rPr>
      </w:pPr>
    </w:p>
    <w:p w14:paraId="1DF2E8B6" w14:textId="77777777" w:rsidR="004A3AD2" w:rsidRPr="000D1FFD" w:rsidRDefault="00025349" w:rsidP="004955F5">
      <w:pPr>
        <w:spacing w:line="276" w:lineRule="auto"/>
        <w:rPr>
          <w:rFonts w:ascii="Calibri" w:hAnsi="Calibri"/>
          <w:i/>
          <w:iCs/>
          <w:lang w:val="en-AU"/>
        </w:rPr>
      </w:pPr>
      <w:r w:rsidRPr="36D475DC">
        <w:rPr>
          <w:rFonts w:ascii="Calibri" w:eastAsia="Calibri" w:hAnsi="Calibri" w:cs="Calibri"/>
          <w:i/>
          <w:iCs/>
          <w:lang w:val="en-AU"/>
        </w:rPr>
        <w:t xml:space="preserve">The Community Local Law </w:t>
      </w:r>
      <w:r w:rsidR="13F9548B" w:rsidRPr="36D475DC">
        <w:rPr>
          <w:rFonts w:ascii="Calibri" w:eastAsia="Calibri" w:hAnsi="Calibri" w:cs="Calibri"/>
          <w:i/>
          <w:iCs/>
          <w:lang w:val="en-AU"/>
        </w:rPr>
        <w:t xml:space="preserve">2024 will be made </w:t>
      </w:r>
      <w:r w:rsidR="7A5E66D8" w:rsidRPr="36D475DC">
        <w:rPr>
          <w:rFonts w:ascii="Calibri" w:eastAsia="Calibri" w:hAnsi="Calibri" w:cs="Calibri"/>
          <w:i/>
          <w:iCs/>
          <w:lang w:val="en-AU"/>
        </w:rPr>
        <w:t xml:space="preserve">accessible to members of the municipal community in various formats including </w:t>
      </w:r>
      <w:r w:rsidR="13F9548B" w:rsidRPr="36D475DC">
        <w:rPr>
          <w:rFonts w:ascii="Calibri" w:eastAsia="Calibri" w:hAnsi="Calibri" w:cs="Calibri"/>
          <w:i/>
          <w:iCs/>
          <w:lang w:val="en-AU"/>
        </w:rPr>
        <w:t>online and in hard copy</w:t>
      </w:r>
      <w:r w:rsidR="7A5E66D8" w:rsidRPr="36D475DC">
        <w:rPr>
          <w:rFonts w:ascii="Calibri" w:eastAsia="Calibri" w:hAnsi="Calibri" w:cs="Calibri"/>
          <w:i/>
          <w:iCs/>
          <w:lang w:val="en-AU"/>
        </w:rPr>
        <w:t xml:space="preserve"> and in various languages in accordance with Council’s Engagement Policy. </w:t>
      </w:r>
    </w:p>
    <w:p w14:paraId="0AD6523B" w14:textId="77777777" w:rsidR="006624A1" w:rsidRDefault="00025349" w:rsidP="006624A1">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Council Policy Considerations</w:t>
      </w:r>
    </w:p>
    <w:p w14:paraId="5B1D592E" w14:textId="77777777" w:rsidR="006624A1" w:rsidRDefault="00025349" w:rsidP="00E04ED1">
      <w:pPr>
        <w:tabs>
          <w:tab w:val="left" w:pos="426"/>
        </w:tabs>
        <w:spacing w:line="276" w:lineRule="auto"/>
        <w:ind w:left="426" w:hanging="426"/>
        <w:rPr>
          <w:rFonts w:ascii="Calibri" w:hAnsi="Calibri"/>
          <w:lang w:val="en-AU"/>
        </w:rPr>
      </w:pPr>
      <w:r w:rsidRPr="36D475DC">
        <w:rPr>
          <w:rFonts w:ascii="Calibri" w:hAnsi="Calibri"/>
          <w:b/>
          <w:bCs/>
          <w:lang w:val="en-AU"/>
        </w:rPr>
        <w:t>Environmental Sustainability Considerations (including Climate Emergency)</w:t>
      </w:r>
    </w:p>
    <w:p w14:paraId="0FF318F3" w14:textId="77777777" w:rsidR="002E23F3" w:rsidRPr="002E23F3" w:rsidRDefault="00025349" w:rsidP="00E04ED1">
      <w:pPr>
        <w:tabs>
          <w:tab w:val="left" w:pos="426"/>
        </w:tabs>
        <w:spacing w:line="276" w:lineRule="auto"/>
        <w:rPr>
          <w:rFonts w:ascii="Calibri" w:hAnsi="Calibri" w:cs="Arial"/>
          <w:sz w:val="22"/>
          <w:szCs w:val="22"/>
          <w:lang w:val="en-AU"/>
        </w:rPr>
      </w:pPr>
      <w:r w:rsidRPr="36D475DC">
        <w:rPr>
          <w:rFonts w:asciiTheme="minorHAnsi" w:hAnsiTheme="minorHAnsi" w:cs="Arial"/>
          <w:lang w:val="en-AU"/>
        </w:rPr>
        <w:t xml:space="preserve">The </w:t>
      </w:r>
      <w:r w:rsidRPr="36D475DC">
        <w:rPr>
          <w:rFonts w:asciiTheme="minorHAnsi" w:hAnsiTheme="minorHAnsi" w:cs="Arial"/>
          <w:i/>
          <w:iCs/>
          <w:lang w:val="en-AU"/>
        </w:rPr>
        <w:t>Community Local Law 2024</w:t>
      </w:r>
      <w:r w:rsidRPr="36D475DC">
        <w:rPr>
          <w:rFonts w:asciiTheme="minorHAnsi" w:hAnsiTheme="minorHAnsi" w:cs="Arial"/>
          <w:lang w:val="en-AU"/>
        </w:rPr>
        <w:t xml:space="preserve"> will address new and emerging issues and have consideration to the protection of heritage and environment where applicable.</w:t>
      </w:r>
    </w:p>
    <w:p w14:paraId="7C10D094" w14:textId="77777777" w:rsidR="003141F1" w:rsidRDefault="003141F1" w:rsidP="00E04ED1">
      <w:pPr>
        <w:tabs>
          <w:tab w:val="left" w:pos="426"/>
        </w:tabs>
        <w:spacing w:line="276" w:lineRule="auto"/>
        <w:rPr>
          <w:rFonts w:ascii="Calibri" w:hAnsi="Calibri"/>
          <w:b/>
          <w:bCs/>
          <w:lang w:val="en-AU"/>
        </w:rPr>
      </w:pPr>
    </w:p>
    <w:p w14:paraId="2C1EC7B6" w14:textId="77777777" w:rsidR="003141F1" w:rsidRPr="003141F1" w:rsidRDefault="00025349" w:rsidP="00E04ED1">
      <w:pPr>
        <w:spacing w:line="276" w:lineRule="auto"/>
        <w:rPr>
          <w:rFonts w:ascii="Calibri" w:hAnsi="Calibri" w:cs="Arial"/>
          <w:lang w:val="en-AU"/>
        </w:rPr>
      </w:pPr>
      <w:r w:rsidRPr="36D475DC">
        <w:rPr>
          <w:rFonts w:asciiTheme="minorHAnsi" w:hAnsiTheme="minorHAnsi" w:cs="Arial"/>
          <w:lang w:val="en-AU"/>
        </w:rPr>
        <w:t xml:space="preserve">The environmental sustainability impacts are also set out in the Community Impact Statement. </w:t>
      </w:r>
    </w:p>
    <w:p w14:paraId="33E05407" w14:textId="77777777" w:rsidR="003141F1" w:rsidRDefault="003141F1" w:rsidP="00E04ED1">
      <w:pPr>
        <w:spacing w:line="276" w:lineRule="auto"/>
        <w:rPr>
          <w:rFonts w:ascii="Calibri" w:hAnsi="Calibri"/>
          <w:b/>
          <w:bCs/>
          <w:lang w:val="en-AU"/>
        </w:rPr>
      </w:pPr>
    </w:p>
    <w:p w14:paraId="40047240" w14:textId="77777777" w:rsidR="00E0764C" w:rsidRDefault="00025349" w:rsidP="00E04ED1">
      <w:pPr>
        <w:spacing w:line="276" w:lineRule="auto"/>
        <w:rPr>
          <w:rFonts w:ascii="Calibri" w:hAnsi="Calibri"/>
          <w:b/>
          <w:bCs/>
          <w:lang w:val="en-AU"/>
        </w:rPr>
      </w:pPr>
      <w:r w:rsidRPr="36D475DC">
        <w:rPr>
          <w:rFonts w:ascii="Calibri" w:hAnsi="Calibri"/>
          <w:b/>
          <w:bCs/>
          <w:lang w:val="en-AU"/>
        </w:rPr>
        <w:t>Social, Cultural and Health</w:t>
      </w:r>
    </w:p>
    <w:p w14:paraId="059FD5B3" w14:textId="77777777" w:rsidR="00E55057" w:rsidRDefault="00025349" w:rsidP="00E04ED1">
      <w:pPr>
        <w:spacing w:line="276" w:lineRule="auto"/>
        <w:rPr>
          <w:rFonts w:ascii="Calibri" w:hAnsi="Calibri" w:cs="Arial"/>
          <w:lang w:val="en-AU"/>
        </w:rPr>
      </w:pPr>
      <w:r w:rsidRPr="36D475DC">
        <w:rPr>
          <w:rFonts w:asciiTheme="minorHAnsi" w:hAnsiTheme="minorHAnsi" w:cs="Arial"/>
          <w:lang w:val="en-AU"/>
        </w:rPr>
        <w:t xml:space="preserve">The </w:t>
      </w:r>
      <w:r w:rsidRPr="36D475DC">
        <w:rPr>
          <w:rFonts w:asciiTheme="minorHAnsi" w:hAnsiTheme="minorHAnsi" w:cs="Arial"/>
          <w:i/>
          <w:iCs/>
          <w:lang w:val="en-AU"/>
        </w:rPr>
        <w:t>Community Local Law 2024</w:t>
      </w:r>
      <w:r w:rsidRPr="36D475DC">
        <w:rPr>
          <w:rFonts w:asciiTheme="minorHAnsi" w:hAnsiTheme="minorHAnsi" w:cs="Arial"/>
          <w:lang w:val="en-AU"/>
        </w:rPr>
        <w:t xml:space="preserve"> will aim to help individuals and business be aware of their compliance responsibilities and support them to meet obligations through providing information, </w:t>
      </w:r>
      <w:proofErr w:type="gramStart"/>
      <w:r w:rsidRPr="36D475DC">
        <w:rPr>
          <w:rFonts w:asciiTheme="minorHAnsi" w:hAnsiTheme="minorHAnsi" w:cs="Arial"/>
          <w:lang w:val="en-AU"/>
        </w:rPr>
        <w:t>education</w:t>
      </w:r>
      <w:proofErr w:type="gramEnd"/>
      <w:r w:rsidRPr="36D475DC">
        <w:rPr>
          <w:rFonts w:asciiTheme="minorHAnsi" w:hAnsiTheme="minorHAnsi" w:cs="Arial"/>
          <w:lang w:val="en-AU"/>
        </w:rPr>
        <w:t xml:space="preserve"> and awareness.</w:t>
      </w:r>
    </w:p>
    <w:p w14:paraId="5FD5DC56" w14:textId="77777777" w:rsidR="003141F1" w:rsidRDefault="003141F1" w:rsidP="00E04ED1">
      <w:pPr>
        <w:spacing w:line="276" w:lineRule="auto"/>
        <w:rPr>
          <w:rFonts w:ascii="Calibri" w:hAnsi="Calibri" w:cs="Arial"/>
          <w:lang w:val="en-AU"/>
        </w:rPr>
      </w:pPr>
    </w:p>
    <w:p w14:paraId="2A72C4CE" w14:textId="77777777" w:rsidR="003141F1" w:rsidRPr="003141F1" w:rsidRDefault="00025349" w:rsidP="00E04ED1">
      <w:pPr>
        <w:spacing w:line="276" w:lineRule="auto"/>
        <w:rPr>
          <w:rFonts w:ascii="Calibri" w:hAnsi="Calibri" w:cs="Arial"/>
          <w:lang w:val="en-AU"/>
        </w:rPr>
      </w:pPr>
      <w:r w:rsidRPr="36D475DC">
        <w:rPr>
          <w:rFonts w:asciiTheme="minorHAnsi" w:hAnsiTheme="minorHAnsi" w:cs="Arial"/>
          <w:lang w:val="en-AU"/>
        </w:rPr>
        <w:t xml:space="preserve">The social, cultural and health impacts are also set out in the Community Impact Statement. </w:t>
      </w:r>
    </w:p>
    <w:p w14:paraId="0FF4EC74" w14:textId="77777777" w:rsidR="00E55057" w:rsidRDefault="00E55057" w:rsidP="00E04ED1">
      <w:pPr>
        <w:spacing w:line="276" w:lineRule="auto"/>
        <w:rPr>
          <w:rFonts w:ascii="Calibri" w:hAnsi="Calibri"/>
          <w:b/>
          <w:bCs/>
          <w:sz w:val="27"/>
          <w:szCs w:val="27"/>
          <w:lang w:val="en-AU"/>
        </w:rPr>
      </w:pPr>
    </w:p>
    <w:p w14:paraId="421FDAE8" w14:textId="77777777" w:rsidR="00E0764C" w:rsidRDefault="00025349" w:rsidP="00E04ED1">
      <w:pPr>
        <w:spacing w:line="276" w:lineRule="auto"/>
        <w:rPr>
          <w:rFonts w:ascii="Calibri" w:hAnsi="Calibri"/>
          <w:b/>
          <w:bCs/>
          <w:lang w:val="en-AU"/>
        </w:rPr>
      </w:pPr>
      <w:r w:rsidRPr="36D475DC">
        <w:rPr>
          <w:rFonts w:ascii="Calibri" w:hAnsi="Calibri"/>
          <w:b/>
          <w:bCs/>
          <w:lang w:val="en-AU"/>
        </w:rPr>
        <w:t>Economic</w:t>
      </w:r>
    </w:p>
    <w:p w14:paraId="5B1DDC08" w14:textId="77777777" w:rsidR="00540B24" w:rsidRDefault="00025349" w:rsidP="00E04ED1">
      <w:pPr>
        <w:spacing w:line="276" w:lineRule="auto"/>
        <w:rPr>
          <w:rFonts w:ascii="Calibri" w:hAnsi="Calibri"/>
          <w:lang w:val="en-AU"/>
        </w:rPr>
      </w:pPr>
      <w:r w:rsidRPr="36D475DC">
        <w:rPr>
          <w:rFonts w:ascii="Calibri" w:hAnsi="Calibri"/>
          <w:lang w:val="en-AU"/>
        </w:rPr>
        <w:t xml:space="preserve">The </w:t>
      </w:r>
      <w:r w:rsidRPr="36D475DC">
        <w:rPr>
          <w:rFonts w:ascii="Calibri" w:hAnsi="Calibri"/>
          <w:i/>
          <w:iCs/>
          <w:lang w:val="en-AU"/>
        </w:rPr>
        <w:t>Community Local Law 2024</w:t>
      </w:r>
      <w:r w:rsidRPr="36D475DC">
        <w:rPr>
          <w:rFonts w:ascii="Calibri" w:hAnsi="Calibri"/>
          <w:lang w:val="en-AU"/>
        </w:rPr>
        <w:t xml:space="preserve"> will be fair, </w:t>
      </w:r>
      <w:proofErr w:type="gramStart"/>
      <w:r w:rsidRPr="36D475DC">
        <w:rPr>
          <w:rFonts w:ascii="Calibri" w:hAnsi="Calibri"/>
          <w:lang w:val="en-AU"/>
        </w:rPr>
        <w:t>inclusive</w:t>
      </w:r>
      <w:proofErr w:type="gramEnd"/>
      <w:r w:rsidRPr="36D475DC">
        <w:rPr>
          <w:rFonts w:ascii="Calibri" w:hAnsi="Calibri"/>
          <w:lang w:val="en-AU"/>
        </w:rPr>
        <w:t xml:space="preserve"> and equitable and aims to prioritise the support of businesses and the community as well as the creation of a liveable, safer and heathier municipality by regulating activities on Council land or may impact on urban character and local amenity.</w:t>
      </w:r>
    </w:p>
    <w:p w14:paraId="238F125F" w14:textId="77777777" w:rsidR="003141F1" w:rsidRDefault="003141F1" w:rsidP="00E04ED1">
      <w:pPr>
        <w:spacing w:line="276" w:lineRule="auto"/>
        <w:rPr>
          <w:rFonts w:ascii="Calibri" w:hAnsi="Calibri"/>
          <w:lang w:val="en-AU"/>
        </w:rPr>
      </w:pPr>
    </w:p>
    <w:p w14:paraId="42C09CD4" w14:textId="77777777" w:rsidR="003141F1" w:rsidRPr="003141F1" w:rsidRDefault="00025349" w:rsidP="00E04ED1">
      <w:pPr>
        <w:spacing w:line="276" w:lineRule="auto"/>
        <w:rPr>
          <w:rFonts w:ascii="Calibri" w:hAnsi="Calibri" w:cs="Arial"/>
          <w:lang w:val="en-AU"/>
        </w:rPr>
      </w:pPr>
      <w:r w:rsidRPr="36D475DC">
        <w:rPr>
          <w:rFonts w:asciiTheme="minorHAnsi" w:hAnsiTheme="minorHAnsi" w:cs="Arial"/>
          <w:lang w:val="en-AU"/>
        </w:rPr>
        <w:t xml:space="preserve">The economic impacts are also set out in the Community Impact Statement. </w:t>
      </w:r>
    </w:p>
    <w:p w14:paraId="724D5471" w14:textId="77777777" w:rsidR="00E04ED1" w:rsidRDefault="00025349">
      <w:pPr>
        <w:rPr>
          <w:rFonts w:ascii="Calibri" w:hAnsi="Calibri"/>
          <w:lang w:val="en-AU"/>
        </w:rPr>
      </w:pPr>
      <w:r>
        <w:rPr>
          <w:rFonts w:ascii="Calibri" w:hAnsi="Calibri"/>
          <w:lang w:val="en-AU"/>
        </w:rPr>
        <w:br w:type="page"/>
      </w:r>
    </w:p>
    <w:p w14:paraId="1BAD74AE" w14:textId="77777777" w:rsidR="00E0764C" w:rsidRDefault="00025349" w:rsidP="00E04ED1">
      <w:pPr>
        <w:spacing w:line="276" w:lineRule="auto"/>
        <w:rPr>
          <w:rFonts w:ascii="Calibri" w:hAnsi="Calibri"/>
          <w:b/>
          <w:bCs/>
          <w:lang w:val="en-AU"/>
        </w:rPr>
      </w:pPr>
      <w:r w:rsidRPr="36D475DC">
        <w:rPr>
          <w:rFonts w:ascii="Calibri" w:hAnsi="Calibri"/>
          <w:b/>
          <w:bCs/>
          <w:lang w:val="en-AU"/>
        </w:rPr>
        <w:lastRenderedPageBreak/>
        <w:t>Legal, Resource and Strategic Risk Implications</w:t>
      </w:r>
    </w:p>
    <w:p w14:paraId="6861F3FA" w14:textId="77777777" w:rsidR="00926C3C" w:rsidRDefault="00025349" w:rsidP="00E04ED1">
      <w:pPr>
        <w:spacing w:line="276" w:lineRule="auto"/>
        <w:rPr>
          <w:rFonts w:ascii="Calibri" w:hAnsi="Calibri" w:cs="Arial"/>
          <w:lang w:val="en-AU"/>
        </w:rPr>
      </w:pPr>
      <w:r w:rsidRPr="36D475DC">
        <w:rPr>
          <w:rFonts w:asciiTheme="minorHAnsi" w:hAnsiTheme="minorHAnsi" w:cs="Arial"/>
          <w:lang w:val="en-AU"/>
        </w:rPr>
        <w:t xml:space="preserve">The </w:t>
      </w:r>
      <w:r w:rsidRPr="36D475DC">
        <w:rPr>
          <w:rFonts w:asciiTheme="minorHAnsi" w:hAnsiTheme="minorHAnsi" w:cs="Arial"/>
          <w:i/>
          <w:iCs/>
          <w:lang w:val="en-AU"/>
        </w:rPr>
        <w:t>Community Local Law 2024</w:t>
      </w:r>
      <w:r w:rsidRPr="36D475DC">
        <w:rPr>
          <w:rFonts w:asciiTheme="minorHAnsi" w:hAnsiTheme="minorHAnsi" w:cs="Arial"/>
          <w:lang w:val="en-AU"/>
        </w:rPr>
        <w:t xml:space="preserve"> has been reviewed and certified by an external Australian </w:t>
      </w:r>
      <w:r w:rsidR="00952161" w:rsidRPr="36D475DC">
        <w:rPr>
          <w:rFonts w:asciiTheme="minorHAnsi" w:hAnsiTheme="minorHAnsi" w:cs="Arial"/>
          <w:lang w:val="en-AU"/>
        </w:rPr>
        <w:t xml:space="preserve">Legal Practitioner to confirm it meets the requirements of the </w:t>
      </w:r>
      <w:r w:rsidR="00952161" w:rsidRPr="36D475DC">
        <w:rPr>
          <w:rFonts w:asciiTheme="minorHAnsi" w:hAnsiTheme="minorHAnsi" w:cs="Arial"/>
          <w:i/>
          <w:iCs/>
          <w:lang w:val="en-AU"/>
        </w:rPr>
        <w:t>Local Government Act 2020</w:t>
      </w:r>
      <w:r w:rsidR="00952161" w:rsidRPr="36D475DC">
        <w:rPr>
          <w:rFonts w:asciiTheme="minorHAnsi" w:hAnsiTheme="minorHAnsi" w:cs="Arial"/>
          <w:lang w:val="en-AU"/>
        </w:rPr>
        <w:t xml:space="preserve">. </w:t>
      </w:r>
    </w:p>
    <w:p w14:paraId="10D9A393" w14:textId="77777777" w:rsidR="00926C3C" w:rsidRPr="00952161" w:rsidRDefault="00926C3C" w:rsidP="00E04ED1">
      <w:pPr>
        <w:spacing w:line="276" w:lineRule="auto"/>
        <w:rPr>
          <w:rFonts w:ascii="Calibri" w:hAnsi="Calibri" w:cs="Arial"/>
          <w:lang w:val="en-AU"/>
        </w:rPr>
      </w:pPr>
    </w:p>
    <w:p w14:paraId="08650B82" w14:textId="77777777" w:rsidR="002C0844" w:rsidRPr="003141F1" w:rsidRDefault="00025349" w:rsidP="00E04ED1">
      <w:pPr>
        <w:spacing w:line="276" w:lineRule="auto"/>
        <w:rPr>
          <w:rFonts w:ascii="Calibri" w:hAnsi="Calibri" w:cs="Arial"/>
          <w:lang w:val="en-AU"/>
        </w:rPr>
      </w:pPr>
      <w:r w:rsidRPr="36D475DC">
        <w:rPr>
          <w:rFonts w:asciiTheme="minorHAnsi" w:hAnsiTheme="minorHAnsi" w:cs="Arial"/>
          <w:lang w:val="en-AU"/>
        </w:rPr>
        <w:t xml:space="preserve">The legal, resource and strategic risk impacts are also set out in the Community Impact Statement. </w:t>
      </w:r>
    </w:p>
    <w:p w14:paraId="27772A2F" w14:textId="77777777" w:rsidR="002C4FFB" w:rsidRDefault="00025349" w:rsidP="002C4FFB">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Implementation Strategy</w:t>
      </w:r>
    </w:p>
    <w:p w14:paraId="219A0A25" w14:textId="77777777" w:rsidR="002C4FFB" w:rsidRDefault="00025349" w:rsidP="00E04ED1">
      <w:pPr>
        <w:spacing w:line="276" w:lineRule="auto"/>
        <w:rPr>
          <w:rFonts w:ascii="Calibri" w:hAnsi="Calibri"/>
          <w:b/>
          <w:bCs/>
          <w:lang w:val="en-AU"/>
        </w:rPr>
      </w:pPr>
      <w:r>
        <w:rPr>
          <w:rFonts w:ascii="Calibri" w:hAnsi="Calibri"/>
          <w:b/>
          <w:bCs/>
          <w:lang w:val="en-AU"/>
        </w:rPr>
        <w:t>Communication</w:t>
      </w:r>
    </w:p>
    <w:p w14:paraId="2D83E258" w14:textId="77777777" w:rsidR="00030C43" w:rsidRPr="00030C43" w:rsidRDefault="00025349" w:rsidP="00E04ED1">
      <w:pPr>
        <w:spacing w:line="276" w:lineRule="auto"/>
        <w:rPr>
          <w:rFonts w:ascii="Calibri" w:hAnsi="Calibri"/>
          <w:color w:val="000000"/>
          <w:lang w:val="en-AU"/>
        </w:rPr>
      </w:pPr>
      <w:r w:rsidRPr="00030C43">
        <w:rPr>
          <w:rFonts w:ascii="Calibri" w:hAnsi="Calibri"/>
          <w:color w:val="000000"/>
          <w:lang w:val="en-AU"/>
        </w:rPr>
        <w:t xml:space="preserve">Once the </w:t>
      </w:r>
      <w:r w:rsidRPr="00030C43">
        <w:rPr>
          <w:rFonts w:ascii="Calibri" w:hAnsi="Calibri"/>
          <w:i/>
          <w:iCs/>
          <w:color w:val="000000"/>
          <w:lang w:val="en-AU"/>
        </w:rPr>
        <w:t>Community Local Law 2024</w:t>
      </w:r>
      <w:r w:rsidRPr="00030C43">
        <w:rPr>
          <w:rFonts w:ascii="Calibri" w:hAnsi="Calibri"/>
          <w:color w:val="000000"/>
          <w:lang w:val="en-AU"/>
        </w:rPr>
        <w:t xml:space="preserve"> is endorsed, it will be shared with the community via digital and face-to-face communications as well as direct contact with key stakeholders, updates on websites and via printed material.</w:t>
      </w:r>
    </w:p>
    <w:p w14:paraId="378F0696" w14:textId="77777777" w:rsidR="00030C43" w:rsidRPr="00030C43" w:rsidRDefault="00030C43" w:rsidP="00E04ED1">
      <w:pPr>
        <w:spacing w:line="276" w:lineRule="auto"/>
        <w:rPr>
          <w:rFonts w:ascii="Calibri" w:hAnsi="Calibri"/>
          <w:color w:val="000000"/>
          <w:lang w:val="en-AU"/>
        </w:rPr>
      </w:pPr>
    </w:p>
    <w:p w14:paraId="04FC8050" w14:textId="77777777" w:rsidR="00030C43" w:rsidRPr="00030C43" w:rsidRDefault="00025349" w:rsidP="00E04ED1">
      <w:pPr>
        <w:spacing w:line="276" w:lineRule="auto"/>
        <w:rPr>
          <w:rFonts w:ascii="Calibri" w:eastAsia="Calibri" w:hAnsi="Calibri"/>
          <w:lang w:val="en-AU"/>
        </w:rPr>
      </w:pPr>
      <w:r w:rsidRPr="00030C43">
        <w:rPr>
          <w:rFonts w:ascii="Calibri" w:hAnsi="Calibri"/>
          <w:color w:val="000000"/>
          <w:lang w:val="en-AU"/>
        </w:rPr>
        <w:t xml:space="preserve">The Community Transition Plan will also be shared and communicated which aims to raise awareness of the new </w:t>
      </w:r>
      <w:r w:rsidRPr="00030C43">
        <w:rPr>
          <w:rFonts w:ascii="Calibri" w:hAnsi="Calibri"/>
          <w:i/>
          <w:iCs/>
          <w:color w:val="000000"/>
          <w:lang w:val="en-AU"/>
        </w:rPr>
        <w:t>Community Local Law 2024</w:t>
      </w:r>
      <w:r w:rsidRPr="00030C43">
        <w:rPr>
          <w:rFonts w:ascii="Calibri" w:hAnsi="Calibri"/>
          <w:color w:val="000000"/>
          <w:lang w:val="en-AU"/>
        </w:rPr>
        <w:t xml:space="preserve"> across the municipality and promote key dates.</w:t>
      </w:r>
    </w:p>
    <w:p w14:paraId="65D32C0A" w14:textId="77777777" w:rsidR="00030C43" w:rsidRDefault="00030C43" w:rsidP="00E04ED1">
      <w:pPr>
        <w:spacing w:line="276" w:lineRule="auto"/>
        <w:rPr>
          <w:rFonts w:ascii="Calibri" w:hAnsi="Calibri"/>
          <w:b/>
          <w:bCs/>
          <w:lang w:val="en-AU"/>
        </w:rPr>
      </w:pPr>
    </w:p>
    <w:p w14:paraId="714D7790" w14:textId="77777777" w:rsidR="00420D00" w:rsidRDefault="00025349" w:rsidP="00E04ED1">
      <w:pPr>
        <w:spacing w:line="276" w:lineRule="auto"/>
        <w:rPr>
          <w:rFonts w:ascii="Calibri" w:hAnsi="Calibri"/>
          <w:b/>
          <w:bCs/>
          <w:lang w:val="en-AU"/>
        </w:rPr>
      </w:pPr>
      <w:r>
        <w:rPr>
          <w:rFonts w:ascii="Calibri" w:hAnsi="Calibri"/>
          <w:b/>
          <w:bCs/>
          <w:lang w:val="en-AU"/>
        </w:rPr>
        <w:t>Critical Dates</w:t>
      </w:r>
    </w:p>
    <w:p w14:paraId="43F0B9C9" w14:textId="77777777" w:rsidR="00D273A7" w:rsidRPr="00D273A7" w:rsidRDefault="00025349" w:rsidP="00E04ED1">
      <w:pPr>
        <w:numPr>
          <w:ilvl w:val="0"/>
          <w:numId w:val="3"/>
        </w:numPr>
        <w:spacing w:line="276" w:lineRule="auto"/>
        <w:contextualSpacing/>
        <w:rPr>
          <w:rFonts w:ascii="Calibri" w:eastAsia="Calibri" w:hAnsi="Calibri"/>
          <w:lang w:val="en-AU"/>
        </w:rPr>
      </w:pPr>
      <w:r w:rsidRPr="00D273A7">
        <w:rPr>
          <w:rFonts w:ascii="Calibri" w:hAnsi="Calibri"/>
          <w:color w:val="000000"/>
          <w:lang w:val="en-AU"/>
        </w:rPr>
        <w:t>Council Meeting to present final Community Local Law 2024 and Transition Plan for adoption: 21 November 2023</w:t>
      </w:r>
    </w:p>
    <w:p w14:paraId="05143235" w14:textId="77777777" w:rsidR="00D273A7" w:rsidRPr="00D273A7" w:rsidRDefault="00025349" w:rsidP="00E04ED1">
      <w:pPr>
        <w:numPr>
          <w:ilvl w:val="0"/>
          <w:numId w:val="3"/>
        </w:numPr>
        <w:spacing w:line="276" w:lineRule="auto"/>
        <w:contextualSpacing/>
        <w:rPr>
          <w:rFonts w:ascii="Calibri" w:eastAsia="Calibri" w:hAnsi="Calibri"/>
          <w:lang w:val="en-AU"/>
        </w:rPr>
      </w:pPr>
      <w:r w:rsidRPr="00D273A7">
        <w:rPr>
          <w:rFonts w:ascii="Calibri" w:hAnsi="Calibri"/>
          <w:color w:val="000000"/>
          <w:lang w:val="en-AU"/>
        </w:rPr>
        <w:t>Implementation and Transition period: 1 December 2023 – 31 June 2024</w:t>
      </w:r>
    </w:p>
    <w:p w14:paraId="72D6DB17" w14:textId="77777777" w:rsidR="00D273A7" w:rsidRPr="00D273A7" w:rsidRDefault="00025349" w:rsidP="00E04ED1">
      <w:pPr>
        <w:numPr>
          <w:ilvl w:val="0"/>
          <w:numId w:val="3"/>
        </w:numPr>
        <w:spacing w:line="276" w:lineRule="auto"/>
        <w:contextualSpacing/>
        <w:rPr>
          <w:rFonts w:ascii="Calibri" w:eastAsia="Calibri" w:hAnsi="Calibri"/>
          <w:lang w:val="en-AU"/>
        </w:rPr>
      </w:pPr>
      <w:r w:rsidRPr="00D273A7">
        <w:rPr>
          <w:rFonts w:ascii="Calibri" w:hAnsi="Calibri"/>
          <w:i/>
          <w:iCs/>
          <w:color w:val="000000"/>
          <w:lang w:val="en-AU"/>
        </w:rPr>
        <w:t>Community Local Law 2024</w:t>
      </w:r>
      <w:r w:rsidRPr="00D273A7">
        <w:rPr>
          <w:rFonts w:ascii="Calibri" w:hAnsi="Calibri"/>
          <w:color w:val="000000"/>
          <w:lang w:val="en-AU"/>
        </w:rPr>
        <w:t xml:space="preserve"> effective: 1 July 2024 at which point the current </w:t>
      </w:r>
      <w:r w:rsidRPr="00D273A7">
        <w:rPr>
          <w:rFonts w:ascii="Calibri" w:hAnsi="Calibri"/>
          <w:i/>
          <w:iCs/>
          <w:color w:val="000000"/>
          <w:lang w:val="en-AU"/>
        </w:rPr>
        <w:t>General Municipal Law 2014</w:t>
      </w:r>
      <w:r w:rsidRPr="00D273A7">
        <w:rPr>
          <w:rFonts w:ascii="Calibri" w:hAnsi="Calibri"/>
          <w:color w:val="000000"/>
          <w:lang w:val="en-AU"/>
        </w:rPr>
        <w:t xml:space="preserve"> and any incorporated documents to that Local Law will cease to be operational.</w:t>
      </w:r>
    </w:p>
    <w:p w14:paraId="379FF844" w14:textId="77777777" w:rsidR="00D273A7" w:rsidRPr="00D273A7" w:rsidRDefault="00D273A7" w:rsidP="00E04ED1">
      <w:pPr>
        <w:spacing w:line="276" w:lineRule="auto"/>
        <w:rPr>
          <w:rFonts w:ascii="Calibri" w:hAnsi="Calibri"/>
          <w:color w:val="000000"/>
          <w:lang w:val="en-AU"/>
        </w:rPr>
      </w:pPr>
    </w:p>
    <w:p w14:paraId="0F042CBC" w14:textId="77777777" w:rsidR="00210388" w:rsidRDefault="00025349" w:rsidP="00E04ED1">
      <w:pPr>
        <w:spacing w:line="276" w:lineRule="auto"/>
        <w:rPr>
          <w:rFonts w:ascii="Calibri" w:eastAsia="Calibri" w:hAnsi="Calibri"/>
          <w:lang w:val="en-AU"/>
        </w:rPr>
      </w:pPr>
      <w:r w:rsidRPr="00D273A7">
        <w:rPr>
          <w:rFonts w:ascii="Calibri" w:hAnsi="Calibri"/>
          <w:color w:val="000000"/>
          <w:lang w:val="en-AU"/>
        </w:rPr>
        <w:t>All other critical dates have been captured throughout this report.</w:t>
      </w:r>
    </w:p>
    <w:p w14:paraId="2E34EE95" w14:textId="77777777" w:rsidR="00CF0751" w:rsidRDefault="00025349" w:rsidP="00420D00">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Declaration of Conflict of Interest</w:t>
      </w:r>
    </w:p>
    <w:p w14:paraId="3FB18C24" w14:textId="39D156E5" w:rsidR="0080167C" w:rsidRDefault="00025349" w:rsidP="00E04ED1">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2EFF7253" w14:textId="77777777" w:rsidR="00704D34" w:rsidRDefault="00704D34" w:rsidP="00E04ED1">
      <w:pPr>
        <w:spacing w:line="276" w:lineRule="auto"/>
        <w:rPr>
          <w:rFonts w:ascii="Calibri" w:eastAsia="Calibri" w:hAnsi="Calibri" w:cs="Calibri"/>
          <w:color w:val="000000"/>
          <w:lang w:val="en-AU"/>
        </w:rPr>
      </w:pPr>
    </w:p>
    <w:p w14:paraId="195A1BE5" w14:textId="77777777" w:rsidR="00420D00" w:rsidRDefault="00025349" w:rsidP="00E04ED1">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095B8EF8" w14:textId="77777777" w:rsidR="005673FD" w:rsidRDefault="00025349" w:rsidP="005673FD">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Attachments</w:t>
      </w:r>
    </w:p>
    <w:p w14:paraId="18886CD4" w14:textId="77777777" w:rsidR="0022590D" w:rsidRDefault="00025349">
      <w:pPr>
        <w:numPr>
          <w:ilvl w:val="0"/>
          <w:numId w:val="4"/>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Community Local Law 2024 - FINAL [</w:t>
      </w:r>
      <w:r>
        <w:rPr>
          <w:rFonts w:ascii="Calibri" w:eastAsia="Calibri" w:hAnsi="Calibri" w:cs="Calibri"/>
          <w:b/>
          <w:bCs/>
          <w:color w:val="000000"/>
          <w:lang w:val="en-AU"/>
        </w:rPr>
        <w:t>5.1.1</w:t>
      </w:r>
      <w:r>
        <w:rPr>
          <w:rFonts w:ascii="Calibri" w:eastAsia="Calibri" w:hAnsi="Calibri" w:cs="Calibri"/>
          <w:color w:val="000000"/>
          <w:lang w:val="en-AU"/>
        </w:rPr>
        <w:t xml:space="preserve"> - 56 pages]</w:t>
      </w:r>
    </w:p>
    <w:p w14:paraId="2576DA59" w14:textId="0813A567" w:rsidR="0022590D" w:rsidRPr="00830B56" w:rsidRDefault="00025349" w:rsidP="00830B56">
      <w:pPr>
        <w:numPr>
          <w:ilvl w:val="0"/>
          <w:numId w:val="4"/>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Community Local Law 2024 - FINAL - Solicitor Certification - 14112023 [</w:t>
      </w:r>
      <w:r>
        <w:rPr>
          <w:rFonts w:ascii="Calibri" w:eastAsia="Calibri" w:hAnsi="Calibri" w:cs="Calibri"/>
          <w:b/>
          <w:bCs/>
          <w:color w:val="000000"/>
          <w:lang w:val="en-AU"/>
        </w:rPr>
        <w:t>5.1.2</w:t>
      </w:r>
      <w:r>
        <w:rPr>
          <w:rFonts w:ascii="Calibri" w:eastAsia="Calibri" w:hAnsi="Calibri" w:cs="Calibri"/>
          <w:color w:val="000000"/>
          <w:lang w:val="en-AU"/>
        </w:rPr>
        <w:t xml:space="preserve"> - 1 page]</w:t>
      </w:r>
    </w:p>
    <w:p w14:paraId="7186E131" w14:textId="3C02D498" w:rsidR="00A77B3E" w:rsidRDefault="00025349" w:rsidP="00300415">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p>
    <w:p w14:paraId="5E7A118E" w14:textId="77777777" w:rsidR="00A77B3E" w:rsidRDefault="00A77B3E">
      <w:pPr>
        <w:tabs>
          <w:tab w:val="left" w:pos="600"/>
        </w:tabs>
        <w:ind w:left="600" w:hanging="600"/>
        <w:rPr>
          <w:rFonts w:ascii="Calibri" w:eastAsia="Calibri" w:hAnsi="Calibri" w:cs="Calibri"/>
          <w:b/>
          <w:color w:val="000000"/>
          <w:sz w:val="28"/>
        </w:rPr>
        <w:sectPr w:rsidR="00A77B3E" w:rsidSect="009274B9">
          <w:headerReference w:type="default" r:id="rId15"/>
          <w:footerReference w:type="default" r:id="rId16"/>
          <w:pgSz w:w="11906" w:h="16838"/>
          <w:pgMar w:top="1440" w:right="1440" w:bottom="1440" w:left="1440" w:header="454" w:footer="454" w:gutter="0"/>
          <w:cols w:space="720"/>
          <w:formProt w:val="0"/>
        </w:sectPr>
      </w:pPr>
    </w:p>
    <w:p w14:paraId="0C005F10" w14:textId="7987F653" w:rsidR="00A77B3E" w:rsidRDefault="0002534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9" w:name="_Toc151105608"/>
      <w:r>
        <w:rPr>
          <w:rFonts w:ascii="Calibri" w:eastAsia="Calibri" w:hAnsi="Calibri" w:cs="Calibri"/>
          <w:color w:val="000000"/>
        </w:rPr>
        <w:instrText>5.2</w:instrText>
      </w:r>
      <w:r>
        <w:rPr>
          <w:rFonts w:ascii="Calibri" w:eastAsia="Calibri" w:hAnsi="Calibri" w:cs="Calibri"/>
          <w:color w:val="000000"/>
        </w:rPr>
        <w:tab/>
        <w:instrText>Quarterly Corporate Performance Report - Q1 ended 30</w:instrText>
      </w:r>
      <w:r w:rsidR="00A133B9">
        <w:rPr>
          <w:rFonts w:ascii="Calibri" w:eastAsia="Calibri" w:hAnsi="Calibri" w:cs="Calibri"/>
          <w:color w:val="000000"/>
        </w:rPr>
        <w:instrText xml:space="preserve"> September </w:instrText>
      </w:r>
      <w:r>
        <w:rPr>
          <w:rFonts w:ascii="Calibri" w:eastAsia="Calibri" w:hAnsi="Calibri" w:cs="Calibri"/>
          <w:color w:val="000000"/>
        </w:rPr>
        <w:instrText>23</w:instrText>
      </w:r>
      <w:bookmarkEnd w:id="29"/>
      <w:r>
        <w:rPr>
          <w:rFonts w:ascii="Calibri" w:eastAsia="Calibri" w:hAnsi="Calibri" w:cs="Calibri"/>
          <w:color w:val="000000"/>
        </w:rPr>
        <w:instrText>" \f \l 2</w:instrText>
      </w:r>
      <w:r>
        <w:rPr>
          <w:rFonts w:ascii="Calibri" w:eastAsia="Calibri" w:hAnsi="Calibri" w:cs="Calibri"/>
          <w:color w:val="000000"/>
        </w:rPr>
        <w:fldChar w:fldCharType="end"/>
      </w:r>
      <w:bookmarkStart w:id="30" w:name="5.2__Quarterly_Corporate_Performance_Re"/>
      <w:r>
        <w:rPr>
          <w:rFonts w:ascii="Calibri" w:eastAsia="Calibri" w:hAnsi="Calibri" w:cs="Calibri"/>
          <w:color w:val="FFFFFF"/>
          <w:sz w:val="4"/>
        </w:rPr>
        <w:t>5.2</w:t>
      </w:r>
      <w:r>
        <w:rPr>
          <w:rFonts w:ascii="Calibri" w:eastAsia="Calibri" w:hAnsi="Calibri" w:cs="Calibri"/>
          <w:color w:val="FFFFFF"/>
          <w:sz w:val="4"/>
        </w:rPr>
        <w:tab/>
        <w:t>Quarterly Corporate Performance Report - Q1 ended 30/9/2023</w:t>
      </w:r>
    </w:p>
    <w:bookmarkEnd w:id="30"/>
    <w:p w14:paraId="054BA090" w14:textId="4C8555C0" w:rsidR="00540139" w:rsidRDefault="00025349" w:rsidP="008B3CEA">
      <w:pPr>
        <w:rPr>
          <w:rFonts w:ascii="Calibri" w:eastAsia="Calibri" w:hAnsi="Calibri" w:cs="Calibri"/>
          <w:color w:val="003266"/>
          <w:sz w:val="28"/>
          <w:szCs w:val="28"/>
          <w:lang w:val="en-AU"/>
        </w:rPr>
      </w:pPr>
      <w:r w:rsidRPr="14EBF8A7">
        <w:rPr>
          <w:rFonts w:ascii="Calibri" w:eastAsia="Calibri" w:hAnsi="Calibri" w:cs="Calibri"/>
          <w:b/>
          <w:color w:val="003266"/>
          <w:sz w:val="28"/>
          <w:szCs w:val="28"/>
          <w:lang w:val="en-AU"/>
        </w:rPr>
        <w:t>5.2 Quarterly Corporate Performance Report - Q1 ended 30</w:t>
      </w:r>
      <w:r w:rsidR="00A133B9">
        <w:rPr>
          <w:rFonts w:ascii="Calibri" w:eastAsia="Calibri" w:hAnsi="Calibri" w:cs="Calibri"/>
          <w:b/>
          <w:color w:val="003266"/>
          <w:sz w:val="28"/>
          <w:szCs w:val="28"/>
          <w:lang w:val="en-AU"/>
        </w:rPr>
        <w:t xml:space="preserve"> September </w:t>
      </w:r>
      <w:r w:rsidRPr="14EBF8A7">
        <w:rPr>
          <w:rFonts w:ascii="Calibri" w:eastAsia="Calibri" w:hAnsi="Calibri" w:cs="Calibri"/>
          <w:b/>
          <w:color w:val="003266"/>
          <w:sz w:val="28"/>
          <w:szCs w:val="28"/>
          <w:lang w:val="en-AU"/>
        </w:rPr>
        <w:t>2023</w:t>
      </w:r>
    </w:p>
    <w:p w14:paraId="415B6D2F" w14:textId="77777777" w:rsidR="008B3CEA" w:rsidRPr="00FF5C33" w:rsidRDefault="008B3CEA" w:rsidP="008B3CEA">
      <w:pPr>
        <w:tabs>
          <w:tab w:val="left" w:pos="2552"/>
        </w:tabs>
        <w:rPr>
          <w:rFonts w:ascii="Calibri" w:eastAsia="Calibri" w:hAnsi="Calibri"/>
          <w:lang w:val="en-AU"/>
        </w:rPr>
      </w:pPr>
    </w:p>
    <w:p w14:paraId="6B7878BE" w14:textId="244DBDB6" w:rsidR="00370E46" w:rsidRDefault="005B12B2" w:rsidP="003A6E1E">
      <w:pPr>
        <w:tabs>
          <w:tab w:val="left" w:pos="3119"/>
        </w:tabs>
        <w:rPr>
          <w:rFonts w:ascii="Calibri" w:eastAsia="Calibri" w:hAnsi="Calibri" w:cs="Calibri"/>
          <w:color w:val="000000"/>
          <w:lang w:val="en-AU"/>
        </w:rPr>
      </w:pPr>
      <w:r>
        <w:rPr>
          <w:rFonts w:ascii="Calibri" w:eastAsia="Calibri" w:hAnsi="Calibri"/>
          <w:b/>
          <w:bCs/>
          <w:lang w:val="en-AU"/>
        </w:rPr>
        <w:t>Director/Executive Manager:</w:t>
      </w:r>
      <w:r w:rsidR="00025349">
        <w:rPr>
          <w:rFonts w:ascii="Calibri" w:hAnsi="Calibri"/>
          <w:lang w:val="en-AU"/>
        </w:rPr>
        <w:tab/>
      </w:r>
      <w:r w:rsidR="00025349" w:rsidRPr="14EBF8A7">
        <w:rPr>
          <w:rFonts w:ascii="Calibri" w:eastAsia="Calibri" w:hAnsi="Calibri" w:cs="Calibri"/>
          <w:color w:val="000000" w:themeColor="text1"/>
          <w:lang w:val="en-AU"/>
        </w:rPr>
        <w:t>Director Customer &amp; Corporate Services</w:t>
      </w:r>
    </w:p>
    <w:p w14:paraId="07BCF49B" w14:textId="77777777" w:rsidR="007702F7" w:rsidRDefault="007702F7" w:rsidP="008B3CEA">
      <w:pPr>
        <w:tabs>
          <w:tab w:val="left" w:pos="2552"/>
        </w:tabs>
        <w:rPr>
          <w:rFonts w:ascii="Calibri" w:eastAsia="Calibri" w:hAnsi="Calibri"/>
          <w:lang w:val="en-AU"/>
        </w:rPr>
      </w:pPr>
    </w:p>
    <w:p w14:paraId="7700A137" w14:textId="77777777" w:rsidR="008B3CEA" w:rsidRDefault="00025349" w:rsidP="003A6E1E">
      <w:pPr>
        <w:tabs>
          <w:tab w:val="left" w:pos="3119"/>
        </w:tabs>
        <w:rPr>
          <w:rFonts w:ascii="Calibri" w:eastAsia="Calibri" w:hAnsi="Calibri" w:cs="Calibri"/>
          <w:color w:val="000000"/>
          <w:lang w:val="en-AU"/>
        </w:rPr>
      </w:pPr>
      <w:r w:rsidRPr="502D7B2A">
        <w:rPr>
          <w:rFonts w:ascii="Calibri" w:eastAsia="Calibri" w:hAnsi="Calibri"/>
          <w:b/>
          <w:bCs/>
          <w:lang w:val="en-AU"/>
        </w:rPr>
        <w:t>Report Author:</w:t>
      </w:r>
      <w:r>
        <w:rPr>
          <w:rFonts w:ascii="Calibri" w:hAnsi="Calibri"/>
          <w:lang w:val="en-AU"/>
        </w:rPr>
        <w:tab/>
      </w:r>
      <w:r w:rsidRPr="502D7B2A">
        <w:rPr>
          <w:rFonts w:ascii="Calibri" w:eastAsia="Calibri" w:hAnsi="Calibri"/>
          <w:lang w:val="en-AU"/>
        </w:rPr>
        <w:t>Unit Manager Financial Strategy &amp; Performance</w:t>
      </w:r>
    </w:p>
    <w:p w14:paraId="6E35C30C" w14:textId="77777777" w:rsidR="00992B55" w:rsidRDefault="00992B55" w:rsidP="003A6E1E">
      <w:pPr>
        <w:tabs>
          <w:tab w:val="left" w:pos="3119"/>
        </w:tabs>
        <w:spacing w:line="276" w:lineRule="auto"/>
        <w:rPr>
          <w:rFonts w:ascii="Calibri" w:hAnsi="Calibri"/>
          <w:lang w:val="en-AU"/>
        </w:rPr>
      </w:pPr>
    </w:p>
    <w:p w14:paraId="1F889E2B" w14:textId="32377EDE" w:rsidR="004B2BBD" w:rsidRDefault="00025349" w:rsidP="003A6E1E">
      <w:pPr>
        <w:tabs>
          <w:tab w:val="left" w:pos="3119"/>
        </w:tabs>
        <w:spacing w:line="276" w:lineRule="auto"/>
        <w:ind w:left="3119" w:hanging="3119"/>
        <w:rPr>
          <w:rFonts w:ascii="Calibri" w:eastAsia="Calibri" w:hAnsi="Calibri" w:cs="Calibri"/>
          <w:color w:val="000000"/>
          <w:lang w:val="en-AU"/>
        </w:rPr>
      </w:pPr>
      <w:r w:rsidRPr="502D7B2A">
        <w:rPr>
          <w:rFonts w:ascii="Calibri" w:hAnsi="Calibri"/>
          <w:b/>
          <w:bCs/>
          <w:lang w:val="en-AU"/>
        </w:rPr>
        <w:t>In Attendance</w:t>
      </w:r>
      <w:r w:rsidR="69D6A49E" w:rsidRPr="502D7B2A">
        <w:rPr>
          <w:rFonts w:ascii="Calibri" w:hAnsi="Calibri"/>
          <w:b/>
          <w:bCs/>
          <w:lang w:val="en-AU"/>
        </w:rPr>
        <w:t>:</w:t>
      </w:r>
      <w:r>
        <w:rPr>
          <w:rFonts w:ascii="Calibri" w:hAnsi="Calibri"/>
          <w:lang w:val="en-AU"/>
        </w:rPr>
        <w:tab/>
      </w:r>
      <w:r w:rsidRPr="502D7B2A">
        <w:rPr>
          <w:rFonts w:ascii="Calibri" w:eastAsia="Calibri" w:hAnsi="Calibri" w:cs="Calibri"/>
          <w:color w:val="000000" w:themeColor="text1"/>
          <w:lang w:val="en-AU"/>
        </w:rPr>
        <w:t>Chief Financial Officer</w:t>
      </w:r>
    </w:p>
    <w:p w14:paraId="5728A65F" w14:textId="77777777" w:rsidR="00540139" w:rsidRDefault="00025349" w:rsidP="00CC4E08">
      <w:pPr>
        <w:keepNext/>
        <w:shd w:val="clear" w:color="auto" w:fill="003266"/>
        <w:spacing w:before="120" w:after="120" w:line="276" w:lineRule="auto"/>
        <w:outlineLvl w:val="0"/>
        <w:rPr>
          <w:rFonts w:ascii="Calibri" w:hAnsi="Calibri"/>
          <w:b/>
          <w:color w:val="FFFFFF"/>
          <w:sz w:val="32"/>
          <w:lang w:val="en-AU"/>
        </w:rPr>
      </w:pPr>
      <w:r>
        <w:rPr>
          <w:rFonts w:ascii="Calibri" w:hAnsi="Calibri"/>
          <w:b/>
          <w:color w:val="FFFFFF" w:themeColor="background1"/>
          <w:lang w:val="en-AU"/>
        </w:rPr>
        <w:t>Executive Summary</w:t>
      </w:r>
    </w:p>
    <w:p w14:paraId="4D8360AE" w14:textId="77777777" w:rsidR="00C824F5" w:rsidRDefault="00025349" w:rsidP="00992B55">
      <w:pPr>
        <w:autoSpaceDE w:val="0"/>
        <w:autoSpaceDN w:val="0"/>
        <w:adjustRightInd w:val="0"/>
        <w:spacing w:line="276" w:lineRule="auto"/>
        <w:rPr>
          <w:rFonts w:ascii="Calibri" w:hAnsi="Calibri" w:cs="Calibri"/>
          <w:lang w:val="en-AU" w:eastAsia="en-AU"/>
        </w:rPr>
      </w:pPr>
      <w:r w:rsidRPr="00056F6E">
        <w:rPr>
          <w:rFonts w:ascii="Calibri" w:hAnsi="Calibri" w:cs="Calibri"/>
          <w:lang w:val="en-AU" w:eastAsia="en-AU"/>
        </w:rPr>
        <w:t>To inform Council of the Quarterly Corporate Performance Report for the period ended</w:t>
      </w:r>
      <w:r>
        <w:rPr>
          <w:rFonts w:ascii="Calibri" w:hAnsi="Calibri" w:cs="Calibri"/>
          <w:lang w:val="en-AU" w:eastAsia="en-AU"/>
        </w:rPr>
        <w:t xml:space="preserve"> </w:t>
      </w:r>
      <w:r w:rsidR="0026232B">
        <w:rPr>
          <w:rFonts w:ascii="Calibri" w:hAnsi="Calibri" w:cs="Calibri"/>
          <w:lang w:val="en-AU" w:eastAsia="en-AU"/>
        </w:rPr>
        <w:t>3</w:t>
      </w:r>
      <w:r w:rsidR="007F19D7">
        <w:rPr>
          <w:rFonts w:ascii="Calibri" w:hAnsi="Calibri" w:cs="Calibri"/>
          <w:lang w:val="en-AU" w:eastAsia="en-AU"/>
        </w:rPr>
        <w:t>0</w:t>
      </w:r>
      <w:r w:rsidR="00992B55">
        <w:rPr>
          <w:rFonts w:ascii="Calibri" w:hAnsi="Calibri" w:cs="Calibri"/>
          <w:lang w:val="en-AU" w:eastAsia="en-AU"/>
        </w:rPr>
        <w:t xml:space="preserve"> </w:t>
      </w:r>
      <w:r w:rsidR="00AC22F6">
        <w:rPr>
          <w:rFonts w:ascii="Calibri" w:hAnsi="Calibri" w:cs="Calibri"/>
          <w:lang w:val="en-AU" w:eastAsia="en-AU"/>
        </w:rPr>
        <w:t>September</w:t>
      </w:r>
      <w:r w:rsidR="00540479">
        <w:rPr>
          <w:rFonts w:ascii="Calibri" w:hAnsi="Calibri" w:cs="Calibri"/>
          <w:lang w:val="en-AU" w:eastAsia="en-AU"/>
        </w:rPr>
        <w:t xml:space="preserve"> 2023 (Attachment 1)</w:t>
      </w:r>
      <w:r w:rsidR="004C1D22" w:rsidRPr="004C1D22">
        <w:rPr>
          <w:rFonts w:ascii="Calibri" w:hAnsi="Calibri"/>
          <w:lang w:val="en-AU"/>
        </w:rPr>
        <w:t xml:space="preserve"> </w:t>
      </w:r>
      <w:r w:rsidR="004C1D22" w:rsidRPr="004C1D22">
        <w:rPr>
          <w:rFonts w:ascii="Calibri" w:hAnsi="Calibri" w:cs="Calibri"/>
          <w:lang w:val="en-AU" w:eastAsia="en-AU"/>
        </w:rPr>
        <w:t xml:space="preserve">including financial, capital work, good </w:t>
      </w:r>
      <w:proofErr w:type="gramStart"/>
      <w:r w:rsidR="004C1D22" w:rsidRPr="004C1D22">
        <w:rPr>
          <w:rFonts w:ascii="Calibri" w:hAnsi="Calibri" w:cs="Calibri"/>
          <w:lang w:val="en-AU" w:eastAsia="en-AU"/>
        </w:rPr>
        <w:t>governance</w:t>
      </w:r>
      <w:proofErr w:type="gramEnd"/>
      <w:r w:rsidR="004C1D22" w:rsidRPr="004C1D22">
        <w:rPr>
          <w:rFonts w:ascii="Calibri" w:hAnsi="Calibri" w:cs="Calibri"/>
          <w:lang w:val="en-AU" w:eastAsia="en-AU"/>
        </w:rPr>
        <w:t xml:space="preserve"> and Community Plan Action Plan action status</w:t>
      </w:r>
      <w:r w:rsidR="00540479">
        <w:rPr>
          <w:rFonts w:ascii="Calibri" w:hAnsi="Calibri" w:cs="Calibri"/>
          <w:lang w:val="en-AU" w:eastAsia="en-AU"/>
        </w:rPr>
        <w:t>.</w:t>
      </w:r>
    </w:p>
    <w:p w14:paraId="4420C8B4" w14:textId="77777777" w:rsidR="007216E9" w:rsidRPr="002B0489" w:rsidRDefault="00025349" w:rsidP="00CC4E08">
      <w:pPr>
        <w:keepNext/>
        <w:shd w:val="clear" w:color="auto" w:fill="003266"/>
        <w:spacing w:before="120" w:after="120" w:line="276" w:lineRule="auto"/>
        <w:outlineLvl w:val="0"/>
        <w:rPr>
          <w:rFonts w:ascii="Calibri" w:hAnsi="Calibri"/>
          <w:b/>
          <w:color w:val="FFFFFF"/>
          <w:sz w:val="32"/>
          <w:lang w:val="en-AU"/>
        </w:rPr>
      </w:pPr>
      <w:r>
        <w:rPr>
          <w:rFonts w:ascii="Calibri" w:hAnsi="Calibri"/>
          <w:b/>
          <w:color w:val="FFFFFF" w:themeColor="background1"/>
          <w:lang w:val="en-AU"/>
        </w:rPr>
        <w:t xml:space="preserve">Officers’ </w:t>
      </w:r>
      <w:r w:rsidR="00D82CD7">
        <w:rPr>
          <w:rFonts w:ascii="Calibri" w:hAnsi="Calibri"/>
          <w:b/>
          <w:color w:val="FFFFFF" w:themeColor="background1"/>
          <w:lang w:val="en-AU"/>
        </w:rPr>
        <w:t>Recommendation</w:t>
      </w:r>
    </w:p>
    <w:p w14:paraId="4CB7276C" w14:textId="77777777" w:rsidR="00E27623" w:rsidRDefault="00025349" w:rsidP="00947913">
      <w:pPr>
        <w:autoSpaceDE w:val="0"/>
        <w:autoSpaceDN w:val="0"/>
        <w:adjustRightInd w:val="0"/>
        <w:spacing w:line="276" w:lineRule="auto"/>
        <w:rPr>
          <w:rFonts w:ascii="Calibri-Bold" w:hAnsi="Calibri-Bold" w:cs="Calibri-Bold"/>
          <w:b/>
          <w:bCs/>
          <w:lang w:val="en-AU" w:eastAsia="en-AU"/>
        </w:rPr>
      </w:pPr>
      <w:bookmarkStart w:id="31" w:name="_Hlk151038304"/>
      <w:r>
        <w:rPr>
          <w:rFonts w:ascii="Calibri-Bold" w:hAnsi="Calibri-Bold" w:cs="Calibri-Bold"/>
          <w:b/>
          <w:bCs/>
          <w:lang w:val="en-AU" w:eastAsia="en-AU"/>
        </w:rPr>
        <w:t>THAT Council:</w:t>
      </w:r>
    </w:p>
    <w:p w14:paraId="29703918" w14:textId="77777777" w:rsidR="00E27623" w:rsidRPr="00777831" w:rsidRDefault="00025349" w:rsidP="00947913">
      <w:pPr>
        <w:autoSpaceDE w:val="0"/>
        <w:autoSpaceDN w:val="0"/>
        <w:adjustRightInd w:val="0"/>
        <w:spacing w:line="276" w:lineRule="auto"/>
        <w:ind w:left="720" w:hanging="436"/>
        <w:rPr>
          <w:rFonts w:ascii="Calibri-Bold" w:hAnsi="Calibri-Bold" w:cs="Calibri-Bold"/>
          <w:b/>
          <w:highlight w:val="yellow"/>
          <w:lang w:val="en-AU" w:eastAsia="en-AU"/>
        </w:rPr>
      </w:pPr>
      <w:r>
        <w:rPr>
          <w:rFonts w:ascii="Calibri-Bold" w:hAnsi="Calibri-Bold" w:cs="Calibri-Bold"/>
          <w:b/>
          <w:bCs/>
          <w:lang w:val="en-AU" w:eastAsia="en-AU"/>
        </w:rPr>
        <w:t>1.</w:t>
      </w:r>
      <w:r w:rsidR="00130096">
        <w:rPr>
          <w:rFonts w:ascii="Calibri-Bold" w:hAnsi="Calibri-Bold" w:cs="Calibri-Bold"/>
          <w:b/>
          <w:bCs/>
          <w:lang w:val="en-AU" w:eastAsia="en-AU"/>
        </w:rPr>
        <w:tab/>
      </w:r>
      <w:r w:rsidR="00E71093">
        <w:rPr>
          <w:rFonts w:ascii="Calibri-Bold" w:hAnsi="Calibri-Bold" w:cs="Calibri-Bold"/>
          <w:b/>
          <w:bCs/>
          <w:lang w:val="en-AU" w:eastAsia="en-AU"/>
        </w:rPr>
        <w:t>N</w:t>
      </w:r>
      <w:r w:rsidR="00D97727" w:rsidRPr="00D97727">
        <w:rPr>
          <w:rFonts w:ascii="Calibri-Bold" w:hAnsi="Calibri-Bold" w:cs="Calibri-Bold"/>
          <w:b/>
          <w:bCs/>
          <w:lang w:val="en-AU" w:eastAsia="en-AU"/>
        </w:rPr>
        <w:t xml:space="preserve">ote </w:t>
      </w:r>
      <w:r w:rsidR="00D97727" w:rsidRPr="00DE06AF">
        <w:rPr>
          <w:rFonts w:ascii="Calibri-Bold" w:hAnsi="Calibri-Bold" w:cs="Calibri-Bold"/>
          <w:b/>
          <w:bCs/>
          <w:lang w:val="en-AU" w:eastAsia="en-AU"/>
        </w:rPr>
        <w:t>the</w:t>
      </w:r>
      <w:r>
        <w:rPr>
          <w:rFonts w:ascii="Calibri-Bold" w:hAnsi="Calibri-Bold" w:cs="Calibri-Bold"/>
          <w:b/>
          <w:bCs/>
          <w:lang w:val="en-AU" w:eastAsia="en-AU"/>
        </w:rPr>
        <w:t xml:space="preserve"> Quarterly Corporate Performance Report for</w:t>
      </w:r>
      <w:r w:rsidR="00BD77F2">
        <w:rPr>
          <w:rFonts w:ascii="Calibri-Bold" w:hAnsi="Calibri-Bold" w:cs="Calibri-Bold"/>
          <w:b/>
          <w:bCs/>
          <w:lang w:val="en-AU" w:eastAsia="en-AU"/>
        </w:rPr>
        <w:t xml:space="preserve"> the period ended 30</w:t>
      </w:r>
      <w:r>
        <w:rPr>
          <w:rFonts w:ascii="Calibri-Bold" w:hAnsi="Calibri-Bold" w:cs="Calibri-Bold"/>
          <w:b/>
          <w:bCs/>
          <w:lang w:val="en-AU" w:eastAsia="en-AU"/>
        </w:rPr>
        <w:t xml:space="preserve"> </w:t>
      </w:r>
      <w:r w:rsidR="007F19D7">
        <w:rPr>
          <w:rFonts w:ascii="Calibri-Bold" w:hAnsi="Calibri-Bold" w:cs="Calibri-Bold"/>
          <w:b/>
          <w:bCs/>
          <w:lang w:val="en-AU" w:eastAsia="en-AU"/>
        </w:rPr>
        <w:t>September</w:t>
      </w:r>
      <w:r>
        <w:rPr>
          <w:rFonts w:ascii="Calibri-Bold" w:hAnsi="Calibri-Bold" w:cs="Calibri-Bold"/>
          <w:b/>
          <w:bCs/>
          <w:lang w:val="en-AU" w:eastAsia="en-AU"/>
        </w:rPr>
        <w:t xml:space="preserve"> 202</w:t>
      </w:r>
      <w:r w:rsidR="000C25C2">
        <w:rPr>
          <w:rFonts w:ascii="Calibri-Bold" w:hAnsi="Calibri-Bold" w:cs="Calibri-Bold"/>
          <w:b/>
          <w:bCs/>
          <w:lang w:val="en-AU" w:eastAsia="en-AU"/>
        </w:rPr>
        <w:t>3</w:t>
      </w:r>
      <w:r>
        <w:rPr>
          <w:rFonts w:ascii="Calibri-Bold" w:hAnsi="Calibri-Bold" w:cs="Calibri-Bold"/>
          <w:b/>
          <w:bCs/>
          <w:lang w:val="en-AU" w:eastAsia="en-AU"/>
        </w:rPr>
        <w:t xml:space="preserve"> (Attachment</w:t>
      </w:r>
      <w:r w:rsidR="001624B8">
        <w:rPr>
          <w:rFonts w:ascii="Calibri-Bold" w:hAnsi="Calibri-Bold" w:cs="Calibri-Bold"/>
          <w:b/>
          <w:bCs/>
          <w:lang w:val="en-AU" w:eastAsia="en-AU"/>
        </w:rPr>
        <w:t>s</w:t>
      </w:r>
      <w:r>
        <w:rPr>
          <w:rFonts w:ascii="Calibri-Bold" w:hAnsi="Calibri-Bold" w:cs="Calibri-Bold"/>
          <w:b/>
          <w:bCs/>
          <w:lang w:val="en-AU" w:eastAsia="en-AU"/>
        </w:rPr>
        <w:t xml:space="preserve"> 1</w:t>
      </w:r>
      <w:r w:rsidR="001624B8">
        <w:rPr>
          <w:rFonts w:ascii="Calibri-Bold" w:hAnsi="Calibri-Bold" w:cs="Calibri-Bold"/>
          <w:b/>
          <w:bCs/>
          <w:lang w:val="en-AU" w:eastAsia="en-AU"/>
        </w:rPr>
        <w:t xml:space="preserve"> - 3</w:t>
      </w:r>
      <w:r>
        <w:rPr>
          <w:rFonts w:ascii="Calibri-Bold" w:hAnsi="Calibri-Bold" w:cs="Calibri-Bold"/>
          <w:b/>
          <w:bCs/>
          <w:lang w:val="en-AU" w:eastAsia="en-AU"/>
        </w:rPr>
        <w:t>)</w:t>
      </w:r>
      <w:r w:rsidR="00E71093">
        <w:rPr>
          <w:rFonts w:ascii="Calibri-Bold" w:hAnsi="Calibri-Bold" w:cs="Calibri-Bold"/>
          <w:b/>
          <w:bCs/>
          <w:lang w:val="en-AU" w:eastAsia="en-AU"/>
        </w:rPr>
        <w:t>.</w:t>
      </w:r>
    </w:p>
    <w:p w14:paraId="514B25E9" w14:textId="77777777" w:rsidR="00674031" w:rsidRDefault="00025349" w:rsidP="00947913">
      <w:pPr>
        <w:autoSpaceDE w:val="0"/>
        <w:autoSpaceDN w:val="0"/>
        <w:adjustRightInd w:val="0"/>
        <w:spacing w:line="276" w:lineRule="auto"/>
        <w:ind w:firstLine="284"/>
        <w:rPr>
          <w:rFonts w:ascii="Calibri-Bold" w:hAnsi="Calibri-Bold" w:cs="Calibri-Bold"/>
          <w:b/>
          <w:bCs/>
          <w:lang w:val="en-AU" w:eastAsia="en-AU"/>
        </w:rPr>
      </w:pPr>
      <w:r>
        <w:rPr>
          <w:rFonts w:ascii="Calibri-Bold" w:hAnsi="Calibri-Bold" w:cs="Calibri-Bold"/>
          <w:b/>
          <w:bCs/>
          <w:lang w:val="en-AU" w:eastAsia="en-AU"/>
        </w:rPr>
        <w:t>2</w:t>
      </w:r>
      <w:r w:rsidR="00540479" w:rsidRPr="43BBDA77">
        <w:rPr>
          <w:rFonts w:ascii="Calibri-Bold" w:hAnsi="Calibri-Bold" w:cs="Calibri-Bold"/>
          <w:b/>
          <w:bCs/>
          <w:lang w:val="en-AU" w:eastAsia="en-AU"/>
        </w:rPr>
        <w:t>.</w:t>
      </w:r>
      <w:r w:rsidR="00130096">
        <w:rPr>
          <w:rFonts w:ascii="Calibri-Bold" w:hAnsi="Calibri-Bold" w:cs="Calibri-Bold"/>
          <w:b/>
          <w:bCs/>
          <w:lang w:val="en-AU" w:eastAsia="en-AU"/>
        </w:rPr>
        <w:tab/>
      </w:r>
      <w:r w:rsidR="00E71093">
        <w:rPr>
          <w:rFonts w:ascii="Calibri-Bold" w:hAnsi="Calibri-Bold" w:cs="Calibri-Bold"/>
          <w:b/>
          <w:bCs/>
          <w:lang w:val="en-AU" w:eastAsia="en-AU"/>
        </w:rPr>
        <w:t>N</w:t>
      </w:r>
      <w:r w:rsidR="00D97727" w:rsidRPr="00D97727">
        <w:rPr>
          <w:rFonts w:ascii="Calibri-Bold" w:hAnsi="Calibri-Bold" w:cs="Calibri-Bold"/>
          <w:b/>
          <w:bCs/>
          <w:lang w:val="en-AU" w:eastAsia="en-AU"/>
        </w:rPr>
        <w:t xml:space="preserve">ote the </w:t>
      </w:r>
      <w:r w:rsidR="00277F38">
        <w:rPr>
          <w:rFonts w:ascii="Calibri-Bold" w:hAnsi="Calibri-Bold" w:cs="Calibri-Bold"/>
          <w:b/>
          <w:bCs/>
          <w:lang w:val="en-AU" w:eastAsia="en-AU"/>
        </w:rPr>
        <w:t>f</w:t>
      </w:r>
      <w:r w:rsidR="00540479" w:rsidRPr="43BBDA77">
        <w:rPr>
          <w:rFonts w:ascii="Calibri-Bold" w:hAnsi="Calibri-Bold" w:cs="Calibri-Bold"/>
          <w:b/>
          <w:bCs/>
          <w:lang w:val="en-AU" w:eastAsia="en-AU"/>
        </w:rPr>
        <w:t xml:space="preserve">inancial </w:t>
      </w:r>
      <w:r w:rsidR="6BBA827B" w:rsidRPr="43BBDA77">
        <w:rPr>
          <w:rFonts w:ascii="Calibri-Bold" w:hAnsi="Calibri-Bold" w:cs="Calibri-Bold"/>
          <w:b/>
          <w:bCs/>
          <w:lang w:val="en-AU" w:eastAsia="en-AU"/>
        </w:rPr>
        <w:t>p</w:t>
      </w:r>
      <w:r w:rsidR="00540479" w:rsidRPr="43BBDA77">
        <w:rPr>
          <w:rFonts w:ascii="Calibri-Bold" w:hAnsi="Calibri-Bold" w:cs="Calibri-Bold"/>
          <w:b/>
          <w:bCs/>
          <w:lang w:val="en-AU" w:eastAsia="en-AU"/>
        </w:rPr>
        <w:t>erformance for the period ended 3</w:t>
      </w:r>
      <w:r w:rsidR="007F19D7">
        <w:rPr>
          <w:rFonts w:ascii="Calibri-Bold" w:hAnsi="Calibri-Bold" w:cs="Calibri-Bold"/>
          <w:b/>
          <w:bCs/>
          <w:lang w:val="en-AU" w:eastAsia="en-AU"/>
        </w:rPr>
        <w:t>0</w:t>
      </w:r>
      <w:r w:rsidR="00540479" w:rsidRPr="43BBDA77">
        <w:rPr>
          <w:rFonts w:ascii="Calibri-Bold" w:hAnsi="Calibri-Bold" w:cs="Calibri-Bold"/>
          <w:b/>
          <w:bCs/>
          <w:lang w:val="en-AU" w:eastAsia="en-AU"/>
        </w:rPr>
        <w:t xml:space="preserve"> </w:t>
      </w:r>
      <w:r w:rsidR="007F19D7">
        <w:rPr>
          <w:rFonts w:ascii="Calibri-Bold" w:hAnsi="Calibri-Bold" w:cs="Calibri-Bold"/>
          <w:b/>
          <w:bCs/>
          <w:lang w:val="en-AU" w:eastAsia="en-AU"/>
        </w:rPr>
        <w:t>September</w:t>
      </w:r>
      <w:r w:rsidR="00540479" w:rsidRPr="43BBDA77">
        <w:rPr>
          <w:rFonts w:ascii="Calibri-Bold" w:hAnsi="Calibri-Bold" w:cs="Calibri-Bold"/>
          <w:b/>
          <w:bCs/>
          <w:lang w:val="en-AU" w:eastAsia="en-AU"/>
        </w:rPr>
        <w:t xml:space="preserve"> 202</w:t>
      </w:r>
      <w:r w:rsidR="67D11C71" w:rsidRPr="43BBDA77">
        <w:rPr>
          <w:rFonts w:ascii="Calibri-Bold" w:hAnsi="Calibri-Bold" w:cs="Calibri-Bold"/>
          <w:b/>
          <w:bCs/>
          <w:lang w:val="en-AU" w:eastAsia="en-AU"/>
        </w:rPr>
        <w:t>3</w:t>
      </w:r>
      <w:r w:rsidR="00E71093">
        <w:rPr>
          <w:rFonts w:ascii="Calibri-Bold" w:hAnsi="Calibri-Bold" w:cs="Calibri-Bold"/>
          <w:b/>
          <w:bCs/>
          <w:lang w:val="en-AU" w:eastAsia="en-AU"/>
        </w:rPr>
        <w:t>.</w:t>
      </w:r>
    </w:p>
    <w:p w14:paraId="4AFA2D77" w14:textId="77777777" w:rsidR="002959C1" w:rsidRDefault="00025349" w:rsidP="00947913">
      <w:pPr>
        <w:autoSpaceDE w:val="0"/>
        <w:autoSpaceDN w:val="0"/>
        <w:adjustRightInd w:val="0"/>
        <w:spacing w:line="276" w:lineRule="auto"/>
        <w:ind w:left="720" w:hanging="436"/>
        <w:rPr>
          <w:rFonts w:ascii="Calibri-Bold" w:hAnsi="Calibri-Bold" w:cs="Calibri-Bold"/>
          <w:b/>
          <w:bCs/>
          <w:lang w:val="en-AU" w:eastAsia="en-AU"/>
        </w:rPr>
      </w:pPr>
      <w:r>
        <w:rPr>
          <w:rFonts w:ascii="Calibri-Bold" w:hAnsi="Calibri-Bold" w:cs="Calibri-Bold"/>
          <w:b/>
          <w:bCs/>
          <w:lang w:val="en-AU" w:eastAsia="en-AU"/>
        </w:rPr>
        <w:t>3</w:t>
      </w:r>
      <w:r w:rsidR="00022491">
        <w:rPr>
          <w:rFonts w:ascii="Calibri-Bold" w:hAnsi="Calibri-Bold" w:cs="Calibri-Bold"/>
          <w:b/>
          <w:bCs/>
          <w:lang w:val="en-AU" w:eastAsia="en-AU"/>
        </w:rPr>
        <w:t>.</w:t>
      </w:r>
      <w:r w:rsidR="00E71093">
        <w:rPr>
          <w:rFonts w:ascii="Calibri-Bold" w:hAnsi="Calibri-Bold" w:cs="Calibri-Bold"/>
          <w:b/>
          <w:bCs/>
          <w:lang w:val="en-AU" w:eastAsia="en-AU"/>
        </w:rPr>
        <w:tab/>
      </w:r>
      <w:r w:rsidR="00022491" w:rsidRPr="009F3B1E">
        <w:rPr>
          <w:rFonts w:ascii="Calibri-Bold" w:hAnsi="Calibri-Bold" w:cs="Calibri-Bold"/>
          <w:b/>
          <w:bCs/>
          <w:lang w:val="en-AU" w:eastAsia="en-AU"/>
        </w:rPr>
        <w:t>A</w:t>
      </w:r>
      <w:r w:rsidRPr="009F3B1E">
        <w:rPr>
          <w:rFonts w:ascii="Calibri-Bold" w:hAnsi="Calibri-Bold" w:cs="Calibri-Bold"/>
          <w:b/>
          <w:bCs/>
          <w:lang w:val="en-AU" w:eastAsia="en-AU"/>
        </w:rPr>
        <w:t xml:space="preserve">pproves the establishment of </w:t>
      </w:r>
      <w:r w:rsidR="00633C56" w:rsidRPr="009F3B1E">
        <w:rPr>
          <w:rFonts w:ascii="Calibri-Bold" w:hAnsi="Calibri-Bold" w:cs="Calibri-Bold"/>
          <w:b/>
          <w:bCs/>
          <w:lang w:val="en-AU" w:eastAsia="en-AU"/>
        </w:rPr>
        <w:t xml:space="preserve">two </w:t>
      </w:r>
      <w:r w:rsidRPr="009F3B1E">
        <w:rPr>
          <w:rFonts w:ascii="Calibri-Bold" w:hAnsi="Calibri-Bold" w:cs="Calibri-Bold"/>
          <w:b/>
          <w:bCs/>
          <w:lang w:val="en-AU" w:eastAsia="en-AU"/>
        </w:rPr>
        <w:t>new reserve</w:t>
      </w:r>
      <w:r w:rsidR="00CF0BA1" w:rsidRPr="009F3B1E">
        <w:rPr>
          <w:rFonts w:ascii="Calibri-Bold" w:hAnsi="Calibri-Bold" w:cs="Calibri-Bold"/>
          <w:b/>
          <w:bCs/>
          <w:lang w:val="en-AU" w:eastAsia="en-AU"/>
        </w:rPr>
        <w:t>s</w:t>
      </w:r>
      <w:r w:rsidR="00633C56" w:rsidRPr="009F3B1E">
        <w:rPr>
          <w:rFonts w:ascii="Calibri-Bold" w:hAnsi="Calibri-Bold" w:cs="Calibri-Bold"/>
          <w:b/>
          <w:bCs/>
          <w:lang w:val="en-AU" w:eastAsia="en-AU"/>
        </w:rPr>
        <w:t>,</w:t>
      </w:r>
      <w:r w:rsidRPr="009F3B1E">
        <w:rPr>
          <w:rFonts w:ascii="Calibri-Bold" w:hAnsi="Calibri-Bold" w:cs="Calibri-Bold"/>
          <w:b/>
          <w:bCs/>
          <w:lang w:val="en-AU" w:eastAsia="en-AU"/>
        </w:rPr>
        <w:t xml:space="preserve"> ‘</w:t>
      </w:r>
      <w:r w:rsidR="009E10C7" w:rsidRPr="009F3B1E">
        <w:rPr>
          <w:rFonts w:ascii="Calibri-Bold" w:hAnsi="Calibri-Bold" w:cs="Calibri-Bold"/>
          <w:b/>
          <w:bCs/>
          <w:lang w:val="en-AU" w:eastAsia="en-AU"/>
        </w:rPr>
        <w:t>Plant Replacement Reserve</w:t>
      </w:r>
      <w:r w:rsidRPr="009F3B1E">
        <w:rPr>
          <w:rFonts w:ascii="Calibri-Bold" w:hAnsi="Calibri-Bold" w:cs="Calibri-Bold"/>
          <w:b/>
          <w:bCs/>
          <w:lang w:val="en-AU" w:eastAsia="en-AU"/>
        </w:rPr>
        <w:t xml:space="preserve">’ </w:t>
      </w:r>
      <w:r w:rsidR="00A17792" w:rsidRPr="009F3B1E">
        <w:rPr>
          <w:rFonts w:ascii="Calibri-Bold" w:hAnsi="Calibri-Bold" w:cs="Calibri-Bold"/>
          <w:b/>
          <w:bCs/>
          <w:lang w:val="en-AU" w:eastAsia="en-AU"/>
        </w:rPr>
        <w:t xml:space="preserve">and </w:t>
      </w:r>
      <w:r w:rsidR="00F8539B" w:rsidRPr="009F3B1E">
        <w:rPr>
          <w:rFonts w:ascii="Calibri-Bold" w:hAnsi="Calibri-Bold" w:cs="Calibri-Bold"/>
          <w:b/>
          <w:bCs/>
          <w:lang w:val="en-AU" w:eastAsia="en-AU"/>
        </w:rPr>
        <w:t>‘Community Grant</w:t>
      </w:r>
      <w:r w:rsidR="009E10C7" w:rsidRPr="009F3B1E">
        <w:rPr>
          <w:rFonts w:ascii="Calibri-Bold" w:hAnsi="Calibri-Bold" w:cs="Calibri-Bold"/>
          <w:b/>
          <w:bCs/>
          <w:lang w:val="en-AU" w:eastAsia="en-AU"/>
        </w:rPr>
        <w:t xml:space="preserve"> Reserve</w:t>
      </w:r>
      <w:r w:rsidR="00F8539B" w:rsidRPr="009F3B1E">
        <w:rPr>
          <w:rFonts w:ascii="Calibri-Bold" w:hAnsi="Calibri-Bold" w:cs="Calibri-Bold"/>
          <w:b/>
          <w:bCs/>
          <w:lang w:val="en-AU" w:eastAsia="en-AU"/>
        </w:rPr>
        <w:t xml:space="preserve">’ </w:t>
      </w:r>
      <w:r w:rsidRPr="009F3B1E">
        <w:rPr>
          <w:rFonts w:ascii="Calibri-Bold" w:hAnsi="Calibri-Bold" w:cs="Calibri-Bold"/>
          <w:b/>
          <w:bCs/>
          <w:lang w:val="en-AU" w:eastAsia="en-AU"/>
        </w:rPr>
        <w:t xml:space="preserve">to ensure Council has funds to </w:t>
      </w:r>
      <w:r w:rsidR="003C25D3" w:rsidRPr="009F3B1E">
        <w:rPr>
          <w:rFonts w:ascii="Calibri-Bold" w:hAnsi="Calibri-Bold" w:cs="Calibri-Bold"/>
          <w:b/>
          <w:bCs/>
          <w:lang w:val="en-AU" w:eastAsia="en-AU"/>
        </w:rPr>
        <w:t xml:space="preserve">support </w:t>
      </w:r>
      <w:r w:rsidR="004E4BC4" w:rsidRPr="009F3B1E">
        <w:rPr>
          <w:rFonts w:ascii="Calibri-Bold" w:hAnsi="Calibri-Bold" w:cs="Calibri-Bold"/>
          <w:b/>
          <w:bCs/>
          <w:lang w:val="en-AU" w:eastAsia="en-AU"/>
        </w:rPr>
        <w:t xml:space="preserve">the </w:t>
      </w:r>
      <w:r w:rsidR="00E87792" w:rsidRPr="009F3B1E">
        <w:rPr>
          <w:rFonts w:ascii="Calibri-Bold" w:hAnsi="Calibri-Bold" w:cs="Calibri-Bold"/>
          <w:b/>
          <w:bCs/>
          <w:lang w:val="en-AU" w:eastAsia="en-AU"/>
        </w:rPr>
        <w:t xml:space="preserve">replacement </w:t>
      </w:r>
      <w:r w:rsidR="004E4BC4" w:rsidRPr="009F3B1E">
        <w:rPr>
          <w:rFonts w:ascii="Calibri-Bold" w:hAnsi="Calibri-Bold" w:cs="Calibri-Bold"/>
          <w:b/>
          <w:bCs/>
          <w:lang w:val="en-AU" w:eastAsia="en-AU"/>
        </w:rPr>
        <w:t xml:space="preserve">of </w:t>
      </w:r>
      <w:r w:rsidR="00633C56" w:rsidRPr="009F3B1E">
        <w:rPr>
          <w:rFonts w:ascii="Calibri-Bold" w:hAnsi="Calibri-Bold" w:cs="Calibri-Bold"/>
          <w:b/>
          <w:bCs/>
          <w:lang w:val="en-AU" w:eastAsia="en-AU"/>
        </w:rPr>
        <w:t>Council</w:t>
      </w:r>
      <w:r w:rsidR="00EE2B22" w:rsidRPr="009F3B1E">
        <w:rPr>
          <w:rFonts w:ascii="Calibri-Bold" w:hAnsi="Calibri-Bold" w:cs="Calibri-Bold"/>
          <w:b/>
          <w:bCs/>
          <w:lang w:val="en-AU" w:eastAsia="en-AU"/>
        </w:rPr>
        <w:t xml:space="preserve">’s </w:t>
      </w:r>
      <w:r w:rsidR="00E87792" w:rsidRPr="009F3B1E">
        <w:rPr>
          <w:rFonts w:ascii="Calibri-Bold" w:hAnsi="Calibri-Bold" w:cs="Calibri-Bold"/>
          <w:b/>
          <w:bCs/>
          <w:lang w:val="en-AU" w:eastAsia="en-AU"/>
        </w:rPr>
        <w:t xml:space="preserve">plant and </w:t>
      </w:r>
      <w:r w:rsidR="00633C56" w:rsidRPr="009F3B1E">
        <w:rPr>
          <w:rFonts w:ascii="Calibri-Bold" w:hAnsi="Calibri-Bold" w:cs="Calibri-Bold"/>
          <w:b/>
          <w:bCs/>
          <w:lang w:val="en-AU" w:eastAsia="en-AU"/>
        </w:rPr>
        <w:t>fleet</w:t>
      </w:r>
      <w:r w:rsidR="004E4BC4" w:rsidRPr="009F3B1E">
        <w:rPr>
          <w:rFonts w:ascii="Calibri-Bold" w:hAnsi="Calibri-Bold" w:cs="Calibri-Bold"/>
          <w:b/>
          <w:bCs/>
          <w:lang w:val="en-AU" w:eastAsia="en-AU"/>
        </w:rPr>
        <w:t xml:space="preserve"> and </w:t>
      </w:r>
      <w:r w:rsidR="00E87792" w:rsidRPr="009F3B1E">
        <w:rPr>
          <w:rFonts w:ascii="Calibri-Bold" w:hAnsi="Calibri-Bold" w:cs="Calibri-Bold"/>
          <w:b/>
          <w:bCs/>
          <w:lang w:val="en-AU" w:eastAsia="en-AU"/>
        </w:rPr>
        <w:t xml:space="preserve">funding to </w:t>
      </w:r>
      <w:r w:rsidR="006E6CED" w:rsidRPr="009F3B1E">
        <w:rPr>
          <w:rFonts w:ascii="Calibri-Bold" w:hAnsi="Calibri-Bold" w:cs="Calibri-Bold"/>
          <w:b/>
          <w:bCs/>
          <w:lang w:val="en-AU" w:eastAsia="en-AU"/>
        </w:rPr>
        <w:t xml:space="preserve">fulfill </w:t>
      </w:r>
      <w:r w:rsidR="007E74A3" w:rsidRPr="009F3B1E">
        <w:rPr>
          <w:rFonts w:ascii="Calibri-Bold" w:hAnsi="Calibri-Bold" w:cs="Calibri-Bold"/>
          <w:b/>
          <w:bCs/>
          <w:lang w:val="en-AU" w:eastAsia="en-AU"/>
        </w:rPr>
        <w:t>community</w:t>
      </w:r>
      <w:r w:rsidR="006E6CED" w:rsidRPr="009F3B1E">
        <w:rPr>
          <w:rFonts w:ascii="Calibri-Bold" w:hAnsi="Calibri-Bold" w:cs="Calibri-Bold"/>
          <w:b/>
          <w:bCs/>
          <w:lang w:val="en-AU" w:eastAsia="en-AU"/>
        </w:rPr>
        <w:t xml:space="preserve"> needs </w:t>
      </w:r>
      <w:r w:rsidR="006F30D8" w:rsidRPr="009F3B1E">
        <w:rPr>
          <w:rFonts w:ascii="Calibri-Bold" w:hAnsi="Calibri-Bold" w:cs="Calibri-Bold"/>
          <w:b/>
          <w:bCs/>
          <w:lang w:val="en-AU" w:eastAsia="en-AU"/>
        </w:rPr>
        <w:t>through Council driven program and initiatives.</w:t>
      </w:r>
      <w:r w:rsidR="006F30D8">
        <w:rPr>
          <w:rFonts w:ascii="Calibri-Bold" w:hAnsi="Calibri-Bold" w:cs="Calibri-Bold"/>
          <w:b/>
          <w:bCs/>
          <w:lang w:val="en-AU" w:eastAsia="en-AU"/>
        </w:rPr>
        <w:t xml:space="preserve"> </w:t>
      </w:r>
    </w:p>
    <w:bookmarkEnd w:id="31"/>
    <w:p w14:paraId="4B27A17A" w14:textId="77777777" w:rsidR="00EF383E" w:rsidRDefault="00025349">
      <w:pPr>
        <w:rPr>
          <w:rFonts w:ascii="Calibri" w:hAnsi="Calibri"/>
          <w:i/>
          <w:iCs/>
          <w:color w:val="808080"/>
          <w:sz w:val="32"/>
          <w:szCs w:val="32"/>
          <w:lang w:val="en-AU"/>
        </w:rPr>
      </w:pPr>
      <w:r>
        <w:rPr>
          <w:rFonts w:ascii="Calibri" w:hAnsi="Calibri"/>
          <w:i/>
          <w:iCs/>
          <w:color w:val="808080" w:themeColor="background1" w:themeShade="80"/>
          <w:sz w:val="32"/>
          <w:szCs w:val="32"/>
          <w:lang w:val="en-AU"/>
        </w:rPr>
        <w:br w:type="page"/>
      </w:r>
    </w:p>
    <w:p w14:paraId="765D6597" w14:textId="77777777" w:rsidR="0098555B" w:rsidRPr="00290BE8" w:rsidRDefault="00025349" w:rsidP="006F4BEA">
      <w:pPr>
        <w:keepNext/>
        <w:keepLines/>
        <w:widowControl w:val="0"/>
        <w:shd w:val="clear" w:color="auto" w:fill="003266"/>
        <w:spacing w:before="120" w:after="120" w:line="276" w:lineRule="auto"/>
        <w:outlineLvl w:val="0"/>
        <w:rPr>
          <w:rFonts w:ascii="Calibri" w:hAnsi="Calibri"/>
          <w:b/>
          <w:color w:val="FFFFFF"/>
          <w:sz w:val="32"/>
          <w:lang w:val="en-AU"/>
        </w:rPr>
      </w:pPr>
      <w:r>
        <w:rPr>
          <w:rFonts w:ascii="Calibri" w:hAnsi="Calibri"/>
          <w:b/>
          <w:color w:val="FFFFFF" w:themeColor="background1"/>
          <w:lang w:val="en-AU"/>
        </w:rPr>
        <w:lastRenderedPageBreak/>
        <w:t>Background / Key Information</w:t>
      </w:r>
    </w:p>
    <w:p w14:paraId="780F513B" w14:textId="77777777" w:rsidR="000B196D" w:rsidRPr="000B196D" w:rsidRDefault="00025349" w:rsidP="00947913">
      <w:pPr>
        <w:autoSpaceDE w:val="0"/>
        <w:autoSpaceDN w:val="0"/>
        <w:adjustRightInd w:val="0"/>
        <w:spacing w:line="276" w:lineRule="auto"/>
        <w:rPr>
          <w:rFonts w:ascii="Calibri" w:hAnsi="Calibri" w:cs="Calibri"/>
          <w:b/>
          <w:bCs/>
          <w:lang w:val="en-AU" w:eastAsia="en-AU"/>
        </w:rPr>
      </w:pPr>
      <w:r>
        <w:rPr>
          <w:rFonts w:ascii="Calibri" w:hAnsi="Calibri" w:cs="Calibri"/>
          <w:b/>
          <w:bCs/>
          <w:lang w:val="en-AU" w:eastAsia="en-AU"/>
        </w:rPr>
        <w:t>Community Plan Action Plan</w:t>
      </w:r>
    </w:p>
    <w:p w14:paraId="7EAC3C8A" w14:textId="77777777" w:rsidR="000B196D" w:rsidRDefault="00025349" w:rsidP="00947913">
      <w:pPr>
        <w:autoSpaceDE w:val="0"/>
        <w:autoSpaceDN w:val="0"/>
        <w:adjustRightInd w:val="0"/>
        <w:spacing w:line="276" w:lineRule="auto"/>
        <w:rPr>
          <w:rFonts w:ascii="Calibri-Bold" w:hAnsi="Calibri-Bold" w:cs="Calibri-Bold"/>
          <w:b/>
          <w:bCs/>
          <w:lang w:val="en-AU" w:eastAsia="en-AU"/>
        </w:rPr>
      </w:pPr>
      <w:r w:rsidRPr="58FD6C4E">
        <w:rPr>
          <w:rFonts w:ascii="Calibri" w:hAnsi="Calibri" w:cs="Calibri"/>
          <w:lang w:val="en-AU" w:eastAsia="en-AU"/>
        </w:rPr>
        <w:t>55 of the 56 key actions included in the Community Plan Action Plan for delivery in the 2023-</w:t>
      </w:r>
      <w:r>
        <w:rPr>
          <w:rFonts w:ascii="Calibri" w:hAnsi="Calibri" w:cs="Calibri"/>
          <w:lang w:val="en-AU" w:eastAsia="en-AU"/>
        </w:rPr>
        <w:t>20</w:t>
      </w:r>
      <w:r w:rsidRPr="58FD6C4E">
        <w:rPr>
          <w:rFonts w:ascii="Calibri" w:hAnsi="Calibri" w:cs="Calibri"/>
          <w:lang w:val="en-AU" w:eastAsia="en-AU"/>
        </w:rPr>
        <w:t xml:space="preserve">24 financial year are reported </w:t>
      </w:r>
      <w:r>
        <w:rPr>
          <w:rFonts w:ascii="Calibri" w:hAnsi="Calibri" w:cs="Calibri"/>
          <w:lang w:val="en-AU" w:eastAsia="en-AU"/>
        </w:rPr>
        <w:t xml:space="preserve">completed or </w:t>
      </w:r>
      <w:r w:rsidRPr="58FD6C4E">
        <w:rPr>
          <w:rFonts w:ascii="Calibri" w:hAnsi="Calibri" w:cs="Calibri"/>
          <w:lang w:val="en-AU" w:eastAsia="en-AU"/>
        </w:rPr>
        <w:t>on track. Nine of the key actions have an operational expenditure budget allocated against them</w:t>
      </w:r>
      <w:r>
        <w:rPr>
          <w:rFonts w:ascii="Calibri" w:hAnsi="Calibri" w:cs="Calibri"/>
          <w:lang w:val="en-AU" w:eastAsia="en-AU"/>
        </w:rPr>
        <w:t>, with the budget expenditure reported on track.</w:t>
      </w:r>
    </w:p>
    <w:p w14:paraId="309B80EE" w14:textId="77777777" w:rsidR="000B196D" w:rsidRDefault="000B196D" w:rsidP="00947913">
      <w:pPr>
        <w:autoSpaceDE w:val="0"/>
        <w:autoSpaceDN w:val="0"/>
        <w:adjustRightInd w:val="0"/>
        <w:spacing w:line="276" w:lineRule="auto"/>
        <w:rPr>
          <w:rFonts w:ascii="Calibri-Bold" w:hAnsi="Calibri-Bold" w:cs="Calibri-Bold"/>
          <w:b/>
          <w:bCs/>
          <w:lang w:val="en-AU" w:eastAsia="en-AU"/>
        </w:rPr>
      </w:pPr>
    </w:p>
    <w:p w14:paraId="58ADFB9B" w14:textId="77777777" w:rsidR="00E4172B" w:rsidRPr="00A533CB" w:rsidRDefault="00025349" w:rsidP="00947913">
      <w:pPr>
        <w:autoSpaceDE w:val="0"/>
        <w:autoSpaceDN w:val="0"/>
        <w:adjustRightInd w:val="0"/>
        <w:spacing w:line="276" w:lineRule="auto"/>
        <w:rPr>
          <w:rFonts w:ascii="Calibri-Bold" w:hAnsi="Calibri-Bold" w:cs="Calibri-Bold"/>
          <w:b/>
          <w:bCs/>
          <w:lang w:val="en-AU" w:eastAsia="en-AU"/>
        </w:rPr>
      </w:pPr>
      <w:r w:rsidRPr="58FD6C4E">
        <w:rPr>
          <w:rFonts w:ascii="Calibri-Bold" w:hAnsi="Calibri-Bold" w:cs="Calibri-Bold"/>
          <w:b/>
          <w:bCs/>
          <w:lang w:val="en-AU" w:eastAsia="en-AU"/>
        </w:rPr>
        <w:t>Goo</w:t>
      </w:r>
      <w:r w:rsidR="00C829D9" w:rsidRPr="58FD6C4E">
        <w:rPr>
          <w:rFonts w:ascii="Calibri-Bold" w:hAnsi="Calibri-Bold" w:cs="Calibri-Bold"/>
          <w:b/>
          <w:bCs/>
          <w:lang w:val="en-AU" w:eastAsia="en-AU"/>
        </w:rPr>
        <w:t>d</w:t>
      </w:r>
      <w:r w:rsidRPr="58FD6C4E">
        <w:rPr>
          <w:rFonts w:ascii="Calibri-Bold" w:hAnsi="Calibri-Bold" w:cs="Calibri-Bold"/>
          <w:b/>
          <w:bCs/>
          <w:lang w:val="en-AU" w:eastAsia="en-AU"/>
        </w:rPr>
        <w:t xml:space="preserve"> Governance</w:t>
      </w:r>
    </w:p>
    <w:p w14:paraId="259A5EA6" w14:textId="77777777" w:rsidR="006A0EA7" w:rsidRPr="00A533CB" w:rsidRDefault="00025349" w:rsidP="00947913">
      <w:pPr>
        <w:widowControl w:val="0"/>
        <w:spacing w:line="276" w:lineRule="auto"/>
        <w:rPr>
          <w:rFonts w:ascii="Calibri" w:hAnsi="Calibri"/>
          <w:lang w:val="en-AU" w:eastAsia="en-AU"/>
        </w:rPr>
      </w:pPr>
      <w:r w:rsidRPr="58FD6C4E">
        <w:rPr>
          <w:rFonts w:ascii="Calibri" w:hAnsi="Calibri"/>
          <w:lang w:val="en-AU" w:eastAsia="en-AU"/>
        </w:rPr>
        <w:t xml:space="preserve">In preparation for the return of an elected Council, </w:t>
      </w:r>
      <w:r w:rsidR="00B12B4E" w:rsidRPr="58FD6C4E">
        <w:rPr>
          <w:rFonts w:ascii="Calibri" w:hAnsi="Calibri"/>
          <w:lang w:val="en-AU" w:eastAsia="en-AU"/>
        </w:rPr>
        <w:t xml:space="preserve">and to enhance </w:t>
      </w:r>
      <w:r w:rsidR="00C84F56" w:rsidRPr="58FD6C4E">
        <w:rPr>
          <w:rFonts w:ascii="Calibri" w:hAnsi="Calibri"/>
          <w:lang w:val="en-AU" w:eastAsia="en-AU"/>
        </w:rPr>
        <w:t xml:space="preserve">good governance practices </w:t>
      </w:r>
      <w:r w:rsidR="00CA51DB" w:rsidRPr="58FD6C4E">
        <w:rPr>
          <w:rFonts w:ascii="Calibri" w:hAnsi="Calibri"/>
          <w:lang w:val="en-AU" w:eastAsia="en-AU"/>
        </w:rPr>
        <w:t xml:space="preserve">the following </w:t>
      </w:r>
      <w:r w:rsidR="007E4B38" w:rsidRPr="58FD6C4E">
        <w:rPr>
          <w:rFonts w:ascii="Calibri" w:hAnsi="Calibri"/>
          <w:lang w:val="en-AU" w:eastAsia="en-AU"/>
        </w:rPr>
        <w:t xml:space="preserve">documents </w:t>
      </w:r>
      <w:r w:rsidRPr="58FD6C4E">
        <w:rPr>
          <w:rFonts w:ascii="Calibri" w:hAnsi="Calibri"/>
          <w:lang w:val="en-AU" w:eastAsia="en-AU"/>
        </w:rPr>
        <w:t xml:space="preserve">have been reviewed and adopted </w:t>
      </w:r>
      <w:r w:rsidR="00983027" w:rsidRPr="58FD6C4E">
        <w:rPr>
          <w:rFonts w:ascii="Calibri" w:hAnsi="Calibri"/>
          <w:lang w:val="en-AU" w:eastAsia="en-AU"/>
        </w:rPr>
        <w:t xml:space="preserve">by </w:t>
      </w:r>
      <w:r w:rsidRPr="58FD6C4E">
        <w:rPr>
          <w:rFonts w:ascii="Calibri" w:hAnsi="Calibri"/>
          <w:lang w:val="en-AU" w:eastAsia="en-AU"/>
        </w:rPr>
        <w:t>Council</w:t>
      </w:r>
      <w:r w:rsidR="00560A47" w:rsidRPr="58FD6C4E">
        <w:rPr>
          <w:rFonts w:ascii="Calibri" w:hAnsi="Calibri"/>
          <w:lang w:val="en-AU" w:eastAsia="en-AU"/>
        </w:rPr>
        <w:t xml:space="preserve"> or the CEO</w:t>
      </w:r>
      <w:r w:rsidRPr="58FD6C4E">
        <w:rPr>
          <w:rFonts w:ascii="Calibri" w:hAnsi="Calibri"/>
          <w:lang w:val="en-AU" w:eastAsia="en-AU"/>
        </w:rPr>
        <w:t>:</w:t>
      </w:r>
    </w:p>
    <w:p w14:paraId="2E2DCB04" w14:textId="77777777" w:rsidR="00097935" w:rsidRDefault="00097935" w:rsidP="00947913">
      <w:pPr>
        <w:widowControl w:val="0"/>
        <w:spacing w:line="276" w:lineRule="auto"/>
        <w:rPr>
          <w:rFonts w:ascii="Calibri" w:hAnsi="Calibri"/>
          <w:lang w:val="en-AU" w:eastAsia="en-AU"/>
        </w:rPr>
      </w:pPr>
    </w:p>
    <w:p w14:paraId="2DD22196" w14:textId="77777777" w:rsidR="00577BD1" w:rsidRDefault="00025349" w:rsidP="00947913">
      <w:pPr>
        <w:widowControl w:val="0"/>
        <w:tabs>
          <w:tab w:val="left" w:pos="426"/>
          <w:tab w:val="left" w:pos="4962"/>
          <w:tab w:val="left" w:pos="5387"/>
        </w:tabs>
        <w:spacing w:line="276" w:lineRule="auto"/>
        <w:rPr>
          <w:rFonts w:ascii="Calibri" w:hAnsi="Calibri"/>
          <w:lang w:val="en-AU" w:eastAsia="en-AU"/>
        </w:rPr>
      </w:pPr>
      <w:r w:rsidRPr="58FD6C4E">
        <w:rPr>
          <w:rFonts w:ascii="Wingdings" w:eastAsia="Wingdings" w:hAnsi="Wingdings" w:cs="Wingdings"/>
          <w:sz w:val="16"/>
          <w:szCs w:val="16"/>
          <w:lang w:val="en-AU" w:eastAsia="en-AU"/>
        </w:rPr>
        <w:t>l</w:t>
      </w:r>
      <w:r w:rsidR="00AC22F6">
        <w:rPr>
          <w:rFonts w:ascii="Calibri" w:hAnsi="Calibri"/>
          <w:lang w:val="en-AU"/>
        </w:rPr>
        <w:tab/>
      </w:r>
      <w:r w:rsidR="00135872" w:rsidRPr="58FD6C4E">
        <w:rPr>
          <w:rFonts w:ascii="Calibri" w:hAnsi="Calibri"/>
          <w:lang w:val="en-AU" w:eastAsia="en-AU"/>
        </w:rPr>
        <w:t>Governance Rules</w:t>
      </w:r>
      <w:r w:rsidR="00AC22F6">
        <w:rPr>
          <w:rFonts w:ascii="Calibri" w:hAnsi="Calibri"/>
          <w:lang w:val="en-AU"/>
        </w:rPr>
        <w:tab/>
      </w:r>
      <w:r w:rsidR="001A0183" w:rsidRPr="58FD6C4E">
        <w:rPr>
          <w:rFonts w:ascii="Wingdings" w:eastAsia="Wingdings" w:hAnsi="Wingdings" w:cs="Wingdings"/>
          <w:sz w:val="16"/>
          <w:szCs w:val="16"/>
          <w:lang w:val="en-AU" w:eastAsia="en-AU"/>
        </w:rPr>
        <w:t>l</w:t>
      </w:r>
      <w:r w:rsidR="00AC22F6">
        <w:rPr>
          <w:rFonts w:ascii="Calibri" w:hAnsi="Calibri"/>
          <w:lang w:val="en-AU"/>
        </w:rPr>
        <w:tab/>
      </w:r>
      <w:r w:rsidRPr="58FD6C4E">
        <w:rPr>
          <w:rFonts w:ascii="Calibri" w:hAnsi="Calibri"/>
          <w:lang w:val="en-AU" w:eastAsia="en-AU"/>
        </w:rPr>
        <w:t>Public Transparency Policy</w:t>
      </w:r>
    </w:p>
    <w:p w14:paraId="715F35C1" w14:textId="77777777" w:rsidR="00135872" w:rsidRPr="00A533CB" w:rsidRDefault="00025349" w:rsidP="00947913">
      <w:pPr>
        <w:widowControl w:val="0"/>
        <w:tabs>
          <w:tab w:val="left" w:pos="426"/>
          <w:tab w:val="left" w:pos="4962"/>
          <w:tab w:val="left" w:pos="5387"/>
        </w:tabs>
        <w:spacing w:line="276" w:lineRule="auto"/>
        <w:rPr>
          <w:rFonts w:ascii="Calibri" w:hAnsi="Calibri"/>
          <w:lang w:val="en-AU" w:eastAsia="en-AU"/>
        </w:rPr>
      </w:pPr>
      <w:r w:rsidRPr="58FD6C4E">
        <w:rPr>
          <w:rFonts w:ascii="Wingdings" w:eastAsia="Wingdings" w:hAnsi="Wingdings" w:cs="Wingdings"/>
          <w:sz w:val="16"/>
          <w:szCs w:val="16"/>
          <w:lang w:val="en-AU" w:eastAsia="en-AU"/>
        </w:rPr>
        <w:t>l</w:t>
      </w:r>
      <w:r w:rsidR="00AC22F6">
        <w:rPr>
          <w:rFonts w:ascii="Calibri" w:hAnsi="Calibri"/>
          <w:lang w:val="en-AU"/>
        </w:rPr>
        <w:tab/>
      </w:r>
      <w:r w:rsidR="009F1060" w:rsidRPr="58FD6C4E">
        <w:rPr>
          <w:rFonts w:ascii="Calibri" w:hAnsi="Calibri"/>
          <w:lang w:val="en-AU" w:eastAsia="en-AU"/>
        </w:rPr>
        <w:t>Election Period Policy</w:t>
      </w:r>
      <w:r w:rsidR="00AC22F6">
        <w:rPr>
          <w:rFonts w:ascii="Calibri" w:hAnsi="Calibri"/>
          <w:lang w:val="en-AU"/>
        </w:rPr>
        <w:tab/>
      </w:r>
      <w:r w:rsidRPr="58FD6C4E">
        <w:rPr>
          <w:rFonts w:ascii="Wingdings" w:eastAsia="Wingdings" w:hAnsi="Wingdings" w:cs="Wingdings"/>
          <w:sz w:val="16"/>
          <w:szCs w:val="16"/>
          <w:lang w:val="en-AU" w:eastAsia="en-AU"/>
        </w:rPr>
        <w:t>l</w:t>
      </w:r>
      <w:r w:rsidR="00AC22F6">
        <w:rPr>
          <w:rFonts w:ascii="Calibri" w:hAnsi="Calibri"/>
          <w:lang w:val="en-AU"/>
        </w:rPr>
        <w:tab/>
      </w:r>
      <w:r w:rsidRPr="58FD6C4E">
        <w:rPr>
          <w:rFonts w:ascii="Calibri" w:hAnsi="Calibri"/>
          <w:lang w:val="en-AU" w:eastAsia="en-AU"/>
        </w:rPr>
        <w:t>Public Interest Disclosure Procedures</w:t>
      </w:r>
    </w:p>
    <w:p w14:paraId="6C9E2B24" w14:textId="77777777" w:rsidR="007A25E8" w:rsidRDefault="00025349" w:rsidP="00947913">
      <w:pPr>
        <w:widowControl w:val="0"/>
        <w:tabs>
          <w:tab w:val="left" w:pos="426"/>
          <w:tab w:val="left" w:pos="4962"/>
          <w:tab w:val="left" w:pos="5387"/>
        </w:tabs>
        <w:spacing w:line="276" w:lineRule="auto"/>
        <w:rPr>
          <w:rFonts w:ascii="Calibri" w:hAnsi="Calibri"/>
          <w:lang w:val="en-AU" w:eastAsia="en-AU"/>
        </w:rPr>
      </w:pPr>
      <w:r w:rsidRPr="58FD6C4E">
        <w:rPr>
          <w:rFonts w:ascii="Wingdings" w:eastAsia="Wingdings" w:hAnsi="Wingdings" w:cs="Wingdings"/>
          <w:sz w:val="16"/>
          <w:szCs w:val="16"/>
          <w:lang w:val="en-AU" w:eastAsia="en-AU"/>
        </w:rPr>
        <w:t>l</w:t>
      </w:r>
      <w:r w:rsidR="00AC22F6">
        <w:rPr>
          <w:rFonts w:ascii="Calibri" w:hAnsi="Calibri"/>
          <w:lang w:val="en-AU"/>
        </w:rPr>
        <w:tab/>
      </w:r>
      <w:r w:rsidRPr="58FD6C4E">
        <w:rPr>
          <w:rFonts w:ascii="Calibri" w:hAnsi="Calibri"/>
          <w:lang w:val="en-AU" w:eastAsia="en-AU"/>
        </w:rPr>
        <w:t>CEO Em</w:t>
      </w:r>
      <w:r w:rsidR="00BF56AA" w:rsidRPr="58FD6C4E">
        <w:rPr>
          <w:rFonts w:ascii="Calibri" w:hAnsi="Calibri"/>
          <w:lang w:val="en-AU" w:eastAsia="en-AU"/>
        </w:rPr>
        <w:t>ployment and Remuneration Policy</w:t>
      </w:r>
      <w:r w:rsidR="00AC22F6">
        <w:rPr>
          <w:rFonts w:ascii="Calibri" w:hAnsi="Calibri"/>
          <w:lang w:val="en-AU"/>
        </w:rPr>
        <w:tab/>
      </w:r>
      <w:r w:rsidRPr="58FD6C4E">
        <w:rPr>
          <w:rFonts w:ascii="Wingdings" w:eastAsia="Wingdings" w:hAnsi="Wingdings" w:cs="Wingdings"/>
          <w:sz w:val="16"/>
          <w:szCs w:val="16"/>
          <w:lang w:val="en-AU" w:eastAsia="en-AU"/>
        </w:rPr>
        <w:t>l</w:t>
      </w:r>
      <w:r w:rsidR="00AC22F6">
        <w:rPr>
          <w:rFonts w:ascii="Calibri" w:hAnsi="Calibri"/>
          <w:lang w:val="en-AU"/>
        </w:rPr>
        <w:tab/>
      </w:r>
      <w:r w:rsidRPr="58FD6C4E">
        <w:rPr>
          <w:rFonts w:ascii="Calibri" w:hAnsi="Calibri"/>
          <w:lang w:val="en-AU" w:eastAsia="en-AU"/>
        </w:rPr>
        <w:t>Audit and Risk Committee Charter</w:t>
      </w:r>
    </w:p>
    <w:p w14:paraId="0AE9F200" w14:textId="77777777" w:rsidR="009E334C" w:rsidRDefault="00025349" w:rsidP="00947913">
      <w:pPr>
        <w:widowControl w:val="0"/>
        <w:tabs>
          <w:tab w:val="left" w:pos="426"/>
          <w:tab w:val="left" w:pos="4962"/>
          <w:tab w:val="left" w:pos="5387"/>
        </w:tabs>
        <w:spacing w:line="276" w:lineRule="auto"/>
        <w:rPr>
          <w:rFonts w:ascii="Calibri" w:hAnsi="Calibri"/>
          <w:lang w:val="en-AU" w:eastAsia="en-AU"/>
        </w:rPr>
      </w:pPr>
      <w:r w:rsidRPr="69C99C10">
        <w:rPr>
          <w:rFonts w:ascii="Wingdings" w:eastAsia="Wingdings" w:hAnsi="Wingdings" w:cs="Wingdings"/>
          <w:sz w:val="16"/>
          <w:szCs w:val="16"/>
          <w:lang w:val="en-AU" w:eastAsia="en-AU"/>
        </w:rPr>
        <w:t>l</w:t>
      </w:r>
      <w:r w:rsidR="00AC22F6">
        <w:rPr>
          <w:rFonts w:ascii="Calibri" w:hAnsi="Calibri"/>
          <w:lang w:val="en-AU"/>
        </w:rPr>
        <w:tab/>
      </w:r>
      <w:r w:rsidR="00734329" w:rsidRPr="69C99C10">
        <w:rPr>
          <w:rFonts w:ascii="Calibri" w:hAnsi="Calibri"/>
          <w:lang w:val="en-AU" w:eastAsia="en-AU"/>
        </w:rPr>
        <w:t xml:space="preserve">Councillor Gift </w:t>
      </w:r>
      <w:r w:rsidR="008D40AE" w:rsidRPr="69C99C10">
        <w:rPr>
          <w:rFonts w:ascii="Calibri" w:hAnsi="Calibri"/>
          <w:lang w:val="en-AU" w:eastAsia="en-AU"/>
        </w:rPr>
        <w:t>Policy</w:t>
      </w:r>
      <w:r w:rsidR="00B8504A">
        <w:rPr>
          <w:rFonts w:ascii="Calibri" w:hAnsi="Calibri"/>
          <w:lang w:val="en-AU"/>
        </w:rPr>
        <w:tab/>
      </w:r>
      <w:r w:rsidRPr="69C99C10">
        <w:rPr>
          <w:rFonts w:ascii="Wingdings" w:eastAsia="Wingdings" w:hAnsi="Wingdings" w:cs="Wingdings"/>
          <w:sz w:val="16"/>
          <w:szCs w:val="16"/>
          <w:lang w:val="en-AU" w:eastAsia="en-AU"/>
        </w:rPr>
        <w:t>l</w:t>
      </w:r>
      <w:r w:rsidR="00AC22F6">
        <w:rPr>
          <w:rFonts w:ascii="Calibri" w:hAnsi="Calibri"/>
          <w:lang w:val="en-AU"/>
        </w:rPr>
        <w:tab/>
      </w:r>
      <w:r w:rsidRPr="69C99C10">
        <w:rPr>
          <w:rFonts w:ascii="Calibri" w:hAnsi="Calibri"/>
          <w:lang w:val="en-AU" w:eastAsia="en-AU"/>
        </w:rPr>
        <w:t>Staff Gift Policy</w:t>
      </w:r>
    </w:p>
    <w:p w14:paraId="4BF5AF75" w14:textId="77777777" w:rsidR="00983027" w:rsidRPr="00B8504A" w:rsidRDefault="00025349" w:rsidP="00947913">
      <w:pPr>
        <w:widowControl w:val="0"/>
        <w:tabs>
          <w:tab w:val="left" w:pos="426"/>
          <w:tab w:val="left" w:pos="4962"/>
          <w:tab w:val="left" w:pos="5387"/>
        </w:tabs>
        <w:spacing w:line="276" w:lineRule="auto"/>
        <w:rPr>
          <w:rFonts w:ascii="Calibri" w:hAnsi="Calibri"/>
          <w:lang w:val="en-AU" w:eastAsia="en-AU"/>
        </w:rPr>
      </w:pPr>
      <w:r w:rsidRPr="69C99C10">
        <w:rPr>
          <w:rFonts w:ascii="Wingdings" w:eastAsia="Wingdings" w:hAnsi="Wingdings" w:cs="Wingdings"/>
          <w:sz w:val="16"/>
          <w:szCs w:val="16"/>
          <w:lang w:val="en-AU" w:eastAsia="en-AU"/>
        </w:rPr>
        <w:t>l</w:t>
      </w:r>
      <w:r>
        <w:rPr>
          <w:rFonts w:ascii="Calibri" w:hAnsi="Calibri"/>
          <w:lang w:val="en-AU"/>
        </w:rPr>
        <w:tab/>
      </w:r>
      <w:r w:rsidR="3C57BE87" w:rsidRPr="00B8504A">
        <w:rPr>
          <w:rFonts w:ascii="Calibri" w:hAnsi="Calibri"/>
          <w:lang w:val="en-AU" w:eastAsia="en-AU"/>
        </w:rPr>
        <w:t>Councillor Communication Policy</w:t>
      </w:r>
    </w:p>
    <w:p w14:paraId="2B5903F5" w14:textId="77777777" w:rsidR="69C99C10" w:rsidRPr="00657FC8" w:rsidRDefault="69C99C10" w:rsidP="00947913">
      <w:pPr>
        <w:widowControl w:val="0"/>
        <w:tabs>
          <w:tab w:val="left" w:pos="426"/>
          <w:tab w:val="left" w:pos="4962"/>
          <w:tab w:val="left" w:pos="5387"/>
        </w:tabs>
        <w:spacing w:line="276" w:lineRule="auto"/>
        <w:rPr>
          <w:rFonts w:ascii="Calibri" w:hAnsi="Calibri"/>
          <w:lang w:val="en-AU" w:eastAsia="en-AU"/>
        </w:rPr>
      </w:pPr>
    </w:p>
    <w:p w14:paraId="10F9896D" w14:textId="77777777" w:rsidR="00F33033" w:rsidRDefault="00025349" w:rsidP="00947913">
      <w:pPr>
        <w:widowControl w:val="0"/>
        <w:spacing w:line="276" w:lineRule="auto"/>
        <w:rPr>
          <w:rFonts w:ascii="Calibri" w:hAnsi="Calibri"/>
          <w:lang w:val="en-AU" w:eastAsia="en-AU"/>
        </w:rPr>
      </w:pPr>
      <w:r>
        <w:rPr>
          <w:rFonts w:ascii="Calibri" w:hAnsi="Calibri"/>
          <w:lang w:val="en-AU" w:eastAsia="en-AU"/>
        </w:rPr>
        <w:t>During this quarter</w:t>
      </w:r>
      <w:r w:rsidR="00F874A9">
        <w:rPr>
          <w:rFonts w:ascii="Calibri" w:hAnsi="Calibri"/>
          <w:lang w:val="en-AU" w:eastAsia="en-AU"/>
        </w:rPr>
        <w:t xml:space="preserve">, </w:t>
      </w:r>
      <w:r w:rsidR="006901A3">
        <w:rPr>
          <w:rFonts w:ascii="Calibri" w:hAnsi="Calibri"/>
          <w:lang w:val="en-AU" w:eastAsia="en-AU"/>
        </w:rPr>
        <w:t xml:space="preserve">the </w:t>
      </w:r>
      <w:r w:rsidR="00B2620C">
        <w:rPr>
          <w:rFonts w:ascii="Calibri" w:hAnsi="Calibri"/>
          <w:lang w:val="en-AU" w:eastAsia="en-AU"/>
        </w:rPr>
        <w:t xml:space="preserve">return </w:t>
      </w:r>
      <w:r w:rsidR="00647479">
        <w:rPr>
          <w:rFonts w:ascii="Calibri" w:hAnsi="Calibri"/>
          <w:lang w:val="en-AU" w:eastAsia="en-AU"/>
        </w:rPr>
        <w:t>of</w:t>
      </w:r>
      <w:r w:rsidR="00B2620C">
        <w:rPr>
          <w:rFonts w:ascii="Calibri" w:hAnsi="Calibri"/>
          <w:lang w:val="en-AU" w:eastAsia="en-AU"/>
        </w:rPr>
        <w:t xml:space="preserve"> </w:t>
      </w:r>
      <w:r w:rsidR="005D0886">
        <w:rPr>
          <w:rFonts w:ascii="Calibri" w:hAnsi="Calibri"/>
          <w:lang w:val="en-AU" w:eastAsia="en-AU"/>
        </w:rPr>
        <w:t>el</w:t>
      </w:r>
      <w:r w:rsidR="00B2620C">
        <w:rPr>
          <w:rFonts w:ascii="Calibri" w:hAnsi="Calibri"/>
          <w:lang w:val="en-AU" w:eastAsia="en-AU"/>
        </w:rPr>
        <w:t>ected Council</w:t>
      </w:r>
      <w:r w:rsidR="00023826">
        <w:rPr>
          <w:rFonts w:ascii="Calibri" w:hAnsi="Calibri"/>
          <w:lang w:val="en-AU" w:eastAsia="en-AU"/>
        </w:rPr>
        <w:t xml:space="preserve"> </w:t>
      </w:r>
      <w:r w:rsidR="00775D56">
        <w:rPr>
          <w:rFonts w:ascii="Calibri" w:hAnsi="Calibri"/>
          <w:lang w:val="en-AU" w:eastAsia="en-AU"/>
        </w:rPr>
        <w:t xml:space="preserve">program </w:t>
      </w:r>
      <w:r w:rsidR="00023826">
        <w:rPr>
          <w:rFonts w:ascii="Calibri" w:hAnsi="Calibri"/>
          <w:lang w:val="en-AU" w:eastAsia="en-AU"/>
        </w:rPr>
        <w:t>established a</w:t>
      </w:r>
      <w:r w:rsidR="00374AAD">
        <w:rPr>
          <w:rFonts w:ascii="Calibri" w:hAnsi="Calibri"/>
          <w:lang w:val="en-AU" w:eastAsia="en-AU"/>
        </w:rPr>
        <w:t xml:space="preserve"> </w:t>
      </w:r>
      <w:r w:rsidR="00775D56">
        <w:rPr>
          <w:rFonts w:ascii="Calibri" w:hAnsi="Calibri"/>
          <w:lang w:val="en-AU" w:eastAsia="en-AU"/>
        </w:rPr>
        <w:t>governance structure com</w:t>
      </w:r>
      <w:r w:rsidR="00C974C7">
        <w:rPr>
          <w:rFonts w:ascii="Calibri" w:hAnsi="Calibri"/>
          <w:lang w:val="en-AU" w:eastAsia="en-AU"/>
        </w:rPr>
        <w:t xml:space="preserve">prising of a </w:t>
      </w:r>
      <w:r w:rsidR="004243C5">
        <w:rPr>
          <w:rFonts w:ascii="Calibri" w:hAnsi="Calibri"/>
          <w:lang w:val="en-AU" w:eastAsia="en-AU"/>
        </w:rPr>
        <w:t xml:space="preserve">Return to </w:t>
      </w:r>
      <w:r w:rsidR="006F7A0C">
        <w:rPr>
          <w:rFonts w:ascii="Calibri" w:hAnsi="Calibri"/>
          <w:lang w:val="en-AU" w:eastAsia="en-AU"/>
        </w:rPr>
        <w:t xml:space="preserve">Elected </w:t>
      </w:r>
      <w:r w:rsidR="004243C5">
        <w:rPr>
          <w:rFonts w:ascii="Calibri" w:hAnsi="Calibri"/>
          <w:lang w:val="en-AU" w:eastAsia="en-AU"/>
        </w:rPr>
        <w:t xml:space="preserve">Council </w:t>
      </w:r>
      <w:r w:rsidR="00374AAD">
        <w:rPr>
          <w:rFonts w:ascii="Calibri" w:hAnsi="Calibri"/>
          <w:lang w:val="en-AU" w:eastAsia="en-AU"/>
        </w:rPr>
        <w:t xml:space="preserve">Board and four </w:t>
      </w:r>
      <w:r w:rsidR="002B078E">
        <w:rPr>
          <w:rFonts w:ascii="Calibri" w:hAnsi="Calibri"/>
          <w:lang w:val="en-AU" w:eastAsia="en-AU"/>
        </w:rPr>
        <w:t xml:space="preserve">program </w:t>
      </w:r>
      <w:r w:rsidR="00374AAD">
        <w:rPr>
          <w:rFonts w:ascii="Calibri" w:hAnsi="Calibri"/>
          <w:lang w:val="en-AU" w:eastAsia="en-AU"/>
        </w:rPr>
        <w:t>workstreams</w:t>
      </w:r>
      <w:r w:rsidR="006A31A7">
        <w:rPr>
          <w:rFonts w:ascii="Calibri" w:hAnsi="Calibri"/>
          <w:lang w:val="en-AU" w:eastAsia="en-AU"/>
        </w:rPr>
        <w:t xml:space="preserve"> with </w:t>
      </w:r>
      <w:r w:rsidR="00284496">
        <w:rPr>
          <w:rFonts w:ascii="Calibri" w:hAnsi="Calibri"/>
          <w:lang w:val="en-AU" w:eastAsia="en-AU"/>
        </w:rPr>
        <w:t>the objective</w:t>
      </w:r>
      <w:r w:rsidR="00DE506A">
        <w:rPr>
          <w:rFonts w:ascii="Calibri" w:hAnsi="Calibri"/>
          <w:lang w:val="en-AU" w:eastAsia="en-AU"/>
        </w:rPr>
        <w:t>s</w:t>
      </w:r>
      <w:r w:rsidR="00284496">
        <w:rPr>
          <w:rFonts w:ascii="Calibri" w:hAnsi="Calibri"/>
          <w:lang w:val="en-AU" w:eastAsia="en-AU"/>
        </w:rPr>
        <w:t xml:space="preserve"> of </w:t>
      </w:r>
      <w:r>
        <w:rPr>
          <w:rFonts w:ascii="Calibri" w:hAnsi="Calibri"/>
          <w:lang w:val="en-AU" w:eastAsia="en-AU"/>
        </w:rPr>
        <w:t xml:space="preserve">implementing a good governance foundation, empowering our </w:t>
      </w:r>
      <w:r w:rsidR="00E54F92">
        <w:rPr>
          <w:rFonts w:ascii="Calibri" w:hAnsi="Calibri"/>
          <w:lang w:val="en-AU" w:eastAsia="en-AU"/>
        </w:rPr>
        <w:t>teams,</w:t>
      </w:r>
      <w:r>
        <w:rPr>
          <w:rFonts w:ascii="Calibri" w:hAnsi="Calibri"/>
          <w:lang w:val="en-AU" w:eastAsia="en-AU"/>
        </w:rPr>
        <w:t xml:space="preserve"> and supporting a high performing organisation.</w:t>
      </w:r>
    </w:p>
    <w:p w14:paraId="5019CFA5" w14:textId="77777777" w:rsidR="00B2620C" w:rsidRDefault="00025349" w:rsidP="00947913">
      <w:pPr>
        <w:widowControl w:val="0"/>
        <w:spacing w:line="276" w:lineRule="auto"/>
        <w:rPr>
          <w:rFonts w:ascii="Calibri" w:hAnsi="Calibri"/>
          <w:lang w:val="en-AU" w:eastAsia="en-AU"/>
        </w:rPr>
      </w:pPr>
      <w:r>
        <w:rPr>
          <w:rFonts w:ascii="Calibri" w:hAnsi="Calibri"/>
          <w:lang w:val="en-AU" w:eastAsia="en-AU"/>
        </w:rPr>
        <w:t xml:space="preserve"> </w:t>
      </w:r>
    </w:p>
    <w:p w14:paraId="093FDDDD" w14:textId="77777777" w:rsidR="0034439C" w:rsidRDefault="00025349" w:rsidP="00947913">
      <w:pPr>
        <w:widowControl w:val="0"/>
        <w:spacing w:line="276" w:lineRule="auto"/>
        <w:rPr>
          <w:rFonts w:ascii="Calibri" w:hAnsi="Calibri"/>
          <w:lang w:val="en-AU" w:eastAsia="en-AU"/>
        </w:rPr>
      </w:pPr>
      <w:r w:rsidRPr="0D0240E7">
        <w:rPr>
          <w:rFonts w:ascii="Calibri" w:hAnsi="Calibri"/>
          <w:lang w:val="en-AU" w:eastAsia="en-AU"/>
        </w:rPr>
        <w:t xml:space="preserve">The first </w:t>
      </w:r>
      <w:r w:rsidR="0031570C" w:rsidRPr="0D0240E7">
        <w:rPr>
          <w:rFonts w:ascii="Calibri" w:hAnsi="Calibri"/>
          <w:lang w:val="en-AU" w:eastAsia="en-AU"/>
        </w:rPr>
        <w:t>o</w:t>
      </w:r>
      <w:r w:rsidR="00B551BD" w:rsidRPr="0D0240E7">
        <w:rPr>
          <w:rFonts w:ascii="Calibri" w:hAnsi="Calibri"/>
          <w:lang w:val="en-AU" w:eastAsia="en-AU"/>
        </w:rPr>
        <w:t>f</w:t>
      </w:r>
      <w:r w:rsidR="0031570C" w:rsidRPr="0D0240E7">
        <w:rPr>
          <w:rFonts w:ascii="Calibri" w:hAnsi="Calibri"/>
          <w:lang w:val="en-AU" w:eastAsia="en-AU"/>
        </w:rPr>
        <w:t xml:space="preserve"> two</w:t>
      </w:r>
      <w:r w:rsidR="003804FE" w:rsidRPr="0D0240E7">
        <w:rPr>
          <w:rFonts w:ascii="Calibri" w:hAnsi="Calibri"/>
          <w:lang w:val="en-AU" w:eastAsia="en-AU"/>
        </w:rPr>
        <w:t xml:space="preserve"> </w:t>
      </w:r>
      <w:r w:rsidR="114CBCD7" w:rsidRPr="0D0240E7">
        <w:rPr>
          <w:rFonts w:ascii="Calibri" w:hAnsi="Calibri"/>
          <w:lang w:val="en-AU" w:eastAsia="en-AU"/>
        </w:rPr>
        <w:t>Executive and Senior Leadership Teams (</w:t>
      </w:r>
      <w:r w:rsidR="0067776B" w:rsidRPr="0D0240E7">
        <w:rPr>
          <w:rFonts w:ascii="Calibri" w:hAnsi="Calibri"/>
          <w:lang w:val="en-AU" w:eastAsia="en-AU"/>
        </w:rPr>
        <w:t>ELT</w:t>
      </w:r>
      <w:r w:rsidR="700212AD" w:rsidRPr="0D0240E7">
        <w:rPr>
          <w:rFonts w:ascii="Calibri" w:hAnsi="Calibri"/>
          <w:lang w:val="en-AU" w:eastAsia="en-AU"/>
        </w:rPr>
        <w:t>/</w:t>
      </w:r>
      <w:r w:rsidR="0067776B" w:rsidRPr="0D0240E7">
        <w:rPr>
          <w:rFonts w:ascii="Calibri" w:hAnsi="Calibri"/>
          <w:lang w:val="en-AU" w:eastAsia="en-AU"/>
        </w:rPr>
        <w:t>SLT</w:t>
      </w:r>
      <w:r w:rsidR="20867464" w:rsidRPr="0D0240E7">
        <w:rPr>
          <w:rFonts w:ascii="Calibri" w:hAnsi="Calibri"/>
          <w:lang w:val="en-AU" w:eastAsia="en-AU"/>
        </w:rPr>
        <w:t>)</w:t>
      </w:r>
      <w:r w:rsidR="5E4ABEC6" w:rsidRPr="0D0240E7">
        <w:rPr>
          <w:rFonts w:ascii="Calibri" w:hAnsi="Calibri"/>
          <w:lang w:val="en-AU" w:eastAsia="en-AU"/>
        </w:rPr>
        <w:t xml:space="preserve"> </w:t>
      </w:r>
      <w:r w:rsidR="00774747" w:rsidRPr="0D0240E7">
        <w:rPr>
          <w:rFonts w:ascii="Calibri" w:hAnsi="Calibri"/>
          <w:lang w:val="en-AU" w:eastAsia="en-AU"/>
        </w:rPr>
        <w:t xml:space="preserve">good governance </w:t>
      </w:r>
      <w:r w:rsidR="000E6298" w:rsidRPr="0D0240E7">
        <w:rPr>
          <w:rFonts w:ascii="Calibri" w:hAnsi="Calibri"/>
          <w:lang w:val="en-AU" w:eastAsia="en-AU"/>
        </w:rPr>
        <w:t>workshops</w:t>
      </w:r>
      <w:r w:rsidR="00774747" w:rsidRPr="0D0240E7">
        <w:rPr>
          <w:rFonts w:ascii="Calibri" w:hAnsi="Calibri"/>
          <w:lang w:val="en-AU" w:eastAsia="en-AU"/>
        </w:rPr>
        <w:t xml:space="preserve"> was </w:t>
      </w:r>
      <w:r w:rsidR="006626CC" w:rsidRPr="0D0240E7">
        <w:rPr>
          <w:rFonts w:ascii="Calibri" w:hAnsi="Calibri"/>
          <w:lang w:val="en-AU" w:eastAsia="en-AU"/>
        </w:rPr>
        <w:t xml:space="preserve">facilitated </w:t>
      </w:r>
      <w:r w:rsidR="000E6298" w:rsidRPr="0D0240E7">
        <w:rPr>
          <w:rFonts w:ascii="Calibri" w:hAnsi="Calibri"/>
          <w:lang w:val="en-AU" w:eastAsia="en-AU"/>
        </w:rPr>
        <w:t>by the VLGA and Hunt &amp; Hunt Lawyers</w:t>
      </w:r>
      <w:r w:rsidR="00774747" w:rsidRPr="0D0240E7">
        <w:rPr>
          <w:rFonts w:ascii="Calibri" w:hAnsi="Calibri"/>
          <w:lang w:val="en-AU" w:eastAsia="en-AU"/>
        </w:rPr>
        <w:t xml:space="preserve"> </w:t>
      </w:r>
      <w:r w:rsidR="000E6298" w:rsidRPr="0D0240E7">
        <w:rPr>
          <w:rFonts w:ascii="Calibri" w:hAnsi="Calibri"/>
          <w:lang w:val="en-AU" w:eastAsia="en-AU"/>
        </w:rPr>
        <w:t xml:space="preserve">with a focus on </w:t>
      </w:r>
      <w:r w:rsidR="00534F4C" w:rsidRPr="0D0240E7">
        <w:rPr>
          <w:rFonts w:ascii="Calibri" w:hAnsi="Calibri"/>
          <w:lang w:val="en-AU" w:eastAsia="en-AU"/>
        </w:rPr>
        <w:t xml:space="preserve">good governance, </w:t>
      </w:r>
      <w:proofErr w:type="gramStart"/>
      <w:r w:rsidR="00534F4C" w:rsidRPr="0D0240E7">
        <w:rPr>
          <w:rFonts w:ascii="Calibri" w:hAnsi="Calibri"/>
          <w:lang w:val="en-AU" w:eastAsia="en-AU"/>
        </w:rPr>
        <w:t>roles</w:t>
      </w:r>
      <w:proofErr w:type="gramEnd"/>
      <w:r w:rsidR="00534F4C" w:rsidRPr="0D0240E7">
        <w:rPr>
          <w:rFonts w:ascii="Calibri" w:hAnsi="Calibri"/>
          <w:lang w:val="en-AU" w:eastAsia="en-AU"/>
        </w:rPr>
        <w:t xml:space="preserve"> and responsibilities, conduct and obligations.</w:t>
      </w:r>
    </w:p>
    <w:p w14:paraId="722F107E" w14:textId="77777777" w:rsidR="00AA1DA7" w:rsidRDefault="00AA1DA7" w:rsidP="00947913">
      <w:pPr>
        <w:widowControl w:val="0"/>
        <w:spacing w:line="276" w:lineRule="auto"/>
        <w:rPr>
          <w:rFonts w:ascii="Calibri" w:hAnsi="Calibri"/>
          <w:lang w:val="en-AU" w:eastAsia="en-AU"/>
        </w:rPr>
      </w:pPr>
    </w:p>
    <w:p w14:paraId="1298AE3C" w14:textId="77777777" w:rsidR="00E402B5" w:rsidRDefault="00025349" w:rsidP="00947913">
      <w:pPr>
        <w:widowControl w:val="0"/>
        <w:spacing w:line="276" w:lineRule="auto"/>
        <w:rPr>
          <w:rFonts w:ascii="Calibri" w:hAnsi="Calibri"/>
          <w:lang w:val="en-AU" w:eastAsia="en-AU"/>
        </w:rPr>
      </w:pPr>
      <w:r>
        <w:rPr>
          <w:rFonts w:ascii="Calibri" w:hAnsi="Calibri"/>
          <w:lang w:val="en-AU" w:eastAsia="en-AU"/>
        </w:rPr>
        <w:t xml:space="preserve">The </w:t>
      </w:r>
      <w:r w:rsidR="00C16F22">
        <w:rPr>
          <w:rFonts w:ascii="Calibri" w:hAnsi="Calibri"/>
          <w:lang w:val="en-AU" w:eastAsia="en-AU"/>
        </w:rPr>
        <w:t xml:space="preserve">CEO Employment Matters Advisory Committee (CEMAC) undertook </w:t>
      </w:r>
      <w:r w:rsidR="003B4795">
        <w:rPr>
          <w:rFonts w:ascii="Calibri" w:hAnsi="Calibri"/>
          <w:lang w:val="en-AU" w:eastAsia="en-AU"/>
        </w:rPr>
        <w:t>the 2022-</w:t>
      </w:r>
      <w:r w:rsidR="000B196D">
        <w:rPr>
          <w:rFonts w:ascii="Calibri" w:hAnsi="Calibri"/>
          <w:lang w:val="en-AU" w:eastAsia="en-AU"/>
        </w:rPr>
        <w:t>20</w:t>
      </w:r>
      <w:r w:rsidR="003B4795">
        <w:rPr>
          <w:rFonts w:ascii="Calibri" w:hAnsi="Calibri"/>
          <w:lang w:val="en-AU" w:eastAsia="en-AU"/>
        </w:rPr>
        <w:t xml:space="preserve">23 </w:t>
      </w:r>
      <w:r w:rsidR="00F27D0B">
        <w:rPr>
          <w:rFonts w:ascii="Calibri" w:hAnsi="Calibri"/>
          <w:lang w:val="en-AU" w:eastAsia="en-AU"/>
        </w:rPr>
        <w:t xml:space="preserve">CEO </w:t>
      </w:r>
      <w:r w:rsidR="003B4795">
        <w:rPr>
          <w:rFonts w:ascii="Calibri" w:hAnsi="Calibri"/>
          <w:lang w:val="en-AU" w:eastAsia="en-AU"/>
        </w:rPr>
        <w:t>performance appr</w:t>
      </w:r>
      <w:r w:rsidR="00875B2D">
        <w:rPr>
          <w:rFonts w:ascii="Calibri" w:hAnsi="Calibri"/>
          <w:lang w:val="en-AU" w:eastAsia="en-AU"/>
        </w:rPr>
        <w:t xml:space="preserve">aisal </w:t>
      </w:r>
      <w:r w:rsidR="001E7017">
        <w:rPr>
          <w:rFonts w:ascii="Calibri" w:hAnsi="Calibri"/>
          <w:lang w:val="en-AU" w:eastAsia="en-AU"/>
        </w:rPr>
        <w:t>which was subsequently approved by Council. In addition,</w:t>
      </w:r>
      <w:r w:rsidR="00875B2D">
        <w:rPr>
          <w:rFonts w:ascii="Calibri" w:hAnsi="Calibri"/>
          <w:lang w:val="en-AU" w:eastAsia="en-AU"/>
        </w:rPr>
        <w:t xml:space="preserve"> the </w:t>
      </w:r>
      <w:r w:rsidR="001E7017">
        <w:rPr>
          <w:rFonts w:ascii="Calibri" w:hAnsi="Calibri"/>
          <w:lang w:val="en-AU" w:eastAsia="en-AU"/>
        </w:rPr>
        <w:t>2023-</w:t>
      </w:r>
      <w:r w:rsidR="000B196D">
        <w:rPr>
          <w:rFonts w:ascii="Calibri" w:hAnsi="Calibri"/>
          <w:lang w:val="en-AU" w:eastAsia="en-AU"/>
        </w:rPr>
        <w:t>20</w:t>
      </w:r>
      <w:r w:rsidR="001E7017">
        <w:rPr>
          <w:rFonts w:ascii="Calibri" w:hAnsi="Calibri"/>
          <w:lang w:val="en-AU" w:eastAsia="en-AU"/>
        </w:rPr>
        <w:t xml:space="preserve">24 </w:t>
      </w:r>
      <w:r w:rsidR="00F27D0B">
        <w:rPr>
          <w:rFonts w:ascii="Calibri" w:hAnsi="Calibri"/>
          <w:lang w:val="en-AU" w:eastAsia="en-AU"/>
        </w:rPr>
        <w:t xml:space="preserve">CEO </w:t>
      </w:r>
      <w:r w:rsidR="00FF7EE6">
        <w:rPr>
          <w:rFonts w:ascii="Calibri" w:hAnsi="Calibri"/>
          <w:lang w:val="en-AU" w:eastAsia="en-AU"/>
        </w:rPr>
        <w:t xml:space="preserve">Key Performance Indicators were </w:t>
      </w:r>
      <w:r w:rsidR="00D73413">
        <w:rPr>
          <w:rFonts w:ascii="Calibri" w:hAnsi="Calibri"/>
          <w:lang w:val="en-AU" w:eastAsia="en-AU"/>
        </w:rPr>
        <w:t>mutually agreed</w:t>
      </w:r>
      <w:r w:rsidR="00C07C4B">
        <w:rPr>
          <w:rFonts w:ascii="Calibri" w:hAnsi="Calibri"/>
          <w:lang w:val="en-AU" w:eastAsia="en-AU"/>
        </w:rPr>
        <w:t xml:space="preserve"> and adopted by Council.</w:t>
      </w:r>
    </w:p>
    <w:p w14:paraId="0660DC0A" w14:textId="77777777" w:rsidR="0034439C" w:rsidRDefault="0034439C" w:rsidP="00947913">
      <w:pPr>
        <w:widowControl w:val="0"/>
        <w:spacing w:line="276" w:lineRule="auto"/>
        <w:rPr>
          <w:rFonts w:ascii="Calibri" w:hAnsi="Calibri"/>
          <w:lang w:val="en-AU" w:eastAsia="en-AU"/>
        </w:rPr>
      </w:pPr>
    </w:p>
    <w:p w14:paraId="4CE60D80" w14:textId="77777777" w:rsidR="00442935" w:rsidRPr="00D32DAD" w:rsidRDefault="00025349" w:rsidP="00947913">
      <w:pPr>
        <w:widowControl w:val="0"/>
        <w:spacing w:line="276" w:lineRule="auto"/>
        <w:rPr>
          <w:rFonts w:ascii="Calibri" w:hAnsi="Calibri"/>
          <w:lang w:val="en-AU" w:eastAsia="en-AU"/>
        </w:rPr>
      </w:pPr>
      <w:r w:rsidRPr="00D32DAD">
        <w:rPr>
          <w:rFonts w:ascii="Calibri" w:hAnsi="Calibri"/>
          <w:lang w:val="en-AU" w:eastAsia="en-AU"/>
        </w:rPr>
        <w:t xml:space="preserve">The Audit and Risk Committee considered </w:t>
      </w:r>
      <w:r w:rsidR="009A3132" w:rsidRPr="00D32DAD">
        <w:rPr>
          <w:rFonts w:ascii="Calibri" w:hAnsi="Calibri"/>
          <w:lang w:val="en-AU" w:eastAsia="en-AU"/>
        </w:rPr>
        <w:t>several</w:t>
      </w:r>
      <w:r w:rsidRPr="00D32DAD">
        <w:rPr>
          <w:rFonts w:ascii="Calibri" w:hAnsi="Calibri"/>
          <w:lang w:val="en-AU" w:eastAsia="en-AU"/>
        </w:rPr>
        <w:t xml:space="preserve"> matters including Council’s financial, capital works and Community Plan Action Plan performance, risk management, fraud prevention systems and controls, and compliance with the overarching governance principles. </w:t>
      </w:r>
      <w:r w:rsidR="006B3672">
        <w:rPr>
          <w:rFonts w:ascii="Calibri" w:hAnsi="Calibri"/>
          <w:lang w:val="en-AU" w:eastAsia="en-AU"/>
        </w:rPr>
        <w:t>T</w:t>
      </w:r>
      <w:r w:rsidRPr="00D32DAD">
        <w:rPr>
          <w:rFonts w:ascii="Calibri" w:hAnsi="Calibri"/>
          <w:lang w:val="en-AU" w:eastAsia="en-AU"/>
        </w:rPr>
        <w:t xml:space="preserve">he </w:t>
      </w:r>
      <w:r w:rsidR="006B3672">
        <w:rPr>
          <w:rFonts w:ascii="Calibri" w:hAnsi="Calibri"/>
          <w:lang w:val="en-AU" w:eastAsia="en-AU"/>
        </w:rPr>
        <w:t>Audit</w:t>
      </w:r>
      <w:r w:rsidRPr="00D32DAD">
        <w:rPr>
          <w:rFonts w:ascii="Calibri" w:hAnsi="Calibri"/>
          <w:lang w:val="en-AU" w:eastAsia="en-AU"/>
        </w:rPr>
        <w:t xml:space="preserve"> and </w:t>
      </w:r>
      <w:r w:rsidR="006B3672">
        <w:rPr>
          <w:rFonts w:ascii="Calibri" w:hAnsi="Calibri"/>
          <w:lang w:val="en-AU" w:eastAsia="en-AU"/>
        </w:rPr>
        <w:t xml:space="preserve">Risk </w:t>
      </w:r>
      <w:r w:rsidRPr="00D32DAD">
        <w:rPr>
          <w:rFonts w:ascii="Calibri" w:hAnsi="Calibri"/>
          <w:lang w:val="en-AU" w:eastAsia="en-AU"/>
        </w:rPr>
        <w:t>Committee Independent Chair provided Council with the six-monthly report from the Committee.</w:t>
      </w:r>
    </w:p>
    <w:p w14:paraId="30A0C53D" w14:textId="77777777" w:rsidR="009E334C" w:rsidRPr="007F19D7" w:rsidRDefault="009E334C" w:rsidP="00947913">
      <w:pPr>
        <w:widowControl w:val="0"/>
        <w:spacing w:line="276" w:lineRule="auto"/>
        <w:rPr>
          <w:rFonts w:ascii="Calibri" w:hAnsi="Calibri"/>
          <w:highlight w:val="yellow"/>
          <w:lang w:val="en-AU" w:eastAsia="en-AU"/>
        </w:rPr>
      </w:pPr>
    </w:p>
    <w:p w14:paraId="22BB718E" w14:textId="77777777" w:rsidR="00E4172B" w:rsidRDefault="00025349" w:rsidP="00947913">
      <w:pPr>
        <w:widowControl w:val="0"/>
        <w:spacing w:line="276" w:lineRule="auto"/>
        <w:rPr>
          <w:rFonts w:ascii="Calibri" w:hAnsi="Calibri"/>
          <w:i/>
          <w:iCs/>
          <w:lang w:val="en-AU" w:eastAsia="en-AU"/>
        </w:rPr>
      </w:pPr>
      <w:r w:rsidRPr="00CE1063">
        <w:rPr>
          <w:rFonts w:ascii="Calibri" w:hAnsi="Calibri"/>
          <w:lang w:val="en-AU" w:eastAsia="en-AU"/>
        </w:rPr>
        <w:t>All Administrators</w:t>
      </w:r>
      <w:r w:rsidR="00AB528B">
        <w:rPr>
          <w:rFonts w:ascii="Calibri" w:hAnsi="Calibri"/>
          <w:lang w:val="en-AU" w:eastAsia="en-AU"/>
        </w:rPr>
        <w:t xml:space="preserve"> </w:t>
      </w:r>
      <w:r w:rsidRPr="00CE1063">
        <w:rPr>
          <w:rFonts w:ascii="Calibri" w:hAnsi="Calibri"/>
          <w:lang w:val="en-AU" w:eastAsia="en-AU"/>
        </w:rPr>
        <w:t xml:space="preserve">and senior staff </w:t>
      </w:r>
      <w:r w:rsidR="00021155">
        <w:rPr>
          <w:rFonts w:ascii="Calibri" w:hAnsi="Calibri"/>
          <w:lang w:val="en-AU" w:eastAsia="en-AU"/>
        </w:rPr>
        <w:t>lodged their</w:t>
      </w:r>
      <w:r w:rsidRPr="00CE1063">
        <w:rPr>
          <w:rFonts w:ascii="Calibri" w:hAnsi="Calibri"/>
          <w:lang w:val="en-AU" w:eastAsia="en-AU"/>
        </w:rPr>
        <w:t xml:space="preserve"> </w:t>
      </w:r>
      <w:r w:rsidR="00230E51">
        <w:rPr>
          <w:rFonts w:ascii="Calibri" w:hAnsi="Calibri"/>
          <w:lang w:val="en-AU" w:eastAsia="en-AU"/>
        </w:rPr>
        <w:t>biannual</w:t>
      </w:r>
      <w:r w:rsidR="00234380">
        <w:rPr>
          <w:rFonts w:ascii="Calibri" w:hAnsi="Calibri"/>
          <w:lang w:val="en-AU" w:eastAsia="en-AU"/>
        </w:rPr>
        <w:t xml:space="preserve"> </w:t>
      </w:r>
      <w:r w:rsidR="00C25A2D">
        <w:rPr>
          <w:rFonts w:ascii="Calibri" w:hAnsi="Calibri"/>
          <w:lang w:val="en-AU" w:eastAsia="en-AU"/>
        </w:rPr>
        <w:t>p</w:t>
      </w:r>
      <w:r w:rsidRPr="00CE1063">
        <w:rPr>
          <w:rFonts w:ascii="Calibri" w:hAnsi="Calibri"/>
          <w:lang w:val="en-AU" w:eastAsia="en-AU"/>
        </w:rPr>
        <w:t xml:space="preserve">ersonal </w:t>
      </w:r>
      <w:r w:rsidR="00C25A2D">
        <w:rPr>
          <w:rFonts w:ascii="Calibri" w:hAnsi="Calibri"/>
          <w:lang w:val="en-AU" w:eastAsia="en-AU"/>
        </w:rPr>
        <w:t>i</w:t>
      </w:r>
      <w:r w:rsidRPr="00CE1063">
        <w:rPr>
          <w:rFonts w:ascii="Calibri" w:hAnsi="Calibri"/>
          <w:lang w:val="en-AU" w:eastAsia="en-AU"/>
        </w:rPr>
        <w:t xml:space="preserve">nterest </w:t>
      </w:r>
      <w:r w:rsidR="00C25A2D">
        <w:rPr>
          <w:rFonts w:ascii="Calibri" w:hAnsi="Calibri"/>
          <w:lang w:val="en-AU" w:eastAsia="en-AU"/>
        </w:rPr>
        <w:t>r</w:t>
      </w:r>
      <w:r w:rsidRPr="00CE1063">
        <w:rPr>
          <w:rFonts w:ascii="Calibri" w:hAnsi="Calibri"/>
          <w:lang w:val="en-AU" w:eastAsia="en-AU"/>
        </w:rPr>
        <w:t>eturns</w:t>
      </w:r>
      <w:r w:rsidR="00496C6D">
        <w:rPr>
          <w:rFonts w:ascii="Calibri" w:hAnsi="Calibri"/>
          <w:lang w:val="en-AU" w:eastAsia="en-AU"/>
        </w:rPr>
        <w:t xml:space="preserve"> within the </w:t>
      </w:r>
      <w:r w:rsidR="00DE57B6">
        <w:rPr>
          <w:rFonts w:ascii="Calibri" w:hAnsi="Calibri"/>
          <w:lang w:val="en-AU" w:eastAsia="en-AU"/>
        </w:rPr>
        <w:t>prescribed period</w:t>
      </w:r>
      <w:r w:rsidR="007031E8">
        <w:rPr>
          <w:rFonts w:ascii="Calibri" w:hAnsi="Calibri"/>
          <w:lang w:val="en-AU" w:eastAsia="en-AU"/>
        </w:rPr>
        <w:t xml:space="preserve"> </w:t>
      </w:r>
      <w:r w:rsidR="00A0735D">
        <w:rPr>
          <w:rFonts w:ascii="Calibri" w:hAnsi="Calibri"/>
          <w:lang w:val="en-AU" w:eastAsia="en-AU"/>
        </w:rPr>
        <w:t xml:space="preserve">of </w:t>
      </w:r>
      <w:r w:rsidR="007031E8">
        <w:rPr>
          <w:rFonts w:ascii="Calibri" w:hAnsi="Calibri"/>
          <w:lang w:val="en-AU" w:eastAsia="en-AU"/>
        </w:rPr>
        <w:t xml:space="preserve">30 September 2023. </w:t>
      </w:r>
      <w:r w:rsidR="004A4CD9">
        <w:rPr>
          <w:rFonts w:ascii="Calibri" w:hAnsi="Calibri"/>
          <w:lang w:val="en-AU" w:eastAsia="en-AU"/>
        </w:rPr>
        <w:t xml:space="preserve"> </w:t>
      </w:r>
      <w:r w:rsidR="007031E8">
        <w:rPr>
          <w:rFonts w:ascii="Calibri" w:hAnsi="Calibri"/>
          <w:lang w:val="en-AU" w:eastAsia="en-AU"/>
        </w:rPr>
        <w:t xml:space="preserve">A summary of </w:t>
      </w:r>
      <w:r w:rsidR="00941517">
        <w:rPr>
          <w:rFonts w:ascii="Calibri" w:hAnsi="Calibri"/>
          <w:lang w:val="en-AU" w:eastAsia="en-AU"/>
        </w:rPr>
        <w:t xml:space="preserve">interest returns </w:t>
      </w:r>
      <w:r w:rsidR="00E22868">
        <w:rPr>
          <w:rFonts w:ascii="Calibri" w:hAnsi="Calibri"/>
          <w:lang w:val="en-AU" w:eastAsia="en-AU"/>
        </w:rPr>
        <w:t>has been made</w:t>
      </w:r>
      <w:r w:rsidR="00941517">
        <w:rPr>
          <w:rFonts w:ascii="Calibri" w:hAnsi="Calibri"/>
          <w:lang w:val="en-AU" w:eastAsia="en-AU"/>
        </w:rPr>
        <w:t xml:space="preserve"> available on Council’s website</w:t>
      </w:r>
      <w:r w:rsidRPr="00CE1063">
        <w:rPr>
          <w:rFonts w:ascii="Calibri" w:hAnsi="Calibri"/>
          <w:lang w:val="en-AU" w:eastAsia="en-AU"/>
        </w:rPr>
        <w:t>.</w:t>
      </w:r>
      <w:r w:rsidR="00AB528B">
        <w:rPr>
          <w:rFonts w:ascii="Calibri" w:hAnsi="Calibri"/>
          <w:lang w:val="en-AU" w:eastAsia="en-AU"/>
        </w:rPr>
        <w:t xml:space="preserve"> </w:t>
      </w:r>
      <w:r w:rsidR="009A53CC">
        <w:rPr>
          <w:rFonts w:ascii="Calibri" w:hAnsi="Calibri"/>
          <w:lang w:val="en-AU" w:eastAsia="en-AU"/>
        </w:rPr>
        <w:t xml:space="preserve">The </w:t>
      </w:r>
      <w:r w:rsidR="00AB528B" w:rsidRPr="00CE1063">
        <w:rPr>
          <w:rFonts w:ascii="Calibri" w:hAnsi="Calibri"/>
          <w:lang w:val="en-AU" w:eastAsia="en-AU"/>
        </w:rPr>
        <w:t>Audit and Risk Committee members</w:t>
      </w:r>
      <w:r w:rsidR="006A168C">
        <w:rPr>
          <w:rFonts w:ascii="Calibri" w:hAnsi="Calibri"/>
          <w:lang w:val="en-AU" w:eastAsia="en-AU"/>
        </w:rPr>
        <w:t xml:space="preserve"> also </w:t>
      </w:r>
      <w:r w:rsidR="00927C92">
        <w:rPr>
          <w:rFonts w:ascii="Calibri" w:hAnsi="Calibri"/>
          <w:lang w:val="en-AU" w:eastAsia="en-AU"/>
        </w:rPr>
        <w:t xml:space="preserve">lodged a personal interest </w:t>
      </w:r>
      <w:r w:rsidR="00B431CE">
        <w:rPr>
          <w:rFonts w:ascii="Calibri" w:hAnsi="Calibri"/>
          <w:lang w:val="en-AU" w:eastAsia="en-AU"/>
        </w:rPr>
        <w:t xml:space="preserve">return declaration </w:t>
      </w:r>
      <w:r w:rsidR="00B83C84">
        <w:rPr>
          <w:rFonts w:ascii="Calibri" w:hAnsi="Calibri"/>
          <w:lang w:val="en-AU" w:eastAsia="en-AU"/>
        </w:rPr>
        <w:t>al</w:t>
      </w:r>
      <w:r w:rsidR="00D81583">
        <w:rPr>
          <w:rFonts w:ascii="Calibri" w:hAnsi="Calibri"/>
          <w:lang w:val="en-AU" w:eastAsia="en-AU"/>
        </w:rPr>
        <w:t xml:space="preserve">though there is no </w:t>
      </w:r>
      <w:r w:rsidR="00BC77F0">
        <w:rPr>
          <w:rFonts w:ascii="Calibri" w:hAnsi="Calibri"/>
          <w:lang w:val="en-AU" w:eastAsia="en-AU"/>
        </w:rPr>
        <w:t xml:space="preserve">legislative requirement under the </w:t>
      </w:r>
      <w:r w:rsidR="00BC77F0" w:rsidRPr="00BC77F0">
        <w:rPr>
          <w:rFonts w:ascii="Calibri" w:hAnsi="Calibri"/>
          <w:i/>
          <w:iCs/>
          <w:lang w:val="en-AU" w:eastAsia="en-AU"/>
        </w:rPr>
        <w:t>Local Government Act 2020.</w:t>
      </w:r>
    </w:p>
    <w:p w14:paraId="0C001780" w14:textId="77777777" w:rsidR="0019776D" w:rsidRPr="00BC77F0" w:rsidRDefault="0019776D" w:rsidP="00947913">
      <w:pPr>
        <w:widowControl w:val="0"/>
        <w:spacing w:line="276" w:lineRule="auto"/>
        <w:rPr>
          <w:rFonts w:ascii="Calibri" w:hAnsi="Calibri"/>
          <w:i/>
          <w:lang w:val="en-AU" w:eastAsia="en-AU"/>
        </w:rPr>
      </w:pPr>
    </w:p>
    <w:p w14:paraId="7A9244D7" w14:textId="77777777" w:rsidR="00BD704D" w:rsidRPr="00856F86" w:rsidRDefault="00025349" w:rsidP="00947913">
      <w:pPr>
        <w:widowControl w:val="0"/>
        <w:spacing w:line="276" w:lineRule="auto"/>
        <w:rPr>
          <w:rFonts w:ascii="Calibri-Bold" w:hAnsi="Calibri-Bold" w:cs="Calibri-Bold"/>
          <w:b/>
          <w:lang w:val="en-AU" w:eastAsia="en-AU"/>
        </w:rPr>
      </w:pPr>
      <w:r w:rsidRPr="00856F86">
        <w:rPr>
          <w:rFonts w:ascii="Calibri-Bold" w:hAnsi="Calibri-Bold" w:cs="Calibri-Bold"/>
          <w:b/>
          <w:bCs/>
          <w:lang w:val="en-AU" w:eastAsia="en-AU"/>
        </w:rPr>
        <w:t>Capital Works</w:t>
      </w:r>
    </w:p>
    <w:p w14:paraId="5867E6E9" w14:textId="77777777" w:rsidR="00A41CF1" w:rsidRPr="00856F86" w:rsidRDefault="00025349" w:rsidP="0019776D">
      <w:pPr>
        <w:widowControl w:val="0"/>
        <w:numPr>
          <w:ilvl w:val="0"/>
          <w:numId w:val="5"/>
        </w:numPr>
        <w:spacing w:line="276" w:lineRule="auto"/>
        <w:ind w:left="426" w:hanging="436"/>
        <w:rPr>
          <w:rFonts w:ascii="Calibri" w:hAnsi="Calibri" w:cs="Arial"/>
          <w:szCs w:val="20"/>
          <w:lang w:val="en-AU"/>
        </w:rPr>
      </w:pPr>
      <w:r w:rsidRPr="00856F86">
        <w:rPr>
          <w:rFonts w:asciiTheme="minorHAnsi" w:hAnsiTheme="minorHAnsi" w:cs="Arial"/>
          <w:szCs w:val="20"/>
          <w:lang w:val="en-AU"/>
        </w:rPr>
        <w:t>Council adopted the 202</w:t>
      </w:r>
      <w:r w:rsidR="00236701" w:rsidRPr="00856F86">
        <w:rPr>
          <w:rFonts w:asciiTheme="minorHAnsi" w:hAnsiTheme="minorHAnsi" w:cs="Arial"/>
          <w:szCs w:val="20"/>
          <w:lang w:val="en-AU"/>
        </w:rPr>
        <w:t>3</w:t>
      </w:r>
      <w:r w:rsidRPr="00856F86">
        <w:rPr>
          <w:rFonts w:asciiTheme="minorHAnsi" w:hAnsiTheme="minorHAnsi" w:cs="Arial"/>
          <w:szCs w:val="20"/>
          <w:lang w:val="en-AU"/>
        </w:rPr>
        <w:t>-</w:t>
      </w:r>
      <w:r w:rsidR="000B196D">
        <w:rPr>
          <w:rFonts w:asciiTheme="minorHAnsi" w:hAnsiTheme="minorHAnsi" w:cs="Arial"/>
          <w:szCs w:val="20"/>
          <w:lang w:val="en-AU"/>
        </w:rPr>
        <w:t>20</w:t>
      </w:r>
      <w:r w:rsidRPr="00856F86">
        <w:rPr>
          <w:rFonts w:asciiTheme="minorHAnsi" w:hAnsiTheme="minorHAnsi" w:cs="Arial"/>
          <w:szCs w:val="20"/>
          <w:lang w:val="en-AU"/>
        </w:rPr>
        <w:t>2</w:t>
      </w:r>
      <w:r w:rsidR="00236701" w:rsidRPr="00856F86">
        <w:rPr>
          <w:rFonts w:asciiTheme="minorHAnsi" w:hAnsiTheme="minorHAnsi" w:cs="Arial"/>
          <w:szCs w:val="20"/>
          <w:lang w:val="en-AU"/>
        </w:rPr>
        <w:t>4</w:t>
      </w:r>
      <w:r w:rsidRPr="00856F86">
        <w:rPr>
          <w:rFonts w:asciiTheme="minorHAnsi" w:hAnsiTheme="minorHAnsi" w:cs="Arial"/>
          <w:szCs w:val="20"/>
          <w:lang w:val="en-AU"/>
        </w:rPr>
        <w:t xml:space="preserve"> Capital Works Program on 27 June 202</w:t>
      </w:r>
      <w:r w:rsidR="009453F8" w:rsidRPr="00856F86">
        <w:rPr>
          <w:rFonts w:asciiTheme="minorHAnsi" w:hAnsiTheme="minorHAnsi" w:cs="Arial"/>
          <w:szCs w:val="20"/>
          <w:lang w:val="en-AU"/>
        </w:rPr>
        <w:t>3</w:t>
      </w:r>
      <w:r w:rsidRPr="00856F86">
        <w:rPr>
          <w:rFonts w:asciiTheme="minorHAnsi" w:hAnsiTheme="minorHAnsi" w:cs="Arial"/>
          <w:szCs w:val="20"/>
          <w:lang w:val="en-AU"/>
        </w:rPr>
        <w:t xml:space="preserve"> with a budget of $</w:t>
      </w:r>
      <w:r w:rsidR="009453F8" w:rsidRPr="00856F86">
        <w:rPr>
          <w:rFonts w:asciiTheme="minorHAnsi" w:hAnsiTheme="minorHAnsi" w:cs="Arial"/>
          <w:szCs w:val="20"/>
          <w:lang w:val="en-AU"/>
        </w:rPr>
        <w:t>75.37</w:t>
      </w:r>
      <w:r w:rsidRPr="00856F86">
        <w:rPr>
          <w:rFonts w:asciiTheme="minorHAnsi" w:hAnsiTheme="minorHAnsi" w:cs="Arial"/>
          <w:szCs w:val="20"/>
          <w:lang w:val="en-AU"/>
        </w:rPr>
        <w:t xml:space="preserve"> million. Capital Works Annual Budget also includes 202</w:t>
      </w:r>
      <w:r w:rsidR="001A133F" w:rsidRPr="00856F86">
        <w:rPr>
          <w:rFonts w:asciiTheme="minorHAnsi" w:hAnsiTheme="minorHAnsi" w:cs="Arial"/>
          <w:szCs w:val="20"/>
          <w:lang w:val="en-AU"/>
        </w:rPr>
        <w:t>2</w:t>
      </w:r>
      <w:r w:rsidRPr="00856F86">
        <w:rPr>
          <w:rFonts w:asciiTheme="minorHAnsi" w:hAnsiTheme="minorHAnsi" w:cs="Arial"/>
          <w:szCs w:val="20"/>
          <w:lang w:val="en-AU"/>
        </w:rPr>
        <w:t>-</w:t>
      </w:r>
      <w:r w:rsidR="000B196D">
        <w:rPr>
          <w:rFonts w:asciiTheme="minorHAnsi" w:hAnsiTheme="minorHAnsi" w:cs="Arial"/>
          <w:szCs w:val="20"/>
          <w:lang w:val="en-AU"/>
        </w:rPr>
        <w:t>20</w:t>
      </w:r>
      <w:r w:rsidRPr="00856F86">
        <w:rPr>
          <w:rFonts w:asciiTheme="minorHAnsi" w:hAnsiTheme="minorHAnsi" w:cs="Arial"/>
          <w:szCs w:val="20"/>
          <w:lang w:val="en-AU"/>
        </w:rPr>
        <w:t>2</w:t>
      </w:r>
      <w:r w:rsidR="001A133F" w:rsidRPr="00856F86">
        <w:rPr>
          <w:rFonts w:asciiTheme="minorHAnsi" w:hAnsiTheme="minorHAnsi" w:cs="Arial"/>
          <w:szCs w:val="20"/>
          <w:lang w:val="en-AU"/>
        </w:rPr>
        <w:t>3</w:t>
      </w:r>
      <w:r w:rsidRPr="00856F86">
        <w:rPr>
          <w:rFonts w:asciiTheme="minorHAnsi" w:hAnsiTheme="minorHAnsi" w:cs="Arial"/>
          <w:szCs w:val="20"/>
          <w:lang w:val="en-AU"/>
        </w:rPr>
        <w:t xml:space="preserve"> carry forwards of $</w:t>
      </w:r>
      <w:r w:rsidR="003655C4" w:rsidRPr="00856F86">
        <w:rPr>
          <w:rFonts w:asciiTheme="minorHAnsi" w:hAnsiTheme="minorHAnsi" w:cs="Arial"/>
          <w:szCs w:val="20"/>
          <w:lang w:val="en-AU"/>
        </w:rPr>
        <w:t>21.</w:t>
      </w:r>
      <w:r w:rsidR="00D61F9D" w:rsidRPr="00856F86">
        <w:rPr>
          <w:rFonts w:asciiTheme="minorHAnsi" w:hAnsiTheme="minorHAnsi" w:cs="Arial"/>
          <w:szCs w:val="20"/>
          <w:lang w:val="en-AU"/>
        </w:rPr>
        <w:t>66</w:t>
      </w:r>
      <w:r w:rsidRPr="00856F86">
        <w:rPr>
          <w:rFonts w:asciiTheme="minorHAnsi" w:hAnsiTheme="minorHAnsi" w:cs="Arial"/>
          <w:szCs w:val="20"/>
          <w:lang w:val="en-AU"/>
        </w:rPr>
        <w:t xml:space="preserve"> million</w:t>
      </w:r>
      <w:r w:rsidR="004A3769" w:rsidRPr="00856F86">
        <w:rPr>
          <w:rFonts w:asciiTheme="minorHAnsi" w:hAnsiTheme="minorHAnsi" w:cs="Arial"/>
          <w:szCs w:val="20"/>
          <w:lang w:val="en-AU"/>
        </w:rPr>
        <w:t>,</w:t>
      </w:r>
      <w:r w:rsidRPr="00856F86">
        <w:rPr>
          <w:rFonts w:asciiTheme="minorHAnsi" w:hAnsiTheme="minorHAnsi" w:cs="Arial"/>
          <w:szCs w:val="20"/>
          <w:lang w:val="en-AU"/>
        </w:rPr>
        <w:t xml:space="preserve"> providing </w:t>
      </w:r>
      <w:r w:rsidR="004A3769" w:rsidRPr="00856F86">
        <w:rPr>
          <w:rFonts w:asciiTheme="minorHAnsi" w:hAnsiTheme="minorHAnsi" w:cs="Arial"/>
          <w:szCs w:val="20"/>
          <w:lang w:val="en-AU"/>
        </w:rPr>
        <w:t xml:space="preserve">a </w:t>
      </w:r>
      <w:r w:rsidRPr="00856F86">
        <w:rPr>
          <w:rFonts w:asciiTheme="minorHAnsi" w:hAnsiTheme="minorHAnsi" w:cs="Arial"/>
          <w:szCs w:val="20"/>
          <w:lang w:val="en-AU"/>
        </w:rPr>
        <w:t>total budget amount of $</w:t>
      </w:r>
      <w:r w:rsidR="00D61F9D" w:rsidRPr="00856F86">
        <w:rPr>
          <w:rFonts w:asciiTheme="minorHAnsi" w:hAnsiTheme="minorHAnsi" w:cs="Arial"/>
          <w:szCs w:val="20"/>
          <w:lang w:val="en-AU"/>
        </w:rPr>
        <w:t>97.</w:t>
      </w:r>
      <w:r w:rsidR="00F8774A" w:rsidRPr="00856F86">
        <w:rPr>
          <w:rFonts w:asciiTheme="minorHAnsi" w:hAnsiTheme="minorHAnsi" w:cs="Arial"/>
          <w:szCs w:val="20"/>
          <w:lang w:val="en-AU"/>
        </w:rPr>
        <w:t>03</w:t>
      </w:r>
      <w:r w:rsidRPr="00856F86">
        <w:rPr>
          <w:rFonts w:asciiTheme="minorHAnsi" w:hAnsiTheme="minorHAnsi" w:cs="Arial"/>
          <w:szCs w:val="20"/>
          <w:lang w:val="en-AU"/>
        </w:rPr>
        <w:t xml:space="preserve"> million</w:t>
      </w:r>
      <w:r w:rsidR="008820A5" w:rsidRPr="00856F86">
        <w:rPr>
          <w:rFonts w:asciiTheme="minorHAnsi" w:hAnsiTheme="minorHAnsi" w:cs="Arial"/>
          <w:szCs w:val="20"/>
          <w:lang w:val="en-AU"/>
        </w:rPr>
        <w:t>.</w:t>
      </w:r>
    </w:p>
    <w:p w14:paraId="25126DC2" w14:textId="77777777" w:rsidR="00640504" w:rsidRPr="00856F86" w:rsidRDefault="00025349" w:rsidP="0019776D">
      <w:pPr>
        <w:widowControl w:val="0"/>
        <w:numPr>
          <w:ilvl w:val="0"/>
          <w:numId w:val="5"/>
        </w:numPr>
        <w:spacing w:line="276" w:lineRule="auto"/>
        <w:ind w:left="426" w:hanging="436"/>
        <w:rPr>
          <w:rFonts w:ascii="Calibri" w:hAnsi="Calibri" w:cs="Arial"/>
          <w:szCs w:val="20"/>
          <w:lang w:val="en-AU"/>
        </w:rPr>
      </w:pPr>
      <w:r w:rsidRPr="00856F86">
        <w:rPr>
          <w:rFonts w:asciiTheme="minorHAnsi" w:hAnsiTheme="minorHAnsi" w:cs="Arial"/>
          <w:szCs w:val="20"/>
          <w:lang w:val="en-AU"/>
        </w:rPr>
        <w:t>Year to date Capital Works actual expenditure is $</w:t>
      </w:r>
      <w:r w:rsidR="006C1E44" w:rsidRPr="00856F86">
        <w:rPr>
          <w:rFonts w:asciiTheme="minorHAnsi" w:hAnsiTheme="minorHAnsi" w:cs="Arial"/>
          <w:szCs w:val="20"/>
          <w:lang w:val="en-AU"/>
        </w:rPr>
        <w:t>11.65</w:t>
      </w:r>
      <w:r w:rsidRPr="00856F86">
        <w:rPr>
          <w:rFonts w:asciiTheme="minorHAnsi" w:hAnsiTheme="minorHAnsi" w:cs="Arial"/>
          <w:szCs w:val="20"/>
          <w:lang w:val="en-AU"/>
        </w:rPr>
        <w:t xml:space="preserve"> million against </w:t>
      </w:r>
      <w:proofErr w:type="gramStart"/>
      <w:r w:rsidRPr="00856F86">
        <w:rPr>
          <w:rFonts w:asciiTheme="minorHAnsi" w:hAnsiTheme="minorHAnsi" w:cs="Arial"/>
          <w:szCs w:val="20"/>
          <w:lang w:val="en-AU"/>
        </w:rPr>
        <w:t>year to date</w:t>
      </w:r>
      <w:proofErr w:type="gramEnd"/>
      <w:r w:rsidRPr="00856F86">
        <w:rPr>
          <w:rFonts w:asciiTheme="minorHAnsi" w:hAnsiTheme="minorHAnsi" w:cs="Arial"/>
          <w:szCs w:val="20"/>
          <w:lang w:val="en-AU"/>
        </w:rPr>
        <w:t xml:space="preserve"> Annual Budget of $</w:t>
      </w:r>
      <w:r w:rsidR="0043258B" w:rsidRPr="00856F86">
        <w:rPr>
          <w:rFonts w:asciiTheme="minorHAnsi" w:hAnsiTheme="minorHAnsi" w:cs="Arial"/>
          <w:szCs w:val="20"/>
          <w:lang w:val="en-AU"/>
        </w:rPr>
        <w:t xml:space="preserve">10.56 </w:t>
      </w:r>
      <w:r w:rsidRPr="00856F86">
        <w:rPr>
          <w:rFonts w:asciiTheme="minorHAnsi" w:hAnsiTheme="minorHAnsi" w:cs="Arial"/>
          <w:szCs w:val="20"/>
          <w:lang w:val="en-AU"/>
        </w:rPr>
        <w:t xml:space="preserve">million, which </w:t>
      </w:r>
      <w:r w:rsidR="009E24C2" w:rsidRPr="00856F86">
        <w:rPr>
          <w:rFonts w:asciiTheme="minorHAnsi" w:hAnsiTheme="minorHAnsi" w:cs="Arial"/>
          <w:szCs w:val="20"/>
          <w:lang w:val="en-AU"/>
        </w:rPr>
        <w:t xml:space="preserve">is </w:t>
      </w:r>
      <w:r w:rsidR="002B1277" w:rsidRPr="00856F86">
        <w:rPr>
          <w:rFonts w:asciiTheme="minorHAnsi" w:hAnsiTheme="minorHAnsi" w:cs="Arial"/>
          <w:szCs w:val="20"/>
          <w:lang w:val="en-AU"/>
        </w:rPr>
        <w:t>$</w:t>
      </w:r>
      <w:r w:rsidR="00CF0020" w:rsidRPr="00856F86">
        <w:rPr>
          <w:rFonts w:asciiTheme="minorHAnsi" w:hAnsiTheme="minorHAnsi" w:cs="Arial"/>
          <w:szCs w:val="20"/>
          <w:lang w:val="en-AU"/>
        </w:rPr>
        <w:t>1.09</w:t>
      </w:r>
      <w:r w:rsidRPr="00856F86">
        <w:rPr>
          <w:rFonts w:asciiTheme="minorHAnsi" w:hAnsiTheme="minorHAnsi" w:cs="Arial"/>
          <w:szCs w:val="20"/>
          <w:lang w:val="en-AU"/>
        </w:rPr>
        <w:t xml:space="preserve"> million</w:t>
      </w:r>
      <w:r w:rsidR="009E24C2" w:rsidRPr="00856F86">
        <w:rPr>
          <w:rFonts w:asciiTheme="minorHAnsi" w:hAnsiTheme="minorHAnsi" w:cs="Arial"/>
          <w:szCs w:val="20"/>
          <w:lang w:val="en-AU"/>
        </w:rPr>
        <w:t xml:space="preserve"> </w:t>
      </w:r>
      <w:r w:rsidR="00CF0020" w:rsidRPr="00856F86">
        <w:rPr>
          <w:rFonts w:asciiTheme="minorHAnsi" w:hAnsiTheme="minorHAnsi" w:cs="Arial"/>
          <w:szCs w:val="20"/>
          <w:lang w:val="en-AU"/>
        </w:rPr>
        <w:t>ahead of</w:t>
      </w:r>
      <w:r w:rsidR="009E24C2" w:rsidRPr="00856F86">
        <w:rPr>
          <w:rFonts w:asciiTheme="minorHAnsi" w:hAnsiTheme="minorHAnsi" w:cs="Arial"/>
          <w:szCs w:val="20"/>
          <w:lang w:val="en-AU"/>
        </w:rPr>
        <w:t xml:space="preserve"> budget</w:t>
      </w:r>
      <w:r w:rsidR="27C892D9" w:rsidRPr="00856F86">
        <w:rPr>
          <w:rFonts w:asciiTheme="minorHAnsi" w:hAnsiTheme="minorHAnsi" w:cs="Arial"/>
          <w:szCs w:val="20"/>
          <w:lang w:val="en-AU"/>
        </w:rPr>
        <w:t>.</w:t>
      </w:r>
    </w:p>
    <w:p w14:paraId="4F0981A5" w14:textId="77777777" w:rsidR="000B196D" w:rsidRDefault="000B196D" w:rsidP="00947913">
      <w:pPr>
        <w:spacing w:line="276" w:lineRule="auto"/>
        <w:rPr>
          <w:rFonts w:ascii="Calibri" w:hAnsi="Calibri" w:cs="Arial"/>
          <w:lang w:val="en-AU"/>
        </w:rPr>
      </w:pPr>
    </w:p>
    <w:p w14:paraId="3ABF6C6F" w14:textId="77777777" w:rsidR="00BC2042" w:rsidRDefault="00025349" w:rsidP="00947913">
      <w:pPr>
        <w:spacing w:line="276" w:lineRule="auto"/>
        <w:rPr>
          <w:rFonts w:ascii="Calibri" w:hAnsi="Calibri" w:cs="Arial"/>
          <w:lang w:val="en-AU"/>
        </w:rPr>
      </w:pPr>
      <w:r w:rsidRPr="002B4EAA">
        <w:rPr>
          <w:rFonts w:asciiTheme="minorHAnsi" w:hAnsiTheme="minorHAnsi" w:cs="Arial"/>
          <w:lang w:val="en-AU"/>
        </w:rPr>
        <w:t xml:space="preserve">The </w:t>
      </w:r>
      <w:r w:rsidR="00AA64F2" w:rsidRPr="002B4EAA">
        <w:rPr>
          <w:rFonts w:asciiTheme="minorHAnsi" w:hAnsiTheme="minorHAnsi" w:cs="Arial"/>
          <w:lang w:val="en-AU"/>
        </w:rPr>
        <w:t>table</w:t>
      </w:r>
      <w:r w:rsidRPr="002B4EAA">
        <w:rPr>
          <w:rFonts w:asciiTheme="minorHAnsi" w:hAnsiTheme="minorHAnsi" w:cs="Arial"/>
          <w:lang w:val="en-AU"/>
        </w:rPr>
        <w:t xml:space="preserve"> below</w:t>
      </w:r>
      <w:r w:rsidR="00AA64F2" w:rsidRPr="002B4EAA">
        <w:rPr>
          <w:rFonts w:asciiTheme="minorHAnsi" w:hAnsiTheme="minorHAnsi" w:cs="Arial"/>
          <w:lang w:val="en-AU"/>
        </w:rPr>
        <w:t xml:space="preserve"> includes</w:t>
      </w:r>
      <w:r w:rsidR="00F55647" w:rsidRPr="002B4EAA">
        <w:rPr>
          <w:rFonts w:asciiTheme="minorHAnsi" w:hAnsiTheme="minorHAnsi" w:cs="Arial"/>
          <w:lang w:val="en-AU"/>
        </w:rPr>
        <w:t xml:space="preserve"> a</w:t>
      </w:r>
      <w:r w:rsidR="008820A5" w:rsidRPr="002B4EAA">
        <w:rPr>
          <w:rFonts w:asciiTheme="minorHAnsi" w:hAnsiTheme="minorHAnsi" w:cs="Arial"/>
          <w:lang w:val="en-AU"/>
        </w:rPr>
        <w:t xml:space="preserve"> summary of the Capital Works program.</w:t>
      </w:r>
    </w:p>
    <w:p w14:paraId="5CAFC1D4" w14:textId="77777777" w:rsidR="000B196D" w:rsidRDefault="000B196D" w:rsidP="00947913">
      <w:pPr>
        <w:spacing w:line="276" w:lineRule="auto"/>
        <w:rPr>
          <w:rFonts w:ascii="Calibri" w:hAnsi="Calibri" w:cs="Arial"/>
          <w:lang w:val="en-AU"/>
        </w:rPr>
      </w:pPr>
    </w:p>
    <w:p w14:paraId="5DABC43F" w14:textId="77777777" w:rsidR="00601776" w:rsidRDefault="00025349" w:rsidP="00947913">
      <w:pPr>
        <w:spacing w:line="276" w:lineRule="auto"/>
        <w:rPr>
          <w:rFonts w:ascii="Calibri" w:hAnsi="Calibri" w:cs="Arial"/>
          <w:lang w:val="en-AU"/>
        </w:rPr>
      </w:pPr>
      <w:r>
        <w:rPr>
          <w:rFonts w:asciiTheme="minorHAnsi" w:hAnsiTheme="minorHAnsi" w:cstheme="minorBidi"/>
          <w:noProof/>
        </w:rPr>
        <w:drawing>
          <wp:inline distT="0" distB="0" distL="0" distR="0" wp14:anchorId="2E1D2CFC" wp14:editId="30539651">
            <wp:extent cx="3169920" cy="16706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169920" cy="1670685"/>
                    </a:xfrm>
                    <a:prstGeom prst="rect">
                      <a:avLst/>
                    </a:prstGeom>
                    <a:noFill/>
                  </pic:spPr>
                </pic:pic>
              </a:graphicData>
            </a:graphic>
          </wp:inline>
        </w:drawing>
      </w:r>
    </w:p>
    <w:p w14:paraId="219483C0" w14:textId="77777777" w:rsidR="0019776D" w:rsidRPr="00640504" w:rsidRDefault="0019776D" w:rsidP="00947913">
      <w:pPr>
        <w:spacing w:line="276" w:lineRule="auto"/>
        <w:rPr>
          <w:rFonts w:ascii="Calibri" w:hAnsi="Calibri" w:cs="Arial"/>
          <w:lang w:val="en-AU"/>
        </w:rPr>
      </w:pPr>
    </w:p>
    <w:p w14:paraId="598F0E93" w14:textId="77777777" w:rsidR="00FF40F2" w:rsidRPr="00DA6701" w:rsidRDefault="00025349" w:rsidP="00947913">
      <w:pPr>
        <w:spacing w:line="276" w:lineRule="auto"/>
        <w:rPr>
          <w:rFonts w:ascii="Calibri-Bold" w:hAnsi="Calibri-Bold" w:cs="Calibri-Bold"/>
          <w:b/>
          <w:lang w:val="en-AU" w:eastAsia="en-AU"/>
        </w:rPr>
      </w:pPr>
      <w:r w:rsidRPr="00DA6701">
        <w:rPr>
          <w:rFonts w:ascii="Calibri-Bold" w:hAnsi="Calibri-Bold" w:cs="Calibri-Bold"/>
          <w:b/>
          <w:lang w:val="en-AU" w:eastAsia="en-AU"/>
        </w:rPr>
        <w:t>Financial Performance</w:t>
      </w:r>
    </w:p>
    <w:p w14:paraId="602F1596" w14:textId="77777777" w:rsidR="00335085" w:rsidRDefault="00025349" w:rsidP="00947913">
      <w:pPr>
        <w:spacing w:line="276" w:lineRule="auto"/>
        <w:rPr>
          <w:rFonts w:ascii="Calibri" w:eastAsia="Calibri" w:hAnsi="Calibri" w:cs="Calibri"/>
          <w:lang w:val="en-AU"/>
        </w:rPr>
      </w:pPr>
      <w:r w:rsidRPr="000C2897">
        <w:rPr>
          <w:rFonts w:ascii="Calibri" w:hAnsi="Calibri"/>
          <w:lang w:val="en-AU" w:eastAsia="en-AU"/>
        </w:rPr>
        <w:t xml:space="preserve">For the </w:t>
      </w:r>
      <w:r w:rsidR="000C2897" w:rsidRPr="000C2897">
        <w:rPr>
          <w:rFonts w:ascii="Calibri" w:hAnsi="Calibri"/>
          <w:lang w:val="en-AU" w:eastAsia="en-AU"/>
        </w:rPr>
        <w:t>three</w:t>
      </w:r>
      <w:r w:rsidRPr="000C2897">
        <w:rPr>
          <w:rFonts w:ascii="Calibri" w:hAnsi="Calibri"/>
          <w:lang w:val="en-AU" w:eastAsia="en-AU"/>
        </w:rPr>
        <w:t xml:space="preserve"> months ended </w:t>
      </w:r>
      <w:r w:rsidR="00240FFB" w:rsidRPr="000C2897">
        <w:rPr>
          <w:rFonts w:ascii="Calibri" w:hAnsi="Calibri"/>
          <w:lang w:val="en-AU" w:eastAsia="en-AU"/>
        </w:rPr>
        <w:t>3</w:t>
      </w:r>
      <w:r w:rsidR="000C2897" w:rsidRPr="000C2897">
        <w:rPr>
          <w:rFonts w:ascii="Calibri" w:hAnsi="Calibri"/>
          <w:lang w:val="en-AU" w:eastAsia="en-AU"/>
        </w:rPr>
        <w:t>0</w:t>
      </w:r>
      <w:r w:rsidR="00240FFB" w:rsidRPr="000C2897">
        <w:rPr>
          <w:rFonts w:ascii="Calibri" w:hAnsi="Calibri"/>
          <w:lang w:val="en-AU" w:eastAsia="en-AU"/>
        </w:rPr>
        <w:t xml:space="preserve"> </w:t>
      </w:r>
      <w:r w:rsidR="000C2897" w:rsidRPr="000C2897">
        <w:rPr>
          <w:rFonts w:ascii="Calibri" w:hAnsi="Calibri"/>
          <w:lang w:val="en-AU" w:eastAsia="en-AU"/>
        </w:rPr>
        <w:t>September</w:t>
      </w:r>
      <w:r w:rsidRPr="000C2897">
        <w:rPr>
          <w:rFonts w:ascii="Calibri" w:hAnsi="Calibri"/>
          <w:lang w:val="en-AU" w:eastAsia="en-AU"/>
        </w:rPr>
        <w:t xml:space="preserve"> 2023</w:t>
      </w:r>
      <w:r w:rsidRPr="000F0998">
        <w:rPr>
          <w:rFonts w:ascii="Calibri" w:hAnsi="Calibri"/>
          <w:lang w:val="en-AU" w:eastAsia="en-AU"/>
        </w:rPr>
        <w:t>, Council recorded an operating surplus of $</w:t>
      </w:r>
      <w:r w:rsidR="000F0998" w:rsidRPr="000F0998">
        <w:rPr>
          <w:rFonts w:ascii="Calibri" w:hAnsi="Calibri"/>
          <w:lang w:val="en-AU" w:eastAsia="en-AU"/>
        </w:rPr>
        <w:t>161.9</w:t>
      </w:r>
      <w:r w:rsidR="00234479">
        <w:rPr>
          <w:rFonts w:ascii="Calibri" w:hAnsi="Calibri"/>
          <w:lang w:val="en-AU" w:eastAsia="en-AU"/>
        </w:rPr>
        <w:t>6</w:t>
      </w:r>
      <w:r w:rsidRPr="000F0998">
        <w:rPr>
          <w:rFonts w:ascii="Calibri" w:hAnsi="Calibri"/>
          <w:lang w:val="en-AU" w:eastAsia="en-AU"/>
        </w:rPr>
        <w:t xml:space="preserve"> million, which is </w:t>
      </w:r>
      <w:r w:rsidR="000F0998" w:rsidRPr="000F0998">
        <w:rPr>
          <w:rFonts w:ascii="Calibri" w:hAnsi="Calibri"/>
          <w:lang w:val="en-AU" w:eastAsia="en-AU"/>
        </w:rPr>
        <w:t>$6.11</w:t>
      </w:r>
      <w:r w:rsidRPr="000F0998">
        <w:rPr>
          <w:rFonts w:ascii="Calibri" w:hAnsi="Calibri"/>
          <w:lang w:val="en-AU" w:eastAsia="en-AU"/>
        </w:rPr>
        <w:t xml:space="preserve"> million</w:t>
      </w:r>
      <w:r w:rsidR="000F0998" w:rsidRPr="000F0998">
        <w:rPr>
          <w:rFonts w:ascii="Calibri" w:hAnsi="Calibri"/>
          <w:lang w:val="en-AU" w:eastAsia="en-AU"/>
        </w:rPr>
        <w:t xml:space="preserve"> favourable</w:t>
      </w:r>
      <w:r w:rsidRPr="000F0998">
        <w:rPr>
          <w:rFonts w:ascii="Calibri" w:hAnsi="Calibri"/>
          <w:lang w:val="en-AU" w:eastAsia="en-AU"/>
        </w:rPr>
        <w:t xml:space="preserve"> to the </w:t>
      </w:r>
      <w:proofErr w:type="gramStart"/>
      <w:r w:rsidRPr="000F0998">
        <w:rPr>
          <w:rFonts w:ascii="Calibri" w:hAnsi="Calibri"/>
          <w:lang w:val="en-AU" w:eastAsia="en-AU"/>
        </w:rPr>
        <w:t>year to date</w:t>
      </w:r>
      <w:proofErr w:type="gramEnd"/>
      <w:r w:rsidRPr="000F0998">
        <w:rPr>
          <w:rFonts w:ascii="Calibri" w:hAnsi="Calibri"/>
          <w:lang w:val="en-AU" w:eastAsia="en-AU"/>
        </w:rPr>
        <w:t xml:space="preserve"> budget.</w:t>
      </w:r>
      <w:r w:rsidR="000F0998" w:rsidRPr="000F0998">
        <w:rPr>
          <w:rFonts w:ascii="Calibri" w:hAnsi="Calibri"/>
          <w:lang w:val="en-AU" w:eastAsia="en-AU"/>
        </w:rPr>
        <w:t xml:space="preserve"> </w:t>
      </w:r>
    </w:p>
    <w:p w14:paraId="095C02D2" w14:textId="77777777" w:rsidR="0019776D" w:rsidRDefault="0019776D" w:rsidP="00947913">
      <w:pPr>
        <w:spacing w:line="276" w:lineRule="auto"/>
        <w:rPr>
          <w:rFonts w:ascii="Calibri" w:eastAsia="Calibri" w:hAnsi="Calibri" w:cs="Calibri"/>
          <w:noProof/>
          <w:lang w:val="en-AU"/>
        </w:rPr>
      </w:pPr>
    </w:p>
    <w:p w14:paraId="29E4F846" w14:textId="77777777" w:rsidR="00A00444" w:rsidRDefault="00025349" w:rsidP="00947913">
      <w:pPr>
        <w:spacing w:line="276" w:lineRule="auto"/>
        <w:rPr>
          <w:rFonts w:ascii="Calibri" w:eastAsia="Calibri" w:hAnsi="Calibri" w:cs="Calibri"/>
          <w:lang w:val="en-AU"/>
        </w:rPr>
      </w:pPr>
      <w:r>
        <w:rPr>
          <w:rFonts w:eastAsia="Calibri" w:cs="Calibri"/>
          <w:noProof/>
        </w:rPr>
        <w:drawing>
          <wp:inline distT="0" distB="0" distL="0" distR="0" wp14:anchorId="11BA61F1" wp14:editId="364C1D17">
            <wp:extent cx="5273675" cy="181038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73675" cy="1810385"/>
                    </a:xfrm>
                    <a:prstGeom prst="rect">
                      <a:avLst/>
                    </a:prstGeom>
                    <a:noFill/>
                  </pic:spPr>
                </pic:pic>
              </a:graphicData>
            </a:graphic>
          </wp:inline>
        </w:drawing>
      </w:r>
    </w:p>
    <w:p w14:paraId="501561EE" w14:textId="77777777" w:rsidR="00335085" w:rsidRDefault="00335085" w:rsidP="0019776D">
      <w:pPr>
        <w:spacing w:line="276" w:lineRule="auto"/>
        <w:rPr>
          <w:rFonts w:ascii="Calibri" w:eastAsia="Calibri" w:hAnsi="Calibri" w:cs="Calibri"/>
          <w:lang w:val="en-AU"/>
        </w:rPr>
      </w:pPr>
    </w:p>
    <w:p w14:paraId="5F5AD2C2" w14:textId="77777777" w:rsidR="007119B7" w:rsidRPr="002E6FC3" w:rsidRDefault="00025349" w:rsidP="002E6FC3">
      <w:pPr>
        <w:tabs>
          <w:tab w:val="left" w:pos="426"/>
        </w:tabs>
        <w:spacing w:line="276" w:lineRule="auto"/>
        <w:contextualSpacing/>
        <w:rPr>
          <w:rFonts w:ascii="Calibri" w:eastAsia="MS Mincho" w:hAnsi="Calibri" w:cs="Calibri"/>
          <w:i/>
          <w:iCs/>
          <w:sz w:val="20"/>
          <w:szCs w:val="20"/>
        </w:rPr>
      </w:pPr>
      <w:r w:rsidRPr="002E6FC3">
        <w:rPr>
          <w:rFonts w:asciiTheme="minorHAnsi" w:eastAsia="MS Mincho" w:hAnsiTheme="minorHAnsi" w:cs="Calibri"/>
          <w:i/>
          <w:iCs/>
          <w:sz w:val="20"/>
          <w:szCs w:val="20"/>
        </w:rPr>
        <w:t>*</w:t>
      </w:r>
      <w:r w:rsidR="002E6FC3">
        <w:rPr>
          <w:rFonts w:asciiTheme="minorHAnsi" w:eastAsia="MS Mincho" w:hAnsiTheme="minorHAnsi" w:cs="Calibri"/>
          <w:i/>
          <w:iCs/>
          <w:sz w:val="20"/>
          <w:szCs w:val="20"/>
        </w:rPr>
        <w:tab/>
      </w:r>
      <w:r w:rsidR="008101B2" w:rsidRPr="002E6FC3">
        <w:rPr>
          <w:rFonts w:asciiTheme="minorHAnsi" w:eastAsia="MS Mincho" w:hAnsiTheme="minorHAnsi" w:cs="Calibri"/>
          <w:i/>
          <w:iCs/>
          <w:sz w:val="20"/>
          <w:szCs w:val="20"/>
        </w:rPr>
        <w:t>I</w:t>
      </w:r>
      <w:r w:rsidRPr="002E6FC3">
        <w:rPr>
          <w:rFonts w:asciiTheme="minorHAnsi" w:eastAsia="MS Mincho" w:hAnsiTheme="minorHAnsi" w:cs="Calibri"/>
          <w:i/>
          <w:iCs/>
          <w:sz w:val="20"/>
          <w:szCs w:val="20"/>
        </w:rPr>
        <w:t>ncludes gifted assets which do not convert into cash</w:t>
      </w:r>
    </w:p>
    <w:p w14:paraId="3A543A83" w14:textId="77777777" w:rsidR="007119B7" w:rsidRPr="002E6FC3" w:rsidRDefault="00025349" w:rsidP="002E6FC3">
      <w:pPr>
        <w:tabs>
          <w:tab w:val="left" w:pos="426"/>
        </w:tabs>
        <w:spacing w:line="276" w:lineRule="auto"/>
        <w:ind w:left="426" w:hanging="426"/>
        <w:contextualSpacing/>
        <w:rPr>
          <w:rFonts w:ascii="Calibri" w:eastAsia="MS Mincho" w:hAnsi="Calibri" w:cs="Calibri"/>
          <w:i/>
          <w:iCs/>
          <w:sz w:val="20"/>
          <w:szCs w:val="20"/>
        </w:rPr>
      </w:pPr>
      <w:r w:rsidRPr="002E6FC3">
        <w:rPr>
          <w:rFonts w:asciiTheme="minorHAnsi" w:eastAsia="MS Mincho" w:hAnsiTheme="minorHAnsi" w:cs="Calibri"/>
          <w:i/>
          <w:iCs/>
          <w:sz w:val="20"/>
          <w:szCs w:val="20"/>
        </w:rPr>
        <w:t>*</w:t>
      </w:r>
      <w:r w:rsidR="002E6FC3">
        <w:rPr>
          <w:rFonts w:asciiTheme="minorHAnsi" w:eastAsia="MS Mincho" w:hAnsiTheme="minorHAnsi" w:cs="Calibri"/>
          <w:i/>
          <w:iCs/>
          <w:sz w:val="20"/>
          <w:szCs w:val="20"/>
        </w:rPr>
        <w:tab/>
      </w:r>
      <w:r w:rsidR="008101B2" w:rsidRPr="002E6FC3">
        <w:rPr>
          <w:rFonts w:asciiTheme="minorHAnsi" w:eastAsia="MS Mincho" w:hAnsiTheme="minorHAnsi" w:cs="Calibri"/>
          <w:i/>
          <w:iCs/>
          <w:sz w:val="20"/>
          <w:szCs w:val="20"/>
        </w:rPr>
        <w:t>I</w:t>
      </w:r>
      <w:r w:rsidRPr="002E6FC3">
        <w:rPr>
          <w:rFonts w:asciiTheme="minorHAnsi" w:eastAsia="MS Mincho" w:hAnsiTheme="minorHAnsi" w:cs="Calibri"/>
          <w:i/>
          <w:iCs/>
          <w:sz w:val="20"/>
          <w:szCs w:val="20"/>
        </w:rPr>
        <w:t>ncludes developer contributions which are restricted by legislation and must be used for future infrastructure investment</w:t>
      </w:r>
    </w:p>
    <w:p w14:paraId="4C558BDB" w14:textId="77777777" w:rsidR="007119B7" w:rsidRPr="00335085" w:rsidRDefault="007119B7" w:rsidP="0019776D">
      <w:pPr>
        <w:spacing w:line="276" w:lineRule="auto"/>
        <w:rPr>
          <w:rFonts w:ascii="Calibri" w:eastAsia="Calibri" w:hAnsi="Calibri" w:cs="Calibri"/>
          <w:lang w:val="en-AU"/>
        </w:rPr>
      </w:pPr>
    </w:p>
    <w:p w14:paraId="08E3295A" w14:textId="77777777" w:rsidR="00027BD8" w:rsidRPr="00335085" w:rsidRDefault="00025349" w:rsidP="0019776D">
      <w:pPr>
        <w:spacing w:line="276" w:lineRule="auto"/>
        <w:rPr>
          <w:rFonts w:ascii="Calibri" w:eastAsia="Calibri" w:hAnsi="Calibri" w:cs="Calibri"/>
          <w:lang w:val="en-AU"/>
        </w:rPr>
      </w:pPr>
      <w:r w:rsidRPr="00257E8C">
        <w:rPr>
          <w:rFonts w:ascii="Calibri" w:hAnsi="Calibri"/>
          <w:lang w:val="en-AU" w:eastAsia="en-AU"/>
        </w:rPr>
        <w:t xml:space="preserve">This surplus </w:t>
      </w:r>
      <w:r w:rsidR="0025453D" w:rsidRPr="00257E8C">
        <w:rPr>
          <w:rFonts w:ascii="Calibri" w:hAnsi="Calibri"/>
          <w:lang w:val="en-AU" w:eastAsia="en-AU"/>
        </w:rPr>
        <w:t>a</w:t>
      </w:r>
      <w:r w:rsidRPr="00257E8C">
        <w:rPr>
          <w:rFonts w:ascii="Calibri" w:hAnsi="Calibri"/>
          <w:lang w:val="en-AU" w:eastAsia="en-AU"/>
        </w:rPr>
        <w:t>s reported includes all revenue recognised in the financial period, including gifted assets (non-monetary), developer contributions and grants towards capital works projects. It is important to note that the operating surplus is not a cash surplus; therefore, it does not convert to immediately available cash for Council. Significant amounts of the surplus are restricted by legislation and must be used for future infrastructure investment.</w:t>
      </w:r>
    </w:p>
    <w:p w14:paraId="0DB61E8A" w14:textId="77777777" w:rsidR="00540139" w:rsidRPr="003A6573" w:rsidRDefault="00025349" w:rsidP="00CC4E08">
      <w:pPr>
        <w:keepNext/>
        <w:shd w:val="clear" w:color="auto" w:fill="003266"/>
        <w:spacing w:before="120" w:after="120" w:line="276" w:lineRule="auto"/>
        <w:outlineLvl w:val="0"/>
        <w:rPr>
          <w:rFonts w:ascii="Calibri" w:hAnsi="Calibri"/>
          <w:b/>
          <w:color w:val="FFFFFF"/>
          <w:lang w:val="en-AU"/>
        </w:rPr>
      </w:pPr>
      <w:r w:rsidRPr="003A6573">
        <w:rPr>
          <w:rFonts w:ascii="Calibri" w:hAnsi="Calibri"/>
          <w:b/>
          <w:color w:val="FFFFFF" w:themeColor="background1"/>
          <w:lang w:val="en-AU"/>
        </w:rPr>
        <w:lastRenderedPageBreak/>
        <w:t>Key Information</w:t>
      </w:r>
    </w:p>
    <w:p w14:paraId="1EBE5A7E" w14:textId="77777777" w:rsidR="000D50CF" w:rsidRPr="00811C96" w:rsidRDefault="00025349" w:rsidP="0019776D">
      <w:pPr>
        <w:spacing w:line="276" w:lineRule="auto"/>
        <w:rPr>
          <w:rFonts w:ascii="Calibri" w:hAnsi="Calibri" w:cs="Arial"/>
          <w:b/>
          <w:caps/>
          <w:lang w:val="en-AU"/>
        </w:rPr>
      </w:pPr>
      <w:r w:rsidRPr="00CC4E08">
        <w:rPr>
          <w:rFonts w:ascii="Calibri-Bold" w:hAnsi="Calibri-Bold" w:cs="Calibri-Bold"/>
          <w:b/>
          <w:bCs/>
          <w:lang w:val="en-AU" w:eastAsia="en-AU"/>
        </w:rPr>
        <w:t>Introduction</w:t>
      </w:r>
    </w:p>
    <w:p w14:paraId="07A25CC2" w14:textId="77777777" w:rsidR="00902C86" w:rsidRPr="009F1B94" w:rsidRDefault="00025349" w:rsidP="0019776D">
      <w:pPr>
        <w:spacing w:line="276" w:lineRule="auto"/>
        <w:rPr>
          <w:rFonts w:ascii="Calibri" w:hAnsi="Calibri" w:cs="Arial"/>
          <w:highlight w:val="red"/>
          <w:lang w:val="en-AU" w:eastAsia="en-AU"/>
        </w:rPr>
      </w:pPr>
      <w:r w:rsidRPr="249AF90E">
        <w:rPr>
          <w:rFonts w:asciiTheme="minorHAnsi" w:hAnsiTheme="minorHAnsi" w:cs="Arial"/>
          <w:lang w:val="en-AU" w:eastAsia="en-AU"/>
        </w:rPr>
        <w:t xml:space="preserve">The </w:t>
      </w:r>
      <w:r w:rsidR="0071708F">
        <w:rPr>
          <w:rFonts w:ascii="Calibri" w:hAnsi="Calibri" w:cs="Calibri"/>
          <w:lang w:val="en-AU" w:eastAsia="en-AU"/>
        </w:rPr>
        <w:t>Quarterly</w:t>
      </w:r>
      <w:r w:rsidR="00010A8C">
        <w:rPr>
          <w:rFonts w:asciiTheme="minorHAnsi" w:hAnsiTheme="minorHAnsi" w:cs="Arial"/>
          <w:lang w:val="en-AU" w:eastAsia="en-AU"/>
        </w:rPr>
        <w:t xml:space="preserve"> Performance </w:t>
      </w:r>
      <w:r w:rsidRPr="249AF90E">
        <w:rPr>
          <w:rFonts w:asciiTheme="minorHAnsi" w:hAnsiTheme="minorHAnsi" w:cs="Arial"/>
          <w:lang w:val="en-AU" w:eastAsia="en-AU"/>
        </w:rPr>
        <w:t xml:space="preserve">Report for </w:t>
      </w:r>
      <w:r w:rsidR="0071708F">
        <w:rPr>
          <w:rFonts w:asciiTheme="minorHAnsi" w:hAnsiTheme="minorHAnsi" w:cs="Arial"/>
          <w:lang w:val="en-AU" w:eastAsia="en-AU"/>
        </w:rPr>
        <w:t>the period</w:t>
      </w:r>
      <w:r w:rsidR="00BC3E11">
        <w:rPr>
          <w:rFonts w:asciiTheme="minorHAnsi" w:hAnsiTheme="minorHAnsi" w:cs="Arial"/>
          <w:lang w:val="en-AU" w:eastAsia="en-AU"/>
        </w:rPr>
        <w:t xml:space="preserve"> 3</w:t>
      </w:r>
      <w:r w:rsidR="000C2897">
        <w:rPr>
          <w:rFonts w:asciiTheme="minorHAnsi" w:hAnsiTheme="minorHAnsi" w:cs="Arial"/>
          <w:lang w:val="en-AU" w:eastAsia="en-AU"/>
        </w:rPr>
        <w:t>0</w:t>
      </w:r>
      <w:r w:rsidR="00BC3E11">
        <w:rPr>
          <w:rFonts w:asciiTheme="minorHAnsi" w:hAnsiTheme="minorHAnsi" w:cs="Arial"/>
          <w:lang w:val="en-AU" w:eastAsia="en-AU"/>
        </w:rPr>
        <w:t xml:space="preserve"> </w:t>
      </w:r>
      <w:r w:rsidR="000C2897">
        <w:rPr>
          <w:rFonts w:asciiTheme="minorHAnsi" w:hAnsiTheme="minorHAnsi" w:cs="Arial"/>
          <w:lang w:val="en-AU" w:eastAsia="en-AU"/>
        </w:rPr>
        <w:t>September</w:t>
      </w:r>
      <w:r w:rsidR="74B4F502" w:rsidRPr="249AF90E">
        <w:rPr>
          <w:rFonts w:asciiTheme="minorHAnsi" w:hAnsiTheme="minorHAnsi" w:cs="Arial"/>
          <w:lang w:val="en-AU" w:eastAsia="en-AU"/>
        </w:rPr>
        <w:t xml:space="preserve"> </w:t>
      </w:r>
      <w:r w:rsidR="5CE46C69" w:rsidRPr="249AF90E">
        <w:rPr>
          <w:rFonts w:asciiTheme="minorHAnsi" w:hAnsiTheme="minorHAnsi" w:cs="Arial"/>
          <w:lang w:val="en-AU" w:eastAsia="en-AU"/>
        </w:rPr>
        <w:t>202</w:t>
      </w:r>
      <w:r w:rsidR="7335AA40" w:rsidRPr="249AF90E">
        <w:rPr>
          <w:rFonts w:asciiTheme="minorHAnsi" w:hAnsiTheme="minorHAnsi" w:cs="Arial"/>
          <w:lang w:val="en-AU" w:eastAsia="en-AU"/>
        </w:rPr>
        <w:t>3</w:t>
      </w:r>
      <w:r w:rsidRPr="249AF90E">
        <w:rPr>
          <w:rFonts w:asciiTheme="minorHAnsi" w:hAnsiTheme="minorHAnsi" w:cs="Arial"/>
          <w:lang w:val="en-AU" w:eastAsia="en-AU"/>
        </w:rPr>
        <w:t xml:space="preserve"> has been prepared in accordance with </w:t>
      </w:r>
      <w:r w:rsidR="003F1B8F">
        <w:rPr>
          <w:rFonts w:asciiTheme="minorHAnsi" w:hAnsiTheme="minorHAnsi" w:cs="Arial"/>
          <w:lang w:val="en-AU" w:eastAsia="en-AU"/>
        </w:rPr>
        <w:t xml:space="preserve">the regulation of </w:t>
      </w:r>
      <w:r w:rsidR="001B3C65">
        <w:rPr>
          <w:rFonts w:asciiTheme="minorHAnsi" w:hAnsiTheme="minorHAnsi" w:cs="Arial"/>
          <w:lang w:val="en-AU" w:eastAsia="en-AU"/>
        </w:rPr>
        <w:t xml:space="preserve">the </w:t>
      </w:r>
      <w:r w:rsidR="005F7E55" w:rsidRPr="001B3C65">
        <w:rPr>
          <w:rFonts w:asciiTheme="minorHAnsi" w:hAnsiTheme="minorHAnsi" w:cs="Arial"/>
          <w:i/>
          <w:iCs/>
          <w:lang w:val="en-AU" w:eastAsia="en-AU"/>
        </w:rPr>
        <w:t>Local Government Act 2020</w:t>
      </w:r>
      <w:r w:rsidRPr="249AF90E">
        <w:rPr>
          <w:rFonts w:asciiTheme="minorHAnsi" w:hAnsiTheme="minorHAnsi" w:cs="Arial"/>
          <w:lang w:val="en-AU" w:eastAsia="en-AU"/>
        </w:rPr>
        <w:t>.</w:t>
      </w:r>
      <w:r w:rsidR="1C30F9DE" w:rsidRPr="249AF90E">
        <w:rPr>
          <w:rFonts w:asciiTheme="minorHAnsi" w:hAnsiTheme="minorHAnsi" w:cs="Arial"/>
          <w:lang w:val="en-AU" w:eastAsia="en-AU"/>
        </w:rPr>
        <w:t xml:space="preserve"> </w:t>
      </w:r>
      <w:r w:rsidRPr="249AF90E">
        <w:rPr>
          <w:rFonts w:asciiTheme="minorHAnsi" w:hAnsiTheme="minorHAnsi" w:cs="Arial"/>
          <w:lang w:val="en-AU" w:eastAsia="en-AU"/>
        </w:rPr>
        <w:t xml:space="preserve">This report is designed to identify major variances against the </w:t>
      </w:r>
      <w:r w:rsidR="000C2897">
        <w:rPr>
          <w:rFonts w:asciiTheme="minorHAnsi" w:hAnsiTheme="minorHAnsi" w:cs="Arial"/>
          <w:lang w:val="en-AU" w:eastAsia="en-AU"/>
        </w:rPr>
        <w:t>September</w:t>
      </w:r>
      <w:r w:rsidRPr="249AF90E">
        <w:rPr>
          <w:rFonts w:asciiTheme="minorHAnsi" w:hAnsiTheme="minorHAnsi" w:cs="Arial"/>
          <w:lang w:val="en-AU" w:eastAsia="en-AU"/>
        </w:rPr>
        <w:t xml:space="preserve"> year to date budget.</w:t>
      </w:r>
      <w:r w:rsidR="4A00F939" w:rsidRPr="249AF90E">
        <w:rPr>
          <w:rFonts w:asciiTheme="minorHAnsi" w:hAnsiTheme="minorHAnsi" w:cs="Arial"/>
          <w:lang w:val="en-AU" w:eastAsia="en-AU"/>
        </w:rPr>
        <w:t xml:space="preserve"> </w:t>
      </w:r>
    </w:p>
    <w:p w14:paraId="7ACD2ECD" w14:textId="77777777" w:rsidR="5F2D218D" w:rsidRDefault="5F2D218D" w:rsidP="0019776D">
      <w:pPr>
        <w:spacing w:line="276" w:lineRule="auto"/>
        <w:rPr>
          <w:rFonts w:ascii="Calibri" w:hAnsi="Calibri" w:cs="Arial"/>
          <w:lang w:val="en-AU" w:eastAsia="en-AU"/>
        </w:rPr>
      </w:pPr>
    </w:p>
    <w:p w14:paraId="2C8974BF" w14:textId="77777777" w:rsidR="0019776D" w:rsidRDefault="00025349" w:rsidP="0019776D">
      <w:pPr>
        <w:spacing w:line="276" w:lineRule="auto"/>
        <w:rPr>
          <w:rFonts w:ascii="Calibri" w:hAnsi="Calibri" w:cs="Arial"/>
          <w:lang w:val="en-AU" w:eastAsia="en-AU"/>
        </w:rPr>
      </w:pPr>
      <w:r w:rsidRPr="00F62D79">
        <w:rPr>
          <w:rFonts w:asciiTheme="minorHAnsi" w:hAnsiTheme="minorHAnsi" w:cs="Arial"/>
          <w:lang w:val="en-AU" w:eastAsia="en-AU"/>
        </w:rPr>
        <w:t>The attached report (Attachment 1) includes a comprehensive summary of</w:t>
      </w:r>
      <w:r>
        <w:rPr>
          <w:rFonts w:asciiTheme="minorHAnsi" w:hAnsiTheme="minorHAnsi" w:cs="Arial"/>
          <w:lang w:val="en-AU" w:eastAsia="en-AU"/>
        </w:rPr>
        <w:t>:</w:t>
      </w:r>
    </w:p>
    <w:p w14:paraId="30508A0C" w14:textId="77777777" w:rsidR="0019776D" w:rsidRPr="0019776D" w:rsidRDefault="00025349" w:rsidP="0019776D">
      <w:pPr>
        <w:numPr>
          <w:ilvl w:val="0"/>
          <w:numId w:val="6"/>
        </w:numPr>
        <w:spacing w:line="276" w:lineRule="auto"/>
        <w:rPr>
          <w:rFonts w:ascii="Calibri" w:hAnsi="Calibri" w:cs="Arial"/>
          <w:szCs w:val="20"/>
          <w:lang w:val="en-AU" w:eastAsia="en-AU"/>
        </w:rPr>
      </w:pPr>
      <w:r w:rsidRPr="00467948">
        <w:rPr>
          <w:rFonts w:ascii="Calibri" w:hAnsi="Calibri" w:cs="Calibri"/>
          <w:szCs w:val="20"/>
          <w:lang w:val="en-AU" w:eastAsia="en-AU"/>
        </w:rPr>
        <w:t xml:space="preserve">Community Plan Action Plan 2023-24 to 30 September </w:t>
      </w:r>
      <w:proofErr w:type="gramStart"/>
      <w:r w:rsidRPr="00467948">
        <w:rPr>
          <w:rFonts w:ascii="Calibri" w:hAnsi="Calibri" w:cs="Calibri"/>
          <w:szCs w:val="20"/>
          <w:lang w:val="en-AU" w:eastAsia="en-AU"/>
        </w:rPr>
        <w:t>2023</w:t>
      </w:r>
      <w:r>
        <w:rPr>
          <w:rFonts w:ascii="Calibri" w:hAnsi="Calibri" w:cs="Calibri"/>
          <w:szCs w:val="20"/>
          <w:lang w:val="en-AU" w:eastAsia="en-AU"/>
        </w:rPr>
        <w:t>;</w:t>
      </w:r>
      <w:proofErr w:type="gramEnd"/>
    </w:p>
    <w:p w14:paraId="1CCCACDA" w14:textId="77777777" w:rsidR="0019776D" w:rsidRPr="0019776D" w:rsidRDefault="00025349" w:rsidP="0019776D">
      <w:pPr>
        <w:numPr>
          <w:ilvl w:val="0"/>
          <w:numId w:val="6"/>
        </w:numPr>
        <w:spacing w:line="276" w:lineRule="auto"/>
        <w:rPr>
          <w:rFonts w:ascii="Calibri" w:hAnsi="Calibri" w:cs="Arial"/>
          <w:szCs w:val="20"/>
          <w:lang w:val="en-AU" w:eastAsia="en-AU"/>
        </w:rPr>
      </w:pPr>
      <w:r w:rsidRPr="001B1C5A">
        <w:rPr>
          <w:rFonts w:ascii="Calibri" w:hAnsi="Calibri" w:cs="Calibri"/>
          <w:szCs w:val="20"/>
          <w:lang w:val="en-AU" w:eastAsia="en-AU"/>
        </w:rPr>
        <w:t xml:space="preserve">Good Governance actions to 30 September </w:t>
      </w:r>
      <w:proofErr w:type="gramStart"/>
      <w:r w:rsidRPr="001B1C5A">
        <w:rPr>
          <w:rFonts w:ascii="Calibri" w:hAnsi="Calibri" w:cs="Calibri"/>
          <w:szCs w:val="20"/>
          <w:lang w:val="en-AU" w:eastAsia="en-AU"/>
        </w:rPr>
        <w:t>2023</w:t>
      </w:r>
      <w:r>
        <w:rPr>
          <w:rFonts w:ascii="Calibri" w:hAnsi="Calibri" w:cs="Calibri"/>
          <w:szCs w:val="20"/>
          <w:lang w:val="en-AU" w:eastAsia="en-AU"/>
        </w:rPr>
        <w:t>;</w:t>
      </w:r>
      <w:proofErr w:type="gramEnd"/>
    </w:p>
    <w:p w14:paraId="730FED66" w14:textId="77777777" w:rsidR="0019776D" w:rsidRDefault="00025349" w:rsidP="0019776D">
      <w:pPr>
        <w:numPr>
          <w:ilvl w:val="0"/>
          <w:numId w:val="6"/>
        </w:numPr>
        <w:spacing w:line="276" w:lineRule="auto"/>
        <w:rPr>
          <w:rFonts w:ascii="Calibri" w:hAnsi="Calibri" w:cs="Arial"/>
          <w:szCs w:val="20"/>
          <w:lang w:val="en-AU" w:eastAsia="en-AU"/>
        </w:rPr>
      </w:pPr>
      <w:r w:rsidRPr="249AF90E">
        <w:rPr>
          <w:rFonts w:asciiTheme="minorHAnsi" w:hAnsiTheme="minorHAnsi" w:cs="Arial"/>
          <w:szCs w:val="20"/>
          <w:lang w:val="en-AU" w:eastAsia="en-AU"/>
        </w:rPr>
        <w:t>202</w:t>
      </w:r>
      <w:r>
        <w:rPr>
          <w:rFonts w:asciiTheme="minorHAnsi" w:hAnsiTheme="minorHAnsi" w:cs="Arial"/>
          <w:szCs w:val="20"/>
          <w:lang w:val="en-AU" w:eastAsia="en-AU"/>
        </w:rPr>
        <w:t>3</w:t>
      </w:r>
      <w:r w:rsidRPr="249AF90E">
        <w:rPr>
          <w:rFonts w:asciiTheme="minorHAnsi" w:hAnsiTheme="minorHAnsi" w:cs="Arial"/>
          <w:szCs w:val="20"/>
          <w:lang w:val="en-AU" w:eastAsia="en-AU"/>
        </w:rPr>
        <w:t>-</w:t>
      </w:r>
      <w:r>
        <w:rPr>
          <w:rFonts w:asciiTheme="minorHAnsi" w:hAnsiTheme="minorHAnsi" w:cs="Arial"/>
          <w:szCs w:val="20"/>
          <w:lang w:val="en-AU" w:eastAsia="en-AU"/>
        </w:rPr>
        <w:t>20</w:t>
      </w:r>
      <w:r w:rsidRPr="249AF90E">
        <w:rPr>
          <w:rFonts w:asciiTheme="minorHAnsi" w:hAnsiTheme="minorHAnsi" w:cs="Arial"/>
          <w:szCs w:val="20"/>
          <w:lang w:val="en-AU" w:eastAsia="en-AU"/>
        </w:rPr>
        <w:t>2</w:t>
      </w:r>
      <w:r>
        <w:rPr>
          <w:rFonts w:asciiTheme="minorHAnsi" w:hAnsiTheme="minorHAnsi" w:cs="Arial"/>
          <w:szCs w:val="20"/>
          <w:lang w:val="en-AU" w:eastAsia="en-AU"/>
        </w:rPr>
        <w:t>4</w:t>
      </w:r>
      <w:r w:rsidRPr="249AF90E">
        <w:rPr>
          <w:rFonts w:asciiTheme="minorHAnsi" w:hAnsiTheme="minorHAnsi" w:cs="Arial"/>
          <w:szCs w:val="20"/>
          <w:lang w:val="en-AU" w:eastAsia="en-AU"/>
        </w:rPr>
        <w:t xml:space="preserve"> Capital Works Program to </w:t>
      </w:r>
      <w:r>
        <w:rPr>
          <w:rFonts w:asciiTheme="minorHAnsi" w:hAnsiTheme="minorHAnsi" w:cs="Arial"/>
          <w:szCs w:val="20"/>
          <w:lang w:val="en-AU" w:eastAsia="en-AU"/>
        </w:rPr>
        <w:t>30 September</w:t>
      </w:r>
      <w:r w:rsidRPr="249AF90E">
        <w:rPr>
          <w:rFonts w:asciiTheme="minorHAnsi" w:hAnsiTheme="minorHAnsi" w:cs="Arial"/>
          <w:szCs w:val="20"/>
          <w:lang w:val="en-AU" w:eastAsia="en-AU"/>
        </w:rPr>
        <w:t xml:space="preserve"> 2023</w:t>
      </w:r>
      <w:r>
        <w:rPr>
          <w:rFonts w:asciiTheme="minorHAnsi" w:hAnsiTheme="minorHAnsi" w:cs="Arial"/>
          <w:szCs w:val="20"/>
          <w:lang w:val="en-AU" w:eastAsia="en-AU"/>
        </w:rPr>
        <w:t>; and</w:t>
      </w:r>
    </w:p>
    <w:p w14:paraId="451369D3" w14:textId="77777777" w:rsidR="0019776D" w:rsidRPr="0019776D" w:rsidRDefault="00025349" w:rsidP="0019776D">
      <w:pPr>
        <w:numPr>
          <w:ilvl w:val="0"/>
          <w:numId w:val="6"/>
        </w:numPr>
        <w:spacing w:line="276" w:lineRule="auto"/>
        <w:rPr>
          <w:rFonts w:ascii="Calibri" w:eastAsia="MS Mincho" w:hAnsi="Calibri" w:cs="Arial"/>
          <w:szCs w:val="20"/>
          <w:lang w:val="en-AU" w:eastAsia="en-AU"/>
        </w:rPr>
      </w:pPr>
      <w:r w:rsidRPr="249AF90E">
        <w:rPr>
          <w:rFonts w:asciiTheme="minorHAnsi" w:hAnsiTheme="minorHAnsi" w:cs="Arial"/>
          <w:szCs w:val="20"/>
          <w:lang w:val="en-AU" w:eastAsia="en-AU"/>
        </w:rPr>
        <w:t xml:space="preserve">Council’s financial performance to </w:t>
      </w:r>
      <w:r>
        <w:rPr>
          <w:rFonts w:asciiTheme="minorHAnsi" w:hAnsiTheme="minorHAnsi" w:cs="Arial"/>
          <w:szCs w:val="20"/>
          <w:lang w:val="en-AU" w:eastAsia="en-AU"/>
        </w:rPr>
        <w:t>30 September 2023.</w:t>
      </w:r>
    </w:p>
    <w:p w14:paraId="14CFA297" w14:textId="77777777" w:rsidR="00676EEA" w:rsidRPr="009F1B94" w:rsidRDefault="00676EEA" w:rsidP="0019776D">
      <w:pPr>
        <w:spacing w:line="276" w:lineRule="auto"/>
        <w:ind w:left="357"/>
        <w:rPr>
          <w:rFonts w:ascii="Calibri" w:eastAsia="MS Mincho" w:hAnsi="Calibri" w:cs="Arial"/>
          <w:highlight w:val="yellow"/>
          <w:lang w:val="en-AU" w:eastAsia="en-AU"/>
        </w:rPr>
      </w:pPr>
    </w:p>
    <w:p w14:paraId="7C9D33A6" w14:textId="77777777" w:rsidR="00845070" w:rsidRDefault="00025349" w:rsidP="0019776D">
      <w:pPr>
        <w:spacing w:line="276" w:lineRule="auto"/>
        <w:rPr>
          <w:rFonts w:ascii="Calibri" w:hAnsi="Calibri" w:cs="Arial"/>
          <w:lang w:val="en-AU" w:eastAsia="en-AU"/>
        </w:rPr>
      </w:pPr>
      <w:r w:rsidRPr="249AF90E">
        <w:rPr>
          <w:rFonts w:asciiTheme="minorHAnsi" w:hAnsiTheme="minorHAnsi" w:cs="Arial"/>
          <w:lang w:val="en-AU" w:eastAsia="en-AU"/>
        </w:rPr>
        <w:t xml:space="preserve">To comply with the Act, the report includes the following comparisons for the </w:t>
      </w:r>
      <w:r w:rsidR="00A43A90">
        <w:rPr>
          <w:rFonts w:asciiTheme="minorHAnsi" w:hAnsiTheme="minorHAnsi" w:cs="Arial"/>
          <w:lang w:val="en-AU" w:eastAsia="en-AU"/>
        </w:rPr>
        <w:t>three</w:t>
      </w:r>
      <w:r w:rsidR="099DB9E6" w:rsidRPr="249AF90E">
        <w:rPr>
          <w:rFonts w:asciiTheme="minorHAnsi" w:hAnsiTheme="minorHAnsi" w:cs="Arial"/>
          <w:lang w:val="en-AU" w:eastAsia="en-AU"/>
        </w:rPr>
        <w:t xml:space="preserve"> </w:t>
      </w:r>
      <w:r w:rsidRPr="249AF90E">
        <w:rPr>
          <w:rFonts w:asciiTheme="minorHAnsi" w:hAnsiTheme="minorHAnsi" w:cs="Arial"/>
          <w:lang w:val="en-AU" w:eastAsia="en-AU"/>
        </w:rPr>
        <w:t xml:space="preserve">months ended </w:t>
      </w:r>
      <w:r w:rsidR="00C47AE8">
        <w:rPr>
          <w:rFonts w:asciiTheme="minorHAnsi" w:hAnsiTheme="minorHAnsi" w:cs="Arial"/>
          <w:lang w:val="en-AU" w:eastAsia="en-AU"/>
        </w:rPr>
        <w:t>3</w:t>
      </w:r>
      <w:r w:rsidR="00A43A90">
        <w:rPr>
          <w:rFonts w:asciiTheme="minorHAnsi" w:hAnsiTheme="minorHAnsi" w:cs="Arial"/>
          <w:lang w:val="en-AU" w:eastAsia="en-AU"/>
        </w:rPr>
        <w:t>0</w:t>
      </w:r>
      <w:r w:rsidR="00C47AE8">
        <w:rPr>
          <w:rFonts w:asciiTheme="minorHAnsi" w:hAnsiTheme="minorHAnsi" w:cs="Arial"/>
          <w:lang w:val="en-AU" w:eastAsia="en-AU"/>
        </w:rPr>
        <w:t xml:space="preserve"> </w:t>
      </w:r>
      <w:r w:rsidR="00A43A90">
        <w:rPr>
          <w:rFonts w:asciiTheme="minorHAnsi" w:hAnsiTheme="minorHAnsi" w:cs="Arial"/>
          <w:lang w:val="en-AU" w:eastAsia="en-AU"/>
        </w:rPr>
        <w:t>September</w:t>
      </w:r>
      <w:r w:rsidR="00C47AE8">
        <w:rPr>
          <w:rFonts w:asciiTheme="minorHAnsi" w:hAnsiTheme="minorHAnsi" w:cs="Arial"/>
          <w:lang w:val="en-AU" w:eastAsia="en-AU"/>
        </w:rPr>
        <w:t xml:space="preserve"> 2023</w:t>
      </w:r>
      <w:r w:rsidRPr="249AF90E">
        <w:rPr>
          <w:rFonts w:asciiTheme="minorHAnsi" w:hAnsiTheme="minorHAnsi" w:cs="Arial"/>
          <w:lang w:val="en-AU" w:eastAsia="en-AU"/>
        </w:rPr>
        <w:t xml:space="preserve">: </w:t>
      </w:r>
    </w:p>
    <w:p w14:paraId="35D35B5F" w14:textId="77777777" w:rsidR="00845070" w:rsidRPr="00F62D79" w:rsidRDefault="00025349" w:rsidP="0019776D">
      <w:pPr>
        <w:numPr>
          <w:ilvl w:val="0"/>
          <w:numId w:val="7"/>
        </w:numPr>
        <w:spacing w:line="276" w:lineRule="auto"/>
        <w:ind w:left="360" w:hanging="76"/>
        <w:rPr>
          <w:rFonts w:ascii="Calibri" w:hAnsi="Calibri" w:cs="Calibri"/>
          <w:szCs w:val="20"/>
          <w:lang w:val="en-AU" w:eastAsia="en-AU"/>
        </w:rPr>
      </w:pPr>
      <w:r w:rsidRPr="00F62D79">
        <w:rPr>
          <w:rFonts w:asciiTheme="minorHAnsi" w:hAnsiTheme="minorHAnsi" w:cstheme="minorHAnsi"/>
          <w:szCs w:val="20"/>
          <w:lang w:val="en-AU" w:eastAsia="en-AU"/>
        </w:rPr>
        <w:t>a</w:t>
      </w:r>
      <w:r w:rsidR="008820A5" w:rsidRPr="00F62D79">
        <w:rPr>
          <w:rFonts w:asciiTheme="minorHAnsi" w:hAnsiTheme="minorHAnsi" w:cstheme="minorHAnsi"/>
          <w:szCs w:val="20"/>
          <w:lang w:val="en-AU" w:eastAsia="en-AU"/>
        </w:rPr>
        <w:t xml:space="preserve">ctual and budgeted operating revenues and </w:t>
      </w:r>
      <w:proofErr w:type="gramStart"/>
      <w:r w:rsidR="008820A5" w:rsidRPr="00F62D79">
        <w:rPr>
          <w:rFonts w:asciiTheme="minorHAnsi" w:hAnsiTheme="minorHAnsi" w:cstheme="minorHAnsi"/>
          <w:szCs w:val="20"/>
          <w:lang w:val="en-AU" w:eastAsia="en-AU"/>
        </w:rPr>
        <w:t>expenses</w:t>
      </w:r>
      <w:r w:rsidRPr="00F62D79">
        <w:rPr>
          <w:rFonts w:asciiTheme="minorHAnsi" w:hAnsiTheme="minorHAnsi" w:cstheme="minorHAnsi"/>
          <w:szCs w:val="20"/>
          <w:lang w:val="en-AU" w:eastAsia="en-AU"/>
        </w:rPr>
        <w:t>;</w:t>
      </w:r>
      <w:proofErr w:type="gramEnd"/>
    </w:p>
    <w:p w14:paraId="08650CEE" w14:textId="77777777" w:rsidR="00845070" w:rsidRPr="00F62D79" w:rsidRDefault="00025349" w:rsidP="0019776D">
      <w:pPr>
        <w:numPr>
          <w:ilvl w:val="0"/>
          <w:numId w:val="7"/>
        </w:numPr>
        <w:spacing w:line="276" w:lineRule="auto"/>
        <w:ind w:left="360" w:hanging="76"/>
        <w:rPr>
          <w:rFonts w:ascii="Calibri" w:hAnsi="Calibri" w:cs="Arial"/>
          <w:szCs w:val="20"/>
          <w:lang w:val="en-AU" w:eastAsia="en-AU"/>
        </w:rPr>
      </w:pPr>
      <w:r w:rsidRPr="00F62D79">
        <w:rPr>
          <w:rFonts w:asciiTheme="minorHAnsi" w:hAnsiTheme="minorHAnsi" w:cs="Arial"/>
          <w:szCs w:val="20"/>
          <w:lang w:val="en-AU" w:eastAsia="en-AU"/>
        </w:rPr>
        <w:t>a</w:t>
      </w:r>
      <w:r w:rsidR="008820A5" w:rsidRPr="00F62D79">
        <w:rPr>
          <w:rFonts w:asciiTheme="minorHAnsi" w:hAnsiTheme="minorHAnsi" w:cs="Arial"/>
          <w:szCs w:val="20"/>
          <w:lang w:val="en-AU" w:eastAsia="en-AU"/>
        </w:rPr>
        <w:t xml:space="preserve">ctual and budgeted capital revenues and </w:t>
      </w:r>
      <w:proofErr w:type="gramStart"/>
      <w:r w:rsidR="008820A5" w:rsidRPr="00F62D79">
        <w:rPr>
          <w:rFonts w:asciiTheme="minorHAnsi" w:hAnsiTheme="minorHAnsi" w:cs="Arial"/>
          <w:szCs w:val="20"/>
          <w:lang w:val="en-AU" w:eastAsia="en-AU"/>
        </w:rPr>
        <w:t>expenses</w:t>
      </w:r>
      <w:r w:rsidRPr="00F62D79">
        <w:rPr>
          <w:rFonts w:asciiTheme="minorHAnsi" w:hAnsiTheme="minorHAnsi" w:cs="Arial"/>
          <w:szCs w:val="20"/>
          <w:lang w:val="en-AU" w:eastAsia="en-AU"/>
        </w:rPr>
        <w:t>;</w:t>
      </w:r>
      <w:proofErr w:type="gramEnd"/>
    </w:p>
    <w:p w14:paraId="27ADA987" w14:textId="77777777" w:rsidR="00845070" w:rsidRPr="00F62D79" w:rsidRDefault="00025349" w:rsidP="0019776D">
      <w:pPr>
        <w:numPr>
          <w:ilvl w:val="0"/>
          <w:numId w:val="7"/>
        </w:numPr>
        <w:spacing w:line="276" w:lineRule="auto"/>
        <w:ind w:left="360" w:hanging="76"/>
        <w:rPr>
          <w:rFonts w:ascii="Calibri" w:hAnsi="Calibri" w:cs="Arial"/>
          <w:szCs w:val="20"/>
          <w:lang w:val="en-AU" w:eastAsia="en-AU"/>
        </w:rPr>
      </w:pPr>
      <w:r w:rsidRPr="00F62D79">
        <w:rPr>
          <w:rFonts w:asciiTheme="minorHAnsi" w:hAnsiTheme="minorHAnsi" w:cs="Arial"/>
          <w:szCs w:val="20"/>
          <w:lang w:val="en-AU" w:eastAsia="en-AU"/>
        </w:rPr>
        <w:t>a</w:t>
      </w:r>
      <w:r w:rsidR="008820A5" w:rsidRPr="00F62D79">
        <w:rPr>
          <w:rFonts w:asciiTheme="minorHAnsi" w:hAnsiTheme="minorHAnsi" w:cs="Arial"/>
          <w:szCs w:val="20"/>
          <w:lang w:val="en-AU" w:eastAsia="en-AU"/>
        </w:rPr>
        <w:t>ctual movements in the balance sheet</w:t>
      </w:r>
      <w:r w:rsidRPr="00F62D79">
        <w:rPr>
          <w:rFonts w:asciiTheme="minorHAnsi" w:hAnsiTheme="minorHAnsi" w:cs="Arial"/>
          <w:szCs w:val="20"/>
          <w:lang w:val="en-AU" w:eastAsia="en-AU"/>
        </w:rPr>
        <w:t>; and</w:t>
      </w:r>
    </w:p>
    <w:p w14:paraId="4C4D7A2E" w14:textId="77777777" w:rsidR="00845070" w:rsidRDefault="00025349" w:rsidP="0019776D">
      <w:pPr>
        <w:numPr>
          <w:ilvl w:val="0"/>
          <w:numId w:val="7"/>
        </w:numPr>
        <w:spacing w:line="276" w:lineRule="auto"/>
        <w:ind w:left="357" w:hanging="73"/>
        <w:rPr>
          <w:rFonts w:ascii="Calibri" w:hAnsi="Calibri" w:cs="Arial"/>
          <w:szCs w:val="20"/>
          <w:lang w:val="en-AU" w:eastAsia="en-AU"/>
        </w:rPr>
      </w:pPr>
      <w:r w:rsidRPr="00F62D79">
        <w:rPr>
          <w:rFonts w:asciiTheme="minorHAnsi" w:hAnsiTheme="minorHAnsi" w:cs="Arial"/>
          <w:szCs w:val="20"/>
          <w:lang w:val="en-AU" w:eastAsia="en-AU"/>
        </w:rPr>
        <w:t>a</w:t>
      </w:r>
      <w:r w:rsidR="008820A5" w:rsidRPr="00F62D79">
        <w:rPr>
          <w:rFonts w:asciiTheme="minorHAnsi" w:hAnsiTheme="minorHAnsi" w:cs="Arial"/>
          <w:szCs w:val="20"/>
          <w:lang w:val="en-AU" w:eastAsia="en-AU"/>
        </w:rPr>
        <w:t>ctual movements in the cash flow statement.</w:t>
      </w:r>
    </w:p>
    <w:p w14:paraId="53552441" w14:textId="77777777" w:rsidR="0019776D" w:rsidRDefault="0019776D" w:rsidP="0019776D">
      <w:pPr>
        <w:autoSpaceDE w:val="0"/>
        <w:autoSpaceDN w:val="0"/>
        <w:adjustRightInd w:val="0"/>
        <w:spacing w:line="276" w:lineRule="auto"/>
        <w:rPr>
          <w:rFonts w:ascii="Calibri-Bold" w:hAnsi="Calibri-Bold" w:cs="Calibri-Bold"/>
          <w:b/>
          <w:lang w:val="en-AU" w:eastAsia="en-AU"/>
        </w:rPr>
      </w:pPr>
    </w:p>
    <w:p w14:paraId="045CC0E3" w14:textId="77777777" w:rsidR="00FC2784" w:rsidRPr="00687B3E" w:rsidRDefault="00025349" w:rsidP="0019776D">
      <w:pPr>
        <w:autoSpaceDE w:val="0"/>
        <w:autoSpaceDN w:val="0"/>
        <w:adjustRightInd w:val="0"/>
        <w:spacing w:line="276" w:lineRule="auto"/>
        <w:rPr>
          <w:rFonts w:ascii="Calibri-Bold" w:hAnsi="Calibri-Bold" w:cs="Calibri-Bold"/>
          <w:b/>
          <w:lang w:val="en-AU" w:eastAsia="en-AU"/>
        </w:rPr>
      </w:pPr>
      <w:r w:rsidRPr="00687B3E">
        <w:rPr>
          <w:rFonts w:ascii="Calibri-Bold" w:hAnsi="Calibri-Bold" w:cs="Calibri-Bold"/>
          <w:b/>
          <w:lang w:val="en-AU" w:eastAsia="en-AU"/>
        </w:rPr>
        <w:t>Community Plan Performance</w:t>
      </w:r>
    </w:p>
    <w:p w14:paraId="75606DD3" w14:textId="77777777" w:rsidR="00FC2784" w:rsidRPr="00687B3E" w:rsidRDefault="00025349" w:rsidP="0019776D">
      <w:pPr>
        <w:autoSpaceDE w:val="0"/>
        <w:autoSpaceDN w:val="0"/>
        <w:adjustRightInd w:val="0"/>
        <w:spacing w:line="276" w:lineRule="auto"/>
        <w:rPr>
          <w:rFonts w:ascii="Calibri" w:hAnsi="Calibri" w:cs="Calibri"/>
          <w:lang w:val="en-AU" w:eastAsia="en-AU"/>
        </w:rPr>
      </w:pPr>
      <w:r w:rsidRPr="00687B3E">
        <w:rPr>
          <w:rFonts w:ascii="Calibri" w:hAnsi="Calibri" w:cs="Calibri"/>
          <w:lang w:val="en-AU" w:eastAsia="en-AU"/>
        </w:rPr>
        <w:t xml:space="preserve">The Community Plan 2021-2025 includes 61 key initiatives. </w:t>
      </w:r>
      <w:r w:rsidR="0056163B" w:rsidRPr="00687B3E">
        <w:rPr>
          <w:rFonts w:ascii="Calibri" w:hAnsi="Calibri" w:cs="Calibri"/>
          <w:lang w:val="en-AU" w:eastAsia="en-AU"/>
        </w:rPr>
        <w:t>56</w:t>
      </w:r>
      <w:r w:rsidRPr="00687B3E">
        <w:rPr>
          <w:rFonts w:ascii="Calibri" w:hAnsi="Calibri" w:cs="Calibri"/>
          <w:lang w:val="en-AU" w:eastAsia="en-AU"/>
        </w:rPr>
        <w:t xml:space="preserve"> related key actions are</w:t>
      </w:r>
      <w:r w:rsidR="0019776D">
        <w:rPr>
          <w:rFonts w:ascii="Calibri" w:hAnsi="Calibri" w:cs="Calibri"/>
          <w:lang w:val="en-AU" w:eastAsia="en-AU"/>
        </w:rPr>
        <w:t xml:space="preserve"> </w:t>
      </w:r>
      <w:r w:rsidRPr="00687B3E">
        <w:rPr>
          <w:rFonts w:ascii="Calibri" w:hAnsi="Calibri" w:cs="Calibri"/>
          <w:lang w:val="en-AU" w:eastAsia="en-AU"/>
        </w:rPr>
        <w:t>included in the Community Plan Action Plan for delivery in the 2023</w:t>
      </w:r>
      <w:r w:rsidR="00755276" w:rsidRPr="00687B3E">
        <w:rPr>
          <w:rFonts w:ascii="Calibri" w:hAnsi="Calibri" w:cs="Calibri"/>
          <w:lang w:val="en-AU" w:eastAsia="en-AU"/>
        </w:rPr>
        <w:t>-24</w:t>
      </w:r>
      <w:r w:rsidRPr="00687B3E">
        <w:rPr>
          <w:rFonts w:ascii="Calibri" w:hAnsi="Calibri" w:cs="Calibri"/>
          <w:lang w:val="en-AU" w:eastAsia="en-AU"/>
        </w:rPr>
        <w:t xml:space="preserve"> financial year.</w:t>
      </w:r>
      <w:r w:rsidR="0019776D">
        <w:rPr>
          <w:rFonts w:ascii="Calibri" w:hAnsi="Calibri" w:cs="Calibri"/>
          <w:lang w:val="en-AU" w:eastAsia="en-AU"/>
        </w:rPr>
        <w:t xml:space="preserve">  </w:t>
      </w:r>
      <w:r w:rsidRPr="00687B3E">
        <w:rPr>
          <w:rFonts w:ascii="Calibri" w:hAnsi="Calibri" w:cs="Calibri"/>
          <w:lang w:val="en-AU" w:eastAsia="en-AU"/>
        </w:rPr>
        <w:t xml:space="preserve">Of the </w:t>
      </w:r>
      <w:r w:rsidR="0056163B" w:rsidRPr="00687B3E">
        <w:rPr>
          <w:rFonts w:ascii="Calibri" w:hAnsi="Calibri" w:cs="Calibri"/>
          <w:lang w:val="en-AU" w:eastAsia="en-AU"/>
        </w:rPr>
        <w:t>56</w:t>
      </w:r>
      <w:r w:rsidRPr="00687B3E">
        <w:rPr>
          <w:rFonts w:ascii="Calibri" w:hAnsi="Calibri" w:cs="Calibri"/>
          <w:lang w:val="en-AU" w:eastAsia="en-AU"/>
        </w:rPr>
        <w:t xml:space="preserve"> key actions included in the Community Plan Action Plan 2023</w:t>
      </w:r>
      <w:r w:rsidR="00755276" w:rsidRPr="00687B3E">
        <w:rPr>
          <w:rFonts w:ascii="Calibri" w:hAnsi="Calibri" w:cs="Calibri"/>
          <w:lang w:val="en-AU" w:eastAsia="en-AU"/>
        </w:rPr>
        <w:t>-24</w:t>
      </w:r>
      <w:r w:rsidRPr="00687B3E">
        <w:rPr>
          <w:rFonts w:ascii="Calibri" w:hAnsi="Calibri" w:cs="Calibri"/>
          <w:lang w:val="en-AU" w:eastAsia="en-AU"/>
        </w:rPr>
        <w:t>:</w:t>
      </w:r>
    </w:p>
    <w:p w14:paraId="0F621BAF" w14:textId="77777777" w:rsidR="006648FA" w:rsidRDefault="00025349" w:rsidP="0019776D">
      <w:pPr>
        <w:numPr>
          <w:ilvl w:val="0"/>
          <w:numId w:val="8"/>
        </w:numPr>
        <w:autoSpaceDE w:val="0"/>
        <w:autoSpaceDN w:val="0"/>
        <w:adjustRightInd w:val="0"/>
        <w:spacing w:line="276" w:lineRule="auto"/>
        <w:ind w:left="284" w:firstLine="0"/>
        <w:rPr>
          <w:rFonts w:ascii="Calibri" w:hAnsi="Calibri" w:cs="Calibri"/>
          <w:szCs w:val="20"/>
          <w:lang w:val="en-AU" w:eastAsia="en-AU"/>
        </w:rPr>
      </w:pPr>
      <w:r>
        <w:rPr>
          <w:rFonts w:ascii="Calibri" w:hAnsi="Calibri" w:cs="Calibri"/>
          <w:szCs w:val="20"/>
          <w:lang w:val="en-AU" w:eastAsia="en-AU"/>
        </w:rPr>
        <w:t>Three actions are reported “Completed</w:t>
      </w:r>
      <w:proofErr w:type="gramStart"/>
      <w:r>
        <w:rPr>
          <w:rFonts w:ascii="Calibri" w:hAnsi="Calibri" w:cs="Calibri"/>
          <w:szCs w:val="20"/>
          <w:lang w:val="en-AU" w:eastAsia="en-AU"/>
        </w:rPr>
        <w:t>”;</w:t>
      </w:r>
      <w:proofErr w:type="gramEnd"/>
    </w:p>
    <w:p w14:paraId="41CCCEEF" w14:textId="77777777" w:rsidR="00FC2784" w:rsidRPr="00687B3E" w:rsidRDefault="00025349" w:rsidP="0019776D">
      <w:pPr>
        <w:numPr>
          <w:ilvl w:val="0"/>
          <w:numId w:val="8"/>
        </w:numPr>
        <w:autoSpaceDE w:val="0"/>
        <w:autoSpaceDN w:val="0"/>
        <w:adjustRightInd w:val="0"/>
        <w:spacing w:line="276" w:lineRule="auto"/>
        <w:ind w:left="284" w:firstLine="0"/>
        <w:rPr>
          <w:rFonts w:ascii="Calibri" w:hAnsi="Calibri" w:cs="Calibri"/>
          <w:szCs w:val="20"/>
          <w:lang w:val="en-AU" w:eastAsia="en-AU"/>
        </w:rPr>
      </w:pPr>
      <w:r w:rsidRPr="5BD66764">
        <w:rPr>
          <w:rFonts w:ascii="Calibri" w:hAnsi="Calibri" w:cs="Calibri"/>
          <w:szCs w:val="20"/>
          <w:lang w:val="en-AU" w:eastAsia="en-AU"/>
        </w:rPr>
        <w:t>5</w:t>
      </w:r>
      <w:r w:rsidR="006648FA">
        <w:rPr>
          <w:rFonts w:ascii="Calibri" w:hAnsi="Calibri" w:cs="Calibri"/>
          <w:szCs w:val="20"/>
          <w:lang w:val="en-AU" w:eastAsia="en-AU"/>
        </w:rPr>
        <w:t>2</w:t>
      </w:r>
      <w:r w:rsidR="00540479" w:rsidRPr="5BD66764">
        <w:rPr>
          <w:rFonts w:ascii="Calibri" w:hAnsi="Calibri" w:cs="Calibri"/>
          <w:szCs w:val="20"/>
          <w:lang w:val="en-AU" w:eastAsia="en-AU"/>
        </w:rPr>
        <w:t xml:space="preserve"> actions are reported “On Track</w:t>
      </w:r>
      <w:proofErr w:type="gramStart"/>
      <w:r w:rsidR="00540479" w:rsidRPr="5BD66764">
        <w:rPr>
          <w:rFonts w:ascii="Calibri" w:hAnsi="Calibri" w:cs="Calibri"/>
          <w:szCs w:val="20"/>
          <w:lang w:val="en-AU" w:eastAsia="en-AU"/>
        </w:rPr>
        <w:t>”;</w:t>
      </w:r>
      <w:proofErr w:type="gramEnd"/>
      <w:r w:rsidR="00687B3E" w:rsidRPr="5BD66764">
        <w:rPr>
          <w:rFonts w:ascii="Calibri" w:hAnsi="Calibri" w:cs="Calibri"/>
          <w:szCs w:val="20"/>
          <w:lang w:val="en-AU" w:eastAsia="en-AU"/>
        </w:rPr>
        <w:t xml:space="preserve"> and</w:t>
      </w:r>
    </w:p>
    <w:p w14:paraId="692B6FCD" w14:textId="77777777" w:rsidR="00FC2784" w:rsidRPr="00687B3E" w:rsidRDefault="00025349" w:rsidP="0019776D">
      <w:pPr>
        <w:numPr>
          <w:ilvl w:val="0"/>
          <w:numId w:val="8"/>
        </w:numPr>
        <w:spacing w:line="276" w:lineRule="auto"/>
        <w:ind w:left="284" w:firstLine="0"/>
        <w:rPr>
          <w:rFonts w:ascii="Calibri" w:hAnsi="Calibri" w:cs="Arial"/>
          <w:szCs w:val="20"/>
          <w:lang w:val="en-AU" w:eastAsia="en-AU"/>
        </w:rPr>
      </w:pPr>
      <w:r w:rsidRPr="5BD66764">
        <w:rPr>
          <w:rFonts w:ascii="Calibri" w:hAnsi="Calibri" w:cs="Calibri"/>
          <w:szCs w:val="20"/>
          <w:lang w:val="en-AU" w:eastAsia="en-AU"/>
        </w:rPr>
        <w:t>One</w:t>
      </w:r>
      <w:r w:rsidR="000844B4" w:rsidRPr="5BD66764">
        <w:rPr>
          <w:rFonts w:ascii="Calibri" w:hAnsi="Calibri" w:cs="Calibri"/>
          <w:szCs w:val="20"/>
          <w:lang w:val="en-AU" w:eastAsia="en-AU"/>
        </w:rPr>
        <w:t xml:space="preserve"> action </w:t>
      </w:r>
      <w:r w:rsidR="00687B3E" w:rsidRPr="5BD66764">
        <w:rPr>
          <w:rFonts w:ascii="Calibri" w:hAnsi="Calibri" w:cs="Calibri"/>
          <w:szCs w:val="20"/>
          <w:lang w:val="en-AU" w:eastAsia="en-AU"/>
        </w:rPr>
        <w:t>is</w:t>
      </w:r>
      <w:r w:rsidR="000844B4" w:rsidRPr="5BD66764">
        <w:rPr>
          <w:rFonts w:ascii="Calibri" w:hAnsi="Calibri" w:cs="Calibri"/>
          <w:szCs w:val="20"/>
          <w:lang w:val="en-AU" w:eastAsia="en-AU"/>
        </w:rPr>
        <w:t xml:space="preserve"> reported “Monitor”</w:t>
      </w:r>
      <w:r w:rsidR="00DB6BE0">
        <w:rPr>
          <w:rFonts w:ascii="Calibri" w:hAnsi="Calibri" w:cs="Calibri"/>
          <w:szCs w:val="20"/>
          <w:lang w:val="en-AU" w:eastAsia="en-AU"/>
        </w:rPr>
        <w:t>.</w:t>
      </w:r>
    </w:p>
    <w:p w14:paraId="426D0887" w14:textId="67AAB926" w:rsidR="00704D34" w:rsidRDefault="00704D34">
      <w:pPr>
        <w:rPr>
          <w:rFonts w:ascii="Calibri" w:hAnsi="Calibri"/>
          <w:lang w:val="en-AU" w:eastAsia="en-AU"/>
        </w:rPr>
      </w:pPr>
      <w:r>
        <w:rPr>
          <w:rFonts w:ascii="Calibri" w:hAnsi="Calibri"/>
          <w:lang w:val="en-AU" w:eastAsia="en-AU"/>
        </w:rPr>
        <w:br w:type="page"/>
      </w:r>
    </w:p>
    <w:p w14:paraId="6BED02F3" w14:textId="77777777" w:rsidR="002A6E16" w:rsidRDefault="00025349" w:rsidP="0019776D">
      <w:pPr>
        <w:spacing w:line="276" w:lineRule="auto"/>
        <w:rPr>
          <w:rFonts w:ascii="Calibri" w:hAnsi="Calibri" w:cs="Calibri"/>
          <w:lang w:val="en-AU" w:eastAsia="en-AU"/>
        </w:rPr>
      </w:pPr>
      <w:r w:rsidRPr="002A2EB3">
        <w:rPr>
          <w:rFonts w:ascii="Calibri" w:hAnsi="Calibri" w:cs="Calibri"/>
          <w:lang w:val="en-AU" w:eastAsia="en-AU"/>
        </w:rPr>
        <w:lastRenderedPageBreak/>
        <w:t>These are the key actions currently reported “</w:t>
      </w:r>
      <w:r w:rsidR="00BC7343">
        <w:rPr>
          <w:rFonts w:ascii="Calibri" w:hAnsi="Calibri" w:cs="Calibri"/>
          <w:lang w:val="en-AU" w:eastAsia="en-AU"/>
        </w:rPr>
        <w:t>On</w:t>
      </w:r>
      <w:r w:rsidRPr="002A2EB3">
        <w:rPr>
          <w:rFonts w:ascii="Calibri" w:hAnsi="Calibri" w:cs="Calibri"/>
          <w:lang w:val="en-AU" w:eastAsia="en-AU"/>
        </w:rPr>
        <w:t xml:space="preserve"> Track”</w:t>
      </w:r>
      <w:r w:rsidR="00220D20" w:rsidRPr="002A2EB3">
        <w:rPr>
          <w:rFonts w:ascii="Calibri" w:hAnsi="Calibri" w:cs="Calibri"/>
          <w:lang w:val="en-AU" w:eastAsia="en-AU"/>
        </w:rPr>
        <w:t xml:space="preserve">, </w:t>
      </w:r>
      <w:r w:rsidRPr="002A2EB3">
        <w:rPr>
          <w:rFonts w:ascii="Calibri" w:hAnsi="Calibri" w:cs="Calibri"/>
          <w:lang w:val="en-AU" w:eastAsia="en-AU"/>
        </w:rPr>
        <w:t>“Monitor”</w:t>
      </w:r>
      <w:r w:rsidR="00220D20" w:rsidRPr="002A2EB3">
        <w:rPr>
          <w:rFonts w:ascii="Calibri" w:hAnsi="Calibri" w:cs="Calibri"/>
          <w:lang w:val="en-AU" w:eastAsia="en-AU"/>
        </w:rPr>
        <w:t xml:space="preserve"> or “</w:t>
      </w:r>
      <w:r w:rsidR="002A2EB3">
        <w:rPr>
          <w:rFonts w:ascii="Calibri" w:hAnsi="Calibri" w:cs="Calibri"/>
          <w:lang w:val="en-AU" w:eastAsia="en-AU"/>
        </w:rPr>
        <w:t>Completed</w:t>
      </w:r>
      <w:r w:rsidR="00220D20" w:rsidRPr="002A2EB3">
        <w:rPr>
          <w:rFonts w:ascii="Calibri" w:hAnsi="Calibri" w:cs="Calibri"/>
          <w:lang w:val="en-AU" w:eastAsia="en-AU"/>
        </w:rPr>
        <w:t>”</w:t>
      </w:r>
      <w:r w:rsidRPr="002A2EB3">
        <w:rPr>
          <w:rFonts w:ascii="Calibri" w:hAnsi="Calibri" w:cs="Calibri"/>
          <w:lang w:val="en-AU" w:eastAsia="en-AU"/>
        </w:rPr>
        <w:t>:</w:t>
      </w:r>
    </w:p>
    <w:p w14:paraId="7E97114B" w14:textId="77777777" w:rsidR="31A12CD3" w:rsidRDefault="31A12CD3" w:rsidP="0019776D">
      <w:pPr>
        <w:spacing w:line="276" w:lineRule="auto"/>
        <w:rPr>
          <w:rFonts w:ascii="Calibri" w:hAnsi="Calibri" w:cs="Calibri"/>
          <w:lang w:val="en-AU" w:eastAsia="en-AU"/>
        </w:rPr>
      </w:pPr>
    </w:p>
    <w:p w14:paraId="047F758B" w14:textId="77777777" w:rsidR="00236AB8" w:rsidRDefault="00025349" w:rsidP="00B77FB6">
      <w:pPr>
        <w:spacing w:line="276" w:lineRule="auto"/>
        <w:rPr>
          <w:rFonts w:ascii="Calibri" w:hAnsi="Calibri" w:cs="Calibri"/>
          <w:lang w:val="en-AU" w:eastAsia="en-AU"/>
        </w:rPr>
      </w:pPr>
      <w:r>
        <w:rPr>
          <w:noProof/>
        </w:rPr>
        <w:drawing>
          <wp:inline distT="0" distB="0" distL="0" distR="0" wp14:anchorId="2104BA39" wp14:editId="4D68DF65">
            <wp:extent cx="5697416" cy="2582638"/>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7416" cy="2582638"/>
                    </a:xfrm>
                    <a:prstGeom prst="rect">
                      <a:avLst/>
                    </a:prstGeom>
                  </pic:spPr>
                </pic:pic>
              </a:graphicData>
            </a:graphic>
          </wp:inline>
        </w:drawing>
      </w:r>
    </w:p>
    <w:p w14:paraId="28CCFC63" w14:textId="77777777" w:rsidR="00DB6BE0" w:rsidRDefault="00DB6BE0" w:rsidP="0019776D">
      <w:pPr>
        <w:spacing w:line="276" w:lineRule="auto"/>
        <w:rPr>
          <w:rFonts w:ascii="Calibri" w:hAnsi="Calibri" w:cs="Calibri"/>
          <w:lang w:val="en-AU" w:eastAsia="en-AU"/>
        </w:rPr>
      </w:pPr>
    </w:p>
    <w:p w14:paraId="5AFB1FDB" w14:textId="77777777" w:rsidR="5E4C03F5" w:rsidRDefault="00025349" w:rsidP="0019776D">
      <w:pPr>
        <w:spacing w:line="276" w:lineRule="auto"/>
        <w:rPr>
          <w:rFonts w:ascii="Calibri" w:hAnsi="Calibri"/>
          <w:lang w:val="en-AU"/>
        </w:rPr>
      </w:pPr>
      <w:r>
        <w:rPr>
          <w:rFonts w:ascii="Calibri" w:hAnsi="Calibri"/>
          <w:lang w:val="en-AU"/>
        </w:rPr>
        <w:t xml:space="preserve">Below </w:t>
      </w:r>
      <w:r w:rsidR="005D5821">
        <w:rPr>
          <w:rFonts w:ascii="Calibri" w:hAnsi="Calibri"/>
          <w:lang w:val="en-AU"/>
        </w:rPr>
        <w:t>is the</w:t>
      </w:r>
      <w:r>
        <w:rPr>
          <w:rFonts w:ascii="Calibri" w:hAnsi="Calibri"/>
          <w:lang w:val="en-AU"/>
        </w:rPr>
        <w:t xml:space="preserve"> </w:t>
      </w:r>
      <w:r w:rsidR="00573BB7">
        <w:rPr>
          <w:rFonts w:ascii="Calibri" w:hAnsi="Calibri"/>
          <w:lang w:val="en-AU"/>
        </w:rPr>
        <w:t xml:space="preserve">key action </w:t>
      </w:r>
      <w:r w:rsidR="00A81F40">
        <w:rPr>
          <w:rFonts w:ascii="Calibri" w:hAnsi="Calibri"/>
          <w:lang w:val="en-AU"/>
        </w:rPr>
        <w:t xml:space="preserve">reported as </w:t>
      </w:r>
      <w:r w:rsidR="0062338B">
        <w:rPr>
          <w:rFonts w:ascii="Calibri" w:hAnsi="Calibri"/>
          <w:lang w:val="en-AU"/>
        </w:rPr>
        <w:t>“Monitor”:</w:t>
      </w:r>
    </w:p>
    <w:p w14:paraId="6F01EFBE" w14:textId="77777777" w:rsidR="0019776D" w:rsidRDefault="0019776D" w:rsidP="0019776D">
      <w:pPr>
        <w:spacing w:line="276" w:lineRule="auto"/>
        <w:rPr>
          <w:rFonts w:ascii="Calibri" w:hAnsi="Calibri"/>
          <w:lang w:val="en-AU"/>
        </w:rPr>
      </w:pPr>
    </w:p>
    <w:tbl>
      <w:tblPr>
        <w:tblW w:w="0" w:type="auto"/>
        <w:tblLayout w:type="fixed"/>
        <w:tblLook w:val="06A0" w:firstRow="1" w:lastRow="0" w:firstColumn="1" w:lastColumn="0" w:noHBand="1" w:noVBand="1"/>
      </w:tblPr>
      <w:tblGrid>
        <w:gridCol w:w="3865"/>
        <w:gridCol w:w="1851"/>
        <w:gridCol w:w="1423"/>
        <w:gridCol w:w="1876"/>
      </w:tblGrid>
      <w:tr w:rsidR="0022590D" w14:paraId="13BD45C1" w14:textId="77777777" w:rsidTr="58FD6C4E">
        <w:trPr>
          <w:trHeight w:val="315"/>
        </w:trPr>
        <w:tc>
          <w:tcPr>
            <w:tcW w:w="3865" w:type="dxa"/>
            <w:tcBorders>
              <w:top w:val="single" w:sz="4" w:space="0" w:color="auto"/>
              <w:left w:val="single" w:sz="4" w:space="0" w:color="auto"/>
              <w:bottom w:val="single" w:sz="4" w:space="0" w:color="auto"/>
              <w:right w:val="single" w:sz="4" w:space="0" w:color="auto"/>
            </w:tcBorders>
            <w:shd w:val="clear" w:color="auto" w:fill="1F497D"/>
            <w:tcMar>
              <w:top w:w="15" w:type="dxa"/>
              <w:left w:w="15" w:type="dxa"/>
              <w:right w:w="15" w:type="dxa"/>
            </w:tcMar>
          </w:tcPr>
          <w:p w14:paraId="38574E66" w14:textId="77777777" w:rsidR="58FD6C4E" w:rsidRDefault="00025349" w:rsidP="58FD6C4E">
            <w:pPr>
              <w:rPr>
                <w:rFonts w:ascii="Calibri" w:hAnsi="Calibri"/>
                <w:lang w:val="en-AU"/>
              </w:rPr>
            </w:pPr>
            <w:r w:rsidRPr="58FD6C4E">
              <w:rPr>
                <w:rFonts w:ascii="Calibri" w:eastAsia="Calibri" w:hAnsi="Calibri" w:cs="Calibri"/>
                <w:b/>
                <w:bCs/>
                <w:color w:val="FFFFFF" w:themeColor="background1"/>
                <w:lang w:val="en-AU"/>
              </w:rPr>
              <w:t>Key actions</w:t>
            </w:r>
          </w:p>
        </w:tc>
        <w:tc>
          <w:tcPr>
            <w:tcW w:w="1851" w:type="dxa"/>
            <w:tcBorders>
              <w:top w:val="single" w:sz="4" w:space="0" w:color="auto"/>
              <w:left w:val="single" w:sz="4" w:space="0" w:color="auto"/>
              <w:bottom w:val="single" w:sz="4" w:space="0" w:color="auto"/>
              <w:right w:val="single" w:sz="4" w:space="0" w:color="auto"/>
            </w:tcBorders>
            <w:shd w:val="clear" w:color="auto" w:fill="1F497D"/>
            <w:tcMar>
              <w:top w:w="15" w:type="dxa"/>
              <w:left w:w="15" w:type="dxa"/>
              <w:right w:w="15" w:type="dxa"/>
            </w:tcMar>
          </w:tcPr>
          <w:p w14:paraId="08677AFF" w14:textId="77777777" w:rsidR="58FD6C4E" w:rsidRDefault="00025349" w:rsidP="58FD6C4E">
            <w:pPr>
              <w:rPr>
                <w:rFonts w:ascii="Calibri" w:hAnsi="Calibri"/>
                <w:lang w:val="en-AU"/>
              </w:rPr>
            </w:pPr>
            <w:r w:rsidRPr="58FD6C4E">
              <w:rPr>
                <w:rFonts w:ascii="Calibri" w:eastAsia="Calibri" w:hAnsi="Calibri" w:cs="Calibri"/>
                <w:b/>
                <w:bCs/>
                <w:color w:val="FFFFFF" w:themeColor="background1"/>
                <w:lang w:val="en-AU"/>
              </w:rPr>
              <w:t xml:space="preserve"> </w:t>
            </w:r>
          </w:p>
        </w:tc>
        <w:tc>
          <w:tcPr>
            <w:tcW w:w="1423" w:type="dxa"/>
            <w:tcBorders>
              <w:top w:val="single" w:sz="4" w:space="0" w:color="auto"/>
              <w:left w:val="single" w:sz="4" w:space="0" w:color="auto"/>
              <w:bottom w:val="single" w:sz="4" w:space="0" w:color="auto"/>
              <w:right w:val="single" w:sz="4" w:space="0" w:color="auto"/>
            </w:tcBorders>
            <w:shd w:val="clear" w:color="auto" w:fill="1F497D"/>
            <w:tcMar>
              <w:top w:w="15" w:type="dxa"/>
              <w:left w:w="15" w:type="dxa"/>
              <w:right w:w="15" w:type="dxa"/>
            </w:tcMar>
          </w:tcPr>
          <w:p w14:paraId="04E6373F" w14:textId="77777777" w:rsidR="58FD6C4E" w:rsidRDefault="00025349" w:rsidP="58FD6C4E">
            <w:pPr>
              <w:jc w:val="center"/>
              <w:rPr>
                <w:rFonts w:ascii="Calibri" w:hAnsi="Calibri"/>
                <w:lang w:val="en-AU"/>
              </w:rPr>
            </w:pPr>
            <w:r w:rsidRPr="58FD6C4E">
              <w:rPr>
                <w:rFonts w:ascii="Calibri" w:eastAsia="Calibri" w:hAnsi="Calibri" w:cs="Calibri"/>
                <w:b/>
                <w:bCs/>
                <w:color w:val="FFFFFF" w:themeColor="background1"/>
                <w:lang w:val="en-AU"/>
              </w:rPr>
              <w:t>Progress Status</w:t>
            </w:r>
          </w:p>
        </w:tc>
        <w:tc>
          <w:tcPr>
            <w:tcW w:w="1876" w:type="dxa"/>
            <w:tcBorders>
              <w:top w:val="single" w:sz="4" w:space="0" w:color="auto"/>
              <w:left w:val="single" w:sz="4" w:space="0" w:color="auto"/>
              <w:bottom w:val="single" w:sz="4" w:space="0" w:color="auto"/>
              <w:right w:val="single" w:sz="4" w:space="0" w:color="auto"/>
            </w:tcBorders>
            <w:shd w:val="clear" w:color="auto" w:fill="1F497D"/>
            <w:tcMar>
              <w:top w:w="15" w:type="dxa"/>
              <w:left w:w="15" w:type="dxa"/>
              <w:right w:w="15" w:type="dxa"/>
            </w:tcMar>
          </w:tcPr>
          <w:p w14:paraId="0EE21E9E" w14:textId="77777777" w:rsidR="58FD6C4E" w:rsidRDefault="00025349" w:rsidP="58FD6C4E">
            <w:pPr>
              <w:jc w:val="center"/>
              <w:rPr>
                <w:rFonts w:ascii="Calibri" w:hAnsi="Calibri"/>
                <w:lang w:val="en-AU"/>
              </w:rPr>
            </w:pPr>
            <w:r w:rsidRPr="58FD6C4E">
              <w:rPr>
                <w:rFonts w:ascii="Calibri" w:eastAsia="Calibri" w:hAnsi="Calibri" w:cs="Calibri"/>
                <w:b/>
                <w:bCs/>
                <w:color w:val="FFFFFF" w:themeColor="background1"/>
                <w:lang w:val="en-AU"/>
              </w:rPr>
              <w:t>OPEX Budget Status</w:t>
            </w:r>
          </w:p>
        </w:tc>
      </w:tr>
      <w:tr w:rsidR="0022590D" w14:paraId="5DC45E63" w14:textId="77777777" w:rsidTr="58FD6C4E">
        <w:trPr>
          <w:trHeight w:val="315"/>
        </w:trPr>
        <w:tc>
          <w:tcPr>
            <w:tcW w:w="9015" w:type="dxa"/>
            <w:gridSpan w:val="4"/>
            <w:tcBorders>
              <w:top w:val="single" w:sz="4" w:space="0" w:color="auto"/>
              <w:left w:val="single" w:sz="4" w:space="0" w:color="auto"/>
              <w:bottom w:val="single" w:sz="4" w:space="0" w:color="auto"/>
              <w:right w:val="single" w:sz="4" w:space="0" w:color="000000"/>
            </w:tcBorders>
            <w:shd w:val="clear" w:color="auto" w:fill="F79646"/>
            <w:tcMar>
              <w:top w:w="15" w:type="dxa"/>
              <w:left w:w="15" w:type="dxa"/>
              <w:right w:w="15" w:type="dxa"/>
            </w:tcMar>
            <w:vAlign w:val="center"/>
          </w:tcPr>
          <w:p w14:paraId="5F29B2FC" w14:textId="77777777" w:rsidR="58FD6C4E" w:rsidRDefault="00025349" w:rsidP="58FD6C4E">
            <w:pPr>
              <w:rPr>
                <w:rFonts w:ascii="Calibri" w:hAnsi="Calibri"/>
                <w:lang w:val="en-AU"/>
              </w:rPr>
            </w:pPr>
            <w:r w:rsidRPr="58FD6C4E">
              <w:rPr>
                <w:rFonts w:ascii="Calibri" w:eastAsia="Calibri" w:hAnsi="Calibri" w:cs="Calibri"/>
                <w:b/>
                <w:bCs/>
                <w:color w:val="000000" w:themeColor="text1"/>
                <w:lang w:val="en-AU"/>
              </w:rPr>
              <w:t>Goal 1: Connected community</w:t>
            </w:r>
          </w:p>
        </w:tc>
      </w:tr>
      <w:tr w:rsidR="0022590D" w14:paraId="7F0DB1CD" w14:textId="77777777" w:rsidTr="58FD6C4E">
        <w:trPr>
          <w:trHeight w:val="315"/>
        </w:trPr>
        <w:tc>
          <w:tcPr>
            <w:tcW w:w="5716" w:type="dxa"/>
            <w:gridSpan w:val="2"/>
            <w:tcBorders>
              <w:top w:val="single" w:sz="4" w:space="0" w:color="auto"/>
              <w:left w:val="single" w:sz="4" w:space="0" w:color="auto"/>
              <w:bottom w:val="single" w:sz="4" w:space="0" w:color="auto"/>
              <w:right w:val="single" w:sz="4" w:space="0" w:color="000000"/>
            </w:tcBorders>
            <w:shd w:val="clear" w:color="auto" w:fill="FDEADA"/>
            <w:tcMar>
              <w:top w:w="15" w:type="dxa"/>
              <w:left w:w="15" w:type="dxa"/>
              <w:right w:w="15" w:type="dxa"/>
            </w:tcMar>
          </w:tcPr>
          <w:p w14:paraId="5165EAEF" w14:textId="77777777" w:rsidR="58FD6C4E" w:rsidRDefault="00025349" w:rsidP="58FD6C4E">
            <w:pPr>
              <w:rPr>
                <w:rFonts w:ascii="Calibri" w:hAnsi="Calibri"/>
                <w:lang w:val="en-AU"/>
              </w:rPr>
            </w:pPr>
            <w:r w:rsidRPr="58FD6C4E">
              <w:rPr>
                <w:rFonts w:ascii="Calibri" w:eastAsia="Calibri" w:hAnsi="Calibri" w:cs="Calibri"/>
                <w:color w:val="000000" w:themeColor="text1"/>
                <w:lang w:val="en-AU"/>
              </w:rPr>
              <w:t>Adopt the Whittlesea Reconciliation Action Plan 2023-2027</w:t>
            </w:r>
          </w:p>
        </w:tc>
        <w:tc>
          <w:tcPr>
            <w:tcW w:w="1423" w:type="dxa"/>
            <w:tcBorders>
              <w:top w:val="single" w:sz="4" w:space="0" w:color="auto"/>
              <w:left w:val="single" w:sz="4" w:space="0" w:color="auto"/>
              <w:bottom w:val="single" w:sz="4" w:space="0" w:color="auto"/>
              <w:right w:val="single" w:sz="4" w:space="0" w:color="auto"/>
            </w:tcBorders>
            <w:shd w:val="clear" w:color="auto" w:fill="FFEB9C"/>
            <w:tcMar>
              <w:top w:w="15" w:type="dxa"/>
              <w:left w:w="15" w:type="dxa"/>
              <w:right w:w="15" w:type="dxa"/>
            </w:tcMar>
          </w:tcPr>
          <w:p w14:paraId="4DF2AD0A" w14:textId="77777777" w:rsidR="58FD6C4E" w:rsidRDefault="00025349" w:rsidP="58FD6C4E">
            <w:pPr>
              <w:jc w:val="center"/>
              <w:rPr>
                <w:rFonts w:ascii="Calibri" w:hAnsi="Calibri"/>
                <w:lang w:val="en-AU"/>
              </w:rPr>
            </w:pPr>
            <w:r w:rsidRPr="58FD6C4E">
              <w:rPr>
                <w:rFonts w:ascii="Calibri" w:eastAsia="Calibri" w:hAnsi="Calibri" w:cs="Calibri"/>
                <w:color w:val="9C5700"/>
                <w:lang w:val="en-AU"/>
              </w:rPr>
              <w:t>Monitor</w:t>
            </w:r>
          </w:p>
        </w:tc>
        <w:tc>
          <w:tcPr>
            <w:tcW w:w="1876" w:type="dxa"/>
            <w:tcBorders>
              <w:top w:val="single" w:sz="4" w:space="0" w:color="auto"/>
              <w:left w:val="single" w:sz="4" w:space="0" w:color="auto"/>
              <w:bottom w:val="single" w:sz="4" w:space="0" w:color="auto"/>
              <w:right w:val="single" w:sz="4" w:space="0" w:color="000000"/>
            </w:tcBorders>
            <w:shd w:val="clear" w:color="auto" w:fill="D9D9D9"/>
            <w:tcMar>
              <w:top w:w="15" w:type="dxa"/>
              <w:left w:w="15" w:type="dxa"/>
              <w:right w:w="15" w:type="dxa"/>
            </w:tcMar>
          </w:tcPr>
          <w:p w14:paraId="71E526C8" w14:textId="77777777" w:rsidR="58FD6C4E" w:rsidRDefault="00025349" w:rsidP="58FD6C4E">
            <w:pPr>
              <w:jc w:val="center"/>
              <w:rPr>
                <w:rFonts w:ascii="Calibri" w:hAnsi="Calibri"/>
                <w:lang w:val="en-AU"/>
              </w:rPr>
            </w:pPr>
            <w:r w:rsidRPr="58FD6C4E">
              <w:rPr>
                <w:rFonts w:ascii="Calibri" w:eastAsia="Calibri" w:hAnsi="Calibri" w:cs="Calibri"/>
                <w:color w:val="595959" w:themeColor="text1" w:themeTint="A6"/>
                <w:lang w:val="en-AU"/>
              </w:rPr>
              <w:t>N/A</w:t>
            </w:r>
          </w:p>
        </w:tc>
      </w:tr>
      <w:tr w:rsidR="0022590D" w14:paraId="6255A025" w14:textId="77777777" w:rsidTr="58FD6C4E">
        <w:trPr>
          <w:trHeight w:val="1290"/>
        </w:trPr>
        <w:tc>
          <w:tcPr>
            <w:tcW w:w="9015" w:type="dxa"/>
            <w:gridSpan w:val="4"/>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4B6AFC15" w14:textId="77777777" w:rsidR="58FD6C4E" w:rsidRDefault="00025349" w:rsidP="58FD6C4E">
            <w:pPr>
              <w:rPr>
                <w:rFonts w:ascii="Calibri" w:hAnsi="Calibri"/>
                <w:lang w:val="en-AU"/>
              </w:rPr>
            </w:pPr>
            <w:r w:rsidRPr="58FD6C4E">
              <w:rPr>
                <w:rFonts w:ascii="Calibri" w:eastAsia="Calibri" w:hAnsi="Calibri" w:cs="Calibri"/>
                <w:u w:val="single"/>
                <w:lang w:val="en-AU"/>
              </w:rPr>
              <w:t>Comment:</w:t>
            </w:r>
            <w:r w:rsidRPr="58FD6C4E">
              <w:rPr>
                <w:rFonts w:ascii="Calibri" w:eastAsia="Calibri" w:hAnsi="Calibri" w:cs="Calibri"/>
                <w:lang w:val="en-AU"/>
              </w:rPr>
              <w:t xml:space="preserve"> </w:t>
            </w:r>
            <w:r w:rsidR="00AD01CB">
              <w:rPr>
                <w:rFonts w:ascii="Calibri" w:hAnsi="Calibri"/>
                <w:lang w:val="en-AU"/>
              </w:rPr>
              <w:t>This year has been a particularly significant and sensitive time for Aboriginal and Torres Strait Islander people. We have been working with our local community and stakeholders to ensure they have the opportunity for meaningful input in the development of the Reconciliation Action Plan whilst respecting their need for space and flexibility in the current environment.</w:t>
            </w:r>
          </w:p>
        </w:tc>
      </w:tr>
    </w:tbl>
    <w:p w14:paraId="09EDA893" w14:textId="77777777" w:rsidR="00E950D8" w:rsidRDefault="00E950D8" w:rsidP="0019776D">
      <w:pPr>
        <w:spacing w:line="276" w:lineRule="auto"/>
        <w:rPr>
          <w:rFonts w:ascii="Calibri" w:hAnsi="Calibri"/>
          <w:lang w:val="en-AU"/>
        </w:rPr>
      </w:pPr>
    </w:p>
    <w:p w14:paraId="7D68CFEA" w14:textId="77777777" w:rsidR="00AD01CB" w:rsidRDefault="00025349" w:rsidP="0019776D">
      <w:pPr>
        <w:spacing w:line="276" w:lineRule="auto"/>
        <w:rPr>
          <w:rFonts w:ascii="Calibri" w:hAnsi="Calibri" w:cs="Calibri"/>
          <w:lang w:val="en-AU" w:eastAsia="en-AU"/>
        </w:rPr>
      </w:pPr>
      <w:r w:rsidRPr="58FD6C4E">
        <w:rPr>
          <w:rFonts w:ascii="Calibri" w:hAnsi="Calibri" w:cs="Calibri"/>
          <w:lang w:val="en-AU" w:eastAsia="en-AU"/>
        </w:rPr>
        <w:t>Nine of the 56 key actions have an operational expenditure budget allocated against them</w:t>
      </w:r>
      <w:r>
        <w:rPr>
          <w:rFonts w:ascii="Calibri" w:hAnsi="Calibri" w:cs="Calibri"/>
          <w:lang w:val="en-AU" w:eastAsia="en-AU"/>
        </w:rPr>
        <w:t>; all key action budget expenditure is reported on track:</w:t>
      </w:r>
    </w:p>
    <w:p w14:paraId="38FD2CE8" w14:textId="77777777" w:rsidR="00AD01CB" w:rsidRDefault="00AD01CB" w:rsidP="0019776D">
      <w:pPr>
        <w:spacing w:line="276" w:lineRule="auto"/>
        <w:rPr>
          <w:rFonts w:ascii="Calibri" w:hAnsi="Calibri" w:cs="Calibri"/>
          <w:lang w:val="en-AU" w:eastAsia="en-AU"/>
        </w:rPr>
      </w:pPr>
    </w:p>
    <w:p w14:paraId="63B0A582" w14:textId="77777777" w:rsidR="00AD01CB" w:rsidRDefault="00025349" w:rsidP="00AD01CB">
      <w:pPr>
        <w:spacing w:line="276" w:lineRule="auto"/>
        <w:rPr>
          <w:rFonts w:ascii="Calibri" w:hAnsi="Calibri"/>
          <w:lang w:val="en-AU"/>
        </w:rPr>
      </w:pPr>
      <w:r>
        <w:rPr>
          <w:noProof/>
        </w:rPr>
        <w:drawing>
          <wp:inline distT="0" distB="0" distL="0" distR="0" wp14:anchorId="4B4EF27E" wp14:editId="2EB9AC95">
            <wp:extent cx="5695948" cy="2029182"/>
            <wp:effectExtent l="0" t="0" r="0" b="0"/>
            <wp:docPr id="1240808305" name="Picture 124080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0830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95948" cy="2029182"/>
                    </a:xfrm>
                    <a:prstGeom prst="rect">
                      <a:avLst/>
                    </a:prstGeom>
                  </pic:spPr>
                </pic:pic>
              </a:graphicData>
            </a:graphic>
          </wp:inline>
        </w:drawing>
      </w:r>
    </w:p>
    <w:p w14:paraId="0ACA5548" w14:textId="77777777" w:rsidR="00AD01CB" w:rsidRPr="00612536" w:rsidRDefault="00AD01CB" w:rsidP="0019776D">
      <w:pPr>
        <w:spacing w:line="276" w:lineRule="auto"/>
        <w:rPr>
          <w:rFonts w:ascii="Calibri" w:hAnsi="Calibri"/>
          <w:lang w:val="en-AU"/>
        </w:rPr>
      </w:pPr>
    </w:p>
    <w:p w14:paraId="0F365199" w14:textId="77777777" w:rsidR="009F2BFA" w:rsidRDefault="00025349" w:rsidP="0019776D">
      <w:pPr>
        <w:spacing w:line="276" w:lineRule="auto"/>
        <w:rPr>
          <w:rFonts w:ascii="Calibri" w:hAnsi="Calibri" w:cs="Arial"/>
          <w:lang w:val="en-AU" w:eastAsia="en-AU"/>
        </w:rPr>
      </w:pPr>
      <w:r>
        <w:rPr>
          <w:rFonts w:asciiTheme="minorHAnsi" w:hAnsiTheme="minorHAnsi" w:cs="Arial"/>
          <w:lang w:val="en-AU" w:eastAsia="en-AU"/>
        </w:rPr>
        <w:lastRenderedPageBreak/>
        <w:t xml:space="preserve">Please refer to Attachment </w:t>
      </w:r>
      <w:r w:rsidR="39C27E93" w:rsidRPr="43619CA5">
        <w:rPr>
          <w:rFonts w:asciiTheme="minorHAnsi" w:hAnsiTheme="minorHAnsi" w:cs="Arial"/>
          <w:lang w:val="en-AU" w:eastAsia="en-AU"/>
        </w:rPr>
        <w:t>2</w:t>
      </w:r>
      <w:r w:rsidR="00DF007B">
        <w:rPr>
          <w:rFonts w:asciiTheme="minorHAnsi" w:hAnsiTheme="minorHAnsi" w:cs="Arial"/>
          <w:lang w:val="en-AU" w:eastAsia="en-AU"/>
        </w:rPr>
        <w:t xml:space="preserve"> for the Quarter 1 2023-24 Performance Snapshot.</w:t>
      </w:r>
    </w:p>
    <w:p w14:paraId="31E51507" w14:textId="77777777" w:rsidR="0019776D" w:rsidRPr="00612536" w:rsidRDefault="0019776D" w:rsidP="0019776D">
      <w:pPr>
        <w:spacing w:line="276" w:lineRule="auto"/>
        <w:rPr>
          <w:rFonts w:ascii="Calibri" w:hAnsi="Calibri" w:cs="Arial"/>
          <w:lang w:val="en-AU" w:eastAsia="en-AU"/>
        </w:rPr>
      </w:pPr>
    </w:p>
    <w:p w14:paraId="3C647B18" w14:textId="77777777" w:rsidR="00F95D6D" w:rsidRPr="00F971DA" w:rsidRDefault="00025349" w:rsidP="0019776D">
      <w:pPr>
        <w:autoSpaceDE w:val="0"/>
        <w:autoSpaceDN w:val="0"/>
        <w:adjustRightInd w:val="0"/>
        <w:spacing w:line="276" w:lineRule="auto"/>
        <w:rPr>
          <w:rFonts w:ascii="Calibri-Bold" w:hAnsi="Calibri-Bold" w:cs="Calibri-Bold"/>
          <w:b/>
          <w:bCs/>
          <w:lang w:val="en-AU" w:eastAsia="en-AU"/>
        </w:rPr>
      </w:pPr>
      <w:r w:rsidRPr="58FD6C4E">
        <w:rPr>
          <w:rFonts w:ascii="Calibri-Bold" w:hAnsi="Calibri-Bold" w:cs="Calibri-Bold"/>
          <w:b/>
          <w:bCs/>
          <w:lang w:val="en-AU" w:eastAsia="en-AU"/>
        </w:rPr>
        <w:t>Good Governance</w:t>
      </w:r>
    </w:p>
    <w:p w14:paraId="75D3217B" w14:textId="77777777" w:rsidR="00F971DA" w:rsidRDefault="00025349" w:rsidP="0019776D">
      <w:pPr>
        <w:tabs>
          <w:tab w:val="left" w:pos="709"/>
          <w:tab w:val="left" w:pos="851"/>
        </w:tabs>
        <w:autoSpaceDE w:val="0"/>
        <w:autoSpaceDN w:val="0"/>
        <w:adjustRightInd w:val="0"/>
        <w:spacing w:line="276" w:lineRule="auto"/>
        <w:rPr>
          <w:rFonts w:ascii="Calibri" w:hAnsi="Calibri" w:cs="Calibri"/>
          <w:lang w:val="en-AU" w:eastAsia="en-AU"/>
        </w:rPr>
      </w:pPr>
      <w:r w:rsidRPr="58FD6C4E">
        <w:rPr>
          <w:rFonts w:ascii="Calibri" w:hAnsi="Calibri" w:cs="Calibri"/>
          <w:lang w:val="en-AU" w:eastAsia="en-AU"/>
        </w:rPr>
        <w:t xml:space="preserve">Council is committed to good governance and undertakes actions for continuous improvement throughout the year. Additionally, Council’s preparation for the return to an elected Council has commenced through three of the four workstreams to put measures in place to establish a good governance foundation through processes, </w:t>
      </w:r>
      <w:proofErr w:type="gramStart"/>
      <w:r w:rsidRPr="58FD6C4E">
        <w:rPr>
          <w:rFonts w:ascii="Calibri" w:hAnsi="Calibri" w:cs="Calibri"/>
          <w:lang w:val="en-AU" w:eastAsia="en-AU"/>
        </w:rPr>
        <w:t>policies</w:t>
      </w:r>
      <w:proofErr w:type="gramEnd"/>
      <w:r w:rsidRPr="58FD6C4E">
        <w:rPr>
          <w:rFonts w:ascii="Calibri" w:hAnsi="Calibri" w:cs="Calibri"/>
          <w:lang w:val="en-AU" w:eastAsia="en-AU"/>
        </w:rPr>
        <w:t xml:space="preserve"> and guidelines. The four workstream commences in the next quarter with all four workstreams continuing through to October 2024.</w:t>
      </w:r>
    </w:p>
    <w:p w14:paraId="3FB85CC0" w14:textId="77777777" w:rsidR="00F971DA" w:rsidRDefault="00F971DA" w:rsidP="0019776D">
      <w:pPr>
        <w:tabs>
          <w:tab w:val="left" w:pos="709"/>
          <w:tab w:val="left" w:pos="851"/>
        </w:tabs>
        <w:autoSpaceDE w:val="0"/>
        <w:autoSpaceDN w:val="0"/>
        <w:adjustRightInd w:val="0"/>
        <w:spacing w:line="276" w:lineRule="auto"/>
        <w:rPr>
          <w:rFonts w:ascii="Calibri" w:hAnsi="Calibri" w:cs="Calibri"/>
          <w:highlight w:val="yellow"/>
          <w:lang w:val="en-AU" w:eastAsia="en-AU"/>
        </w:rPr>
      </w:pPr>
    </w:p>
    <w:p w14:paraId="1ECB0F56" w14:textId="77777777" w:rsidR="00EB4949" w:rsidRPr="00EB4949" w:rsidRDefault="00025349" w:rsidP="0019776D">
      <w:pPr>
        <w:tabs>
          <w:tab w:val="left" w:pos="709"/>
          <w:tab w:val="left" w:pos="851"/>
        </w:tabs>
        <w:autoSpaceDE w:val="0"/>
        <w:autoSpaceDN w:val="0"/>
        <w:adjustRightInd w:val="0"/>
        <w:spacing w:line="276" w:lineRule="auto"/>
        <w:rPr>
          <w:rFonts w:ascii="Calibri" w:hAnsi="Calibri" w:cs="Calibri"/>
          <w:lang w:eastAsia="en-AU"/>
        </w:rPr>
      </w:pPr>
      <w:r w:rsidRPr="00EB4949">
        <w:rPr>
          <w:rFonts w:ascii="Calibri" w:hAnsi="Calibri" w:cs="Calibri"/>
          <w:lang w:eastAsia="en-AU"/>
        </w:rPr>
        <w:t>The key achievements this quarter relating to continuous and improved good governance included:</w:t>
      </w:r>
    </w:p>
    <w:p w14:paraId="6F182B0F" w14:textId="77777777" w:rsidR="00EB4949" w:rsidRPr="00EB4949" w:rsidRDefault="00025349" w:rsidP="0019776D">
      <w:pPr>
        <w:tabs>
          <w:tab w:val="left" w:pos="709"/>
          <w:tab w:val="left" w:pos="851"/>
        </w:tabs>
        <w:autoSpaceDE w:val="0"/>
        <w:autoSpaceDN w:val="0"/>
        <w:adjustRightInd w:val="0"/>
        <w:spacing w:line="276" w:lineRule="auto"/>
        <w:ind w:left="705" w:hanging="705"/>
        <w:rPr>
          <w:rFonts w:ascii="Calibri" w:hAnsi="Calibri" w:cs="Calibri"/>
          <w:lang w:eastAsia="en-AU"/>
        </w:rPr>
      </w:pPr>
      <w:r w:rsidRPr="00EB4949">
        <w:rPr>
          <w:rFonts w:ascii="Calibri" w:hAnsi="Calibri" w:cs="Calibri"/>
          <w:lang w:eastAsia="en-AU"/>
        </w:rPr>
        <w:t>•</w:t>
      </w:r>
      <w:r w:rsidRPr="00EB4949">
        <w:rPr>
          <w:rFonts w:ascii="Calibri" w:hAnsi="Calibri" w:cs="Calibri"/>
          <w:lang w:eastAsia="en-AU"/>
        </w:rPr>
        <w:tab/>
        <w:t xml:space="preserve">Scheduled Council meetings held monthly to facilitate Council decision-making. An additional unscheduled Council meeting was held in July to </w:t>
      </w:r>
      <w:r w:rsidR="00847C65">
        <w:rPr>
          <w:rFonts w:ascii="Calibri" w:hAnsi="Calibri" w:cs="Calibri"/>
          <w:lang w:eastAsia="en-AU"/>
        </w:rPr>
        <w:t>address</w:t>
      </w:r>
      <w:r w:rsidRPr="00EB4949">
        <w:rPr>
          <w:rFonts w:ascii="Calibri" w:hAnsi="Calibri" w:cs="Calibri"/>
          <w:lang w:eastAsia="en-AU"/>
        </w:rPr>
        <w:t xml:space="preserve"> a confidential matter.</w:t>
      </w:r>
    </w:p>
    <w:p w14:paraId="0D38CFF8" w14:textId="77777777" w:rsidR="00EB4949" w:rsidRPr="00EB4949" w:rsidRDefault="00025349" w:rsidP="0019776D">
      <w:pPr>
        <w:tabs>
          <w:tab w:val="left" w:pos="709"/>
          <w:tab w:val="left" w:pos="851"/>
        </w:tabs>
        <w:autoSpaceDE w:val="0"/>
        <w:autoSpaceDN w:val="0"/>
        <w:adjustRightInd w:val="0"/>
        <w:spacing w:line="276" w:lineRule="auto"/>
        <w:ind w:left="705" w:hanging="705"/>
        <w:rPr>
          <w:rFonts w:ascii="Calibri" w:hAnsi="Calibri" w:cs="Calibri"/>
          <w:lang w:eastAsia="en-AU"/>
        </w:rPr>
      </w:pPr>
      <w:r w:rsidRPr="00EB4949">
        <w:rPr>
          <w:rFonts w:ascii="Calibri" w:hAnsi="Calibri" w:cs="Calibri"/>
          <w:lang w:eastAsia="en-AU"/>
        </w:rPr>
        <w:t>•</w:t>
      </w:r>
      <w:r w:rsidRPr="00EB4949">
        <w:rPr>
          <w:rFonts w:ascii="Calibri" w:hAnsi="Calibri" w:cs="Calibri"/>
          <w:lang w:eastAsia="en-AU"/>
        </w:rPr>
        <w:tab/>
        <w:t xml:space="preserve">The Audit and Risk Committee, consisting of two Administrators and four independent members met on 5 and 12 September 2023 and considered </w:t>
      </w:r>
      <w:proofErr w:type="gramStart"/>
      <w:r w:rsidRPr="00EB4949">
        <w:rPr>
          <w:rFonts w:ascii="Calibri" w:hAnsi="Calibri" w:cs="Calibri"/>
          <w:lang w:eastAsia="en-AU"/>
        </w:rPr>
        <w:t>a number of</w:t>
      </w:r>
      <w:proofErr w:type="gramEnd"/>
      <w:r w:rsidRPr="00EB4949">
        <w:rPr>
          <w:rFonts w:ascii="Calibri" w:hAnsi="Calibri" w:cs="Calibri"/>
          <w:lang w:eastAsia="en-AU"/>
        </w:rPr>
        <w:t xml:space="preserve"> matters including Council’s financial and performance reporting, external audit outcomes, risk management, internal audit outcomes, systems of internal control, fraud prevention systems and controls, and legislative compliance.</w:t>
      </w:r>
    </w:p>
    <w:p w14:paraId="578F17C3" w14:textId="77777777" w:rsidR="00EB4949" w:rsidRPr="00EB4949" w:rsidRDefault="00025349" w:rsidP="0019776D">
      <w:pPr>
        <w:tabs>
          <w:tab w:val="left" w:pos="709"/>
          <w:tab w:val="left" w:pos="851"/>
        </w:tabs>
        <w:autoSpaceDE w:val="0"/>
        <w:autoSpaceDN w:val="0"/>
        <w:adjustRightInd w:val="0"/>
        <w:spacing w:line="276" w:lineRule="auto"/>
        <w:ind w:left="705" w:hanging="705"/>
        <w:rPr>
          <w:rFonts w:ascii="Calibri" w:hAnsi="Calibri" w:cs="Calibri"/>
          <w:lang w:eastAsia="en-AU"/>
        </w:rPr>
      </w:pPr>
      <w:r w:rsidRPr="00EB4949">
        <w:rPr>
          <w:rFonts w:ascii="Calibri" w:hAnsi="Calibri" w:cs="Calibri"/>
          <w:lang w:eastAsia="en-AU"/>
        </w:rPr>
        <w:t>•</w:t>
      </w:r>
      <w:r w:rsidRPr="00EB4949">
        <w:rPr>
          <w:rFonts w:ascii="Calibri" w:hAnsi="Calibri" w:cs="Calibri"/>
          <w:lang w:eastAsia="en-AU"/>
        </w:rPr>
        <w:tab/>
        <w:t>At the September Council meeting, the Audit and Risk Committee’s Independent Chair provided Council with the six-monthly report from the Committee, outlining the activities undertaken by the Committee.</w:t>
      </w:r>
    </w:p>
    <w:p w14:paraId="278F764C" w14:textId="77777777" w:rsidR="00EB4949" w:rsidRPr="00EB4949" w:rsidRDefault="00025349" w:rsidP="0019776D">
      <w:pPr>
        <w:tabs>
          <w:tab w:val="left" w:pos="709"/>
          <w:tab w:val="left" w:pos="851"/>
        </w:tabs>
        <w:autoSpaceDE w:val="0"/>
        <w:autoSpaceDN w:val="0"/>
        <w:adjustRightInd w:val="0"/>
        <w:spacing w:line="276" w:lineRule="auto"/>
        <w:ind w:left="705" w:hanging="705"/>
        <w:rPr>
          <w:rFonts w:ascii="Calibri" w:hAnsi="Calibri" w:cs="Calibri"/>
          <w:lang w:eastAsia="en-AU"/>
        </w:rPr>
      </w:pPr>
      <w:r w:rsidRPr="58FD6C4E">
        <w:rPr>
          <w:rFonts w:ascii="Calibri" w:hAnsi="Calibri" w:cs="Calibri"/>
          <w:lang w:eastAsia="en-AU"/>
        </w:rPr>
        <w:t>•</w:t>
      </w:r>
      <w:r w:rsidR="00AC22F6">
        <w:rPr>
          <w:rFonts w:ascii="Calibri" w:hAnsi="Calibri"/>
          <w:lang w:val="en-AU"/>
        </w:rPr>
        <w:tab/>
      </w:r>
      <w:r w:rsidRPr="58FD6C4E">
        <w:rPr>
          <w:rFonts w:ascii="Calibri" w:hAnsi="Calibri" w:cs="Calibri"/>
          <w:lang w:eastAsia="en-AU"/>
        </w:rPr>
        <w:t>Biannual Personal Interest Returns were completed on time by all Administrators and senior staff. Although Audit and Risk Committee members are not required to complete personal interest returns, interest return declarations were submitted by the Audit and Risk Committee members.</w:t>
      </w:r>
    </w:p>
    <w:p w14:paraId="45BA0F03" w14:textId="77777777" w:rsidR="00EB4949" w:rsidRDefault="00025349" w:rsidP="0019776D">
      <w:pPr>
        <w:tabs>
          <w:tab w:val="left" w:pos="709"/>
          <w:tab w:val="left" w:pos="851"/>
        </w:tabs>
        <w:autoSpaceDE w:val="0"/>
        <w:autoSpaceDN w:val="0"/>
        <w:adjustRightInd w:val="0"/>
        <w:spacing w:line="276" w:lineRule="auto"/>
        <w:ind w:left="705" w:hanging="705"/>
        <w:rPr>
          <w:rFonts w:ascii="Calibri" w:hAnsi="Calibri" w:cs="Calibri"/>
          <w:lang w:eastAsia="en-AU"/>
        </w:rPr>
      </w:pPr>
      <w:r w:rsidRPr="00EB4949">
        <w:rPr>
          <w:rFonts w:ascii="Calibri" w:hAnsi="Calibri" w:cs="Calibri"/>
          <w:lang w:eastAsia="en-AU"/>
        </w:rPr>
        <w:t>•</w:t>
      </w:r>
      <w:r w:rsidRPr="00EB4949">
        <w:rPr>
          <w:rFonts w:ascii="Calibri" w:hAnsi="Calibri" w:cs="Calibri"/>
          <w:lang w:eastAsia="en-AU"/>
        </w:rPr>
        <w:tab/>
        <w:t xml:space="preserve">Reviewing and updating policies and procedures to continue to improve governance across Council and operations for example conflict of interest, </w:t>
      </w:r>
      <w:proofErr w:type="spellStart"/>
      <w:r w:rsidRPr="00EB4949">
        <w:rPr>
          <w:rFonts w:ascii="Calibri" w:hAnsi="Calibri" w:cs="Calibri"/>
          <w:lang w:eastAsia="en-AU"/>
        </w:rPr>
        <w:t>Councillor</w:t>
      </w:r>
      <w:proofErr w:type="spellEnd"/>
      <w:r w:rsidRPr="00EB4949">
        <w:rPr>
          <w:rFonts w:ascii="Calibri" w:hAnsi="Calibri" w:cs="Calibri"/>
          <w:lang w:eastAsia="en-AU"/>
        </w:rPr>
        <w:t xml:space="preserve"> and Staff Interaction Protocol.</w:t>
      </w:r>
    </w:p>
    <w:p w14:paraId="0DDEB1EC" w14:textId="77777777" w:rsidR="0019776D" w:rsidRPr="00EB4949" w:rsidRDefault="0019776D" w:rsidP="0019776D">
      <w:pPr>
        <w:tabs>
          <w:tab w:val="left" w:pos="709"/>
          <w:tab w:val="left" w:pos="851"/>
        </w:tabs>
        <w:autoSpaceDE w:val="0"/>
        <w:autoSpaceDN w:val="0"/>
        <w:adjustRightInd w:val="0"/>
        <w:spacing w:line="276" w:lineRule="auto"/>
        <w:ind w:left="705" w:hanging="705"/>
        <w:rPr>
          <w:rFonts w:ascii="Calibri" w:hAnsi="Calibri" w:cs="Calibri"/>
          <w:lang w:eastAsia="en-AU"/>
        </w:rPr>
      </w:pPr>
    </w:p>
    <w:p w14:paraId="335C5751" w14:textId="77777777" w:rsidR="00AD620F" w:rsidRPr="00774AB3" w:rsidRDefault="00025349" w:rsidP="0019776D">
      <w:pPr>
        <w:spacing w:line="276" w:lineRule="auto"/>
        <w:rPr>
          <w:rFonts w:ascii="Calibri-Bold" w:hAnsi="Calibri-Bold" w:cs="Calibri-Bold"/>
          <w:b/>
          <w:lang w:val="en-AU" w:eastAsia="en-AU"/>
        </w:rPr>
      </w:pPr>
      <w:r w:rsidRPr="00774AB3">
        <w:rPr>
          <w:rFonts w:ascii="Calibri-Bold" w:hAnsi="Calibri-Bold" w:cs="Calibri-Bold"/>
          <w:b/>
          <w:lang w:val="en-AU" w:eastAsia="en-AU"/>
        </w:rPr>
        <w:t>Capital Program</w:t>
      </w:r>
    </w:p>
    <w:p w14:paraId="788E9B2F" w14:textId="77777777" w:rsidR="00CA3AA8" w:rsidRPr="00774AB3" w:rsidRDefault="00025349" w:rsidP="0019776D">
      <w:pPr>
        <w:spacing w:line="276" w:lineRule="auto"/>
        <w:rPr>
          <w:rFonts w:ascii="Calibri" w:hAnsi="Calibri" w:cs="Arial"/>
          <w:lang w:val="en-AU" w:eastAsia="en-AU"/>
        </w:rPr>
      </w:pPr>
      <w:r w:rsidRPr="00774AB3">
        <w:rPr>
          <w:rFonts w:asciiTheme="minorHAnsi" w:hAnsiTheme="minorHAnsi" w:cs="Arial"/>
          <w:lang w:val="en-AU" w:eastAsia="en-AU"/>
        </w:rPr>
        <w:t>Council adopted the 202</w:t>
      </w:r>
      <w:r w:rsidR="00A46FB4" w:rsidRPr="00774AB3">
        <w:rPr>
          <w:rFonts w:asciiTheme="minorHAnsi" w:hAnsiTheme="minorHAnsi" w:cs="Arial"/>
          <w:lang w:val="en-AU" w:eastAsia="en-AU"/>
        </w:rPr>
        <w:t>3</w:t>
      </w:r>
      <w:r w:rsidRPr="00774AB3">
        <w:rPr>
          <w:rFonts w:asciiTheme="minorHAnsi" w:hAnsiTheme="minorHAnsi" w:cs="Arial"/>
          <w:lang w:val="en-AU" w:eastAsia="en-AU"/>
        </w:rPr>
        <w:t>-2</w:t>
      </w:r>
      <w:r w:rsidR="00A46FB4" w:rsidRPr="00774AB3">
        <w:rPr>
          <w:rFonts w:asciiTheme="minorHAnsi" w:hAnsiTheme="minorHAnsi" w:cs="Arial"/>
          <w:lang w:val="en-AU" w:eastAsia="en-AU"/>
        </w:rPr>
        <w:t>4</w:t>
      </w:r>
      <w:r w:rsidRPr="00774AB3">
        <w:rPr>
          <w:rFonts w:asciiTheme="minorHAnsi" w:hAnsiTheme="minorHAnsi" w:cs="Arial"/>
          <w:lang w:val="en-AU" w:eastAsia="en-AU"/>
        </w:rPr>
        <w:t xml:space="preserve"> Capital Works Program on </w:t>
      </w:r>
      <w:r w:rsidR="000B78B1" w:rsidRPr="00774AB3">
        <w:rPr>
          <w:rFonts w:asciiTheme="minorHAnsi" w:hAnsiTheme="minorHAnsi" w:cs="Arial"/>
          <w:lang w:val="en-AU" w:eastAsia="en-AU"/>
        </w:rPr>
        <w:t>27</w:t>
      </w:r>
      <w:r w:rsidRPr="00774AB3">
        <w:rPr>
          <w:rFonts w:asciiTheme="minorHAnsi" w:hAnsiTheme="minorHAnsi" w:cs="Arial"/>
          <w:lang w:val="en-AU" w:eastAsia="en-AU"/>
        </w:rPr>
        <w:t xml:space="preserve"> June 202</w:t>
      </w:r>
      <w:r w:rsidR="001A5363" w:rsidRPr="00774AB3">
        <w:rPr>
          <w:rFonts w:asciiTheme="minorHAnsi" w:hAnsiTheme="minorHAnsi" w:cs="Arial"/>
          <w:lang w:val="en-AU" w:eastAsia="en-AU"/>
        </w:rPr>
        <w:t>3</w:t>
      </w:r>
      <w:r w:rsidRPr="00774AB3">
        <w:rPr>
          <w:rFonts w:asciiTheme="minorHAnsi" w:hAnsiTheme="minorHAnsi" w:cs="Arial"/>
          <w:lang w:val="en-AU" w:eastAsia="en-AU"/>
        </w:rPr>
        <w:t xml:space="preserve"> with a budget of $</w:t>
      </w:r>
      <w:r w:rsidR="00B952EF" w:rsidRPr="00774AB3">
        <w:rPr>
          <w:rFonts w:asciiTheme="minorHAnsi" w:hAnsiTheme="minorHAnsi" w:cs="Arial"/>
          <w:lang w:val="en-AU" w:eastAsia="en-AU"/>
        </w:rPr>
        <w:t>75.37</w:t>
      </w:r>
      <w:r w:rsidRPr="00774AB3">
        <w:rPr>
          <w:rFonts w:asciiTheme="minorHAnsi" w:hAnsiTheme="minorHAnsi" w:cs="Arial"/>
          <w:lang w:val="en-AU" w:eastAsia="en-AU"/>
        </w:rPr>
        <w:t xml:space="preserve"> million</w:t>
      </w:r>
      <w:r w:rsidR="00A93D52" w:rsidRPr="00774AB3">
        <w:rPr>
          <w:rFonts w:asciiTheme="minorHAnsi" w:hAnsiTheme="minorHAnsi" w:cs="Arial"/>
          <w:lang w:val="en-AU" w:eastAsia="en-AU"/>
        </w:rPr>
        <w:t xml:space="preserve">. </w:t>
      </w:r>
      <w:r w:rsidR="00F46884" w:rsidRPr="00774AB3">
        <w:rPr>
          <w:rFonts w:asciiTheme="minorHAnsi" w:hAnsiTheme="minorHAnsi" w:cs="Arial"/>
          <w:lang w:val="en-AU" w:eastAsia="en-AU"/>
        </w:rPr>
        <w:t xml:space="preserve">Capital Works </w:t>
      </w:r>
      <w:r w:rsidR="00801711" w:rsidRPr="00774AB3">
        <w:rPr>
          <w:rFonts w:asciiTheme="minorHAnsi" w:hAnsiTheme="minorHAnsi" w:cs="Arial"/>
          <w:lang w:val="en-AU" w:eastAsia="en-AU"/>
        </w:rPr>
        <w:t>Annual Budget also include</w:t>
      </w:r>
      <w:r w:rsidR="00F46884" w:rsidRPr="00774AB3">
        <w:rPr>
          <w:rFonts w:asciiTheme="minorHAnsi" w:hAnsiTheme="minorHAnsi" w:cs="Arial"/>
          <w:lang w:val="en-AU" w:eastAsia="en-AU"/>
        </w:rPr>
        <w:t>s</w:t>
      </w:r>
      <w:r w:rsidR="00801711" w:rsidRPr="00774AB3">
        <w:rPr>
          <w:rFonts w:asciiTheme="minorHAnsi" w:hAnsiTheme="minorHAnsi" w:cs="Arial"/>
          <w:lang w:val="en-AU" w:eastAsia="en-AU"/>
        </w:rPr>
        <w:t xml:space="preserve"> </w:t>
      </w:r>
      <w:r w:rsidR="004A3D0B" w:rsidRPr="00774AB3">
        <w:rPr>
          <w:rFonts w:asciiTheme="minorHAnsi" w:hAnsiTheme="minorHAnsi" w:cs="Arial"/>
          <w:lang w:val="en-AU" w:eastAsia="en-AU"/>
        </w:rPr>
        <w:t>202</w:t>
      </w:r>
      <w:r w:rsidR="00B952EF" w:rsidRPr="00774AB3">
        <w:rPr>
          <w:rFonts w:asciiTheme="minorHAnsi" w:hAnsiTheme="minorHAnsi" w:cs="Arial"/>
          <w:lang w:val="en-AU" w:eastAsia="en-AU"/>
        </w:rPr>
        <w:t>2</w:t>
      </w:r>
      <w:r w:rsidR="004A3D0B" w:rsidRPr="00774AB3">
        <w:rPr>
          <w:rFonts w:asciiTheme="minorHAnsi" w:hAnsiTheme="minorHAnsi" w:cs="Arial"/>
          <w:lang w:val="en-AU" w:eastAsia="en-AU"/>
        </w:rPr>
        <w:t>-2</w:t>
      </w:r>
      <w:r w:rsidR="00B952EF" w:rsidRPr="00774AB3">
        <w:rPr>
          <w:rFonts w:asciiTheme="minorHAnsi" w:hAnsiTheme="minorHAnsi" w:cs="Arial"/>
          <w:lang w:val="en-AU" w:eastAsia="en-AU"/>
        </w:rPr>
        <w:t>3</w:t>
      </w:r>
      <w:r w:rsidR="004A3D0B" w:rsidRPr="00774AB3">
        <w:rPr>
          <w:rFonts w:asciiTheme="minorHAnsi" w:hAnsiTheme="minorHAnsi" w:cs="Arial"/>
          <w:lang w:val="en-AU" w:eastAsia="en-AU"/>
        </w:rPr>
        <w:t xml:space="preserve"> </w:t>
      </w:r>
      <w:r w:rsidRPr="00774AB3">
        <w:rPr>
          <w:rFonts w:asciiTheme="minorHAnsi" w:hAnsiTheme="minorHAnsi" w:cs="Arial"/>
          <w:lang w:val="en-AU" w:eastAsia="en-AU"/>
        </w:rPr>
        <w:t xml:space="preserve">carry </w:t>
      </w:r>
      <w:r w:rsidR="00801711" w:rsidRPr="00774AB3">
        <w:rPr>
          <w:rFonts w:asciiTheme="minorHAnsi" w:hAnsiTheme="minorHAnsi" w:cs="Arial"/>
          <w:lang w:val="en-AU" w:eastAsia="en-AU"/>
        </w:rPr>
        <w:t>forwards of $</w:t>
      </w:r>
      <w:r w:rsidR="00F46884" w:rsidRPr="00774AB3">
        <w:rPr>
          <w:rFonts w:asciiTheme="minorHAnsi" w:hAnsiTheme="minorHAnsi" w:cs="Arial"/>
          <w:lang w:val="en-AU" w:eastAsia="en-AU"/>
        </w:rPr>
        <w:t>2</w:t>
      </w:r>
      <w:r w:rsidR="006B3486" w:rsidRPr="00774AB3">
        <w:rPr>
          <w:rFonts w:asciiTheme="minorHAnsi" w:hAnsiTheme="minorHAnsi" w:cs="Arial"/>
          <w:lang w:val="en-AU" w:eastAsia="en-AU"/>
        </w:rPr>
        <w:t>1</w:t>
      </w:r>
      <w:r w:rsidR="00B03BC6" w:rsidRPr="00774AB3">
        <w:rPr>
          <w:rFonts w:asciiTheme="minorHAnsi" w:hAnsiTheme="minorHAnsi" w:cs="Arial"/>
          <w:lang w:val="en-AU" w:eastAsia="en-AU"/>
        </w:rPr>
        <w:t>.</w:t>
      </w:r>
      <w:r w:rsidR="006B3486" w:rsidRPr="00774AB3">
        <w:rPr>
          <w:rFonts w:asciiTheme="minorHAnsi" w:hAnsiTheme="minorHAnsi" w:cs="Arial"/>
          <w:lang w:val="en-AU" w:eastAsia="en-AU"/>
        </w:rPr>
        <w:t>66</w:t>
      </w:r>
      <w:r w:rsidR="00F46884" w:rsidRPr="00774AB3">
        <w:rPr>
          <w:rFonts w:asciiTheme="minorHAnsi" w:hAnsiTheme="minorHAnsi" w:cs="Arial"/>
          <w:lang w:val="en-AU" w:eastAsia="en-AU"/>
        </w:rPr>
        <w:t xml:space="preserve"> million</w:t>
      </w:r>
      <w:r w:rsidR="006D5192">
        <w:rPr>
          <w:rFonts w:asciiTheme="minorHAnsi" w:hAnsiTheme="minorHAnsi" w:cs="Arial"/>
          <w:lang w:val="en-AU" w:eastAsia="en-AU"/>
        </w:rPr>
        <w:t>,</w:t>
      </w:r>
      <w:r w:rsidRPr="00774AB3">
        <w:rPr>
          <w:rFonts w:asciiTheme="minorHAnsi" w:hAnsiTheme="minorHAnsi" w:cs="Arial"/>
          <w:lang w:val="en-AU" w:eastAsia="en-AU"/>
        </w:rPr>
        <w:t xml:space="preserve"> providing </w:t>
      </w:r>
      <w:r w:rsidR="006D5192">
        <w:rPr>
          <w:rFonts w:asciiTheme="minorHAnsi" w:hAnsiTheme="minorHAnsi" w:cs="Arial"/>
          <w:lang w:val="en-AU" w:eastAsia="en-AU"/>
        </w:rPr>
        <w:t xml:space="preserve">a </w:t>
      </w:r>
      <w:r w:rsidRPr="00774AB3">
        <w:rPr>
          <w:rFonts w:asciiTheme="minorHAnsi" w:hAnsiTheme="minorHAnsi" w:cs="Arial"/>
          <w:lang w:val="en-AU" w:eastAsia="en-AU"/>
        </w:rPr>
        <w:t xml:space="preserve">total </w:t>
      </w:r>
      <w:r w:rsidR="00064965" w:rsidRPr="00774AB3">
        <w:rPr>
          <w:rFonts w:asciiTheme="minorHAnsi" w:hAnsiTheme="minorHAnsi" w:cs="Arial"/>
          <w:lang w:val="en-AU" w:eastAsia="en-AU"/>
        </w:rPr>
        <w:t xml:space="preserve">budget </w:t>
      </w:r>
      <w:r w:rsidRPr="00774AB3">
        <w:rPr>
          <w:rFonts w:asciiTheme="minorHAnsi" w:hAnsiTheme="minorHAnsi" w:cs="Arial"/>
          <w:lang w:val="en-AU" w:eastAsia="en-AU"/>
        </w:rPr>
        <w:t>of $</w:t>
      </w:r>
      <w:r w:rsidR="006B3486" w:rsidRPr="00774AB3">
        <w:rPr>
          <w:rFonts w:asciiTheme="minorHAnsi" w:hAnsiTheme="minorHAnsi" w:cs="Arial"/>
          <w:lang w:val="en-AU" w:eastAsia="en-AU"/>
        </w:rPr>
        <w:t>97.03</w:t>
      </w:r>
      <w:r w:rsidRPr="00774AB3">
        <w:rPr>
          <w:rFonts w:asciiTheme="minorHAnsi" w:hAnsiTheme="minorHAnsi" w:cs="Arial"/>
          <w:lang w:val="en-AU" w:eastAsia="en-AU"/>
        </w:rPr>
        <w:t xml:space="preserve"> million.</w:t>
      </w:r>
    </w:p>
    <w:p w14:paraId="11E45556" w14:textId="124285FD" w:rsidR="00CC24DE" w:rsidRDefault="00CC24DE">
      <w:pPr>
        <w:rPr>
          <w:rFonts w:ascii="Calibri" w:hAnsi="Calibri" w:cs="Arial"/>
          <w:highlight w:val="yellow"/>
          <w:lang w:val="en-AU" w:eastAsia="en-AU"/>
        </w:rPr>
      </w:pPr>
      <w:r>
        <w:rPr>
          <w:rFonts w:ascii="Calibri" w:hAnsi="Calibri" w:cs="Arial"/>
          <w:highlight w:val="yellow"/>
          <w:lang w:val="en-AU" w:eastAsia="en-AU"/>
        </w:rPr>
        <w:br w:type="page"/>
      </w:r>
    </w:p>
    <w:p w14:paraId="7FAA7012" w14:textId="77777777" w:rsidR="00CA3AA8" w:rsidRDefault="00025349" w:rsidP="0019776D">
      <w:pPr>
        <w:autoSpaceDE w:val="0"/>
        <w:autoSpaceDN w:val="0"/>
        <w:adjustRightInd w:val="0"/>
        <w:spacing w:line="276" w:lineRule="auto"/>
        <w:rPr>
          <w:rFonts w:ascii="Calibri" w:hAnsi="Calibri" w:cs="Arial"/>
          <w:lang w:val="en-AU" w:eastAsia="en-AU"/>
        </w:rPr>
      </w:pPr>
      <w:r w:rsidRPr="00EF0643">
        <w:rPr>
          <w:rFonts w:asciiTheme="minorHAnsi" w:hAnsiTheme="minorHAnsi" w:cs="Arial"/>
          <w:lang w:val="en-AU" w:eastAsia="en-AU"/>
        </w:rPr>
        <w:lastRenderedPageBreak/>
        <w:t xml:space="preserve">The financial expenditure performance of the Capital Works Program to </w:t>
      </w:r>
      <w:r w:rsidR="00A46FB4" w:rsidRPr="00EF0643">
        <w:rPr>
          <w:rFonts w:asciiTheme="minorHAnsi" w:hAnsiTheme="minorHAnsi" w:cs="Arial"/>
          <w:lang w:val="en-AU" w:eastAsia="en-AU"/>
        </w:rPr>
        <w:t>30 September</w:t>
      </w:r>
      <w:r w:rsidR="00035EDC" w:rsidRPr="00EF0643">
        <w:rPr>
          <w:rFonts w:asciiTheme="minorHAnsi" w:hAnsiTheme="minorHAnsi" w:cs="Arial"/>
          <w:lang w:val="en-AU" w:eastAsia="en-AU"/>
        </w:rPr>
        <w:t xml:space="preserve"> </w:t>
      </w:r>
      <w:r w:rsidR="00FD34C7" w:rsidRPr="00EF0643">
        <w:rPr>
          <w:rFonts w:asciiTheme="minorHAnsi" w:hAnsiTheme="minorHAnsi" w:cs="Arial"/>
          <w:lang w:val="en-AU" w:eastAsia="en-AU"/>
        </w:rPr>
        <w:t xml:space="preserve">2023 </w:t>
      </w:r>
      <w:r w:rsidRPr="00EF0643">
        <w:rPr>
          <w:rFonts w:asciiTheme="minorHAnsi" w:hAnsiTheme="minorHAnsi" w:cs="Arial"/>
          <w:lang w:val="en-AU" w:eastAsia="en-AU"/>
        </w:rPr>
        <w:t>is detailed below</w:t>
      </w:r>
      <w:r w:rsidR="001704EC" w:rsidRPr="00EF0643">
        <w:rPr>
          <w:rFonts w:asciiTheme="minorHAnsi" w:hAnsiTheme="minorHAnsi" w:cs="Arial"/>
          <w:lang w:val="en-AU" w:eastAsia="en-AU"/>
        </w:rPr>
        <w:t>:</w:t>
      </w:r>
    </w:p>
    <w:p w14:paraId="489A6CB5" w14:textId="77777777" w:rsidR="00A4027A" w:rsidRDefault="00025349" w:rsidP="00CC4E08">
      <w:pPr>
        <w:autoSpaceDE w:val="0"/>
        <w:autoSpaceDN w:val="0"/>
        <w:adjustRightInd w:val="0"/>
        <w:spacing w:after="120" w:line="276" w:lineRule="auto"/>
        <w:rPr>
          <w:rFonts w:ascii="Calibri" w:hAnsi="Calibri"/>
          <w:lang w:val="en-AU" w:eastAsia="en-AU"/>
        </w:rPr>
      </w:pPr>
      <w:r w:rsidRPr="00A019D8">
        <w:rPr>
          <w:noProof/>
        </w:rPr>
        <w:drawing>
          <wp:inline distT="0" distB="0" distL="0" distR="0" wp14:anchorId="241E9DAF" wp14:editId="4593F5FA">
            <wp:extent cx="5732145" cy="2148205"/>
            <wp:effectExtent l="0" t="0" r="1905" b="4445"/>
            <wp:docPr id="358250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50976"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32145" cy="2148205"/>
                    </a:xfrm>
                    <a:prstGeom prst="rect">
                      <a:avLst/>
                    </a:prstGeom>
                    <a:noFill/>
                    <a:ln>
                      <a:noFill/>
                    </a:ln>
                  </pic:spPr>
                </pic:pic>
              </a:graphicData>
            </a:graphic>
          </wp:inline>
        </w:drawing>
      </w:r>
    </w:p>
    <w:p w14:paraId="6749337E" w14:textId="77777777" w:rsidR="00C302DA" w:rsidRDefault="00025349" w:rsidP="0019776D">
      <w:pPr>
        <w:spacing w:line="276" w:lineRule="auto"/>
        <w:rPr>
          <w:rFonts w:ascii="Calibri" w:eastAsia="Calibri" w:hAnsi="Calibri" w:cs="Calibri"/>
          <w:lang w:val="en-AU"/>
        </w:rPr>
      </w:pPr>
      <w:r w:rsidRPr="209FD159">
        <w:rPr>
          <w:rFonts w:ascii="Calibri" w:eastAsia="Calibri" w:hAnsi="Calibri" w:cs="Calibri"/>
          <w:lang w:val="en-AU"/>
        </w:rPr>
        <w:t xml:space="preserve">As </w:t>
      </w:r>
      <w:proofErr w:type="gramStart"/>
      <w:r w:rsidRPr="209FD159">
        <w:rPr>
          <w:rFonts w:ascii="Calibri" w:eastAsia="Calibri" w:hAnsi="Calibri" w:cs="Calibri"/>
          <w:lang w:val="en-AU"/>
        </w:rPr>
        <w:t>at</w:t>
      </w:r>
      <w:proofErr w:type="gramEnd"/>
      <w:r w:rsidR="690C496F" w:rsidRPr="209FD159">
        <w:rPr>
          <w:rFonts w:ascii="Calibri" w:eastAsia="Calibri" w:hAnsi="Calibri" w:cs="Calibri"/>
          <w:lang w:val="en-AU"/>
        </w:rPr>
        <w:t xml:space="preserve"> </w:t>
      </w:r>
      <w:r w:rsidR="006B3486" w:rsidRPr="209FD159">
        <w:rPr>
          <w:rFonts w:ascii="Calibri" w:eastAsia="Calibri" w:hAnsi="Calibri" w:cs="Calibri"/>
          <w:lang w:val="en-AU"/>
        </w:rPr>
        <w:t>30 September</w:t>
      </w:r>
      <w:r w:rsidR="00C406C7" w:rsidRPr="209FD159">
        <w:rPr>
          <w:rFonts w:ascii="Calibri" w:eastAsia="Calibri" w:hAnsi="Calibri" w:cs="Calibri"/>
          <w:lang w:val="en-AU"/>
        </w:rPr>
        <w:t xml:space="preserve"> 2023</w:t>
      </w:r>
      <w:r w:rsidR="2FC0664F" w:rsidRPr="209FD159">
        <w:rPr>
          <w:rFonts w:ascii="Calibri" w:eastAsia="Calibri" w:hAnsi="Calibri" w:cs="Calibri"/>
          <w:lang w:val="en-AU"/>
        </w:rPr>
        <w:t>,</w:t>
      </w:r>
      <w:r w:rsidRPr="209FD159">
        <w:rPr>
          <w:rFonts w:ascii="Calibri" w:eastAsia="Calibri" w:hAnsi="Calibri" w:cs="Calibri"/>
          <w:lang w:val="en-AU"/>
        </w:rPr>
        <w:t xml:space="preserve"> capital expenditure of $</w:t>
      </w:r>
      <w:r w:rsidR="006B3486" w:rsidRPr="209FD159">
        <w:rPr>
          <w:rFonts w:ascii="Calibri" w:eastAsia="Calibri" w:hAnsi="Calibri" w:cs="Calibri"/>
          <w:lang w:val="en-AU"/>
        </w:rPr>
        <w:t>11.65</w:t>
      </w:r>
      <w:r w:rsidRPr="209FD159">
        <w:rPr>
          <w:rFonts w:ascii="Calibri" w:eastAsia="Calibri" w:hAnsi="Calibri" w:cs="Calibri"/>
          <w:lang w:val="en-AU"/>
        </w:rPr>
        <w:t xml:space="preserve"> million was $</w:t>
      </w:r>
      <w:r w:rsidR="00196CBB" w:rsidRPr="209FD159">
        <w:rPr>
          <w:rFonts w:ascii="Calibri" w:eastAsia="Calibri" w:hAnsi="Calibri" w:cs="Calibri"/>
          <w:lang w:val="en-AU"/>
        </w:rPr>
        <w:t>1.09</w:t>
      </w:r>
      <w:r w:rsidRPr="209FD159">
        <w:rPr>
          <w:rFonts w:ascii="Calibri" w:eastAsia="Calibri" w:hAnsi="Calibri" w:cs="Calibri"/>
          <w:lang w:val="en-AU"/>
        </w:rPr>
        <w:t xml:space="preserve"> million </w:t>
      </w:r>
      <w:r w:rsidR="00196CBB" w:rsidRPr="209FD159">
        <w:rPr>
          <w:rFonts w:ascii="Calibri" w:eastAsia="Calibri" w:hAnsi="Calibri" w:cs="Calibri"/>
          <w:lang w:val="en-AU"/>
        </w:rPr>
        <w:t>ahead of</w:t>
      </w:r>
      <w:r w:rsidR="00F616CE" w:rsidRPr="209FD159">
        <w:rPr>
          <w:rFonts w:ascii="Calibri" w:eastAsia="Calibri" w:hAnsi="Calibri" w:cs="Calibri"/>
          <w:lang w:val="en-AU"/>
        </w:rPr>
        <w:t xml:space="preserve"> </w:t>
      </w:r>
      <w:r w:rsidRPr="209FD159">
        <w:rPr>
          <w:rFonts w:ascii="Calibri" w:eastAsia="Calibri" w:hAnsi="Calibri" w:cs="Calibri"/>
          <w:lang w:val="en-AU"/>
        </w:rPr>
        <w:t>budget.</w:t>
      </w:r>
      <w:r w:rsidR="1FE1D088" w:rsidRPr="209FD159">
        <w:rPr>
          <w:rFonts w:ascii="Calibri" w:eastAsia="Calibri" w:hAnsi="Calibri" w:cs="Calibri"/>
          <w:lang w:val="en-AU"/>
        </w:rPr>
        <w:t xml:space="preserve"> </w:t>
      </w:r>
    </w:p>
    <w:p w14:paraId="7E495D82" w14:textId="77777777" w:rsidR="0019776D" w:rsidRPr="004339B0" w:rsidRDefault="0019776D" w:rsidP="0019776D">
      <w:pPr>
        <w:spacing w:line="276" w:lineRule="auto"/>
        <w:rPr>
          <w:rFonts w:ascii="Calibri" w:eastAsia="Calibri" w:hAnsi="Calibri" w:cs="Calibri"/>
          <w:lang w:val="en-AU"/>
        </w:rPr>
      </w:pPr>
    </w:p>
    <w:p w14:paraId="5F954447" w14:textId="77777777" w:rsidR="00C83C14" w:rsidRPr="004339B0" w:rsidRDefault="00025349" w:rsidP="0019776D">
      <w:pPr>
        <w:spacing w:line="276" w:lineRule="auto"/>
        <w:rPr>
          <w:rFonts w:ascii="Calibri" w:hAnsi="Calibri" w:cs="Arial"/>
          <w:b/>
          <w:lang w:val="en-AU" w:eastAsia="en-AU"/>
        </w:rPr>
      </w:pPr>
      <w:r w:rsidRPr="004339B0">
        <w:rPr>
          <w:rFonts w:ascii="Calibri-Bold" w:hAnsi="Calibri-Bold" w:cs="Calibri-Bold"/>
          <w:b/>
          <w:lang w:val="en-AU" w:eastAsia="en-AU"/>
        </w:rPr>
        <w:t>Infrastructure</w:t>
      </w:r>
      <w:r w:rsidRPr="004339B0">
        <w:rPr>
          <w:rFonts w:asciiTheme="minorHAnsi" w:hAnsiTheme="minorHAnsi" w:cs="Arial"/>
          <w:b/>
          <w:lang w:val="en-AU" w:eastAsia="en-AU"/>
        </w:rPr>
        <w:t xml:space="preserve"> </w:t>
      </w:r>
      <w:r w:rsidRPr="004339B0">
        <w:rPr>
          <w:rFonts w:ascii="Calibri-Bold" w:hAnsi="Calibri-Bold" w:cs="Calibri-Bold"/>
          <w:b/>
          <w:lang w:val="en-AU" w:eastAsia="en-AU"/>
        </w:rPr>
        <w:t>Grants</w:t>
      </w:r>
    </w:p>
    <w:p w14:paraId="7C6941F7" w14:textId="77777777" w:rsidR="0085478A" w:rsidRDefault="00025349" w:rsidP="0019776D">
      <w:pPr>
        <w:spacing w:line="276" w:lineRule="auto"/>
        <w:rPr>
          <w:rFonts w:ascii="Calibri" w:hAnsi="Calibri" w:cs="Arial"/>
          <w:lang w:val="en-AU" w:eastAsia="en-AU"/>
        </w:rPr>
      </w:pPr>
      <w:r w:rsidRPr="209FD159">
        <w:rPr>
          <w:rFonts w:asciiTheme="minorHAnsi" w:hAnsiTheme="minorHAnsi" w:cs="Arial"/>
          <w:lang w:val="en-AU" w:eastAsia="en-AU"/>
        </w:rPr>
        <w:t xml:space="preserve">A summary of recent infrastructure grants outcomes </w:t>
      </w:r>
      <w:r w:rsidR="6389A0ED" w:rsidRPr="209FD159">
        <w:rPr>
          <w:rFonts w:asciiTheme="minorHAnsi" w:hAnsiTheme="minorHAnsi" w:cs="Arial"/>
          <w:lang w:val="en-AU" w:eastAsia="en-AU"/>
        </w:rPr>
        <w:t>is</w:t>
      </w:r>
      <w:r w:rsidRPr="209FD159">
        <w:rPr>
          <w:rFonts w:asciiTheme="minorHAnsi" w:hAnsiTheme="minorHAnsi" w:cs="Arial"/>
          <w:lang w:val="en-AU" w:eastAsia="en-AU"/>
        </w:rPr>
        <w:t xml:space="preserve"> included in the Grants Status Report</w:t>
      </w:r>
      <w:r w:rsidR="09BC36F6" w:rsidRPr="209FD159">
        <w:rPr>
          <w:rFonts w:asciiTheme="minorHAnsi" w:hAnsiTheme="minorHAnsi" w:cs="Arial"/>
          <w:lang w:val="en-AU" w:eastAsia="en-AU"/>
        </w:rPr>
        <w:t xml:space="preserve"> (Attachment </w:t>
      </w:r>
      <w:r w:rsidR="3BBDC848" w:rsidRPr="209FD159">
        <w:rPr>
          <w:rFonts w:asciiTheme="minorHAnsi" w:hAnsiTheme="minorHAnsi" w:cs="Arial"/>
          <w:lang w:val="en-AU" w:eastAsia="en-AU"/>
        </w:rPr>
        <w:t>3)</w:t>
      </w:r>
      <w:r w:rsidR="0CE6FF33" w:rsidRPr="209FD159">
        <w:rPr>
          <w:rFonts w:asciiTheme="minorHAnsi" w:hAnsiTheme="minorHAnsi" w:cs="Arial"/>
          <w:lang w:val="en-AU" w:eastAsia="en-AU"/>
        </w:rPr>
        <w:t>.</w:t>
      </w:r>
      <w:r w:rsidRPr="209FD159">
        <w:rPr>
          <w:rFonts w:asciiTheme="minorHAnsi" w:hAnsiTheme="minorHAnsi" w:cs="Arial"/>
          <w:lang w:val="en-AU" w:eastAsia="en-AU"/>
        </w:rPr>
        <w:t xml:space="preserve"> </w:t>
      </w:r>
      <w:r w:rsidR="15DB53D4" w:rsidRPr="209FD159">
        <w:rPr>
          <w:rFonts w:asciiTheme="minorHAnsi" w:hAnsiTheme="minorHAnsi" w:cs="Arial"/>
          <w:lang w:val="en-AU" w:eastAsia="en-AU"/>
        </w:rPr>
        <w:t xml:space="preserve"> </w:t>
      </w:r>
      <w:r w:rsidRPr="209FD159">
        <w:rPr>
          <w:rFonts w:asciiTheme="minorHAnsi" w:hAnsiTheme="minorHAnsi" w:cs="Arial"/>
          <w:lang w:val="en-AU" w:eastAsia="en-AU"/>
        </w:rPr>
        <w:t>A total of $</w:t>
      </w:r>
      <w:r w:rsidR="00FB5D8F" w:rsidRPr="209FD159">
        <w:rPr>
          <w:rFonts w:asciiTheme="minorHAnsi" w:hAnsiTheme="minorHAnsi" w:cs="Arial"/>
          <w:lang w:val="en-AU" w:eastAsia="en-AU"/>
        </w:rPr>
        <w:t>14.88</w:t>
      </w:r>
      <w:r w:rsidRPr="209FD159">
        <w:rPr>
          <w:rFonts w:asciiTheme="minorHAnsi" w:hAnsiTheme="minorHAnsi" w:cs="Arial"/>
          <w:lang w:val="en-AU" w:eastAsia="en-AU"/>
        </w:rPr>
        <w:t xml:space="preserve"> million in applications have been successful </w:t>
      </w:r>
      <w:r w:rsidR="50227007" w:rsidRPr="209FD159">
        <w:rPr>
          <w:rFonts w:asciiTheme="minorHAnsi" w:hAnsiTheme="minorHAnsi" w:cs="Arial"/>
          <w:lang w:val="en-AU" w:eastAsia="en-AU"/>
        </w:rPr>
        <w:t>t</w:t>
      </w:r>
      <w:r w:rsidRPr="209FD159">
        <w:rPr>
          <w:rFonts w:asciiTheme="minorHAnsi" w:hAnsiTheme="minorHAnsi" w:cs="Arial"/>
          <w:lang w:val="en-AU" w:eastAsia="en-AU"/>
        </w:rPr>
        <w:t>o date this financial year.</w:t>
      </w:r>
      <w:r w:rsidR="6389A0ED" w:rsidRPr="209FD159">
        <w:rPr>
          <w:rFonts w:asciiTheme="minorHAnsi" w:hAnsiTheme="minorHAnsi" w:cs="Arial"/>
          <w:lang w:val="en-AU" w:eastAsia="en-AU"/>
        </w:rPr>
        <w:t xml:space="preserve"> </w:t>
      </w:r>
      <w:r w:rsidRPr="209FD159">
        <w:rPr>
          <w:rFonts w:asciiTheme="minorHAnsi" w:hAnsiTheme="minorHAnsi" w:cs="Arial"/>
          <w:lang w:val="en-AU" w:eastAsia="en-AU"/>
        </w:rPr>
        <w:t>Applications to the value of $</w:t>
      </w:r>
      <w:r w:rsidR="00861CC9" w:rsidRPr="209FD159">
        <w:rPr>
          <w:rFonts w:asciiTheme="minorHAnsi" w:hAnsiTheme="minorHAnsi" w:cs="Arial"/>
          <w:lang w:val="en-AU" w:eastAsia="en-AU"/>
        </w:rPr>
        <w:t>4.01</w:t>
      </w:r>
      <w:r w:rsidRPr="209FD159">
        <w:rPr>
          <w:rFonts w:asciiTheme="minorHAnsi" w:hAnsiTheme="minorHAnsi" w:cs="Arial"/>
          <w:lang w:val="en-AU" w:eastAsia="en-AU"/>
        </w:rPr>
        <w:t xml:space="preserve"> million are </w:t>
      </w:r>
      <w:r w:rsidR="00585B41" w:rsidRPr="209FD159">
        <w:rPr>
          <w:rFonts w:asciiTheme="minorHAnsi" w:hAnsiTheme="minorHAnsi" w:cs="Arial"/>
          <w:lang w:val="en-AU" w:eastAsia="en-AU"/>
        </w:rPr>
        <w:t>awaiting</w:t>
      </w:r>
      <w:r w:rsidRPr="209FD159">
        <w:rPr>
          <w:rFonts w:asciiTheme="minorHAnsi" w:hAnsiTheme="minorHAnsi" w:cs="Arial"/>
          <w:lang w:val="en-AU" w:eastAsia="en-AU"/>
        </w:rPr>
        <w:t xml:space="preserve"> </w:t>
      </w:r>
      <w:r w:rsidR="00585B41" w:rsidRPr="209FD159">
        <w:rPr>
          <w:rFonts w:asciiTheme="minorHAnsi" w:hAnsiTheme="minorHAnsi" w:cs="Arial"/>
          <w:lang w:val="en-AU" w:eastAsia="en-AU"/>
        </w:rPr>
        <w:t>out</w:t>
      </w:r>
      <w:r w:rsidRPr="209FD159">
        <w:rPr>
          <w:rFonts w:asciiTheme="minorHAnsi" w:hAnsiTheme="minorHAnsi" w:cs="Arial"/>
          <w:lang w:val="en-AU" w:eastAsia="en-AU"/>
        </w:rPr>
        <w:t>comes/</w:t>
      </w:r>
      <w:r w:rsidR="00ED21B7" w:rsidRPr="209FD159">
        <w:rPr>
          <w:rFonts w:asciiTheme="minorHAnsi" w:hAnsiTheme="minorHAnsi" w:cs="Arial"/>
          <w:lang w:val="en-AU" w:eastAsia="en-AU"/>
        </w:rPr>
        <w:t xml:space="preserve"> </w:t>
      </w:r>
      <w:r w:rsidRPr="209FD159">
        <w:rPr>
          <w:rFonts w:asciiTheme="minorHAnsi" w:hAnsiTheme="minorHAnsi" w:cs="Arial"/>
          <w:lang w:val="en-AU" w:eastAsia="en-AU"/>
        </w:rPr>
        <w:t>announcements.</w:t>
      </w:r>
    </w:p>
    <w:p w14:paraId="6D148954" w14:textId="77777777" w:rsidR="0019776D" w:rsidRDefault="0019776D" w:rsidP="0019776D">
      <w:pPr>
        <w:spacing w:line="276" w:lineRule="auto"/>
        <w:rPr>
          <w:rFonts w:ascii="Calibri" w:hAnsi="Calibri" w:cs="Arial"/>
          <w:lang w:val="en-AU" w:eastAsia="en-AU"/>
        </w:rPr>
      </w:pPr>
    </w:p>
    <w:p w14:paraId="47E54B3C" w14:textId="77777777" w:rsidR="0019776D" w:rsidRDefault="00025349" w:rsidP="0019776D">
      <w:pPr>
        <w:spacing w:line="276" w:lineRule="auto"/>
        <w:rPr>
          <w:rFonts w:ascii="Calibri-Bold" w:hAnsi="Calibri-Bold" w:cs="Calibri-Bold"/>
          <w:b/>
          <w:lang w:val="en-AU" w:eastAsia="en-AU"/>
        </w:rPr>
      </w:pPr>
      <w:r w:rsidRPr="004339B0">
        <w:rPr>
          <w:rFonts w:ascii="Calibri-Bold" w:hAnsi="Calibri-Bold" w:cs="Calibri-Bold"/>
          <w:b/>
          <w:lang w:val="en-AU" w:eastAsia="en-AU"/>
        </w:rPr>
        <w:t>Program Impacts and Carry forwards</w:t>
      </w:r>
    </w:p>
    <w:p w14:paraId="4284100B" w14:textId="77777777" w:rsidR="0019776D" w:rsidRDefault="00025349" w:rsidP="0019776D">
      <w:pPr>
        <w:spacing w:line="276" w:lineRule="auto"/>
        <w:rPr>
          <w:rFonts w:ascii="Calibri" w:hAnsi="Calibri" w:cs="Arial"/>
          <w:lang w:val="en-AU" w:eastAsia="en-AU"/>
        </w:rPr>
      </w:pPr>
      <w:r w:rsidRPr="004339B0">
        <w:rPr>
          <w:rFonts w:asciiTheme="minorHAnsi" w:hAnsiTheme="minorHAnsi" w:cs="Arial"/>
          <w:lang w:val="en-AU" w:eastAsia="en-AU"/>
        </w:rPr>
        <w:t>The delivery of many projects within the 2022-23 capital works program were impacted throughout the year. Due to delays to planning, tendering and construction activities throughout the year, $21.66 million has been carried forward to the 2023-24 financial year to enable completion of these works</w:t>
      </w:r>
      <w:r>
        <w:rPr>
          <w:rFonts w:asciiTheme="minorHAnsi" w:hAnsiTheme="minorHAnsi" w:cs="Arial"/>
          <w:lang w:val="en-AU" w:eastAsia="en-AU"/>
        </w:rPr>
        <w:t>.</w:t>
      </w:r>
    </w:p>
    <w:p w14:paraId="5F684844" w14:textId="77777777" w:rsidR="0019776D" w:rsidRDefault="0019776D" w:rsidP="0019776D">
      <w:pPr>
        <w:spacing w:line="276" w:lineRule="auto"/>
        <w:rPr>
          <w:rFonts w:ascii="Calibri" w:hAnsi="Calibri" w:cs="Arial"/>
          <w:lang w:val="en-AU" w:eastAsia="en-AU"/>
        </w:rPr>
      </w:pPr>
    </w:p>
    <w:p w14:paraId="3EA9437A" w14:textId="77777777" w:rsidR="009355BF" w:rsidRPr="0019776D" w:rsidRDefault="00025349" w:rsidP="0019776D">
      <w:pPr>
        <w:spacing w:line="276" w:lineRule="auto"/>
        <w:rPr>
          <w:rFonts w:ascii="Calibri" w:hAnsi="Calibri" w:cs="Arial"/>
          <w:b/>
          <w:bCs/>
          <w:lang w:val="en-AU" w:eastAsia="en-AU"/>
        </w:rPr>
      </w:pPr>
      <w:r>
        <w:rPr>
          <w:rFonts w:asciiTheme="minorHAnsi" w:hAnsiTheme="minorHAnsi" w:cs="Arial"/>
          <w:b/>
          <w:bCs/>
          <w:lang w:val="en-AU" w:eastAsia="en-AU"/>
        </w:rPr>
        <w:t>Financial Performance</w:t>
      </w:r>
    </w:p>
    <w:p w14:paraId="7E8E72F0" w14:textId="77777777" w:rsidR="00714147" w:rsidRPr="00F036E2" w:rsidRDefault="00025349" w:rsidP="0019776D">
      <w:pPr>
        <w:spacing w:line="276" w:lineRule="auto"/>
        <w:rPr>
          <w:rFonts w:ascii="Calibri" w:hAnsi="Calibri"/>
          <w:lang w:val="en-AU" w:eastAsia="en-AU"/>
        </w:rPr>
      </w:pPr>
      <w:r w:rsidRPr="00F036E2">
        <w:rPr>
          <w:rFonts w:ascii="Calibri" w:hAnsi="Calibri"/>
          <w:lang w:val="en-AU" w:eastAsia="en-AU"/>
        </w:rPr>
        <w:t xml:space="preserve">The Financial Performance Report for the period ended </w:t>
      </w:r>
      <w:r w:rsidR="002F5A8C">
        <w:rPr>
          <w:rFonts w:ascii="Calibri" w:hAnsi="Calibri"/>
          <w:lang w:val="en-AU" w:eastAsia="en-AU"/>
        </w:rPr>
        <w:t>3</w:t>
      </w:r>
      <w:r w:rsidR="00A628B7">
        <w:rPr>
          <w:rFonts w:ascii="Calibri" w:hAnsi="Calibri"/>
          <w:lang w:val="en-AU" w:eastAsia="en-AU"/>
        </w:rPr>
        <w:t>0</w:t>
      </w:r>
      <w:r w:rsidR="002F5A8C">
        <w:rPr>
          <w:rFonts w:ascii="Calibri" w:hAnsi="Calibri"/>
          <w:lang w:val="en-AU" w:eastAsia="en-AU"/>
        </w:rPr>
        <w:t xml:space="preserve"> </w:t>
      </w:r>
      <w:r w:rsidR="00A628B7">
        <w:rPr>
          <w:rFonts w:ascii="Calibri" w:hAnsi="Calibri"/>
          <w:lang w:val="en-AU" w:eastAsia="en-AU"/>
        </w:rPr>
        <w:t>September</w:t>
      </w:r>
      <w:r w:rsidR="00F13850">
        <w:rPr>
          <w:rFonts w:ascii="Calibri" w:eastAsia="Calibri" w:hAnsi="Calibri" w:cs="Calibri"/>
          <w:lang w:val="en-AU"/>
        </w:rPr>
        <w:t xml:space="preserve"> 2023 </w:t>
      </w:r>
      <w:r w:rsidRPr="00F036E2">
        <w:rPr>
          <w:rFonts w:ascii="Calibri" w:hAnsi="Calibri"/>
          <w:lang w:val="en-AU" w:eastAsia="en-AU"/>
        </w:rPr>
        <w:t xml:space="preserve">includes the following financial statements included in </w:t>
      </w:r>
      <w:r w:rsidR="725400A4" w:rsidRPr="00F036E2">
        <w:rPr>
          <w:rFonts w:ascii="Calibri" w:hAnsi="Calibri"/>
          <w:lang w:val="en-AU" w:eastAsia="en-AU"/>
        </w:rPr>
        <w:t>the</w:t>
      </w:r>
      <w:r w:rsidRPr="00F036E2">
        <w:rPr>
          <w:rFonts w:ascii="Calibri" w:hAnsi="Calibri"/>
          <w:lang w:val="en-AU" w:eastAsia="en-AU"/>
        </w:rPr>
        <w:t xml:space="preserve"> Corporate Performance Report (Attachment 1):</w:t>
      </w:r>
    </w:p>
    <w:p w14:paraId="39DC564D" w14:textId="77777777" w:rsidR="005A009B" w:rsidRPr="00F036E2" w:rsidRDefault="00025349" w:rsidP="0019776D">
      <w:pPr>
        <w:numPr>
          <w:ilvl w:val="0"/>
          <w:numId w:val="7"/>
        </w:numPr>
        <w:spacing w:line="276" w:lineRule="auto"/>
        <w:ind w:left="360"/>
        <w:rPr>
          <w:rFonts w:ascii="Calibri" w:hAnsi="Calibri" w:cs="Calibri"/>
          <w:szCs w:val="20"/>
          <w:lang w:val="en-AU" w:eastAsia="en-AU"/>
        </w:rPr>
      </w:pPr>
      <w:r w:rsidRPr="00F036E2">
        <w:rPr>
          <w:rFonts w:asciiTheme="minorHAnsi" w:hAnsiTheme="minorHAnsi" w:cstheme="minorHAnsi"/>
          <w:szCs w:val="20"/>
          <w:lang w:val="en-AU" w:eastAsia="en-AU"/>
        </w:rPr>
        <w:t xml:space="preserve">Comprehensive Income </w:t>
      </w:r>
      <w:proofErr w:type="gramStart"/>
      <w:r w:rsidRPr="00F036E2">
        <w:rPr>
          <w:rFonts w:asciiTheme="minorHAnsi" w:hAnsiTheme="minorHAnsi" w:cstheme="minorHAnsi"/>
          <w:szCs w:val="20"/>
          <w:lang w:val="en-AU" w:eastAsia="en-AU"/>
        </w:rPr>
        <w:t>Statement</w:t>
      </w:r>
      <w:r w:rsidR="008D4F6C" w:rsidRPr="00F036E2">
        <w:rPr>
          <w:rFonts w:asciiTheme="minorHAnsi" w:hAnsiTheme="minorHAnsi" w:cstheme="minorHAnsi"/>
          <w:szCs w:val="20"/>
          <w:lang w:val="en-AU" w:eastAsia="en-AU"/>
        </w:rPr>
        <w:t>;</w:t>
      </w:r>
      <w:proofErr w:type="gramEnd"/>
    </w:p>
    <w:p w14:paraId="54E79E37" w14:textId="77777777" w:rsidR="005A009B" w:rsidRPr="00F036E2" w:rsidRDefault="00025349" w:rsidP="0019776D">
      <w:pPr>
        <w:numPr>
          <w:ilvl w:val="0"/>
          <w:numId w:val="7"/>
        </w:numPr>
        <w:spacing w:line="276" w:lineRule="auto"/>
        <w:ind w:left="360"/>
        <w:rPr>
          <w:rFonts w:ascii="Calibri" w:hAnsi="Calibri" w:cs="Calibri"/>
          <w:szCs w:val="20"/>
          <w:lang w:val="en-AU" w:eastAsia="en-AU"/>
        </w:rPr>
      </w:pPr>
      <w:r w:rsidRPr="00F036E2">
        <w:rPr>
          <w:rFonts w:asciiTheme="minorHAnsi" w:hAnsiTheme="minorHAnsi" w:cstheme="minorHAnsi"/>
          <w:szCs w:val="20"/>
          <w:lang w:val="en-AU" w:eastAsia="en-AU"/>
        </w:rPr>
        <w:t xml:space="preserve">Balance </w:t>
      </w:r>
      <w:proofErr w:type="gramStart"/>
      <w:r w:rsidRPr="00F036E2">
        <w:rPr>
          <w:rFonts w:asciiTheme="minorHAnsi" w:hAnsiTheme="minorHAnsi" w:cstheme="minorHAnsi"/>
          <w:szCs w:val="20"/>
          <w:lang w:val="en-AU" w:eastAsia="en-AU"/>
        </w:rPr>
        <w:t>Sheet</w:t>
      </w:r>
      <w:r w:rsidR="00341EFF" w:rsidRPr="00F036E2">
        <w:rPr>
          <w:rFonts w:asciiTheme="minorHAnsi" w:hAnsiTheme="minorHAnsi" w:cstheme="minorHAnsi"/>
          <w:szCs w:val="20"/>
          <w:lang w:val="en-AU" w:eastAsia="en-AU"/>
        </w:rPr>
        <w:t>;</w:t>
      </w:r>
      <w:proofErr w:type="gramEnd"/>
    </w:p>
    <w:p w14:paraId="54AD8071" w14:textId="77777777" w:rsidR="005A009B" w:rsidRPr="00F036E2" w:rsidRDefault="00025349" w:rsidP="0019776D">
      <w:pPr>
        <w:numPr>
          <w:ilvl w:val="0"/>
          <w:numId w:val="7"/>
        </w:numPr>
        <w:spacing w:line="276" w:lineRule="auto"/>
        <w:ind w:left="360"/>
        <w:rPr>
          <w:rFonts w:ascii="Calibri" w:hAnsi="Calibri" w:cs="Calibri"/>
          <w:szCs w:val="20"/>
          <w:lang w:val="en-AU" w:eastAsia="en-AU"/>
        </w:rPr>
      </w:pPr>
      <w:r w:rsidRPr="00F036E2">
        <w:rPr>
          <w:rFonts w:asciiTheme="minorHAnsi" w:hAnsiTheme="minorHAnsi" w:cstheme="minorHAnsi"/>
          <w:szCs w:val="20"/>
          <w:lang w:val="en-AU" w:eastAsia="en-AU"/>
        </w:rPr>
        <w:t xml:space="preserve">Statement of Cash </w:t>
      </w:r>
      <w:proofErr w:type="gramStart"/>
      <w:r w:rsidRPr="00F036E2">
        <w:rPr>
          <w:rFonts w:asciiTheme="minorHAnsi" w:hAnsiTheme="minorHAnsi" w:cstheme="minorHAnsi"/>
          <w:szCs w:val="20"/>
          <w:lang w:val="en-AU" w:eastAsia="en-AU"/>
        </w:rPr>
        <w:t>Flows</w:t>
      </w:r>
      <w:r w:rsidR="00341EFF" w:rsidRPr="00F036E2">
        <w:rPr>
          <w:rFonts w:asciiTheme="minorHAnsi" w:hAnsiTheme="minorHAnsi" w:cstheme="minorHAnsi"/>
          <w:szCs w:val="20"/>
          <w:lang w:val="en-AU" w:eastAsia="en-AU"/>
        </w:rPr>
        <w:t>;</w:t>
      </w:r>
      <w:proofErr w:type="gramEnd"/>
    </w:p>
    <w:p w14:paraId="1F254E70" w14:textId="77777777" w:rsidR="005A009B" w:rsidRPr="00F036E2" w:rsidRDefault="00025349" w:rsidP="0019776D">
      <w:pPr>
        <w:numPr>
          <w:ilvl w:val="0"/>
          <w:numId w:val="7"/>
        </w:numPr>
        <w:spacing w:line="276" w:lineRule="auto"/>
        <w:ind w:left="360"/>
        <w:rPr>
          <w:rFonts w:ascii="Calibri" w:hAnsi="Calibri" w:cs="Calibri"/>
          <w:szCs w:val="20"/>
          <w:lang w:val="en-AU" w:eastAsia="en-AU"/>
        </w:rPr>
      </w:pPr>
      <w:r w:rsidRPr="00F036E2">
        <w:rPr>
          <w:rFonts w:asciiTheme="minorHAnsi" w:hAnsiTheme="minorHAnsi" w:cstheme="minorHAnsi"/>
          <w:szCs w:val="20"/>
          <w:lang w:val="en-AU" w:eastAsia="en-AU"/>
        </w:rPr>
        <w:t>Statement of Capital Works</w:t>
      </w:r>
      <w:r w:rsidR="00341EFF" w:rsidRPr="00F036E2">
        <w:rPr>
          <w:rFonts w:asciiTheme="minorHAnsi" w:hAnsiTheme="minorHAnsi" w:cstheme="minorHAnsi"/>
          <w:szCs w:val="20"/>
          <w:lang w:val="en-AU" w:eastAsia="en-AU"/>
        </w:rPr>
        <w:t>; and</w:t>
      </w:r>
    </w:p>
    <w:p w14:paraId="753EDAED" w14:textId="77777777" w:rsidR="00A56B99" w:rsidRPr="00F036E2" w:rsidRDefault="00025349" w:rsidP="0019776D">
      <w:pPr>
        <w:numPr>
          <w:ilvl w:val="0"/>
          <w:numId w:val="7"/>
        </w:numPr>
        <w:spacing w:line="276" w:lineRule="auto"/>
        <w:ind w:left="360"/>
        <w:rPr>
          <w:rFonts w:ascii="Calibri" w:hAnsi="Calibri" w:cs="Arial"/>
          <w:szCs w:val="20"/>
          <w:lang w:val="en-AU" w:eastAsia="en-AU"/>
        </w:rPr>
      </w:pPr>
      <w:r w:rsidRPr="7937DACF">
        <w:rPr>
          <w:rFonts w:asciiTheme="minorHAnsi" w:hAnsiTheme="minorHAnsi" w:cs="Arial"/>
          <w:szCs w:val="20"/>
          <w:lang w:val="en-AU" w:eastAsia="en-AU"/>
        </w:rPr>
        <w:t>Summary of Reserves</w:t>
      </w:r>
      <w:r w:rsidR="00341EFF" w:rsidRPr="7937DACF">
        <w:rPr>
          <w:rFonts w:asciiTheme="minorHAnsi" w:hAnsiTheme="minorHAnsi" w:cs="Arial"/>
          <w:szCs w:val="20"/>
          <w:lang w:val="en-AU" w:eastAsia="en-AU"/>
        </w:rPr>
        <w:t>.</w:t>
      </w:r>
    </w:p>
    <w:p w14:paraId="0761B7CD" w14:textId="77777777" w:rsidR="00CA4E87" w:rsidRDefault="00CA4E87" w:rsidP="0019776D">
      <w:pPr>
        <w:spacing w:line="276" w:lineRule="auto"/>
        <w:rPr>
          <w:rFonts w:ascii="Calibri" w:hAnsi="Calibri" w:cs="Arial"/>
          <w:lang w:val="en-AU" w:eastAsia="en-AU"/>
        </w:rPr>
      </w:pPr>
    </w:p>
    <w:p w14:paraId="4AD4F722" w14:textId="77777777" w:rsidR="00DA4950" w:rsidRPr="00A56B99" w:rsidRDefault="00025349" w:rsidP="7937DACF">
      <w:pPr>
        <w:spacing w:line="276" w:lineRule="auto"/>
        <w:rPr>
          <w:rFonts w:ascii="Calibri" w:hAnsi="Calibri" w:cs="Arial"/>
          <w:lang w:val="en-AU" w:eastAsia="en-AU"/>
        </w:rPr>
      </w:pPr>
      <w:r>
        <w:rPr>
          <w:rFonts w:asciiTheme="minorHAnsi" w:hAnsiTheme="minorHAnsi" w:cstheme="minorBidi"/>
          <w:noProof/>
          <w:lang w:eastAsia="en-AU"/>
        </w:rPr>
        <w:lastRenderedPageBreak/>
        <w:drawing>
          <wp:inline distT="0" distB="0" distL="0" distR="0" wp14:anchorId="58504286" wp14:editId="1A14EC31">
            <wp:extent cx="5273675" cy="181038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73675" cy="1810385"/>
                    </a:xfrm>
                    <a:prstGeom prst="rect">
                      <a:avLst/>
                    </a:prstGeom>
                    <a:noFill/>
                  </pic:spPr>
                </pic:pic>
              </a:graphicData>
            </a:graphic>
          </wp:inline>
        </w:drawing>
      </w:r>
    </w:p>
    <w:p w14:paraId="6719AE03" w14:textId="77777777" w:rsidR="00DF3CD5" w:rsidRDefault="00DF3CD5" w:rsidP="00DF3CD5">
      <w:pPr>
        <w:spacing w:line="276" w:lineRule="auto"/>
        <w:rPr>
          <w:rFonts w:ascii="Calibri" w:hAnsi="Calibri" w:cs="Calibri"/>
          <w:lang w:val="en-AU" w:eastAsia="en-AU"/>
        </w:rPr>
      </w:pPr>
    </w:p>
    <w:p w14:paraId="5F35A10C" w14:textId="77777777" w:rsidR="00DF3CD5" w:rsidRPr="00DF3CD5" w:rsidRDefault="00025349" w:rsidP="0019776D">
      <w:pPr>
        <w:spacing w:line="276" w:lineRule="auto"/>
        <w:rPr>
          <w:rFonts w:ascii="Calibri" w:hAnsi="Calibri" w:cs="Calibri"/>
          <w:lang w:val="en-AU" w:eastAsia="en-AU"/>
        </w:rPr>
      </w:pPr>
      <w:r w:rsidRPr="00DF3CD5">
        <w:rPr>
          <w:rFonts w:ascii="Calibri" w:hAnsi="Calibri" w:cs="Calibri"/>
          <w:lang w:val="en-AU" w:eastAsia="en-AU"/>
        </w:rPr>
        <w:t>*Includes gifted assets which do not convert into cash</w:t>
      </w:r>
    </w:p>
    <w:p w14:paraId="27704225" w14:textId="77777777" w:rsidR="00E213A6" w:rsidRDefault="00025349" w:rsidP="0019776D">
      <w:pPr>
        <w:spacing w:line="276" w:lineRule="auto"/>
        <w:rPr>
          <w:rFonts w:ascii="Calibri" w:hAnsi="Calibri" w:cs="Calibri"/>
          <w:lang w:val="en-AU" w:eastAsia="en-AU"/>
        </w:rPr>
      </w:pPr>
      <w:r w:rsidRPr="00DF3CD5">
        <w:rPr>
          <w:rFonts w:ascii="Calibri" w:hAnsi="Calibri" w:cs="Calibri"/>
          <w:lang w:val="en-AU" w:eastAsia="en-AU"/>
        </w:rPr>
        <w:t>*Includes developer contributions which are restricted by legislation and must be used for future infrastructure investment</w:t>
      </w:r>
    </w:p>
    <w:p w14:paraId="18A657CA" w14:textId="77777777" w:rsidR="0019776D" w:rsidRDefault="0019776D" w:rsidP="0019776D">
      <w:pPr>
        <w:spacing w:line="276" w:lineRule="auto"/>
        <w:rPr>
          <w:rFonts w:ascii="Calibri" w:hAnsi="Calibri" w:cs="Calibri"/>
          <w:lang w:val="en-AU" w:eastAsia="en-AU"/>
        </w:rPr>
      </w:pPr>
    </w:p>
    <w:p w14:paraId="4082ABC3" w14:textId="77777777" w:rsidR="00104127" w:rsidRDefault="00025349" w:rsidP="0019776D">
      <w:pPr>
        <w:spacing w:line="276" w:lineRule="auto"/>
        <w:rPr>
          <w:rFonts w:ascii="Calibri" w:hAnsi="Calibri" w:cs="Calibri"/>
          <w:lang w:val="en-AU" w:eastAsia="en-AU"/>
        </w:rPr>
      </w:pPr>
      <w:r w:rsidRPr="003A77CB">
        <w:rPr>
          <w:rFonts w:ascii="Calibri" w:hAnsi="Calibri" w:cs="Calibri"/>
          <w:lang w:val="en-AU" w:eastAsia="en-AU"/>
        </w:rPr>
        <w:t xml:space="preserve">For the </w:t>
      </w:r>
      <w:r w:rsidR="00B210B5">
        <w:rPr>
          <w:rFonts w:ascii="Calibri" w:hAnsi="Calibri" w:cs="Calibri"/>
          <w:lang w:val="en-AU" w:eastAsia="en-AU"/>
        </w:rPr>
        <w:t>three</w:t>
      </w:r>
      <w:r w:rsidRPr="003A77CB">
        <w:rPr>
          <w:rFonts w:ascii="Calibri" w:hAnsi="Calibri" w:cs="Calibri"/>
          <w:lang w:val="en-AU" w:eastAsia="en-AU"/>
        </w:rPr>
        <w:t xml:space="preserve"> months ended </w:t>
      </w:r>
      <w:r w:rsidR="00914217">
        <w:rPr>
          <w:rFonts w:ascii="Calibri" w:hAnsi="Calibri" w:cs="Calibri"/>
          <w:lang w:val="en-AU" w:eastAsia="en-AU"/>
        </w:rPr>
        <w:t>3</w:t>
      </w:r>
      <w:r w:rsidR="00A628B7">
        <w:rPr>
          <w:rFonts w:ascii="Calibri" w:hAnsi="Calibri" w:cs="Calibri"/>
          <w:lang w:val="en-AU" w:eastAsia="en-AU"/>
        </w:rPr>
        <w:t>0</w:t>
      </w:r>
      <w:r w:rsidR="00914217">
        <w:rPr>
          <w:rFonts w:ascii="Calibri" w:hAnsi="Calibri" w:cs="Calibri"/>
          <w:lang w:val="en-AU" w:eastAsia="en-AU"/>
        </w:rPr>
        <w:t xml:space="preserve"> </w:t>
      </w:r>
      <w:r w:rsidR="00A628B7">
        <w:rPr>
          <w:rFonts w:ascii="Calibri" w:hAnsi="Calibri" w:cs="Calibri"/>
          <w:lang w:val="en-AU" w:eastAsia="en-AU"/>
        </w:rPr>
        <w:t>September</w:t>
      </w:r>
      <w:r w:rsidRPr="003A77CB">
        <w:rPr>
          <w:rFonts w:ascii="Calibri" w:hAnsi="Calibri" w:cs="Calibri"/>
          <w:lang w:val="en-AU" w:eastAsia="en-AU"/>
        </w:rPr>
        <w:t xml:space="preserve"> 2023, </w:t>
      </w:r>
      <w:r w:rsidRPr="00D43CFE">
        <w:rPr>
          <w:rFonts w:ascii="Calibri" w:hAnsi="Calibri" w:cs="Calibri"/>
          <w:lang w:val="en-AU" w:eastAsia="en-AU"/>
        </w:rPr>
        <w:t>Council recorded an operating surplus of $</w:t>
      </w:r>
      <w:r w:rsidR="00D43CFE" w:rsidRPr="00D43CFE">
        <w:rPr>
          <w:rFonts w:ascii="Calibri" w:hAnsi="Calibri" w:cs="Calibri"/>
          <w:lang w:val="en-AU" w:eastAsia="en-AU"/>
        </w:rPr>
        <w:t>161.96</w:t>
      </w:r>
      <w:r w:rsidRPr="00D43CFE">
        <w:rPr>
          <w:rFonts w:ascii="Calibri" w:hAnsi="Calibri" w:cs="Calibri"/>
          <w:lang w:val="en-AU" w:eastAsia="en-AU"/>
        </w:rPr>
        <w:t xml:space="preserve"> million, which is </w:t>
      </w:r>
      <w:r w:rsidR="00D43CFE" w:rsidRPr="00D43CFE">
        <w:rPr>
          <w:rFonts w:ascii="Calibri" w:hAnsi="Calibri" w:cs="Calibri"/>
          <w:lang w:val="en-AU" w:eastAsia="en-AU"/>
        </w:rPr>
        <w:t>$6.11</w:t>
      </w:r>
      <w:r w:rsidRPr="00D43CFE">
        <w:rPr>
          <w:rFonts w:ascii="Calibri" w:hAnsi="Calibri" w:cs="Calibri"/>
          <w:lang w:val="en-AU" w:eastAsia="en-AU"/>
        </w:rPr>
        <w:t xml:space="preserve"> million</w:t>
      </w:r>
      <w:r w:rsidR="00D43CFE" w:rsidRPr="00D43CFE">
        <w:rPr>
          <w:rFonts w:ascii="Calibri" w:hAnsi="Calibri" w:cs="Calibri"/>
          <w:lang w:val="en-AU" w:eastAsia="en-AU"/>
        </w:rPr>
        <w:t xml:space="preserve"> favourable</w:t>
      </w:r>
      <w:r w:rsidRPr="00D43CFE">
        <w:rPr>
          <w:rFonts w:ascii="Calibri" w:hAnsi="Calibri" w:cs="Calibri"/>
          <w:lang w:val="en-AU" w:eastAsia="en-AU"/>
        </w:rPr>
        <w:t xml:space="preserve"> to the </w:t>
      </w:r>
      <w:proofErr w:type="gramStart"/>
      <w:r w:rsidRPr="00D43CFE">
        <w:rPr>
          <w:rFonts w:ascii="Calibri" w:hAnsi="Calibri" w:cs="Calibri"/>
          <w:lang w:val="en-AU" w:eastAsia="en-AU"/>
        </w:rPr>
        <w:t>year to date</w:t>
      </w:r>
      <w:proofErr w:type="gramEnd"/>
      <w:r w:rsidRPr="00D43CFE">
        <w:rPr>
          <w:rFonts w:ascii="Calibri" w:hAnsi="Calibri" w:cs="Calibri"/>
          <w:lang w:val="en-AU" w:eastAsia="en-AU"/>
        </w:rPr>
        <w:t xml:space="preserve"> budget</w:t>
      </w:r>
      <w:r w:rsidR="001155AB" w:rsidRPr="00D43CFE">
        <w:rPr>
          <w:rFonts w:ascii="Calibri" w:hAnsi="Calibri" w:cs="Calibri"/>
          <w:lang w:val="en-AU" w:eastAsia="en-AU"/>
        </w:rPr>
        <w:t>.</w:t>
      </w:r>
      <w:r w:rsidR="00D43CFE" w:rsidRPr="00D43CFE">
        <w:rPr>
          <w:rFonts w:ascii="Calibri" w:hAnsi="Calibri" w:cs="Calibri"/>
          <w:lang w:val="en-AU" w:eastAsia="en-AU"/>
        </w:rPr>
        <w:t xml:space="preserve"> </w:t>
      </w:r>
    </w:p>
    <w:p w14:paraId="70042756" w14:textId="77777777" w:rsidR="0019776D" w:rsidRPr="00D43CFE" w:rsidRDefault="0019776D" w:rsidP="0019776D">
      <w:pPr>
        <w:spacing w:line="276" w:lineRule="auto"/>
        <w:rPr>
          <w:rFonts w:ascii="Calibri" w:hAnsi="Calibri" w:cs="Calibri"/>
          <w:lang w:val="en-AU" w:eastAsia="en-AU"/>
        </w:rPr>
      </w:pPr>
    </w:p>
    <w:p w14:paraId="6A6603BA" w14:textId="77777777" w:rsidR="00574F8F" w:rsidRDefault="00025349" w:rsidP="0019776D">
      <w:pPr>
        <w:spacing w:line="276" w:lineRule="auto"/>
        <w:rPr>
          <w:rFonts w:ascii="Calibri" w:hAnsi="Calibri" w:cs="Calibri"/>
          <w:lang w:val="en-AU" w:eastAsia="en-AU"/>
        </w:rPr>
      </w:pPr>
      <w:r w:rsidRPr="00D43CFE">
        <w:rPr>
          <w:rFonts w:ascii="Calibri" w:hAnsi="Calibri" w:cs="Calibri"/>
          <w:lang w:val="en-AU" w:eastAsia="en-AU"/>
        </w:rPr>
        <w:t xml:space="preserve">This surplus </w:t>
      </w:r>
      <w:r w:rsidR="009B76F4" w:rsidRPr="00D43CFE">
        <w:rPr>
          <w:rFonts w:ascii="Calibri" w:hAnsi="Calibri" w:cs="Calibri"/>
          <w:lang w:val="en-AU" w:eastAsia="en-AU"/>
        </w:rPr>
        <w:t>a</w:t>
      </w:r>
      <w:r w:rsidRPr="00D43CFE">
        <w:rPr>
          <w:rFonts w:ascii="Calibri" w:hAnsi="Calibri" w:cs="Calibri"/>
          <w:lang w:val="en-AU" w:eastAsia="en-AU"/>
        </w:rPr>
        <w:t>s reported includes all revenue recognised in the financial period, including gifted subdivisional assets (non-monetary), developer contributions and grants towards capital works projects. It is important to note that the operating surplus is not a cash surplus; therefore, it does not convert to immediately available cash for Council. Significant amounts of the surplus are restricted by legislation and must be used for future infrastructure investment.</w:t>
      </w:r>
      <w:r w:rsidR="00D43CFE" w:rsidRPr="00D43CFE">
        <w:rPr>
          <w:rFonts w:ascii="Calibri" w:hAnsi="Calibri" w:cs="Calibri"/>
          <w:lang w:val="en-AU" w:eastAsia="en-AU"/>
        </w:rPr>
        <w:t xml:space="preserve"> </w:t>
      </w:r>
    </w:p>
    <w:p w14:paraId="66A9EF94" w14:textId="77777777" w:rsidR="0019776D" w:rsidRDefault="0019776D" w:rsidP="0019776D">
      <w:pPr>
        <w:spacing w:line="276" w:lineRule="auto"/>
        <w:rPr>
          <w:rFonts w:ascii="Calibri" w:hAnsi="Calibri" w:cs="Calibri"/>
          <w:lang w:val="en-AU" w:eastAsia="en-AU"/>
        </w:rPr>
      </w:pPr>
    </w:p>
    <w:p w14:paraId="2058E805" w14:textId="77777777" w:rsidR="00A82AF1" w:rsidRDefault="00025349" w:rsidP="0019776D">
      <w:pPr>
        <w:spacing w:line="276" w:lineRule="auto"/>
        <w:rPr>
          <w:rFonts w:ascii="Calibri" w:hAnsi="Calibri" w:cs="Calibri"/>
          <w:lang w:val="en-AU" w:eastAsia="en-AU"/>
        </w:rPr>
      </w:pPr>
      <w:r w:rsidRPr="00D43CFE">
        <w:rPr>
          <w:rFonts w:ascii="Calibri" w:hAnsi="Calibri" w:cs="Calibri"/>
          <w:lang w:val="en-AU" w:eastAsia="en-AU"/>
        </w:rPr>
        <w:t xml:space="preserve">The operating result is a key figure to assess Council’s financial performance. Although Council is a not-for-profit organisation, it should still generate a surplus to ensure future financial sustainability. </w:t>
      </w:r>
    </w:p>
    <w:p w14:paraId="0DC9C6D6" w14:textId="77777777" w:rsidR="0019776D" w:rsidRDefault="0019776D" w:rsidP="0019776D">
      <w:pPr>
        <w:spacing w:line="276" w:lineRule="auto"/>
        <w:rPr>
          <w:rFonts w:ascii="Calibri" w:hAnsi="Calibri" w:cs="Calibri"/>
          <w:lang w:val="en-AU" w:eastAsia="en-AU"/>
        </w:rPr>
      </w:pPr>
    </w:p>
    <w:p w14:paraId="10DDAA01" w14:textId="77777777" w:rsidR="0019776D" w:rsidRDefault="00025349" w:rsidP="0019776D">
      <w:pPr>
        <w:spacing w:line="276" w:lineRule="auto"/>
        <w:rPr>
          <w:rFonts w:ascii="Calibri" w:hAnsi="Calibri" w:cs="Calibri"/>
          <w:lang w:val="en-AU" w:eastAsia="en-AU"/>
        </w:rPr>
      </w:pPr>
      <w:r>
        <w:rPr>
          <w:rFonts w:ascii="Calibri" w:hAnsi="Calibri" w:cs="Calibri"/>
          <w:b/>
          <w:bCs/>
          <w:lang w:val="en-AU" w:eastAsia="en-AU"/>
        </w:rPr>
        <w:t>Reserves</w:t>
      </w:r>
    </w:p>
    <w:p w14:paraId="22CFACED" w14:textId="77777777" w:rsidR="0019776D" w:rsidRDefault="00025349" w:rsidP="0019776D">
      <w:pPr>
        <w:spacing w:line="276" w:lineRule="auto"/>
        <w:rPr>
          <w:rFonts w:ascii="Calibri" w:hAnsi="Calibri" w:cs="Calibri"/>
          <w:lang w:val="en-AU" w:eastAsia="en-AU"/>
        </w:rPr>
      </w:pPr>
      <w:r w:rsidRPr="00106671">
        <w:rPr>
          <w:rFonts w:ascii="Calibri" w:hAnsi="Calibri" w:cs="Calibri"/>
          <w:lang w:val="en-AU" w:eastAsia="en-AU"/>
        </w:rPr>
        <w:t xml:space="preserve">Council recommends establishing two new </w:t>
      </w:r>
      <w:r>
        <w:rPr>
          <w:rFonts w:ascii="Calibri" w:hAnsi="Calibri" w:cs="Calibri"/>
          <w:lang w:val="en-AU" w:eastAsia="en-AU"/>
        </w:rPr>
        <w:t>reserves,</w:t>
      </w:r>
      <w:r w:rsidRPr="00106671">
        <w:rPr>
          <w:rFonts w:ascii="Calibri" w:hAnsi="Calibri" w:cs="Calibri"/>
          <w:lang w:val="en-AU" w:eastAsia="en-AU"/>
        </w:rPr>
        <w:t xml:space="preserve"> ‘Plant Replacement Reserve’ and ‘Community Grant Reserve’</w:t>
      </w:r>
      <w:r>
        <w:rPr>
          <w:rFonts w:ascii="Calibri" w:hAnsi="Calibri" w:cs="Calibri"/>
          <w:lang w:val="en-AU" w:eastAsia="en-AU"/>
        </w:rPr>
        <w:t>. The Plant Replacement reserve will ensure Council have adequate funds for the replacement of Council’s plant and fleet program. The Community Grant reserve will ensure the repurposing of community grant underspend to fulfil community needs through Council driven programs and initiatives.</w:t>
      </w:r>
    </w:p>
    <w:p w14:paraId="1429BB4B" w14:textId="77777777" w:rsidR="00185FB7" w:rsidRPr="00DE602E" w:rsidRDefault="00025349" w:rsidP="00185FB7">
      <w:pPr>
        <w:keepNext/>
        <w:shd w:val="clear" w:color="auto" w:fill="003266"/>
        <w:spacing w:before="120" w:after="120" w:line="276" w:lineRule="auto"/>
        <w:outlineLvl w:val="0"/>
        <w:rPr>
          <w:rFonts w:ascii="Calibri" w:hAnsi="Calibri"/>
          <w:b/>
          <w:color w:val="FFFFFF"/>
          <w:sz w:val="28"/>
          <w:szCs w:val="28"/>
          <w:lang w:val="en-AU"/>
        </w:rPr>
      </w:pPr>
      <w:r w:rsidRPr="52945F05">
        <w:rPr>
          <w:rFonts w:ascii="Calibri" w:hAnsi="Calibri"/>
          <w:b/>
          <w:color w:val="FFFFFF" w:themeColor="background1"/>
          <w:lang w:val="en-AU"/>
        </w:rPr>
        <w:t>Alignment to Community Plan, Policies or Strategies</w:t>
      </w:r>
    </w:p>
    <w:p w14:paraId="2002F2C2" w14:textId="77777777" w:rsidR="00185FB7" w:rsidRDefault="00025349" w:rsidP="00185FB7">
      <w:pPr>
        <w:spacing w:line="276" w:lineRule="auto"/>
        <w:rPr>
          <w:rFonts w:ascii="Calibri" w:hAnsi="Calibri"/>
          <w:lang w:val="en-AU"/>
        </w:rPr>
      </w:pPr>
      <w:r w:rsidRPr="00CD2D37">
        <w:rPr>
          <w:rFonts w:ascii="Calibri" w:hAnsi="Calibri"/>
          <w:lang w:val="en-AU"/>
        </w:rPr>
        <w:t>Alignment to Whittlesea 2040 and Community Plan 2021-25:</w:t>
      </w:r>
    </w:p>
    <w:p w14:paraId="2C27AD08" w14:textId="77777777" w:rsidR="00185FB7" w:rsidRPr="00CD2D37" w:rsidRDefault="00185FB7" w:rsidP="00185FB7">
      <w:pPr>
        <w:spacing w:line="276" w:lineRule="auto"/>
        <w:rPr>
          <w:rFonts w:ascii="Calibri" w:hAnsi="Calibri"/>
          <w:lang w:val="en-AU"/>
        </w:rPr>
      </w:pPr>
    </w:p>
    <w:p w14:paraId="0925DA5C" w14:textId="77777777" w:rsidR="00BA618D" w:rsidRPr="00BA618D" w:rsidRDefault="00025349" w:rsidP="00BA618D">
      <w:pPr>
        <w:spacing w:line="276" w:lineRule="auto"/>
        <w:rPr>
          <w:rFonts w:ascii="Calibri" w:eastAsia="Calibri" w:hAnsi="Calibri"/>
          <w:b/>
          <w:bCs/>
          <w:lang w:val="en-AU"/>
        </w:rPr>
      </w:pPr>
      <w:r w:rsidRPr="00BA618D">
        <w:rPr>
          <w:rFonts w:ascii="Calibri" w:eastAsia="Calibri" w:hAnsi="Calibri"/>
          <w:b/>
          <w:bCs/>
          <w:lang w:val="en-AU"/>
        </w:rPr>
        <w:t xml:space="preserve">High </w:t>
      </w:r>
      <w:r>
        <w:rPr>
          <w:rFonts w:ascii="Calibri" w:eastAsia="Calibri" w:hAnsi="Calibri"/>
          <w:b/>
          <w:bCs/>
          <w:lang w:val="en-AU"/>
        </w:rPr>
        <w:t>P</w:t>
      </w:r>
      <w:r w:rsidRPr="00BA618D">
        <w:rPr>
          <w:rFonts w:ascii="Calibri" w:eastAsia="Calibri" w:hAnsi="Calibri"/>
          <w:b/>
          <w:bCs/>
          <w:lang w:val="en-AU"/>
        </w:rPr>
        <w:t xml:space="preserve">erforming </w:t>
      </w:r>
      <w:r>
        <w:rPr>
          <w:rFonts w:ascii="Calibri" w:eastAsia="Calibri" w:hAnsi="Calibri"/>
          <w:b/>
          <w:bCs/>
          <w:lang w:val="en-AU"/>
        </w:rPr>
        <w:t>O</w:t>
      </w:r>
      <w:r w:rsidRPr="00BA618D">
        <w:rPr>
          <w:rFonts w:ascii="Calibri" w:eastAsia="Calibri" w:hAnsi="Calibri"/>
          <w:b/>
          <w:bCs/>
          <w:lang w:val="en-AU"/>
        </w:rPr>
        <w:t xml:space="preserve">rganisation </w:t>
      </w:r>
    </w:p>
    <w:p w14:paraId="0C36B5B8" w14:textId="77777777" w:rsidR="00185FB7" w:rsidRDefault="00025349" w:rsidP="00BA618D">
      <w:pPr>
        <w:spacing w:line="276" w:lineRule="auto"/>
        <w:rPr>
          <w:rFonts w:ascii="Calibri" w:eastAsia="Calibri" w:hAnsi="Calibri"/>
          <w:lang w:val="en-AU"/>
        </w:rPr>
      </w:pPr>
      <w:r w:rsidRPr="00CD2D37">
        <w:rPr>
          <w:rFonts w:ascii="Calibri" w:eastAsia="Calibri" w:hAnsi="Calibri"/>
          <w:lang w:val="en-AU"/>
        </w:rPr>
        <w:t>We engage effectively with the community, to deliver efficient and effective services and initiatives, and to make decisions in the best interest of our community and deliver value to our community.</w:t>
      </w:r>
    </w:p>
    <w:p w14:paraId="29E61376" w14:textId="77777777" w:rsidR="00BA618D" w:rsidRPr="00BA618D" w:rsidRDefault="00025349" w:rsidP="00BA618D">
      <w:pPr>
        <w:keepNext/>
        <w:shd w:val="clear" w:color="auto" w:fill="003266"/>
        <w:spacing w:before="120" w:after="120" w:line="276" w:lineRule="auto"/>
        <w:outlineLvl w:val="0"/>
        <w:rPr>
          <w:rFonts w:ascii="Calibri" w:hAnsi="Calibri"/>
          <w:b/>
          <w:color w:val="FFFFFF"/>
          <w:lang w:val="en-AU"/>
        </w:rPr>
      </w:pPr>
      <w:r w:rsidRPr="00BA618D">
        <w:rPr>
          <w:rFonts w:ascii="Calibri" w:hAnsi="Calibri"/>
          <w:b/>
          <w:color w:val="FFFFFF" w:themeColor="background1"/>
          <w:lang w:val="en-AU"/>
        </w:rPr>
        <w:lastRenderedPageBreak/>
        <w:t>Considerations of Local Government Act (2020) Principles</w:t>
      </w:r>
    </w:p>
    <w:p w14:paraId="7A855182" w14:textId="77777777" w:rsidR="00BA618D" w:rsidRPr="00BA618D" w:rsidRDefault="00025349" w:rsidP="00BA618D">
      <w:pPr>
        <w:spacing w:line="276" w:lineRule="auto"/>
        <w:rPr>
          <w:rFonts w:ascii="Calibri" w:hAnsi="Calibri"/>
          <w:b/>
          <w:bCs/>
          <w:lang w:val="en-AU"/>
        </w:rPr>
      </w:pPr>
      <w:r w:rsidRPr="00BA618D">
        <w:rPr>
          <w:rFonts w:ascii="Calibri" w:hAnsi="Calibri"/>
          <w:b/>
          <w:bCs/>
          <w:lang w:val="en-AU"/>
        </w:rPr>
        <w:t>Financial Management</w:t>
      </w:r>
    </w:p>
    <w:p w14:paraId="6794D88B" w14:textId="77777777" w:rsidR="00BA618D" w:rsidRDefault="00025349" w:rsidP="00BA618D">
      <w:pPr>
        <w:spacing w:line="276" w:lineRule="auto"/>
        <w:rPr>
          <w:rFonts w:ascii="Calibri" w:eastAsia="Calibri" w:hAnsi="Calibri" w:cs="Calibri"/>
          <w:lang w:val="en-AU"/>
        </w:rPr>
      </w:pPr>
      <w:r w:rsidRPr="003909FB">
        <w:rPr>
          <w:rFonts w:ascii="Calibri" w:eastAsia="Calibri" w:hAnsi="Calibri" w:cs="Calibri"/>
          <w:lang w:val="en-AU"/>
        </w:rPr>
        <w:t xml:space="preserve">All matters raised in this report, which have a financial implication, have been reflected in the Corporate Performance Report for the </w:t>
      </w:r>
      <w:r>
        <w:rPr>
          <w:rFonts w:ascii="Calibri" w:eastAsia="Calibri" w:hAnsi="Calibri" w:cs="Calibri"/>
          <w:lang w:val="en-AU"/>
        </w:rPr>
        <w:t xml:space="preserve">three months ended 30 September 2023 </w:t>
      </w:r>
      <w:r w:rsidRPr="003909FB">
        <w:rPr>
          <w:rFonts w:ascii="Calibri" w:eastAsia="Calibri" w:hAnsi="Calibri" w:cs="Calibri"/>
          <w:lang w:val="en-AU"/>
        </w:rPr>
        <w:t>(Attachment 1).</w:t>
      </w:r>
    </w:p>
    <w:p w14:paraId="54443120" w14:textId="77777777" w:rsidR="00BA618D" w:rsidRPr="003909FB" w:rsidRDefault="00BA618D" w:rsidP="00BA618D">
      <w:pPr>
        <w:spacing w:line="276" w:lineRule="auto"/>
        <w:rPr>
          <w:rFonts w:ascii="Calibri" w:eastAsia="Calibri" w:hAnsi="Calibri" w:cs="Calibri"/>
          <w:lang w:val="en-AU"/>
        </w:rPr>
      </w:pPr>
    </w:p>
    <w:p w14:paraId="571D704A" w14:textId="77777777" w:rsidR="00BA618D" w:rsidRPr="00BA618D" w:rsidRDefault="00025349" w:rsidP="00BA618D">
      <w:pPr>
        <w:spacing w:line="276" w:lineRule="auto"/>
        <w:rPr>
          <w:rFonts w:ascii="Calibri" w:hAnsi="Calibri"/>
          <w:b/>
          <w:bCs/>
          <w:lang w:val="en-AU"/>
        </w:rPr>
      </w:pPr>
      <w:r w:rsidRPr="00BA618D">
        <w:rPr>
          <w:rFonts w:ascii="Calibri" w:hAnsi="Calibri"/>
          <w:b/>
          <w:bCs/>
          <w:lang w:val="en-AU"/>
        </w:rPr>
        <w:t>Community Consultation and Engagement</w:t>
      </w:r>
    </w:p>
    <w:p w14:paraId="1F69B4A8" w14:textId="77777777" w:rsidR="00BA618D" w:rsidRPr="001457C0" w:rsidRDefault="00025349" w:rsidP="00BA618D">
      <w:pPr>
        <w:spacing w:line="276" w:lineRule="auto"/>
        <w:rPr>
          <w:rFonts w:ascii="Calibri" w:hAnsi="Calibri"/>
          <w:lang w:val="en-AU"/>
        </w:rPr>
      </w:pPr>
      <w:r w:rsidRPr="00732B7B">
        <w:rPr>
          <w:rFonts w:ascii="Calibri" w:hAnsi="Calibri"/>
          <w:lang w:val="en-AU"/>
        </w:rPr>
        <w:t>The Community were extensively engaged and consulted in developing the 2022-23 Community Plan actions and budget</w:t>
      </w:r>
      <w:r w:rsidRPr="00CD2D37">
        <w:rPr>
          <w:rFonts w:ascii="Calibri" w:hAnsi="Calibri"/>
          <w:lang w:val="en-AU"/>
        </w:rPr>
        <w:t>.</w:t>
      </w:r>
    </w:p>
    <w:p w14:paraId="3544487B" w14:textId="77777777" w:rsidR="00BA618D" w:rsidRPr="00BA618D" w:rsidRDefault="00025349" w:rsidP="00BA618D">
      <w:pPr>
        <w:keepNext/>
        <w:shd w:val="clear" w:color="auto" w:fill="003266"/>
        <w:spacing w:before="120" w:after="120" w:line="276" w:lineRule="auto"/>
        <w:outlineLvl w:val="0"/>
        <w:rPr>
          <w:rFonts w:ascii="Calibri" w:hAnsi="Calibri"/>
          <w:b/>
          <w:color w:val="FFFFFF"/>
          <w:lang w:val="en-AU"/>
        </w:rPr>
      </w:pPr>
      <w:r w:rsidRPr="00BA618D">
        <w:rPr>
          <w:rFonts w:ascii="Calibri" w:hAnsi="Calibri"/>
          <w:b/>
          <w:color w:val="FFFFFF" w:themeColor="background1"/>
          <w:lang w:val="en-AU"/>
        </w:rPr>
        <w:t>Other Principles for Consideration</w:t>
      </w:r>
    </w:p>
    <w:p w14:paraId="179D5A0C" w14:textId="77777777" w:rsidR="00BA618D" w:rsidRPr="00BA618D" w:rsidRDefault="00025349" w:rsidP="00BA618D">
      <w:pPr>
        <w:spacing w:line="276" w:lineRule="auto"/>
        <w:rPr>
          <w:rFonts w:ascii="Calibri" w:hAnsi="Calibri"/>
          <w:b/>
          <w:bCs/>
          <w:lang w:val="en-AU"/>
        </w:rPr>
      </w:pPr>
      <w:r w:rsidRPr="00BA618D">
        <w:rPr>
          <w:rFonts w:ascii="Calibri" w:hAnsi="Calibri"/>
          <w:b/>
          <w:bCs/>
          <w:lang w:val="en-AU"/>
        </w:rPr>
        <w:t>Overarching Governance Principles and Supporting Principles</w:t>
      </w:r>
    </w:p>
    <w:p w14:paraId="0A943D27" w14:textId="77777777" w:rsidR="00BA618D" w:rsidRPr="00BA618D" w:rsidRDefault="00025349" w:rsidP="00A133B9">
      <w:pPr>
        <w:spacing w:line="276" w:lineRule="auto"/>
        <w:ind w:left="567" w:hanging="567"/>
        <w:rPr>
          <w:rFonts w:ascii="Calibri" w:eastAsia="Calibri" w:hAnsi="Calibri" w:cs="Calibri"/>
          <w:lang w:val="en-AU"/>
        </w:rPr>
      </w:pPr>
      <w:r>
        <w:rPr>
          <w:rFonts w:ascii="Calibri" w:eastAsia="Calibri" w:hAnsi="Calibri" w:cs="Calibri"/>
          <w:color w:val="000000"/>
          <w:lang w:val="en-AU"/>
        </w:rPr>
        <w:t>(g)</w:t>
      </w:r>
      <w:r w:rsidR="001076BA">
        <w:rPr>
          <w:rFonts w:ascii="Calibri" w:eastAsia="Calibri" w:hAnsi="Calibri" w:cs="Calibri"/>
          <w:color w:val="000000"/>
          <w:lang w:val="en-AU"/>
        </w:rPr>
        <w:tab/>
      </w:r>
      <w:r>
        <w:rPr>
          <w:rFonts w:ascii="Calibri" w:eastAsia="Calibri" w:hAnsi="Calibri" w:cs="Calibri"/>
          <w:color w:val="000000"/>
          <w:lang w:val="en-AU"/>
        </w:rPr>
        <w:t>The ongoing financial viability of the Council is to be ensured.</w:t>
      </w:r>
    </w:p>
    <w:p w14:paraId="73FABCE2" w14:textId="77777777" w:rsidR="00BA618D" w:rsidRPr="00BA618D" w:rsidRDefault="00BA618D" w:rsidP="00BA618D">
      <w:pPr>
        <w:tabs>
          <w:tab w:val="left" w:pos="426"/>
        </w:tabs>
        <w:spacing w:line="276" w:lineRule="auto"/>
        <w:ind w:left="426" w:hanging="426"/>
        <w:rPr>
          <w:rFonts w:ascii="Calibri" w:hAnsi="Calibri"/>
          <w:lang w:val="en-AU"/>
        </w:rPr>
      </w:pPr>
    </w:p>
    <w:p w14:paraId="752D2162" w14:textId="77777777" w:rsidR="00BA618D" w:rsidRPr="00BA618D" w:rsidRDefault="00025349" w:rsidP="00BA618D">
      <w:pPr>
        <w:tabs>
          <w:tab w:val="left" w:pos="426"/>
        </w:tabs>
        <w:spacing w:line="276" w:lineRule="auto"/>
        <w:ind w:left="426" w:hanging="426"/>
        <w:rPr>
          <w:rFonts w:ascii="Calibri" w:hAnsi="Calibri"/>
          <w:b/>
          <w:bCs/>
          <w:lang w:val="en-AU"/>
        </w:rPr>
      </w:pPr>
      <w:r w:rsidRPr="00BA618D">
        <w:rPr>
          <w:rFonts w:ascii="Calibri" w:hAnsi="Calibri"/>
          <w:b/>
          <w:bCs/>
          <w:lang w:val="en-AU"/>
        </w:rPr>
        <w:t>Public Transparency Principles</w:t>
      </w:r>
    </w:p>
    <w:p w14:paraId="5F66B365" w14:textId="77777777" w:rsidR="00BA618D" w:rsidRDefault="00025349" w:rsidP="00A133B9">
      <w:pPr>
        <w:spacing w:line="276" w:lineRule="auto"/>
        <w:ind w:left="567" w:hanging="567"/>
        <w:rPr>
          <w:rFonts w:ascii="Calibri" w:hAnsi="Calibri"/>
          <w:lang w:val="en-AU"/>
        </w:rPr>
      </w:pPr>
      <w:r>
        <w:rPr>
          <w:rFonts w:ascii="Calibri" w:eastAsia="Calibri" w:hAnsi="Calibri" w:cs="Calibri"/>
          <w:color w:val="000000"/>
          <w:lang w:val="en-AU"/>
        </w:rPr>
        <w:t>(a)</w:t>
      </w:r>
      <w:r>
        <w:rPr>
          <w:rFonts w:ascii="Calibri" w:eastAsia="Calibri" w:hAnsi="Calibri" w:cs="Calibri"/>
          <w:color w:val="000000"/>
          <w:lang w:val="en-AU"/>
        </w:rPr>
        <w:tab/>
      </w:r>
      <w:r w:rsidR="001D3187" w:rsidRPr="001076BA">
        <w:rPr>
          <w:rFonts w:ascii="Calibri" w:eastAsia="Calibri" w:hAnsi="Calibri" w:cs="Calibri"/>
          <w:color w:val="000000"/>
          <w:lang w:val="en-AU"/>
        </w:rPr>
        <w:t xml:space="preserve">Council decision making processes must be transparent except when the Council is dealing with information that is confidential by virtue of the </w:t>
      </w:r>
      <w:r w:rsidR="001D3187" w:rsidRPr="001076BA">
        <w:rPr>
          <w:rFonts w:ascii="Calibri" w:eastAsia="Calibri" w:hAnsi="Calibri" w:cs="Calibri"/>
          <w:i/>
          <w:iCs/>
          <w:color w:val="000000"/>
          <w:lang w:val="en-AU"/>
        </w:rPr>
        <w:t>Local Government Act</w:t>
      </w:r>
      <w:r w:rsidR="001D3187" w:rsidRPr="001076BA">
        <w:rPr>
          <w:rFonts w:ascii="Calibri" w:eastAsia="Calibri" w:hAnsi="Calibri" w:cs="Calibri"/>
          <w:color w:val="000000"/>
          <w:lang w:val="en-AU"/>
        </w:rPr>
        <w:t xml:space="preserve"> or any other Act.</w:t>
      </w:r>
    </w:p>
    <w:p w14:paraId="01FD2135" w14:textId="77777777" w:rsidR="006A2CB0" w:rsidRPr="006A2CB0" w:rsidRDefault="00025349" w:rsidP="006A2CB0">
      <w:pPr>
        <w:keepNext/>
        <w:shd w:val="clear" w:color="auto" w:fill="003266"/>
        <w:spacing w:before="120" w:after="120" w:line="276" w:lineRule="auto"/>
        <w:outlineLvl w:val="0"/>
        <w:rPr>
          <w:rFonts w:ascii="Calibri" w:hAnsi="Calibri"/>
          <w:b/>
          <w:color w:val="FFFFFF"/>
          <w:lang w:val="en-AU"/>
        </w:rPr>
      </w:pPr>
      <w:r w:rsidRPr="006A2CB0">
        <w:rPr>
          <w:rFonts w:ascii="Calibri" w:hAnsi="Calibri"/>
          <w:b/>
          <w:color w:val="FFFFFF" w:themeColor="background1"/>
          <w:lang w:val="en-AU"/>
        </w:rPr>
        <w:t>Council Policy Considerations</w:t>
      </w:r>
    </w:p>
    <w:p w14:paraId="66EF96DD" w14:textId="77777777" w:rsidR="006A2CB0" w:rsidRPr="006A2CB0" w:rsidRDefault="00025349" w:rsidP="006A2CB0">
      <w:pPr>
        <w:tabs>
          <w:tab w:val="left" w:pos="426"/>
        </w:tabs>
        <w:spacing w:line="276" w:lineRule="auto"/>
        <w:ind w:left="426" w:hanging="426"/>
        <w:rPr>
          <w:rFonts w:ascii="Calibri" w:hAnsi="Calibri"/>
          <w:lang w:val="en-AU"/>
        </w:rPr>
      </w:pPr>
      <w:r w:rsidRPr="006A2CB0">
        <w:rPr>
          <w:rFonts w:ascii="Calibri" w:hAnsi="Calibri"/>
          <w:b/>
          <w:bCs/>
          <w:lang w:val="en-AU"/>
        </w:rPr>
        <w:t>Environmental Sustainability Considerations (including Climate Emergency)</w:t>
      </w:r>
    </w:p>
    <w:p w14:paraId="107B875D" w14:textId="77777777" w:rsidR="006A2CB0" w:rsidRPr="006A2CB0" w:rsidRDefault="00025349" w:rsidP="006A2CB0">
      <w:pPr>
        <w:tabs>
          <w:tab w:val="left" w:pos="426"/>
        </w:tabs>
        <w:spacing w:line="276" w:lineRule="auto"/>
        <w:ind w:left="426" w:hanging="426"/>
        <w:rPr>
          <w:rFonts w:ascii="Calibri" w:hAnsi="Calibri"/>
          <w:lang w:val="en-AU"/>
        </w:rPr>
      </w:pPr>
      <w:r w:rsidRPr="006A2CB0">
        <w:rPr>
          <w:rFonts w:ascii="Calibri" w:hAnsi="Calibri"/>
          <w:lang w:val="en-AU"/>
        </w:rPr>
        <w:t>No Implications</w:t>
      </w:r>
      <w:r w:rsidR="002B3D0A">
        <w:rPr>
          <w:rFonts w:ascii="Calibri" w:hAnsi="Calibri"/>
          <w:lang w:val="en-AU"/>
        </w:rPr>
        <w:t>.</w:t>
      </w:r>
    </w:p>
    <w:p w14:paraId="6E04B48D" w14:textId="77777777" w:rsidR="006A2CB0" w:rsidRPr="006A2CB0" w:rsidRDefault="006A2CB0" w:rsidP="006A2CB0">
      <w:pPr>
        <w:tabs>
          <w:tab w:val="left" w:pos="426"/>
        </w:tabs>
        <w:spacing w:line="276" w:lineRule="auto"/>
        <w:ind w:left="426" w:hanging="426"/>
        <w:rPr>
          <w:rFonts w:ascii="Calibri" w:hAnsi="Calibri"/>
          <w:b/>
          <w:bCs/>
          <w:lang w:val="en-AU"/>
        </w:rPr>
      </w:pPr>
    </w:p>
    <w:p w14:paraId="458F8726" w14:textId="77777777" w:rsidR="006A2CB0" w:rsidRPr="006A2CB0" w:rsidRDefault="00025349" w:rsidP="006A2CB0">
      <w:pPr>
        <w:spacing w:line="276" w:lineRule="auto"/>
        <w:rPr>
          <w:rFonts w:ascii="Calibri" w:hAnsi="Calibri"/>
          <w:b/>
          <w:bCs/>
          <w:lang w:val="en-AU"/>
        </w:rPr>
      </w:pPr>
      <w:r w:rsidRPr="006A2CB0">
        <w:rPr>
          <w:rFonts w:ascii="Calibri" w:hAnsi="Calibri"/>
          <w:b/>
          <w:bCs/>
          <w:lang w:val="en-AU"/>
        </w:rPr>
        <w:t>Social, Cultural and Health</w:t>
      </w:r>
    </w:p>
    <w:p w14:paraId="2E409572" w14:textId="77777777" w:rsidR="006A2CB0" w:rsidRPr="006A2CB0" w:rsidRDefault="00025349" w:rsidP="006A2CB0">
      <w:pPr>
        <w:spacing w:line="276" w:lineRule="auto"/>
        <w:rPr>
          <w:rFonts w:ascii="Calibri" w:hAnsi="Calibri"/>
          <w:lang w:val="en-AU"/>
        </w:rPr>
      </w:pPr>
      <w:r w:rsidRPr="006A2CB0">
        <w:rPr>
          <w:rFonts w:ascii="Calibri" w:hAnsi="Calibri"/>
          <w:lang w:val="en-AU"/>
        </w:rPr>
        <w:t>No Implications</w:t>
      </w:r>
      <w:r w:rsidR="002B3D0A">
        <w:rPr>
          <w:rFonts w:ascii="Calibri" w:hAnsi="Calibri"/>
          <w:lang w:val="en-AU"/>
        </w:rPr>
        <w:t>.</w:t>
      </w:r>
    </w:p>
    <w:p w14:paraId="7EB20BAE" w14:textId="77777777" w:rsidR="006A2CB0" w:rsidRPr="006A2CB0" w:rsidRDefault="006A2CB0" w:rsidP="006A2CB0">
      <w:pPr>
        <w:spacing w:line="276" w:lineRule="auto"/>
        <w:rPr>
          <w:rFonts w:ascii="Calibri" w:hAnsi="Calibri"/>
          <w:lang w:val="en-AU"/>
        </w:rPr>
      </w:pPr>
    </w:p>
    <w:p w14:paraId="0F77072D" w14:textId="77777777" w:rsidR="006A2CB0" w:rsidRPr="006A2CB0" w:rsidRDefault="00025349" w:rsidP="006A2CB0">
      <w:pPr>
        <w:spacing w:line="276" w:lineRule="auto"/>
        <w:rPr>
          <w:rFonts w:ascii="Calibri" w:hAnsi="Calibri"/>
          <w:b/>
          <w:bCs/>
          <w:lang w:val="en-AU"/>
        </w:rPr>
      </w:pPr>
      <w:r w:rsidRPr="006A2CB0">
        <w:rPr>
          <w:rFonts w:ascii="Calibri" w:hAnsi="Calibri"/>
          <w:b/>
          <w:bCs/>
          <w:lang w:val="en-AU"/>
        </w:rPr>
        <w:t>Economic</w:t>
      </w:r>
    </w:p>
    <w:p w14:paraId="645B11A7" w14:textId="77777777" w:rsidR="006A2CB0" w:rsidRPr="006A2CB0" w:rsidRDefault="00025349" w:rsidP="006A2CB0">
      <w:pPr>
        <w:spacing w:line="276" w:lineRule="auto"/>
        <w:rPr>
          <w:rFonts w:ascii="Calibri" w:hAnsi="Calibri"/>
          <w:lang w:val="en-AU"/>
        </w:rPr>
      </w:pPr>
      <w:r w:rsidRPr="006A2CB0">
        <w:rPr>
          <w:rFonts w:ascii="Calibri" w:hAnsi="Calibri"/>
          <w:lang w:val="en-AU"/>
        </w:rPr>
        <w:t>No Implications</w:t>
      </w:r>
      <w:r w:rsidR="002B3D0A">
        <w:rPr>
          <w:rFonts w:ascii="Calibri" w:hAnsi="Calibri"/>
          <w:lang w:val="en-AU"/>
        </w:rPr>
        <w:t>.</w:t>
      </w:r>
    </w:p>
    <w:p w14:paraId="14C11860" w14:textId="77777777" w:rsidR="006A2CB0" w:rsidRPr="006A2CB0" w:rsidRDefault="006A2CB0" w:rsidP="006A2CB0">
      <w:pPr>
        <w:spacing w:line="276" w:lineRule="auto"/>
        <w:rPr>
          <w:rFonts w:ascii="Calibri" w:hAnsi="Calibri"/>
          <w:lang w:val="en-AU"/>
        </w:rPr>
      </w:pPr>
    </w:p>
    <w:p w14:paraId="4ED0D325" w14:textId="77777777" w:rsidR="006A2CB0" w:rsidRPr="006A2CB0" w:rsidRDefault="00025349" w:rsidP="006A2CB0">
      <w:pPr>
        <w:spacing w:line="276" w:lineRule="auto"/>
        <w:rPr>
          <w:rFonts w:ascii="Calibri" w:hAnsi="Calibri"/>
          <w:b/>
          <w:bCs/>
          <w:lang w:val="en-AU"/>
        </w:rPr>
      </w:pPr>
      <w:r w:rsidRPr="006A2CB0">
        <w:rPr>
          <w:rFonts w:ascii="Calibri" w:hAnsi="Calibri"/>
          <w:b/>
          <w:bCs/>
          <w:lang w:val="en-AU"/>
        </w:rPr>
        <w:t>Legal, Resource and Strategic Risk Implications</w:t>
      </w:r>
    </w:p>
    <w:p w14:paraId="3C411C17" w14:textId="77777777" w:rsidR="006A2CB0" w:rsidRPr="006A2CB0" w:rsidRDefault="00025349" w:rsidP="006A2CB0">
      <w:pPr>
        <w:spacing w:line="276" w:lineRule="auto"/>
        <w:rPr>
          <w:rFonts w:ascii="Calibri" w:hAnsi="Calibri"/>
          <w:lang w:val="en-AU"/>
        </w:rPr>
      </w:pPr>
      <w:r w:rsidRPr="006A2CB0">
        <w:rPr>
          <w:rFonts w:ascii="Calibri" w:hAnsi="Calibri"/>
          <w:lang w:val="en-AU"/>
        </w:rPr>
        <w:t>No Implications</w:t>
      </w:r>
      <w:r w:rsidR="002B3D0A">
        <w:rPr>
          <w:rFonts w:ascii="Calibri" w:hAnsi="Calibri"/>
          <w:lang w:val="en-AU"/>
        </w:rPr>
        <w:t>.</w:t>
      </w:r>
    </w:p>
    <w:p w14:paraId="28DF7C8B" w14:textId="77777777" w:rsidR="00322B1D" w:rsidRPr="00322B1D" w:rsidRDefault="00025349" w:rsidP="00322B1D">
      <w:pPr>
        <w:keepNext/>
        <w:shd w:val="clear" w:color="auto" w:fill="003266"/>
        <w:spacing w:before="120" w:after="120" w:line="276" w:lineRule="auto"/>
        <w:outlineLvl w:val="0"/>
        <w:rPr>
          <w:rFonts w:ascii="Calibri" w:hAnsi="Calibri"/>
          <w:b/>
          <w:color w:val="FFFFFF"/>
          <w:lang w:val="en-AU"/>
        </w:rPr>
      </w:pPr>
      <w:r w:rsidRPr="00322B1D">
        <w:rPr>
          <w:rFonts w:ascii="Calibri" w:hAnsi="Calibri"/>
          <w:b/>
          <w:color w:val="FFFFFF" w:themeColor="background1"/>
          <w:lang w:val="en-AU"/>
        </w:rPr>
        <w:t>Implementation Strategy</w:t>
      </w:r>
    </w:p>
    <w:p w14:paraId="20B9A056" w14:textId="77777777" w:rsidR="00322B1D" w:rsidRPr="00322B1D" w:rsidRDefault="00025349" w:rsidP="00322B1D">
      <w:pPr>
        <w:spacing w:line="276" w:lineRule="auto"/>
        <w:rPr>
          <w:rFonts w:ascii="Calibri" w:hAnsi="Calibri"/>
          <w:b/>
          <w:bCs/>
          <w:lang w:val="en-AU"/>
        </w:rPr>
      </w:pPr>
      <w:r w:rsidRPr="00322B1D">
        <w:rPr>
          <w:rFonts w:ascii="Calibri" w:hAnsi="Calibri"/>
          <w:b/>
          <w:bCs/>
          <w:lang w:val="en-AU"/>
        </w:rPr>
        <w:t>Communication</w:t>
      </w:r>
    </w:p>
    <w:p w14:paraId="0C48D3CB" w14:textId="469FA0C8" w:rsidR="00322B1D" w:rsidRDefault="00025349" w:rsidP="00322B1D">
      <w:pPr>
        <w:spacing w:line="276" w:lineRule="auto"/>
        <w:rPr>
          <w:rFonts w:ascii="Calibri" w:eastAsia="Calibri" w:hAnsi="Calibri"/>
          <w:lang w:val="en-AU"/>
        </w:rPr>
      </w:pPr>
      <w:r w:rsidRPr="00EF1F85">
        <w:rPr>
          <w:rFonts w:ascii="Calibri" w:eastAsia="Calibri" w:hAnsi="Calibri"/>
          <w:lang w:val="en-AU"/>
        </w:rPr>
        <w:t>Reported information has been sourced and discussed with line management and project managers across the organisation. Consultation has also been undertaken with the Executive Leadership Team.</w:t>
      </w:r>
    </w:p>
    <w:p w14:paraId="74E7E54E" w14:textId="7F54DA91" w:rsidR="009F3B1E" w:rsidRDefault="009F3B1E">
      <w:pPr>
        <w:rPr>
          <w:rFonts w:ascii="Calibri" w:eastAsia="Calibri" w:hAnsi="Calibri"/>
          <w:lang w:val="en-AU"/>
        </w:rPr>
      </w:pPr>
      <w:r>
        <w:rPr>
          <w:rFonts w:ascii="Calibri" w:eastAsia="Calibri" w:hAnsi="Calibri"/>
          <w:lang w:val="en-AU"/>
        </w:rPr>
        <w:br w:type="page"/>
      </w:r>
    </w:p>
    <w:p w14:paraId="60F1D056" w14:textId="77777777" w:rsidR="00540139" w:rsidRPr="00E94556" w:rsidRDefault="00025349" w:rsidP="00CC4E08">
      <w:pPr>
        <w:keepNext/>
        <w:shd w:val="clear" w:color="auto" w:fill="003266"/>
        <w:spacing w:before="120" w:after="120" w:line="276" w:lineRule="auto"/>
        <w:outlineLvl w:val="0"/>
        <w:rPr>
          <w:rFonts w:ascii="Calibri" w:hAnsi="Calibri"/>
          <w:b/>
          <w:color w:val="FFFFFF"/>
          <w:lang w:val="en-AU"/>
        </w:rPr>
      </w:pPr>
      <w:r w:rsidRPr="00E94556">
        <w:rPr>
          <w:rFonts w:ascii="Calibri" w:hAnsi="Calibri"/>
          <w:b/>
          <w:color w:val="FFFFFF" w:themeColor="background1"/>
          <w:lang w:val="en-AU"/>
        </w:rPr>
        <w:lastRenderedPageBreak/>
        <w:t>Declaration of Conflict of Interest</w:t>
      </w:r>
    </w:p>
    <w:p w14:paraId="37D258EC" w14:textId="6263CC35" w:rsidR="00322B1D" w:rsidRDefault="00025349" w:rsidP="00322B1D">
      <w:pPr>
        <w:spacing w:line="276" w:lineRule="auto"/>
        <w:rPr>
          <w:rFonts w:ascii="Calibri" w:eastAsia="Calibri" w:hAnsi="Calibri" w:cs="Calibri"/>
          <w:color w:val="000000"/>
          <w:lang w:val="en-AU"/>
        </w:rPr>
      </w:pPr>
      <w:r>
        <w:rPr>
          <w:rFonts w:ascii="Calibri" w:eastAsia="Calibri" w:hAnsi="Calibri" w:cs="Calibri"/>
          <w:color w:val="000000"/>
          <w:lang w:val="en-AU"/>
        </w:rPr>
        <w:t>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299E042B" w14:textId="77777777" w:rsidR="009F3B1E" w:rsidRDefault="009F3B1E" w:rsidP="00322B1D">
      <w:pPr>
        <w:spacing w:line="276" w:lineRule="auto"/>
        <w:rPr>
          <w:rFonts w:ascii="Calibri" w:eastAsia="Calibri" w:hAnsi="Calibri" w:cs="Calibri"/>
          <w:color w:val="000000"/>
          <w:lang w:val="en-AU"/>
        </w:rPr>
      </w:pPr>
    </w:p>
    <w:p w14:paraId="67FBEE16" w14:textId="77777777" w:rsidR="009E18E1" w:rsidRDefault="00025349" w:rsidP="00322B1D">
      <w:pPr>
        <w:spacing w:line="276" w:lineRule="auto"/>
        <w:rPr>
          <w:rFonts w:ascii="Calibri" w:eastAsia="Calibri" w:hAnsi="Calibri" w:cs="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46E9A50C" w14:textId="77777777" w:rsidR="00FE4142" w:rsidRPr="00FE4142" w:rsidRDefault="00025349" w:rsidP="00FE4142">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Attachments</w:t>
      </w:r>
    </w:p>
    <w:p w14:paraId="0C6D9C26" w14:textId="77777777" w:rsidR="0022590D" w:rsidRDefault="00025349">
      <w:pPr>
        <w:numPr>
          <w:ilvl w:val="0"/>
          <w:numId w:val="9"/>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Corporate Performance Report [</w:t>
      </w:r>
      <w:r>
        <w:rPr>
          <w:rFonts w:ascii="Calibri" w:eastAsia="Calibri" w:hAnsi="Calibri" w:cs="Calibri"/>
          <w:b/>
          <w:bCs/>
          <w:color w:val="000000"/>
          <w:lang w:val="en-AU"/>
        </w:rPr>
        <w:t>5.2.1</w:t>
      </w:r>
      <w:r>
        <w:rPr>
          <w:rFonts w:ascii="Calibri" w:eastAsia="Calibri" w:hAnsi="Calibri" w:cs="Calibri"/>
          <w:color w:val="000000"/>
          <w:lang w:val="en-AU"/>
        </w:rPr>
        <w:t xml:space="preserve"> - 20 pages]</w:t>
      </w:r>
    </w:p>
    <w:p w14:paraId="640C08A9" w14:textId="77777777" w:rsidR="0022590D" w:rsidRDefault="00025349">
      <w:pPr>
        <w:numPr>
          <w:ilvl w:val="0"/>
          <w:numId w:val="9"/>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2021-2025 Performance Snapshot Q1 Jul- Sept 2023 [</w:t>
      </w:r>
      <w:r>
        <w:rPr>
          <w:rFonts w:ascii="Calibri" w:eastAsia="Calibri" w:hAnsi="Calibri" w:cs="Calibri"/>
          <w:b/>
          <w:bCs/>
          <w:color w:val="000000"/>
          <w:lang w:val="en-AU"/>
        </w:rPr>
        <w:t>5.2.2</w:t>
      </w:r>
      <w:r>
        <w:rPr>
          <w:rFonts w:ascii="Calibri" w:eastAsia="Calibri" w:hAnsi="Calibri" w:cs="Calibri"/>
          <w:color w:val="000000"/>
          <w:lang w:val="en-AU"/>
        </w:rPr>
        <w:t xml:space="preserve"> - 1 page]</w:t>
      </w:r>
    </w:p>
    <w:p w14:paraId="3CB537B3" w14:textId="77777777" w:rsidR="0022590D" w:rsidRDefault="00025349">
      <w:pPr>
        <w:numPr>
          <w:ilvl w:val="0"/>
          <w:numId w:val="9"/>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Capital Grants Status Update Report - September 2023 [</w:t>
      </w:r>
      <w:r>
        <w:rPr>
          <w:rFonts w:ascii="Calibri" w:eastAsia="Calibri" w:hAnsi="Calibri" w:cs="Calibri"/>
          <w:b/>
          <w:bCs/>
          <w:color w:val="000000"/>
          <w:lang w:val="en-AU"/>
        </w:rPr>
        <w:t>5.2.3</w:t>
      </w:r>
      <w:r>
        <w:rPr>
          <w:rFonts w:ascii="Calibri" w:eastAsia="Calibri" w:hAnsi="Calibri" w:cs="Calibri"/>
          <w:color w:val="000000"/>
          <w:lang w:val="en-AU"/>
        </w:rPr>
        <w:t xml:space="preserve"> - 1 page]</w:t>
      </w:r>
    </w:p>
    <w:p w14:paraId="0F26B4FB" w14:textId="77777777" w:rsidR="0022590D" w:rsidRDefault="00025349">
      <w:pPr>
        <w:numPr>
          <w:ilvl w:val="0"/>
          <w:numId w:val="9"/>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Reserve September 2023 [</w:t>
      </w:r>
      <w:r>
        <w:rPr>
          <w:rFonts w:ascii="Calibri" w:eastAsia="Calibri" w:hAnsi="Calibri" w:cs="Calibri"/>
          <w:b/>
          <w:bCs/>
          <w:color w:val="000000"/>
          <w:lang w:val="en-AU"/>
        </w:rPr>
        <w:t>5.2.4</w:t>
      </w:r>
      <w:r>
        <w:rPr>
          <w:rFonts w:ascii="Calibri" w:eastAsia="Calibri" w:hAnsi="Calibri" w:cs="Calibri"/>
          <w:color w:val="000000"/>
          <w:lang w:val="en-AU"/>
        </w:rPr>
        <w:t xml:space="preserve"> - 3 pages]</w:t>
      </w:r>
    </w:p>
    <w:p w14:paraId="5AF9CAB0" w14:textId="77777777" w:rsidR="00FA5C63" w:rsidRPr="007D1CC8" w:rsidRDefault="00FA5C63" w:rsidP="283EBAF7">
      <w:pPr>
        <w:spacing w:line="276" w:lineRule="auto"/>
        <w:rPr>
          <w:rFonts w:ascii="Calibri" w:hAnsi="Calibri"/>
          <w:vanish/>
          <w:lang w:val="en-AU"/>
        </w:rPr>
      </w:pPr>
    </w:p>
    <w:p w14:paraId="70E867DA" w14:textId="53A291A7" w:rsidR="00A77B3E" w:rsidRDefault="00025349" w:rsidP="00300415">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p>
    <w:p w14:paraId="1EE4FC06" w14:textId="77777777" w:rsidR="00A77B3E" w:rsidRDefault="00A77B3E">
      <w:pPr>
        <w:tabs>
          <w:tab w:val="left" w:pos="600"/>
        </w:tabs>
        <w:ind w:left="600" w:hanging="600"/>
        <w:rPr>
          <w:rFonts w:ascii="Calibri" w:eastAsia="Calibri" w:hAnsi="Calibri" w:cs="Calibri"/>
          <w:b/>
          <w:color w:val="000000"/>
          <w:sz w:val="28"/>
        </w:rPr>
        <w:sectPr w:rsidR="00A77B3E" w:rsidSect="009274B9">
          <w:headerReference w:type="default" r:id="rId22"/>
          <w:footerReference w:type="default" r:id="rId23"/>
          <w:pgSz w:w="11906" w:h="16838"/>
          <w:pgMar w:top="1440" w:right="1440" w:bottom="1440" w:left="1440" w:header="454" w:footer="454" w:gutter="0"/>
          <w:cols w:space="720"/>
          <w:formProt w:val="0"/>
        </w:sectPr>
      </w:pPr>
    </w:p>
    <w:p w14:paraId="51A54653" w14:textId="77777777" w:rsidR="00A77B3E" w:rsidRDefault="0002534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2" w:name="_Toc151105609"/>
      <w:r>
        <w:rPr>
          <w:rFonts w:ascii="Calibri" w:eastAsia="Calibri" w:hAnsi="Calibri" w:cs="Calibri"/>
          <w:color w:val="000000"/>
        </w:rPr>
        <w:instrText>5.3</w:instrText>
      </w:r>
      <w:r>
        <w:rPr>
          <w:rFonts w:ascii="Calibri" w:eastAsia="Calibri" w:hAnsi="Calibri" w:cs="Calibri"/>
          <w:color w:val="000000"/>
        </w:rPr>
        <w:tab/>
        <w:instrText>Community Grants Quarterly Update</w:instrText>
      </w:r>
      <w:bookmarkEnd w:id="32"/>
      <w:r>
        <w:rPr>
          <w:rFonts w:ascii="Calibri" w:eastAsia="Calibri" w:hAnsi="Calibri" w:cs="Calibri"/>
          <w:color w:val="000000"/>
        </w:rPr>
        <w:instrText>" \f \l 2</w:instrText>
      </w:r>
      <w:r>
        <w:rPr>
          <w:rFonts w:ascii="Calibri" w:eastAsia="Calibri" w:hAnsi="Calibri" w:cs="Calibri"/>
          <w:color w:val="000000"/>
        </w:rPr>
        <w:fldChar w:fldCharType="end"/>
      </w:r>
      <w:bookmarkStart w:id="33" w:name="5.3__Community_Grants_Quarterly_Update"/>
      <w:r>
        <w:rPr>
          <w:rFonts w:ascii="Calibri" w:eastAsia="Calibri" w:hAnsi="Calibri" w:cs="Calibri"/>
          <w:color w:val="FFFFFF"/>
          <w:sz w:val="4"/>
        </w:rPr>
        <w:t>5.3</w:t>
      </w:r>
      <w:r>
        <w:rPr>
          <w:rFonts w:ascii="Calibri" w:eastAsia="Calibri" w:hAnsi="Calibri" w:cs="Calibri"/>
          <w:color w:val="FFFFFF"/>
          <w:sz w:val="4"/>
        </w:rPr>
        <w:tab/>
        <w:t>Community Grants Quarterly Update</w:t>
      </w:r>
    </w:p>
    <w:bookmarkEnd w:id="33"/>
    <w:p w14:paraId="4C87B751" w14:textId="77777777" w:rsidR="00371630" w:rsidRPr="00371630" w:rsidRDefault="00025349" w:rsidP="00371630">
      <w:pPr>
        <w:spacing w:line="276" w:lineRule="auto"/>
        <w:rPr>
          <w:rFonts w:ascii="Calibri" w:eastAsia="Calibri" w:hAnsi="Calibri" w:cs="Calibri"/>
          <w:color w:val="003266"/>
          <w:sz w:val="28"/>
          <w:szCs w:val="28"/>
          <w:lang w:val="en-AU"/>
        </w:rPr>
      </w:pPr>
      <w:r w:rsidRPr="00371630">
        <w:rPr>
          <w:rFonts w:ascii="Calibri" w:eastAsia="Calibri" w:hAnsi="Calibri" w:cs="Calibri"/>
          <w:b/>
          <w:bCs/>
          <w:color w:val="003266"/>
          <w:sz w:val="28"/>
          <w:szCs w:val="28"/>
          <w:lang w:val="en-AU"/>
        </w:rPr>
        <w:t>5.3 Community Grants Quarterly Update</w:t>
      </w:r>
    </w:p>
    <w:p w14:paraId="0D907E1D" w14:textId="77777777" w:rsidR="00371630" w:rsidRPr="00241812" w:rsidRDefault="00371630" w:rsidP="00371630">
      <w:pPr>
        <w:tabs>
          <w:tab w:val="left" w:pos="3119"/>
        </w:tabs>
        <w:spacing w:line="276" w:lineRule="auto"/>
        <w:ind w:left="3119" w:hanging="3119"/>
        <w:rPr>
          <w:rFonts w:ascii="Calibri" w:eastAsia="Calibri" w:hAnsi="Calibri"/>
          <w:lang w:val="en-AU"/>
        </w:rPr>
      </w:pPr>
    </w:p>
    <w:p w14:paraId="7B42D049" w14:textId="77777777" w:rsidR="00371630" w:rsidRDefault="00025349" w:rsidP="00371630">
      <w:pPr>
        <w:tabs>
          <w:tab w:val="left" w:pos="3119"/>
        </w:tabs>
        <w:spacing w:line="276" w:lineRule="auto"/>
        <w:ind w:left="3119" w:hanging="3119"/>
        <w:rPr>
          <w:rFonts w:ascii="Calibri" w:eastAsia="Calibri" w:hAnsi="Calibri" w:cs="Calibri"/>
          <w:color w:val="000000" w:themeColor="text1"/>
          <w:lang w:val="en-AU"/>
        </w:rPr>
      </w:pPr>
      <w:r w:rsidRPr="00371630">
        <w:rPr>
          <w:rFonts w:ascii="Calibri" w:eastAsia="Calibri" w:hAnsi="Calibri"/>
          <w:b/>
          <w:bCs/>
          <w:lang w:val="en-AU"/>
        </w:rPr>
        <w:t>Director/Executive Manager:</w:t>
      </w:r>
      <w:r w:rsidRPr="00371630">
        <w:rPr>
          <w:rFonts w:ascii="Calibri" w:eastAsia="Calibri" w:hAnsi="Calibri"/>
          <w:b/>
          <w:bCs/>
          <w:lang w:val="en-AU"/>
        </w:rPr>
        <w:tab/>
      </w:r>
      <w:r>
        <w:rPr>
          <w:rFonts w:ascii="Calibri" w:eastAsia="Calibri" w:hAnsi="Calibri" w:cs="Calibri"/>
          <w:color w:val="000000"/>
          <w:lang w:val="en-AU"/>
        </w:rPr>
        <w:t>Director Customer &amp; Corporate Services</w:t>
      </w:r>
    </w:p>
    <w:p w14:paraId="4D3D71BC" w14:textId="77777777" w:rsidR="00371630" w:rsidRPr="00371630" w:rsidRDefault="00371630" w:rsidP="00371630">
      <w:pPr>
        <w:tabs>
          <w:tab w:val="left" w:pos="3119"/>
        </w:tabs>
        <w:spacing w:line="276" w:lineRule="auto"/>
        <w:ind w:left="3119" w:hanging="3119"/>
        <w:rPr>
          <w:rFonts w:ascii="Calibri" w:eastAsia="Calibri" w:hAnsi="Calibri" w:cs="Calibri"/>
          <w:color w:val="000000" w:themeColor="text1"/>
          <w:lang w:val="en-AU"/>
        </w:rPr>
      </w:pPr>
    </w:p>
    <w:p w14:paraId="494124D2" w14:textId="2FCA6006" w:rsidR="00371630" w:rsidRDefault="00025349" w:rsidP="00371630">
      <w:pPr>
        <w:tabs>
          <w:tab w:val="left" w:pos="3119"/>
        </w:tabs>
        <w:spacing w:line="276" w:lineRule="auto"/>
        <w:ind w:left="3119" w:hanging="3119"/>
        <w:rPr>
          <w:rFonts w:ascii="Calibri" w:eastAsia="Calibri" w:hAnsi="Calibri"/>
          <w:lang w:val="en-AU"/>
        </w:rPr>
      </w:pPr>
      <w:r w:rsidRPr="00371630">
        <w:rPr>
          <w:rFonts w:ascii="Calibri" w:eastAsia="Calibri" w:hAnsi="Calibri"/>
          <w:b/>
          <w:bCs/>
          <w:lang w:val="en-AU"/>
        </w:rPr>
        <w:t>Report Author:</w:t>
      </w:r>
      <w:r w:rsidRPr="00371630">
        <w:rPr>
          <w:rFonts w:ascii="Calibri" w:eastAsia="Calibri" w:hAnsi="Calibri"/>
          <w:lang w:val="en-AU"/>
        </w:rPr>
        <w:tab/>
      </w:r>
      <w:r w:rsidR="006F55AD">
        <w:rPr>
          <w:rFonts w:ascii="Calibri" w:eastAsia="Calibri" w:hAnsi="Calibri" w:cs="Calibri"/>
          <w:color w:val="000000"/>
          <w:lang w:val="en-AU"/>
        </w:rPr>
        <w:t>Manager EPMO &amp; Change</w:t>
      </w:r>
    </w:p>
    <w:p w14:paraId="632E58DD" w14:textId="77777777" w:rsidR="00371630" w:rsidRPr="00371630" w:rsidRDefault="00371630" w:rsidP="00371630">
      <w:pPr>
        <w:tabs>
          <w:tab w:val="left" w:pos="3119"/>
        </w:tabs>
        <w:spacing w:line="276" w:lineRule="auto"/>
        <w:ind w:left="3119" w:hanging="3119"/>
        <w:rPr>
          <w:rFonts w:ascii="Calibri" w:eastAsia="Calibri" w:hAnsi="Calibri"/>
          <w:lang w:val="en-AU"/>
        </w:rPr>
      </w:pPr>
    </w:p>
    <w:p w14:paraId="0414088E" w14:textId="01D28892" w:rsidR="00371630" w:rsidRDefault="00025349" w:rsidP="00371630">
      <w:pPr>
        <w:tabs>
          <w:tab w:val="left" w:pos="3119"/>
        </w:tabs>
        <w:spacing w:line="276" w:lineRule="auto"/>
        <w:ind w:left="3119" w:hanging="3119"/>
        <w:rPr>
          <w:rFonts w:ascii="Calibri" w:eastAsia="Calibri" w:hAnsi="Calibri" w:cs="Calibri"/>
          <w:color w:val="000000" w:themeColor="text1"/>
          <w:lang w:val="en-AU"/>
        </w:rPr>
      </w:pPr>
      <w:r w:rsidRPr="00371630">
        <w:rPr>
          <w:rFonts w:ascii="Calibri" w:eastAsia="Calibri" w:hAnsi="Calibri" w:cs="Calibri"/>
          <w:b/>
          <w:bCs/>
          <w:color w:val="000000" w:themeColor="text1"/>
          <w:lang w:val="en-AU"/>
        </w:rPr>
        <w:t>In Attendance:</w:t>
      </w:r>
      <w:r w:rsidRPr="00371630">
        <w:rPr>
          <w:rFonts w:ascii="Calibri" w:eastAsia="Calibri" w:hAnsi="Calibri" w:cs="Calibri"/>
          <w:b/>
          <w:bCs/>
          <w:color w:val="000000" w:themeColor="text1"/>
          <w:lang w:val="en-AU"/>
        </w:rPr>
        <w:tab/>
      </w:r>
      <w:r>
        <w:rPr>
          <w:rFonts w:ascii="Calibri" w:eastAsia="Calibri" w:hAnsi="Calibri" w:cs="Calibri"/>
          <w:color w:val="000000"/>
          <w:lang w:val="en-AU"/>
        </w:rPr>
        <w:t>Manager EPMO &amp; Change</w:t>
      </w:r>
    </w:p>
    <w:p w14:paraId="0F98E324" w14:textId="77777777" w:rsidR="00371630" w:rsidRPr="00371630" w:rsidRDefault="00371630" w:rsidP="00371630">
      <w:pPr>
        <w:tabs>
          <w:tab w:val="left" w:pos="3119"/>
        </w:tabs>
        <w:spacing w:line="276" w:lineRule="auto"/>
        <w:ind w:left="3119" w:hanging="3119"/>
        <w:rPr>
          <w:rFonts w:ascii="Calibri" w:eastAsia="Calibri" w:hAnsi="Calibri" w:cs="Calibri"/>
          <w:color w:val="000000" w:themeColor="text1"/>
          <w:lang w:val="en-AU"/>
        </w:rPr>
      </w:pPr>
    </w:p>
    <w:p w14:paraId="774E8E5A" w14:textId="77777777" w:rsidR="00371630" w:rsidRPr="00371630" w:rsidRDefault="00025349" w:rsidP="00371630">
      <w:pPr>
        <w:spacing w:line="276" w:lineRule="auto"/>
        <w:rPr>
          <w:rFonts w:ascii="Calibri" w:eastAsia="Calibri" w:hAnsi="Calibri"/>
          <w:lang w:val="en-AU"/>
        </w:rPr>
      </w:pPr>
      <w:r w:rsidRPr="03339BBC">
        <w:rPr>
          <w:rFonts w:ascii="Calibri" w:eastAsia="Calibri" w:hAnsi="Calibri" w:cs="Calibri"/>
          <w:color w:val="000000" w:themeColor="text1"/>
          <w:lang w:val="en-AU"/>
        </w:rPr>
        <w:t xml:space="preserve">This attachment has been designated as confidential in accordance with sections 66(5) and 3(1) of the </w:t>
      </w:r>
      <w:r w:rsidRPr="03339BBC">
        <w:rPr>
          <w:rFonts w:ascii="Calibri" w:eastAsia="Calibri" w:hAnsi="Calibri" w:cs="Calibri"/>
          <w:i/>
          <w:iCs/>
          <w:color w:val="000000" w:themeColor="text1"/>
          <w:lang w:val="en-AU"/>
        </w:rPr>
        <w:t>Local Government Act 2020</w:t>
      </w:r>
      <w:r w:rsidRPr="03339BBC">
        <w:rPr>
          <w:rFonts w:ascii="Calibri" w:eastAsia="Calibri" w:hAnsi="Calibri" w:cs="Calibri"/>
          <w:color w:val="000000" w:themeColor="text1"/>
          <w:lang w:val="en-AU"/>
        </w:rPr>
        <w:t xml:space="preserve"> on the grounds that it contains Council business information, being information that would prejudice the Council's position in commercial negotiations if prematurely released. </w:t>
      </w:r>
      <w:r w:rsidR="00580490" w:rsidRPr="03339BBC">
        <w:rPr>
          <w:rFonts w:ascii="Calibri" w:eastAsia="Calibri" w:hAnsi="Calibri" w:cs="Calibri"/>
          <w:color w:val="000000" w:themeColor="text1"/>
          <w:lang w:val="en-AU"/>
        </w:rPr>
        <w:t xml:space="preserve"> </w:t>
      </w:r>
      <w:proofErr w:type="gramStart"/>
      <w:r w:rsidRPr="03339BBC">
        <w:rPr>
          <w:rFonts w:ascii="Calibri" w:eastAsia="Calibri" w:hAnsi="Calibri" w:cs="Calibri"/>
          <w:color w:val="000000" w:themeColor="text1"/>
          <w:lang w:val="en-AU"/>
        </w:rPr>
        <w:t>In particular the</w:t>
      </w:r>
      <w:proofErr w:type="gramEnd"/>
      <w:r w:rsidRPr="03339BBC">
        <w:rPr>
          <w:rFonts w:ascii="Calibri" w:eastAsia="Calibri" w:hAnsi="Calibri" w:cs="Calibri"/>
          <w:color w:val="000000" w:themeColor="text1"/>
          <w:lang w:val="en-AU"/>
        </w:rPr>
        <w:t xml:space="preserve"> attachment contains information regarding </w:t>
      </w:r>
      <w:r w:rsidR="00480775" w:rsidRPr="03339BBC">
        <w:rPr>
          <w:rFonts w:ascii="Calibri" w:eastAsia="Calibri" w:hAnsi="Calibri" w:cs="Calibri"/>
          <w:color w:val="000000" w:themeColor="text1"/>
          <w:lang w:val="en-AU"/>
        </w:rPr>
        <w:t>funding to community groups.</w:t>
      </w:r>
    </w:p>
    <w:p w14:paraId="1BB80E54" w14:textId="77777777" w:rsidR="00EF0D9A" w:rsidRDefault="00025349"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Executive Summary</w:t>
      </w:r>
    </w:p>
    <w:p w14:paraId="7F0A7B43" w14:textId="77777777" w:rsidR="4F61EB3A" w:rsidRDefault="00025349" w:rsidP="3ACC1D36">
      <w:pPr>
        <w:spacing w:line="276" w:lineRule="auto"/>
        <w:rPr>
          <w:rFonts w:ascii="Calibri" w:hAnsi="Calibri"/>
          <w:lang w:val="en-AU"/>
        </w:rPr>
      </w:pPr>
      <w:r>
        <w:rPr>
          <w:rFonts w:ascii="Calibri" w:hAnsi="Calibri"/>
          <w:lang w:val="en-AU"/>
        </w:rPr>
        <w:t xml:space="preserve">This report is to provide an overview of community grant funding that has been approved </w:t>
      </w:r>
      <w:r w:rsidR="54D586D2">
        <w:rPr>
          <w:rFonts w:ascii="Calibri" w:hAnsi="Calibri"/>
          <w:lang w:val="en-AU"/>
        </w:rPr>
        <w:t>in Q1 FY2</w:t>
      </w:r>
      <w:r w:rsidR="3BBC3673">
        <w:rPr>
          <w:rFonts w:ascii="Calibri" w:hAnsi="Calibri"/>
          <w:lang w:val="en-AU"/>
        </w:rPr>
        <w:t>023-20</w:t>
      </w:r>
      <w:r w:rsidR="54D586D2">
        <w:rPr>
          <w:rFonts w:ascii="Calibri" w:hAnsi="Calibri"/>
          <w:lang w:val="en-AU"/>
        </w:rPr>
        <w:t>24.</w:t>
      </w:r>
      <w:r>
        <w:rPr>
          <w:rFonts w:ascii="Calibri" w:hAnsi="Calibri"/>
          <w:lang w:val="en-AU"/>
        </w:rPr>
        <w:t xml:space="preserve"> </w:t>
      </w:r>
    </w:p>
    <w:p w14:paraId="5027B5DF" w14:textId="77777777" w:rsidR="004E56C0" w:rsidRDefault="00025349"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Officers’ Recommendation</w:t>
      </w:r>
    </w:p>
    <w:p w14:paraId="2341551D" w14:textId="77777777" w:rsidR="00922C6D" w:rsidRPr="00922C6D" w:rsidRDefault="00025349" w:rsidP="00782A87">
      <w:pPr>
        <w:spacing w:line="276" w:lineRule="auto"/>
        <w:rPr>
          <w:rFonts w:ascii="Calibri" w:hAnsi="Calibri"/>
          <w:b/>
          <w:bCs/>
          <w:lang w:val="en-AU"/>
        </w:rPr>
      </w:pPr>
      <w:bookmarkStart w:id="34" w:name="_Hlk151038460"/>
      <w:r w:rsidRPr="00922C6D">
        <w:rPr>
          <w:rFonts w:ascii="Calibri" w:hAnsi="Calibri"/>
          <w:b/>
          <w:bCs/>
          <w:lang w:val="en-AU"/>
        </w:rPr>
        <w:t xml:space="preserve">THAT </w:t>
      </w:r>
      <w:r w:rsidR="00807C47">
        <w:rPr>
          <w:rFonts w:ascii="Calibri" w:hAnsi="Calibri"/>
          <w:b/>
          <w:bCs/>
          <w:lang w:val="en-AU"/>
        </w:rPr>
        <w:t>Council</w:t>
      </w:r>
      <w:r w:rsidRPr="00922C6D">
        <w:rPr>
          <w:rFonts w:ascii="Calibri" w:hAnsi="Calibri"/>
          <w:b/>
          <w:bCs/>
          <w:lang w:val="en-AU"/>
        </w:rPr>
        <w:t>:</w:t>
      </w:r>
    </w:p>
    <w:p w14:paraId="1C6AED2A" w14:textId="57F8504B" w:rsidR="00922C6D" w:rsidRDefault="00025349" w:rsidP="3ACC1D36">
      <w:pPr>
        <w:spacing w:line="276" w:lineRule="auto"/>
        <w:ind w:left="720" w:hanging="437"/>
        <w:rPr>
          <w:rFonts w:ascii="Calibri" w:hAnsi="Calibri"/>
          <w:b/>
          <w:bCs/>
          <w:lang w:val="en-AU"/>
        </w:rPr>
      </w:pPr>
      <w:r w:rsidRPr="6283EAA6">
        <w:rPr>
          <w:rFonts w:ascii="Calibri" w:hAnsi="Calibri"/>
          <w:b/>
          <w:bCs/>
          <w:lang w:val="en-AU"/>
        </w:rPr>
        <w:t>1.</w:t>
      </w:r>
      <w:r>
        <w:rPr>
          <w:rFonts w:ascii="Calibri" w:hAnsi="Calibri"/>
          <w:lang w:val="en-AU"/>
        </w:rPr>
        <w:tab/>
      </w:r>
      <w:r w:rsidR="6184AE2D" w:rsidRPr="6283EAA6">
        <w:rPr>
          <w:rFonts w:ascii="Calibri" w:hAnsi="Calibri"/>
          <w:b/>
          <w:bCs/>
          <w:lang w:val="en-AU"/>
        </w:rPr>
        <w:t xml:space="preserve">Notes the groups, </w:t>
      </w:r>
      <w:proofErr w:type="gramStart"/>
      <w:r w:rsidR="6184AE2D" w:rsidRPr="6283EAA6">
        <w:rPr>
          <w:rFonts w:ascii="Calibri" w:hAnsi="Calibri"/>
          <w:b/>
          <w:bCs/>
          <w:lang w:val="en-AU"/>
        </w:rPr>
        <w:t>funding</w:t>
      </w:r>
      <w:proofErr w:type="gramEnd"/>
      <w:r w:rsidR="6184AE2D" w:rsidRPr="6283EAA6">
        <w:rPr>
          <w:rFonts w:ascii="Calibri" w:hAnsi="Calibri"/>
          <w:b/>
          <w:bCs/>
          <w:lang w:val="en-AU"/>
        </w:rPr>
        <w:t xml:space="preserve"> and approvals for Q1 FY2</w:t>
      </w:r>
      <w:r w:rsidR="204609C0" w:rsidRPr="6283EAA6">
        <w:rPr>
          <w:rFonts w:ascii="Calibri" w:hAnsi="Calibri"/>
          <w:b/>
          <w:bCs/>
          <w:lang w:val="en-AU"/>
        </w:rPr>
        <w:t>023-20</w:t>
      </w:r>
      <w:r w:rsidR="6184AE2D" w:rsidRPr="6283EAA6">
        <w:rPr>
          <w:rFonts w:ascii="Calibri" w:hAnsi="Calibri"/>
          <w:b/>
          <w:bCs/>
          <w:lang w:val="en-AU"/>
        </w:rPr>
        <w:t>2</w:t>
      </w:r>
      <w:r w:rsidR="3B587A26" w:rsidRPr="6283EAA6">
        <w:rPr>
          <w:rFonts w:ascii="Calibri" w:hAnsi="Calibri"/>
          <w:b/>
          <w:bCs/>
          <w:lang w:val="en-AU"/>
        </w:rPr>
        <w:t>4</w:t>
      </w:r>
      <w:r w:rsidR="00CC24DE">
        <w:rPr>
          <w:rFonts w:ascii="Calibri" w:hAnsi="Calibri"/>
          <w:b/>
          <w:bCs/>
          <w:lang w:val="en-AU"/>
        </w:rPr>
        <w:t xml:space="preserve"> at Attachment</w:t>
      </w:r>
      <w:r w:rsidR="005C46AC">
        <w:rPr>
          <w:rFonts w:ascii="Calibri" w:hAnsi="Calibri"/>
          <w:b/>
          <w:bCs/>
          <w:lang w:val="en-AU"/>
        </w:rPr>
        <w:t xml:space="preserve"> 1.</w:t>
      </w:r>
      <w:r w:rsidR="00CC24DE">
        <w:rPr>
          <w:rFonts w:ascii="Calibri" w:hAnsi="Calibri"/>
          <w:b/>
          <w:bCs/>
          <w:lang w:val="en-AU"/>
        </w:rPr>
        <w:t xml:space="preserve"> </w:t>
      </w:r>
    </w:p>
    <w:p w14:paraId="4D191D81" w14:textId="4DB920B2" w:rsidR="004E56C0" w:rsidRDefault="00025349" w:rsidP="00782A87">
      <w:pPr>
        <w:spacing w:line="276" w:lineRule="auto"/>
        <w:ind w:left="720" w:hanging="437"/>
        <w:rPr>
          <w:rFonts w:ascii="Calibri" w:hAnsi="Calibri"/>
          <w:b/>
          <w:bCs/>
          <w:lang w:val="en-AU"/>
        </w:rPr>
      </w:pPr>
      <w:r w:rsidRPr="3ACC1D36">
        <w:rPr>
          <w:rFonts w:ascii="Calibri" w:hAnsi="Calibri"/>
          <w:b/>
          <w:bCs/>
          <w:lang w:val="en-AU"/>
        </w:rPr>
        <w:t>2.</w:t>
      </w:r>
      <w:r>
        <w:rPr>
          <w:rFonts w:ascii="Calibri" w:hAnsi="Calibri"/>
          <w:lang w:val="en-AU"/>
        </w:rPr>
        <w:tab/>
      </w:r>
      <w:r w:rsidR="4870EDCA" w:rsidRPr="3ACC1D36">
        <w:rPr>
          <w:rFonts w:ascii="Calibri" w:hAnsi="Calibri"/>
          <w:b/>
          <w:bCs/>
          <w:lang w:val="en-AU"/>
        </w:rPr>
        <w:t>Notes the steps being taken for continuous improvement and awareness</w:t>
      </w:r>
      <w:r w:rsidR="005C46AC">
        <w:rPr>
          <w:rFonts w:ascii="Calibri" w:hAnsi="Calibri"/>
          <w:b/>
          <w:bCs/>
          <w:lang w:val="en-AU"/>
        </w:rPr>
        <w:t xml:space="preserve"> as stated in Attachment 1.</w:t>
      </w:r>
    </w:p>
    <w:bookmarkEnd w:id="34"/>
    <w:p w14:paraId="1E3E1AAC" w14:textId="77777777" w:rsidR="00B047DE" w:rsidRDefault="00025349">
      <w:pPr>
        <w:rPr>
          <w:rFonts w:ascii="Calibri" w:hAnsi="Calibri"/>
          <w:b/>
          <w:color w:val="FFFFFF" w:themeColor="background1"/>
          <w:lang w:val="en-AU"/>
        </w:rPr>
      </w:pPr>
      <w:r>
        <w:rPr>
          <w:rFonts w:ascii="Calibri" w:hAnsi="Calibri"/>
          <w:lang w:val="en-AU"/>
        </w:rPr>
        <w:br w:type="page"/>
      </w:r>
    </w:p>
    <w:p w14:paraId="2EBF4F64" w14:textId="77777777" w:rsidR="009E3D2F" w:rsidRDefault="00025349"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Background / Key Information</w:t>
      </w:r>
    </w:p>
    <w:p w14:paraId="7C55771B" w14:textId="77777777" w:rsidR="3D44C56C" w:rsidRDefault="00025349" w:rsidP="3ACC1D36">
      <w:pPr>
        <w:spacing w:line="276" w:lineRule="auto"/>
        <w:rPr>
          <w:rFonts w:ascii="Calibri" w:hAnsi="Calibri"/>
          <w:lang w:val="en-AU"/>
        </w:rPr>
      </w:pPr>
      <w:r>
        <w:rPr>
          <w:rFonts w:ascii="Calibri" w:hAnsi="Calibri"/>
          <w:lang w:val="en-AU"/>
        </w:rPr>
        <w:t>Council introduced new community grant guidelines in FY2</w:t>
      </w:r>
      <w:r w:rsidR="7EECC8CD">
        <w:rPr>
          <w:rFonts w:ascii="Calibri" w:hAnsi="Calibri"/>
          <w:lang w:val="en-AU"/>
        </w:rPr>
        <w:t>023-20</w:t>
      </w:r>
      <w:r>
        <w:rPr>
          <w:rFonts w:ascii="Calibri" w:hAnsi="Calibri"/>
          <w:lang w:val="en-AU"/>
        </w:rPr>
        <w:t xml:space="preserve">24. As part of the </w:t>
      </w:r>
      <w:r w:rsidR="0AE8DAE1">
        <w:rPr>
          <w:rFonts w:ascii="Calibri" w:hAnsi="Calibri"/>
          <w:lang w:val="en-AU"/>
        </w:rPr>
        <w:t xml:space="preserve">new process, a quarterly community grants report would be introduced for council. This report included an overview of funding applications received and successful applicants. </w:t>
      </w:r>
    </w:p>
    <w:p w14:paraId="75C74775" w14:textId="77777777" w:rsidR="001F31DB" w:rsidRDefault="00025349"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790D4F0F" w14:textId="77777777" w:rsidR="000C0B05" w:rsidRDefault="00025349" w:rsidP="000C0B05">
      <w:pPr>
        <w:spacing w:line="276" w:lineRule="auto"/>
        <w:rPr>
          <w:rFonts w:ascii="Calibri" w:hAnsi="Calibri"/>
          <w:lang w:val="en-AU"/>
        </w:rPr>
      </w:pPr>
      <w:r>
        <w:rPr>
          <w:rFonts w:ascii="Calibri" w:hAnsi="Calibri"/>
          <w:lang w:val="en-AU"/>
        </w:rPr>
        <w:t>Alignment to Whittlesea 2040 and Community Plan 2021-2025:</w:t>
      </w:r>
    </w:p>
    <w:p w14:paraId="0E9EE086" w14:textId="77777777" w:rsidR="00782A87" w:rsidRDefault="00782A87" w:rsidP="000C0B05">
      <w:pPr>
        <w:spacing w:line="276" w:lineRule="auto"/>
        <w:rPr>
          <w:rFonts w:ascii="Calibri" w:hAnsi="Calibri"/>
          <w:lang w:val="en-AU"/>
        </w:rPr>
      </w:pPr>
    </w:p>
    <w:p w14:paraId="001821B7" w14:textId="77777777" w:rsidR="003729AB" w:rsidRPr="00782A87" w:rsidRDefault="00025349" w:rsidP="000C0B05">
      <w:pPr>
        <w:spacing w:line="276" w:lineRule="auto"/>
        <w:rPr>
          <w:rFonts w:ascii="Calibri" w:hAnsi="Calibri"/>
          <w:lang w:val="en-AU"/>
        </w:rPr>
      </w:pPr>
      <w:r>
        <w:rPr>
          <w:rFonts w:ascii="Calibri" w:eastAsia="Calibri" w:hAnsi="Calibri" w:cs="Calibri"/>
          <w:b/>
          <w:bCs/>
          <w:color w:val="000000"/>
          <w:lang w:val="en-AU"/>
        </w:rPr>
        <w:t>Liveable Neighbourhoods </w:t>
      </w:r>
      <w:r>
        <w:rPr>
          <w:rFonts w:ascii="Calibri" w:eastAsia="Calibri" w:hAnsi="Calibri" w:cs="Calibri"/>
          <w:b/>
          <w:bCs/>
          <w:color w:val="000000"/>
          <w:lang w:val="en-AU"/>
        </w:rPr>
        <w:br/>
      </w:r>
      <w:r>
        <w:rPr>
          <w:rFonts w:ascii="Calibri" w:eastAsia="Calibri" w:hAnsi="Calibri" w:cs="Calibri"/>
          <w:color w:val="000000"/>
          <w:lang w:val="en-AU"/>
        </w:rPr>
        <w:t>Our City is well-planned and beautiful, and our neighbourhoods and town centres are convenient and vibrant places to live, work and play.</w:t>
      </w:r>
    </w:p>
    <w:p w14:paraId="38D22353" w14:textId="77777777" w:rsidR="0077737F" w:rsidRDefault="00025349"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r w:rsidR="00374E8B">
        <w:rPr>
          <w:rFonts w:ascii="Calibri" w:hAnsi="Calibri"/>
          <w:b/>
          <w:color w:val="FFFFFF" w:themeColor="background1"/>
          <w:lang w:val="en-AU"/>
        </w:rPr>
        <w:t xml:space="preserve"> of </w:t>
      </w:r>
      <w:r w:rsidR="00374E8B" w:rsidRPr="00F84080">
        <w:rPr>
          <w:rFonts w:ascii="Calibri" w:hAnsi="Calibri"/>
          <w:b/>
          <w:i/>
          <w:iCs/>
          <w:color w:val="FFFFFF" w:themeColor="background1"/>
          <w:lang w:val="en-AU"/>
        </w:rPr>
        <w:t>Local Government Act (2020)</w:t>
      </w:r>
      <w:r w:rsidR="00374E8B">
        <w:rPr>
          <w:rFonts w:ascii="Calibri" w:hAnsi="Calibri"/>
          <w:b/>
          <w:color w:val="FFFFFF" w:themeColor="background1"/>
          <w:lang w:val="en-AU"/>
        </w:rPr>
        <w:t xml:space="preserve"> Principles</w:t>
      </w:r>
    </w:p>
    <w:p w14:paraId="70A209AF" w14:textId="77777777" w:rsidR="0077737F" w:rsidRDefault="00025349" w:rsidP="00EE3AE1">
      <w:pPr>
        <w:spacing w:line="276" w:lineRule="auto"/>
        <w:rPr>
          <w:rFonts w:ascii="Calibri" w:hAnsi="Calibri"/>
          <w:b/>
          <w:bCs/>
          <w:lang w:val="en-AU"/>
        </w:rPr>
      </w:pPr>
      <w:r>
        <w:rPr>
          <w:rFonts w:ascii="Calibri" w:hAnsi="Calibri"/>
          <w:b/>
          <w:bCs/>
          <w:lang w:val="en-AU"/>
        </w:rPr>
        <w:t>Financial Management</w:t>
      </w:r>
    </w:p>
    <w:p w14:paraId="135A6095" w14:textId="77777777" w:rsidR="00113B41" w:rsidRDefault="00025349" w:rsidP="00113B41">
      <w:pPr>
        <w:spacing w:line="276" w:lineRule="auto"/>
        <w:rPr>
          <w:rFonts w:ascii="Calibri" w:hAnsi="Calibri"/>
          <w:lang w:val="en-AU"/>
        </w:rPr>
      </w:pPr>
      <w:r>
        <w:rPr>
          <w:rFonts w:ascii="Calibri" w:hAnsi="Calibri"/>
          <w:lang w:val="en-AU"/>
        </w:rPr>
        <w:t>The cost is included in the current budget.</w:t>
      </w:r>
    </w:p>
    <w:p w14:paraId="0D37FE16" w14:textId="77777777" w:rsidR="00113B41" w:rsidRDefault="00113B41" w:rsidP="00113B41">
      <w:pPr>
        <w:spacing w:line="276" w:lineRule="auto"/>
        <w:rPr>
          <w:rFonts w:ascii="Calibri" w:hAnsi="Calibri"/>
          <w:lang w:val="en-AU"/>
        </w:rPr>
      </w:pPr>
    </w:p>
    <w:p w14:paraId="381B502F" w14:textId="77777777" w:rsidR="003330CB" w:rsidRDefault="00025349" w:rsidP="00EE3AE1">
      <w:pPr>
        <w:spacing w:line="276" w:lineRule="auto"/>
        <w:rPr>
          <w:rFonts w:ascii="Calibri" w:hAnsi="Calibri"/>
          <w:b/>
          <w:bCs/>
          <w:lang w:val="en-AU"/>
        </w:rPr>
      </w:pPr>
      <w:r>
        <w:rPr>
          <w:rFonts w:ascii="Calibri" w:hAnsi="Calibri"/>
          <w:b/>
          <w:bCs/>
          <w:lang w:val="en-AU"/>
        </w:rPr>
        <w:t>Community Consultation and Engagement</w:t>
      </w:r>
    </w:p>
    <w:p w14:paraId="0ADFEBC7" w14:textId="77777777" w:rsidR="00C57F96" w:rsidRDefault="00025349" w:rsidP="00EE3AE1">
      <w:pPr>
        <w:spacing w:line="276" w:lineRule="auto"/>
        <w:rPr>
          <w:rFonts w:ascii="Calibri" w:hAnsi="Calibri"/>
          <w:lang w:val="en-AU"/>
        </w:rPr>
      </w:pPr>
      <w:r>
        <w:rPr>
          <w:rFonts w:ascii="Calibri" w:hAnsi="Calibri"/>
          <w:lang w:val="en-AU"/>
        </w:rPr>
        <w:t>Not applicable.</w:t>
      </w:r>
    </w:p>
    <w:p w14:paraId="4B64D675" w14:textId="77777777" w:rsidR="00430F57" w:rsidRDefault="00025349" w:rsidP="00430F57">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Other Principles for Consideration</w:t>
      </w:r>
      <w:r w:rsidR="006154E0">
        <w:rPr>
          <w:rFonts w:ascii="Calibri" w:hAnsi="Calibri"/>
          <w:b/>
          <w:color w:val="FFFFFF" w:themeColor="background1"/>
          <w:lang w:val="en-AU"/>
        </w:rPr>
        <w:t xml:space="preserve"> as per the </w:t>
      </w:r>
      <w:r w:rsidR="006154E0">
        <w:rPr>
          <w:rFonts w:ascii="Calibri" w:hAnsi="Calibri"/>
          <w:b/>
          <w:i/>
          <w:iCs/>
          <w:color w:val="FFFFFF" w:themeColor="background1"/>
          <w:lang w:val="en-AU"/>
        </w:rPr>
        <w:t>Local Government Act (2020)</w:t>
      </w:r>
    </w:p>
    <w:p w14:paraId="768423F0" w14:textId="77777777" w:rsidR="00BB57F7" w:rsidRDefault="00025349" w:rsidP="00121D03">
      <w:pPr>
        <w:spacing w:line="276" w:lineRule="auto"/>
        <w:rPr>
          <w:rFonts w:ascii="Calibri" w:hAnsi="Calibri"/>
          <w:b/>
          <w:bCs/>
          <w:lang w:val="en-AU"/>
        </w:rPr>
      </w:pPr>
      <w:r>
        <w:rPr>
          <w:rFonts w:ascii="Calibri" w:hAnsi="Calibri"/>
          <w:b/>
          <w:bCs/>
          <w:lang w:val="en-AU"/>
        </w:rPr>
        <w:t>Overarching Governance Principles and Supporting Principles</w:t>
      </w:r>
    </w:p>
    <w:p w14:paraId="46639B6F" w14:textId="77777777" w:rsidR="00192418" w:rsidRDefault="00025349" w:rsidP="00AA3689">
      <w:p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(a)</w:t>
      </w:r>
      <w:r>
        <w:rPr>
          <w:rFonts w:ascii="Calibri" w:eastAsia="Calibri" w:hAnsi="Calibri" w:cs="Calibri"/>
          <w:color w:val="000000"/>
          <w:lang w:val="en-AU"/>
        </w:rPr>
        <w:tab/>
        <w:t>Council decisions are to be made and actions taken in accordance with the relevant law.</w:t>
      </w:r>
    </w:p>
    <w:p w14:paraId="764EC4DE" w14:textId="77777777" w:rsidR="00BB57F7" w:rsidRPr="00782A87" w:rsidRDefault="00025349" w:rsidP="00AA3689">
      <w:pPr>
        <w:spacing w:line="276" w:lineRule="auto"/>
        <w:ind w:left="567" w:hanging="567"/>
        <w:rPr>
          <w:rFonts w:ascii="Calibri" w:eastAsia="Calibri" w:hAnsi="Calibri" w:cs="Calibri"/>
          <w:lang w:val="en-AU"/>
        </w:rPr>
      </w:pPr>
      <w:r>
        <w:rPr>
          <w:rFonts w:ascii="Calibri" w:eastAsia="Calibri" w:hAnsi="Calibri" w:cs="Calibri"/>
          <w:color w:val="000000"/>
          <w:lang w:val="en-AU"/>
        </w:rPr>
        <w:t>(h)</w:t>
      </w:r>
      <w:r w:rsidR="00192418">
        <w:rPr>
          <w:rFonts w:ascii="Calibri" w:eastAsia="Calibri" w:hAnsi="Calibri" w:cs="Calibri"/>
          <w:color w:val="000000"/>
          <w:lang w:val="en-AU"/>
        </w:rPr>
        <w:tab/>
      </w:r>
      <w:r>
        <w:rPr>
          <w:rFonts w:ascii="Calibri" w:eastAsia="Calibri" w:hAnsi="Calibri" w:cs="Calibri"/>
          <w:color w:val="000000"/>
          <w:lang w:val="en-AU"/>
        </w:rPr>
        <w:t xml:space="preserve">Regional, </w:t>
      </w:r>
      <w:proofErr w:type="gramStart"/>
      <w:r>
        <w:rPr>
          <w:rFonts w:ascii="Calibri" w:eastAsia="Calibri" w:hAnsi="Calibri" w:cs="Calibri"/>
          <w:color w:val="000000"/>
          <w:lang w:val="en-AU"/>
        </w:rPr>
        <w:t>state</w:t>
      </w:r>
      <w:proofErr w:type="gramEnd"/>
      <w:r>
        <w:rPr>
          <w:rFonts w:ascii="Calibri" w:eastAsia="Calibri" w:hAnsi="Calibri" w:cs="Calibri"/>
          <w:color w:val="000000"/>
          <w:lang w:val="en-AU"/>
        </w:rPr>
        <w:t xml:space="preserve"> and national plans and policies are to be taken into account in strategic planning and decision making.</w:t>
      </w:r>
    </w:p>
    <w:p w14:paraId="46E366CB" w14:textId="77777777" w:rsidR="00BB57F7" w:rsidRPr="00BB57F7" w:rsidRDefault="00BB57F7" w:rsidP="00121D03">
      <w:pPr>
        <w:tabs>
          <w:tab w:val="left" w:pos="426"/>
        </w:tabs>
        <w:spacing w:line="276" w:lineRule="auto"/>
        <w:ind w:left="426" w:hanging="426"/>
        <w:rPr>
          <w:rFonts w:ascii="Calibri" w:hAnsi="Calibri"/>
          <w:lang w:val="en-AU"/>
        </w:rPr>
      </w:pPr>
    </w:p>
    <w:p w14:paraId="1CEB5430" w14:textId="77777777" w:rsidR="00BB57F7" w:rsidRDefault="00025349" w:rsidP="00121D03">
      <w:pPr>
        <w:tabs>
          <w:tab w:val="left" w:pos="426"/>
        </w:tabs>
        <w:spacing w:line="276" w:lineRule="auto"/>
        <w:ind w:left="426" w:hanging="426"/>
        <w:rPr>
          <w:rFonts w:ascii="Calibri" w:hAnsi="Calibri"/>
          <w:b/>
          <w:bCs/>
          <w:lang w:val="en-AU"/>
        </w:rPr>
      </w:pPr>
      <w:r>
        <w:rPr>
          <w:rFonts w:ascii="Calibri" w:hAnsi="Calibri"/>
          <w:b/>
          <w:bCs/>
          <w:lang w:val="en-AU"/>
        </w:rPr>
        <w:t>Public Transparency Principles</w:t>
      </w:r>
    </w:p>
    <w:p w14:paraId="0B097222" w14:textId="77777777" w:rsidR="00BB57F7" w:rsidRPr="00782A87" w:rsidRDefault="00025349" w:rsidP="00AA3689">
      <w:pPr>
        <w:spacing w:line="276" w:lineRule="auto"/>
        <w:ind w:left="567" w:hanging="567"/>
        <w:rPr>
          <w:rFonts w:ascii="Calibri" w:hAnsi="Calibri"/>
          <w:lang w:val="en-AU"/>
        </w:rPr>
      </w:pPr>
      <w:r>
        <w:rPr>
          <w:rFonts w:ascii="Calibri" w:eastAsia="Calibri" w:hAnsi="Calibri" w:cs="Calibri"/>
          <w:color w:val="000000"/>
          <w:lang w:val="en-AU"/>
        </w:rPr>
        <w:t>(a)</w:t>
      </w:r>
      <w:r w:rsidR="003B2341">
        <w:rPr>
          <w:rFonts w:ascii="Calibri" w:eastAsia="Calibri" w:hAnsi="Calibri" w:cs="Calibri"/>
          <w:color w:val="000000"/>
          <w:lang w:val="en-AU"/>
        </w:rPr>
        <w:tab/>
      </w:r>
      <w:r>
        <w:rPr>
          <w:rFonts w:ascii="Calibri" w:eastAsia="Calibri" w:hAnsi="Calibri" w:cs="Calibri"/>
          <w:color w:val="000000"/>
          <w:lang w:val="en-AU"/>
        </w:rPr>
        <w:t xml:space="preserve">Council decision making processes must be transparent except when the Council is dealing with information that is confidential by virtue of the </w:t>
      </w:r>
      <w:r>
        <w:rPr>
          <w:rFonts w:ascii="Calibri" w:eastAsia="Calibri" w:hAnsi="Calibri" w:cs="Calibri"/>
          <w:i/>
          <w:iCs/>
          <w:color w:val="000000"/>
          <w:lang w:val="en-AU"/>
        </w:rPr>
        <w:t>Local Government Act</w:t>
      </w:r>
      <w:r>
        <w:rPr>
          <w:rFonts w:ascii="Calibri" w:eastAsia="Calibri" w:hAnsi="Calibri" w:cs="Calibri"/>
          <w:color w:val="000000"/>
          <w:lang w:val="en-AU"/>
        </w:rPr>
        <w:t xml:space="preserve"> or any other Act.</w:t>
      </w:r>
    </w:p>
    <w:p w14:paraId="046C3AC7" w14:textId="77777777" w:rsidR="006624A1" w:rsidRDefault="00025349" w:rsidP="006624A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Council Policy Considerations</w:t>
      </w:r>
    </w:p>
    <w:p w14:paraId="47178F27" w14:textId="77777777" w:rsidR="006624A1" w:rsidRDefault="00025349" w:rsidP="00B23FB8">
      <w:pPr>
        <w:tabs>
          <w:tab w:val="left" w:pos="426"/>
        </w:tabs>
        <w:spacing w:line="276" w:lineRule="auto"/>
        <w:ind w:left="426" w:hanging="426"/>
        <w:rPr>
          <w:rFonts w:ascii="Calibri" w:hAnsi="Calibri"/>
          <w:lang w:val="en-AU"/>
        </w:rPr>
      </w:pPr>
      <w:r>
        <w:rPr>
          <w:rFonts w:ascii="Calibri" w:hAnsi="Calibri"/>
          <w:b/>
          <w:bCs/>
          <w:lang w:val="en-AU"/>
        </w:rPr>
        <w:t>Environmental Sustainability Considerations (including Climate Emergency)</w:t>
      </w:r>
    </w:p>
    <w:p w14:paraId="6DDBA11C" w14:textId="77777777" w:rsidR="00BD198D" w:rsidRDefault="00025349" w:rsidP="00B23FB8">
      <w:pPr>
        <w:tabs>
          <w:tab w:val="left" w:pos="426"/>
        </w:tabs>
        <w:spacing w:line="276" w:lineRule="auto"/>
        <w:ind w:left="426" w:hanging="426"/>
        <w:rPr>
          <w:rFonts w:ascii="Calibri" w:hAnsi="Calibri"/>
          <w:lang w:val="en-AU"/>
        </w:rPr>
      </w:pPr>
      <w:r>
        <w:rPr>
          <w:rFonts w:ascii="Calibri" w:hAnsi="Calibri"/>
          <w:lang w:val="en-AU"/>
        </w:rPr>
        <w:t>No Implications</w:t>
      </w:r>
      <w:r w:rsidR="00192418">
        <w:rPr>
          <w:rFonts w:ascii="Calibri" w:hAnsi="Calibri"/>
          <w:lang w:val="en-AU"/>
        </w:rPr>
        <w:t>.</w:t>
      </w:r>
    </w:p>
    <w:p w14:paraId="1DC09620" w14:textId="77777777" w:rsidR="00BD198D" w:rsidRPr="00BD198D" w:rsidRDefault="00BD198D" w:rsidP="00B23FB8">
      <w:pPr>
        <w:tabs>
          <w:tab w:val="left" w:pos="426"/>
        </w:tabs>
        <w:spacing w:line="276" w:lineRule="auto"/>
        <w:ind w:left="426" w:hanging="426"/>
        <w:rPr>
          <w:rFonts w:ascii="Calibri" w:hAnsi="Calibri"/>
          <w:b/>
          <w:bCs/>
          <w:lang w:val="en-AU"/>
        </w:rPr>
      </w:pPr>
    </w:p>
    <w:p w14:paraId="004C1349" w14:textId="77777777" w:rsidR="00E0764C" w:rsidRDefault="00025349" w:rsidP="00E0764C">
      <w:pPr>
        <w:spacing w:line="276" w:lineRule="auto"/>
        <w:rPr>
          <w:rFonts w:ascii="Calibri" w:hAnsi="Calibri"/>
          <w:b/>
          <w:bCs/>
          <w:lang w:val="en-AU"/>
        </w:rPr>
      </w:pPr>
      <w:r>
        <w:rPr>
          <w:rFonts w:ascii="Calibri" w:hAnsi="Calibri"/>
          <w:b/>
          <w:bCs/>
          <w:lang w:val="en-AU"/>
        </w:rPr>
        <w:t>Social, Cultural and Health</w:t>
      </w:r>
    </w:p>
    <w:p w14:paraId="018C79D7" w14:textId="77777777" w:rsidR="00E0764C" w:rsidRDefault="00025349" w:rsidP="00E0764C">
      <w:pPr>
        <w:spacing w:line="276" w:lineRule="auto"/>
        <w:rPr>
          <w:rFonts w:ascii="Calibri" w:hAnsi="Calibri"/>
          <w:lang w:val="en-AU"/>
        </w:rPr>
      </w:pPr>
      <w:r>
        <w:rPr>
          <w:rFonts w:ascii="Calibri" w:hAnsi="Calibri"/>
          <w:lang w:val="en-AU"/>
        </w:rPr>
        <w:t>No Implications</w:t>
      </w:r>
      <w:r w:rsidR="00192418">
        <w:rPr>
          <w:rFonts w:ascii="Calibri" w:hAnsi="Calibri"/>
          <w:lang w:val="en-AU"/>
        </w:rPr>
        <w:t>.</w:t>
      </w:r>
    </w:p>
    <w:p w14:paraId="052AE7EE" w14:textId="77777777" w:rsidR="00E0764C" w:rsidRPr="00BC5C3E" w:rsidRDefault="00E0764C" w:rsidP="00E0764C">
      <w:pPr>
        <w:spacing w:line="276" w:lineRule="auto"/>
        <w:rPr>
          <w:rFonts w:ascii="Calibri" w:hAnsi="Calibri"/>
          <w:lang w:val="en-AU"/>
        </w:rPr>
      </w:pPr>
    </w:p>
    <w:p w14:paraId="5A104780" w14:textId="77777777" w:rsidR="00E0764C" w:rsidRDefault="00025349" w:rsidP="00E0764C">
      <w:pPr>
        <w:spacing w:line="276" w:lineRule="auto"/>
        <w:rPr>
          <w:rFonts w:ascii="Calibri" w:hAnsi="Calibri"/>
          <w:b/>
          <w:bCs/>
          <w:lang w:val="en-AU"/>
        </w:rPr>
      </w:pPr>
      <w:r>
        <w:rPr>
          <w:rFonts w:ascii="Calibri" w:hAnsi="Calibri"/>
          <w:b/>
          <w:bCs/>
          <w:lang w:val="en-AU"/>
        </w:rPr>
        <w:t>Economic</w:t>
      </w:r>
    </w:p>
    <w:p w14:paraId="3D93D4D7" w14:textId="77777777" w:rsidR="00E0764C" w:rsidRDefault="00025349" w:rsidP="00E0764C">
      <w:pPr>
        <w:spacing w:line="276" w:lineRule="auto"/>
        <w:rPr>
          <w:rFonts w:ascii="Calibri" w:hAnsi="Calibri"/>
          <w:lang w:val="en-AU"/>
        </w:rPr>
      </w:pPr>
      <w:r>
        <w:rPr>
          <w:rFonts w:ascii="Calibri" w:hAnsi="Calibri"/>
          <w:lang w:val="en-AU"/>
        </w:rPr>
        <w:t>No Implications</w:t>
      </w:r>
      <w:r w:rsidR="00192418">
        <w:rPr>
          <w:rFonts w:ascii="Calibri" w:hAnsi="Calibri"/>
          <w:lang w:val="en-AU"/>
        </w:rPr>
        <w:t>.</w:t>
      </w:r>
    </w:p>
    <w:p w14:paraId="6B58FFB0" w14:textId="2E12A337" w:rsidR="009F3B1E" w:rsidRDefault="009F3B1E">
      <w:pPr>
        <w:rPr>
          <w:rFonts w:ascii="Calibri" w:hAnsi="Calibri"/>
          <w:lang w:val="en-AU"/>
        </w:rPr>
      </w:pPr>
      <w:r>
        <w:rPr>
          <w:rFonts w:ascii="Calibri" w:hAnsi="Calibri"/>
          <w:lang w:val="en-AU"/>
        </w:rPr>
        <w:br w:type="page"/>
      </w:r>
    </w:p>
    <w:p w14:paraId="5055FCFF" w14:textId="77777777" w:rsidR="00E0764C" w:rsidRDefault="00025349" w:rsidP="00E0764C">
      <w:pPr>
        <w:spacing w:line="276" w:lineRule="auto"/>
        <w:rPr>
          <w:rFonts w:ascii="Calibri" w:hAnsi="Calibri"/>
          <w:b/>
          <w:bCs/>
          <w:lang w:val="en-AU"/>
        </w:rPr>
      </w:pPr>
      <w:r>
        <w:rPr>
          <w:rFonts w:ascii="Calibri" w:hAnsi="Calibri"/>
          <w:b/>
          <w:bCs/>
          <w:lang w:val="en-AU"/>
        </w:rPr>
        <w:lastRenderedPageBreak/>
        <w:t>Legal, Resource and Strategic Risk Implications</w:t>
      </w:r>
    </w:p>
    <w:p w14:paraId="0DD7986F" w14:textId="77777777" w:rsidR="00E0764C" w:rsidRDefault="00025349" w:rsidP="00E0764C">
      <w:pPr>
        <w:spacing w:line="276" w:lineRule="auto"/>
        <w:rPr>
          <w:rFonts w:ascii="Calibri" w:hAnsi="Calibri"/>
          <w:lang w:val="en-AU"/>
        </w:rPr>
      </w:pPr>
      <w:r>
        <w:rPr>
          <w:rFonts w:ascii="Calibri" w:hAnsi="Calibri"/>
          <w:lang w:val="en-AU"/>
        </w:rPr>
        <w:t>No Implications</w:t>
      </w:r>
      <w:r w:rsidR="00192418">
        <w:rPr>
          <w:rFonts w:ascii="Calibri" w:hAnsi="Calibri"/>
          <w:lang w:val="en-AU"/>
        </w:rPr>
        <w:t>.</w:t>
      </w:r>
    </w:p>
    <w:p w14:paraId="22FF8CFA" w14:textId="77777777" w:rsidR="002C4FFB" w:rsidRDefault="00025349"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40D02491" w14:textId="77777777" w:rsidR="002C4FFB" w:rsidRDefault="00025349" w:rsidP="0024748E">
      <w:pPr>
        <w:spacing w:line="276" w:lineRule="auto"/>
        <w:rPr>
          <w:rFonts w:ascii="Calibri" w:hAnsi="Calibri"/>
          <w:b/>
          <w:bCs/>
          <w:lang w:val="en-AU"/>
        </w:rPr>
      </w:pPr>
      <w:r>
        <w:rPr>
          <w:rFonts w:ascii="Calibri" w:hAnsi="Calibri"/>
          <w:b/>
          <w:bCs/>
          <w:lang w:val="en-AU"/>
        </w:rPr>
        <w:t>Communication</w:t>
      </w:r>
    </w:p>
    <w:p w14:paraId="0C17AF09" w14:textId="77777777" w:rsidR="00CF0751" w:rsidRDefault="00025349" w:rsidP="0024748E">
      <w:pPr>
        <w:spacing w:line="276" w:lineRule="auto"/>
        <w:rPr>
          <w:rFonts w:ascii="Calibri" w:eastAsia="Calibri" w:hAnsi="Calibri"/>
          <w:lang w:val="en-AU"/>
        </w:rPr>
      </w:pPr>
      <w:r>
        <w:rPr>
          <w:rFonts w:ascii="Calibri" w:eastAsia="Calibri" w:hAnsi="Calibri"/>
          <w:lang w:val="en-AU"/>
        </w:rPr>
        <w:t>Not Applicable.</w:t>
      </w:r>
    </w:p>
    <w:p w14:paraId="03A2B661" w14:textId="77777777" w:rsidR="00BC5C3E" w:rsidRPr="00BC5C3E" w:rsidRDefault="00BC5C3E" w:rsidP="0024748E">
      <w:pPr>
        <w:spacing w:line="276" w:lineRule="auto"/>
        <w:rPr>
          <w:rFonts w:ascii="Calibri" w:hAnsi="Calibri"/>
          <w:lang w:val="en-AU"/>
        </w:rPr>
      </w:pPr>
    </w:p>
    <w:p w14:paraId="143B4D01" w14:textId="77777777" w:rsidR="00420D00" w:rsidRDefault="00025349" w:rsidP="0024748E">
      <w:pPr>
        <w:spacing w:line="276" w:lineRule="auto"/>
        <w:rPr>
          <w:rFonts w:ascii="Calibri" w:hAnsi="Calibri"/>
          <w:b/>
          <w:bCs/>
          <w:lang w:val="en-AU"/>
        </w:rPr>
      </w:pPr>
      <w:r>
        <w:rPr>
          <w:rFonts w:ascii="Calibri" w:hAnsi="Calibri"/>
          <w:b/>
          <w:bCs/>
          <w:lang w:val="en-AU"/>
        </w:rPr>
        <w:t>Critical Dates</w:t>
      </w:r>
    </w:p>
    <w:p w14:paraId="4205E7D2" w14:textId="77777777" w:rsidR="00141ED9" w:rsidRPr="00B2146A" w:rsidRDefault="00025349" w:rsidP="00B2146A">
      <w:pPr>
        <w:spacing w:line="276" w:lineRule="auto"/>
        <w:rPr>
          <w:rFonts w:ascii="Calibri" w:eastAsia="Calibri" w:hAnsi="Calibri"/>
          <w:lang w:val="en-AU"/>
        </w:rPr>
      </w:pPr>
      <w:r w:rsidRPr="00B2146A">
        <w:rPr>
          <w:rFonts w:ascii="Calibri" w:eastAsia="Calibri" w:hAnsi="Calibri"/>
          <w:lang w:val="en-AU"/>
        </w:rPr>
        <w:t xml:space="preserve">This report covers </w:t>
      </w:r>
      <w:r w:rsidR="00B2146A" w:rsidRPr="00B2146A">
        <w:rPr>
          <w:rFonts w:ascii="Calibri" w:eastAsia="Calibri" w:hAnsi="Calibri"/>
          <w:lang w:val="en-AU"/>
        </w:rPr>
        <w:t>3 July 2023 to 29 September 2023.</w:t>
      </w:r>
    </w:p>
    <w:p w14:paraId="779B2F90" w14:textId="77777777" w:rsidR="00CF0751" w:rsidRDefault="00025349"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177CA412" w14:textId="77777777" w:rsidR="00426C88" w:rsidRDefault="00025349" w:rsidP="00420D00">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23AF0AA7" w14:textId="77777777" w:rsidR="00AA3689" w:rsidRDefault="00AA3689" w:rsidP="00420D00">
      <w:pPr>
        <w:spacing w:line="276" w:lineRule="auto"/>
        <w:rPr>
          <w:rFonts w:ascii="Calibri" w:eastAsia="Calibri" w:hAnsi="Calibri" w:cs="Calibri"/>
          <w:color w:val="000000"/>
          <w:lang w:val="en-AU"/>
        </w:rPr>
      </w:pPr>
    </w:p>
    <w:p w14:paraId="0D38606B" w14:textId="77777777" w:rsidR="00420D00" w:rsidRDefault="00025349" w:rsidP="00420D00">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5964CAB1" w14:textId="77777777" w:rsidR="005673FD" w:rsidRDefault="00025349" w:rsidP="005673FD">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Attachments</w:t>
      </w:r>
    </w:p>
    <w:p w14:paraId="0AC0CBE2" w14:textId="77777777" w:rsidR="0022590D" w:rsidRDefault="00025349">
      <w:pPr>
        <w:numPr>
          <w:ilvl w:val="0"/>
          <w:numId w:val="10"/>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CONFIDENTIAL REDACTED - Quarterly Community Grants Report - Q 1 F Y 2324 [</w:t>
      </w:r>
      <w:r>
        <w:rPr>
          <w:rFonts w:ascii="Calibri" w:eastAsia="Calibri" w:hAnsi="Calibri" w:cs="Calibri"/>
          <w:b/>
          <w:bCs/>
          <w:color w:val="000000"/>
          <w:lang w:val="en-AU"/>
        </w:rPr>
        <w:t>5.3.1</w:t>
      </w:r>
      <w:r>
        <w:rPr>
          <w:rFonts w:ascii="Calibri" w:eastAsia="Calibri" w:hAnsi="Calibri" w:cs="Calibri"/>
          <w:color w:val="000000"/>
          <w:lang w:val="en-AU"/>
        </w:rPr>
        <w:t xml:space="preserve"> - 9 pages]</w:t>
      </w:r>
    </w:p>
    <w:p w14:paraId="215A5FF1" w14:textId="77777777" w:rsidR="00036D17" w:rsidRPr="007D1CC8" w:rsidRDefault="00036D17" w:rsidP="0024748E">
      <w:pPr>
        <w:spacing w:line="276" w:lineRule="auto"/>
        <w:rPr>
          <w:rFonts w:ascii="Calibri" w:hAnsi="Calibri"/>
          <w:i/>
          <w:iCs/>
          <w:vanish/>
          <w:color w:val="808080" w:themeColor="background1" w:themeShade="80"/>
          <w:sz w:val="16"/>
          <w:szCs w:val="16"/>
          <w:lang w:val="en-AU"/>
        </w:rPr>
      </w:pPr>
    </w:p>
    <w:p w14:paraId="231F54EE" w14:textId="77777777" w:rsidR="00A77B3E" w:rsidRDefault="00A77B3E">
      <w:pPr>
        <w:tabs>
          <w:tab w:val="left" w:pos="600"/>
        </w:tabs>
        <w:ind w:left="600" w:hanging="600"/>
        <w:rPr>
          <w:rFonts w:ascii="Calibri" w:eastAsia="Calibri" w:hAnsi="Calibri" w:cs="Calibri"/>
          <w:b/>
          <w:color w:val="000000"/>
          <w:sz w:val="28"/>
        </w:rPr>
        <w:sectPr w:rsidR="00A77B3E" w:rsidSect="009274B9">
          <w:headerReference w:type="default" r:id="rId24"/>
          <w:footerReference w:type="default" r:id="rId25"/>
          <w:pgSz w:w="11906" w:h="16838"/>
          <w:pgMar w:top="1440" w:right="1440" w:bottom="1440" w:left="1440" w:header="454" w:footer="454" w:gutter="0"/>
          <w:cols w:space="720"/>
          <w:formProt w:val="0"/>
        </w:sectPr>
      </w:pPr>
    </w:p>
    <w:p w14:paraId="0409E0AB" w14:textId="77777777" w:rsidR="00A77B3E" w:rsidRDefault="0002534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5" w:name="_Toc151105610"/>
      <w:r>
        <w:rPr>
          <w:rFonts w:ascii="Calibri" w:eastAsia="Calibri" w:hAnsi="Calibri" w:cs="Calibri"/>
          <w:color w:val="000000"/>
        </w:rPr>
        <w:instrText>5.4</w:instrText>
      </w:r>
      <w:r>
        <w:rPr>
          <w:rFonts w:ascii="Calibri" w:eastAsia="Calibri" w:hAnsi="Calibri" w:cs="Calibri"/>
          <w:color w:val="000000"/>
        </w:rPr>
        <w:tab/>
        <w:instrText>Endorsement of the marram baba Merri Creek Regional Parklands Future Directions Plan</w:instrText>
      </w:r>
      <w:bookmarkEnd w:id="35"/>
      <w:r>
        <w:rPr>
          <w:rFonts w:ascii="Calibri" w:eastAsia="Calibri" w:hAnsi="Calibri" w:cs="Calibri"/>
          <w:color w:val="000000"/>
        </w:rPr>
        <w:instrText>" \f \l 2</w:instrText>
      </w:r>
      <w:r>
        <w:rPr>
          <w:rFonts w:ascii="Calibri" w:eastAsia="Calibri" w:hAnsi="Calibri" w:cs="Calibri"/>
          <w:color w:val="000000"/>
        </w:rPr>
        <w:fldChar w:fldCharType="end"/>
      </w:r>
      <w:bookmarkStart w:id="36" w:name="5.4__Endorsement_of_the_marram_baba_Mer"/>
      <w:r>
        <w:rPr>
          <w:rFonts w:ascii="Calibri" w:eastAsia="Calibri" w:hAnsi="Calibri" w:cs="Calibri"/>
          <w:color w:val="FFFFFF"/>
          <w:sz w:val="4"/>
        </w:rPr>
        <w:t>5.4</w:t>
      </w:r>
      <w:r>
        <w:rPr>
          <w:rFonts w:ascii="Calibri" w:eastAsia="Calibri" w:hAnsi="Calibri" w:cs="Calibri"/>
          <w:color w:val="FFFFFF"/>
          <w:sz w:val="4"/>
        </w:rPr>
        <w:tab/>
        <w:t>Endorsement of the marram baba Merri Creek Regional Parklands Future Directions Plan</w:t>
      </w:r>
    </w:p>
    <w:bookmarkEnd w:id="36"/>
    <w:p w14:paraId="09FCA810" w14:textId="77777777" w:rsidR="00371630" w:rsidRPr="00371630" w:rsidRDefault="00025349" w:rsidP="00371630">
      <w:pPr>
        <w:spacing w:line="276" w:lineRule="auto"/>
        <w:rPr>
          <w:rFonts w:ascii="Calibri" w:eastAsia="Calibri" w:hAnsi="Calibri" w:cs="Calibri"/>
          <w:color w:val="003266"/>
          <w:sz w:val="28"/>
          <w:szCs w:val="28"/>
          <w:lang w:val="en-AU"/>
        </w:rPr>
      </w:pPr>
      <w:r w:rsidRPr="00371630">
        <w:rPr>
          <w:rFonts w:ascii="Calibri" w:eastAsia="Calibri" w:hAnsi="Calibri" w:cs="Calibri"/>
          <w:b/>
          <w:bCs/>
          <w:color w:val="003266"/>
          <w:sz w:val="28"/>
          <w:szCs w:val="28"/>
          <w:lang w:val="en-AU"/>
        </w:rPr>
        <w:t>5.4 Endorsement of the marram baba Merri Creek Regional Parklands Future Directions Plan</w:t>
      </w:r>
    </w:p>
    <w:p w14:paraId="3CC81A2C" w14:textId="77777777" w:rsidR="00371630" w:rsidRPr="00241812" w:rsidRDefault="00371630" w:rsidP="00371630">
      <w:pPr>
        <w:tabs>
          <w:tab w:val="left" w:pos="3119"/>
        </w:tabs>
        <w:spacing w:line="276" w:lineRule="auto"/>
        <w:ind w:left="3119" w:hanging="3119"/>
        <w:rPr>
          <w:rFonts w:ascii="Calibri" w:eastAsia="Calibri" w:hAnsi="Calibri"/>
          <w:lang w:val="en-AU"/>
        </w:rPr>
      </w:pPr>
    </w:p>
    <w:p w14:paraId="63A0D1D7" w14:textId="77777777" w:rsidR="00371630" w:rsidRDefault="00025349" w:rsidP="00371630">
      <w:pPr>
        <w:tabs>
          <w:tab w:val="left" w:pos="3119"/>
        </w:tabs>
        <w:spacing w:line="276" w:lineRule="auto"/>
        <w:ind w:left="3119" w:hanging="3119"/>
        <w:rPr>
          <w:rFonts w:ascii="Calibri" w:eastAsia="Calibri" w:hAnsi="Calibri" w:cs="Calibri"/>
          <w:color w:val="000000" w:themeColor="text1"/>
          <w:lang w:val="en-AU"/>
        </w:rPr>
      </w:pPr>
      <w:r w:rsidRPr="00371630">
        <w:rPr>
          <w:rFonts w:ascii="Calibri" w:eastAsia="Calibri" w:hAnsi="Calibri"/>
          <w:b/>
          <w:bCs/>
          <w:lang w:val="en-AU"/>
        </w:rPr>
        <w:t>Director/Executive Manager:</w:t>
      </w:r>
      <w:r w:rsidRPr="00371630">
        <w:rPr>
          <w:rFonts w:ascii="Calibri" w:eastAsia="Calibri" w:hAnsi="Calibri"/>
          <w:b/>
          <w:bCs/>
          <w:lang w:val="en-AU"/>
        </w:rPr>
        <w:tab/>
      </w:r>
      <w:r>
        <w:rPr>
          <w:rFonts w:ascii="Calibri" w:eastAsia="Calibri" w:hAnsi="Calibri" w:cs="Calibri"/>
          <w:color w:val="000000"/>
          <w:lang w:val="en-AU"/>
        </w:rPr>
        <w:t>Director Infrastructure &amp; Environment</w:t>
      </w:r>
    </w:p>
    <w:p w14:paraId="2B9F065D" w14:textId="77777777" w:rsidR="00371630" w:rsidRPr="00371630" w:rsidRDefault="00371630" w:rsidP="00371630">
      <w:pPr>
        <w:tabs>
          <w:tab w:val="left" w:pos="3119"/>
        </w:tabs>
        <w:spacing w:line="276" w:lineRule="auto"/>
        <w:ind w:left="3119" w:hanging="3119"/>
        <w:rPr>
          <w:rFonts w:ascii="Calibri" w:eastAsia="Calibri" w:hAnsi="Calibri" w:cs="Calibri"/>
          <w:color w:val="000000" w:themeColor="text1"/>
          <w:lang w:val="en-AU"/>
        </w:rPr>
      </w:pPr>
    </w:p>
    <w:p w14:paraId="0EC3EEC9" w14:textId="77777777" w:rsidR="00371630" w:rsidRDefault="00025349" w:rsidP="00371630">
      <w:pPr>
        <w:tabs>
          <w:tab w:val="left" w:pos="3119"/>
        </w:tabs>
        <w:spacing w:line="276" w:lineRule="auto"/>
        <w:ind w:left="3119" w:hanging="3119"/>
        <w:rPr>
          <w:rFonts w:ascii="Calibri" w:eastAsia="Calibri" w:hAnsi="Calibri"/>
          <w:lang w:val="en-AU"/>
        </w:rPr>
      </w:pPr>
      <w:r w:rsidRPr="00371630">
        <w:rPr>
          <w:rFonts w:ascii="Calibri" w:eastAsia="Calibri" w:hAnsi="Calibri"/>
          <w:b/>
          <w:bCs/>
          <w:lang w:val="en-AU"/>
        </w:rPr>
        <w:t>Report Author:</w:t>
      </w:r>
      <w:r w:rsidRPr="00371630">
        <w:rPr>
          <w:rFonts w:ascii="Calibri" w:eastAsia="Calibri" w:hAnsi="Calibri"/>
          <w:lang w:val="en-AU"/>
        </w:rPr>
        <w:tab/>
        <w:t>Unit Manager Conservation Management</w:t>
      </w:r>
    </w:p>
    <w:p w14:paraId="0DAC5610" w14:textId="77777777" w:rsidR="00371630" w:rsidRPr="00371630" w:rsidRDefault="00371630" w:rsidP="00371630">
      <w:pPr>
        <w:tabs>
          <w:tab w:val="left" w:pos="3119"/>
        </w:tabs>
        <w:spacing w:line="276" w:lineRule="auto"/>
        <w:ind w:left="3119" w:hanging="3119"/>
        <w:rPr>
          <w:rFonts w:ascii="Calibri" w:eastAsia="Calibri" w:hAnsi="Calibri"/>
          <w:lang w:val="en-AU"/>
        </w:rPr>
      </w:pPr>
    </w:p>
    <w:p w14:paraId="276E4A67" w14:textId="4E659B81" w:rsidR="00371630" w:rsidRDefault="00025349" w:rsidP="00371630">
      <w:pPr>
        <w:tabs>
          <w:tab w:val="left" w:pos="3119"/>
        </w:tabs>
        <w:spacing w:line="276" w:lineRule="auto"/>
        <w:ind w:left="3119" w:hanging="3119"/>
        <w:rPr>
          <w:rFonts w:ascii="Calibri" w:eastAsia="Calibri" w:hAnsi="Calibri" w:cs="Calibri"/>
          <w:color w:val="000000" w:themeColor="text1"/>
          <w:lang w:val="en-AU"/>
        </w:rPr>
      </w:pPr>
      <w:r w:rsidRPr="00371630">
        <w:rPr>
          <w:rFonts w:ascii="Calibri" w:eastAsia="Calibri" w:hAnsi="Calibri" w:cs="Calibri"/>
          <w:b/>
          <w:bCs/>
          <w:color w:val="000000" w:themeColor="text1"/>
          <w:lang w:val="en-AU"/>
        </w:rPr>
        <w:t>In Attendance:</w:t>
      </w:r>
      <w:r w:rsidRPr="00371630">
        <w:rPr>
          <w:rFonts w:ascii="Calibri" w:eastAsia="Calibri" w:hAnsi="Calibri" w:cs="Calibri"/>
          <w:b/>
          <w:bCs/>
          <w:color w:val="000000" w:themeColor="text1"/>
          <w:lang w:val="en-AU"/>
        </w:rPr>
        <w:tab/>
      </w:r>
      <w:r>
        <w:rPr>
          <w:rFonts w:ascii="Calibri" w:eastAsia="Calibri" w:hAnsi="Calibri" w:cs="Calibri"/>
          <w:color w:val="000000"/>
          <w:lang w:val="en-AU"/>
        </w:rPr>
        <w:t>Unit Manager Conservation Management</w:t>
      </w:r>
    </w:p>
    <w:p w14:paraId="3CCF92C8" w14:textId="77777777" w:rsidR="00371630" w:rsidRPr="00371630" w:rsidRDefault="00025349" w:rsidP="00371630">
      <w:pPr>
        <w:spacing w:line="276" w:lineRule="auto"/>
        <w:rPr>
          <w:rFonts w:ascii="Calibri" w:eastAsia="Calibri" w:hAnsi="Calibri"/>
          <w:lang w:val="en-AU"/>
        </w:rPr>
      </w:pPr>
      <w:r>
        <w:rPr>
          <w:rFonts w:ascii="Calibri" w:eastAsia="Calibri" w:hAnsi="Calibri" w:cs="Calibri"/>
          <w:color w:val="000000"/>
          <w:sz w:val="2"/>
          <w:szCs w:val="2"/>
          <w:lang w:val="en-AU"/>
        </w:rPr>
        <w:t> </w:t>
      </w:r>
      <w:r w:rsidRPr="00371630">
        <w:rPr>
          <w:rFonts w:ascii="Calibri" w:eastAsia="Calibri" w:hAnsi="Calibri" w:cs="Calibri"/>
          <w:color w:val="000000" w:themeColor="text1"/>
          <w:lang w:val="en-AU"/>
        </w:rPr>
        <w:t xml:space="preserve"> </w:t>
      </w:r>
      <w:r>
        <w:rPr>
          <w:rFonts w:ascii="Calibri" w:eastAsia="Calibri" w:hAnsi="Calibri" w:cs="Calibri"/>
          <w:color w:val="000000"/>
          <w:sz w:val="2"/>
          <w:szCs w:val="2"/>
          <w:lang w:val="en-AU"/>
        </w:rPr>
        <w:t> </w:t>
      </w:r>
    </w:p>
    <w:p w14:paraId="023EDD2C" w14:textId="77777777" w:rsidR="00EF0D9A" w:rsidRDefault="00025349"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Executive Summary</w:t>
      </w:r>
    </w:p>
    <w:p w14:paraId="40B7A4A5" w14:textId="77777777" w:rsidR="7357EF27" w:rsidRDefault="00025349" w:rsidP="5B909F41">
      <w:pPr>
        <w:spacing w:line="276" w:lineRule="auto"/>
        <w:rPr>
          <w:rFonts w:ascii="Calibri" w:hAnsi="Calibri"/>
          <w:lang w:val="en-AU"/>
        </w:rPr>
      </w:pPr>
      <w:r w:rsidRPr="5B909F41">
        <w:rPr>
          <w:rFonts w:ascii="Calibri" w:eastAsia="Calibri" w:hAnsi="Calibri" w:cs="Calibri"/>
          <w:color w:val="000000" w:themeColor="text1"/>
          <w:lang w:val="en-AU"/>
        </w:rPr>
        <w:t xml:space="preserve">The purpose of this report is to seek endorsement for the marram baba Merri Creek Regional Parklands Future Directions Plan. </w:t>
      </w:r>
      <w:r w:rsidRPr="5B909F41">
        <w:rPr>
          <w:rFonts w:ascii="Calibri" w:eastAsia="Calibri" w:hAnsi="Calibri" w:cs="Calibri"/>
          <w:lang w:val="en-AU"/>
        </w:rPr>
        <w:t xml:space="preserve"> </w:t>
      </w:r>
    </w:p>
    <w:p w14:paraId="6034289B" w14:textId="77777777" w:rsidR="5B909F41" w:rsidRDefault="5B909F41" w:rsidP="5B909F41">
      <w:pPr>
        <w:spacing w:line="276" w:lineRule="auto"/>
        <w:rPr>
          <w:rFonts w:ascii="Calibri" w:eastAsia="Calibri" w:hAnsi="Calibri" w:cs="Calibri"/>
          <w:lang w:val="en-AU"/>
        </w:rPr>
      </w:pPr>
    </w:p>
    <w:p w14:paraId="4C06AAE8" w14:textId="77777777" w:rsidR="7357EF27"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color w:val="000000" w:themeColor="text1"/>
          <w:lang w:val="en-AU"/>
        </w:rPr>
        <w:t xml:space="preserve">The marram baba Future Directions Plan (FDP) provides strategic direction for this future regional park along the Merri Creek. The proposed parkland extends over 2778 hectares from the Western Ring Road in Thomastown to Bald Hill in Beveridge. </w:t>
      </w:r>
    </w:p>
    <w:p w14:paraId="36D77600" w14:textId="77777777" w:rsidR="5B909F41" w:rsidRDefault="5B909F41" w:rsidP="5B909F41">
      <w:pPr>
        <w:spacing w:line="276" w:lineRule="auto"/>
        <w:rPr>
          <w:rFonts w:ascii="Calibri" w:eastAsia="Calibri" w:hAnsi="Calibri" w:cs="Calibri"/>
          <w:color w:val="000000" w:themeColor="text1"/>
          <w:lang w:val="en-AU"/>
        </w:rPr>
      </w:pPr>
    </w:p>
    <w:p w14:paraId="02D6B12D" w14:textId="77777777" w:rsidR="7357EF27"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color w:val="000000" w:themeColor="text1"/>
          <w:lang w:val="en-AU"/>
        </w:rPr>
        <w:t>The creation of the marram baba Merri Creek Regional Parklands was a 2018 election commitment by the Victorian State Government and would become Melbourne’s second largest regional park. This project was delivered under the Suburban Parks Program by the Department of Environment, Energy and Climate Action (DEECA). The FDP has been supported with a $1 million investment from DEECA in park works and infrastructure that includes trails, interpretive signage, and opportunities for traditional owners to deliver works on country.</w:t>
      </w:r>
    </w:p>
    <w:p w14:paraId="0157B04B" w14:textId="77777777" w:rsidR="5B909F41" w:rsidRDefault="5B909F41" w:rsidP="5B909F41">
      <w:pPr>
        <w:spacing w:line="276" w:lineRule="auto"/>
        <w:rPr>
          <w:rFonts w:ascii="Calibri" w:eastAsia="Calibri" w:hAnsi="Calibri" w:cs="Calibri"/>
          <w:color w:val="000000" w:themeColor="text1"/>
          <w:lang w:val="en-AU"/>
        </w:rPr>
      </w:pPr>
    </w:p>
    <w:p w14:paraId="1C12CF6B" w14:textId="77777777" w:rsidR="7357EF27"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color w:val="000000" w:themeColor="text1"/>
          <w:lang w:val="en-AU"/>
        </w:rPr>
        <w:t xml:space="preserve">The City of Whittlesea is one of seven stakeholders involved in the project control and working groups along with the Wurundjeri, Hume City Council, Mitchell Shire, Melbourne Water, Yarra Valley Water, Merri Creek Management Committee and Parks Victoria. The FDP establishes a common vision and guiding principles for the regional park and provides directions and actions for a more consistent approach by all stakeholders participating in co-management. </w:t>
      </w:r>
    </w:p>
    <w:p w14:paraId="18ABFFC1" w14:textId="77777777" w:rsidR="5B909F41" w:rsidRDefault="5B909F41" w:rsidP="5B909F41">
      <w:pPr>
        <w:spacing w:line="276" w:lineRule="auto"/>
        <w:rPr>
          <w:rFonts w:ascii="Calibri" w:eastAsia="Calibri" w:hAnsi="Calibri" w:cs="Calibri"/>
          <w:color w:val="000000" w:themeColor="text1"/>
          <w:lang w:val="en-AU"/>
        </w:rPr>
      </w:pPr>
    </w:p>
    <w:p w14:paraId="197F452D" w14:textId="591B6FFC" w:rsidR="004774D4"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color w:val="000000" w:themeColor="text1"/>
          <w:lang w:val="en-AU"/>
        </w:rPr>
        <w:t>DEECA is now seeking endorsement from all stakeholder organisations prior to finalising the marram baba Future Directions Plan (Attachment 1).</w:t>
      </w:r>
    </w:p>
    <w:p w14:paraId="0CA3FD94" w14:textId="77777777" w:rsidR="004774D4" w:rsidRDefault="004774D4">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428D9811" w14:textId="77777777" w:rsidR="004E56C0" w:rsidRDefault="00025349"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Officers’ Recommendation</w:t>
      </w:r>
    </w:p>
    <w:p w14:paraId="69ED4F81" w14:textId="77777777" w:rsidR="08A929F0" w:rsidRDefault="00025349" w:rsidP="5B909F41">
      <w:pPr>
        <w:spacing w:line="276" w:lineRule="auto"/>
        <w:rPr>
          <w:rFonts w:ascii="Calibri" w:eastAsia="Calibri" w:hAnsi="Calibri" w:cs="Calibri"/>
          <w:color w:val="000000" w:themeColor="text1"/>
          <w:lang w:val="en-AU"/>
        </w:rPr>
      </w:pPr>
      <w:bookmarkStart w:id="37" w:name="_Hlk151038516"/>
      <w:r w:rsidRPr="5B909F41">
        <w:rPr>
          <w:rFonts w:ascii="Calibri" w:eastAsia="Calibri" w:hAnsi="Calibri" w:cs="Calibri"/>
          <w:b/>
          <w:bCs/>
          <w:color w:val="000000" w:themeColor="text1"/>
          <w:lang w:val="en-AU"/>
        </w:rPr>
        <w:t xml:space="preserve">THAT Council: </w:t>
      </w:r>
    </w:p>
    <w:p w14:paraId="50100345" w14:textId="77777777" w:rsidR="08A929F0" w:rsidRDefault="00025349" w:rsidP="5B909F41">
      <w:pPr>
        <w:numPr>
          <w:ilvl w:val="0"/>
          <w:numId w:val="11"/>
        </w:numPr>
        <w:spacing w:line="276" w:lineRule="auto"/>
        <w:contextualSpacing/>
        <w:rPr>
          <w:rFonts w:ascii="Calibri" w:eastAsia="Calibri" w:hAnsi="Calibri" w:cs="Calibri"/>
          <w:color w:val="000000" w:themeColor="text1"/>
          <w:lang w:val="en-AU"/>
        </w:rPr>
      </w:pPr>
      <w:r w:rsidRPr="5B909F41">
        <w:rPr>
          <w:rFonts w:ascii="Calibri" w:eastAsia="Calibri" w:hAnsi="Calibri" w:cs="Calibri"/>
          <w:b/>
          <w:bCs/>
          <w:color w:val="000000" w:themeColor="text1"/>
          <w:lang w:val="en-AU"/>
        </w:rPr>
        <w:t>Endorse the marram baba Merri Creek Parklands Future Directions Plan.</w:t>
      </w:r>
    </w:p>
    <w:p w14:paraId="115A4E21" w14:textId="77777777" w:rsidR="08A929F0" w:rsidRDefault="00025349" w:rsidP="5B909F41">
      <w:pPr>
        <w:numPr>
          <w:ilvl w:val="0"/>
          <w:numId w:val="11"/>
        </w:numPr>
        <w:spacing w:line="276" w:lineRule="auto"/>
        <w:contextualSpacing/>
        <w:rPr>
          <w:rFonts w:ascii="Calibri" w:eastAsia="Calibri" w:hAnsi="Calibri" w:cs="Calibri"/>
          <w:color w:val="000000" w:themeColor="text1"/>
          <w:lang w:val="en-AU"/>
        </w:rPr>
      </w:pPr>
      <w:r w:rsidRPr="5B909F41">
        <w:rPr>
          <w:rFonts w:ascii="Calibri" w:eastAsia="Calibri" w:hAnsi="Calibri" w:cs="Calibri"/>
          <w:b/>
          <w:bCs/>
          <w:color w:val="000000" w:themeColor="text1"/>
          <w:lang w:val="en-AU"/>
        </w:rPr>
        <w:t>Note the CEO will write to Department of Environment, Energy and Climate Action confirming Council’s endorsement of the marram baba Future Directions Plan.</w:t>
      </w:r>
    </w:p>
    <w:p w14:paraId="5073F638" w14:textId="77777777" w:rsidR="08A929F0" w:rsidRDefault="00025349" w:rsidP="5B909F41">
      <w:pPr>
        <w:numPr>
          <w:ilvl w:val="0"/>
          <w:numId w:val="11"/>
        </w:numPr>
        <w:spacing w:line="276" w:lineRule="auto"/>
        <w:contextualSpacing/>
        <w:rPr>
          <w:rFonts w:ascii="Calibri" w:eastAsia="Calibri" w:hAnsi="Calibri" w:cs="Calibri"/>
          <w:color w:val="000000" w:themeColor="text1"/>
          <w:lang w:val="en-AU"/>
        </w:rPr>
      </w:pPr>
      <w:r w:rsidRPr="5B909F41">
        <w:rPr>
          <w:rFonts w:ascii="Calibri" w:eastAsia="Calibri" w:hAnsi="Calibri" w:cs="Calibri"/>
          <w:b/>
          <w:bCs/>
          <w:color w:val="000000" w:themeColor="text1"/>
          <w:lang w:val="en-AU"/>
        </w:rPr>
        <w:t xml:space="preserve">Write to stakeholders involved in the marram baba Merri Creek Parklands Future Directions </w:t>
      </w:r>
      <w:bookmarkEnd w:id="37"/>
      <w:r w:rsidRPr="5B909F41">
        <w:rPr>
          <w:rFonts w:ascii="Calibri" w:eastAsia="Calibri" w:hAnsi="Calibri" w:cs="Calibri"/>
          <w:b/>
          <w:bCs/>
          <w:color w:val="000000" w:themeColor="text1"/>
          <w:lang w:val="en-AU"/>
        </w:rPr>
        <w:t>Plan to congratulate them on the development of the plan.</w:t>
      </w:r>
    </w:p>
    <w:p w14:paraId="0BB99EF5" w14:textId="77777777" w:rsidR="5B909F41" w:rsidRDefault="5B909F41" w:rsidP="5B909F41">
      <w:pPr>
        <w:spacing w:line="276" w:lineRule="auto"/>
        <w:ind w:left="720" w:hanging="437"/>
        <w:rPr>
          <w:rFonts w:ascii="Calibri" w:hAnsi="Calibri"/>
          <w:b/>
          <w:bCs/>
          <w:lang w:val="en-AU"/>
        </w:rPr>
      </w:pPr>
    </w:p>
    <w:p w14:paraId="5B589A89" w14:textId="77777777" w:rsidR="00B047DE" w:rsidRDefault="00025349">
      <w:pPr>
        <w:rPr>
          <w:rFonts w:ascii="Calibri" w:hAnsi="Calibri"/>
          <w:b/>
          <w:color w:val="FFFFFF" w:themeColor="background1"/>
          <w:lang w:val="en-AU"/>
        </w:rPr>
      </w:pPr>
      <w:r>
        <w:rPr>
          <w:rFonts w:ascii="Calibri" w:hAnsi="Calibri"/>
          <w:lang w:val="en-AU"/>
        </w:rPr>
        <w:br w:type="page"/>
      </w:r>
    </w:p>
    <w:p w14:paraId="772628B7" w14:textId="77777777" w:rsidR="009E3D2F" w:rsidRDefault="00025349"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Background / Key Information</w:t>
      </w:r>
    </w:p>
    <w:p w14:paraId="0DF4E567" w14:textId="77777777" w:rsidR="3D52D433" w:rsidRDefault="00025349" w:rsidP="5B909F41">
      <w:pPr>
        <w:spacing w:line="276" w:lineRule="auto"/>
        <w:rPr>
          <w:rFonts w:ascii="Calibri" w:eastAsia="Calibri" w:hAnsi="Calibri" w:cs="Calibri"/>
          <w:lang w:val="en-AU"/>
        </w:rPr>
      </w:pPr>
      <w:r w:rsidRPr="5B909F41">
        <w:rPr>
          <w:rFonts w:ascii="Calibri" w:eastAsia="Calibri" w:hAnsi="Calibri" w:cs="Calibri"/>
          <w:color w:val="000000" w:themeColor="text1"/>
          <w:lang w:val="en-AU"/>
        </w:rPr>
        <w:t>The initial parkland concept was presented to Council's Executive Leadership Team (ELT) in July 2022 prior to being taken to public consultation and ideas gathering. From the initial consultation, a draft plan was developed and presented to ELT and Council Briefing in February 2023. The draft document was then presented to stakeholders and the community for further comment and feedback which has now been incorporated.</w:t>
      </w:r>
    </w:p>
    <w:p w14:paraId="071149B5" w14:textId="77777777" w:rsidR="5B909F41" w:rsidRDefault="5B909F41" w:rsidP="5B909F41">
      <w:pPr>
        <w:spacing w:line="276" w:lineRule="auto"/>
        <w:rPr>
          <w:rFonts w:ascii="Calibri" w:eastAsia="Calibri" w:hAnsi="Calibri" w:cs="Calibri"/>
          <w:color w:val="000000" w:themeColor="text1"/>
          <w:lang w:val="en-AU"/>
        </w:rPr>
      </w:pPr>
    </w:p>
    <w:p w14:paraId="3D455B74" w14:textId="77777777" w:rsidR="164CE982"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color w:val="000000" w:themeColor="text1"/>
          <w:lang w:val="en-AU"/>
        </w:rPr>
        <w:t xml:space="preserve">Community consultation for the FDP was led by DEECA with support of all stakeholder organisations. Initial community consultation on the regional park concept occurred during July and August 2022. The DEECA led consultation included opportunities to provide written input and leave comments on maps via its online Engage platform, participation in online information sessions, postcard mail outs to surrounding landowners and residents, distribution of information posters in community gathering spaces, and pop-up consultation events in local shopping centres and at established areas of the park. Consultation materials was distributed in English, Arabic and Punjab to align with community demographics. </w:t>
      </w:r>
    </w:p>
    <w:p w14:paraId="28D23B8C" w14:textId="77777777" w:rsidR="5B909F41" w:rsidRDefault="5B909F41" w:rsidP="5B909F41">
      <w:pPr>
        <w:spacing w:line="276" w:lineRule="auto"/>
        <w:rPr>
          <w:rFonts w:ascii="Calibri" w:eastAsia="Calibri" w:hAnsi="Calibri" w:cs="Calibri"/>
          <w:color w:val="000000" w:themeColor="text1"/>
          <w:lang w:val="en-AU"/>
        </w:rPr>
      </w:pPr>
    </w:p>
    <w:p w14:paraId="24432B80" w14:textId="77777777" w:rsidR="164CE982"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color w:val="000000" w:themeColor="text1"/>
          <w:lang w:val="en-AU"/>
        </w:rPr>
        <w:t xml:space="preserve">Following the drafting of the plan, stakeholder endorsement was sought to go back to public consultation in April and May of 2023 using many of the same mediums for consultation. </w:t>
      </w:r>
    </w:p>
    <w:p w14:paraId="3FE88579" w14:textId="77777777" w:rsidR="5B909F41" w:rsidRDefault="5B909F41" w:rsidP="5B909F41">
      <w:pPr>
        <w:spacing w:line="276" w:lineRule="auto"/>
        <w:rPr>
          <w:rFonts w:ascii="Calibri" w:eastAsia="Calibri" w:hAnsi="Calibri" w:cs="Calibri"/>
          <w:color w:val="000000" w:themeColor="text1"/>
          <w:lang w:val="en-AU"/>
        </w:rPr>
      </w:pPr>
    </w:p>
    <w:p w14:paraId="565540BB" w14:textId="77777777" w:rsidR="164CE982"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color w:val="000000" w:themeColor="text1"/>
          <w:lang w:val="en-AU"/>
        </w:rPr>
        <w:t>Overall, the feedback from the different methods of engagement showed high levels of support for the FDP and the overall vision for the regional park. A summary of community consultation is provided in Attachment 2.</w:t>
      </w:r>
    </w:p>
    <w:p w14:paraId="1FA1349B" w14:textId="77777777" w:rsidR="5B909F41" w:rsidRDefault="5B909F41" w:rsidP="5B909F41">
      <w:pPr>
        <w:spacing w:line="276" w:lineRule="auto"/>
        <w:rPr>
          <w:rFonts w:ascii="Calibri" w:eastAsia="Calibri" w:hAnsi="Calibri" w:cs="Calibri"/>
          <w:color w:val="000000" w:themeColor="text1"/>
          <w:lang w:val="en-AU"/>
        </w:rPr>
      </w:pPr>
    </w:p>
    <w:p w14:paraId="066BDCA7" w14:textId="77777777" w:rsidR="164CE982"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color w:val="000000" w:themeColor="text1"/>
          <w:lang w:val="en-AU"/>
        </w:rPr>
        <w:t xml:space="preserve">Additional input and suggested changes were received by stakeholders including traditional owners (right-holders), Wurundjeri </w:t>
      </w:r>
      <w:proofErr w:type="spellStart"/>
      <w:r w:rsidRPr="5B909F41">
        <w:rPr>
          <w:rFonts w:ascii="Calibri" w:eastAsia="Calibri" w:hAnsi="Calibri" w:cs="Calibri"/>
          <w:color w:val="000000" w:themeColor="text1"/>
          <w:lang w:val="en-AU"/>
        </w:rPr>
        <w:t>Woi</w:t>
      </w:r>
      <w:proofErr w:type="spellEnd"/>
      <w:r w:rsidRPr="5B909F41">
        <w:rPr>
          <w:rFonts w:ascii="Calibri" w:eastAsia="Calibri" w:hAnsi="Calibri" w:cs="Calibri"/>
          <w:color w:val="000000" w:themeColor="text1"/>
          <w:lang w:val="en-AU"/>
        </w:rPr>
        <w:t xml:space="preserve"> Wurrung Cultural Heritage Aboriginal Corporation. The feedback from Traditional Owners was received following a separate investigation in the form of a Cultural Values Assessment.</w:t>
      </w:r>
    </w:p>
    <w:p w14:paraId="72FCAAF0" w14:textId="77777777" w:rsidR="001F31DB" w:rsidRDefault="00025349"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6236A2D6" w14:textId="77777777" w:rsidR="165779DE"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color w:val="000000" w:themeColor="text1"/>
          <w:lang w:val="en-AU"/>
        </w:rPr>
        <w:t>Alignment to Whittlesea 2040 and Community Plan 2021-2025:</w:t>
      </w:r>
    </w:p>
    <w:p w14:paraId="6511CA13" w14:textId="77777777" w:rsidR="5B909F41" w:rsidRDefault="5B909F41" w:rsidP="5B909F41">
      <w:pPr>
        <w:spacing w:line="276" w:lineRule="auto"/>
        <w:rPr>
          <w:rFonts w:ascii="Calibri" w:eastAsia="Calibri" w:hAnsi="Calibri" w:cs="Calibri"/>
          <w:color w:val="000000" w:themeColor="text1"/>
          <w:lang w:val="en-AU"/>
        </w:rPr>
      </w:pPr>
    </w:p>
    <w:p w14:paraId="76822F0A" w14:textId="77777777" w:rsidR="165779DE"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b/>
          <w:bCs/>
          <w:color w:val="000000" w:themeColor="text1"/>
          <w:lang w:val="en-AU"/>
        </w:rPr>
        <w:t>Liveable Neighbourhoods </w:t>
      </w:r>
      <w:r>
        <w:rPr>
          <w:rFonts w:ascii="Calibri" w:hAnsi="Calibri"/>
          <w:lang w:val="en-AU"/>
        </w:rPr>
        <w:br/>
      </w:r>
      <w:r w:rsidRPr="5B909F41">
        <w:rPr>
          <w:rFonts w:ascii="Calibri" w:eastAsia="Calibri" w:hAnsi="Calibri" w:cs="Calibri"/>
          <w:color w:val="000000" w:themeColor="text1"/>
          <w:lang w:val="en-AU"/>
        </w:rPr>
        <w:t>Our City is well-planned and beautiful, and our neighbourhoods and town centres are convenient and vibrant places to live, work and play.</w:t>
      </w:r>
    </w:p>
    <w:p w14:paraId="7B53814C" w14:textId="77777777" w:rsidR="5B909F41" w:rsidRDefault="5B909F41" w:rsidP="5B909F41">
      <w:pPr>
        <w:spacing w:line="276" w:lineRule="auto"/>
        <w:rPr>
          <w:rFonts w:ascii="Calibri" w:eastAsia="Calibri" w:hAnsi="Calibri" w:cs="Calibri"/>
          <w:color w:val="000000" w:themeColor="text1"/>
          <w:lang w:val="en-AU"/>
        </w:rPr>
      </w:pPr>
    </w:p>
    <w:p w14:paraId="4D944BC0" w14:textId="77777777" w:rsidR="165779DE"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color w:val="000000" w:themeColor="text1"/>
          <w:lang w:val="en-AU"/>
        </w:rPr>
        <w:t xml:space="preserve">The plan supports the ongoing creation of a large interconnected open space alongside the municipality's western boundary. This plan supports the delivery of missing links in out walking and cycling network, included important east-west connections with our neighbouring Councils. </w:t>
      </w:r>
    </w:p>
    <w:p w14:paraId="4D2AEA6D" w14:textId="77777777" w:rsidR="165779DE"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b/>
          <w:bCs/>
          <w:color w:val="000000" w:themeColor="text1"/>
          <w:lang w:val="en-AU"/>
        </w:rPr>
        <w:lastRenderedPageBreak/>
        <w:t>Sustainable Environment  </w:t>
      </w:r>
      <w:r>
        <w:rPr>
          <w:rFonts w:ascii="Calibri" w:hAnsi="Calibri"/>
          <w:lang w:val="en-AU"/>
        </w:rPr>
        <w:br/>
      </w:r>
      <w:r w:rsidRPr="5B909F41">
        <w:rPr>
          <w:rFonts w:ascii="Calibri" w:eastAsia="Calibri" w:hAnsi="Calibri" w:cs="Calibri"/>
          <w:color w:val="000000" w:themeColor="text1"/>
          <w:lang w:val="en-AU"/>
        </w:rPr>
        <w:t xml:space="preserve">We prioritise our environment and take action to reduce waste, preserve local biodiversity, protect </w:t>
      </w:r>
      <w:proofErr w:type="gramStart"/>
      <w:r w:rsidRPr="5B909F41">
        <w:rPr>
          <w:rFonts w:ascii="Calibri" w:eastAsia="Calibri" w:hAnsi="Calibri" w:cs="Calibri"/>
          <w:color w:val="000000" w:themeColor="text1"/>
          <w:lang w:val="en-AU"/>
        </w:rPr>
        <w:t>waterways</w:t>
      </w:r>
      <w:proofErr w:type="gramEnd"/>
      <w:r w:rsidRPr="5B909F41">
        <w:rPr>
          <w:rFonts w:ascii="Calibri" w:eastAsia="Calibri" w:hAnsi="Calibri" w:cs="Calibri"/>
          <w:color w:val="000000" w:themeColor="text1"/>
          <w:lang w:val="en-AU"/>
        </w:rPr>
        <w:t xml:space="preserve"> and green space and address climate change.</w:t>
      </w:r>
    </w:p>
    <w:p w14:paraId="02704419" w14:textId="77777777" w:rsidR="5B909F41" w:rsidRDefault="5B909F41" w:rsidP="5B909F41">
      <w:pPr>
        <w:spacing w:line="276" w:lineRule="auto"/>
        <w:rPr>
          <w:rFonts w:ascii="Calibri" w:eastAsia="Calibri" w:hAnsi="Calibri" w:cs="Calibri"/>
          <w:color w:val="000000" w:themeColor="text1"/>
          <w:lang w:val="en-AU"/>
        </w:rPr>
      </w:pPr>
    </w:p>
    <w:p w14:paraId="27F12729" w14:textId="56E2B266" w:rsidR="165779DE"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color w:val="000000" w:themeColor="text1"/>
          <w:lang w:val="en-AU"/>
        </w:rPr>
        <w:t xml:space="preserve">The partnership with all stakeholders in creating the marram baba Merri Creek Parklands and the FDP is supported by the Sustainable Environment Strategy 2022-32 Key Direction 1, ‘Valued Natural Landscapes’ and the project outputs align with Outcomes 1.1 ‘Our landscapes, waters and species are protected, improved, and valued’ and Outcome 3.2 ‘Our water resources are managed in an integrated way’. </w:t>
      </w:r>
    </w:p>
    <w:p w14:paraId="69780C96" w14:textId="77777777" w:rsidR="5B909F41" w:rsidRDefault="5B909F41" w:rsidP="5B909F41">
      <w:pPr>
        <w:spacing w:line="276" w:lineRule="auto"/>
        <w:rPr>
          <w:rFonts w:ascii="Calibri" w:eastAsia="Calibri" w:hAnsi="Calibri" w:cs="Calibri"/>
          <w:color w:val="000000" w:themeColor="text1"/>
          <w:lang w:val="en-AU"/>
        </w:rPr>
      </w:pPr>
    </w:p>
    <w:p w14:paraId="3D87CC48" w14:textId="77777777" w:rsidR="165779DE"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color w:val="000000" w:themeColor="text1"/>
          <w:lang w:val="en-AU"/>
        </w:rPr>
        <w:t xml:space="preserve">The Sustainable Environment Strategy 2022-32 includes action </w:t>
      </w:r>
      <w:r w:rsidRPr="5B909F41">
        <w:rPr>
          <w:rFonts w:ascii="Calibri" w:eastAsia="Calibri" w:hAnsi="Calibri" w:cs="Calibri"/>
          <w:i/>
          <w:iCs/>
          <w:color w:val="000000" w:themeColor="text1"/>
          <w:lang w:val="en-AU"/>
        </w:rPr>
        <w:t>“Continue to partner with neighbouring councils to act and advocate for biodiversity and waterway health including but not limited to via the Merri Creek Management Committee, Darebin Creek Management Committee, Melbourne Strategic Assessment Local Government Liaison Group, Biodiversity Planning Network and Bushland Managers Network”.</w:t>
      </w:r>
    </w:p>
    <w:p w14:paraId="1DB4AE51" w14:textId="77777777" w:rsidR="0077737F" w:rsidRDefault="00025349"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r w:rsidR="00374E8B">
        <w:rPr>
          <w:rFonts w:ascii="Calibri" w:hAnsi="Calibri"/>
          <w:b/>
          <w:color w:val="FFFFFF" w:themeColor="background1"/>
          <w:lang w:val="en-AU"/>
        </w:rPr>
        <w:t xml:space="preserve"> of </w:t>
      </w:r>
      <w:r w:rsidR="00374E8B" w:rsidRPr="5B909F41">
        <w:rPr>
          <w:rFonts w:ascii="Calibri" w:hAnsi="Calibri"/>
          <w:b/>
          <w:i/>
          <w:iCs/>
          <w:color w:val="FFFFFF" w:themeColor="background1"/>
          <w:lang w:val="en-AU"/>
        </w:rPr>
        <w:t>Local Government Act (2020)</w:t>
      </w:r>
      <w:r w:rsidR="00374E8B">
        <w:rPr>
          <w:rFonts w:ascii="Calibri" w:hAnsi="Calibri"/>
          <w:b/>
          <w:color w:val="FFFFFF" w:themeColor="background1"/>
          <w:lang w:val="en-AU"/>
        </w:rPr>
        <w:t xml:space="preserve"> Principles</w:t>
      </w:r>
    </w:p>
    <w:p w14:paraId="379009D5" w14:textId="77777777" w:rsidR="05148566" w:rsidRDefault="00025349" w:rsidP="5B909F41">
      <w:pPr>
        <w:spacing w:line="276" w:lineRule="auto"/>
        <w:rPr>
          <w:rFonts w:ascii="Calibri" w:eastAsia="Calibri" w:hAnsi="Calibri" w:cs="Calibri"/>
          <w:b/>
          <w:bCs/>
          <w:color w:val="000000" w:themeColor="text1"/>
          <w:lang w:val="en-AU"/>
        </w:rPr>
      </w:pPr>
      <w:r>
        <w:rPr>
          <w:rFonts w:ascii="Calibri" w:hAnsi="Calibri"/>
          <w:b/>
          <w:bCs/>
          <w:lang w:val="en-AU"/>
        </w:rPr>
        <w:t>Environmental</w:t>
      </w:r>
    </w:p>
    <w:p w14:paraId="2BD5F0E5" w14:textId="77777777" w:rsidR="05148566" w:rsidRDefault="00025349" w:rsidP="5B909F41">
      <w:pPr>
        <w:spacing w:line="276" w:lineRule="auto"/>
        <w:rPr>
          <w:rFonts w:ascii="Calibri" w:eastAsia="Calibri" w:hAnsi="Calibri" w:cs="Calibri"/>
          <w:color w:val="000000" w:themeColor="text1"/>
          <w:lang w:val="en-AU"/>
        </w:rPr>
      </w:pPr>
      <w:r>
        <w:rPr>
          <w:rFonts w:ascii="Calibri" w:hAnsi="Calibri"/>
          <w:lang w:val="en-AU"/>
        </w:rPr>
        <w:t xml:space="preserve">The FDP recognises the changing land use context of most of the upper reaches of the Merri Creek in the Whittlesea, </w:t>
      </w:r>
      <w:proofErr w:type="gramStart"/>
      <w:r>
        <w:rPr>
          <w:rFonts w:ascii="Calibri" w:hAnsi="Calibri"/>
          <w:lang w:val="en-AU"/>
        </w:rPr>
        <w:t>Hume</w:t>
      </w:r>
      <w:proofErr w:type="gramEnd"/>
      <w:r>
        <w:rPr>
          <w:rFonts w:ascii="Calibri" w:hAnsi="Calibri"/>
          <w:lang w:val="en-AU"/>
        </w:rPr>
        <w:t xml:space="preserve"> and Mitchell municipalities. It reinforces the necessity of protecting the existing natural values of the Merri Creek, surrounding public open space, and important landscapes for biodiversity protection. </w:t>
      </w:r>
    </w:p>
    <w:p w14:paraId="498743BA" w14:textId="77777777" w:rsidR="5B909F41" w:rsidRDefault="5B909F41" w:rsidP="5B909F41">
      <w:pPr>
        <w:spacing w:line="276" w:lineRule="auto"/>
        <w:rPr>
          <w:rFonts w:ascii="Calibri" w:eastAsia="Calibri" w:hAnsi="Calibri" w:cs="Calibri"/>
          <w:color w:val="000000" w:themeColor="text1"/>
          <w:lang w:val="en-AU"/>
        </w:rPr>
      </w:pPr>
    </w:p>
    <w:p w14:paraId="653E1BCC" w14:textId="77777777" w:rsidR="05148566" w:rsidRDefault="00025349" w:rsidP="5B909F41">
      <w:pPr>
        <w:spacing w:line="276" w:lineRule="auto"/>
        <w:rPr>
          <w:rFonts w:ascii="Calibri" w:eastAsia="Calibri" w:hAnsi="Calibri" w:cs="Calibri"/>
          <w:b/>
          <w:bCs/>
          <w:color w:val="000000" w:themeColor="text1"/>
          <w:lang w:val="en-AU"/>
        </w:rPr>
      </w:pPr>
      <w:r>
        <w:rPr>
          <w:rFonts w:ascii="Calibri" w:hAnsi="Calibri"/>
          <w:b/>
          <w:bCs/>
          <w:lang w:val="en-AU"/>
        </w:rPr>
        <w:t xml:space="preserve">Social, Cultural and Health </w:t>
      </w:r>
    </w:p>
    <w:p w14:paraId="1ABD4A29" w14:textId="77777777" w:rsidR="05148566" w:rsidRDefault="00025349" w:rsidP="5B909F41">
      <w:pPr>
        <w:spacing w:line="276" w:lineRule="auto"/>
        <w:rPr>
          <w:rFonts w:ascii="Calibri" w:eastAsia="Calibri" w:hAnsi="Calibri" w:cs="Calibri"/>
          <w:color w:val="000000" w:themeColor="text1"/>
          <w:lang w:val="en-AU"/>
        </w:rPr>
      </w:pPr>
      <w:r>
        <w:rPr>
          <w:rFonts w:ascii="Calibri" w:hAnsi="Calibri"/>
          <w:lang w:val="en-AU"/>
        </w:rPr>
        <w:t>The FDP includes cultural asset protection and cultural land management as priority strategies for managing the marram baba Merri Creek Regional Parklands.</w:t>
      </w:r>
    </w:p>
    <w:p w14:paraId="6AD2D3B2" w14:textId="77777777" w:rsidR="5B909F41" w:rsidRDefault="5B909F41" w:rsidP="5B909F41">
      <w:pPr>
        <w:spacing w:line="276" w:lineRule="auto"/>
        <w:rPr>
          <w:rFonts w:ascii="Calibri" w:eastAsia="Calibri" w:hAnsi="Calibri" w:cs="Calibri"/>
          <w:color w:val="000000" w:themeColor="text1"/>
          <w:lang w:val="en-AU"/>
        </w:rPr>
      </w:pPr>
    </w:p>
    <w:p w14:paraId="35103479" w14:textId="77777777" w:rsidR="05148566" w:rsidRDefault="00025349" w:rsidP="5B909F41">
      <w:pPr>
        <w:spacing w:line="276" w:lineRule="auto"/>
        <w:rPr>
          <w:rFonts w:ascii="Calibri" w:eastAsia="Calibri" w:hAnsi="Calibri" w:cs="Calibri"/>
          <w:color w:val="000000" w:themeColor="text1"/>
          <w:lang w:val="en-AU"/>
        </w:rPr>
      </w:pPr>
      <w:r>
        <w:rPr>
          <w:rFonts w:ascii="Calibri" w:hAnsi="Calibri"/>
          <w:lang w:val="en-AU"/>
        </w:rPr>
        <w:t xml:space="preserve">The FDP considers existing passive park uses such as walkers and cyclists and seeks to develop links that will create richer experiences and greater connections between surrounding land. The infrastructure investment by DEECA for the marram baba project included funding for tracks in Campbellfield and Thomastown on Parks Victoria owned land, as well as design and construction funding for the creation of interpretive and wayfinding signage. This signage suite will continue to be rolled out in future growth areas as the park extends further north up the Merri Creek corridor into suburbs such as Donnybrook, Kalkallo, and Beveridge. </w:t>
      </w:r>
    </w:p>
    <w:p w14:paraId="49B9D382" w14:textId="77777777" w:rsidR="5B909F41" w:rsidRDefault="5B909F41" w:rsidP="5B909F41">
      <w:pPr>
        <w:spacing w:line="276" w:lineRule="auto"/>
        <w:rPr>
          <w:rFonts w:ascii="Calibri" w:eastAsia="Calibri" w:hAnsi="Calibri" w:cs="Calibri"/>
          <w:b/>
          <w:bCs/>
          <w:color w:val="000000" w:themeColor="text1"/>
          <w:lang w:val="en-AU"/>
        </w:rPr>
      </w:pPr>
    </w:p>
    <w:p w14:paraId="78F3FBFD" w14:textId="77777777" w:rsidR="05148566" w:rsidRDefault="00025349" w:rsidP="5B909F41">
      <w:pPr>
        <w:spacing w:line="276" w:lineRule="auto"/>
        <w:rPr>
          <w:rFonts w:ascii="Calibri" w:eastAsia="Calibri" w:hAnsi="Calibri" w:cs="Calibri"/>
          <w:b/>
          <w:bCs/>
          <w:color w:val="000000" w:themeColor="text1"/>
          <w:lang w:val="en-AU"/>
        </w:rPr>
      </w:pPr>
      <w:r>
        <w:rPr>
          <w:rFonts w:ascii="Calibri" w:hAnsi="Calibri"/>
          <w:b/>
          <w:bCs/>
          <w:lang w:val="en-AU"/>
        </w:rPr>
        <w:t>Economic</w:t>
      </w:r>
    </w:p>
    <w:p w14:paraId="431709FA" w14:textId="77777777" w:rsidR="05148566"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color w:val="000000" w:themeColor="text1"/>
          <w:lang w:val="en-AU"/>
        </w:rPr>
        <w:t>No implications.</w:t>
      </w:r>
    </w:p>
    <w:p w14:paraId="65E69967" w14:textId="0A43C0E1" w:rsidR="004774D4" w:rsidRDefault="004774D4">
      <w:pPr>
        <w:rPr>
          <w:rFonts w:ascii="Calibri" w:eastAsia="Calibri" w:hAnsi="Calibri" w:cs="Calibri"/>
          <w:b/>
          <w:bCs/>
          <w:color w:val="000000" w:themeColor="text1"/>
          <w:lang w:val="en-AU"/>
        </w:rPr>
      </w:pPr>
      <w:r>
        <w:rPr>
          <w:rFonts w:ascii="Calibri" w:eastAsia="Calibri" w:hAnsi="Calibri" w:cs="Calibri"/>
          <w:b/>
          <w:bCs/>
          <w:color w:val="000000" w:themeColor="text1"/>
          <w:lang w:val="en-AU"/>
        </w:rPr>
        <w:br w:type="page"/>
      </w:r>
    </w:p>
    <w:p w14:paraId="5A97FF99" w14:textId="77777777" w:rsidR="05148566" w:rsidRDefault="00025349" w:rsidP="5B909F41">
      <w:pPr>
        <w:spacing w:line="276" w:lineRule="auto"/>
        <w:rPr>
          <w:rFonts w:ascii="Calibri" w:eastAsia="Calibri" w:hAnsi="Calibri" w:cs="Calibri"/>
          <w:b/>
          <w:bCs/>
          <w:color w:val="000000" w:themeColor="text1"/>
          <w:lang w:val="en-AU"/>
        </w:rPr>
      </w:pPr>
      <w:r>
        <w:rPr>
          <w:rFonts w:ascii="Calibri" w:hAnsi="Calibri"/>
          <w:b/>
          <w:bCs/>
          <w:lang w:val="en-AU"/>
        </w:rPr>
        <w:lastRenderedPageBreak/>
        <w:t>Financial Implications</w:t>
      </w:r>
    </w:p>
    <w:p w14:paraId="1435821A" w14:textId="77777777" w:rsidR="05148566"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color w:val="000000" w:themeColor="text1"/>
          <w:lang w:val="en-AU"/>
        </w:rPr>
        <w:t>The FDP Action remains high-level, noting the financial constraints and competing priorities of all partner organisations and land managers.  In endorsing this plan each stakeholder aspires to continue to manage their sections of the regional park in such a way as to be consistent with the principles of the FDP. Council will support the delivery of actions via existing capital and operational budgets and new initiative bids over the life of the plan.</w:t>
      </w:r>
    </w:p>
    <w:p w14:paraId="63CCDA0A" w14:textId="77777777" w:rsidR="00430F57" w:rsidRDefault="00025349" w:rsidP="00430F57">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Other Principles for Consideration</w:t>
      </w:r>
      <w:r w:rsidR="006154E0">
        <w:rPr>
          <w:rFonts w:ascii="Calibri" w:hAnsi="Calibri"/>
          <w:b/>
          <w:color w:val="FFFFFF" w:themeColor="background1"/>
          <w:lang w:val="en-AU"/>
        </w:rPr>
        <w:t xml:space="preserve"> as per the </w:t>
      </w:r>
      <w:r w:rsidR="006154E0">
        <w:rPr>
          <w:rFonts w:ascii="Calibri" w:hAnsi="Calibri"/>
          <w:b/>
          <w:i/>
          <w:iCs/>
          <w:color w:val="FFFFFF" w:themeColor="background1"/>
          <w:lang w:val="en-AU"/>
        </w:rPr>
        <w:t>Local Government Act (2020)</w:t>
      </w:r>
    </w:p>
    <w:p w14:paraId="44D58D1F" w14:textId="77777777" w:rsidR="00BB57F7" w:rsidRDefault="00025349" w:rsidP="00121D03">
      <w:pPr>
        <w:spacing w:line="276" w:lineRule="auto"/>
        <w:rPr>
          <w:rFonts w:ascii="Calibri" w:hAnsi="Calibri"/>
          <w:b/>
          <w:bCs/>
          <w:lang w:val="en-AU"/>
        </w:rPr>
      </w:pPr>
      <w:r>
        <w:rPr>
          <w:rFonts w:ascii="Calibri" w:hAnsi="Calibri"/>
          <w:b/>
          <w:bCs/>
          <w:lang w:val="en-AU"/>
        </w:rPr>
        <w:t>Overarching Governance Principles and Supporting Principles</w:t>
      </w:r>
    </w:p>
    <w:p w14:paraId="4F93AFC8" w14:textId="78308049" w:rsidR="00BB57F7" w:rsidRPr="00782A87" w:rsidRDefault="00DD5FCD" w:rsidP="001A17B6">
      <w:pPr>
        <w:tabs>
          <w:tab w:val="left" w:pos="567"/>
        </w:tabs>
        <w:spacing w:line="276" w:lineRule="auto"/>
        <w:ind w:left="567" w:hanging="567"/>
        <w:rPr>
          <w:rFonts w:ascii="Calibri" w:eastAsia="Calibri" w:hAnsi="Calibri" w:cs="Calibri"/>
          <w:lang w:val="en-AU"/>
        </w:rPr>
      </w:pPr>
      <w:r>
        <w:rPr>
          <w:rFonts w:ascii="Calibri" w:eastAsia="Calibri" w:hAnsi="Calibri" w:cs="Calibri"/>
          <w:lang w:val="en-AU"/>
        </w:rPr>
        <w:t>(e)</w:t>
      </w:r>
      <w:r>
        <w:rPr>
          <w:rFonts w:ascii="Calibri" w:eastAsia="Calibri" w:hAnsi="Calibri" w:cs="Calibri"/>
          <w:lang w:val="en-AU"/>
        </w:rPr>
        <w:tab/>
        <w:t xml:space="preserve">Innovation and continuous improvement </w:t>
      </w:r>
      <w:proofErr w:type="gramStart"/>
      <w:r>
        <w:rPr>
          <w:rFonts w:ascii="Calibri" w:eastAsia="Calibri" w:hAnsi="Calibri" w:cs="Calibri"/>
          <w:lang w:val="en-AU"/>
        </w:rPr>
        <w:t>is</w:t>
      </w:r>
      <w:proofErr w:type="gramEnd"/>
      <w:r>
        <w:rPr>
          <w:rFonts w:ascii="Calibri" w:eastAsia="Calibri" w:hAnsi="Calibri" w:cs="Calibri"/>
          <w:lang w:val="en-AU"/>
        </w:rPr>
        <w:t xml:space="preserve"> to be pursued.</w:t>
      </w:r>
    </w:p>
    <w:p w14:paraId="6FCB7D78" w14:textId="77777777" w:rsidR="00BB57F7" w:rsidRPr="00BB57F7" w:rsidRDefault="00BB57F7" w:rsidP="001A17B6">
      <w:pPr>
        <w:tabs>
          <w:tab w:val="left" w:pos="426"/>
          <w:tab w:val="left" w:pos="567"/>
        </w:tabs>
        <w:spacing w:line="276" w:lineRule="auto"/>
        <w:ind w:left="567" w:hanging="567"/>
        <w:rPr>
          <w:rFonts w:ascii="Calibri" w:hAnsi="Calibri"/>
          <w:lang w:val="en-AU"/>
        </w:rPr>
      </w:pPr>
    </w:p>
    <w:p w14:paraId="533B5DC0" w14:textId="5ECDC94A" w:rsidR="00BB57F7" w:rsidRDefault="00025349" w:rsidP="001A17B6">
      <w:pPr>
        <w:tabs>
          <w:tab w:val="left" w:pos="426"/>
          <w:tab w:val="left" w:pos="567"/>
        </w:tabs>
        <w:spacing w:line="276" w:lineRule="auto"/>
        <w:ind w:left="567" w:hanging="567"/>
        <w:rPr>
          <w:rFonts w:ascii="Calibri" w:hAnsi="Calibri"/>
          <w:b/>
          <w:bCs/>
          <w:lang w:val="en-AU"/>
        </w:rPr>
      </w:pPr>
      <w:r>
        <w:rPr>
          <w:rFonts w:ascii="Calibri" w:hAnsi="Calibri"/>
          <w:b/>
          <w:bCs/>
          <w:lang w:val="en-AU"/>
        </w:rPr>
        <w:t>Public Transparency Principles</w:t>
      </w:r>
    </w:p>
    <w:p w14:paraId="17AFF6C6" w14:textId="6D37CF81" w:rsidR="00DD5FCD" w:rsidRPr="00223561" w:rsidRDefault="00DD5FCD" w:rsidP="001A17B6">
      <w:pPr>
        <w:tabs>
          <w:tab w:val="left" w:pos="567"/>
        </w:tabs>
        <w:ind w:left="567" w:hanging="567"/>
        <w:rPr>
          <w:rFonts w:asciiTheme="minorHAnsi" w:hAnsiTheme="minorHAnsi" w:cstheme="minorHAnsi"/>
        </w:rPr>
      </w:pPr>
      <w:r w:rsidRPr="00223561">
        <w:rPr>
          <w:rFonts w:asciiTheme="minorHAnsi" w:hAnsiTheme="minorHAnsi" w:cstheme="minorHAnsi"/>
          <w:lang w:val="en-AU"/>
        </w:rPr>
        <w:t>(</w:t>
      </w:r>
      <w:r w:rsidRPr="00223561">
        <w:rPr>
          <w:rFonts w:asciiTheme="minorHAnsi" w:hAnsiTheme="minorHAnsi" w:cstheme="minorHAnsi"/>
        </w:rPr>
        <w:t>a)</w:t>
      </w:r>
      <w:r w:rsidRPr="00223561">
        <w:rPr>
          <w:rFonts w:asciiTheme="minorHAnsi" w:hAnsiTheme="minorHAnsi" w:cstheme="minorHAnsi"/>
        </w:rPr>
        <w:tab/>
        <w:t>Council decision making process must be transparent except when the Council is dealing with information that is confidential by virtue of the Local Government Act or any other Act.</w:t>
      </w:r>
    </w:p>
    <w:p w14:paraId="27886FC9" w14:textId="77777777" w:rsidR="006624A1" w:rsidRDefault="00025349" w:rsidP="006624A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Council Policy Considerations</w:t>
      </w:r>
    </w:p>
    <w:p w14:paraId="38352E1D" w14:textId="77777777" w:rsidR="006624A1" w:rsidRDefault="00025349" w:rsidP="00B23FB8">
      <w:pPr>
        <w:tabs>
          <w:tab w:val="left" w:pos="426"/>
        </w:tabs>
        <w:spacing w:line="276" w:lineRule="auto"/>
        <w:ind w:left="426" w:hanging="426"/>
        <w:rPr>
          <w:rFonts w:ascii="Calibri" w:hAnsi="Calibri"/>
          <w:lang w:val="en-AU"/>
        </w:rPr>
      </w:pPr>
      <w:r>
        <w:rPr>
          <w:rFonts w:ascii="Calibri" w:hAnsi="Calibri"/>
          <w:b/>
          <w:bCs/>
          <w:lang w:val="en-AU"/>
        </w:rPr>
        <w:t>Environmental Sustainability Considerations (including Climate Emergency)</w:t>
      </w:r>
    </w:p>
    <w:p w14:paraId="6B36DBEF" w14:textId="081BBC99" w:rsidR="00BD198D" w:rsidRDefault="00025349" w:rsidP="00B23FB8">
      <w:pPr>
        <w:tabs>
          <w:tab w:val="left" w:pos="426"/>
        </w:tabs>
        <w:spacing w:line="276" w:lineRule="auto"/>
        <w:ind w:left="426" w:hanging="426"/>
        <w:rPr>
          <w:rFonts w:ascii="Calibri" w:hAnsi="Calibri"/>
          <w:lang w:val="en-AU"/>
        </w:rPr>
      </w:pPr>
      <w:r>
        <w:rPr>
          <w:rFonts w:ascii="Calibri" w:hAnsi="Calibri"/>
          <w:lang w:val="en-AU"/>
        </w:rPr>
        <w:t>No Implications</w:t>
      </w:r>
    </w:p>
    <w:p w14:paraId="32A05204" w14:textId="77777777" w:rsidR="00BD198D" w:rsidRPr="00BD198D" w:rsidRDefault="00BD198D" w:rsidP="00B23FB8">
      <w:pPr>
        <w:tabs>
          <w:tab w:val="left" w:pos="426"/>
        </w:tabs>
        <w:spacing w:line="276" w:lineRule="auto"/>
        <w:ind w:left="426" w:hanging="426"/>
        <w:rPr>
          <w:rFonts w:ascii="Calibri" w:hAnsi="Calibri"/>
          <w:b/>
          <w:bCs/>
          <w:lang w:val="en-AU"/>
        </w:rPr>
      </w:pPr>
    </w:p>
    <w:p w14:paraId="4B773666" w14:textId="77777777" w:rsidR="00E0764C" w:rsidRDefault="00025349" w:rsidP="00E0764C">
      <w:pPr>
        <w:spacing w:line="276" w:lineRule="auto"/>
        <w:rPr>
          <w:rFonts w:ascii="Calibri" w:hAnsi="Calibri"/>
          <w:b/>
          <w:bCs/>
          <w:lang w:val="en-AU"/>
        </w:rPr>
      </w:pPr>
      <w:r>
        <w:rPr>
          <w:rFonts w:ascii="Calibri" w:hAnsi="Calibri"/>
          <w:b/>
          <w:bCs/>
          <w:lang w:val="en-AU"/>
        </w:rPr>
        <w:t>Social, Cultural and Health</w:t>
      </w:r>
    </w:p>
    <w:p w14:paraId="376EC3D1" w14:textId="2B1EF860" w:rsidR="00E0764C" w:rsidRDefault="00025349" w:rsidP="00E0764C">
      <w:pPr>
        <w:spacing w:line="276" w:lineRule="auto"/>
        <w:rPr>
          <w:rFonts w:ascii="Calibri" w:hAnsi="Calibri"/>
          <w:lang w:val="en-AU"/>
        </w:rPr>
      </w:pPr>
      <w:r>
        <w:rPr>
          <w:rFonts w:ascii="Calibri" w:hAnsi="Calibri"/>
          <w:lang w:val="en-AU"/>
        </w:rPr>
        <w:t>No Implications</w:t>
      </w:r>
    </w:p>
    <w:p w14:paraId="2F5AFDD2" w14:textId="77777777" w:rsidR="00E0764C" w:rsidRPr="00BC5C3E" w:rsidRDefault="00E0764C" w:rsidP="00E0764C">
      <w:pPr>
        <w:spacing w:line="276" w:lineRule="auto"/>
        <w:rPr>
          <w:rFonts w:ascii="Calibri" w:hAnsi="Calibri"/>
          <w:lang w:val="en-AU"/>
        </w:rPr>
      </w:pPr>
    </w:p>
    <w:p w14:paraId="50C83369" w14:textId="77777777" w:rsidR="00E0764C" w:rsidRDefault="00025349" w:rsidP="00E0764C">
      <w:pPr>
        <w:spacing w:line="276" w:lineRule="auto"/>
        <w:rPr>
          <w:rFonts w:ascii="Calibri" w:hAnsi="Calibri"/>
          <w:b/>
          <w:bCs/>
          <w:lang w:val="en-AU"/>
        </w:rPr>
      </w:pPr>
      <w:r>
        <w:rPr>
          <w:rFonts w:ascii="Calibri" w:hAnsi="Calibri"/>
          <w:b/>
          <w:bCs/>
          <w:lang w:val="en-AU"/>
        </w:rPr>
        <w:t>Economic</w:t>
      </w:r>
    </w:p>
    <w:p w14:paraId="2B691FFB" w14:textId="5E2B3697" w:rsidR="00E0764C" w:rsidRDefault="00025349" w:rsidP="00E0764C">
      <w:pPr>
        <w:spacing w:line="276" w:lineRule="auto"/>
        <w:rPr>
          <w:rFonts w:ascii="Calibri" w:hAnsi="Calibri"/>
          <w:lang w:val="en-AU"/>
        </w:rPr>
      </w:pPr>
      <w:r>
        <w:rPr>
          <w:rFonts w:ascii="Calibri" w:hAnsi="Calibri"/>
          <w:lang w:val="en-AU"/>
        </w:rPr>
        <w:t>No Implications</w:t>
      </w:r>
    </w:p>
    <w:p w14:paraId="7AFCBC0B" w14:textId="77777777" w:rsidR="00E0764C" w:rsidRDefault="00E0764C" w:rsidP="00E0764C">
      <w:pPr>
        <w:spacing w:line="276" w:lineRule="auto"/>
        <w:rPr>
          <w:rFonts w:ascii="Calibri" w:hAnsi="Calibri"/>
          <w:lang w:val="en-AU"/>
        </w:rPr>
      </w:pPr>
    </w:p>
    <w:p w14:paraId="4CC6E65C" w14:textId="77777777" w:rsidR="00E0764C" w:rsidRDefault="00025349" w:rsidP="00E0764C">
      <w:pPr>
        <w:spacing w:line="276" w:lineRule="auto"/>
        <w:rPr>
          <w:rFonts w:ascii="Calibri" w:hAnsi="Calibri"/>
          <w:b/>
          <w:bCs/>
          <w:lang w:val="en-AU"/>
        </w:rPr>
      </w:pPr>
      <w:r>
        <w:rPr>
          <w:rFonts w:ascii="Calibri" w:hAnsi="Calibri"/>
          <w:b/>
          <w:bCs/>
          <w:lang w:val="en-AU"/>
        </w:rPr>
        <w:t>Legal, Resource and Strategic Risk Implications</w:t>
      </w:r>
    </w:p>
    <w:p w14:paraId="058034B6" w14:textId="3ADA3624" w:rsidR="00E0764C" w:rsidRDefault="00025349" w:rsidP="00E0764C">
      <w:pPr>
        <w:spacing w:line="276" w:lineRule="auto"/>
        <w:rPr>
          <w:rFonts w:ascii="Calibri" w:hAnsi="Calibri"/>
          <w:lang w:val="en-AU"/>
        </w:rPr>
      </w:pPr>
      <w:r>
        <w:rPr>
          <w:rFonts w:ascii="Calibri" w:hAnsi="Calibri"/>
          <w:lang w:val="en-AU"/>
        </w:rPr>
        <w:t>No Implications</w:t>
      </w:r>
    </w:p>
    <w:p w14:paraId="2272E311" w14:textId="77777777" w:rsidR="002C4FFB" w:rsidRDefault="00025349"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2C7DB874" w14:textId="77777777" w:rsidR="3A26A58E" w:rsidRDefault="00025349" w:rsidP="5B909F41">
      <w:pPr>
        <w:spacing w:line="276" w:lineRule="auto"/>
        <w:rPr>
          <w:rFonts w:ascii="Calibri" w:eastAsia="Calibri" w:hAnsi="Calibri" w:cs="Calibri"/>
          <w:b/>
          <w:bCs/>
          <w:color w:val="000000" w:themeColor="text1"/>
          <w:lang w:val="en-AU"/>
        </w:rPr>
      </w:pPr>
      <w:r>
        <w:rPr>
          <w:rFonts w:ascii="Calibri" w:hAnsi="Calibri"/>
          <w:b/>
          <w:bCs/>
          <w:lang w:val="en-AU"/>
        </w:rPr>
        <w:t>Communication</w:t>
      </w:r>
    </w:p>
    <w:p w14:paraId="6E19F33C" w14:textId="77777777" w:rsidR="3A26A58E"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color w:val="000000" w:themeColor="text1"/>
          <w:lang w:val="en-AU"/>
        </w:rPr>
        <w:t>The communications on Council’s endorsement of the FDP will be communicated via email directly to the relevant DEECA area that manages the Suburban Parks Program.  Once all stakeholders have provided endorsement and support for the FDP it is anticipated that Council will be invited by DEECA to the official launch with all relevant stakeholders.</w:t>
      </w:r>
    </w:p>
    <w:p w14:paraId="74952E5E" w14:textId="77777777" w:rsidR="5B909F41" w:rsidRDefault="5B909F41" w:rsidP="5B909F41">
      <w:pPr>
        <w:spacing w:line="276" w:lineRule="auto"/>
        <w:rPr>
          <w:rFonts w:ascii="Calibri" w:eastAsia="Calibri" w:hAnsi="Calibri" w:cs="Calibri"/>
          <w:b/>
          <w:bCs/>
          <w:color w:val="000000" w:themeColor="text1"/>
          <w:lang w:val="en-AU"/>
        </w:rPr>
      </w:pPr>
    </w:p>
    <w:p w14:paraId="1A20C9CE" w14:textId="77777777" w:rsidR="3A26A58E" w:rsidRDefault="00025349" w:rsidP="5B909F41">
      <w:pPr>
        <w:spacing w:line="276" w:lineRule="auto"/>
        <w:rPr>
          <w:rFonts w:ascii="Calibri" w:eastAsia="Calibri" w:hAnsi="Calibri" w:cs="Calibri"/>
          <w:b/>
          <w:bCs/>
          <w:color w:val="000000" w:themeColor="text1"/>
          <w:lang w:val="en-AU"/>
        </w:rPr>
      </w:pPr>
      <w:r>
        <w:rPr>
          <w:rFonts w:ascii="Calibri" w:hAnsi="Calibri"/>
          <w:b/>
          <w:bCs/>
          <w:lang w:val="en-AU"/>
        </w:rPr>
        <w:t>Critical Dates</w:t>
      </w:r>
    </w:p>
    <w:p w14:paraId="76EAAED6" w14:textId="77777777" w:rsidR="3A26A58E"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color w:val="000000" w:themeColor="text1"/>
          <w:lang w:val="en-AU"/>
        </w:rPr>
        <w:t>DEECA seeks to endorse the plan and launch the plan in late November/early December.</w:t>
      </w:r>
    </w:p>
    <w:p w14:paraId="24424121" w14:textId="77777777" w:rsidR="5B909F41" w:rsidRDefault="5B909F41" w:rsidP="5B909F41">
      <w:pPr>
        <w:spacing w:line="276" w:lineRule="auto"/>
        <w:rPr>
          <w:rFonts w:ascii="Calibri" w:eastAsia="Calibri" w:hAnsi="Calibri"/>
          <w:lang w:val="en-AU"/>
        </w:rPr>
      </w:pPr>
    </w:p>
    <w:p w14:paraId="1CC94C5B" w14:textId="77777777" w:rsidR="00CF0751" w:rsidRDefault="00025349"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Declaration of Conflict of Interest</w:t>
      </w:r>
    </w:p>
    <w:p w14:paraId="71830FD4" w14:textId="77777777" w:rsidR="61B23B45"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color w:val="000000" w:themeColor="text1"/>
          <w:lang w:val="en-AU"/>
        </w:rPr>
        <w:t xml:space="preserve">Under Section 130 of the </w:t>
      </w:r>
      <w:r w:rsidRPr="5B909F41">
        <w:rPr>
          <w:rFonts w:ascii="Calibri" w:eastAsia="Calibri" w:hAnsi="Calibri" w:cs="Calibri"/>
          <w:i/>
          <w:iCs/>
          <w:color w:val="000000" w:themeColor="text1"/>
          <w:lang w:val="en-AU"/>
        </w:rPr>
        <w:t>Local Government Act 2020 </w:t>
      </w:r>
      <w:r w:rsidRPr="5B909F41">
        <w:rPr>
          <w:rFonts w:ascii="Calibri" w:eastAsia="Calibri" w:hAnsi="Calibri" w:cs="Calibri"/>
          <w:color w:val="000000" w:themeColor="text1"/>
          <w:lang w:val="en-AU"/>
        </w:rPr>
        <w:t>officers providing advice to Council are required to disclose any conflict of interest they have in a matter and explain the nature of the conflict.</w:t>
      </w:r>
    </w:p>
    <w:p w14:paraId="4C0330E0" w14:textId="77777777" w:rsidR="5B909F41" w:rsidRDefault="5B909F41" w:rsidP="5B909F41">
      <w:pPr>
        <w:spacing w:line="276" w:lineRule="auto"/>
        <w:rPr>
          <w:rFonts w:ascii="Calibri" w:eastAsia="Calibri" w:hAnsi="Calibri" w:cs="Calibri"/>
          <w:color w:val="000000" w:themeColor="text1"/>
          <w:lang w:val="en-AU"/>
        </w:rPr>
      </w:pPr>
    </w:p>
    <w:p w14:paraId="3176DAC4" w14:textId="77777777" w:rsidR="61B23B45" w:rsidRDefault="00025349" w:rsidP="5B909F41">
      <w:pPr>
        <w:spacing w:line="276" w:lineRule="auto"/>
        <w:rPr>
          <w:rFonts w:ascii="Calibri" w:eastAsia="Calibri" w:hAnsi="Calibri" w:cs="Calibri"/>
          <w:color w:val="000000" w:themeColor="text1"/>
          <w:lang w:val="en-AU"/>
        </w:rPr>
      </w:pPr>
      <w:r w:rsidRPr="5B909F41">
        <w:rPr>
          <w:rFonts w:ascii="Calibri" w:eastAsia="Calibri" w:hAnsi="Calibri" w:cs="Calibri"/>
          <w:color w:val="000000" w:themeColor="text1"/>
          <w:lang w:val="en-AU"/>
        </w:rPr>
        <w:t>The Responsible Officer reviewing this report, having made enquiries with relevant members of staff, reports that no disclosable interests have been raised in relation to this report.</w:t>
      </w:r>
    </w:p>
    <w:p w14:paraId="574D9A75" w14:textId="77777777" w:rsidR="005673FD" w:rsidRDefault="00025349" w:rsidP="005673FD">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Attachments</w:t>
      </w:r>
    </w:p>
    <w:p w14:paraId="572B5B89" w14:textId="6AA203B0" w:rsidR="0022590D" w:rsidRDefault="00025349">
      <w:pPr>
        <w:numPr>
          <w:ilvl w:val="0"/>
          <w:numId w:val="12"/>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ATTACHMENT 1</w:t>
      </w:r>
      <w:r w:rsidR="001A17B6">
        <w:rPr>
          <w:rFonts w:ascii="Calibri" w:eastAsia="Calibri" w:hAnsi="Calibri" w:cs="Calibri"/>
          <w:color w:val="000000"/>
          <w:lang w:val="en-AU"/>
        </w:rPr>
        <w:t xml:space="preserve"> -</w:t>
      </w:r>
      <w:r>
        <w:rPr>
          <w:rFonts w:ascii="Calibri" w:eastAsia="Calibri" w:hAnsi="Calibri" w:cs="Calibri"/>
          <w:color w:val="000000"/>
          <w:lang w:val="en-AU"/>
        </w:rPr>
        <w:t xml:space="preserve"> Future Directions Plan marram baba Merri C</w:t>
      </w:r>
      <w:r w:rsidR="001A17B6">
        <w:rPr>
          <w:rFonts w:ascii="Calibri" w:eastAsia="Calibri" w:hAnsi="Calibri" w:cs="Calibri"/>
          <w:color w:val="000000"/>
          <w:lang w:val="en-AU"/>
        </w:rPr>
        <w:t>ree</w:t>
      </w:r>
      <w:r>
        <w:rPr>
          <w:rFonts w:ascii="Calibri" w:eastAsia="Calibri" w:hAnsi="Calibri" w:cs="Calibri"/>
          <w:color w:val="000000"/>
          <w:lang w:val="en-AU"/>
        </w:rPr>
        <w:t>k [</w:t>
      </w:r>
      <w:r>
        <w:rPr>
          <w:rFonts w:ascii="Calibri" w:eastAsia="Calibri" w:hAnsi="Calibri" w:cs="Calibri"/>
          <w:b/>
          <w:bCs/>
          <w:color w:val="000000"/>
          <w:lang w:val="en-AU"/>
        </w:rPr>
        <w:t>5.4.1</w:t>
      </w:r>
      <w:r>
        <w:rPr>
          <w:rFonts w:ascii="Calibri" w:eastAsia="Calibri" w:hAnsi="Calibri" w:cs="Calibri"/>
          <w:color w:val="000000"/>
          <w:lang w:val="en-AU"/>
        </w:rPr>
        <w:t xml:space="preserve"> - 83 pages]</w:t>
      </w:r>
    </w:p>
    <w:p w14:paraId="3563793A" w14:textId="69217488" w:rsidR="0022590D" w:rsidRDefault="00025349">
      <w:pPr>
        <w:numPr>
          <w:ilvl w:val="0"/>
          <w:numId w:val="12"/>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ATTACHMENT 2</w:t>
      </w:r>
      <w:r w:rsidR="001A17B6">
        <w:rPr>
          <w:rFonts w:ascii="Calibri" w:eastAsia="Calibri" w:hAnsi="Calibri" w:cs="Calibri"/>
          <w:color w:val="000000"/>
          <w:lang w:val="en-AU"/>
        </w:rPr>
        <w:t xml:space="preserve"> - </w:t>
      </w:r>
      <w:r>
        <w:rPr>
          <w:rFonts w:ascii="Calibri" w:eastAsia="Calibri" w:hAnsi="Calibri" w:cs="Calibri"/>
          <w:color w:val="000000"/>
          <w:lang w:val="en-AU"/>
        </w:rPr>
        <w:t xml:space="preserve">marram baba </w:t>
      </w:r>
      <w:r w:rsidR="001A17B6">
        <w:rPr>
          <w:rFonts w:ascii="Calibri" w:eastAsia="Calibri" w:hAnsi="Calibri" w:cs="Calibri"/>
          <w:color w:val="000000"/>
          <w:lang w:val="en-AU"/>
        </w:rPr>
        <w:t>M</w:t>
      </w:r>
      <w:r>
        <w:rPr>
          <w:rFonts w:ascii="Calibri" w:eastAsia="Calibri" w:hAnsi="Calibri" w:cs="Calibri"/>
          <w:color w:val="000000"/>
          <w:lang w:val="en-AU"/>
        </w:rPr>
        <w:t xml:space="preserve">erri </w:t>
      </w:r>
      <w:r w:rsidR="001A17B6">
        <w:rPr>
          <w:rFonts w:ascii="Calibri" w:eastAsia="Calibri" w:hAnsi="Calibri" w:cs="Calibri"/>
          <w:color w:val="000000"/>
          <w:lang w:val="en-AU"/>
        </w:rPr>
        <w:t>C</w:t>
      </w:r>
      <w:r>
        <w:rPr>
          <w:rFonts w:ascii="Calibri" w:eastAsia="Calibri" w:hAnsi="Calibri" w:cs="Calibri"/>
          <w:color w:val="000000"/>
          <w:lang w:val="en-AU"/>
        </w:rPr>
        <w:t>reek engagement summary report [</w:t>
      </w:r>
      <w:r>
        <w:rPr>
          <w:rFonts w:ascii="Calibri" w:eastAsia="Calibri" w:hAnsi="Calibri" w:cs="Calibri"/>
          <w:b/>
          <w:bCs/>
          <w:color w:val="000000"/>
          <w:lang w:val="en-AU"/>
        </w:rPr>
        <w:t>5.4.2</w:t>
      </w:r>
      <w:r>
        <w:rPr>
          <w:rFonts w:ascii="Calibri" w:eastAsia="Calibri" w:hAnsi="Calibri" w:cs="Calibri"/>
          <w:color w:val="000000"/>
          <w:lang w:val="en-AU"/>
        </w:rPr>
        <w:t xml:space="preserve"> - 33 pages]</w:t>
      </w:r>
    </w:p>
    <w:p w14:paraId="36A1199B" w14:textId="1EBA839E" w:rsidR="00A77B3E" w:rsidRDefault="00025349" w:rsidP="00300415">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p>
    <w:p w14:paraId="5D601511" w14:textId="77777777" w:rsidR="00A77B3E" w:rsidRDefault="00A77B3E">
      <w:pPr>
        <w:tabs>
          <w:tab w:val="left" w:pos="600"/>
        </w:tabs>
        <w:ind w:left="600" w:hanging="600"/>
        <w:rPr>
          <w:rFonts w:ascii="Calibri" w:eastAsia="Calibri" w:hAnsi="Calibri" w:cs="Calibri"/>
          <w:b/>
          <w:color w:val="000000"/>
          <w:sz w:val="28"/>
        </w:rPr>
        <w:sectPr w:rsidR="00A77B3E" w:rsidSect="009274B9">
          <w:headerReference w:type="default" r:id="rId26"/>
          <w:footerReference w:type="default" r:id="rId27"/>
          <w:pgSz w:w="11906" w:h="16838"/>
          <w:pgMar w:top="1440" w:right="1440" w:bottom="1440" w:left="1440" w:header="454" w:footer="454" w:gutter="0"/>
          <w:cols w:space="720"/>
          <w:formProt w:val="0"/>
        </w:sectPr>
      </w:pPr>
    </w:p>
    <w:p w14:paraId="4A150B23" w14:textId="77777777" w:rsidR="00A77B3E" w:rsidRDefault="0002534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8" w:name="_Toc151105611"/>
      <w:r>
        <w:rPr>
          <w:rFonts w:ascii="Calibri" w:eastAsia="Calibri" w:hAnsi="Calibri" w:cs="Calibri"/>
          <w:color w:val="000000"/>
        </w:rPr>
        <w:instrText>5.5</w:instrText>
      </w:r>
      <w:r>
        <w:rPr>
          <w:rFonts w:ascii="Calibri" w:eastAsia="Calibri" w:hAnsi="Calibri" w:cs="Calibri"/>
          <w:color w:val="000000"/>
        </w:rPr>
        <w:tab/>
        <w:instrText xml:space="preserve">Nick </w:instrText>
      </w:r>
      <w:proofErr w:type="spellStart"/>
      <w:r>
        <w:rPr>
          <w:rFonts w:ascii="Calibri" w:eastAsia="Calibri" w:hAnsi="Calibri" w:cs="Calibri"/>
          <w:color w:val="000000"/>
        </w:rPr>
        <w:instrText>Ascenzo</w:instrText>
      </w:r>
      <w:proofErr w:type="spellEnd"/>
      <w:r>
        <w:rPr>
          <w:rFonts w:ascii="Calibri" w:eastAsia="Calibri" w:hAnsi="Calibri" w:cs="Calibri"/>
          <w:color w:val="000000"/>
        </w:rPr>
        <w:instrText xml:space="preserve"> Reserve Master Plan</w:instrText>
      </w:r>
      <w:bookmarkEnd w:id="38"/>
      <w:r>
        <w:rPr>
          <w:rFonts w:ascii="Calibri" w:eastAsia="Calibri" w:hAnsi="Calibri" w:cs="Calibri"/>
          <w:color w:val="000000"/>
        </w:rPr>
        <w:instrText>" \f \l 2</w:instrText>
      </w:r>
      <w:r>
        <w:rPr>
          <w:rFonts w:ascii="Calibri" w:eastAsia="Calibri" w:hAnsi="Calibri" w:cs="Calibri"/>
          <w:color w:val="000000"/>
        </w:rPr>
        <w:fldChar w:fldCharType="end"/>
      </w:r>
      <w:bookmarkStart w:id="39" w:name="5.5__Nick_Ascenzo_Reserve_Master_Plan"/>
      <w:r>
        <w:rPr>
          <w:rFonts w:ascii="Calibri" w:eastAsia="Calibri" w:hAnsi="Calibri" w:cs="Calibri"/>
          <w:color w:val="FFFFFF"/>
          <w:sz w:val="4"/>
        </w:rPr>
        <w:t>5.5</w:t>
      </w:r>
      <w:r>
        <w:rPr>
          <w:rFonts w:ascii="Calibri" w:eastAsia="Calibri" w:hAnsi="Calibri" w:cs="Calibri"/>
          <w:color w:val="FFFFFF"/>
          <w:sz w:val="4"/>
        </w:rPr>
        <w:tab/>
        <w:t xml:space="preserve">Nick </w:t>
      </w:r>
      <w:proofErr w:type="spellStart"/>
      <w:r>
        <w:rPr>
          <w:rFonts w:ascii="Calibri" w:eastAsia="Calibri" w:hAnsi="Calibri" w:cs="Calibri"/>
          <w:color w:val="FFFFFF"/>
          <w:sz w:val="4"/>
        </w:rPr>
        <w:t>Ascenzo</w:t>
      </w:r>
      <w:proofErr w:type="spellEnd"/>
      <w:r>
        <w:rPr>
          <w:rFonts w:ascii="Calibri" w:eastAsia="Calibri" w:hAnsi="Calibri" w:cs="Calibri"/>
          <w:color w:val="FFFFFF"/>
          <w:sz w:val="4"/>
        </w:rPr>
        <w:t xml:space="preserve"> Reserve Master Plan</w:t>
      </w:r>
    </w:p>
    <w:bookmarkEnd w:id="39"/>
    <w:p w14:paraId="24590F04" w14:textId="77777777" w:rsidR="00371630" w:rsidRPr="00371630" w:rsidRDefault="00025349" w:rsidP="00371630">
      <w:pPr>
        <w:spacing w:line="276" w:lineRule="auto"/>
        <w:rPr>
          <w:rFonts w:ascii="Calibri" w:eastAsia="Calibri" w:hAnsi="Calibri" w:cs="Calibri"/>
          <w:color w:val="003266"/>
          <w:sz w:val="28"/>
          <w:szCs w:val="28"/>
          <w:lang w:val="en-AU"/>
        </w:rPr>
      </w:pPr>
      <w:r w:rsidRPr="00371630">
        <w:rPr>
          <w:rFonts w:ascii="Calibri" w:eastAsia="Calibri" w:hAnsi="Calibri" w:cs="Calibri"/>
          <w:b/>
          <w:bCs/>
          <w:color w:val="003266"/>
          <w:sz w:val="28"/>
          <w:szCs w:val="28"/>
          <w:lang w:val="en-AU"/>
        </w:rPr>
        <w:t xml:space="preserve">5.5 Nick </w:t>
      </w:r>
      <w:proofErr w:type="spellStart"/>
      <w:r w:rsidRPr="00371630">
        <w:rPr>
          <w:rFonts w:ascii="Calibri" w:eastAsia="Calibri" w:hAnsi="Calibri" w:cs="Calibri"/>
          <w:b/>
          <w:bCs/>
          <w:color w:val="003266"/>
          <w:sz w:val="28"/>
          <w:szCs w:val="28"/>
          <w:lang w:val="en-AU"/>
        </w:rPr>
        <w:t>Ascenzo</w:t>
      </w:r>
      <w:proofErr w:type="spellEnd"/>
      <w:r w:rsidRPr="00371630">
        <w:rPr>
          <w:rFonts w:ascii="Calibri" w:eastAsia="Calibri" w:hAnsi="Calibri" w:cs="Calibri"/>
          <w:b/>
          <w:bCs/>
          <w:color w:val="003266"/>
          <w:sz w:val="28"/>
          <w:szCs w:val="28"/>
          <w:lang w:val="en-AU"/>
        </w:rPr>
        <w:t xml:space="preserve"> Reserve Master Plan</w:t>
      </w:r>
    </w:p>
    <w:p w14:paraId="07A1C301" w14:textId="77777777" w:rsidR="00371630" w:rsidRPr="00241812" w:rsidRDefault="00371630" w:rsidP="00371630">
      <w:pPr>
        <w:tabs>
          <w:tab w:val="left" w:pos="3119"/>
        </w:tabs>
        <w:spacing w:line="276" w:lineRule="auto"/>
        <w:ind w:left="3119" w:hanging="3119"/>
        <w:rPr>
          <w:rFonts w:ascii="Calibri" w:eastAsia="Calibri" w:hAnsi="Calibri"/>
          <w:lang w:val="en-AU"/>
        </w:rPr>
      </w:pPr>
    </w:p>
    <w:p w14:paraId="63C2B9D4" w14:textId="77777777" w:rsidR="00371630" w:rsidRDefault="00025349" w:rsidP="00371630">
      <w:pPr>
        <w:tabs>
          <w:tab w:val="left" w:pos="3119"/>
        </w:tabs>
        <w:spacing w:line="276" w:lineRule="auto"/>
        <w:ind w:left="3119" w:hanging="3119"/>
        <w:rPr>
          <w:rFonts w:ascii="Calibri" w:eastAsia="Calibri" w:hAnsi="Calibri" w:cs="Calibri"/>
          <w:color w:val="000000" w:themeColor="text1"/>
          <w:lang w:val="en-AU"/>
        </w:rPr>
      </w:pPr>
      <w:r w:rsidRPr="00371630">
        <w:rPr>
          <w:rFonts w:ascii="Calibri" w:eastAsia="Calibri" w:hAnsi="Calibri"/>
          <w:b/>
          <w:bCs/>
          <w:lang w:val="en-AU"/>
        </w:rPr>
        <w:t>Director/Executive Manager:</w:t>
      </w:r>
      <w:r w:rsidRPr="00371630">
        <w:rPr>
          <w:rFonts w:ascii="Calibri" w:eastAsia="Calibri" w:hAnsi="Calibri"/>
          <w:b/>
          <w:bCs/>
          <w:lang w:val="en-AU"/>
        </w:rPr>
        <w:tab/>
      </w:r>
      <w:r>
        <w:rPr>
          <w:rFonts w:ascii="Calibri" w:eastAsia="Calibri" w:hAnsi="Calibri" w:cs="Calibri"/>
          <w:color w:val="000000"/>
          <w:lang w:val="en-AU"/>
        </w:rPr>
        <w:t>Director Infrastructure &amp; Environment</w:t>
      </w:r>
    </w:p>
    <w:p w14:paraId="405FEA42" w14:textId="77777777" w:rsidR="00371630" w:rsidRPr="00371630" w:rsidRDefault="00371630" w:rsidP="00371630">
      <w:pPr>
        <w:tabs>
          <w:tab w:val="left" w:pos="3119"/>
        </w:tabs>
        <w:spacing w:line="276" w:lineRule="auto"/>
        <w:ind w:left="3119" w:hanging="3119"/>
        <w:rPr>
          <w:rFonts w:ascii="Calibri" w:eastAsia="Calibri" w:hAnsi="Calibri" w:cs="Calibri"/>
          <w:color w:val="000000" w:themeColor="text1"/>
          <w:lang w:val="en-AU"/>
        </w:rPr>
      </w:pPr>
    </w:p>
    <w:p w14:paraId="3AAAC390" w14:textId="77777777" w:rsidR="00371630" w:rsidRDefault="00025349" w:rsidP="00371630">
      <w:pPr>
        <w:tabs>
          <w:tab w:val="left" w:pos="3119"/>
        </w:tabs>
        <w:spacing w:line="276" w:lineRule="auto"/>
        <w:ind w:left="3119" w:hanging="3119"/>
        <w:rPr>
          <w:rFonts w:ascii="Calibri" w:eastAsia="Calibri" w:hAnsi="Calibri"/>
          <w:lang w:val="en-AU"/>
        </w:rPr>
      </w:pPr>
      <w:r w:rsidRPr="00371630">
        <w:rPr>
          <w:rFonts w:ascii="Calibri" w:eastAsia="Calibri" w:hAnsi="Calibri"/>
          <w:b/>
          <w:bCs/>
          <w:lang w:val="en-AU"/>
        </w:rPr>
        <w:t>Report Author:</w:t>
      </w:r>
      <w:r w:rsidRPr="00371630">
        <w:rPr>
          <w:rFonts w:ascii="Calibri" w:eastAsia="Calibri" w:hAnsi="Calibri"/>
          <w:lang w:val="en-AU"/>
        </w:rPr>
        <w:tab/>
        <w:t>Open Space Planner</w:t>
      </w:r>
    </w:p>
    <w:p w14:paraId="441D4022" w14:textId="77777777" w:rsidR="00371630" w:rsidRPr="00371630" w:rsidRDefault="00371630" w:rsidP="00371630">
      <w:pPr>
        <w:tabs>
          <w:tab w:val="left" w:pos="3119"/>
        </w:tabs>
        <w:spacing w:line="276" w:lineRule="auto"/>
        <w:ind w:left="3119" w:hanging="3119"/>
        <w:rPr>
          <w:rFonts w:ascii="Calibri" w:eastAsia="Calibri" w:hAnsi="Calibri"/>
          <w:lang w:val="en-AU"/>
        </w:rPr>
      </w:pPr>
    </w:p>
    <w:p w14:paraId="7EF20FC6" w14:textId="41C82273" w:rsidR="00371630" w:rsidRPr="00371630" w:rsidRDefault="00025349" w:rsidP="003A7D09">
      <w:pPr>
        <w:tabs>
          <w:tab w:val="left" w:pos="3119"/>
        </w:tabs>
        <w:spacing w:line="276" w:lineRule="auto"/>
        <w:ind w:left="3119" w:hanging="3119"/>
        <w:rPr>
          <w:rFonts w:ascii="Calibri" w:eastAsia="Calibri" w:hAnsi="Calibri"/>
          <w:lang w:val="en-AU"/>
        </w:rPr>
      </w:pPr>
      <w:r w:rsidRPr="00371630">
        <w:rPr>
          <w:rFonts w:ascii="Calibri" w:eastAsia="Calibri" w:hAnsi="Calibri" w:cs="Calibri"/>
          <w:b/>
          <w:bCs/>
          <w:color w:val="000000" w:themeColor="text1"/>
          <w:lang w:val="en-AU"/>
        </w:rPr>
        <w:t>In Attendance:</w:t>
      </w:r>
      <w:r w:rsidRPr="00371630">
        <w:rPr>
          <w:rFonts w:ascii="Calibri" w:eastAsia="Calibri" w:hAnsi="Calibri" w:cs="Calibri"/>
          <w:b/>
          <w:bCs/>
          <w:color w:val="000000" w:themeColor="text1"/>
          <w:lang w:val="en-AU"/>
        </w:rPr>
        <w:tab/>
      </w:r>
      <w:r>
        <w:rPr>
          <w:rFonts w:ascii="Calibri" w:eastAsia="Calibri" w:hAnsi="Calibri" w:cs="Calibri"/>
          <w:color w:val="000000"/>
          <w:lang w:val="en-AU"/>
        </w:rPr>
        <w:t>Coordinator Open Space Planning</w:t>
      </w:r>
      <w:r>
        <w:rPr>
          <w:rFonts w:ascii="Calibri" w:eastAsia="Calibri" w:hAnsi="Calibri" w:cs="Calibri"/>
          <w:color w:val="000000"/>
          <w:lang w:val="en-AU"/>
        </w:rPr>
        <w:br/>
      </w:r>
      <w:r>
        <w:rPr>
          <w:rFonts w:ascii="Calibri" w:eastAsia="Calibri" w:hAnsi="Calibri" w:cs="Calibri"/>
          <w:color w:val="000000"/>
          <w:sz w:val="2"/>
          <w:szCs w:val="2"/>
          <w:lang w:val="en-AU"/>
        </w:rPr>
        <w:t> </w:t>
      </w:r>
      <w:r w:rsidRPr="00371630">
        <w:rPr>
          <w:rFonts w:ascii="Calibri" w:eastAsia="Calibri" w:hAnsi="Calibri" w:cs="Calibri"/>
          <w:color w:val="000000" w:themeColor="text1"/>
          <w:lang w:val="en-AU"/>
        </w:rPr>
        <w:t xml:space="preserve"> </w:t>
      </w:r>
      <w:r>
        <w:rPr>
          <w:rFonts w:ascii="Calibri" w:eastAsia="Calibri" w:hAnsi="Calibri" w:cs="Calibri"/>
          <w:color w:val="000000"/>
          <w:sz w:val="2"/>
          <w:szCs w:val="2"/>
          <w:lang w:val="en-AU"/>
        </w:rPr>
        <w:t> </w:t>
      </w:r>
    </w:p>
    <w:p w14:paraId="275416E4" w14:textId="77777777" w:rsidR="00EF0D9A" w:rsidRDefault="00025349"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Executive Summary</w:t>
      </w:r>
    </w:p>
    <w:p w14:paraId="5FFEFB53" w14:textId="77777777" w:rsidR="44A059B4"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color w:val="000000" w:themeColor="text1"/>
          <w:lang w:val="en-AU"/>
        </w:rPr>
        <w:t>The purpose of the report is to:</w:t>
      </w:r>
    </w:p>
    <w:p w14:paraId="53FC7877" w14:textId="77777777" w:rsidR="44A059B4" w:rsidRDefault="00025349" w:rsidP="21C78452">
      <w:pPr>
        <w:numPr>
          <w:ilvl w:val="0"/>
          <w:numId w:val="13"/>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Provide an update on the outcomes of the community consultation for draft Nick </w:t>
      </w:r>
      <w:proofErr w:type="spellStart"/>
      <w:r w:rsidRPr="21C78452">
        <w:rPr>
          <w:rFonts w:ascii="Calibri" w:eastAsia="Calibri" w:hAnsi="Calibri" w:cs="Calibri"/>
          <w:color w:val="000000" w:themeColor="text1"/>
          <w:lang w:val="en-AU"/>
        </w:rPr>
        <w:t>Ascenzo</w:t>
      </w:r>
      <w:proofErr w:type="spellEnd"/>
      <w:r w:rsidRPr="21C78452">
        <w:rPr>
          <w:rFonts w:ascii="Calibri" w:eastAsia="Calibri" w:hAnsi="Calibri" w:cs="Calibri"/>
          <w:color w:val="000000" w:themeColor="text1"/>
          <w:lang w:val="en-AU"/>
        </w:rPr>
        <w:t xml:space="preserve"> Reserve Master </w:t>
      </w:r>
      <w:proofErr w:type="gramStart"/>
      <w:r w:rsidRPr="21C78452">
        <w:rPr>
          <w:rFonts w:ascii="Calibri" w:eastAsia="Calibri" w:hAnsi="Calibri" w:cs="Calibri"/>
          <w:color w:val="000000" w:themeColor="text1"/>
          <w:lang w:val="en-AU"/>
        </w:rPr>
        <w:t>Plan;</w:t>
      </w:r>
      <w:proofErr w:type="gramEnd"/>
      <w:r w:rsidRPr="21C78452">
        <w:rPr>
          <w:rFonts w:ascii="Calibri" w:eastAsia="Calibri" w:hAnsi="Calibri" w:cs="Calibri"/>
          <w:color w:val="000000" w:themeColor="text1"/>
          <w:lang w:val="en-AU"/>
        </w:rPr>
        <w:t xml:space="preserve"> </w:t>
      </w:r>
    </w:p>
    <w:p w14:paraId="17A65ADA" w14:textId="77777777" w:rsidR="44A059B4" w:rsidRDefault="00025349" w:rsidP="21C78452">
      <w:pPr>
        <w:numPr>
          <w:ilvl w:val="0"/>
          <w:numId w:val="13"/>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Seek endorsement of the Nick </w:t>
      </w:r>
      <w:proofErr w:type="spellStart"/>
      <w:r w:rsidRPr="21C78452">
        <w:rPr>
          <w:rFonts w:ascii="Calibri" w:eastAsia="Calibri" w:hAnsi="Calibri" w:cs="Calibri"/>
          <w:color w:val="000000" w:themeColor="text1"/>
          <w:lang w:val="en-AU"/>
        </w:rPr>
        <w:t>Ascenzo</w:t>
      </w:r>
      <w:proofErr w:type="spellEnd"/>
      <w:r w:rsidRPr="21C78452">
        <w:rPr>
          <w:rFonts w:ascii="Calibri" w:eastAsia="Calibri" w:hAnsi="Calibri" w:cs="Calibri"/>
          <w:color w:val="000000" w:themeColor="text1"/>
          <w:lang w:val="en-AU"/>
        </w:rPr>
        <w:t xml:space="preserve"> Reserve Master Plan for implementation.</w:t>
      </w:r>
    </w:p>
    <w:p w14:paraId="63F82D11" w14:textId="77777777" w:rsidR="1C504E59" w:rsidRDefault="00025349" w:rsidP="21C78452">
      <w:pPr>
        <w:numPr>
          <w:ilvl w:val="0"/>
          <w:numId w:val="14"/>
        </w:numPr>
        <w:spacing w:line="276" w:lineRule="auto"/>
        <w:ind w:left="714" w:hanging="357"/>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As part of the Alexander Avenue Town Centre revitalisation, the need for a master plan for Nick </w:t>
      </w:r>
      <w:proofErr w:type="spellStart"/>
      <w:r w:rsidRPr="21C78452">
        <w:rPr>
          <w:rFonts w:ascii="Calibri" w:eastAsia="Calibri" w:hAnsi="Calibri" w:cs="Calibri"/>
          <w:color w:val="000000" w:themeColor="text1"/>
          <w:lang w:val="en-AU"/>
        </w:rPr>
        <w:t>Ascenzo</w:t>
      </w:r>
      <w:proofErr w:type="spellEnd"/>
      <w:r w:rsidRPr="21C78452">
        <w:rPr>
          <w:rFonts w:ascii="Calibri" w:eastAsia="Calibri" w:hAnsi="Calibri" w:cs="Calibri"/>
          <w:color w:val="000000" w:themeColor="text1"/>
          <w:lang w:val="en-AU"/>
        </w:rPr>
        <w:t xml:space="preserve"> Reserve was identified to meet community needs.  </w:t>
      </w:r>
    </w:p>
    <w:p w14:paraId="42E5D724" w14:textId="77777777" w:rsidR="1C504E59" w:rsidRDefault="00025349" w:rsidP="21C78452">
      <w:pPr>
        <w:numPr>
          <w:ilvl w:val="0"/>
          <w:numId w:val="14"/>
        </w:numPr>
        <w:spacing w:line="276" w:lineRule="auto"/>
        <w:ind w:left="714" w:hanging="357"/>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Engagement with the community and key stakeholders was undertaken which identified a desire for a safer, vibrant, and activated open space.</w:t>
      </w:r>
    </w:p>
    <w:p w14:paraId="067B647C" w14:textId="77777777" w:rsidR="1C504E59" w:rsidRDefault="00025349" w:rsidP="21C78452">
      <w:pPr>
        <w:numPr>
          <w:ilvl w:val="0"/>
          <w:numId w:val="14"/>
        </w:numPr>
        <w:spacing w:line="276" w:lineRule="auto"/>
        <w:ind w:left="714" w:hanging="357"/>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Consultation and engagement for the Nick </w:t>
      </w:r>
      <w:proofErr w:type="spellStart"/>
      <w:r w:rsidRPr="21C78452">
        <w:rPr>
          <w:rFonts w:ascii="Calibri" w:eastAsia="Calibri" w:hAnsi="Calibri" w:cs="Calibri"/>
          <w:color w:val="000000" w:themeColor="text1"/>
          <w:lang w:val="en-AU"/>
        </w:rPr>
        <w:t>Ascenzo</w:t>
      </w:r>
      <w:proofErr w:type="spellEnd"/>
      <w:r w:rsidRPr="21C78452">
        <w:rPr>
          <w:rFonts w:ascii="Calibri" w:eastAsia="Calibri" w:hAnsi="Calibri" w:cs="Calibri"/>
          <w:color w:val="000000" w:themeColor="text1"/>
          <w:lang w:val="en-AU"/>
        </w:rPr>
        <w:t xml:space="preserve"> Reserve Master Plan has now concluded, and changes have been made to the final document for endorsement.</w:t>
      </w:r>
    </w:p>
    <w:p w14:paraId="46CAABCF" w14:textId="77777777" w:rsidR="1C504E59" w:rsidRDefault="00025349" w:rsidP="21C78452">
      <w:pPr>
        <w:numPr>
          <w:ilvl w:val="0"/>
          <w:numId w:val="14"/>
        </w:numPr>
        <w:spacing w:line="276" w:lineRule="auto"/>
        <w:ind w:left="714" w:hanging="357"/>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The master plan guides and provides direction for future upgrades and improvements to Nick </w:t>
      </w:r>
      <w:proofErr w:type="spellStart"/>
      <w:r w:rsidRPr="21C78452">
        <w:rPr>
          <w:rFonts w:ascii="Calibri" w:eastAsia="Calibri" w:hAnsi="Calibri" w:cs="Calibri"/>
          <w:color w:val="000000" w:themeColor="text1"/>
          <w:lang w:val="en-AU"/>
        </w:rPr>
        <w:t>Ascenzo</w:t>
      </w:r>
      <w:proofErr w:type="spellEnd"/>
      <w:r w:rsidRPr="21C78452">
        <w:rPr>
          <w:rFonts w:ascii="Calibri" w:eastAsia="Calibri" w:hAnsi="Calibri" w:cs="Calibri"/>
          <w:color w:val="000000" w:themeColor="text1"/>
          <w:lang w:val="en-AU"/>
        </w:rPr>
        <w:t xml:space="preserve"> Reserve. The master plan responds to ageing infrastructure, safety concerns, connectivity and community needs along with recommendations to improve the natural environment.</w:t>
      </w:r>
    </w:p>
    <w:p w14:paraId="468EC1C8" w14:textId="77777777" w:rsidR="004E56C0" w:rsidRDefault="00025349"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Officers’ Recommendation</w:t>
      </w:r>
    </w:p>
    <w:p w14:paraId="1CA3A160" w14:textId="77777777" w:rsidR="1DAB9AC7" w:rsidRDefault="00025349" w:rsidP="21C78452">
      <w:pPr>
        <w:spacing w:line="276" w:lineRule="auto"/>
        <w:rPr>
          <w:rFonts w:ascii="Calibri" w:eastAsia="Calibri" w:hAnsi="Calibri" w:cs="Calibri"/>
          <w:color w:val="000000" w:themeColor="text1"/>
          <w:lang w:val="en-AU"/>
        </w:rPr>
      </w:pPr>
      <w:bookmarkStart w:id="40" w:name="_Hlk151038824"/>
      <w:r w:rsidRPr="21C78452">
        <w:rPr>
          <w:rFonts w:ascii="Calibri" w:eastAsia="Calibri" w:hAnsi="Calibri" w:cs="Calibri"/>
          <w:b/>
          <w:bCs/>
          <w:color w:val="000000" w:themeColor="text1"/>
          <w:lang w:val="en-AU"/>
        </w:rPr>
        <w:t>THAT Council:</w:t>
      </w:r>
    </w:p>
    <w:p w14:paraId="4C72960C" w14:textId="7912D9FA" w:rsidR="1DAB9AC7" w:rsidRDefault="00025349" w:rsidP="21C78452">
      <w:pPr>
        <w:numPr>
          <w:ilvl w:val="0"/>
          <w:numId w:val="15"/>
        </w:numPr>
        <w:spacing w:before="120" w:line="276" w:lineRule="auto"/>
        <w:contextualSpacing/>
        <w:rPr>
          <w:rFonts w:ascii="Calibri" w:hAnsi="Calibri"/>
          <w:b/>
          <w:bCs/>
          <w:color w:val="000000" w:themeColor="text1"/>
          <w:lang w:val="en-AU"/>
        </w:rPr>
      </w:pPr>
      <w:r w:rsidRPr="21C78452">
        <w:rPr>
          <w:rFonts w:ascii="Calibri" w:eastAsia="Calibri" w:hAnsi="Calibri" w:cs="Calibri"/>
          <w:b/>
          <w:bCs/>
          <w:color w:val="000000" w:themeColor="text1"/>
          <w:lang w:val="en-AU"/>
        </w:rPr>
        <w:t xml:space="preserve">Endorse the Nick </w:t>
      </w:r>
      <w:proofErr w:type="spellStart"/>
      <w:r w:rsidRPr="21C78452">
        <w:rPr>
          <w:rFonts w:ascii="Calibri" w:eastAsia="Calibri" w:hAnsi="Calibri" w:cs="Calibri"/>
          <w:b/>
          <w:bCs/>
          <w:color w:val="000000" w:themeColor="text1"/>
          <w:lang w:val="en-AU"/>
        </w:rPr>
        <w:t>Ascenzo</w:t>
      </w:r>
      <w:proofErr w:type="spellEnd"/>
      <w:r w:rsidRPr="21C78452">
        <w:rPr>
          <w:rFonts w:ascii="Calibri" w:eastAsia="Calibri" w:hAnsi="Calibri" w:cs="Calibri"/>
          <w:b/>
          <w:bCs/>
          <w:color w:val="000000" w:themeColor="text1"/>
          <w:lang w:val="en-AU"/>
        </w:rPr>
        <w:t xml:space="preserve"> Reserve Master Plan</w:t>
      </w:r>
      <w:r w:rsidR="001A17B6">
        <w:rPr>
          <w:rFonts w:ascii="Calibri" w:eastAsia="Calibri" w:hAnsi="Calibri" w:cs="Calibri"/>
          <w:b/>
          <w:bCs/>
          <w:color w:val="000000" w:themeColor="text1"/>
          <w:lang w:val="en-AU"/>
        </w:rPr>
        <w:t>.</w:t>
      </w:r>
    </w:p>
    <w:p w14:paraId="62F330B6" w14:textId="63415251" w:rsidR="1DAB9AC7" w:rsidRDefault="00025349" w:rsidP="21C78452">
      <w:pPr>
        <w:numPr>
          <w:ilvl w:val="0"/>
          <w:numId w:val="15"/>
        </w:numPr>
        <w:spacing w:before="120" w:line="276" w:lineRule="auto"/>
        <w:contextualSpacing/>
        <w:rPr>
          <w:rFonts w:ascii="Calibri" w:hAnsi="Calibri"/>
          <w:b/>
          <w:bCs/>
          <w:color w:val="000000" w:themeColor="text1"/>
          <w:lang w:val="en-AU"/>
        </w:rPr>
      </w:pPr>
      <w:r w:rsidRPr="21C78452">
        <w:rPr>
          <w:rFonts w:ascii="Calibri" w:eastAsia="Calibri" w:hAnsi="Calibri" w:cs="Calibri"/>
          <w:b/>
          <w:bCs/>
          <w:color w:val="000000" w:themeColor="text1"/>
          <w:lang w:val="en-AU"/>
        </w:rPr>
        <w:t>Note the draft master plan has been revised to reflect the community feedback</w:t>
      </w:r>
      <w:r w:rsidR="001A17B6">
        <w:rPr>
          <w:rFonts w:ascii="Calibri" w:eastAsia="Calibri" w:hAnsi="Calibri" w:cs="Calibri"/>
          <w:b/>
          <w:bCs/>
          <w:color w:val="000000" w:themeColor="text1"/>
          <w:lang w:val="en-AU"/>
        </w:rPr>
        <w:t>.</w:t>
      </w:r>
    </w:p>
    <w:p w14:paraId="26A0949B" w14:textId="5BFFC910" w:rsidR="1DAB9AC7" w:rsidRDefault="00025349" w:rsidP="21C78452">
      <w:pPr>
        <w:numPr>
          <w:ilvl w:val="0"/>
          <w:numId w:val="15"/>
        </w:numPr>
        <w:spacing w:before="120" w:line="276" w:lineRule="auto"/>
        <w:contextualSpacing/>
        <w:rPr>
          <w:rFonts w:ascii="Calibri" w:hAnsi="Calibri"/>
          <w:b/>
          <w:bCs/>
          <w:color w:val="000000" w:themeColor="text1"/>
          <w:lang w:val="en-AU"/>
        </w:rPr>
      </w:pPr>
      <w:r w:rsidRPr="21C78452">
        <w:rPr>
          <w:rFonts w:ascii="Calibri" w:eastAsia="Calibri" w:hAnsi="Calibri" w:cs="Calibri"/>
          <w:b/>
          <w:bCs/>
          <w:color w:val="000000" w:themeColor="text1"/>
          <w:lang w:val="en-AU"/>
        </w:rPr>
        <w:t>Note the funding for the implementation of master plan actions will be subject to Capital works program budget considerations in future years</w:t>
      </w:r>
      <w:r w:rsidR="001A17B6">
        <w:rPr>
          <w:rFonts w:ascii="Calibri" w:eastAsia="Calibri" w:hAnsi="Calibri" w:cs="Calibri"/>
          <w:b/>
          <w:bCs/>
          <w:color w:val="000000" w:themeColor="text1"/>
          <w:lang w:val="en-AU"/>
        </w:rPr>
        <w:t>.</w:t>
      </w:r>
    </w:p>
    <w:p w14:paraId="7971B3A8" w14:textId="77777777" w:rsidR="1DAB9AC7" w:rsidRDefault="00025349" w:rsidP="21C78452">
      <w:pPr>
        <w:numPr>
          <w:ilvl w:val="0"/>
          <w:numId w:val="15"/>
        </w:numPr>
        <w:spacing w:before="120" w:line="276" w:lineRule="auto"/>
        <w:contextualSpacing/>
        <w:rPr>
          <w:rFonts w:ascii="Calibri" w:hAnsi="Calibri"/>
          <w:b/>
          <w:bCs/>
          <w:color w:val="000000" w:themeColor="text1"/>
          <w:lang w:val="en-AU"/>
        </w:rPr>
      </w:pPr>
      <w:r w:rsidRPr="21C78452">
        <w:rPr>
          <w:rFonts w:ascii="Calibri" w:eastAsia="Calibri" w:hAnsi="Calibri" w:cs="Calibri"/>
          <w:b/>
          <w:bCs/>
          <w:color w:val="000000" w:themeColor="text1"/>
          <w:lang w:val="en-AU"/>
        </w:rPr>
        <w:t>Thank all submitters to the master plan for their contribution.</w:t>
      </w:r>
    </w:p>
    <w:bookmarkEnd w:id="40"/>
    <w:p w14:paraId="3F19C0B1" w14:textId="77777777" w:rsidR="00B047DE" w:rsidRDefault="00025349">
      <w:pPr>
        <w:rPr>
          <w:rFonts w:ascii="Calibri" w:hAnsi="Calibri"/>
          <w:b/>
          <w:color w:val="FFFFFF" w:themeColor="background1"/>
          <w:lang w:val="en-AU"/>
        </w:rPr>
      </w:pPr>
      <w:r>
        <w:rPr>
          <w:rFonts w:ascii="Calibri" w:hAnsi="Calibri"/>
          <w:lang w:val="en-AU"/>
        </w:rPr>
        <w:br w:type="page"/>
      </w:r>
    </w:p>
    <w:p w14:paraId="1F279049" w14:textId="77777777" w:rsidR="009E3D2F" w:rsidRDefault="00025349"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Background / Key Information</w:t>
      </w:r>
    </w:p>
    <w:p w14:paraId="4BD70BAC" w14:textId="77777777" w:rsidR="7987E289" w:rsidRDefault="00025349" w:rsidP="21C78452">
      <w:pPr>
        <w:numPr>
          <w:ilvl w:val="0"/>
          <w:numId w:val="16"/>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Nick </w:t>
      </w:r>
      <w:proofErr w:type="spellStart"/>
      <w:r w:rsidRPr="21C78452">
        <w:rPr>
          <w:rFonts w:ascii="Calibri" w:eastAsia="Calibri" w:hAnsi="Calibri" w:cs="Calibri"/>
          <w:color w:val="000000" w:themeColor="text1"/>
          <w:lang w:val="en-AU"/>
        </w:rPr>
        <w:t>Ascenzo</w:t>
      </w:r>
      <w:proofErr w:type="spellEnd"/>
      <w:r w:rsidRPr="21C78452">
        <w:rPr>
          <w:rFonts w:ascii="Calibri" w:eastAsia="Calibri" w:hAnsi="Calibri" w:cs="Calibri"/>
          <w:color w:val="000000" w:themeColor="text1"/>
          <w:lang w:val="en-AU"/>
        </w:rPr>
        <w:t xml:space="preserve"> Reserve is identified in the City of Whittlesea Open Space Strategy as a Municipal Open Space Reserve. The Open Space Strategy recommends </w:t>
      </w:r>
      <w:r w:rsidRPr="21C78452">
        <w:rPr>
          <w:rFonts w:ascii="Calibri" w:eastAsia="Calibri" w:hAnsi="Calibri" w:cs="Calibri"/>
          <w:i/>
          <w:iCs/>
          <w:color w:val="000000" w:themeColor="text1"/>
          <w:lang w:val="en-AU"/>
        </w:rPr>
        <w:t>“Preparation of a Landscape Masterplan to guide future upgrades and use of this park for structured and unstructured sport and recreation use. This review is to consider the car parking facility location (including the play area); improving the connection between the adjoining shopping precinct and the park; and improving visual access into the park through trimming selected vegetation.”</w:t>
      </w:r>
    </w:p>
    <w:p w14:paraId="13E7A672" w14:textId="77777777" w:rsidR="7987E289" w:rsidRDefault="00025349" w:rsidP="21C78452">
      <w:pPr>
        <w:numPr>
          <w:ilvl w:val="0"/>
          <w:numId w:val="16"/>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Nick </w:t>
      </w:r>
      <w:proofErr w:type="spellStart"/>
      <w:r w:rsidRPr="21C78452">
        <w:rPr>
          <w:rFonts w:ascii="Calibri" w:eastAsia="Calibri" w:hAnsi="Calibri" w:cs="Calibri"/>
          <w:color w:val="000000" w:themeColor="text1"/>
          <w:lang w:val="en-AU"/>
        </w:rPr>
        <w:t>Ascenzo</w:t>
      </w:r>
      <w:proofErr w:type="spellEnd"/>
      <w:r w:rsidRPr="21C78452">
        <w:rPr>
          <w:rFonts w:ascii="Calibri" w:eastAsia="Calibri" w:hAnsi="Calibri" w:cs="Calibri"/>
          <w:color w:val="000000" w:themeColor="text1"/>
          <w:lang w:val="en-AU"/>
        </w:rPr>
        <w:t xml:space="preserve"> Reserve is situated in Thomastown in the southwest of the municipality. Thomastown is approximately 15 square kilometres in size. Although known as a residential area, it has a significant industrial area. Thomastown is bordered by Merri Creek in the west and Darebin Creek in the east. Thomastown has a shortage of open space with Nick </w:t>
      </w:r>
      <w:proofErr w:type="spellStart"/>
      <w:r w:rsidRPr="21C78452">
        <w:rPr>
          <w:rFonts w:ascii="Calibri" w:eastAsia="Calibri" w:hAnsi="Calibri" w:cs="Calibri"/>
          <w:color w:val="000000" w:themeColor="text1"/>
          <w:lang w:val="en-AU"/>
        </w:rPr>
        <w:t>Ascenzo</w:t>
      </w:r>
      <w:proofErr w:type="spellEnd"/>
      <w:r w:rsidRPr="21C78452">
        <w:rPr>
          <w:rFonts w:ascii="Calibri" w:eastAsia="Calibri" w:hAnsi="Calibri" w:cs="Calibri"/>
          <w:color w:val="000000" w:themeColor="text1"/>
          <w:lang w:val="en-AU"/>
        </w:rPr>
        <w:t xml:space="preserve"> Reserve being the only park in this area.  </w:t>
      </w:r>
    </w:p>
    <w:p w14:paraId="38E9188A" w14:textId="77777777" w:rsidR="7987E289" w:rsidRDefault="00025349" w:rsidP="21C78452">
      <w:pPr>
        <w:numPr>
          <w:ilvl w:val="0"/>
          <w:numId w:val="16"/>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Key data for Thomastown include: </w:t>
      </w:r>
    </w:p>
    <w:p w14:paraId="615F37A7" w14:textId="77777777" w:rsidR="7987E289" w:rsidRDefault="00025349" w:rsidP="21C78452">
      <w:pPr>
        <w:numPr>
          <w:ilvl w:val="0"/>
          <w:numId w:val="17"/>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20,234 residents in 2021</w:t>
      </w:r>
    </w:p>
    <w:p w14:paraId="1CE6F37D" w14:textId="77777777" w:rsidR="7987E289" w:rsidRDefault="00025349" w:rsidP="21C78452">
      <w:pPr>
        <w:numPr>
          <w:ilvl w:val="0"/>
          <w:numId w:val="17"/>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42.1% of households are couples with children</w:t>
      </w:r>
    </w:p>
    <w:p w14:paraId="6317B283" w14:textId="77777777" w:rsidR="7987E289" w:rsidRDefault="00025349" w:rsidP="21C78452">
      <w:pPr>
        <w:numPr>
          <w:ilvl w:val="0"/>
          <w:numId w:val="17"/>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35.4% of households are couples without children </w:t>
      </w:r>
    </w:p>
    <w:p w14:paraId="1F283CF5" w14:textId="77777777" w:rsidR="7987E289" w:rsidRDefault="00025349" w:rsidP="21C78452">
      <w:pPr>
        <w:numPr>
          <w:ilvl w:val="0"/>
          <w:numId w:val="17"/>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27.5% of Population are 60+ years of age</w:t>
      </w:r>
    </w:p>
    <w:p w14:paraId="65B75606" w14:textId="77777777" w:rsidR="7987E289" w:rsidRDefault="00025349" w:rsidP="21C78452">
      <w:pPr>
        <w:numPr>
          <w:ilvl w:val="0"/>
          <w:numId w:val="17"/>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27% of Population are less than 25 years of age</w:t>
      </w:r>
    </w:p>
    <w:p w14:paraId="456C07E9" w14:textId="77777777" w:rsidR="7987E289" w:rsidRDefault="00025349" w:rsidP="21C78452">
      <w:pPr>
        <w:numPr>
          <w:ilvl w:val="0"/>
          <w:numId w:val="17"/>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Median age is 39 </w:t>
      </w:r>
    </w:p>
    <w:p w14:paraId="5C78466A" w14:textId="77777777" w:rsidR="7987E289" w:rsidRDefault="00025349" w:rsidP="21C78452">
      <w:pPr>
        <w:numPr>
          <w:ilvl w:val="0"/>
          <w:numId w:val="17"/>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56.4% were born overseas</w:t>
      </w:r>
    </w:p>
    <w:p w14:paraId="0D32495F" w14:textId="77777777" w:rsidR="7987E289" w:rsidRDefault="00025349" w:rsidP="21C78452">
      <w:pPr>
        <w:numPr>
          <w:ilvl w:val="0"/>
          <w:numId w:val="17"/>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71.8% Speak a language other than English at home </w:t>
      </w:r>
    </w:p>
    <w:p w14:paraId="5D357476" w14:textId="77777777" w:rsidR="7987E289" w:rsidRDefault="00025349" w:rsidP="21C78452">
      <w:pPr>
        <w:numPr>
          <w:ilvl w:val="0"/>
          <w:numId w:val="17"/>
        </w:numPr>
        <w:spacing w:line="276" w:lineRule="auto"/>
        <w:contextualSpacing/>
        <w:rPr>
          <w:rFonts w:ascii="Calibri" w:eastAsia="Calibri" w:hAnsi="Calibri" w:cs="Calibri"/>
          <w:color w:val="000000" w:themeColor="text1"/>
          <w:sz w:val="22"/>
          <w:szCs w:val="22"/>
          <w:lang w:val="en-AU"/>
        </w:rPr>
      </w:pPr>
      <w:r w:rsidRPr="21C78452">
        <w:rPr>
          <w:rFonts w:ascii="Calibri" w:eastAsia="Calibri" w:hAnsi="Calibri" w:cs="Calibri"/>
          <w:color w:val="000000" w:themeColor="text1"/>
          <w:lang w:val="en-AU"/>
        </w:rPr>
        <w:t xml:space="preserve">7.02% canopy cover </w:t>
      </w:r>
      <w:r w:rsidRPr="21C78452">
        <w:rPr>
          <w:rFonts w:ascii="Calibri" w:eastAsia="Calibri" w:hAnsi="Calibri" w:cs="Calibri"/>
          <w:color w:val="000000" w:themeColor="text1"/>
          <w:sz w:val="22"/>
          <w:szCs w:val="22"/>
          <w:lang w:val="en-AU"/>
        </w:rPr>
        <w:t>(Greening Whittlesea City Forest Strategy, 2020-2040)</w:t>
      </w:r>
    </w:p>
    <w:p w14:paraId="66C1C07C" w14:textId="77777777" w:rsidR="7987E289" w:rsidRDefault="00025349" w:rsidP="21C78452">
      <w:pPr>
        <w:numPr>
          <w:ilvl w:val="0"/>
          <w:numId w:val="17"/>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23 square meters provision of usable (unencumbered) open space per resident (2023)</w:t>
      </w:r>
    </w:p>
    <w:p w14:paraId="32024B49" w14:textId="77777777" w:rsidR="7987E289" w:rsidRDefault="00025349" w:rsidP="21C78452">
      <w:pPr>
        <w:numPr>
          <w:ilvl w:val="0"/>
          <w:numId w:val="17"/>
        </w:numPr>
        <w:spacing w:line="276" w:lineRule="auto"/>
        <w:ind w:right="2268"/>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17 square meter projected provision of usable open space per resident (projected population 2041)</w:t>
      </w:r>
    </w:p>
    <w:p w14:paraId="1D0EFB20" w14:textId="77777777" w:rsidR="7987E289" w:rsidRDefault="00025349" w:rsidP="21C78452">
      <w:pPr>
        <w:numPr>
          <w:ilvl w:val="0"/>
          <w:numId w:val="18"/>
        </w:numPr>
        <w:spacing w:line="276" w:lineRule="auto"/>
        <w:ind w:left="714" w:hanging="357"/>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In May 2021, the Alexander Avenue Enhancement Group organised a meeting with Council officers, Thomastown East Primary School, and local shop owners to address safety concerns around the Alexander Avenue precinct including around the school, public toilets, and shops. Consultation on the Thomastown and Lalor Place Framework also received considerable feedback on Nick </w:t>
      </w:r>
      <w:proofErr w:type="spellStart"/>
      <w:r w:rsidRPr="21C78452">
        <w:rPr>
          <w:rFonts w:ascii="Calibri" w:eastAsia="Calibri" w:hAnsi="Calibri" w:cs="Calibri"/>
          <w:color w:val="000000" w:themeColor="text1"/>
          <w:lang w:val="en-AU"/>
        </w:rPr>
        <w:t>Ascenzo</w:t>
      </w:r>
      <w:proofErr w:type="spellEnd"/>
      <w:r w:rsidRPr="21C78452">
        <w:rPr>
          <w:rFonts w:ascii="Calibri" w:eastAsia="Calibri" w:hAnsi="Calibri" w:cs="Calibri"/>
          <w:color w:val="000000" w:themeColor="text1"/>
          <w:lang w:val="en-AU"/>
        </w:rPr>
        <w:t xml:space="preserve"> Reserve. </w:t>
      </w:r>
    </w:p>
    <w:p w14:paraId="62C4B8AA" w14:textId="77777777" w:rsidR="7987E289" w:rsidRDefault="00025349" w:rsidP="21C78452">
      <w:pPr>
        <w:numPr>
          <w:ilvl w:val="0"/>
          <w:numId w:val="18"/>
        </w:numPr>
        <w:spacing w:line="276" w:lineRule="auto"/>
        <w:ind w:left="714" w:hanging="357"/>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Nick </w:t>
      </w:r>
      <w:proofErr w:type="spellStart"/>
      <w:r w:rsidRPr="21C78452">
        <w:rPr>
          <w:rFonts w:ascii="Calibri" w:eastAsia="Calibri" w:hAnsi="Calibri" w:cs="Calibri"/>
          <w:color w:val="000000" w:themeColor="text1"/>
          <w:lang w:val="en-AU"/>
        </w:rPr>
        <w:t>Ascenzo</w:t>
      </w:r>
      <w:proofErr w:type="spellEnd"/>
      <w:r w:rsidRPr="21C78452">
        <w:rPr>
          <w:rFonts w:ascii="Calibri" w:eastAsia="Calibri" w:hAnsi="Calibri" w:cs="Calibri"/>
          <w:color w:val="000000" w:themeColor="text1"/>
          <w:lang w:val="en-AU"/>
        </w:rPr>
        <w:t xml:space="preserve"> Reserve is a major open space north of the Metropolitan Ring Road between High Street and Dalton Road. The reserve is the largest informal recreation open space in Thomastown (no formal organised sport), with an area of approximately 3.5 hectares which is characterised by open grass surrounded by garden beds and mature trees offset from the reserve boundaries. The reserve comprises facilities including playground, rock climbing wall, bocce rink, half basketball court, table tennis, picnic facilities, public toilet, car parking, football and soccer goals, community hall and scout hall. Infrastructure in the park is aging, and in some cases inadequate.</w:t>
      </w:r>
    </w:p>
    <w:p w14:paraId="2FED3AE2" w14:textId="77777777" w:rsidR="7987E289" w:rsidRDefault="00025349" w:rsidP="21C78452">
      <w:pPr>
        <w:numPr>
          <w:ilvl w:val="0"/>
          <w:numId w:val="18"/>
        </w:numPr>
        <w:spacing w:line="276" w:lineRule="auto"/>
        <w:ind w:left="714" w:hanging="357"/>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lastRenderedPageBreak/>
        <w:t xml:space="preserve">A 60m transmission easement runs through the reserve, dividing the site into two parts physically and visually. This creates a major design and use constraint and prohibits the central lawn for structured sport, however there is an opportunity to have informal activities. </w:t>
      </w:r>
    </w:p>
    <w:p w14:paraId="3AF8C3DF" w14:textId="77777777" w:rsidR="7987E289" w:rsidRDefault="00025349" w:rsidP="21C78452">
      <w:pPr>
        <w:numPr>
          <w:ilvl w:val="0"/>
          <w:numId w:val="18"/>
        </w:numPr>
        <w:spacing w:line="276" w:lineRule="auto"/>
        <w:ind w:left="714" w:hanging="357"/>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The Master Plan will provide the City of Whittlesea with a vision, objectives, recommendations, and prioritisation for future development over the next 5 to 10 years. </w:t>
      </w:r>
      <w:r w:rsidRPr="21C78452">
        <w:rPr>
          <w:rFonts w:ascii="Calibri" w:eastAsia="Calibri" w:hAnsi="Calibri" w:cs="Calibri"/>
          <w:color w:val="000000" w:themeColor="text1"/>
          <w:sz w:val="22"/>
          <w:szCs w:val="22"/>
          <w:lang w:val="en-AU"/>
        </w:rPr>
        <w:t>A</w:t>
      </w:r>
      <w:r w:rsidRPr="21C78452">
        <w:rPr>
          <w:rFonts w:ascii="Calibri" w:eastAsia="Calibri" w:hAnsi="Calibri" w:cs="Calibri"/>
          <w:color w:val="000000" w:themeColor="text1"/>
          <w:lang w:val="en-AU"/>
        </w:rPr>
        <w:t>s a Municipal Open Space, the reserve will be improved to augment connections with the streetscape, town centre and neighbourhood, and meet community needs.</w:t>
      </w:r>
    </w:p>
    <w:p w14:paraId="747F1EB2" w14:textId="77777777" w:rsidR="7987E289" w:rsidRDefault="00025349" w:rsidP="21C78452">
      <w:pPr>
        <w:numPr>
          <w:ilvl w:val="0"/>
          <w:numId w:val="18"/>
        </w:numPr>
        <w:spacing w:line="276" w:lineRule="auto"/>
        <w:ind w:left="714" w:hanging="357"/>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The Nick </w:t>
      </w:r>
      <w:proofErr w:type="spellStart"/>
      <w:r w:rsidRPr="21C78452">
        <w:rPr>
          <w:rFonts w:ascii="Calibri" w:eastAsia="Calibri" w:hAnsi="Calibri" w:cs="Calibri"/>
          <w:color w:val="000000" w:themeColor="text1"/>
          <w:lang w:val="en-AU"/>
        </w:rPr>
        <w:t>Ascenzo</w:t>
      </w:r>
      <w:proofErr w:type="spellEnd"/>
      <w:r w:rsidRPr="21C78452">
        <w:rPr>
          <w:rFonts w:ascii="Calibri" w:eastAsia="Calibri" w:hAnsi="Calibri" w:cs="Calibri"/>
          <w:color w:val="000000" w:themeColor="text1"/>
          <w:lang w:val="en-AU"/>
        </w:rPr>
        <w:t xml:space="preserve"> Reserve Masterplan and recommendations will be adaptative to the Community Infrastructure Plan when finalised.</w:t>
      </w:r>
    </w:p>
    <w:p w14:paraId="4BC986F4" w14:textId="77777777" w:rsidR="21C78452" w:rsidRDefault="21C78452" w:rsidP="21C78452">
      <w:pPr>
        <w:spacing w:line="276" w:lineRule="auto"/>
        <w:rPr>
          <w:rFonts w:ascii="Calibri" w:eastAsia="Calibri" w:hAnsi="Calibri" w:cs="Calibri"/>
          <w:color w:val="000000" w:themeColor="text1"/>
          <w:lang w:val="en-AU"/>
        </w:rPr>
      </w:pPr>
    </w:p>
    <w:p w14:paraId="0D4B14E3" w14:textId="77777777" w:rsidR="7987E289"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The vision of the draft Master Plan is: </w:t>
      </w:r>
    </w:p>
    <w:p w14:paraId="146CFE91" w14:textId="77777777" w:rsidR="7987E289"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Nick </w:t>
      </w:r>
      <w:proofErr w:type="spellStart"/>
      <w:r w:rsidRPr="21C78452">
        <w:rPr>
          <w:rFonts w:ascii="Calibri" w:eastAsia="Calibri" w:hAnsi="Calibri" w:cs="Calibri"/>
          <w:color w:val="000000" w:themeColor="text1"/>
          <w:lang w:val="en-AU"/>
        </w:rPr>
        <w:t>Ascenzo</w:t>
      </w:r>
      <w:proofErr w:type="spellEnd"/>
      <w:r w:rsidRPr="21C78452">
        <w:rPr>
          <w:rFonts w:ascii="Calibri" w:eastAsia="Calibri" w:hAnsi="Calibri" w:cs="Calibri"/>
          <w:color w:val="000000" w:themeColor="text1"/>
          <w:lang w:val="en-AU"/>
        </w:rPr>
        <w:t xml:space="preserve"> Reserve is an inclusive and distinctive park that provides a range of recreation, informal sport, and social opportunities for all people to enjoy whilst enhancing the natural values of the park. It provides an environment that is accessible, well-connected, </w:t>
      </w:r>
      <w:proofErr w:type="gramStart"/>
      <w:r w:rsidRPr="21C78452">
        <w:rPr>
          <w:rFonts w:ascii="Calibri" w:eastAsia="Calibri" w:hAnsi="Calibri" w:cs="Calibri"/>
          <w:color w:val="000000" w:themeColor="text1"/>
          <w:lang w:val="en-AU"/>
        </w:rPr>
        <w:t>attractive</w:t>
      </w:r>
      <w:proofErr w:type="gramEnd"/>
      <w:r w:rsidRPr="21C78452">
        <w:rPr>
          <w:rFonts w:ascii="Calibri" w:eastAsia="Calibri" w:hAnsi="Calibri" w:cs="Calibri"/>
          <w:color w:val="000000" w:themeColor="text1"/>
          <w:lang w:val="en-AU"/>
        </w:rPr>
        <w:t xml:space="preserve"> and sustainably managed.</w:t>
      </w:r>
    </w:p>
    <w:p w14:paraId="346EB9B2" w14:textId="77777777" w:rsidR="21C78452" w:rsidRDefault="21C78452" w:rsidP="21C78452">
      <w:pPr>
        <w:spacing w:line="276" w:lineRule="auto"/>
        <w:rPr>
          <w:rFonts w:ascii="Calibri" w:eastAsia="Calibri" w:hAnsi="Calibri" w:cs="Calibri"/>
          <w:color w:val="000000" w:themeColor="text1"/>
          <w:lang w:val="en-AU"/>
        </w:rPr>
      </w:pPr>
    </w:p>
    <w:p w14:paraId="16D6C446" w14:textId="77777777" w:rsidR="7987E289"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color w:val="000000" w:themeColor="text1"/>
          <w:lang w:val="en-AU"/>
        </w:rPr>
        <w:t>The objectives are:</w:t>
      </w:r>
    </w:p>
    <w:p w14:paraId="48346667" w14:textId="77777777" w:rsidR="7987E289" w:rsidRDefault="00025349" w:rsidP="21C78452">
      <w:pPr>
        <w:numPr>
          <w:ilvl w:val="0"/>
          <w:numId w:val="19"/>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Establish a well-maintained </w:t>
      </w:r>
      <w:proofErr w:type="gramStart"/>
      <w:r w:rsidRPr="21C78452">
        <w:rPr>
          <w:rFonts w:ascii="Calibri" w:eastAsia="Calibri" w:hAnsi="Calibri" w:cs="Calibri"/>
          <w:color w:val="000000" w:themeColor="text1"/>
          <w:lang w:val="en-AU"/>
        </w:rPr>
        <w:t>reserve;</w:t>
      </w:r>
      <w:proofErr w:type="gramEnd"/>
      <w:r w:rsidRPr="21C78452">
        <w:rPr>
          <w:rFonts w:ascii="Calibri" w:eastAsia="Calibri" w:hAnsi="Calibri" w:cs="Calibri"/>
          <w:color w:val="000000" w:themeColor="text1"/>
          <w:lang w:val="en-AU"/>
        </w:rPr>
        <w:t xml:space="preserve"> </w:t>
      </w:r>
    </w:p>
    <w:p w14:paraId="1D49675E" w14:textId="77777777" w:rsidR="7987E289" w:rsidRDefault="00025349" w:rsidP="21C78452">
      <w:pPr>
        <w:numPr>
          <w:ilvl w:val="0"/>
          <w:numId w:val="19"/>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Invite and inspire people of all ages and </w:t>
      </w:r>
      <w:proofErr w:type="gramStart"/>
      <w:r w:rsidRPr="21C78452">
        <w:rPr>
          <w:rFonts w:ascii="Calibri" w:eastAsia="Calibri" w:hAnsi="Calibri" w:cs="Calibri"/>
          <w:color w:val="000000" w:themeColor="text1"/>
          <w:lang w:val="en-AU"/>
        </w:rPr>
        <w:t>abilities;</w:t>
      </w:r>
      <w:proofErr w:type="gramEnd"/>
    </w:p>
    <w:p w14:paraId="240F54D8" w14:textId="77777777" w:rsidR="7987E289" w:rsidRDefault="00025349" w:rsidP="21C78452">
      <w:pPr>
        <w:numPr>
          <w:ilvl w:val="0"/>
          <w:numId w:val="19"/>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Promote and facilitate social community use and </w:t>
      </w:r>
      <w:proofErr w:type="gramStart"/>
      <w:r w:rsidRPr="21C78452">
        <w:rPr>
          <w:rFonts w:ascii="Calibri" w:eastAsia="Calibri" w:hAnsi="Calibri" w:cs="Calibri"/>
          <w:color w:val="000000" w:themeColor="text1"/>
          <w:lang w:val="en-AU"/>
        </w:rPr>
        <w:t>events;</w:t>
      </w:r>
      <w:proofErr w:type="gramEnd"/>
    </w:p>
    <w:p w14:paraId="7B36B82F" w14:textId="77777777" w:rsidR="7987E289" w:rsidRDefault="00025349" w:rsidP="21C78452">
      <w:pPr>
        <w:numPr>
          <w:ilvl w:val="0"/>
          <w:numId w:val="19"/>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Upgrade informal sporting infrastructure and community </w:t>
      </w:r>
      <w:proofErr w:type="gramStart"/>
      <w:r w:rsidRPr="21C78452">
        <w:rPr>
          <w:rFonts w:ascii="Calibri" w:eastAsia="Calibri" w:hAnsi="Calibri" w:cs="Calibri"/>
          <w:color w:val="000000" w:themeColor="text1"/>
          <w:lang w:val="en-AU"/>
        </w:rPr>
        <w:t>facilities;</w:t>
      </w:r>
      <w:proofErr w:type="gramEnd"/>
    </w:p>
    <w:p w14:paraId="7D44DB7B" w14:textId="77777777" w:rsidR="7987E289" w:rsidRDefault="00025349" w:rsidP="21C78452">
      <w:pPr>
        <w:numPr>
          <w:ilvl w:val="0"/>
          <w:numId w:val="19"/>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Promote environmental sustainability and landscape </w:t>
      </w:r>
      <w:proofErr w:type="gramStart"/>
      <w:r w:rsidRPr="21C78452">
        <w:rPr>
          <w:rFonts w:ascii="Calibri" w:eastAsia="Calibri" w:hAnsi="Calibri" w:cs="Calibri"/>
          <w:color w:val="000000" w:themeColor="text1"/>
          <w:lang w:val="en-AU"/>
        </w:rPr>
        <w:t>character;</w:t>
      </w:r>
      <w:proofErr w:type="gramEnd"/>
      <w:r w:rsidRPr="21C78452">
        <w:rPr>
          <w:rFonts w:ascii="Calibri" w:eastAsia="Calibri" w:hAnsi="Calibri" w:cs="Calibri"/>
          <w:color w:val="000000" w:themeColor="text1"/>
          <w:lang w:val="en-AU"/>
        </w:rPr>
        <w:t xml:space="preserve"> </w:t>
      </w:r>
    </w:p>
    <w:p w14:paraId="55A4F9FD" w14:textId="77777777" w:rsidR="7987E289" w:rsidRDefault="00025349" w:rsidP="21C78452">
      <w:pPr>
        <w:numPr>
          <w:ilvl w:val="0"/>
          <w:numId w:val="19"/>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Provide clear sight lines across the reserve and activate during night and day to improve perceptions of safety in the </w:t>
      </w:r>
      <w:proofErr w:type="gramStart"/>
      <w:r w:rsidRPr="21C78452">
        <w:rPr>
          <w:rFonts w:ascii="Calibri" w:eastAsia="Calibri" w:hAnsi="Calibri" w:cs="Calibri"/>
          <w:color w:val="000000" w:themeColor="text1"/>
          <w:lang w:val="en-AU"/>
        </w:rPr>
        <w:t>area;</w:t>
      </w:r>
      <w:proofErr w:type="gramEnd"/>
    </w:p>
    <w:p w14:paraId="351745F0" w14:textId="77777777" w:rsidR="7987E289" w:rsidRDefault="00025349" w:rsidP="21C78452">
      <w:pPr>
        <w:numPr>
          <w:ilvl w:val="0"/>
          <w:numId w:val="19"/>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Provide well-defined, safe, and accessible connections within the reserve and the Alexander Avenue shops and Thomastown East Primary School.</w:t>
      </w:r>
    </w:p>
    <w:p w14:paraId="58E2D8A9" w14:textId="77777777" w:rsidR="21C78452" w:rsidRDefault="21C78452" w:rsidP="21C78452">
      <w:pPr>
        <w:spacing w:line="276" w:lineRule="auto"/>
        <w:rPr>
          <w:rFonts w:ascii="Calibri" w:eastAsia="Calibri" w:hAnsi="Calibri" w:cs="Calibri"/>
          <w:color w:val="000000" w:themeColor="text1"/>
          <w:lang w:val="en-AU"/>
        </w:rPr>
      </w:pPr>
    </w:p>
    <w:p w14:paraId="119EA862" w14:textId="77777777" w:rsidR="7987E289"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The Nick </w:t>
      </w:r>
      <w:proofErr w:type="spellStart"/>
      <w:r w:rsidRPr="21C78452">
        <w:rPr>
          <w:rFonts w:ascii="Calibri" w:eastAsia="Calibri" w:hAnsi="Calibri" w:cs="Calibri"/>
          <w:color w:val="000000" w:themeColor="text1"/>
          <w:lang w:val="en-AU"/>
        </w:rPr>
        <w:t>Ascenzo</w:t>
      </w:r>
      <w:proofErr w:type="spellEnd"/>
      <w:r w:rsidRPr="21C78452">
        <w:rPr>
          <w:rFonts w:ascii="Calibri" w:eastAsia="Calibri" w:hAnsi="Calibri" w:cs="Calibri"/>
          <w:color w:val="000000" w:themeColor="text1"/>
          <w:lang w:val="en-AU"/>
        </w:rPr>
        <w:t xml:space="preserve"> Reserve Master Plan sets out recommendations which are articulated through the key themes of Movement and Access, Informal Recreation and Park Infrastructure, and Environment and Landscape (Attachment 1) will achieve the following outcomes for the community.</w:t>
      </w:r>
    </w:p>
    <w:p w14:paraId="0EAE7B0A" w14:textId="77777777" w:rsidR="21C78452" w:rsidRDefault="21C78452" w:rsidP="21C78452">
      <w:pPr>
        <w:spacing w:line="276" w:lineRule="auto"/>
        <w:rPr>
          <w:rFonts w:ascii="Calibri" w:eastAsia="Calibri" w:hAnsi="Calibri" w:cs="Calibri"/>
          <w:color w:val="000000" w:themeColor="text1"/>
          <w:lang w:val="en-AU"/>
        </w:rPr>
      </w:pPr>
    </w:p>
    <w:p w14:paraId="56B2F464" w14:textId="77777777" w:rsidR="7987E289"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b/>
          <w:bCs/>
          <w:color w:val="000000" w:themeColor="text1"/>
          <w:u w:val="single"/>
          <w:lang w:val="en-AU"/>
        </w:rPr>
        <w:t>Movement and Access:</w:t>
      </w:r>
    </w:p>
    <w:p w14:paraId="2A567E4A" w14:textId="77777777" w:rsidR="7987E289"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b/>
          <w:bCs/>
          <w:color w:val="000000" w:themeColor="text1"/>
          <w:lang w:val="en-AU"/>
        </w:rPr>
        <w:t>Enhanced Accessibility:</w:t>
      </w:r>
      <w:r w:rsidRPr="21C78452">
        <w:rPr>
          <w:rFonts w:ascii="Calibri" w:eastAsia="Calibri" w:hAnsi="Calibri" w:cs="Calibri"/>
          <w:color w:val="000000" w:themeColor="text1"/>
          <w:lang w:val="en-AU"/>
        </w:rPr>
        <w:t xml:space="preserve"> The realigned and upgraded circuit path, along with the proposed concrete footpath, will make the park more accessible to a wider range of community members, including those with mobility challenges.</w:t>
      </w:r>
    </w:p>
    <w:p w14:paraId="5337AE2E" w14:textId="77777777" w:rsidR="21C78452" w:rsidRDefault="21C78452" w:rsidP="21C78452">
      <w:pPr>
        <w:spacing w:line="276" w:lineRule="auto"/>
        <w:rPr>
          <w:rFonts w:ascii="Calibri" w:eastAsia="Calibri" w:hAnsi="Calibri" w:cs="Calibri"/>
          <w:color w:val="000000" w:themeColor="text1"/>
          <w:lang w:val="en-AU"/>
        </w:rPr>
      </w:pPr>
    </w:p>
    <w:p w14:paraId="1A21F7A0" w14:textId="77777777" w:rsidR="7987E289"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b/>
          <w:bCs/>
          <w:color w:val="000000" w:themeColor="text1"/>
          <w:lang w:val="en-AU"/>
        </w:rPr>
        <w:lastRenderedPageBreak/>
        <w:t>Improved Entrance Experience</w:t>
      </w:r>
      <w:r w:rsidRPr="21C78452">
        <w:rPr>
          <w:rFonts w:ascii="Calibri" w:eastAsia="Calibri" w:hAnsi="Calibri" w:cs="Calibri"/>
          <w:color w:val="000000" w:themeColor="text1"/>
          <w:lang w:val="en-AU"/>
        </w:rPr>
        <w:t>: Upgraded entrances with signage, lighting, and landscaping will create a more welcoming and aesthetically pleasing entrance, enhancing the park's overall appeal.</w:t>
      </w:r>
    </w:p>
    <w:p w14:paraId="24257198" w14:textId="77777777" w:rsidR="21C78452" w:rsidRDefault="21C78452" w:rsidP="21C78452">
      <w:pPr>
        <w:spacing w:line="276" w:lineRule="auto"/>
        <w:rPr>
          <w:rFonts w:ascii="Calibri" w:eastAsia="Calibri" w:hAnsi="Calibri" w:cs="Calibri"/>
          <w:color w:val="000000" w:themeColor="text1"/>
          <w:lang w:val="en-AU"/>
        </w:rPr>
      </w:pPr>
    </w:p>
    <w:p w14:paraId="4B839E19" w14:textId="77777777" w:rsidR="7987E289"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b/>
          <w:bCs/>
          <w:color w:val="000000" w:themeColor="text1"/>
          <w:lang w:val="en-AU"/>
        </w:rPr>
        <w:t>Better Parking Facilities</w:t>
      </w:r>
      <w:r w:rsidRPr="21C78452">
        <w:rPr>
          <w:rFonts w:ascii="Calibri" w:eastAsia="Calibri" w:hAnsi="Calibri" w:cs="Calibri"/>
          <w:color w:val="000000" w:themeColor="text1"/>
          <w:lang w:val="en-AU"/>
        </w:rPr>
        <w:t>: The proposed footpath from Boronia Street to the carpark and the upgraded car park with a water-sensitive approach will not only enhance access to the park but also prioritise safety and sustainability</w:t>
      </w:r>
    </w:p>
    <w:p w14:paraId="135502AC" w14:textId="77777777" w:rsidR="21C78452" w:rsidRDefault="21C78452" w:rsidP="21C78452">
      <w:pPr>
        <w:spacing w:line="276" w:lineRule="auto"/>
        <w:rPr>
          <w:rFonts w:ascii="Calibri" w:eastAsia="Calibri" w:hAnsi="Calibri" w:cs="Calibri"/>
          <w:color w:val="000000" w:themeColor="text1"/>
          <w:lang w:val="en-AU"/>
        </w:rPr>
      </w:pPr>
    </w:p>
    <w:p w14:paraId="3F542EF1" w14:textId="77777777" w:rsidR="7987E289"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b/>
          <w:bCs/>
          <w:color w:val="000000" w:themeColor="text1"/>
          <w:u w:val="single"/>
          <w:lang w:val="en-AU"/>
        </w:rPr>
        <w:t>Informal Recreation and Park Infrastructure:</w:t>
      </w:r>
    </w:p>
    <w:p w14:paraId="1B999EB5" w14:textId="77777777" w:rsidR="7987E289"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b/>
          <w:bCs/>
          <w:color w:val="000000" w:themeColor="text1"/>
          <w:lang w:val="en-AU"/>
        </w:rPr>
        <w:t>Versatile Recreational Space:</w:t>
      </w:r>
      <w:r w:rsidRPr="21C78452">
        <w:rPr>
          <w:rFonts w:ascii="Calibri" w:eastAsia="Calibri" w:hAnsi="Calibri" w:cs="Calibri"/>
          <w:color w:val="000000" w:themeColor="text1"/>
          <w:lang w:val="en-AU"/>
        </w:rPr>
        <w:t xml:space="preserve"> The proposed running loop, nature play, fitness stations, scooter/skate and multi-purpose court will provide a versatile recreational space that caters to a wide range of activities at different times, serving as a vibrant hub for school groups and individuals. </w:t>
      </w:r>
    </w:p>
    <w:p w14:paraId="6F6A4058" w14:textId="77777777" w:rsidR="21C78452" w:rsidRDefault="21C78452" w:rsidP="21C78452">
      <w:pPr>
        <w:spacing w:line="276" w:lineRule="auto"/>
        <w:rPr>
          <w:rFonts w:ascii="Calibri" w:eastAsia="Calibri" w:hAnsi="Calibri" w:cs="Calibri"/>
          <w:color w:val="000000" w:themeColor="text1"/>
          <w:lang w:val="en-AU"/>
        </w:rPr>
      </w:pPr>
    </w:p>
    <w:p w14:paraId="5A3371D1" w14:textId="77777777" w:rsidR="7987E289"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b/>
          <w:bCs/>
          <w:color w:val="000000" w:themeColor="text1"/>
          <w:lang w:val="en-AU"/>
        </w:rPr>
        <w:t>Diverse Play Experiences:</w:t>
      </w:r>
      <w:r w:rsidRPr="21C78452">
        <w:rPr>
          <w:rFonts w:ascii="Calibri" w:eastAsia="Calibri" w:hAnsi="Calibri" w:cs="Calibri"/>
          <w:color w:val="000000" w:themeColor="text1"/>
          <w:lang w:val="en-AU"/>
        </w:rPr>
        <w:t xml:space="preserve"> The proposed playground with nature-based play elements and the scooter, skate, and BMX loop will provide a range of recreational options for children and teenagers, promoting active and creative play.</w:t>
      </w:r>
    </w:p>
    <w:p w14:paraId="02A256E4" w14:textId="77777777" w:rsidR="21C78452" w:rsidRDefault="21C78452" w:rsidP="21C78452">
      <w:pPr>
        <w:spacing w:line="276" w:lineRule="auto"/>
        <w:rPr>
          <w:rFonts w:ascii="Calibri" w:eastAsia="Calibri" w:hAnsi="Calibri" w:cs="Calibri"/>
          <w:color w:val="000000" w:themeColor="text1"/>
          <w:lang w:val="en-AU"/>
        </w:rPr>
      </w:pPr>
    </w:p>
    <w:p w14:paraId="28EC14E3" w14:textId="77777777" w:rsidR="7987E289"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b/>
          <w:bCs/>
          <w:color w:val="000000" w:themeColor="text1"/>
          <w:lang w:val="en-AU"/>
        </w:rPr>
        <w:t xml:space="preserve">Fitness and Exercise Opportunities: </w:t>
      </w:r>
      <w:r w:rsidRPr="21C78452">
        <w:rPr>
          <w:rFonts w:ascii="Calibri" w:eastAsia="Calibri" w:hAnsi="Calibri" w:cs="Calibri"/>
          <w:color w:val="000000" w:themeColor="text1"/>
          <w:lang w:val="en-AU"/>
        </w:rPr>
        <w:t>The multi-purpose court and fitness/exercise station will encourage physical activity, promoting a healthier lifestyle within the community.</w:t>
      </w:r>
    </w:p>
    <w:p w14:paraId="03EA1AD1" w14:textId="77777777" w:rsidR="21C78452" w:rsidRDefault="21C78452" w:rsidP="21C78452">
      <w:pPr>
        <w:spacing w:line="276" w:lineRule="auto"/>
        <w:rPr>
          <w:rFonts w:ascii="Calibri" w:eastAsia="Calibri" w:hAnsi="Calibri" w:cs="Calibri"/>
          <w:color w:val="000000" w:themeColor="text1"/>
          <w:lang w:val="en-AU"/>
        </w:rPr>
      </w:pPr>
    </w:p>
    <w:p w14:paraId="47137FF1" w14:textId="77777777" w:rsidR="7987E289"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b/>
          <w:bCs/>
          <w:color w:val="000000" w:themeColor="text1"/>
          <w:lang w:val="en-AU"/>
        </w:rPr>
        <w:t>Community Spaces:</w:t>
      </w:r>
      <w:r w:rsidRPr="21C78452">
        <w:rPr>
          <w:rFonts w:ascii="Calibri" w:eastAsia="Calibri" w:hAnsi="Calibri" w:cs="Calibri"/>
          <w:color w:val="000000" w:themeColor="text1"/>
          <w:lang w:val="en-AU"/>
        </w:rPr>
        <w:t xml:space="preserve"> The flexible central lawn, expanded picnic area, outdoor gathering spaces and plaza space will serve as venues for community events, picnics, and social gatherings, fostering a sense of community.</w:t>
      </w:r>
    </w:p>
    <w:p w14:paraId="52202D59" w14:textId="77777777" w:rsidR="21C78452" w:rsidRDefault="21C78452" w:rsidP="21C78452">
      <w:pPr>
        <w:spacing w:line="276" w:lineRule="auto"/>
        <w:rPr>
          <w:rFonts w:ascii="Calibri" w:eastAsia="Calibri" w:hAnsi="Calibri" w:cs="Calibri"/>
          <w:color w:val="000000" w:themeColor="text1"/>
          <w:lang w:val="en-AU"/>
        </w:rPr>
      </w:pPr>
    </w:p>
    <w:p w14:paraId="37787F48" w14:textId="77777777" w:rsidR="7987E289"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b/>
          <w:bCs/>
          <w:color w:val="000000" w:themeColor="text1"/>
          <w:u w:val="single"/>
          <w:lang w:val="en-AU"/>
        </w:rPr>
        <w:t>Environment and Landscape:</w:t>
      </w:r>
    </w:p>
    <w:p w14:paraId="24B7BFBB" w14:textId="77777777" w:rsidR="7987E289"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b/>
          <w:bCs/>
          <w:color w:val="000000" w:themeColor="text1"/>
          <w:lang w:val="en-AU"/>
        </w:rPr>
        <w:t>Improved Biodiversity:</w:t>
      </w:r>
      <w:r w:rsidRPr="21C78452">
        <w:rPr>
          <w:rFonts w:ascii="Calibri" w:eastAsia="Calibri" w:hAnsi="Calibri" w:cs="Calibri"/>
          <w:color w:val="000000" w:themeColor="text1"/>
          <w:lang w:val="en-AU"/>
        </w:rPr>
        <w:t xml:space="preserve"> Planting additional trees and low-maintenance garden beds will enhance the park's ecological diversity and sustainability.</w:t>
      </w:r>
    </w:p>
    <w:p w14:paraId="384322DB" w14:textId="77777777" w:rsidR="21C78452" w:rsidRDefault="21C78452" w:rsidP="21C78452">
      <w:pPr>
        <w:spacing w:line="276" w:lineRule="auto"/>
        <w:rPr>
          <w:rFonts w:ascii="Calibri" w:eastAsia="Calibri" w:hAnsi="Calibri" w:cs="Calibri"/>
          <w:color w:val="000000" w:themeColor="text1"/>
          <w:lang w:val="en-AU"/>
        </w:rPr>
      </w:pPr>
    </w:p>
    <w:p w14:paraId="029CEEB3" w14:textId="7ECD6FF8" w:rsidR="7987E289"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b/>
          <w:bCs/>
          <w:color w:val="000000" w:themeColor="text1"/>
          <w:lang w:val="en-AU"/>
        </w:rPr>
        <w:t>Enhanced Safety and Aesthetics:</w:t>
      </w:r>
      <w:r w:rsidRPr="21C78452">
        <w:rPr>
          <w:rFonts w:ascii="Calibri" w:eastAsia="Calibri" w:hAnsi="Calibri" w:cs="Calibri"/>
          <w:color w:val="000000" w:themeColor="text1"/>
          <w:lang w:val="en-AU"/>
        </w:rPr>
        <w:t xml:space="preserve"> Thinning out overgrown understory planting, improving lighting, and removing certain trees will create a more visually appealing and safer environment.</w:t>
      </w:r>
    </w:p>
    <w:p w14:paraId="2A4D701C" w14:textId="77777777" w:rsidR="000354F8" w:rsidRDefault="000354F8" w:rsidP="21C78452">
      <w:pPr>
        <w:spacing w:line="276" w:lineRule="auto"/>
        <w:rPr>
          <w:rFonts w:ascii="Calibri" w:eastAsia="Calibri" w:hAnsi="Calibri" w:cs="Calibri"/>
          <w:color w:val="000000" w:themeColor="text1"/>
          <w:lang w:val="en-AU"/>
        </w:rPr>
      </w:pPr>
    </w:p>
    <w:p w14:paraId="597DF2E9" w14:textId="77777777" w:rsidR="7987E289"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b/>
          <w:bCs/>
          <w:color w:val="000000" w:themeColor="text1"/>
          <w:lang w:val="en-AU"/>
        </w:rPr>
        <w:t>Shade and Comfort:</w:t>
      </w:r>
      <w:r w:rsidRPr="21C78452">
        <w:rPr>
          <w:rFonts w:ascii="Calibri" w:eastAsia="Calibri" w:hAnsi="Calibri" w:cs="Calibri"/>
          <w:color w:val="000000" w:themeColor="text1"/>
          <w:lang w:val="en-AU"/>
        </w:rPr>
        <w:t xml:space="preserve"> More canopy cover around the play space and walking track will provide shade, making the park more comfortable for outdoor activities during hot weather.</w:t>
      </w:r>
    </w:p>
    <w:p w14:paraId="4FDCC317" w14:textId="77777777" w:rsidR="7987E289"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Refer to Appendix 1 (Nick </w:t>
      </w:r>
      <w:proofErr w:type="spellStart"/>
      <w:r w:rsidRPr="21C78452">
        <w:rPr>
          <w:rFonts w:ascii="Calibri" w:eastAsia="Calibri" w:hAnsi="Calibri" w:cs="Calibri"/>
          <w:color w:val="000000" w:themeColor="text1"/>
          <w:lang w:val="en-AU"/>
        </w:rPr>
        <w:t>Ascenzo</w:t>
      </w:r>
      <w:proofErr w:type="spellEnd"/>
      <w:r w:rsidRPr="21C78452">
        <w:rPr>
          <w:rFonts w:ascii="Calibri" w:eastAsia="Calibri" w:hAnsi="Calibri" w:cs="Calibri"/>
          <w:color w:val="000000" w:themeColor="text1"/>
          <w:lang w:val="en-AU"/>
        </w:rPr>
        <w:t xml:space="preserve"> Reserve Master Plan Report) for more details on specific actions.</w:t>
      </w:r>
    </w:p>
    <w:p w14:paraId="63353028" w14:textId="1C37EE16" w:rsidR="0004655B" w:rsidRDefault="0004655B">
      <w:pPr>
        <w:rPr>
          <w:rFonts w:ascii="Calibri" w:hAnsi="Calibri"/>
          <w:lang w:val="en-AU"/>
        </w:rPr>
      </w:pPr>
      <w:r>
        <w:rPr>
          <w:rFonts w:ascii="Calibri" w:hAnsi="Calibri"/>
          <w:lang w:val="en-AU"/>
        </w:rPr>
        <w:br w:type="page"/>
      </w:r>
    </w:p>
    <w:p w14:paraId="0A855077" w14:textId="77777777" w:rsidR="324BDED7" w:rsidRDefault="00025349" w:rsidP="0396AD55">
      <w:pPr>
        <w:keepNext/>
        <w:shd w:val="clear" w:color="auto" w:fill="003266"/>
        <w:spacing w:before="120" w:after="120" w:line="276" w:lineRule="auto"/>
        <w:outlineLvl w:val="0"/>
        <w:rPr>
          <w:rFonts w:ascii="Calibri" w:eastAsia="Calibri" w:hAnsi="Calibri" w:cs="Calibri"/>
          <w:b/>
          <w:bCs/>
          <w:color w:val="808080" w:themeColor="background1" w:themeShade="80"/>
          <w:sz w:val="16"/>
          <w:szCs w:val="16"/>
          <w:lang w:val="en-AU"/>
        </w:rPr>
      </w:pPr>
      <w:r>
        <w:rPr>
          <w:rFonts w:ascii="Calibri" w:hAnsi="Calibri"/>
          <w:b/>
          <w:color w:val="FFFFFF" w:themeColor="background1"/>
          <w:lang w:val="en-AU"/>
        </w:rPr>
        <w:lastRenderedPageBreak/>
        <w:t xml:space="preserve">Community Consultation and Engagement </w:t>
      </w:r>
    </w:p>
    <w:p w14:paraId="5E7E2EA7" w14:textId="77777777" w:rsidR="324BDED7" w:rsidRDefault="00025349" w:rsidP="0396AD55">
      <w:pPr>
        <w:spacing w:line="276" w:lineRule="auto"/>
        <w:rPr>
          <w:rFonts w:ascii="Calibri" w:eastAsia="Calibri" w:hAnsi="Calibri" w:cs="Calibri"/>
          <w:color w:val="000000" w:themeColor="text1"/>
          <w:lang w:val="en-AU"/>
        </w:rPr>
      </w:pPr>
      <w:r w:rsidRPr="0396AD55">
        <w:rPr>
          <w:rFonts w:ascii="Calibri" w:eastAsia="Calibri" w:hAnsi="Calibri" w:cs="Calibri"/>
          <w:color w:val="000000" w:themeColor="text1"/>
          <w:sz w:val="22"/>
          <w:szCs w:val="22"/>
          <w:lang w:val="en-AU"/>
        </w:rPr>
        <w:t>F</w:t>
      </w:r>
      <w:r w:rsidRPr="0396AD55">
        <w:rPr>
          <w:rFonts w:ascii="Calibri" w:eastAsia="Calibri" w:hAnsi="Calibri" w:cs="Calibri"/>
          <w:color w:val="000000" w:themeColor="text1"/>
          <w:lang w:val="en-AU"/>
        </w:rPr>
        <w:t xml:space="preserve">eedback from the community and stakeholders have informed the development of the Nick </w:t>
      </w:r>
      <w:proofErr w:type="spellStart"/>
      <w:r w:rsidRPr="0396AD55">
        <w:rPr>
          <w:rFonts w:ascii="Calibri" w:eastAsia="Calibri" w:hAnsi="Calibri" w:cs="Calibri"/>
          <w:color w:val="000000" w:themeColor="text1"/>
          <w:lang w:val="en-AU"/>
        </w:rPr>
        <w:t>Ascenzo</w:t>
      </w:r>
      <w:proofErr w:type="spellEnd"/>
      <w:r w:rsidRPr="0396AD55">
        <w:rPr>
          <w:rFonts w:ascii="Calibri" w:eastAsia="Calibri" w:hAnsi="Calibri" w:cs="Calibri"/>
          <w:color w:val="000000" w:themeColor="text1"/>
          <w:lang w:val="en-AU"/>
        </w:rPr>
        <w:t xml:space="preserve"> Reserve Master plan. The engagement comprised of two phases (Refer to Attachment 2 - Engagement Summary Report): </w:t>
      </w:r>
    </w:p>
    <w:p w14:paraId="29D0B35B" w14:textId="77777777" w:rsidR="324BDED7" w:rsidRDefault="00025349" w:rsidP="0396AD55">
      <w:pPr>
        <w:numPr>
          <w:ilvl w:val="0"/>
          <w:numId w:val="20"/>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 xml:space="preserve">Phase one, Information Gathering, </w:t>
      </w:r>
    </w:p>
    <w:p w14:paraId="467D791C" w14:textId="5878DF73" w:rsidR="324BDED7" w:rsidRDefault="00025349" w:rsidP="0396AD55">
      <w:pPr>
        <w:numPr>
          <w:ilvl w:val="0"/>
          <w:numId w:val="20"/>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 xml:space="preserve">Phase Two, Draft Master Plan Exhibition. </w:t>
      </w:r>
    </w:p>
    <w:p w14:paraId="30211C84" w14:textId="77777777" w:rsidR="0004655B" w:rsidRDefault="0004655B" w:rsidP="0004655B">
      <w:pPr>
        <w:spacing w:line="276" w:lineRule="auto"/>
        <w:contextualSpacing/>
        <w:rPr>
          <w:rFonts w:ascii="Calibri" w:eastAsia="Calibri" w:hAnsi="Calibri" w:cs="Calibri"/>
          <w:color w:val="000000" w:themeColor="text1"/>
          <w:lang w:val="en-AU"/>
        </w:rPr>
      </w:pPr>
    </w:p>
    <w:p w14:paraId="569BF2D9" w14:textId="014FB059" w:rsidR="324BDED7" w:rsidRDefault="00025349" w:rsidP="0396AD55">
      <w:pPr>
        <w:spacing w:line="276" w:lineRule="auto"/>
        <w:rPr>
          <w:rFonts w:ascii="Calibri" w:eastAsia="Calibri" w:hAnsi="Calibri" w:cs="Calibri"/>
          <w:color w:val="000000" w:themeColor="text1"/>
          <w:lang w:val="en-AU"/>
        </w:rPr>
      </w:pPr>
      <w:r w:rsidRPr="0396AD55">
        <w:rPr>
          <w:rFonts w:ascii="Calibri" w:eastAsia="Calibri" w:hAnsi="Calibri" w:cs="Calibri"/>
          <w:color w:val="000000" w:themeColor="text1"/>
          <w:lang w:val="en-AU"/>
        </w:rPr>
        <w:t xml:space="preserve">The second phase of consultation was undertaken between the 19th of May 2023 to the 25th of June 2023 and involved engaging the broader community through pop-up sessions and on Council’s digital engagement platform. The purpose of this engagement was to receive community feedback on the Draft Nick </w:t>
      </w:r>
      <w:proofErr w:type="spellStart"/>
      <w:r w:rsidRPr="0396AD55">
        <w:rPr>
          <w:rFonts w:ascii="Calibri" w:eastAsia="Calibri" w:hAnsi="Calibri" w:cs="Calibri"/>
          <w:color w:val="000000" w:themeColor="text1"/>
          <w:lang w:val="en-AU"/>
        </w:rPr>
        <w:t>Ascenzo</w:t>
      </w:r>
      <w:proofErr w:type="spellEnd"/>
      <w:r w:rsidRPr="0396AD55">
        <w:rPr>
          <w:rFonts w:ascii="Calibri" w:eastAsia="Calibri" w:hAnsi="Calibri" w:cs="Calibri"/>
          <w:color w:val="000000" w:themeColor="text1"/>
          <w:lang w:val="en-AU"/>
        </w:rPr>
        <w:t xml:space="preserve"> Reserve Master Plan and key recommendations, and their preferred priority upgrades to ensure that the future of the reserve reflects our community’s needs. Council officers continued engagement with key stakeholders during phase two consultation. </w:t>
      </w:r>
    </w:p>
    <w:p w14:paraId="692D093E" w14:textId="77777777" w:rsidR="0004655B" w:rsidRDefault="0004655B" w:rsidP="0396AD55">
      <w:pPr>
        <w:spacing w:line="276" w:lineRule="auto"/>
        <w:rPr>
          <w:rFonts w:ascii="Calibri" w:eastAsia="Calibri" w:hAnsi="Calibri" w:cs="Calibri"/>
          <w:color w:val="000000" w:themeColor="text1"/>
          <w:lang w:val="en-AU"/>
        </w:rPr>
      </w:pPr>
    </w:p>
    <w:p w14:paraId="37C05A35" w14:textId="7FC8713A" w:rsidR="324BDED7" w:rsidRDefault="00025349" w:rsidP="0396AD55">
      <w:pPr>
        <w:spacing w:line="276" w:lineRule="auto"/>
        <w:rPr>
          <w:rFonts w:ascii="Calibri" w:eastAsia="Calibri" w:hAnsi="Calibri" w:cs="Calibri"/>
          <w:color w:val="000000" w:themeColor="text1"/>
          <w:lang w:val="en-AU"/>
        </w:rPr>
      </w:pPr>
      <w:r w:rsidRPr="0396AD55">
        <w:rPr>
          <w:rFonts w:ascii="Calibri" w:eastAsia="Calibri" w:hAnsi="Calibri" w:cs="Calibri"/>
          <w:color w:val="000000" w:themeColor="text1"/>
          <w:lang w:val="en-AU"/>
        </w:rPr>
        <w:t>The project engage page received 268 visitors with 33 community members providing feedback or completing the survey during the consultation period.</w:t>
      </w:r>
    </w:p>
    <w:p w14:paraId="47ACC457" w14:textId="77777777" w:rsidR="0004655B" w:rsidRDefault="0004655B" w:rsidP="0396AD55">
      <w:pPr>
        <w:spacing w:line="276" w:lineRule="auto"/>
        <w:rPr>
          <w:rFonts w:ascii="Calibri" w:eastAsia="Calibri" w:hAnsi="Calibri" w:cs="Calibri"/>
          <w:color w:val="000000" w:themeColor="text1"/>
          <w:lang w:val="en-AU"/>
        </w:rPr>
      </w:pPr>
    </w:p>
    <w:p w14:paraId="695161E4" w14:textId="77777777" w:rsidR="324BDED7" w:rsidRDefault="00025349" w:rsidP="0396AD55">
      <w:pPr>
        <w:spacing w:line="276" w:lineRule="auto"/>
        <w:rPr>
          <w:rFonts w:ascii="Calibri" w:eastAsia="Calibri" w:hAnsi="Calibri" w:cs="Calibri"/>
          <w:color w:val="000000" w:themeColor="text1"/>
          <w:lang w:val="en-AU"/>
        </w:rPr>
      </w:pPr>
      <w:r w:rsidRPr="0396AD55">
        <w:rPr>
          <w:rFonts w:ascii="Calibri" w:eastAsia="Calibri" w:hAnsi="Calibri" w:cs="Calibri"/>
          <w:color w:val="000000" w:themeColor="text1"/>
          <w:lang w:val="en-AU"/>
        </w:rPr>
        <w:t xml:space="preserve">Council Officers spoke with a further 14 people across the two community </w:t>
      </w:r>
      <w:proofErr w:type="gramStart"/>
      <w:r w:rsidRPr="0396AD55">
        <w:rPr>
          <w:rFonts w:ascii="Calibri" w:eastAsia="Calibri" w:hAnsi="Calibri" w:cs="Calibri"/>
          <w:color w:val="000000" w:themeColor="text1"/>
          <w:lang w:val="en-AU"/>
        </w:rPr>
        <w:t>pop-ups, and</w:t>
      </w:r>
      <w:proofErr w:type="gramEnd"/>
      <w:r w:rsidRPr="0396AD55">
        <w:rPr>
          <w:rFonts w:ascii="Calibri" w:eastAsia="Calibri" w:hAnsi="Calibri" w:cs="Calibri"/>
          <w:color w:val="000000" w:themeColor="text1"/>
          <w:lang w:val="en-AU"/>
        </w:rPr>
        <w:t xml:space="preserve"> had separate workshops with Alexander Avenue Shop Precinct traders and the Principal of Thomastown East Primary School.</w:t>
      </w:r>
    </w:p>
    <w:p w14:paraId="72256255" w14:textId="77777777" w:rsidR="0396AD55" w:rsidRDefault="0396AD55" w:rsidP="0396AD55">
      <w:pPr>
        <w:spacing w:line="276" w:lineRule="auto"/>
        <w:rPr>
          <w:rFonts w:ascii="Calibri" w:eastAsia="Calibri" w:hAnsi="Calibri" w:cs="Calibri"/>
          <w:color w:val="000000" w:themeColor="text1"/>
          <w:lang w:val="en-AU"/>
        </w:rPr>
      </w:pPr>
    </w:p>
    <w:p w14:paraId="1F3A5669" w14:textId="77777777" w:rsidR="324BDED7" w:rsidRDefault="00025349" w:rsidP="0396AD55">
      <w:pPr>
        <w:spacing w:line="276" w:lineRule="auto"/>
        <w:rPr>
          <w:rFonts w:ascii="Calibri" w:eastAsia="Calibri" w:hAnsi="Calibri" w:cs="Calibri"/>
          <w:color w:val="000000" w:themeColor="text1"/>
          <w:lang w:val="en-AU"/>
        </w:rPr>
      </w:pPr>
      <w:r w:rsidRPr="0396AD55">
        <w:rPr>
          <w:rFonts w:ascii="Calibri" w:eastAsia="Calibri" w:hAnsi="Calibri" w:cs="Calibri"/>
          <w:color w:val="000000" w:themeColor="text1"/>
          <w:lang w:val="en-AU"/>
        </w:rPr>
        <w:t xml:space="preserve">The following stakeholders were consulted. </w:t>
      </w:r>
    </w:p>
    <w:p w14:paraId="1C11B39E" w14:textId="77777777" w:rsidR="324BDED7" w:rsidRDefault="00025349" w:rsidP="0396AD55">
      <w:pPr>
        <w:spacing w:line="276" w:lineRule="auto"/>
        <w:rPr>
          <w:rFonts w:ascii="Calibri" w:eastAsia="Calibri" w:hAnsi="Calibri" w:cs="Calibri"/>
          <w:color w:val="000000" w:themeColor="text1"/>
          <w:lang w:val="en-AU"/>
        </w:rPr>
      </w:pPr>
      <w:r w:rsidRPr="0396AD55">
        <w:rPr>
          <w:rFonts w:ascii="Calibri" w:eastAsia="Calibri" w:hAnsi="Calibri" w:cs="Calibri"/>
          <w:color w:val="000000" w:themeColor="text1"/>
          <w:lang w:val="en-AU"/>
        </w:rPr>
        <w:t>External stakeholders</w:t>
      </w:r>
    </w:p>
    <w:p w14:paraId="6E247416" w14:textId="77777777" w:rsidR="324BDED7" w:rsidRDefault="00025349" w:rsidP="0396AD55">
      <w:pPr>
        <w:numPr>
          <w:ilvl w:val="0"/>
          <w:numId w:val="21"/>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Traders on Alexander Avenue (1:1 conversations)</w:t>
      </w:r>
    </w:p>
    <w:p w14:paraId="078658F8" w14:textId="77777777" w:rsidR="324BDED7" w:rsidRDefault="00025349" w:rsidP="0396AD55">
      <w:pPr>
        <w:numPr>
          <w:ilvl w:val="0"/>
          <w:numId w:val="21"/>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Thomastown East Primary School- Principal (In-person meeting, pop-up consultation and project engage page)</w:t>
      </w:r>
    </w:p>
    <w:p w14:paraId="480FE800" w14:textId="77777777" w:rsidR="324BDED7" w:rsidRDefault="00025349" w:rsidP="0396AD55">
      <w:pPr>
        <w:numPr>
          <w:ilvl w:val="0"/>
          <w:numId w:val="21"/>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Community Activity Centre Users (Pop-up consultation)</w:t>
      </w:r>
    </w:p>
    <w:p w14:paraId="254433E6" w14:textId="77777777" w:rsidR="324BDED7" w:rsidRDefault="00025349" w:rsidP="0396AD55">
      <w:pPr>
        <w:numPr>
          <w:ilvl w:val="0"/>
          <w:numId w:val="21"/>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 xml:space="preserve">Visitors to the Shops (Pop-up consultation) </w:t>
      </w:r>
    </w:p>
    <w:p w14:paraId="4487C79C" w14:textId="77777777" w:rsidR="324BDED7" w:rsidRDefault="00025349" w:rsidP="0396AD55">
      <w:pPr>
        <w:numPr>
          <w:ilvl w:val="0"/>
          <w:numId w:val="21"/>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Community (Pop-up consultation &amp; project engage page)</w:t>
      </w:r>
    </w:p>
    <w:p w14:paraId="28018956" w14:textId="77777777" w:rsidR="0396AD55" w:rsidRDefault="0396AD55" w:rsidP="0396AD55">
      <w:pPr>
        <w:spacing w:line="276" w:lineRule="auto"/>
        <w:rPr>
          <w:rFonts w:ascii="Calibri" w:eastAsia="Calibri" w:hAnsi="Calibri" w:cs="Calibri"/>
          <w:color w:val="000000" w:themeColor="text1"/>
          <w:lang w:val="en-AU"/>
        </w:rPr>
      </w:pPr>
    </w:p>
    <w:p w14:paraId="5DFE5DAA" w14:textId="22C919EC" w:rsidR="324BDED7" w:rsidRDefault="00025349" w:rsidP="0396AD55">
      <w:pPr>
        <w:spacing w:line="276" w:lineRule="auto"/>
        <w:rPr>
          <w:rFonts w:ascii="Calibri" w:eastAsia="Calibri" w:hAnsi="Calibri" w:cs="Calibri"/>
          <w:color w:val="000000" w:themeColor="text1"/>
          <w:lang w:val="en-AU"/>
        </w:rPr>
      </w:pPr>
      <w:r w:rsidRPr="0396AD55">
        <w:rPr>
          <w:rFonts w:ascii="Calibri" w:eastAsia="Calibri" w:hAnsi="Calibri" w:cs="Calibri"/>
          <w:color w:val="000000" w:themeColor="text1"/>
          <w:lang w:val="en-AU"/>
        </w:rPr>
        <w:t xml:space="preserve">There were 33 contributions to the online survey with most respondents supportive of the Master Plan and recommendations. </w:t>
      </w:r>
    </w:p>
    <w:p w14:paraId="17F43413" w14:textId="77777777" w:rsidR="00F21A39" w:rsidRDefault="00F21A39" w:rsidP="0396AD55">
      <w:pPr>
        <w:spacing w:line="276" w:lineRule="auto"/>
        <w:rPr>
          <w:rFonts w:ascii="Calibri" w:eastAsia="Calibri" w:hAnsi="Calibri" w:cs="Calibri"/>
          <w:color w:val="000000" w:themeColor="text1"/>
          <w:lang w:val="en-AU"/>
        </w:rPr>
      </w:pPr>
    </w:p>
    <w:p w14:paraId="025C3028" w14:textId="7474202A" w:rsidR="324BDED7" w:rsidRDefault="00025349" w:rsidP="0396AD55">
      <w:pPr>
        <w:spacing w:line="276" w:lineRule="auto"/>
        <w:rPr>
          <w:rFonts w:ascii="Calibri" w:eastAsia="Calibri" w:hAnsi="Calibri" w:cs="Calibri"/>
          <w:color w:val="000000" w:themeColor="text1"/>
          <w:lang w:val="en-AU"/>
        </w:rPr>
      </w:pPr>
      <w:r w:rsidRPr="0396AD55">
        <w:rPr>
          <w:rFonts w:ascii="Calibri" w:eastAsia="Calibri" w:hAnsi="Calibri" w:cs="Calibri"/>
          <w:color w:val="000000" w:themeColor="text1"/>
          <w:lang w:val="en-AU"/>
        </w:rPr>
        <w:t>The following masterplan recommendations have been identified as the communities’ top nine priorities for improvement</w:t>
      </w:r>
      <w:r w:rsidR="00F21A39">
        <w:rPr>
          <w:rFonts w:ascii="Calibri" w:eastAsia="Calibri" w:hAnsi="Calibri" w:cs="Calibri"/>
          <w:color w:val="000000" w:themeColor="text1"/>
          <w:lang w:val="en-AU"/>
        </w:rPr>
        <w:t>:</w:t>
      </w:r>
    </w:p>
    <w:p w14:paraId="25B02980" w14:textId="77777777" w:rsidR="324BDED7" w:rsidRDefault="00025349" w:rsidP="0396AD55">
      <w:pPr>
        <w:numPr>
          <w:ilvl w:val="0"/>
          <w:numId w:val="22"/>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Expand the picnic area to the south-west with new shelter, seating, drinking fountain and bins</w:t>
      </w:r>
    </w:p>
    <w:p w14:paraId="7234EB77" w14:textId="77777777" w:rsidR="324BDED7" w:rsidRDefault="00025349" w:rsidP="0396AD55">
      <w:pPr>
        <w:numPr>
          <w:ilvl w:val="0"/>
          <w:numId w:val="22"/>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 xml:space="preserve">Installation of exercise station </w:t>
      </w:r>
    </w:p>
    <w:p w14:paraId="733A2E83" w14:textId="77777777" w:rsidR="324BDED7" w:rsidRDefault="00025349" w:rsidP="0396AD55">
      <w:pPr>
        <w:numPr>
          <w:ilvl w:val="0"/>
          <w:numId w:val="22"/>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Investigate potential upgrade to existing toilet block including possible relocation as part of the Community Centre's future upgrade</w:t>
      </w:r>
    </w:p>
    <w:p w14:paraId="1A174237" w14:textId="77777777" w:rsidR="324BDED7" w:rsidRDefault="00025349" w:rsidP="0396AD55">
      <w:pPr>
        <w:numPr>
          <w:ilvl w:val="0"/>
          <w:numId w:val="22"/>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lastRenderedPageBreak/>
        <w:t xml:space="preserve">New multi-purpose court next to Thomastown Primary School </w:t>
      </w:r>
    </w:p>
    <w:p w14:paraId="0953FDBE" w14:textId="77777777" w:rsidR="324BDED7" w:rsidRDefault="00025349" w:rsidP="0396AD55">
      <w:pPr>
        <w:numPr>
          <w:ilvl w:val="0"/>
          <w:numId w:val="22"/>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Proposed lighting along the path from the bus stop to the community centre and car park</w:t>
      </w:r>
    </w:p>
    <w:p w14:paraId="763A199E" w14:textId="77777777" w:rsidR="324BDED7" w:rsidRDefault="00025349" w:rsidP="0396AD55">
      <w:pPr>
        <w:numPr>
          <w:ilvl w:val="0"/>
          <w:numId w:val="22"/>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Expand the play space to include nature-based play</w:t>
      </w:r>
    </w:p>
    <w:p w14:paraId="2DF5BA0F" w14:textId="77777777" w:rsidR="324BDED7" w:rsidRDefault="00025349" w:rsidP="0396AD55">
      <w:pPr>
        <w:numPr>
          <w:ilvl w:val="0"/>
          <w:numId w:val="22"/>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Upgrade entrances to the park with wayfinding signage, feature paving, lighting, and landscaping</w:t>
      </w:r>
    </w:p>
    <w:p w14:paraId="46EFAE6F" w14:textId="77777777" w:rsidR="324BDED7" w:rsidRDefault="00025349" w:rsidP="0396AD55">
      <w:pPr>
        <w:numPr>
          <w:ilvl w:val="0"/>
          <w:numId w:val="22"/>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Improve sightlines into the reserve by thinning out understory planting and replace with low maintenance plants</w:t>
      </w:r>
    </w:p>
    <w:p w14:paraId="7403C21F" w14:textId="2602DE0D" w:rsidR="324BDED7" w:rsidRDefault="00025349" w:rsidP="0396AD55">
      <w:pPr>
        <w:numPr>
          <w:ilvl w:val="0"/>
          <w:numId w:val="22"/>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Realign and upgrade circuit path with granitic sand</w:t>
      </w:r>
    </w:p>
    <w:p w14:paraId="570D56B0" w14:textId="77777777" w:rsidR="00F21A39" w:rsidRDefault="00F21A39" w:rsidP="00F21A39">
      <w:pPr>
        <w:spacing w:line="276" w:lineRule="auto"/>
        <w:contextualSpacing/>
        <w:rPr>
          <w:rFonts w:ascii="Calibri" w:eastAsia="Calibri" w:hAnsi="Calibri" w:cs="Calibri"/>
          <w:color w:val="000000" w:themeColor="text1"/>
          <w:lang w:val="en-AU"/>
        </w:rPr>
      </w:pPr>
    </w:p>
    <w:p w14:paraId="4F3B0B62" w14:textId="77777777" w:rsidR="324BDED7" w:rsidRDefault="00025349" w:rsidP="0396AD55">
      <w:pPr>
        <w:spacing w:line="276" w:lineRule="auto"/>
        <w:rPr>
          <w:rFonts w:ascii="Calibri" w:eastAsia="Calibri" w:hAnsi="Calibri" w:cs="Calibri"/>
          <w:color w:val="000000" w:themeColor="text1"/>
          <w:lang w:val="en-AU"/>
        </w:rPr>
      </w:pPr>
      <w:r w:rsidRPr="0396AD55">
        <w:rPr>
          <w:rFonts w:ascii="Calibri" w:eastAsia="Calibri" w:hAnsi="Calibri" w:cs="Calibri"/>
          <w:color w:val="000000" w:themeColor="text1"/>
          <w:lang w:val="en-AU"/>
        </w:rPr>
        <w:t>The consultation responses demonstrate the community supports the Master Plan with the inclusion of the below new or amended recommendations:</w:t>
      </w:r>
    </w:p>
    <w:p w14:paraId="27308CA3" w14:textId="77777777" w:rsidR="324BDED7" w:rsidRDefault="00025349" w:rsidP="0396AD55">
      <w:pPr>
        <w:numPr>
          <w:ilvl w:val="0"/>
          <w:numId w:val="23"/>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Create a new path from the car park to the Community Centre</w:t>
      </w:r>
    </w:p>
    <w:p w14:paraId="0C90217C" w14:textId="77777777" w:rsidR="324BDED7" w:rsidRDefault="00025349" w:rsidP="0396AD55">
      <w:pPr>
        <w:numPr>
          <w:ilvl w:val="0"/>
          <w:numId w:val="23"/>
        </w:numPr>
        <w:spacing w:line="276" w:lineRule="auto"/>
        <w:contextualSpacing/>
        <w:rPr>
          <w:rFonts w:ascii="Calibri" w:eastAsia="Calibri" w:hAnsi="Calibri" w:cs="Calibri"/>
          <w:color w:val="000000" w:themeColor="text1"/>
          <w:lang w:val="en-AU"/>
        </w:rPr>
      </w:pPr>
      <w:proofErr w:type="spellStart"/>
      <w:r w:rsidRPr="0396AD55">
        <w:rPr>
          <w:rFonts w:ascii="Calibri" w:eastAsia="Calibri" w:hAnsi="Calibri" w:cs="Calibri"/>
          <w:color w:val="000000" w:themeColor="text1"/>
          <w:lang w:val="en-AU"/>
        </w:rPr>
        <w:t>Linemark</w:t>
      </w:r>
      <w:proofErr w:type="spellEnd"/>
      <w:r w:rsidRPr="0396AD55">
        <w:rPr>
          <w:rFonts w:ascii="Calibri" w:eastAsia="Calibri" w:hAnsi="Calibri" w:cs="Calibri"/>
          <w:color w:val="000000" w:themeColor="text1"/>
          <w:lang w:val="en-AU"/>
        </w:rPr>
        <w:t xml:space="preserve"> the proposed circuit path with distance markers to allow for running</w:t>
      </w:r>
    </w:p>
    <w:p w14:paraId="1061447A" w14:textId="77777777" w:rsidR="324BDED7" w:rsidRDefault="00025349" w:rsidP="0396AD55">
      <w:pPr>
        <w:numPr>
          <w:ilvl w:val="0"/>
          <w:numId w:val="23"/>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Provide additional park furniture such as drinking fountains and seating, and review waste bins locations around the park</w:t>
      </w:r>
    </w:p>
    <w:p w14:paraId="7E8CB929" w14:textId="77777777" w:rsidR="324BDED7" w:rsidRDefault="00025349" w:rsidP="0396AD55">
      <w:pPr>
        <w:numPr>
          <w:ilvl w:val="0"/>
          <w:numId w:val="23"/>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 xml:space="preserve">Incorporate rock climbing elements as part of the playground expansion </w:t>
      </w:r>
    </w:p>
    <w:p w14:paraId="77A8469D" w14:textId="77777777" w:rsidR="324BDED7" w:rsidRDefault="00025349" w:rsidP="0396AD55">
      <w:pPr>
        <w:numPr>
          <w:ilvl w:val="0"/>
          <w:numId w:val="23"/>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 xml:space="preserve">Investigate the development of a new path next to the playground which allows skating, skateboarding, </w:t>
      </w:r>
      <w:proofErr w:type="gramStart"/>
      <w:r w:rsidRPr="0396AD55">
        <w:rPr>
          <w:rFonts w:ascii="Calibri" w:eastAsia="Calibri" w:hAnsi="Calibri" w:cs="Calibri"/>
          <w:color w:val="000000" w:themeColor="text1"/>
          <w:lang w:val="en-AU"/>
        </w:rPr>
        <w:t>scooter</w:t>
      </w:r>
      <w:proofErr w:type="gramEnd"/>
      <w:r w:rsidRPr="0396AD55">
        <w:rPr>
          <w:rFonts w:ascii="Calibri" w:eastAsia="Calibri" w:hAnsi="Calibri" w:cs="Calibri"/>
          <w:color w:val="000000" w:themeColor="text1"/>
          <w:lang w:val="en-AU"/>
        </w:rPr>
        <w:t xml:space="preserve"> and BMX</w:t>
      </w:r>
    </w:p>
    <w:p w14:paraId="0DA9E475" w14:textId="77777777" w:rsidR="324BDED7" w:rsidRDefault="00025349" w:rsidP="0396AD55">
      <w:pPr>
        <w:numPr>
          <w:ilvl w:val="0"/>
          <w:numId w:val="23"/>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Investigate the development of a water play area in other larger parks in Thomastown or neighbouring suburbs</w:t>
      </w:r>
    </w:p>
    <w:p w14:paraId="49AE13E0" w14:textId="77777777" w:rsidR="324BDED7" w:rsidRDefault="00025349" w:rsidP="0396AD55">
      <w:pPr>
        <w:spacing w:line="276" w:lineRule="auto"/>
        <w:ind w:left="680"/>
        <w:rPr>
          <w:rFonts w:ascii="Calibri" w:eastAsia="Calibri" w:hAnsi="Calibri" w:cs="Calibri"/>
          <w:color w:val="000000" w:themeColor="text1"/>
          <w:lang w:val="en-AU"/>
        </w:rPr>
      </w:pPr>
      <w:r w:rsidRPr="0396AD55">
        <w:rPr>
          <w:rFonts w:ascii="Calibri" w:eastAsia="Calibri" w:hAnsi="Calibri" w:cs="Calibri"/>
          <w:color w:val="000000" w:themeColor="text1"/>
          <w:u w:val="single"/>
        </w:rPr>
        <w:t>Note:</w:t>
      </w:r>
      <w:r w:rsidRPr="0396AD55">
        <w:rPr>
          <w:rFonts w:ascii="Calibri" w:eastAsia="Calibri" w:hAnsi="Calibri" w:cs="Calibri"/>
          <w:color w:val="000000" w:themeColor="text1"/>
        </w:rPr>
        <w:t xml:space="preserve"> Nick </w:t>
      </w:r>
      <w:proofErr w:type="spellStart"/>
      <w:r w:rsidRPr="0396AD55">
        <w:rPr>
          <w:rFonts w:ascii="Calibri" w:eastAsia="Calibri" w:hAnsi="Calibri" w:cs="Calibri"/>
          <w:color w:val="000000" w:themeColor="text1"/>
        </w:rPr>
        <w:t>Ascenzo</w:t>
      </w:r>
      <w:proofErr w:type="spellEnd"/>
      <w:r w:rsidRPr="0396AD55">
        <w:rPr>
          <w:rFonts w:ascii="Calibri" w:eastAsia="Calibri" w:hAnsi="Calibri" w:cs="Calibri"/>
          <w:color w:val="000000" w:themeColor="text1"/>
        </w:rPr>
        <w:t xml:space="preserve"> Reserve is limited due to the high voltage powerlines and does not allow for water play and associated infrastructure.</w:t>
      </w:r>
    </w:p>
    <w:p w14:paraId="363D5B22" w14:textId="77777777" w:rsidR="324BDED7" w:rsidRDefault="00025349" w:rsidP="0396AD55">
      <w:pPr>
        <w:numPr>
          <w:ilvl w:val="0"/>
          <w:numId w:val="23"/>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Investigate increasing the playground surface material from organic mulch to rubber</w:t>
      </w:r>
    </w:p>
    <w:p w14:paraId="6ADDEA43" w14:textId="77777777" w:rsidR="324BDED7" w:rsidRDefault="00025349" w:rsidP="0396AD55">
      <w:pPr>
        <w:numPr>
          <w:ilvl w:val="0"/>
          <w:numId w:val="23"/>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Expand the proposed fitness and exercise equipment to allow for different user groups</w:t>
      </w:r>
    </w:p>
    <w:p w14:paraId="5E70EE0B" w14:textId="77777777" w:rsidR="324BDED7" w:rsidRDefault="00025349" w:rsidP="0396AD55">
      <w:pPr>
        <w:numPr>
          <w:ilvl w:val="0"/>
          <w:numId w:val="23"/>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Investigate the potential for providing an open unstructured dog off-leash area with the review of the ‘Dog off-leash Area Policy and Management Plan’ and ‘Open Space Plan’</w:t>
      </w:r>
    </w:p>
    <w:p w14:paraId="2D6916CE" w14:textId="77777777" w:rsidR="324BDED7" w:rsidRDefault="00025349" w:rsidP="0396AD55">
      <w:pPr>
        <w:spacing w:line="276" w:lineRule="auto"/>
        <w:ind w:left="680"/>
        <w:rPr>
          <w:rFonts w:ascii="Calibri" w:eastAsia="Calibri" w:hAnsi="Calibri" w:cs="Calibri"/>
          <w:color w:val="000000" w:themeColor="text1"/>
          <w:lang w:val="en-AU"/>
        </w:rPr>
      </w:pPr>
      <w:r w:rsidRPr="0396AD55">
        <w:rPr>
          <w:rFonts w:ascii="Calibri" w:eastAsia="Calibri" w:hAnsi="Calibri" w:cs="Calibri"/>
          <w:color w:val="000000" w:themeColor="text1"/>
          <w:u w:val="single"/>
          <w:lang w:val="en-AU"/>
        </w:rPr>
        <w:t>Note</w:t>
      </w:r>
      <w:r w:rsidRPr="0396AD55">
        <w:rPr>
          <w:rFonts w:ascii="Calibri" w:eastAsia="Calibri" w:hAnsi="Calibri" w:cs="Calibri"/>
          <w:color w:val="000000" w:themeColor="text1"/>
          <w:lang w:val="en-AU"/>
        </w:rPr>
        <w:t xml:space="preserve">: The development of the VR Michael Reserve Master plan includes the investigation of an open unstructured dog off-leash area. VR Michael Reserve is an 8min drive, or 3km walk from Nick </w:t>
      </w:r>
      <w:proofErr w:type="spellStart"/>
      <w:r w:rsidRPr="0396AD55">
        <w:rPr>
          <w:rFonts w:ascii="Calibri" w:eastAsia="Calibri" w:hAnsi="Calibri" w:cs="Calibri"/>
          <w:color w:val="000000" w:themeColor="text1"/>
          <w:lang w:val="en-AU"/>
        </w:rPr>
        <w:t>Ascenzo</w:t>
      </w:r>
      <w:proofErr w:type="spellEnd"/>
      <w:r w:rsidRPr="0396AD55">
        <w:rPr>
          <w:rFonts w:ascii="Calibri" w:eastAsia="Calibri" w:hAnsi="Calibri" w:cs="Calibri"/>
          <w:color w:val="000000" w:themeColor="text1"/>
          <w:lang w:val="en-AU"/>
        </w:rPr>
        <w:t xml:space="preserve"> Reserve.</w:t>
      </w:r>
    </w:p>
    <w:p w14:paraId="339CAB83" w14:textId="77777777" w:rsidR="324BDED7" w:rsidRDefault="00025349" w:rsidP="0396AD55">
      <w:pPr>
        <w:numPr>
          <w:ilvl w:val="0"/>
          <w:numId w:val="23"/>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Investigate the potential for providing physical barriers around the multi-purpose court due to nearby streets</w:t>
      </w:r>
    </w:p>
    <w:p w14:paraId="1C6C8FCB" w14:textId="77777777" w:rsidR="324BDED7" w:rsidRDefault="00025349" w:rsidP="0396AD55">
      <w:pPr>
        <w:numPr>
          <w:ilvl w:val="0"/>
          <w:numId w:val="23"/>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 xml:space="preserve">Incorporate reserve lighting in warm colours at the reserve entrances, and light at varying levels to cover planting and pathways </w:t>
      </w:r>
    </w:p>
    <w:p w14:paraId="0BD51200" w14:textId="77777777" w:rsidR="324BDED7" w:rsidRDefault="00025349" w:rsidP="0396AD55">
      <w:pPr>
        <w:spacing w:line="276" w:lineRule="auto"/>
        <w:ind w:left="680"/>
        <w:rPr>
          <w:rFonts w:ascii="Calibri" w:eastAsia="Calibri" w:hAnsi="Calibri" w:cs="Calibri"/>
          <w:color w:val="000000" w:themeColor="text1"/>
          <w:lang w:val="en-AU"/>
        </w:rPr>
      </w:pPr>
      <w:r w:rsidRPr="0396AD55">
        <w:rPr>
          <w:rFonts w:ascii="Calibri" w:eastAsia="Calibri" w:hAnsi="Calibri" w:cs="Calibri"/>
          <w:color w:val="000000" w:themeColor="text1"/>
          <w:u w:val="single"/>
          <w:lang w:val="en-AU"/>
        </w:rPr>
        <w:t>Note</w:t>
      </w:r>
      <w:r w:rsidRPr="0396AD55">
        <w:rPr>
          <w:rFonts w:ascii="Calibri" w:eastAsia="Calibri" w:hAnsi="Calibri" w:cs="Calibri"/>
          <w:color w:val="000000" w:themeColor="text1"/>
          <w:lang w:val="en-AU"/>
        </w:rPr>
        <w:t xml:space="preserve">: Lighting the reserve’s internal paths and elements will be further investigated in future with the holistic Public Realm Lighting Plan </w:t>
      </w:r>
    </w:p>
    <w:p w14:paraId="4262053D" w14:textId="77777777" w:rsidR="000354F8" w:rsidRDefault="00025349" w:rsidP="0396AD55">
      <w:pPr>
        <w:numPr>
          <w:ilvl w:val="0"/>
          <w:numId w:val="23"/>
        </w:numPr>
        <w:spacing w:line="276" w:lineRule="auto"/>
        <w:contextualSpacing/>
        <w:rPr>
          <w:rFonts w:ascii="Calibri" w:eastAsia="Calibri" w:hAnsi="Calibri" w:cs="Calibri"/>
          <w:color w:val="000000" w:themeColor="text1"/>
          <w:lang w:val="en-AU"/>
        </w:rPr>
      </w:pPr>
      <w:r w:rsidRPr="0396AD55">
        <w:rPr>
          <w:rFonts w:ascii="Calibri" w:eastAsia="Calibri" w:hAnsi="Calibri" w:cs="Calibri"/>
          <w:color w:val="000000" w:themeColor="text1"/>
          <w:lang w:val="en-AU"/>
        </w:rPr>
        <w:t xml:space="preserve">Investigate the traffic calming initiatives at the Waratah Street and Myrtle Street intersection near the </w:t>
      </w:r>
      <w:proofErr w:type="gramStart"/>
      <w:r w:rsidRPr="0396AD55">
        <w:rPr>
          <w:rFonts w:ascii="Calibri" w:eastAsia="Calibri" w:hAnsi="Calibri" w:cs="Calibri"/>
          <w:color w:val="000000" w:themeColor="text1"/>
          <w:lang w:val="en-AU"/>
        </w:rPr>
        <w:t>north east</w:t>
      </w:r>
      <w:proofErr w:type="gramEnd"/>
      <w:r w:rsidRPr="0396AD55">
        <w:rPr>
          <w:rFonts w:ascii="Calibri" w:eastAsia="Calibri" w:hAnsi="Calibri" w:cs="Calibri"/>
          <w:color w:val="000000" w:themeColor="text1"/>
          <w:lang w:val="en-AU"/>
        </w:rPr>
        <w:t xml:space="preserve"> reserve entry</w:t>
      </w:r>
    </w:p>
    <w:p w14:paraId="6E761862" w14:textId="77777777" w:rsidR="000354F8" w:rsidRDefault="000354F8">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082046C5" w14:textId="717D3A37" w:rsidR="324BDED7" w:rsidRDefault="00025349" w:rsidP="000354F8">
      <w:pPr>
        <w:spacing w:line="276" w:lineRule="auto"/>
        <w:ind w:left="720"/>
        <w:contextualSpacing/>
        <w:rPr>
          <w:rFonts w:ascii="Calibri" w:eastAsia="Calibri" w:hAnsi="Calibri" w:cs="Calibri"/>
          <w:color w:val="000000" w:themeColor="text1"/>
          <w:lang w:val="en-AU"/>
        </w:rPr>
      </w:pPr>
      <w:r w:rsidRPr="0396AD55">
        <w:rPr>
          <w:rFonts w:ascii="Calibri" w:eastAsia="Calibri" w:hAnsi="Calibri" w:cs="Calibri"/>
          <w:color w:val="000000" w:themeColor="text1"/>
          <w:u w:val="single"/>
          <w:lang w:val="en-AU"/>
        </w:rPr>
        <w:lastRenderedPageBreak/>
        <w:t>Note</w:t>
      </w:r>
      <w:r w:rsidRPr="0396AD55">
        <w:rPr>
          <w:rFonts w:ascii="Calibri" w:eastAsia="Calibri" w:hAnsi="Calibri" w:cs="Calibri"/>
          <w:color w:val="000000" w:themeColor="text1"/>
          <w:lang w:val="en-AU"/>
        </w:rPr>
        <w:t>: Installing a speed hump or raised intersection at the Waratah Street and Myrtle Street intersection is out of the scope of the project and needs further investigation by the Traffic Team.</w:t>
      </w:r>
    </w:p>
    <w:p w14:paraId="5947B2F4" w14:textId="77777777" w:rsidR="0396AD55" w:rsidRDefault="0396AD55" w:rsidP="00D37E97">
      <w:pPr>
        <w:spacing w:line="276" w:lineRule="auto"/>
        <w:rPr>
          <w:rFonts w:ascii="Calibri" w:eastAsia="Calibri" w:hAnsi="Calibri" w:cs="Calibri"/>
          <w:color w:val="000000" w:themeColor="text1"/>
          <w:lang w:val="en-AU"/>
        </w:rPr>
      </w:pPr>
    </w:p>
    <w:p w14:paraId="2EA92E1B" w14:textId="20BE83BF" w:rsidR="324BDED7" w:rsidRDefault="00025349" w:rsidP="0396AD55">
      <w:pPr>
        <w:spacing w:line="276" w:lineRule="auto"/>
        <w:rPr>
          <w:rFonts w:ascii="Calibri" w:eastAsia="Calibri" w:hAnsi="Calibri" w:cs="Calibri"/>
          <w:color w:val="000000" w:themeColor="text1"/>
          <w:lang w:val="en-AU"/>
        </w:rPr>
      </w:pPr>
      <w:r w:rsidRPr="0396AD55">
        <w:rPr>
          <w:rFonts w:ascii="Calibri" w:eastAsia="Calibri" w:hAnsi="Calibri" w:cs="Calibri"/>
          <w:color w:val="000000" w:themeColor="text1"/>
          <w:lang w:val="en-AU"/>
        </w:rPr>
        <w:t>The successful implementation of the actions/recommendations outlined in the master plan is contingent upon securing adequate funding and alignment with the priorities of Council’s capital works program. In the event of sufficient budgetary allocation, it is anticipated that these actions could commence as early as the next financial year (2024</w:t>
      </w:r>
      <w:r w:rsidR="00D37E97">
        <w:rPr>
          <w:rFonts w:ascii="Calibri" w:eastAsia="Calibri" w:hAnsi="Calibri" w:cs="Calibri"/>
          <w:color w:val="000000" w:themeColor="text1"/>
          <w:lang w:val="en-AU"/>
        </w:rPr>
        <w:t>-</w:t>
      </w:r>
      <w:r w:rsidRPr="0396AD55">
        <w:rPr>
          <w:rFonts w:ascii="Calibri" w:eastAsia="Calibri" w:hAnsi="Calibri" w:cs="Calibri"/>
          <w:color w:val="000000" w:themeColor="text1"/>
          <w:lang w:val="en-AU"/>
        </w:rPr>
        <w:t>2025). Refer to financial implications for more information.</w:t>
      </w:r>
    </w:p>
    <w:p w14:paraId="4D8AE70E" w14:textId="77777777" w:rsidR="001F31DB" w:rsidRDefault="00025349"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64CEDF59" w14:textId="0D7E6037" w:rsidR="73214C25" w:rsidRDefault="00025349" w:rsidP="00D37E97">
      <w:pPr>
        <w:spacing w:line="276" w:lineRule="auto"/>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Alignment to Whittlesea 2040 and Community Plan 2021-2025: </w:t>
      </w:r>
    </w:p>
    <w:p w14:paraId="443DC565" w14:textId="77777777" w:rsidR="00D37E97" w:rsidRDefault="00D37E97" w:rsidP="00D37E97">
      <w:pPr>
        <w:spacing w:line="276" w:lineRule="auto"/>
        <w:rPr>
          <w:rFonts w:ascii="Calibri" w:eastAsia="Calibri" w:hAnsi="Calibri" w:cs="Calibri"/>
          <w:color w:val="000000" w:themeColor="text1"/>
          <w:lang w:val="en-AU"/>
        </w:rPr>
      </w:pPr>
    </w:p>
    <w:p w14:paraId="6CBC6CFB" w14:textId="77777777" w:rsidR="00F21A39" w:rsidRDefault="00025349" w:rsidP="00D37E97">
      <w:pPr>
        <w:spacing w:line="276" w:lineRule="auto"/>
        <w:rPr>
          <w:rFonts w:ascii="Calibri" w:eastAsia="Calibri" w:hAnsi="Calibri" w:cs="Calibri"/>
          <w:b/>
          <w:bCs/>
          <w:color w:val="000000" w:themeColor="text1"/>
          <w:lang w:val="en-AU"/>
        </w:rPr>
      </w:pPr>
      <w:r w:rsidRPr="21C78452">
        <w:rPr>
          <w:rFonts w:ascii="Calibri" w:eastAsia="Calibri" w:hAnsi="Calibri" w:cs="Calibri"/>
          <w:b/>
          <w:bCs/>
          <w:color w:val="000000" w:themeColor="text1"/>
          <w:lang w:val="en-AU"/>
        </w:rPr>
        <w:t>Connected Communities  </w:t>
      </w:r>
      <w:r>
        <w:rPr>
          <w:rFonts w:ascii="Calibri" w:hAnsi="Calibri"/>
          <w:lang w:val="en-AU"/>
        </w:rPr>
        <w:br/>
      </w:r>
      <w:r w:rsidRPr="21C78452">
        <w:rPr>
          <w:rFonts w:ascii="Calibri" w:eastAsia="Calibri" w:hAnsi="Calibri" w:cs="Calibri"/>
          <w:color w:val="000000" w:themeColor="text1"/>
          <w:lang w:val="en-AU"/>
        </w:rPr>
        <w:t xml:space="preserve">We work to foster and inclusive, healthy, </w:t>
      </w:r>
      <w:proofErr w:type="gramStart"/>
      <w:r w:rsidRPr="21C78452">
        <w:rPr>
          <w:rFonts w:ascii="Calibri" w:eastAsia="Calibri" w:hAnsi="Calibri" w:cs="Calibri"/>
          <w:color w:val="000000" w:themeColor="text1"/>
          <w:lang w:val="en-AU"/>
        </w:rPr>
        <w:t>safe</w:t>
      </w:r>
      <w:proofErr w:type="gramEnd"/>
      <w:r w:rsidRPr="21C78452">
        <w:rPr>
          <w:rFonts w:ascii="Calibri" w:eastAsia="Calibri" w:hAnsi="Calibri" w:cs="Calibri"/>
          <w:color w:val="000000" w:themeColor="text1"/>
          <w:lang w:val="en-AU"/>
        </w:rPr>
        <w:t xml:space="preserve"> and welcoming community where all ways of life are celebrated and supported.</w:t>
      </w:r>
      <w:r>
        <w:rPr>
          <w:rFonts w:ascii="Calibri" w:hAnsi="Calibri"/>
          <w:lang w:val="en-AU"/>
        </w:rPr>
        <w:br/>
      </w:r>
    </w:p>
    <w:p w14:paraId="6F5B3C4F" w14:textId="2815F09D" w:rsidR="73214C25" w:rsidRDefault="00025349" w:rsidP="00D37E97">
      <w:pPr>
        <w:spacing w:line="276" w:lineRule="auto"/>
        <w:rPr>
          <w:rFonts w:ascii="Calibri" w:eastAsia="Calibri" w:hAnsi="Calibri" w:cs="Calibri"/>
          <w:color w:val="000000" w:themeColor="text1"/>
          <w:lang w:val="en-AU"/>
        </w:rPr>
      </w:pPr>
      <w:r w:rsidRPr="21C78452">
        <w:rPr>
          <w:rFonts w:ascii="Calibri" w:eastAsia="Calibri" w:hAnsi="Calibri" w:cs="Calibri"/>
          <w:b/>
          <w:bCs/>
          <w:color w:val="000000" w:themeColor="text1"/>
          <w:lang w:val="en-AU"/>
        </w:rPr>
        <w:t>Liveable Neighbourhoods </w:t>
      </w:r>
      <w:r>
        <w:rPr>
          <w:rFonts w:ascii="Calibri" w:hAnsi="Calibri"/>
          <w:lang w:val="en-AU"/>
        </w:rPr>
        <w:br/>
      </w:r>
      <w:r w:rsidRPr="21C78452">
        <w:rPr>
          <w:rFonts w:ascii="Calibri" w:eastAsia="Calibri" w:hAnsi="Calibri" w:cs="Calibri"/>
          <w:color w:val="000000" w:themeColor="text1"/>
          <w:lang w:val="en-AU"/>
        </w:rPr>
        <w:t>Our City is well-planned and beautiful, and our neighbourhoods and town centres are convenient and vibrant places to live, work and play.</w:t>
      </w:r>
    </w:p>
    <w:p w14:paraId="0E378B33" w14:textId="77777777" w:rsidR="00F21A39" w:rsidRDefault="00F21A39" w:rsidP="00D37E97">
      <w:pPr>
        <w:spacing w:line="276" w:lineRule="auto"/>
        <w:rPr>
          <w:rFonts w:ascii="Calibri" w:eastAsia="Calibri" w:hAnsi="Calibri" w:cs="Calibri"/>
          <w:color w:val="000000" w:themeColor="text1"/>
          <w:lang w:val="en-AU"/>
        </w:rPr>
      </w:pPr>
    </w:p>
    <w:p w14:paraId="3099AD15" w14:textId="13ADD0FF" w:rsidR="73214C25" w:rsidRDefault="00025349" w:rsidP="00D37E97">
      <w:pPr>
        <w:spacing w:line="276" w:lineRule="auto"/>
        <w:rPr>
          <w:rFonts w:ascii="Calibri" w:eastAsia="Calibri" w:hAnsi="Calibri" w:cs="Calibri"/>
          <w:color w:val="000000" w:themeColor="text1"/>
          <w:lang w:val="en-AU"/>
        </w:rPr>
      </w:pPr>
      <w:r w:rsidRPr="21C78452">
        <w:rPr>
          <w:rFonts w:ascii="Calibri" w:eastAsia="Calibri" w:hAnsi="Calibri" w:cs="Calibri"/>
          <w:color w:val="000000" w:themeColor="text1"/>
          <w:lang w:val="en-AU"/>
        </w:rPr>
        <w:t>Well-planned, accessible open space is proven to have preventative health benefits including opportunities for the community to socially interact and undertake physical activities. The W2040 Liveable Neighbourhoods goal includes an indicator to increase use of open space. Providing additional value in existing open spaces and increased accessibility to these facilities is important to the health of the community.</w:t>
      </w:r>
    </w:p>
    <w:p w14:paraId="1291D433" w14:textId="77777777" w:rsidR="0077737F" w:rsidRDefault="00025349"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r w:rsidR="00374E8B">
        <w:rPr>
          <w:rFonts w:ascii="Calibri" w:hAnsi="Calibri"/>
          <w:b/>
          <w:color w:val="FFFFFF" w:themeColor="background1"/>
          <w:lang w:val="en-AU"/>
        </w:rPr>
        <w:t xml:space="preserve"> of </w:t>
      </w:r>
      <w:r w:rsidR="00374E8B" w:rsidRPr="21C78452">
        <w:rPr>
          <w:rFonts w:ascii="Calibri" w:hAnsi="Calibri"/>
          <w:b/>
          <w:i/>
          <w:iCs/>
          <w:color w:val="FFFFFF" w:themeColor="background1"/>
          <w:lang w:val="en-AU"/>
        </w:rPr>
        <w:t>Local Government Act (2020)</w:t>
      </w:r>
      <w:r w:rsidR="00374E8B">
        <w:rPr>
          <w:rFonts w:ascii="Calibri" w:hAnsi="Calibri"/>
          <w:b/>
          <w:color w:val="FFFFFF" w:themeColor="background1"/>
          <w:lang w:val="en-AU"/>
        </w:rPr>
        <w:t xml:space="preserve"> Principles</w:t>
      </w:r>
    </w:p>
    <w:p w14:paraId="7F866CA2" w14:textId="77777777" w:rsidR="00C57F96" w:rsidRPr="000354F8" w:rsidRDefault="3BA92CD8" w:rsidP="00D37E97">
      <w:pPr>
        <w:keepNext/>
        <w:spacing w:line="276" w:lineRule="auto"/>
        <w:outlineLvl w:val="1"/>
        <w:rPr>
          <w:rFonts w:ascii="Calibri" w:eastAsia="Calibri" w:hAnsi="Calibri" w:cs="Calibri"/>
          <w:b/>
          <w:bCs/>
          <w:color w:val="000000" w:themeColor="text1"/>
          <w:sz w:val="22"/>
          <w:szCs w:val="22"/>
          <w:lang w:val="en-AU"/>
        </w:rPr>
      </w:pPr>
      <w:r w:rsidRPr="000354F8">
        <w:rPr>
          <w:rFonts w:ascii="Calibri" w:hAnsi="Calibri" w:cs="Arial"/>
          <w:b/>
          <w:bCs/>
          <w:iCs/>
          <w:lang w:val="en-AU"/>
        </w:rPr>
        <w:t>Environmental</w:t>
      </w:r>
    </w:p>
    <w:p w14:paraId="730E5A62" w14:textId="03E3DEBA" w:rsidR="00C57F96" w:rsidRDefault="3BA92CD8" w:rsidP="00D37E97">
      <w:pPr>
        <w:spacing w:line="276" w:lineRule="auto"/>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The Nick </w:t>
      </w:r>
      <w:proofErr w:type="spellStart"/>
      <w:r w:rsidRPr="21C78452">
        <w:rPr>
          <w:rFonts w:ascii="Calibri" w:eastAsia="Calibri" w:hAnsi="Calibri" w:cs="Calibri"/>
          <w:color w:val="000000" w:themeColor="text1"/>
          <w:lang w:val="en-AU"/>
        </w:rPr>
        <w:t>Ascenzo</w:t>
      </w:r>
      <w:proofErr w:type="spellEnd"/>
      <w:r w:rsidRPr="21C78452">
        <w:rPr>
          <w:rFonts w:ascii="Calibri" w:eastAsia="Calibri" w:hAnsi="Calibri" w:cs="Calibri"/>
          <w:color w:val="000000" w:themeColor="text1"/>
          <w:lang w:val="en-AU"/>
        </w:rPr>
        <w:t xml:space="preserve"> Reserve Master Plan will contribute to a healthier and more sustainable environment through increased tree canopy cover, biodiversity, and water sensitive urban design.</w:t>
      </w:r>
    </w:p>
    <w:p w14:paraId="57E425B7" w14:textId="77777777" w:rsidR="00F21A39" w:rsidRDefault="00F21A39" w:rsidP="00D37E97">
      <w:pPr>
        <w:spacing w:line="276" w:lineRule="auto"/>
        <w:rPr>
          <w:rFonts w:ascii="Calibri" w:eastAsia="Calibri" w:hAnsi="Calibri" w:cs="Calibri"/>
          <w:color w:val="000000" w:themeColor="text1"/>
          <w:lang w:val="en-AU"/>
        </w:rPr>
      </w:pPr>
    </w:p>
    <w:p w14:paraId="08AE5CA3" w14:textId="77777777" w:rsidR="00C57F96" w:rsidRPr="000354F8" w:rsidRDefault="3BA92CD8" w:rsidP="00D37E97">
      <w:pPr>
        <w:keepNext/>
        <w:spacing w:line="276" w:lineRule="auto"/>
        <w:outlineLvl w:val="1"/>
        <w:rPr>
          <w:rFonts w:ascii="Calibri" w:eastAsia="Calibri" w:hAnsi="Calibri" w:cs="Calibri"/>
          <w:b/>
          <w:bCs/>
          <w:color w:val="000000" w:themeColor="text1"/>
          <w:sz w:val="22"/>
          <w:szCs w:val="22"/>
          <w:lang w:val="en-AU"/>
        </w:rPr>
      </w:pPr>
      <w:r w:rsidRPr="000354F8">
        <w:rPr>
          <w:rFonts w:ascii="Calibri" w:hAnsi="Calibri" w:cs="Arial"/>
          <w:b/>
          <w:bCs/>
          <w:iCs/>
          <w:lang w:val="en-AU"/>
        </w:rPr>
        <w:t xml:space="preserve">Social, Cultural and Health </w:t>
      </w:r>
    </w:p>
    <w:p w14:paraId="2AB1A2E7" w14:textId="6687B465" w:rsidR="00C57F96" w:rsidRDefault="3BA92CD8" w:rsidP="00D37E97">
      <w:pPr>
        <w:spacing w:line="276" w:lineRule="auto"/>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The Nick </w:t>
      </w:r>
      <w:proofErr w:type="spellStart"/>
      <w:r w:rsidRPr="21C78452">
        <w:rPr>
          <w:rFonts w:ascii="Calibri" w:eastAsia="Calibri" w:hAnsi="Calibri" w:cs="Calibri"/>
          <w:color w:val="000000" w:themeColor="text1"/>
          <w:lang w:val="en-AU"/>
        </w:rPr>
        <w:t>Ascenzo</w:t>
      </w:r>
      <w:proofErr w:type="spellEnd"/>
      <w:r w:rsidRPr="21C78452">
        <w:rPr>
          <w:rFonts w:ascii="Calibri" w:eastAsia="Calibri" w:hAnsi="Calibri" w:cs="Calibri"/>
          <w:color w:val="000000" w:themeColor="text1"/>
          <w:lang w:val="en-AU"/>
        </w:rPr>
        <w:t xml:space="preserve"> Reserve Master Plan will provide opportunities for physical activity, recreation, and relaxation. It can foster a sense of community and provide spaces for residents to come together, leading to improved social cohesion.</w:t>
      </w:r>
    </w:p>
    <w:p w14:paraId="7F207B80" w14:textId="1C2EE486" w:rsidR="00F21A39" w:rsidRDefault="00F21A39">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7BC34A69" w14:textId="77777777" w:rsidR="00C57F96" w:rsidRPr="000354F8" w:rsidRDefault="3BA92CD8" w:rsidP="21C78452">
      <w:pPr>
        <w:keepNext/>
        <w:spacing w:line="276" w:lineRule="auto"/>
        <w:outlineLvl w:val="1"/>
        <w:rPr>
          <w:rFonts w:ascii="Calibri" w:eastAsia="Calibri" w:hAnsi="Calibri" w:cs="Calibri"/>
          <w:b/>
          <w:bCs/>
          <w:color w:val="000000" w:themeColor="text1"/>
          <w:sz w:val="22"/>
          <w:szCs w:val="22"/>
          <w:lang w:val="en-AU"/>
        </w:rPr>
      </w:pPr>
      <w:r w:rsidRPr="000354F8">
        <w:rPr>
          <w:rFonts w:ascii="Calibri" w:hAnsi="Calibri" w:cs="Arial"/>
          <w:b/>
          <w:bCs/>
          <w:iCs/>
          <w:lang w:val="en-AU"/>
        </w:rPr>
        <w:lastRenderedPageBreak/>
        <w:t>Economic</w:t>
      </w:r>
    </w:p>
    <w:p w14:paraId="48556EE9" w14:textId="77777777" w:rsidR="00C57F96" w:rsidRDefault="3BA92CD8" w:rsidP="21C78452">
      <w:pPr>
        <w:spacing w:line="276" w:lineRule="auto"/>
        <w:rPr>
          <w:rFonts w:ascii="Calibri" w:eastAsia="Calibri" w:hAnsi="Calibri" w:cs="Calibri"/>
          <w:color w:val="000000" w:themeColor="text1"/>
          <w:lang w:val="en-AU"/>
        </w:rPr>
      </w:pPr>
      <w:r w:rsidRPr="21C78452">
        <w:rPr>
          <w:rFonts w:ascii="Calibri" w:eastAsia="Calibri" w:hAnsi="Calibri" w:cs="Calibri"/>
          <w:color w:val="000000" w:themeColor="text1"/>
          <w:lang w:val="en-AU"/>
        </w:rPr>
        <w:t xml:space="preserve">The Nick </w:t>
      </w:r>
      <w:proofErr w:type="spellStart"/>
      <w:r w:rsidRPr="21C78452">
        <w:rPr>
          <w:rFonts w:ascii="Calibri" w:eastAsia="Calibri" w:hAnsi="Calibri" w:cs="Calibri"/>
          <w:color w:val="000000" w:themeColor="text1"/>
          <w:lang w:val="en-AU"/>
        </w:rPr>
        <w:t>Ascenzo</w:t>
      </w:r>
      <w:proofErr w:type="spellEnd"/>
      <w:r w:rsidRPr="21C78452">
        <w:rPr>
          <w:rFonts w:ascii="Calibri" w:eastAsia="Calibri" w:hAnsi="Calibri" w:cs="Calibri"/>
          <w:color w:val="000000" w:themeColor="text1"/>
          <w:lang w:val="en-AU"/>
        </w:rPr>
        <w:t xml:space="preserve"> Reserve Master Plan proposes upgrades to facilities which will assist in activating the Alexander Avenue shops, will attract more people to the local area, enhance passive surveillance, improve perception of safety of the precinct, increase property values, and provide a positive impact on the local economy contributing to economic growth.</w:t>
      </w:r>
    </w:p>
    <w:p w14:paraId="108CB085" w14:textId="77777777" w:rsidR="00C57F96" w:rsidRDefault="00C57F96" w:rsidP="21C78452">
      <w:pPr>
        <w:spacing w:line="276" w:lineRule="auto"/>
        <w:rPr>
          <w:rFonts w:ascii="Calibri" w:eastAsia="Calibri" w:hAnsi="Calibri" w:cs="Calibri"/>
          <w:color w:val="000000" w:themeColor="text1"/>
          <w:lang w:val="en-AU"/>
        </w:rPr>
      </w:pPr>
    </w:p>
    <w:p w14:paraId="005CA9EC" w14:textId="77777777" w:rsidR="00C57F96" w:rsidRPr="000354F8" w:rsidRDefault="3BA92CD8" w:rsidP="21C78452">
      <w:pPr>
        <w:keepNext/>
        <w:spacing w:line="276" w:lineRule="auto"/>
        <w:outlineLvl w:val="1"/>
        <w:rPr>
          <w:rFonts w:ascii="Calibri" w:eastAsia="Calibri" w:hAnsi="Calibri" w:cs="Calibri"/>
          <w:b/>
          <w:bCs/>
          <w:color w:val="000000" w:themeColor="text1"/>
          <w:sz w:val="22"/>
          <w:szCs w:val="22"/>
          <w:lang w:val="en-AU"/>
        </w:rPr>
      </w:pPr>
      <w:r w:rsidRPr="000354F8">
        <w:rPr>
          <w:rFonts w:ascii="Calibri" w:hAnsi="Calibri" w:cs="Arial"/>
          <w:b/>
          <w:bCs/>
          <w:iCs/>
          <w:lang w:val="en-AU"/>
        </w:rPr>
        <w:t xml:space="preserve">Financial Implications </w:t>
      </w:r>
    </w:p>
    <w:p w14:paraId="682C150E" w14:textId="77777777" w:rsidR="00C57F96" w:rsidRDefault="3BA92CD8" w:rsidP="21C78452">
      <w:pPr>
        <w:spacing w:line="276" w:lineRule="auto"/>
        <w:rPr>
          <w:rFonts w:ascii="Calibri" w:eastAsia="Calibri" w:hAnsi="Calibri" w:cs="Calibri"/>
          <w:color w:val="000000" w:themeColor="text1"/>
          <w:lang w:val="en-AU"/>
        </w:rPr>
      </w:pPr>
      <w:r w:rsidRPr="21C78452">
        <w:rPr>
          <w:rFonts w:ascii="Calibri" w:eastAsia="Calibri" w:hAnsi="Calibri" w:cs="Calibri"/>
          <w:color w:val="000000" w:themeColor="text1"/>
          <w:lang w:val="en-AU"/>
        </w:rPr>
        <w:t>The estimated budget required to implement the complete Master Plan is subject to further design development and market conditions at procurement for design and/or construction. The initial high-level opinions of probable costs estimate the total cost of master plan implementation to be approximately $3.8m. The inclusion of CPI adjustments over the assumed 10-year life of the master plan estimates overall implementation to be approximately $4.5m.</w:t>
      </w:r>
    </w:p>
    <w:p w14:paraId="7E309C50" w14:textId="77777777" w:rsidR="00C57F96" w:rsidRDefault="00C57F96" w:rsidP="21C78452">
      <w:pPr>
        <w:spacing w:line="276" w:lineRule="auto"/>
        <w:rPr>
          <w:rFonts w:ascii="Calibri" w:eastAsia="Calibri" w:hAnsi="Calibri" w:cs="Calibri"/>
          <w:color w:val="000000" w:themeColor="text1"/>
          <w:lang w:val="en-AU"/>
        </w:rPr>
      </w:pPr>
    </w:p>
    <w:p w14:paraId="29E9AE49" w14:textId="77777777" w:rsidR="00C57F96" w:rsidRDefault="3BA92CD8" w:rsidP="21C78452">
      <w:pPr>
        <w:spacing w:line="276" w:lineRule="auto"/>
        <w:rPr>
          <w:rFonts w:ascii="Calibri" w:eastAsia="Calibri" w:hAnsi="Calibri" w:cs="Calibri"/>
          <w:color w:val="000000" w:themeColor="text1"/>
          <w:lang w:val="en-AU"/>
        </w:rPr>
      </w:pPr>
      <w:r w:rsidRPr="21C78452">
        <w:rPr>
          <w:rFonts w:ascii="Calibri" w:eastAsia="Calibri" w:hAnsi="Calibri" w:cs="Calibri"/>
          <w:color w:val="000000" w:themeColor="text1"/>
          <w:lang w:val="en-AU"/>
        </w:rPr>
        <w:t>Many of the actions and improvements will be subject to further consideration as projects within Council Capital Works programs and Asset Renewal Programs, including the Playground Renewal Program and Greening Whittlesea. Items requiring additional funding will be referred to Council’s annual budget process and subject to external grant opportunities.</w:t>
      </w:r>
    </w:p>
    <w:p w14:paraId="04CFFEDD" w14:textId="77777777" w:rsidR="00C57F96" w:rsidRDefault="00C57F96" w:rsidP="21C78452">
      <w:pPr>
        <w:spacing w:line="276" w:lineRule="auto"/>
        <w:rPr>
          <w:rFonts w:ascii="Calibri" w:eastAsia="Calibri" w:hAnsi="Calibri" w:cs="Calibri"/>
          <w:color w:val="000000" w:themeColor="text1"/>
          <w:lang w:val="en-AU"/>
        </w:rPr>
      </w:pPr>
    </w:p>
    <w:p w14:paraId="3A711DAE" w14:textId="77777777" w:rsidR="00C57F96" w:rsidRDefault="3BA92CD8" w:rsidP="21C78452">
      <w:pPr>
        <w:spacing w:line="276" w:lineRule="auto"/>
        <w:rPr>
          <w:rFonts w:ascii="Calibri" w:eastAsia="Calibri" w:hAnsi="Calibri" w:cs="Calibri"/>
          <w:color w:val="000000" w:themeColor="text1"/>
          <w:lang w:val="en-AU"/>
        </w:rPr>
      </w:pPr>
      <w:r w:rsidRPr="21C78452">
        <w:rPr>
          <w:rFonts w:ascii="Calibri" w:eastAsia="Calibri" w:hAnsi="Calibri" w:cs="Calibri"/>
          <w:color w:val="000000" w:themeColor="text1"/>
          <w:lang w:val="en-AU"/>
        </w:rPr>
        <w:t>Of the required $3.8m of funding, approximately $820,000 will be funded by existing asset renewal programs.</w:t>
      </w:r>
    </w:p>
    <w:p w14:paraId="208C7B4C" w14:textId="77777777" w:rsidR="00C57F96" w:rsidRDefault="00C57F96" w:rsidP="21C78452">
      <w:pPr>
        <w:spacing w:line="276" w:lineRule="auto"/>
        <w:rPr>
          <w:rFonts w:ascii="Calibri" w:eastAsia="Calibri" w:hAnsi="Calibri" w:cs="Calibri"/>
          <w:color w:val="000000" w:themeColor="text1"/>
          <w:lang w:val="en-AU"/>
        </w:rPr>
      </w:pPr>
    </w:p>
    <w:p w14:paraId="1338CA6E" w14:textId="47D0FBC5" w:rsidR="00C57F96" w:rsidRDefault="3BA92CD8" w:rsidP="00EE3AE1">
      <w:pPr>
        <w:spacing w:line="276" w:lineRule="auto"/>
        <w:rPr>
          <w:rFonts w:ascii="Calibri" w:hAnsi="Calibri"/>
          <w:lang w:val="en-AU"/>
        </w:rPr>
      </w:pPr>
      <w:r w:rsidRPr="21C78452">
        <w:rPr>
          <w:rFonts w:ascii="Calibri" w:eastAsia="Calibri" w:hAnsi="Calibri" w:cs="Calibri"/>
          <w:color w:val="000000" w:themeColor="text1"/>
          <w:lang w:val="en-AU"/>
        </w:rPr>
        <w:t>The operational and maintenance estimate to maintain the fully implemented master plan is $10,800 p/a, this figure is in addition to maintaining existing elements retained.</w:t>
      </w:r>
      <w:r w:rsidR="00025349">
        <w:rPr>
          <w:rFonts w:ascii="Calibri" w:hAnsi="Calibri"/>
          <w:lang w:val="en-AU"/>
        </w:rPr>
        <w:t xml:space="preserve"> </w:t>
      </w:r>
    </w:p>
    <w:p w14:paraId="04BAA00D" w14:textId="77777777" w:rsidR="00430F57" w:rsidRDefault="00025349" w:rsidP="00430F57">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Other Principles for Consideration</w:t>
      </w:r>
      <w:r w:rsidR="006154E0">
        <w:rPr>
          <w:rFonts w:ascii="Calibri" w:hAnsi="Calibri"/>
          <w:b/>
          <w:color w:val="FFFFFF" w:themeColor="background1"/>
          <w:lang w:val="en-AU"/>
        </w:rPr>
        <w:t xml:space="preserve"> as per the </w:t>
      </w:r>
      <w:r w:rsidR="006154E0">
        <w:rPr>
          <w:rFonts w:ascii="Calibri" w:hAnsi="Calibri"/>
          <w:b/>
          <w:i/>
          <w:iCs/>
          <w:color w:val="FFFFFF" w:themeColor="background1"/>
          <w:lang w:val="en-AU"/>
        </w:rPr>
        <w:t>Local Government Act (2020)</w:t>
      </w:r>
    </w:p>
    <w:p w14:paraId="069ACE25" w14:textId="77777777" w:rsidR="00BB57F7" w:rsidRDefault="00025349" w:rsidP="00121D03">
      <w:pPr>
        <w:spacing w:line="276" w:lineRule="auto"/>
        <w:rPr>
          <w:rFonts w:ascii="Calibri" w:hAnsi="Calibri"/>
          <w:b/>
          <w:bCs/>
          <w:lang w:val="en-AU"/>
        </w:rPr>
      </w:pPr>
      <w:r>
        <w:rPr>
          <w:rFonts w:ascii="Calibri" w:hAnsi="Calibri"/>
          <w:b/>
          <w:bCs/>
          <w:lang w:val="en-AU"/>
        </w:rPr>
        <w:t>Overarching Governance Principles and Supporting Principles</w:t>
      </w:r>
    </w:p>
    <w:p w14:paraId="7BE3167D" w14:textId="69A9A6FB" w:rsidR="00BB57F7" w:rsidRPr="00782A87" w:rsidRDefault="00025349" w:rsidP="00D37E97">
      <w:pPr>
        <w:tabs>
          <w:tab w:val="left" w:pos="567"/>
        </w:tabs>
        <w:spacing w:line="276" w:lineRule="auto"/>
        <w:rPr>
          <w:rFonts w:ascii="Calibri" w:eastAsia="Calibri" w:hAnsi="Calibri" w:cs="Calibri"/>
          <w:lang w:val="en-AU"/>
        </w:rPr>
      </w:pPr>
      <w:r>
        <w:rPr>
          <w:rFonts w:ascii="Calibri" w:eastAsia="Calibri" w:hAnsi="Calibri" w:cs="Calibri"/>
          <w:color w:val="000000"/>
          <w:lang w:val="en-AU"/>
        </w:rPr>
        <w:t>(e)</w:t>
      </w:r>
      <w:r w:rsidR="00063B3E">
        <w:rPr>
          <w:rFonts w:ascii="Calibri" w:eastAsia="Calibri" w:hAnsi="Calibri" w:cs="Calibri"/>
          <w:color w:val="000000"/>
          <w:lang w:val="en-AU"/>
        </w:rPr>
        <w:tab/>
      </w:r>
      <w:r>
        <w:rPr>
          <w:rFonts w:ascii="Calibri" w:eastAsia="Calibri" w:hAnsi="Calibri" w:cs="Calibri"/>
          <w:color w:val="000000"/>
          <w:lang w:val="en-AU"/>
        </w:rPr>
        <w:t xml:space="preserve">Innovation and continuous improvement </w:t>
      </w:r>
      <w:proofErr w:type="gramStart"/>
      <w:r>
        <w:rPr>
          <w:rFonts w:ascii="Calibri" w:eastAsia="Calibri" w:hAnsi="Calibri" w:cs="Calibri"/>
          <w:color w:val="000000"/>
          <w:lang w:val="en-AU"/>
        </w:rPr>
        <w:t>is</w:t>
      </w:r>
      <w:proofErr w:type="gramEnd"/>
      <w:r>
        <w:rPr>
          <w:rFonts w:ascii="Calibri" w:eastAsia="Calibri" w:hAnsi="Calibri" w:cs="Calibri"/>
          <w:color w:val="000000"/>
          <w:lang w:val="en-AU"/>
        </w:rPr>
        <w:t xml:space="preserve"> to be pursued.</w:t>
      </w:r>
      <w:r>
        <w:rPr>
          <w:rFonts w:ascii="Calibri" w:eastAsia="Calibri" w:hAnsi="Calibri" w:cs="Calibri"/>
          <w:color w:val="000000"/>
          <w:lang w:val="en-AU"/>
        </w:rPr>
        <w:br/>
        <w:t>(</w:t>
      </w:r>
      <w:proofErr w:type="spellStart"/>
      <w:r>
        <w:rPr>
          <w:rFonts w:ascii="Calibri" w:eastAsia="Calibri" w:hAnsi="Calibri" w:cs="Calibri"/>
          <w:color w:val="000000"/>
          <w:lang w:val="en-AU"/>
        </w:rPr>
        <w:t>i</w:t>
      </w:r>
      <w:proofErr w:type="spellEnd"/>
      <w:r>
        <w:rPr>
          <w:rFonts w:ascii="Calibri" w:eastAsia="Calibri" w:hAnsi="Calibri" w:cs="Calibri"/>
          <w:color w:val="000000"/>
          <w:lang w:val="en-AU"/>
        </w:rPr>
        <w:t>)</w:t>
      </w:r>
      <w:r w:rsidR="00063B3E">
        <w:rPr>
          <w:rFonts w:ascii="Calibri" w:eastAsia="Calibri" w:hAnsi="Calibri" w:cs="Calibri"/>
          <w:color w:val="000000"/>
          <w:lang w:val="en-AU"/>
        </w:rPr>
        <w:tab/>
      </w:r>
      <w:r>
        <w:rPr>
          <w:rFonts w:ascii="Calibri" w:eastAsia="Calibri" w:hAnsi="Calibri" w:cs="Calibri"/>
          <w:color w:val="000000"/>
          <w:lang w:val="en-AU"/>
        </w:rPr>
        <w:t>The transparency of Council decisions, actions and information is to be ensured.</w:t>
      </w:r>
    </w:p>
    <w:p w14:paraId="51E2AA54" w14:textId="77777777" w:rsidR="00BB57F7" w:rsidRPr="00BB57F7" w:rsidRDefault="00BB57F7" w:rsidP="00D37E97">
      <w:pPr>
        <w:tabs>
          <w:tab w:val="left" w:pos="426"/>
          <w:tab w:val="left" w:pos="567"/>
        </w:tabs>
        <w:spacing w:line="276" w:lineRule="auto"/>
        <w:ind w:left="426" w:hanging="426"/>
        <w:rPr>
          <w:rFonts w:ascii="Calibri" w:hAnsi="Calibri"/>
          <w:lang w:val="en-AU"/>
        </w:rPr>
      </w:pPr>
    </w:p>
    <w:p w14:paraId="7FAD2829" w14:textId="77777777" w:rsidR="00BB57F7" w:rsidRDefault="00025349" w:rsidP="00D37E97">
      <w:pPr>
        <w:tabs>
          <w:tab w:val="left" w:pos="426"/>
          <w:tab w:val="left" w:pos="567"/>
        </w:tabs>
        <w:spacing w:line="276" w:lineRule="auto"/>
        <w:ind w:left="426" w:hanging="426"/>
        <w:rPr>
          <w:rFonts w:ascii="Calibri" w:hAnsi="Calibri"/>
          <w:b/>
          <w:bCs/>
          <w:lang w:val="en-AU"/>
        </w:rPr>
      </w:pPr>
      <w:r>
        <w:rPr>
          <w:rFonts w:ascii="Calibri" w:hAnsi="Calibri"/>
          <w:b/>
          <w:bCs/>
          <w:lang w:val="en-AU"/>
        </w:rPr>
        <w:t>Public Transparency Principles</w:t>
      </w:r>
    </w:p>
    <w:p w14:paraId="3455865A" w14:textId="2E4FC9F8" w:rsidR="00F21A39" w:rsidRPr="00063B3E" w:rsidRDefault="00025349" w:rsidP="00D37E97">
      <w:pPr>
        <w:pStyle w:val="ListParagraph"/>
        <w:numPr>
          <w:ilvl w:val="0"/>
          <w:numId w:val="41"/>
        </w:numPr>
        <w:tabs>
          <w:tab w:val="left" w:pos="567"/>
        </w:tabs>
        <w:ind w:left="567" w:hanging="567"/>
        <w:rPr>
          <w:rFonts w:eastAsia="Calibri" w:cs="Calibri"/>
          <w:color w:val="000000"/>
        </w:rPr>
      </w:pPr>
      <w:r w:rsidRPr="00063B3E">
        <w:rPr>
          <w:rFonts w:eastAsia="Calibri" w:cs="Calibri"/>
          <w:color w:val="000000"/>
        </w:rPr>
        <w:t xml:space="preserve">Council decision making processes must be transparent except when the Council is dealing with information that is confidential by virtue of the </w:t>
      </w:r>
      <w:r w:rsidRPr="00063B3E">
        <w:rPr>
          <w:rFonts w:eastAsia="Calibri" w:cs="Calibri"/>
          <w:i/>
          <w:iCs/>
          <w:color w:val="000000"/>
        </w:rPr>
        <w:t>Local Government Act</w:t>
      </w:r>
      <w:r w:rsidRPr="00063B3E">
        <w:rPr>
          <w:rFonts w:eastAsia="Calibri" w:cs="Calibri"/>
          <w:color w:val="000000"/>
        </w:rPr>
        <w:t xml:space="preserve"> or any other Act.</w:t>
      </w:r>
    </w:p>
    <w:p w14:paraId="4E43C49C" w14:textId="77777777" w:rsidR="00F21A39" w:rsidRDefault="00F21A39">
      <w:pPr>
        <w:rPr>
          <w:rFonts w:ascii="Calibri" w:eastAsia="Calibri" w:hAnsi="Calibri" w:cs="Calibri"/>
          <w:color w:val="000000"/>
          <w:szCs w:val="20"/>
          <w:lang w:val="en-AU"/>
        </w:rPr>
      </w:pPr>
      <w:r>
        <w:rPr>
          <w:rFonts w:eastAsia="Calibri" w:cs="Calibri"/>
          <w:color w:val="000000"/>
        </w:rPr>
        <w:br w:type="page"/>
      </w:r>
    </w:p>
    <w:p w14:paraId="367B0458" w14:textId="77777777" w:rsidR="006624A1" w:rsidRDefault="00025349" w:rsidP="006624A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Council Policy Considerations</w:t>
      </w:r>
    </w:p>
    <w:p w14:paraId="2862738B" w14:textId="77777777" w:rsidR="006624A1" w:rsidRDefault="00025349" w:rsidP="00B23FB8">
      <w:pPr>
        <w:tabs>
          <w:tab w:val="left" w:pos="426"/>
        </w:tabs>
        <w:spacing w:line="276" w:lineRule="auto"/>
        <w:ind w:left="426" w:hanging="426"/>
        <w:rPr>
          <w:rFonts w:ascii="Calibri" w:hAnsi="Calibri"/>
          <w:lang w:val="en-AU"/>
        </w:rPr>
      </w:pPr>
      <w:r>
        <w:rPr>
          <w:rFonts w:ascii="Calibri" w:hAnsi="Calibri"/>
          <w:b/>
          <w:bCs/>
          <w:lang w:val="en-AU"/>
        </w:rPr>
        <w:t>Environmental Sustainability Considerations (including Climate Emergency)</w:t>
      </w:r>
    </w:p>
    <w:p w14:paraId="63F77196" w14:textId="0A0192C5" w:rsidR="00BD198D" w:rsidRDefault="00025349" w:rsidP="00B23FB8">
      <w:pPr>
        <w:tabs>
          <w:tab w:val="left" w:pos="426"/>
        </w:tabs>
        <w:spacing w:line="276" w:lineRule="auto"/>
        <w:ind w:left="426" w:hanging="426"/>
        <w:rPr>
          <w:rFonts w:ascii="Calibri" w:hAnsi="Calibri"/>
          <w:lang w:val="en-AU"/>
        </w:rPr>
      </w:pPr>
      <w:r>
        <w:rPr>
          <w:rFonts w:ascii="Calibri" w:hAnsi="Calibri"/>
          <w:lang w:val="en-AU"/>
        </w:rPr>
        <w:t>No Implications</w:t>
      </w:r>
    </w:p>
    <w:p w14:paraId="26CD7C62" w14:textId="77777777" w:rsidR="00BD198D" w:rsidRPr="00BD198D" w:rsidRDefault="00BD198D" w:rsidP="00B23FB8">
      <w:pPr>
        <w:tabs>
          <w:tab w:val="left" w:pos="426"/>
        </w:tabs>
        <w:spacing w:line="276" w:lineRule="auto"/>
        <w:ind w:left="426" w:hanging="426"/>
        <w:rPr>
          <w:rFonts w:ascii="Calibri" w:hAnsi="Calibri"/>
          <w:b/>
          <w:bCs/>
          <w:lang w:val="en-AU"/>
        </w:rPr>
      </w:pPr>
    </w:p>
    <w:p w14:paraId="34297CDD" w14:textId="77777777" w:rsidR="00E0764C" w:rsidRDefault="00025349" w:rsidP="00E0764C">
      <w:pPr>
        <w:spacing w:line="276" w:lineRule="auto"/>
        <w:rPr>
          <w:rFonts w:ascii="Calibri" w:hAnsi="Calibri"/>
          <w:b/>
          <w:bCs/>
          <w:lang w:val="en-AU"/>
        </w:rPr>
      </w:pPr>
      <w:r>
        <w:rPr>
          <w:rFonts w:ascii="Calibri" w:hAnsi="Calibri"/>
          <w:b/>
          <w:bCs/>
          <w:lang w:val="en-AU"/>
        </w:rPr>
        <w:t>Social, Cultural and Health</w:t>
      </w:r>
    </w:p>
    <w:p w14:paraId="36A80C24" w14:textId="796839F9" w:rsidR="00E0764C" w:rsidRDefault="00025349" w:rsidP="00E0764C">
      <w:pPr>
        <w:spacing w:line="276" w:lineRule="auto"/>
        <w:rPr>
          <w:rFonts w:ascii="Calibri" w:hAnsi="Calibri"/>
          <w:lang w:val="en-AU"/>
        </w:rPr>
      </w:pPr>
      <w:r>
        <w:rPr>
          <w:rFonts w:ascii="Calibri" w:hAnsi="Calibri"/>
          <w:lang w:val="en-AU"/>
        </w:rPr>
        <w:t>No Implications</w:t>
      </w:r>
    </w:p>
    <w:p w14:paraId="67E6A375" w14:textId="77777777" w:rsidR="00E0764C" w:rsidRPr="00BC5C3E" w:rsidRDefault="00E0764C" w:rsidP="00E0764C">
      <w:pPr>
        <w:spacing w:line="276" w:lineRule="auto"/>
        <w:rPr>
          <w:rFonts w:ascii="Calibri" w:hAnsi="Calibri"/>
          <w:lang w:val="en-AU"/>
        </w:rPr>
      </w:pPr>
    </w:p>
    <w:p w14:paraId="1619AC4D" w14:textId="77777777" w:rsidR="00E0764C" w:rsidRDefault="00025349" w:rsidP="00E0764C">
      <w:pPr>
        <w:spacing w:line="276" w:lineRule="auto"/>
        <w:rPr>
          <w:rFonts w:ascii="Calibri" w:hAnsi="Calibri"/>
          <w:b/>
          <w:bCs/>
          <w:lang w:val="en-AU"/>
        </w:rPr>
      </w:pPr>
      <w:r>
        <w:rPr>
          <w:rFonts w:ascii="Calibri" w:hAnsi="Calibri"/>
          <w:b/>
          <w:bCs/>
          <w:lang w:val="en-AU"/>
        </w:rPr>
        <w:t>Economic</w:t>
      </w:r>
    </w:p>
    <w:p w14:paraId="71F3D5EB" w14:textId="2E84FE51" w:rsidR="00E0764C" w:rsidRDefault="00025349" w:rsidP="00E0764C">
      <w:pPr>
        <w:spacing w:line="276" w:lineRule="auto"/>
        <w:rPr>
          <w:rFonts w:ascii="Calibri" w:hAnsi="Calibri"/>
          <w:lang w:val="en-AU"/>
        </w:rPr>
      </w:pPr>
      <w:r>
        <w:rPr>
          <w:rFonts w:ascii="Calibri" w:hAnsi="Calibri"/>
          <w:lang w:val="en-AU"/>
        </w:rPr>
        <w:t>No Implications</w:t>
      </w:r>
    </w:p>
    <w:p w14:paraId="3262914E" w14:textId="77777777" w:rsidR="00E0764C" w:rsidRDefault="00E0764C" w:rsidP="00E0764C">
      <w:pPr>
        <w:spacing w:line="276" w:lineRule="auto"/>
        <w:rPr>
          <w:rFonts w:ascii="Calibri" w:hAnsi="Calibri"/>
          <w:lang w:val="en-AU"/>
        </w:rPr>
      </w:pPr>
    </w:p>
    <w:p w14:paraId="0A6D3DC6" w14:textId="77777777" w:rsidR="00E0764C" w:rsidRDefault="00025349" w:rsidP="00E0764C">
      <w:pPr>
        <w:spacing w:line="276" w:lineRule="auto"/>
        <w:rPr>
          <w:rFonts w:ascii="Calibri" w:hAnsi="Calibri"/>
          <w:b/>
          <w:bCs/>
          <w:lang w:val="en-AU"/>
        </w:rPr>
      </w:pPr>
      <w:r>
        <w:rPr>
          <w:rFonts w:ascii="Calibri" w:hAnsi="Calibri"/>
          <w:b/>
          <w:bCs/>
          <w:lang w:val="en-AU"/>
        </w:rPr>
        <w:t>Legal, Resource and Strategic Risk Implications</w:t>
      </w:r>
    </w:p>
    <w:p w14:paraId="1BE77FA4" w14:textId="3F1D42D1" w:rsidR="00E0764C" w:rsidRDefault="00025349" w:rsidP="00E0764C">
      <w:pPr>
        <w:spacing w:line="276" w:lineRule="auto"/>
        <w:rPr>
          <w:rFonts w:ascii="Calibri" w:hAnsi="Calibri"/>
          <w:lang w:val="en-AU"/>
        </w:rPr>
      </w:pPr>
      <w:r>
        <w:rPr>
          <w:rFonts w:ascii="Calibri" w:hAnsi="Calibri"/>
          <w:lang w:val="en-AU"/>
        </w:rPr>
        <w:t>No Implications</w:t>
      </w:r>
    </w:p>
    <w:p w14:paraId="1B187E96" w14:textId="77777777" w:rsidR="002C4FFB" w:rsidRDefault="00025349"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15BD0953" w14:textId="77777777" w:rsidR="3AE2FD58" w:rsidRDefault="00025349" w:rsidP="21C78452">
      <w:pPr>
        <w:keepNext/>
        <w:spacing w:line="276" w:lineRule="auto"/>
        <w:outlineLvl w:val="1"/>
        <w:rPr>
          <w:rFonts w:ascii="Calibri" w:eastAsia="Calibri" w:hAnsi="Calibri" w:cs="Calibri"/>
          <w:b/>
          <w:bCs/>
          <w:color w:val="000000" w:themeColor="text1"/>
          <w:lang w:val="en-AU"/>
        </w:rPr>
      </w:pPr>
      <w:r>
        <w:rPr>
          <w:rFonts w:ascii="Calibri" w:hAnsi="Calibri" w:cs="Arial"/>
          <w:b/>
          <w:bCs/>
          <w:iCs/>
          <w:sz w:val="28"/>
          <w:szCs w:val="28"/>
          <w:lang w:val="en-AU"/>
        </w:rPr>
        <w:t>Communication</w:t>
      </w:r>
    </w:p>
    <w:p w14:paraId="09BA156F" w14:textId="77777777" w:rsidR="3AE2FD58"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color w:val="000000" w:themeColor="text1"/>
          <w:lang w:val="en-AU"/>
        </w:rPr>
        <w:t>Two phases of the consultation were undertaken as follows:</w:t>
      </w:r>
    </w:p>
    <w:p w14:paraId="42D5093C" w14:textId="77777777" w:rsidR="3AE2FD58" w:rsidRDefault="00025349" w:rsidP="21C78452">
      <w:pPr>
        <w:numPr>
          <w:ilvl w:val="0"/>
          <w:numId w:val="24"/>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1 to 31 August 2022: Community Engagement Phase one (Information Gathering)</w:t>
      </w:r>
    </w:p>
    <w:p w14:paraId="01D00856" w14:textId="77777777" w:rsidR="3AE2FD58" w:rsidRDefault="00025349" w:rsidP="21C78452">
      <w:pPr>
        <w:numPr>
          <w:ilvl w:val="0"/>
          <w:numId w:val="24"/>
        </w:numPr>
        <w:spacing w:line="276" w:lineRule="auto"/>
        <w:contextualSpacing/>
        <w:rPr>
          <w:rFonts w:ascii="Calibri" w:eastAsia="Calibri" w:hAnsi="Calibri" w:cs="Calibri"/>
          <w:color w:val="000000" w:themeColor="text1"/>
          <w:lang w:val="en-AU"/>
        </w:rPr>
      </w:pPr>
      <w:r w:rsidRPr="21C78452">
        <w:rPr>
          <w:rFonts w:ascii="Calibri" w:eastAsia="Calibri" w:hAnsi="Calibri" w:cs="Calibri"/>
          <w:color w:val="000000" w:themeColor="text1"/>
          <w:lang w:val="en-AU"/>
        </w:rPr>
        <w:t>19 May 2023 to 25 June 2023: Community Engagement Phase Two (Draft Master Plan Exhibition)</w:t>
      </w:r>
    </w:p>
    <w:p w14:paraId="24DC6DF0" w14:textId="77777777" w:rsidR="21C78452" w:rsidRDefault="21C78452" w:rsidP="21C78452">
      <w:pPr>
        <w:spacing w:line="276" w:lineRule="auto"/>
        <w:ind w:left="360"/>
        <w:rPr>
          <w:rFonts w:ascii="Calibri" w:eastAsia="Calibri" w:hAnsi="Calibri" w:cs="Calibri"/>
          <w:color w:val="000000" w:themeColor="text1"/>
          <w:lang w:val="en-AU"/>
        </w:rPr>
      </w:pPr>
    </w:p>
    <w:p w14:paraId="3772477D" w14:textId="77777777" w:rsidR="3AE2FD58" w:rsidRDefault="00025349" w:rsidP="21C78452">
      <w:pPr>
        <w:keepNext/>
        <w:spacing w:line="276" w:lineRule="auto"/>
        <w:outlineLvl w:val="1"/>
        <w:rPr>
          <w:rFonts w:ascii="Calibri" w:eastAsia="Calibri" w:hAnsi="Calibri" w:cs="Calibri"/>
          <w:b/>
          <w:bCs/>
          <w:color w:val="000000" w:themeColor="text1"/>
          <w:lang w:val="en-AU"/>
        </w:rPr>
      </w:pPr>
      <w:r>
        <w:rPr>
          <w:rFonts w:ascii="Calibri" w:hAnsi="Calibri" w:cs="Arial"/>
          <w:b/>
          <w:bCs/>
          <w:iCs/>
          <w:sz w:val="28"/>
          <w:szCs w:val="28"/>
          <w:lang w:val="en-AU"/>
        </w:rPr>
        <w:t>Critical Dates</w:t>
      </w:r>
    </w:p>
    <w:p w14:paraId="362D52D7" w14:textId="77777777" w:rsidR="3AE2FD58"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color w:val="000000" w:themeColor="text1"/>
          <w:lang w:val="en-AU"/>
        </w:rPr>
        <w:t>21 November 2023: Council meeting</w:t>
      </w:r>
    </w:p>
    <w:p w14:paraId="03CFC013" w14:textId="77777777" w:rsidR="3AE2FD58" w:rsidRDefault="00025349" w:rsidP="21C78452">
      <w:pPr>
        <w:spacing w:line="276" w:lineRule="auto"/>
        <w:rPr>
          <w:rFonts w:ascii="Calibri" w:eastAsia="Calibri" w:hAnsi="Calibri" w:cs="Calibri"/>
          <w:color w:val="000000" w:themeColor="text1"/>
          <w:lang w:val="en-AU"/>
        </w:rPr>
      </w:pPr>
      <w:r w:rsidRPr="21C78452">
        <w:rPr>
          <w:rFonts w:ascii="Calibri" w:eastAsia="Calibri" w:hAnsi="Calibri" w:cs="Calibri"/>
          <w:color w:val="000000" w:themeColor="text1"/>
          <w:lang w:val="en-AU"/>
        </w:rPr>
        <w:t>30 November: Closing the loop and providing update to the community with final Master Plan</w:t>
      </w:r>
    </w:p>
    <w:p w14:paraId="5EA6088E" w14:textId="77777777" w:rsidR="00CF0751" w:rsidRDefault="00025349"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22A30BE6" w14:textId="77777777" w:rsidR="00DC2DB7" w:rsidRDefault="619F47EB" w:rsidP="21C78452">
      <w:pPr>
        <w:spacing w:line="276" w:lineRule="auto"/>
        <w:rPr>
          <w:rFonts w:ascii="Calibri" w:hAnsi="Calibri"/>
          <w:lang w:val="en-AU"/>
        </w:rPr>
      </w:pPr>
      <w:r w:rsidRPr="21C78452">
        <w:rPr>
          <w:rFonts w:ascii="Calibri" w:eastAsia="Calibri" w:hAnsi="Calibri" w:cs="Calibri"/>
          <w:color w:val="000000" w:themeColor="text1"/>
          <w:lang w:val="en-AU"/>
        </w:rPr>
        <w:t xml:space="preserve">Under Section 130 of the </w:t>
      </w:r>
      <w:r w:rsidRPr="21C78452">
        <w:rPr>
          <w:rFonts w:ascii="Calibri" w:eastAsia="Calibri" w:hAnsi="Calibri" w:cs="Calibri"/>
          <w:i/>
          <w:iCs/>
          <w:color w:val="000000" w:themeColor="text1"/>
          <w:lang w:val="en-AU"/>
        </w:rPr>
        <w:t>Local Government Act 2020 </w:t>
      </w:r>
      <w:r w:rsidRPr="21C78452">
        <w:rPr>
          <w:rFonts w:ascii="Calibri" w:eastAsia="Calibri" w:hAnsi="Calibri" w:cs="Calibri"/>
          <w:color w:val="000000" w:themeColor="text1"/>
          <w:lang w:val="en-AU"/>
        </w:rPr>
        <w:t>officers providing advice to Council are required to disclose any conflict of interest they have in a matter and explain the nature of the conflict.</w:t>
      </w:r>
    </w:p>
    <w:p w14:paraId="1A8B1F36" w14:textId="77777777" w:rsidR="00B138BC" w:rsidRDefault="00B138BC" w:rsidP="21C78452">
      <w:pPr>
        <w:spacing w:line="276" w:lineRule="auto"/>
        <w:rPr>
          <w:rFonts w:ascii="Calibri" w:eastAsia="Calibri" w:hAnsi="Calibri" w:cs="Calibri"/>
          <w:color w:val="000000" w:themeColor="text1"/>
          <w:lang w:val="en-AU"/>
        </w:rPr>
      </w:pPr>
    </w:p>
    <w:p w14:paraId="640C4800" w14:textId="6D380E57" w:rsidR="00DC2DB7" w:rsidRDefault="619F47EB" w:rsidP="21C78452">
      <w:pPr>
        <w:spacing w:line="276" w:lineRule="auto"/>
        <w:rPr>
          <w:rFonts w:ascii="Calibri" w:hAnsi="Calibri"/>
          <w:lang w:val="en-AU"/>
        </w:rPr>
      </w:pPr>
      <w:r w:rsidRPr="21C78452">
        <w:rPr>
          <w:rFonts w:ascii="Calibri" w:eastAsia="Calibri" w:hAnsi="Calibri" w:cs="Calibri"/>
          <w:color w:val="000000" w:themeColor="text1"/>
          <w:lang w:val="en-AU"/>
        </w:rPr>
        <w:t>The Responsible Officer reviewing this report, having made enquiries with relevant members of staff, reports that no disclosable interests have been raised in relation to this report.</w:t>
      </w:r>
      <w:r w:rsidRPr="21C78452">
        <w:rPr>
          <w:rFonts w:ascii="Calibri" w:eastAsia="Calibri" w:hAnsi="Calibri" w:cs="Calibri"/>
          <w:lang w:val="en-AU"/>
        </w:rPr>
        <w:t xml:space="preserve"> </w:t>
      </w:r>
    </w:p>
    <w:p w14:paraId="3066E96C" w14:textId="77777777" w:rsidR="005673FD" w:rsidRDefault="00025349" w:rsidP="005673FD">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Attachments</w:t>
      </w:r>
    </w:p>
    <w:p w14:paraId="77159EDC" w14:textId="3757960D" w:rsidR="0022590D" w:rsidRDefault="00025349">
      <w:pPr>
        <w:numPr>
          <w:ilvl w:val="0"/>
          <w:numId w:val="25"/>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 xml:space="preserve">COW Nick </w:t>
      </w:r>
      <w:proofErr w:type="spellStart"/>
      <w:r>
        <w:rPr>
          <w:rFonts w:ascii="Calibri" w:eastAsia="Calibri" w:hAnsi="Calibri" w:cs="Calibri"/>
          <w:color w:val="000000"/>
          <w:lang w:val="en-AU"/>
        </w:rPr>
        <w:t>Ascenzo</w:t>
      </w:r>
      <w:proofErr w:type="spellEnd"/>
      <w:r>
        <w:rPr>
          <w:rFonts w:ascii="Calibri" w:eastAsia="Calibri" w:hAnsi="Calibri" w:cs="Calibri"/>
          <w:color w:val="000000"/>
          <w:lang w:val="en-AU"/>
        </w:rPr>
        <w:t xml:space="preserve"> Reserve Masterplan with Appendices [</w:t>
      </w:r>
      <w:r>
        <w:rPr>
          <w:rFonts w:ascii="Calibri" w:eastAsia="Calibri" w:hAnsi="Calibri" w:cs="Calibri"/>
          <w:b/>
          <w:bCs/>
          <w:color w:val="000000"/>
          <w:lang w:val="en-AU"/>
        </w:rPr>
        <w:t>5.5.1</w:t>
      </w:r>
      <w:r>
        <w:rPr>
          <w:rFonts w:ascii="Calibri" w:eastAsia="Calibri" w:hAnsi="Calibri" w:cs="Calibri"/>
          <w:color w:val="000000"/>
          <w:lang w:val="en-AU"/>
        </w:rPr>
        <w:t xml:space="preserve"> - 83 pages]</w:t>
      </w:r>
    </w:p>
    <w:p w14:paraId="137C5AD5" w14:textId="36243043" w:rsidR="0022590D" w:rsidRDefault="00025349">
      <w:pPr>
        <w:numPr>
          <w:ilvl w:val="0"/>
          <w:numId w:val="25"/>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 xml:space="preserve">Nick </w:t>
      </w:r>
      <w:proofErr w:type="spellStart"/>
      <w:r>
        <w:rPr>
          <w:rFonts w:ascii="Calibri" w:eastAsia="Calibri" w:hAnsi="Calibri" w:cs="Calibri"/>
          <w:color w:val="000000"/>
          <w:lang w:val="en-AU"/>
        </w:rPr>
        <w:t>Ascenzo</w:t>
      </w:r>
      <w:proofErr w:type="spellEnd"/>
      <w:r>
        <w:rPr>
          <w:rFonts w:ascii="Calibri" w:eastAsia="Calibri" w:hAnsi="Calibri" w:cs="Calibri"/>
          <w:color w:val="000000"/>
          <w:lang w:val="en-AU"/>
        </w:rPr>
        <w:t xml:space="preserve"> MP Engagement Summary [</w:t>
      </w:r>
      <w:r>
        <w:rPr>
          <w:rFonts w:ascii="Calibri" w:eastAsia="Calibri" w:hAnsi="Calibri" w:cs="Calibri"/>
          <w:b/>
          <w:bCs/>
          <w:color w:val="000000"/>
          <w:lang w:val="en-AU"/>
        </w:rPr>
        <w:t>5.5.2</w:t>
      </w:r>
      <w:r>
        <w:rPr>
          <w:rFonts w:ascii="Calibri" w:eastAsia="Calibri" w:hAnsi="Calibri" w:cs="Calibri"/>
          <w:color w:val="000000"/>
          <w:lang w:val="en-AU"/>
        </w:rPr>
        <w:t xml:space="preserve"> - 15 pages]</w:t>
      </w:r>
    </w:p>
    <w:p w14:paraId="09C47F5D" w14:textId="745816F7" w:rsidR="00A77B3E" w:rsidRDefault="00025349" w:rsidP="00300415">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p>
    <w:p w14:paraId="5256D5C6" w14:textId="77777777" w:rsidR="00A77B3E" w:rsidRDefault="00A77B3E">
      <w:pPr>
        <w:tabs>
          <w:tab w:val="left" w:pos="600"/>
        </w:tabs>
        <w:ind w:left="600" w:hanging="600"/>
        <w:rPr>
          <w:rFonts w:ascii="Calibri" w:eastAsia="Calibri" w:hAnsi="Calibri" w:cs="Calibri"/>
          <w:b/>
          <w:color w:val="000000"/>
          <w:sz w:val="28"/>
        </w:rPr>
        <w:sectPr w:rsidR="00A77B3E" w:rsidSect="009274B9">
          <w:headerReference w:type="default" r:id="rId28"/>
          <w:footerReference w:type="default" r:id="rId29"/>
          <w:pgSz w:w="11906" w:h="16838"/>
          <w:pgMar w:top="1440" w:right="1440" w:bottom="1440" w:left="1440" w:header="454" w:footer="454" w:gutter="0"/>
          <w:cols w:space="720"/>
          <w:formProt w:val="0"/>
        </w:sectPr>
      </w:pPr>
    </w:p>
    <w:p w14:paraId="6853DD9E" w14:textId="77777777" w:rsidR="00A77B3E" w:rsidRDefault="0002534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1" w:name="_Toc151105612"/>
      <w:r>
        <w:rPr>
          <w:rFonts w:ascii="Calibri" w:eastAsia="Calibri" w:hAnsi="Calibri" w:cs="Calibri"/>
          <w:color w:val="000000"/>
        </w:rPr>
        <w:instrText>5.6</w:instrText>
      </w:r>
      <w:r>
        <w:rPr>
          <w:rFonts w:ascii="Calibri" w:eastAsia="Calibri" w:hAnsi="Calibri" w:cs="Calibri"/>
          <w:color w:val="000000"/>
        </w:rPr>
        <w:tab/>
        <w:instrText>Council Meetings Schedule for 2024</w:instrText>
      </w:r>
      <w:bookmarkEnd w:id="41"/>
      <w:r>
        <w:rPr>
          <w:rFonts w:ascii="Calibri" w:eastAsia="Calibri" w:hAnsi="Calibri" w:cs="Calibri"/>
          <w:color w:val="000000"/>
        </w:rPr>
        <w:instrText>" \f \l 2</w:instrText>
      </w:r>
      <w:r>
        <w:rPr>
          <w:rFonts w:ascii="Calibri" w:eastAsia="Calibri" w:hAnsi="Calibri" w:cs="Calibri"/>
          <w:color w:val="000000"/>
        </w:rPr>
        <w:fldChar w:fldCharType="end"/>
      </w:r>
      <w:bookmarkStart w:id="42" w:name="5.6__Council_Meetings_Schedule_for_2024"/>
      <w:r>
        <w:rPr>
          <w:rFonts w:ascii="Calibri" w:eastAsia="Calibri" w:hAnsi="Calibri" w:cs="Calibri"/>
          <w:color w:val="FFFFFF"/>
          <w:sz w:val="4"/>
        </w:rPr>
        <w:t>5.6</w:t>
      </w:r>
      <w:r>
        <w:rPr>
          <w:rFonts w:ascii="Calibri" w:eastAsia="Calibri" w:hAnsi="Calibri" w:cs="Calibri"/>
          <w:color w:val="FFFFFF"/>
          <w:sz w:val="4"/>
        </w:rPr>
        <w:tab/>
        <w:t>Council Meetings Schedule for 2024</w:t>
      </w:r>
    </w:p>
    <w:bookmarkEnd w:id="42"/>
    <w:p w14:paraId="7469D900" w14:textId="77777777" w:rsidR="002B1599" w:rsidRPr="00371630" w:rsidRDefault="00025349" w:rsidP="002B1599">
      <w:pPr>
        <w:spacing w:line="276" w:lineRule="auto"/>
        <w:rPr>
          <w:rFonts w:ascii="Calibri" w:eastAsia="Calibri" w:hAnsi="Calibri" w:cs="Calibri"/>
          <w:color w:val="003266"/>
          <w:sz w:val="28"/>
          <w:szCs w:val="28"/>
          <w:lang w:val="en-AU"/>
        </w:rPr>
      </w:pPr>
      <w:r w:rsidRPr="00371630">
        <w:rPr>
          <w:rFonts w:ascii="Calibri" w:eastAsia="Calibri" w:hAnsi="Calibri" w:cs="Calibri"/>
          <w:b/>
          <w:bCs/>
          <w:color w:val="003266"/>
          <w:sz w:val="28"/>
          <w:szCs w:val="28"/>
          <w:lang w:val="en-AU"/>
        </w:rPr>
        <w:t>5.6 Council Meetings Schedule for 2024</w:t>
      </w:r>
    </w:p>
    <w:p w14:paraId="1BB6D6B4" w14:textId="77777777" w:rsidR="002B1599" w:rsidRDefault="002B1599" w:rsidP="002B1599">
      <w:pPr>
        <w:tabs>
          <w:tab w:val="left" w:pos="3119"/>
        </w:tabs>
        <w:spacing w:line="276" w:lineRule="auto"/>
        <w:ind w:left="3119" w:hanging="3119"/>
        <w:rPr>
          <w:rFonts w:ascii="Calibri" w:eastAsia="Calibri" w:hAnsi="Calibri"/>
          <w:b/>
          <w:bCs/>
          <w:lang w:val="en-AU"/>
        </w:rPr>
      </w:pPr>
    </w:p>
    <w:p w14:paraId="50577B0D" w14:textId="77777777" w:rsidR="002B1599" w:rsidRDefault="00025349" w:rsidP="002B1599">
      <w:pPr>
        <w:tabs>
          <w:tab w:val="left" w:pos="3119"/>
        </w:tabs>
        <w:spacing w:line="276" w:lineRule="auto"/>
        <w:ind w:left="3119" w:hanging="3119"/>
        <w:rPr>
          <w:rFonts w:ascii="Calibri" w:eastAsia="Calibri" w:hAnsi="Calibri" w:cs="Calibri"/>
          <w:color w:val="000000" w:themeColor="text1"/>
          <w:lang w:val="en-AU"/>
        </w:rPr>
      </w:pPr>
      <w:r w:rsidRPr="00371630">
        <w:rPr>
          <w:rFonts w:ascii="Calibri" w:eastAsia="Calibri" w:hAnsi="Calibri"/>
          <w:b/>
          <w:bCs/>
          <w:lang w:val="en-AU"/>
        </w:rPr>
        <w:t>Director/Executive Manager:</w:t>
      </w:r>
      <w:r w:rsidRPr="00371630">
        <w:rPr>
          <w:rFonts w:ascii="Calibri" w:eastAsia="Calibri" w:hAnsi="Calibri"/>
          <w:b/>
          <w:bCs/>
          <w:lang w:val="en-AU"/>
        </w:rPr>
        <w:tab/>
      </w:r>
      <w:r w:rsidR="00FA00B4">
        <w:rPr>
          <w:rFonts w:ascii="Calibri" w:eastAsia="Calibri" w:hAnsi="Calibri" w:cs="Calibri"/>
          <w:color w:val="000000"/>
          <w:lang w:val="en-AU"/>
        </w:rPr>
        <w:t>Executive Manager Office of Council &amp; CEO</w:t>
      </w:r>
    </w:p>
    <w:p w14:paraId="47187C63" w14:textId="77777777" w:rsidR="002B1599" w:rsidRPr="00371630" w:rsidRDefault="002B1599" w:rsidP="002B1599">
      <w:pPr>
        <w:tabs>
          <w:tab w:val="left" w:pos="3119"/>
        </w:tabs>
        <w:spacing w:line="276" w:lineRule="auto"/>
        <w:ind w:left="3119" w:hanging="3119"/>
        <w:rPr>
          <w:rFonts w:ascii="Calibri" w:eastAsia="Calibri" w:hAnsi="Calibri" w:cs="Calibri"/>
          <w:color w:val="000000" w:themeColor="text1"/>
          <w:lang w:val="en-AU"/>
        </w:rPr>
      </w:pPr>
    </w:p>
    <w:p w14:paraId="1168B391" w14:textId="77777777" w:rsidR="002B1599" w:rsidRDefault="00025349" w:rsidP="002B1599">
      <w:pPr>
        <w:tabs>
          <w:tab w:val="left" w:pos="3119"/>
        </w:tabs>
        <w:spacing w:line="276" w:lineRule="auto"/>
        <w:ind w:left="3119" w:hanging="3119"/>
        <w:rPr>
          <w:rFonts w:ascii="Calibri" w:eastAsia="Calibri" w:hAnsi="Calibri"/>
          <w:lang w:val="en-AU"/>
        </w:rPr>
      </w:pPr>
      <w:r w:rsidRPr="00371630">
        <w:rPr>
          <w:rFonts w:ascii="Calibri" w:eastAsia="Calibri" w:hAnsi="Calibri"/>
          <w:b/>
          <w:bCs/>
          <w:lang w:val="en-AU"/>
        </w:rPr>
        <w:t>Report Author:</w:t>
      </w:r>
      <w:r w:rsidRPr="00371630">
        <w:rPr>
          <w:rFonts w:ascii="Calibri" w:eastAsia="Calibri" w:hAnsi="Calibri"/>
          <w:lang w:val="en-AU"/>
        </w:rPr>
        <w:tab/>
      </w:r>
      <w:r w:rsidR="005245DF">
        <w:rPr>
          <w:rFonts w:ascii="Calibri" w:eastAsia="Calibri" w:hAnsi="Calibri"/>
          <w:lang w:val="en-AU"/>
        </w:rPr>
        <w:t>Coordinator Governance Administration</w:t>
      </w:r>
    </w:p>
    <w:p w14:paraId="78BD6DBB" w14:textId="77777777" w:rsidR="002B1599" w:rsidRPr="00371630" w:rsidRDefault="002B1599" w:rsidP="002B1599">
      <w:pPr>
        <w:tabs>
          <w:tab w:val="left" w:pos="3119"/>
        </w:tabs>
        <w:spacing w:line="276" w:lineRule="auto"/>
        <w:ind w:left="3119" w:hanging="3119"/>
        <w:rPr>
          <w:rFonts w:ascii="Calibri" w:eastAsia="Calibri" w:hAnsi="Calibri"/>
          <w:lang w:val="en-AU"/>
        </w:rPr>
      </w:pPr>
    </w:p>
    <w:p w14:paraId="07F16066" w14:textId="77777777" w:rsidR="00EF0D9A" w:rsidRDefault="00025349"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Executive Summary</w:t>
      </w:r>
    </w:p>
    <w:p w14:paraId="520BD928" w14:textId="77777777" w:rsidR="00197E6B" w:rsidRDefault="00025349" w:rsidP="00197E6B">
      <w:pPr>
        <w:spacing w:line="276" w:lineRule="auto"/>
        <w:rPr>
          <w:rFonts w:ascii="Calibri" w:hAnsi="Calibri"/>
          <w:lang w:val="en-AU"/>
        </w:rPr>
      </w:pPr>
      <w:r>
        <w:rPr>
          <w:rFonts w:ascii="Calibri" w:hAnsi="Calibri"/>
          <w:lang w:val="en-AU"/>
        </w:rPr>
        <w:t xml:space="preserve">The purpose of this report is for Council to adopt the proposed Council Meeting schedule for the period 1 January 2024 to 30 June 2025. </w:t>
      </w:r>
    </w:p>
    <w:p w14:paraId="2B96C4E6" w14:textId="77777777" w:rsidR="00197E6B" w:rsidRDefault="00197E6B" w:rsidP="00197E6B">
      <w:pPr>
        <w:spacing w:line="276" w:lineRule="auto"/>
        <w:rPr>
          <w:rFonts w:ascii="Calibri" w:hAnsi="Calibri"/>
          <w:lang w:val="en-AU"/>
        </w:rPr>
      </w:pPr>
    </w:p>
    <w:p w14:paraId="520C7E93" w14:textId="77777777" w:rsidR="00197E6B" w:rsidRDefault="00025349" w:rsidP="00197E6B">
      <w:pPr>
        <w:spacing w:line="276" w:lineRule="auto"/>
        <w:rPr>
          <w:rFonts w:ascii="Calibri" w:hAnsi="Calibri"/>
          <w:lang w:val="en-AU"/>
        </w:rPr>
      </w:pPr>
      <w:r>
        <w:rPr>
          <w:rFonts w:ascii="Calibri" w:hAnsi="Calibri"/>
          <w:lang w:val="en-AU"/>
        </w:rPr>
        <w:t xml:space="preserve">Council Meetings are conducted monthly so that Council can make formal decisions and to give the community an opportunity to participate in this decision-making process.  </w:t>
      </w:r>
    </w:p>
    <w:p w14:paraId="4460B122" w14:textId="77777777" w:rsidR="00A30C22" w:rsidRDefault="00A30C22" w:rsidP="00197E6B">
      <w:pPr>
        <w:spacing w:line="276" w:lineRule="auto"/>
        <w:rPr>
          <w:rFonts w:ascii="Calibri" w:hAnsi="Calibri"/>
          <w:lang w:val="en-AU"/>
        </w:rPr>
      </w:pPr>
    </w:p>
    <w:p w14:paraId="4C783620" w14:textId="77777777" w:rsidR="00197E6B" w:rsidRDefault="00025349" w:rsidP="00197E6B">
      <w:pPr>
        <w:spacing w:line="276" w:lineRule="auto"/>
        <w:rPr>
          <w:rFonts w:ascii="Calibri" w:hAnsi="Calibri"/>
          <w:lang w:val="en-AU"/>
        </w:rPr>
      </w:pPr>
      <w:r>
        <w:rPr>
          <w:rFonts w:ascii="Calibri" w:hAnsi="Calibri"/>
          <w:lang w:val="en-AU"/>
        </w:rPr>
        <w:t>In accordance with the Governance Rules, Council must adopt the proposed schedule for the following year and advise the community of the meeting schedule.</w:t>
      </w:r>
    </w:p>
    <w:p w14:paraId="3AC13C1F" w14:textId="77777777" w:rsidR="00A30C22" w:rsidRDefault="00A30C22" w:rsidP="00197E6B">
      <w:pPr>
        <w:spacing w:line="276" w:lineRule="auto"/>
        <w:rPr>
          <w:rFonts w:ascii="Calibri" w:hAnsi="Calibri"/>
          <w:lang w:val="en-AU"/>
        </w:rPr>
      </w:pPr>
    </w:p>
    <w:p w14:paraId="222C4A94" w14:textId="77777777" w:rsidR="00197E6B" w:rsidRDefault="00025349" w:rsidP="00197E6B">
      <w:pPr>
        <w:spacing w:line="276" w:lineRule="auto"/>
        <w:rPr>
          <w:rFonts w:ascii="Calibri" w:hAnsi="Calibri"/>
          <w:lang w:val="en-AU"/>
        </w:rPr>
      </w:pPr>
      <w:r>
        <w:rPr>
          <w:rFonts w:ascii="Calibri" w:hAnsi="Calibri"/>
          <w:lang w:val="en-AU"/>
        </w:rPr>
        <w:t>It is proposed that Council Meetings are conducted on the third Tuesday of the month commencing each year in February.  It is also proposed due to Council Elections in October 2024, and caretaker requirements, Council meetings will not be scheduled for September and October 2024.</w:t>
      </w:r>
    </w:p>
    <w:p w14:paraId="1835D706" w14:textId="77777777" w:rsidR="004E56C0" w:rsidRDefault="00025349"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Officers’ Recommendation</w:t>
      </w:r>
    </w:p>
    <w:p w14:paraId="230ED1B1" w14:textId="77777777" w:rsidR="00922C6D" w:rsidRPr="00922C6D" w:rsidRDefault="00025349" w:rsidP="00782A87">
      <w:pPr>
        <w:spacing w:line="276" w:lineRule="auto"/>
        <w:rPr>
          <w:rFonts w:ascii="Calibri" w:hAnsi="Calibri"/>
          <w:b/>
          <w:bCs/>
          <w:lang w:val="en-AU"/>
        </w:rPr>
      </w:pPr>
      <w:bookmarkStart w:id="43" w:name="_Hlk151039054"/>
      <w:r w:rsidRPr="00922C6D">
        <w:rPr>
          <w:rFonts w:ascii="Calibri" w:hAnsi="Calibri"/>
          <w:b/>
          <w:bCs/>
          <w:lang w:val="en-AU"/>
        </w:rPr>
        <w:t xml:space="preserve">THAT </w:t>
      </w:r>
      <w:r w:rsidR="00807C47">
        <w:rPr>
          <w:rFonts w:ascii="Calibri" w:hAnsi="Calibri"/>
          <w:b/>
          <w:bCs/>
          <w:lang w:val="en-AU"/>
        </w:rPr>
        <w:t>Council</w:t>
      </w:r>
      <w:r w:rsidRPr="00922C6D">
        <w:rPr>
          <w:rFonts w:ascii="Calibri" w:hAnsi="Calibri"/>
          <w:b/>
          <w:bCs/>
          <w:lang w:val="en-AU"/>
        </w:rPr>
        <w:t>:</w:t>
      </w:r>
    </w:p>
    <w:p w14:paraId="0A8F3158" w14:textId="77777777" w:rsidR="00CE41BC" w:rsidRPr="00922C6D" w:rsidRDefault="00025349" w:rsidP="00CE41BC">
      <w:pPr>
        <w:spacing w:line="276" w:lineRule="auto"/>
        <w:ind w:left="720" w:hanging="437"/>
        <w:rPr>
          <w:rFonts w:ascii="Calibri" w:hAnsi="Calibri"/>
          <w:b/>
          <w:bCs/>
          <w:lang w:val="en-AU"/>
        </w:rPr>
      </w:pPr>
      <w:r w:rsidRPr="00922C6D">
        <w:rPr>
          <w:rFonts w:ascii="Calibri" w:hAnsi="Calibri"/>
          <w:b/>
          <w:bCs/>
          <w:lang w:val="en-AU"/>
        </w:rPr>
        <w:t>1.</w:t>
      </w:r>
      <w:r w:rsidRPr="00922C6D">
        <w:rPr>
          <w:rFonts w:ascii="Calibri" w:hAnsi="Calibri"/>
          <w:b/>
          <w:bCs/>
          <w:lang w:val="en-AU"/>
        </w:rPr>
        <w:tab/>
      </w:r>
      <w:r w:rsidRPr="2AF47B18">
        <w:rPr>
          <w:rFonts w:ascii="Calibri" w:hAnsi="Calibri"/>
          <w:b/>
          <w:bCs/>
          <w:lang w:val="en-AU"/>
        </w:rPr>
        <w:t>Adopt the Council meeting schedule for 1 January 2024 to 30 June 2025 as follows:</w:t>
      </w:r>
    </w:p>
    <w:p w14:paraId="3264BFBB" w14:textId="77777777" w:rsidR="00CE41BC" w:rsidRDefault="00CE41BC" w:rsidP="00CE41BC">
      <w:pPr>
        <w:spacing w:line="276" w:lineRule="auto"/>
        <w:ind w:left="720" w:hanging="437"/>
        <w:rPr>
          <w:rFonts w:ascii="Calibri" w:hAnsi="Calibri"/>
          <w:b/>
          <w:bCs/>
          <w:lang w:val="en-AU"/>
        </w:rPr>
      </w:pPr>
    </w:p>
    <w:tbl>
      <w:tblPr>
        <w:tblStyle w:val="TableGrid"/>
        <w:tblW w:w="0" w:type="auto"/>
        <w:tblInd w:w="720" w:type="dxa"/>
        <w:tblLook w:val="04A0" w:firstRow="1" w:lastRow="0" w:firstColumn="1" w:lastColumn="0" w:noHBand="0" w:noVBand="1"/>
      </w:tblPr>
      <w:tblGrid>
        <w:gridCol w:w="4145"/>
        <w:gridCol w:w="4151"/>
      </w:tblGrid>
      <w:tr w:rsidR="0022590D" w14:paraId="62C3A730" w14:textId="77777777" w:rsidTr="009B2EB4">
        <w:tc>
          <w:tcPr>
            <w:tcW w:w="4145" w:type="dxa"/>
            <w:shd w:val="clear" w:color="auto" w:fill="D9D9D9"/>
          </w:tcPr>
          <w:p w14:paraId="5E1C3CB4" w14:textId="77777777" w:rsidR="00CE41BC" w:rsidRDefault="00025349" w:rsidP="009B2EB4">
            <w:pPr>
              <w:spacing w:line="276" w:lineRule="auto"/>
              <w:rPr>
                <w:rFonts w:ascii="Calibri" w:hAnsi="Calibri"/>
                <w:b/>
                <w:bCs/>
                <w:lang w:eastAsia="en-US"/>
              </w:rPr>
            </w:pPr>
            <w:r>
              <w:rPr>
                <w:rFonts w:ascii="Calibri" w:hAnsi="Calibri"/>
                <w:b/>
                <w:bCs/>
                <w:lang w:eastAsia="en-US"/>
              </w:rPr>
              <w:t>2024</w:t>
            </w:r>
          </w:p>
        </w:tc>
        <w:tc>
          <w:tcPr>
            <w:tcW w:w="4152" w:type="dxa"/>
            <w:shd w:val="clear" w:color="auto" w:fill="D9D9D9"/>
          </w:tcPr>
          <w:p w14:paraId="7C51A213" w14:textId="77777777" w:rsidR="00CE41BC" w:rsidRDefault="00025349" w:rsidP="009B2EB4">
            <w:pPr>
              <w:spacing w:line="276" w:lineRule="auto"/>
              <w:rPr>
                <w:rFonts w:ascii="Calibri" w:hAnsi="Calibri"/>
                <w:b/>
                <w:bCs/>
                <w:lang w:eastAsia="en-US"/>
              </w:rPr>
            </w:pPr>
            <w:r>
              <w:rPr>
                <w:rFonts w:ascii="Calibri" w:hAnsi="Calibri"/>
                <w:b/>
                <w:bCs/>
                <w:lang w:eastAsia="en-US"/>
              </w:rPr>
              <w:t>2025</w:t>
            </w:r>
          </w:p>
        </w:tc>
      </w:tr>
      <w:tr w:rsidR="0022590D" w14:paraId="7EC802E2" w14:textId="77777777" w:rsidTr="009B2EB4">
        <w:tc>
          <w:tcPr>
            <w:tcW w:w="4145" w:type="dxa"/>
          </w:tcPr>
          <w:p w14:paraId="06F1D90C" w14:textId="77777777" w:rsidR="00CE41BC" w:rsidRDefault="00025349" w:rsidP="009B2EB4">
            <w:pPr>
              <w:spacing w:line="276" w:lineRule="auto"/>
              <w:rPr>
                <w:rFonts w:ascii="Calibri" w:hAnsi="Calibri"/>
                <w:b/>
                <w:bCs/>
                <w:lang w:eastAsia="en-US"/>
              </w:rPr>
            </w:pPr>
            <w:r>
              <w:rPr>
                <w:rFonts w:ascii="Calibri" w:hAnsi="Calibri"/>
                <w:b/>
                <w:bCs/>
                <w:lang w:eastAsia="en-US"/>
              </w:rPr>
              <w:t>Tuesday 20 February 2024</w:t>
            </w:r>
          </w:p>
        </w:tc>
        <w:tc>
          <w:tcPr>
            <w:tcW w:w="4152" w:type="dxa"/>
          </w:tcPr>
          <w:p w14:paraId="07205776" w14:textId="77777777" w:rsidR="00CE41BC" w:rsidRDefault="00025349" w:rsidP="009B2EB4">
            <w:pPr>
              <w:spacing w:line="276" w:lineRule="auto"/>
              <w:rPr>
                <w:rFonts w:ascii="Calibri" w:hAnsi="Calibri"/>
                <w:b/>
                <w:bCs/>
                <w:lang w:eastAsia="en-US"/>
              </w:rPr>
            </w:pPr>
            <w:r>
              <w:rPr>
                <w:rFonts w:ascii="Calibri" w:hAnsi="Calibri"/>
                <w:b/>
                <w:bCs/>
                <w:lang w:eastAsia="en-US"/>
              </w:rPr>
              <w:t>Tuesday 18 February 2025</w:t>
            </w:r>
          </w:p>
        </w:tc>
      </w:tr>
      <w:tr w:rsidR="0022590D" w14:paraId="71991D52" w14:textId="77777777" w:rsidTr="009B2EB4">
        <w:tc>
          <w:tcPr>
            <w:tcW w:w="4145" w:type="dxa"/>
          </w:tcPr>
          <w:p w14:paraId="5A23A112" w14:textId="77777777" w:rsidR="00CE41BC" w:rsidRDefault="00025349" w:rsidP="009B2EB4">
            <w:pPr>
              <w:spacing w:line="276" w:lineRule="auto"/>
              <w:rPr>
                <w:rFonts w:ascii="Calibri" w:hAnsi="Calibri"/>
                <w:b/>
                <w:bCs/>
                <w:lang w:eastAsia="en-US"/>
              </w:rPr>
            </w:pPr>
            <w:r>
              <w:rPr>
                <w:rFonts w:ascii="Calibri" w:hAnsi="Calibri"/>
                <w:b/>
                <w:bCs/>
                <w:lang w:eastAsia="en-US"/>
              </w:rPr>
              <w:t>Tuesday 19 March 2024</w:t>
            </w:r>
          </w:p>
        </w:tc>
        <w:tc>
          <w:tcPr>
            <w:tcW w:w="4152" w:type="dxa"/>
          </w:tcPr>
          <w:p w14:paraId="23E70AE1" w14:textId="77777777" w:rsidR="00CE41BC" w:rsidRDefault="00025349" w:rsidP="009B2EB4">
            <w:pPr>
              <w:spacing w:line="276" w:lineRule="auto"/>
              <w:rPr>
                <w:rFonts w:ascii="Calibri" w:hAnsi="Calibri"/>
                <w:b/>
                <w:bCs/>
                <w:lang w:eastAsia="en-US"/>
              </w:rPr>
            </w:pPr>
            <w:r>
              <w:rPr>
                <w:rFonts w:ascii="Calibri" w:hAnsi="Calibri"/>
                <w:b/>
                <w:bCs/>
                <w:lang w:eastAsia="en-US"/>
              </w:rPr>
              <w:t>Tuesday 19 March 2025</w:t>
            </w:r>
          </w:p>
        </w:tc>
      </w:tr>
      <w:tr w:rsidR="0022590D" w14:paraId="5DECB123" w14:textId="77777777" w:rsidTr="009B2EB4">
        <w:tc>
          <w:tcPr>
            <w:tcW w:w="4145" w:type="dxa"/>
          </w:tcPr>
          <w:p w14:paraId="1A06CCDA" w14:textId="77777777" w:rsidR="00CE41BC" w:rsidRDefault="00025349" w:rsidP="009B2EB4">
            <w:pPr>
              <w:spacing w:line="276" w:lineRule="auto"/>
              <w:rPr>
                <w:rFonts w:ascii="Calibri" w:hAnsi="Calibri"/>
                <w:b/>
                <w:bCs/>
                <w:lang w:eastAsia="en-US"/>
              </w:rPr>
            </w:pPr>
            <w:r>
              <w:rPr>
                <w:rFonts w:ascii="Calibri" w:hAnsi="Calibri"/>
                <w:b/>
                <w:bCs/>
                <w:lang w:eastAsia="en-US"/>
              </w:rPr>
              <w:t>Tuesday 16 April 2024</w:t>
            </w:r>
          </w:p>
        </w:tc>
        <w:tc>
          <w:tcPr>
            <w:tcW w:w="4152" w:type="dxa"/>
          </w:tcPr>
          <w:p w14:paraId="11ED76A1" w14:textId="77777777" w:rsidR="00CE41BC" w:rsidRDefault="00025349" w:rsidP="009B2EB4">
            <w:pPr>
              <w:spacing w:line="276" w:lineRule="auto"/>
              <w:rPr>
                <w:rFonts w:ascii="Calibri" w:hAnsi="Calibri"/>
                <w:b/>
                <w:bCs/>
                <w:lang w:eastAsia="en-US"/>
              </w:rPr>
            </w:pPr>
            <w:r>
              <w:rPr>
                <w:rFonts w:ascii="Calibri" w:hAnsi="Calibri"/>
                <w:b/>
                <w:bCs/>
                <w:lang w:eastAsia="en-US"/>
              </w:rPr>
              <w:t>Tuesday 15 April 2025</w:t>
            </w:r>
          </w:p>
        </w:tc>
      </w:tr>
      <w:tr w:rsidR="0022590D" w14:paraId="35233B32" w14:textId="77777777" w:rsidTr="009B2EB4">
        <w:tc>
          <w:tcPr>
            <w:tcW w:w="4145" w:type="dxa"/>
          </w:tcPr>
          <w:p w14:paraId="5C5483D3" w14:textId="77777777" w:rsidR="00CE41BC" w:rsidRDefault="00025349" w:rsidP="009B2EB4">
            <w:pPr>
              <w:spacing w:line="276" w:lineRule="auto"/>
              <w:rPr>
                <w:rFonts w:ascii="Calibri" w:hAnsi="Calibri"/>
                <w:b/>
                <w:bCs/>
                <w:lang w:eastAsia="en-US"/>
              </w:rPr>
            </w:pPr>
            <w:r>
              <w:rPr>
                <w:rFonts w:ascii="Calibri" w:hAnsi="Calibri"/>
                <w:b/>
                <w:bCs/>
                <w:lang w:eastAsia="en-US"/>
              </w:rPr>
              <w:t>Tuesday 21 May 2024</w:t>
            </w:r>
          </w:p>
        </w:tc>
        <w:tc>
          <w:tcPr>
            <w:tcW w:w="4152" w:type="dxa"/>
          </w:tcPr>
          <w:p w14:paraId="31521603" w14:textId="77777777" w:rsidR="00CE41BC" w:rsidRDefault="00025349" w:rsidP="009B2EB4">
            <w:pPr>
              <w:spacing w:line="276" w:lineRule="auto"/>
              <w:rPr>
                <w:rFonts w:ascii="Calibri" w:hAnsi="Calibri"/>
                <w:b/>
                <w:bCs/>
                <w:lang w:eastAsia="en-US"/>
              </w:rPr>
            </w:pPr>
            <w:r>
              <w:rPr>
                <w:rFonts w:ascii="Calibri" w:hAnsi="Calibri"/>
                <w:b/>
                <w:bCs/>
                <w:lang w:eastAsia="en-US"/>
              </w:rPr>
              <w:t>Tuesday 20 May 2025</w:t>
            </w:r>
          </w:p>
        </w:tc>
      </w:tr>
      <w:tr w:rsidR="0022590D" w14:paraId="27F7D7AB" w14:textId="77777777" w:rsidTr="009B2EB4">
        <w:tc>
          <w:tcPr>
            <w:tcW w:w="4145" w:type="dxa"/>
          </w:tcPr>
          <w:p w14:paraId="23A2B94B" w14:textId="77777777" w:rsidR="00CE41BC" w:rsidRDefault="00025349" w:rsidP="009B2EB4">
            <w:pPr>
              <w:spacing w:line="276" w:lineRule="auto"/>
              <w:rPr>
                <w:rFonts w:ascii="Calibri" w:hAnsi="Calibri"/>
                <w:b/>
                <w:bCs/>
                <w:lang w:eastAsia="en-US"/>
              </w:rPr>
            </w:pPr>
            <w:r>
              <w:rPr>
                <w:rFonts w:ascii="Calibri" w:hAnsi="Calibri"/>
                <w:b/>
                <w:bCs/>
                <w:lang w:eastAsia="en-US"/>
              </w:rPr>
              <w:t>Tuesday 18 June 2024</w:t>
            </w:r>
          </w:p>
        </w:tc>
        <w:tc>
          <w:tcPr>
            <w:tcW w:w="4152" w:type="dxa"/>
          </w:tcPr>
          <w:p w14:paraId="34AB3AB4" w14:textId="77777777" w:rsidR="00CE41BC" w:rsidRDefault="00025349" w:rsidP="009B2EB4">
            <w:pPr>
              <w:spacing w:line="276" w:lineRule="auto"/>
              <w:rPr>
                <w:rFonts w:ascii="Calibri" w:hAnsi="Calibri"/>
                <w:b/>
                <w:bCs/>
                <w:lang w:eastAsia="en-US"/>
              </w:rPr>
            </w:pPr>
            <w:r>
              <w:rPr>
                <w:rFonts w:ascii="Calibri" w:hAnsi="Calibri"/>
                <w:b/>
                <w:bCs/>
                <w:lang w:eastAsia="en-US"/>
              </w:rPr>
              <w:t>Tuesday 17 June 2025</w:t>
            </w:r>
          </w:p>
        </w:tc>
      </w:tr>
      <w:tr w:rsidR="0022590D" w14:paraId="27C7190E" w14:textId="77777777" w:rsidTr="009B2EB4">
        <w:tc>
          <w:tcPr>
            <w:tcW w:w="4145" w:type="dxa"/>
          </w:tcPr>
          <w:p w14:paraId="6A199183" w14:textId="77777777" w:rsidR="00CE41BC" w:rsidRDefault="00025349" w:rsidP="009B2EB4">
            <w:pPr>
              <w:spacing w:line="276" w:lineRule="auto"/>
              <w:rPr>
                <w:rFonts w:ascii="Calibri" w:hAnsi="Calibri"/>
                <w:b/>
                <w:bCs/>
                <w:lang w:eastAsia="en-US"/>
              </w:rPr>
            </w:pPr>
            <w:r>
              <w:rPr>
                <w:rFonts w:ascii="Calibri" w:hAnsi="Calibri"/>
                <w:b/>
                <w:bCs/>
                <w:lang w:eastAsia="en-US"/>
              </w:rPr>
              <w:t>Tuesday 16 July 2024</w:t>
            </w:r>
          </w:p>
        </w:tc>
        <w:tc>
          <w:tcPr>
            <w:tcW w:w="4152" w:type="dxa"/>
          </w:tcPr>
          <w:p w14:paraId="71F038FC" w14:textId="77777777" w:rsidR="00CE41BC" w:rsidRDefault="00CE41BC" w:rsidP="009B2EB4">
            <w:pPr>
              <w:spacing w:line="276" w:lineRule="auto"/>
              <w:rPr>
                <w:rFonts w:ascii="Calibri" w:hAnsi="Calibri"/>
                <w:b/>
                <w:bCs/>
                <w:lang w:eastAsia="en-US"/>
              </w:rPr>
            </w:pPr>
          </w:p>
        </w:tc>
      </w:tr>
      <w:tr w:rsidR="0022590D" w14:paraId="0189E8F2" w14:textId="77777777" w:rsidTr="009B2EB4">
        <w:tc>
          <w:tcPr>
            <w:tcW w:w="4145" w:type="dxa"/>
          </w:tcPr>
          <w:p w14:paraId="1C18EB28" w14:textId="77777777" w:rsidR="00CE41BC" w:rsidRDefault="00025349" w:rsidP="009B2EB4">
            <w:pPr>
              <w:spacing w:line="276" w:lineRule="auto"/>
              <w:rPr>
                <w:rFonts w:ascii="Calibri" w:hAnsi="Calibri"/>
                <w:b/>
                <w:bCs/>
                <w:lang w:eastAsia="en-US"/>
              </w:rPr>
            </w:pPr>
            <w:r>
              <w:rPr>
                <w:rFonts w:ascii="Calibri" w:hAnsi="Calibri"/>
                <w:b/>
                <w:bCs/>
                <w:lang w:eastAsia="en-US"/>
              </w:rPr>
              <w:t>Tuesday 20 August 2024</w:t>
            </w:r>
          </w:p>
        </w:tc>
        <w:tc>
          <w:tcPr>
            <w:tcW w:w="4152" w:type="dxa"/>
          </w:tcPr>
          <w:p w14:paraId="0302126F" w14:textId="77777777" w:rsidR="00CE41BC" w:rsidRDefault="00CE41BC" w:rsidP="009B2EB4">
            <w:pPr>
              <w:spacing w:line="276" w:lineRule="auto"/>
              <w:rPr>
                <w:rFonts w:ascii="Calibri" w:hAnsi="Calibri"/>
                <w:b/>
                <w:bCs/>
                <w:lang w:eastAsia="en-US"/>
              </w:rPr>
            </w:pPr>
          </w:p>
        </w:tc>
      </w:tr>
      <w:tr w:rsidR="0022590D" w14:paraId="3C7E3A22" w14:textId="77777777" w:rsidTr="009B2EB4">
        <w:tc>
          <w:tcPr>
            <w:tcW w:w="4145" w:type="dxa"/>
          </w:tcPr>
          <w:p w14:paraId="22BA3D5F" w14:textId="58EF5192" w:rsidR="00CE41BC" w:rsidRDefault="00025349" w:rsidP="009B2EB4">
            <w:pPr>
              <w:spacing w:line="276" w:lineRule="auto"/>
              <w:rPr>
                <w:rFonts w:ascii="Calibri" w:hAnsi="Calibri"/>
                <w:b/>
                <w:bCs/>
                <w:lang w:eastAsia="en-US"/>
              </w:rPr>
            </w:pPr>
            <w:r>
              <w:rPr>
                <w:rFonts w:ascii="Calibri" w:hAnsi="Calibri"/>
                <w:b/>
                <w:bCs/>
                <w:lang w:eastAsia="en-US"/>
              </w:rPr>
              <w:t xml:space="preserve">Tuesday </w:t>
            </w:r>
            <w:r w:rsidR="00CE0A27">
              <w:rPr>
                <w:rFonts w:ascii="Calibri" w:hAnsi="Calibri"/>
                <w:b/>
                <w:bCs/>
                <w:lang w:eastAsia="en-US"/>
              </w:rPr>
              <w:t>26</w:t>
            </w:r>
            <w:r>
              <w:rPr>
                <w:rFonts w:ascii="Calibri" w:hAnsi="Calibri"/>
                <w:b/>
                <w:bCs/>
                <w:lang w:eastAsia="en-US"/>
              </w:rPr>
              <w:t xml:space="preserve"> November 2024</w:t>
            </w:r>
          </w:p>
        </w:tc>
        <w:tc>
          <w:tcPr>
            <w:tcW w:w="4152" w:type="dxa"/>
          </w:tcPr>
          <w:p w14:paraId="5DD12B7D" w14:textId="77777777" w:rsidR="00CE41BC" w:rsidRDefault="00CE41BC" w:rsidP="009B2EB4">
            <w:pPr>
              <w:spacing w:line="276" w:lineRule="auto"/>
              <w:rPr>
                <w:rFonts w:ascii="Calibri" w:hAnsi="Calibri"/>
                <w:b/>
                <w:bCs/>
                <w:lang w:eastAsia="en-US"/>
              </w:rPr>
            </w:pPr>
          </w:p>
        </w:tc>
      </w:tr>
      <w:tr w:rsidR="0022590D" w14:paraId="39F9A3D3" w14:textId="77777777" w:rsidTr="009B2EB4">
        <w:tc>
          <w:tcPr>
            <w:tcW w:w="4145" w:type="dxa"/>
          </w:tcPr>
          <w:p w14:paraId="5188F2BB" w14:textId="77777777" w:rsidR="00CE41BC" w:rsidRDefault="00025349" w:rsidP="009B2EB4">
            <w:pPr>
              <w:spacing w:line="276" w:lineRule="auto"/>
              <w:rPr>
                <w:rFonts w:ascii="Calibri" w:hAnsi="Calibri"/>
                <w:b/>
                <w:bCs/>
                <w:lang w:eastAsia="en-US"/>
              </w:rPr>
            </w:pPr>
            <w:r>
              <w:rPr>
                <w:rFonts w:ascii="Calibri" w:hAnsi="Calibri"/>
                <w:b/>
                <w:bCs/>
                <w:lang w:eastAsia="en-US"/>
              </w:rPr>
              <w:t>Tuesday 17 December 2024</w:t>
            </w:r>
          </w:p>
        </w:tc>
        <w:tc>
          <w:tcPr>
            <w:tcW w:w="4152" w:type="dxa"/>
          </w:tcPr>
          <w:p w14:paraId="0DD4DB9C" w14:textId="77777777" w:rsidR="00CE41BC" w:rsidRDefault="00CE41BC" w:rsidP="009B2EB4">
            <w:pPr>
              <w:spacing w:line="276" w:lineRule="auto"/>
              <w:rPr>
                <w:rFonts w:ascii="Calibri" w:hAnsi="Calibri"/>
                <w:b/>
                <w:bCs/>
                <w:lang w:eastAsia="en-US"/>
              </w:rPr>
            </w:pPr>
          </w:p>
        </w:tc>
      </w:tr>
    </w:tbl>
    <w:p w14:paraId="390E9950" w14:textId="4B3F7AE9" w:rsidR="00B138BC" w:rsidRDefault="00B138BC" w:rsidP="00CE41BC">
      <w:pPr>
        <w:spacing w:line="276" w:lineRule="auto"/>
        <w:ind w:left="720" w:hanging="437"/>
        <w:rPr>
          <w:rFonts w:ascii="Calibri" w:hAnsi="Calibri"/>
          <w:b/>
          <w:bCs/>
          <w:lang w:val="en-AU"/>
        </w:rPr>
      </w:pPr>
    </w:p>
    <w:p w14:paraId="5D5B24F1" w14:textId="77777777" w:rsidR="00B138BC" w:rsidRDefault="00B138BC">
      <w:pPr>
        <w:rPr>
          <w:rFonts w:ascii="Calibri" w:hAnsi="Calibri"/>
          <w:b/>
          <w:bCs/>
          <w:lang w:val="en-AU"/>
        </w:rPr>
      </w:pPr>
      <w:r>
        <w:rPr>
          <w:rFonts w:ascii="Calibri" w:hAnsi="Calibri"/>
          <w:b/>
          <w:bCs/>
          <w:lang w:val="en-AU"/>
        </w:rPr>
        <w:br w:type="page"/>
      </w:r>
    </w:p>
    <w:p w14:paraId="001C6CBB" w14:textId="77777777" w:rsidR="00CE41BC" w:rsidRDefault="00025349" w:rsidP="00CE41BC">
      <w:pPr>
        <w:spacing w:line="276" w:lineRule="auto"/>
        <w:ind w:left="720" w:hanging="437"/>
        <w:rPr>
          <w:rFonts w:ascii="Calibri" w:hAnsi="Calibri"/>
          <w:b/>
          <w:bCs/>
          <w:lang w:val="en-AU"/>
        </w:rPr>
      </w:pPr>
      <w:r w:rsidRPr="2AF47B18">
        <w:rPr>
          <w:rFonts w:ascii="Calibri" w:hAnsi="Calibri"/>
          <w:b/>
          <w:bCs/>
          <w:lang w:val="en-AU"/>
        </w:rPr>
        <w:lastRenderedPageBreak/>
        <w:t>2.</w:t>
      </w:r>
      <w:r>
        <w:rPr>
          <w:rFonts w:ascii="Calibri" w:hAnsi="Calibri"/>
          <w:lang w:val="en-AU"/>
        </w:rPr>
        <w:tab/>
      </w:r>
      <w:r w:rsidRPr="2AF47B18">
        <w:rPr>
          <w:rFonts w:ascii="Calibri" w:hAnsi="Calibri"/>
          <w:b/>
          <w:bCs/>
          <w:lang w:val="en-AU"/>
        </w:rPr>
        <w:t xml:space="preserve">Resolve that all Council meetings will commence at 6:30pm and be held at the Civic Centre, </w:t>
      </w:r>
      <w:proofErr w:type="spellStart"/>
      <w:r w:rsidRPr="2AF47B18">
        <w:rPr>
          <w:rFonts w:ascii="Calibri" w:hAnsi="Calibri"/>
          <w:b/>
          <w:bCs/>
          <w:lang w:val="en-AU"/>
        </w:rPr>
        <w:t>Ferres</w:t>
      </w:r>
      <w:proofErr w:type="spellEnd"/>
      <w:r w:rsidRPr="2AF47B18">
        <w:rPr>
          <w:rFonts w:ascii="Calibri" w:hAnsi="Calibri"/>
          <w:b/>
          <w:bCs/>
          <w:lang w:val="en-AU"/>
        </w:rPr>
        <w:t xml:space="preserve"> Boulevard South Morang.</w:t>
      </w:r>
    </w:p>
    <w:p w14:paraId="292E5D0C" w14:textId="77777777" w:rsidR="00CE41BC" w:rsidRDefault="00025349" w:rsidP="00CE41BC">
      <w:pPr>
        <w:spacing w:line="276" w:lineRule="auto"/>
        <w:ind w:left="720" w:hanging="437"/>
        <w:rPr>
          <w:rFonts w:ascii="Calibri" w:hAnsi="Calibri"/>
          <w:b/>
          <w:bCs/>
          <w:lang w:val="en-AU"/>
        </w:rPr>
      </w:pPr>
      <w:r w:rsidRPr="2AF47B18">
        <w:rPr>
          <w:rFonts w:ascii="Calibri" w:hAnsi="Calibri"/>
          <w:b/>
          <w:bCs/>
          <w:lang w:val="en-AU"/>
        </w:rPr>
        <w:t>3.</w:t>
      </w:r>
      <w:r>
        <w:rPr>
          <w:rFonts w:ascii="Calibri" w:hAnsi="Calibri"/>
          <w:lang w:val="en-AU"/>
        </w:rPr>
        <w:tab/>
      </w:r>
      <w:r w:rsidRPr="2AF47B18">
        <w:rPr>
          <w:rFonts w:ascii="Calibri" w:hAnsi="Calibri"/>
          <w:b/>
          <w:bCs/>
          <w:lang w:val="en-AU"/>
        </w:rPr>
        <w:t>Note officers will give public notice of the Council meeting schedule for 2024 and first six months of 2025.</w:t>
      </w:r>
    </w:p>
    <w:bookmarkEnd w:id="43"/>
    <w:p w14:paraId="2C6E6A2D" w14:textId="77777777" w:rsidR="00B047DE" w:rsidRDefault="00025349">
      <w:pPr>
        <w:rPr>
          <w:rFonts w:ascii="Calibri" w:hAnsi="Calibri"/>
          <w:b/>
          <w:color w:val="FFFFFF" w:themeColor="background1"/>
          <w:lang w:val="en-AU"/>
        </w:rPr>
      </w:pPr>
      <w:r>
        <w:rPr>
          <w:rFonts w:ascii="Calibri" w:hAnsi="Calibri"/>
          <w:lang w:val="en-AU"/>
        </w:rPr>
        <w:br w:type="page"/>
      </w:r>
    </w:p>
    <w:p w14:paraId="568D36EB" w14:textId="77777777" w:rsidR="009E3D2F" w:rsidRDefault="00025349"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Background / Key Information</w:t>
      </w:r>
    </w:p>
    <w:p w14:paraId="0280C219" w14:textId="77777777" w:rsidR="00683E81" w:rsidRDefault="00025349" w:rsidP="00683E81">
      <w:pPr>
        <w:spacing w:line="276" w:lineRule="auto"/>
        <w:rPr>
          <w:rFonts w:ascii="Calibri" w:hAnsi="Calibri"/>
          <w:lang w:val="en-AU"/>
        </w:rPr>
      </w:pPr>
      <w:r>
        <w:rPr>
          <w:rFonts w:ascii="Calibri" w:hAnsi="Calibri"/>
          <w:lang w:val="en-AU"/>
        </w:rPr>
        <w:t>Council Meetings are conducted throughout the year so that Council can make formal decisions and to give the community an opportunity to participate in this decision-making process on issues that affect the community.  Council Meetings also provide the community with the ability to participate in Council Meetings through Public Question Time.</w:t>
      </w:r>
    </w:p>
    <w:p w14:paraId="20A2DBB3" w14:textId="77777777" w:rsidR="00683E81" w:rsidRDefault="00683E81" w:rsidP="00683E81">
      <w:pPr>
        <w:spacing w:line="276" w:lineRule="auto"/>
        <w:rPr>
          <w:rFonts w:ascii="Calibri" w:hAnsi="Calibri"/>
          <w:lang w:val="en-AU"/>
        </w:rPr>
      </w:pPr>
    </w:p>
    <w:p w14:paraId="22D338B9" w14:textId="77777777" w:rsidR="00683E81" w:rsidRDefault="00025349" w:rsidP="00683E81">
      <w:pPr>
        <w:spacing w:line="276" w:lineRule="auto"/>
        <w:rPr>
          <w:rFonts w:ascii="Calibri" w:hAnsi="Calibri"/>
          <w:lang w:val="en-AU"/>
        </w:rPr>
      </w:pPr>
      <w:r>
        <w:rPr>
          <w:rFonts w:ascii="Calibri" w:hAnsi="Calibri"/>
          <w:lang w:val="en-AU"/>
        </w:rPr>
        <w:t xml:space="preserve">At the City of Whittlesea, Council Meetings are conducted monthly in accordance with the Governance Rules.  It is proposed that Council Meetings will be held on the third Tuesday of the month commencing in February. </w:t>
      </w:r>
    </w:p>
    <w:p w14:paraId="1C33E1C2" w14:textId="77777777" w:rsidR="001F31DB" w:rsidRDefault="00025349"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0D688D12" w14:textId="77777777" w:rsidR="000C0B05" w:rsidRDefault="00025349" w:rsidP="000C0B05">
      <w:pPr>
        <w:spacing w:line="276" w:lineRule="auto"/>
        <w:rPr>
          <w:rFonts w:ascii="Calibri" w:hAnsi="Calibri"/>
          <w:lang w:val="en-AU"/>
        </w:rPr>
      </w:pPr>
      <w:r>
        <w:rPr>
          <w:rFonts w:ascii="Calibri" w:hAnsi="Calibri"/>
          <w:lang w:val="en-AU"/>
        </w:rPr>
        <w:t>Alignment to Whittlesea 2040 and Community Plan 2021-2025:</w:t>
      </w:r>
    </w:p>
    <w:p w14:paraId="7EF8AADA" w14:textId="77777777" w:rsidR="00782A87" w:rsidRDefault="00782A87" w:rsidP="000C0B05">
      <w:pPr>
        <w:spacing w:line="276" w:lineRule="auto"/>
        <w:rPr>
          <w:rFonts w:ascii="Calibri" w:hAnsi="Calibri"/>
          <w:lang w:val="en-AU"/>
        </w:rPr>
      </w:pPr>
    </w:p>
    <w:p w14:paraId="24BF59B2" w14:textId="77777777" w:rsidR="003729AB" w:rsidRDefault="00025349" w:rsidP="000C0B05">
      <w:pPr>
        <w:spacing w:line="276" w:lineRule="auto"/>
        <w:rPr>
          <w:rFonts w:ascii="Calibri" w:eastAsia="Calibri" w:hAnsi="Calibri" w:cs="Calibri"/>
          <w:color w:val="000000"/>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5BE0B5BD" w14:textId="77777777" w:rsidR="007E3195" w:rsidRPr="00782A87" w:rsidRDefault="007E3195" w:rsidP="000C0B05">
      <w:pPr>
        <w:spacing w:line="276" w:lineRule="auto"/>
        <w:rPr>
          <w:rFonts w:ascii="Calibri" w:hAnsi="Calibri"/>
          <w:lang w:val="en-AU"/>
        </w:rPr>
      </w:pPr>
    </w:p>
    <w:p w14:paraId="56A8F6B7" w14:textId="77777777" w:rsidR="007E3195" w:rsidRDefault="00025349" w:rsidP="007E3195">
      <w:pPr>
        <w:spacing w:line="276" w:lineRule="auto"/>
        <w:rPr>
          <w:rFonts w:ascii="Calibri" w:hAnsi="Calibri"/>
          <w:lang w:val="en-AU"/>
        </w:rPr>
      </w:pPr>
      <w:r w:rsidRPr="00FD7F5A">
        <w:rPr>
          <w:rFonts w:ascii="Calibri" w:hAnsi="Calibri"/>
          <w:lang w:val="en-AU"/>
        </w:rPr>
        <w:t xml:space="preserve">In accordance with the </w:t>
      </w:r>
      <w:r w:rsidRPr="00FD7F5A">
        <w:rPr>
          <w:rFonts w:ascii="Calibri" w:hAnsi="Calibri"/>
          <w:i/>
          <w:iCs/>
          <w:lang w:val="en-AU"/>
        </w:rPr>
        <w:t>Local Government Act 2020</w:t>
      </w:r>
      <w:r w:rsidRPr="00FD7F5A">
        <w:rPr>
          <w:rFonts w:ascii="Calibri" w:hAnsi="Calibri"/>
          <w:lang w:val="en-AU"/>
        </w:rPr>
        <w:t xml:space="preserve"> and Council’s Governance Rules, Council is required to set the date, time and place of Scheduled Council Meetings and that reasonable notice be provided to the public.  In accordance with Council’s Public Transparency Policy 202</w:t>
      </w:r>
      <w:r>
        <w:rPr>
          <w:rFonts w:ascii="Calibri" w:hAnsi="Calibri"/>
          <w:lang w:val="en-AU"/>
        </w:rPr>
        <w:t>3</w:t>
      </w:r>
      <w:r w:rsidRPr="00FD7F5A">
        <w:rPr>
          <w:rFonts w:ascii="Calibri" w:hAnsi="Calibri"/>
          <w:lang w:val="en-AU"/>
        </w:rPr>
        <w:t xml:space="preserve">, Scheduled Council Meetings promote openness and transparency in Council decision-making processes and </w:t>
      </w:r>
      <w:r>
        <w:rPr>
          <w:rFonts w:ascii="Calibri" w:hAnsi="Calibri"/>
          <w:lang w:val="en-AU"/>
        </w:rPr>
        <w:t>raise public awareness of the availability of Council information.</w:t>
      </w:r>
    </w:p>
    <w:p w14:paraId="2B0DA944" w14:textId="77777777" w:rsidR="0077737F" w:rsidRDefault="00025349"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r w:rsidR="00374E8B">
        <w:rPr>
          <w:rFonts w:ascii="Calibri" w:hAnsi="Calibri"/>
          <w:b/>
          <w:color w:val="FFFFFF" w:themeColor="background1"/>
          <w:lang w:val="en-AU"/>
        </w:rPr>
        <w:t xml:space="preserve"> of </w:t>
      </w:r>
      <w:r w:rsidR="00374E8B" w:rsidRPr="000C05ED">
        <w:rPr>
          <w:rFonts w:ascii="Calibri" w:hAnsi="Calibri"/>
          <w:b/>
          <w:i/>
          <w:iCs/>
          <w:color w:val="FFFFFF" w:themeColor="background1"/>
          <w:lang w:val="en-AU"/>
        </w:rPr>
        <w:t>Local Government Act (2020)</w:t>
      </w:r>
      <w:r w:rsidR="00374E8B">
        <w:rPr>
          <w:rFonts w:ascii="Calibri" w:hAnsi="Calibri"/>
          <w:b/>
          <w:color w:val="FFFFFF" w:themeColor="background1"/>
          <w:lang w:val="en-AU"/>
        </w:rPr>
        <w:t xml:space="preserve"> Principles</w:t>
      </w:r>
    </w:p>
    <w:p w14:paraId="462366ED" w14:textId="77777777" w:rsidR="0077737F" w:rsidRDefault="00025349" w:rsidP="00EE3AE1">
      <w:pPr>
        <w:spacing w:line="276" w:lineRule="auto"/>
        <w:rPr>
          <w:rFonts w:ascii="Calibri" w:hAnsi="Calibri"/>
          <w:b/>
          <w:bCs/>
          <w:lang w:val="en-AU"/>
        </w:rPr>
      </w:pPr>
      <w:r>
        <w:rPr>
          <w:rFonts w:ascii="Calibri" w:hAnsi="Calibri"/>
          <w:b/>
          <w:bCs/>
          <w:lang w:val="en-AU"/>
        </w:rPr>
        <w:t>Financial Management</w:t>
      </w:r>
    </w:p>
    <w:p w14:paraId="5730680A" w14:textId="77777777" w:rsidR="00113B41" w:rsidRDefault="00025349" w:rsidP="00113B41">
      <w:pPr>
        <w:spacing w:line="276" w:lineRule="auto"/>
        <w:rPr>
          <w:rFonts w:ascii="Calibri" w:hAnsi="Calibri"/>
          <w:lang w:val="en-AU"/>
        </w:rPr>
      </w:pPr>
      <w:r>
        <w:rPr>
          <w:rFonts w:ascii="Calibri" w:hAnsi="Calibri"/>
          <w:lang w:val="en-AU"/>
        </w:rPr>
        <w:t>The cost is included in the current budget.</w:t>
      </w:r>
    </w:p>
    <w:p w14:paraId="77142E95" w14:textId="77777777" w:rsidR="00113B41" w:rsidRDefault="00113B41" w:rsidP="00113B41">
      <w:pPr>
        <w:spacing w:line="276" w:lineRule="auto"/>
        <w:rPr>
          <w:rFonts w:ascii="Calibri" w:hAnsi="Calibri"/>
          <w:lang w:val="en-AU"/>
        </w:rPr>
      </w:pPr>
    </w:p>
    <w:p w14:paraId="5C4BF9FF" w14:textId="77777777" w:rsidR="003330CB" w:rsidRDefault="00025349" w:rsidP="00EE3AE1">
      <w:pPr>
        <w:spacing w:line="276" w:lineRule="auto"/>
        <w:rPr>
          <w:rFonts w:ascii="Calibri" w:hAnsi="Calibri"/>
          <w:b/>
          <w:bCs/>
          <w:lang w:val="en-AU"/>
        </w:rPr>
      </w:pPr>
      <w:r>
        <w:rPr>
          <w:rFonts w:ascii="Calibri" w:hAnsi="Calibri"/>
          <w:b/>
          <w:bCs/>
          <w:lang w:val="en-AU"/>
        </w:rPr>
        <w:t>Community Consultation and Engagement</w:t>
      </w:r>
    </w:p>
    <w:p w14:paraId="69C28CD1" w14:textId="77777777" w:rsidR="00C57F96" w:rsidRDefault="00025349" w:rsidP="00EE3AE1">
      <w:pPr>
        <w:spacing w:line="276" w:lineRule="auto"/>
        <w:rPr>
          <w:rFonts w:ascii="Calibri" w:hAnsi="Calibri"/>
          <w:lang w:val="en-AU"/>
        </w:rPr>
      </w:pPr>
      <w:r>
        <w:rPr>
          <w:rFonts w:ascii="Calibri" w:hAnsi="Calibri"/>
          <w:lang w:val="en-AU"/>
        </w:rPr>
        <w:t>Not applicable.</w:t>
      </w:r>
    </w:p>
    <w:p w14:paraId="67A11E51" w14:textId="391D0721" w:rsidR="00430F57" w:rsidRDefault="00025349" w:rsidP="00430F57">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Other Principles for Consideration</w:t>
      </w:r>
      <w:r w:rsidR="000C05ED">
        <w:rPr>
          <w:rFonts w:ascii="Calibri" w:hAnsi="Calibri"/>
          <w:b/>
          <w:color w:val="FFFFFF" w:themeColor="background1"/>
          <w:lang w:val="en-AU"/>
        </w:rPr>
        <w:t xml:space="preserve"> as per the </w:t>
      </w:r>
      <w:r w:rsidR="000C05ED">
        <w:rPr>
          <w:rFonts w:ascii="Calibri" w:hAnsi="Calibri"/>
          <w:b/>
          <w:i/>
          <w:iCs/>
          <w:color w:val="FFFFFF" w:themeColor="background1"/>
          <w:lang w:val="en-AU"/>
        </w:rPr>
        <w:t>Local Government Act (2020)</w:t>
      </w:r>
    </w:p>
    <w:p w14:paraId="2B14F4F3" w14:textId="77777777" w:rsidR="00BB57F7" w:rsidRDefault="00025349" w:rsidP="00121D03">
      <w:pPr>
        <w:spacing w:line="276" w:lineRule="auto"/>
        <w:rPr>
          <w:rFonts w:ascii="Calibri" w:hAnsi="Calibri"/>
          <w:b/>
          <w:bCs/>
          <w:lang w:val="en-AU"/>
        </w:rPr>
      </w:pPr>
      <w:r>
        <w:rPr>
          <w:rFonts w:ascii="Calibri" w:hAnsi="Calibri"/>
          <w:b/>
          <w:bCs/>
          <w:lang w:val="en-AU"/>
        </w:rPr>
        <w:t>Overarching Governance Principles and Supporting Principles</w:t>
      </w:r>
    </w:p>
    <w:p w14:paraId="5E05DADA" w14:textId="3E5A06FC" w:rsidR="00BB57F7" w:rsidRPr="00A54CDC" w:rsidRDefault="00BB0C58" w:rsidP="00A54CDC">
      <w:pPr>
        <w:numPr>
          <w:ilvl w:val="0"/>
          <w:numId w:val="26"/>
        </w:numPr>
        <w:tabs>
          <w:tab w:val="left" w:pos="567"/>
        </w:tabs>
        <w:spacing w:line="276" w:lineRule="auto"/>
        <w:ind w:left="567" w:hanging="567"/>
        <w:contextualSpacing/>
        <w:rPr>
          <w:rFonts w:ascii="Calibri" w:eastAsia="Calibri" w:hAnsi="Calibri" w:cs="Calibri"/>
          <w:szCs w:val="20"/>
          <w:lang w:val="en-AU"/>
        </w:rPr>
      </w:pPr>
      <w:r>
        <w:rPr>
          <w:rFonts w:ascii="Calibri" w:eastAsia="Calibri" w:hAnsi="Calibri" w:cs="Calibri"/>
          <w:color w:val="000000"/>
          <w:lang w:val="en-AU"/>
        </w:rPr>
        <w:t>The transparency of Council decisions, actions and information is to be ensured.</w:t>
      </w:r>
    </w:p>
    <w:p w14:paraId="21A9CF77" w14:textId="77777777" w:rsidR="00BB57F7" w:rsidRPr="00BB57F7" w:rsidRDefault="00BB57F7" w:rsidP="00121D03">
      <w:pPr>
        <w:tabs>
          <w:tab w:val="left" w:pos="426"/>
        </w:tabs>
        <w:spacing w:line="276" w:lineRule="auto"/>
        <w:ind w:left="426" w:hanging="426"/>
        <w:rPr>
          <w:rFonts w:ascii="Calibri" w:hAnsi="Calibri"/>
          <w:lang w:val="en-AU"/>
        </w:rPr>
      </w:pPr>
    </w:p>
    <w:p w14:paraId="0A88BBC9" w14:textId="77777777" w:rsidR="00BB57F7" w:rsidRDefault="00025349" w:rsidP="00121D03">
      <w:pPr>
        <w:tabs>
          <w:tab w:val="left" w:pos="426"/>
        </w:tabs>
        <w:spacing w:line="276" w:lineRule="auto"/>
        <w:ind w:left="426" w:hanging="426"/>
        <w:rPr>
          <w:rFonts w:ascii="Calibri" w:hAnsi="Calibri"/>
          <w:b/>
          <w:bCs/>
          <w:lang w:val="en-AU"/>
        </w:rPr>
      </w:pPr>
      <w:r>
        <w:rPr>
          <w:rFonts w:ascii="Calibri" w:hAnsi="Calibri"/>
          <w:b/>
          <w:bCs/>
          <w:lang w:val="en-AU"/>
        </w:rPr>
        <w:t>Public Transparency Principles</w:t>
      </w:r>
    </w:p>
    <w:p w14:paraId="3A98C04C" w14:textId="1ECABBF4" w:rsidR="00BB57F7" w:rsidRPr="00782A87" w:rsidRDefault="00BB0C58" w:rsidP="00A54CDC">
      <w:pPr>
        <w:numPr>
          <w:ilvl w:val="0"/>
          <w:numId w:val="27"/>
        </w:numPr>
        <w:tabs>
          <w:tab w:val="left" w:pos="567"/>
        </w:tabs>
        <w:spacing w:line="276" w:lineRule="auto"/>
        <w:ind w:left="567" w:hanging="567"/>
        <w:contextualSpacing/>
        <w:rPr>
          <w:rFonts w:ascii="Calibri" w:hAnsi="Calibri"/>
          <w:szCs w:val="20"/>
          <w:lang w:val="en-AU"/>
        </w:rPr>
      </w:pPr>
      <w:r>
        <w:rPr>
          <w:rFonts w:ascii="Calibri" w:eastAsia="Calibri" w:hAnsi="Calibri" w:cs="Calibri"/>
          <w:color w:val="000000"/>
          <w:lang w:val="en-AU"/>
        </w:rPr>
        <w:t xml:space="preserve">Council decision making processes must be transparent except when the Council is dealing with information that is confidential by virtue of the </w:t>
      </w:r>
      <w:r>
        <w:rPr>
          <w:rFonts w:ascii="Calibri" w:eastAsia="Calibri" w:hAnsi="Calibri" w:cs="Calibri"/>
          <w:i/>
          <w:color w:val="000000"/>
          <w:lang w:val="en-AU"/>
        </w:rPr>
        <w:t>Local Government Act</w:t>
      </w:r>
      <w:r>
        <w:rPr>
          <w:rFonts w:ascii="Calibri" w:eastAsia="Calibri" w:hAnsi="Calibri" w:cs="Calibri"/>
          <w:color w:val="000000"/>
          <w:lang w:val="en-AU"/>
        </w:rPr>
        <w:t xml:space="preserve"> or any other Act.</w:t>
      </w:r>
    </w:p>
    <w:p w14:paraId="1115F8E2" w14:textId="77777777" w:rsidR="006624A1" w:rsidRDefault="00025349" w:rsidP="006624A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Council Policy Considerations</w:t>
      </w:r>
    </w:p>
    <w:p w14:paraId="12F99E57" w14:textId="77777777" w:rsidR="006624A1" w:rsidRDefault="00025349" w:rsidP="00B23FB8">
      <w:pPr>
        <w:tabs>
          <w:tab w:val="left" w:pos="426"/>
        </w:tabs>
        <w:spacing w:line="276" w:lineRule="auto"/>
        <w:ind w:left="426" w:hanging="426"/>
        <w:rPr>
          <w:rFonts w:ascii="Calibri" w:hAnsi="Calibri"/>
          <w:lang w:val="en-AU"/>
        </w:rPr>
      </w:pPr>
      <w:r>
        <w:rPr>
          <w:rFonts w:ascii="Calibri" w:hAnsi="Calibri"/>
          <w:b/>
          <w:bCs/>
          <w:lang w:val="en-AU"/>
        </w:rPr>
        <w:t>Environmental Sustainability Considerations (including Climate Emergency)</w:t>
      </w:r>
    </w:p>
    <w:p w14:paraId="0D3C37D7" w14:textId="77777777" w:rsidR="00BD198D" w:rsidRDefault="00025349" w:rsidP="00B23FB8">
      <w:pPr>
        <w:tabs>
          <w:tab w:val="left" w:pos="426"/>
        </w:tabs>
        <w:spacing w:line="276" w:lineRule="auto"/>
        <w:ind w:left="426" w:hanging="426"/>
        <w:rPr>
          <w:rFonts w:ascii="Calibri" w:hAnsi="Calibri"/>
          <w:lang w:val="en-AU"/>
        </w:rPr>
      </w:pPr>
      <w:r>
        <w:rPr>
          <w:rFonts w:ascii="Calibri" w:hAnsi="Calibri"/>
          <w:lang w:val="en-AU"/>
        </w:rPr>
        <w:t>No Implications</w:t>
      </w:r>
    </w:p>
    <w:p w14:paraId="5A36EA7A" w14:textId="77777777" w:rsidR="00BD198D" w:rsidRPr="00BD198D" w:rsidRDefault="00BD198D" w:rsidP="00B23FB8">
      <w:pPr>
        <w:tabs>
          <w:tab w:val="left" w:pos="426"/>
        </w:tabs>
        <w:spacing w:line="276" w:lineRule="auto"/>
        <w:ind w:left="426" w:hanging="426"/>
        <w:rPr>
          <w:rFonts w:ascii="Calibri" w:hAnsi="Calibri"/>
          <w:b/>
          <w:bCs/>
          <w:lang w:val="en-AU"/>
        </w:rPr>
      </w:pPr>
    </w:p>
    <w:p w14:paraId="07CE2D14" w14:textId="77777777" w:rsidR="00E0764C" w:rsidRDefault="00025349" w:rsidP="00E0764C">
      <w:pPr>
        <w:spacing w:line="276" w:lineRule="auto"/>
        <w:rPr>
          <w:rFonts w:ascii="Calibri" w:hAnsi="Calibri"/>
          <w:b/>
          <w:bCs/>
          <w:lang w:val="en-AU"/>
        </w:rPr>
      </w:pPr>
      <w:r>
        <w:rPr>
          <w:rFonts w:ascii="Calibri" w:hAnsi="Calibri"/>
          <w:b/>
          <w:bCs/>
          <w:lang w:val="en-AU"/>
        </w:rPr>
        <w:t>Social, Cultural and Health</w:t>
      </w:r>
    </w:p>
    <w:p w14:paraId="0BA41B2E" w14:textId="77777777" w:rsidR="00E0764C" w:rsidRDefault="00025349" w:rsidP="00E0764C">
      <w:pPr>
        <w:spacing w:line="276" w:lineRule="auto"/>
        <w:rPr>
          <w:rFonts w:ascii="Calibri" w:hAnsi="Calibri"/>
          <w:lang w:val="en-AU"/>
        </w:rPr>
      </w:pPr>
      <w:r>
        <w:rPr>
          <w:rFonts w:ascii="Calibri" w:hAnsi="Calibri"/>
          <w:lang w:val="en-AU"/>
        </w:rPr>
        <w:t>No Implications</w:t>
      </w:r>
    </w:p>
    <w:p w14:paraId="31B36F0E" w14:textId="77777777" w:rsidR="00E0764C" w:rsidRPr="00BC5C3E" w:rsidRDefault="00E0764C" w:rsidP="00E0764C">
      <w:pPr>
        <w:spacing w:line="276" w:lineRule="auto"/>
        <w:rPr>
          <w:rFonts w:ascii="Calibri" w:hAnsi="Calibri"/>
          <w:lang w:val="en-AU"/>
        </w:rPr>
      </w:pPr>
    </w:p>
    <w:p w14:paraId="4BB84088" w14:textId="77777777" w:rsidR="00E0764C" w:rsidRDefault="00025349" w:rsidP="00E0764C">
      <w:pPr>
        <w:spacing w:line="276" w:lineRule="auto"/>
        <w:rPr>
          <w:rFonts w:ascii="Calibri" w:hAnsi="Calibri"/>
          <w:b/>
          <w:bCs/>
          <w:lang w:val="en-AU"/>
        </w:rPr>
      </w:pPr>
      <w:r>
        <w:rPr>
          <w:rFonts w:ascii="Calibri" w:hAnsi="Calibri"/>
          <w:b/>
          <w:bCs/>
          <w:lang w:val="en-AU"/>
        </w:rPr>
        <w:t>Economic</w:t>
      </w:r>
    </w:p>
    <w:p w14:paraId="76907014" w14:textId="77777777" w:rsidR="00E0764C" w:rsidRDefault="00025349" w:rsidP="00E0764C">
      <w:pPr>
        <w:spacing w:line="276" w:lineRule="auto"/>
        <w:rPr>
          <w:rFonts w:ascii="Calibri" w:hAnsi="Calibri"/>
          <w:lang w:val="en-AU"/>
        </w:rPr>
      </w:pPr>
      <w:r>
        <w:rPr>
          <w:rFonts w:ascii="Calibri" w:hAnsi="Calibri"/>
          <w:lang w:val="en-AU"/>
        </w:rPr>
        <w:t>No Implications</w:t>
      </w:r>
    </w:p>
    <w:p w14:paraId="1E28A4D5" w14:textId="77777777" w:rsidR="00E0764C" w:rsidRDefault="00E0764C" w:rsidP="00E0764C">
      <w:pPr>
        <w:spacing w:line="276" w:lineRule="auto"/>
        <w:rPr>
          <w:rFonts w:ascii="Calibri" w:hAnsi="Calibri"/>
          <w:lang w:val="en-AU"/>
        </w:rPr>
      </w:pPr>
    </w:p>
    <w:p w14:paraId="184832B5" w14:textId="77777777" w:rsidR="00E0764C" w:rsidRDefault="00025349" w:rsidP="00E0764C">
      <w:pPr>
        <w:spacing w:line="276" w:lineRule="auto"/>
        <w:rPr>
          <w:rFonts w:ascii="Calibri" w:hAnsi="Calibri"/>
          <w:b/>
          <w:bCs/>
          <w:lang w:val="en-AU"/>
        </w:rPr>
      </w:pPr>
      <w:r>
        <w:rPr>
          <w:rFonts w:ascii="Calibri" w:hAnsi="Calibri"/>
          <w:b/>
          <w:bCs/>
          <w:lang w:val="en-AU"/>
        </w:rPr>
        <w:t>Legal, Resource and Strategic Risk Implications</w:t>
      </w:r>
    </w:p>
    <w:p w14:paraId="24CE0D7E" w14:textId="77777777" w:rsidR="00E0764C" w:rsidRDefault="00025349" w:rsidP="00E0764C">
      <w:pPr>
        <w:spacing w:line="276" w:lineRule="auto"/>
        <w:rPr>
          <w:rFonts w:ascii="Calibri" w:hAnsi="Calibri"/>
          <w:lang w:val="en-AU"/>
        </w:rPr>
      </w:pPr>
      <w:r>
        <w:rPr>
          <w:rFonts w:ascii="Calibri" w:hAnsi="Calibri"/>
          <w:lang w:val="en-AU"/>
        </w:rPr>
        <w:t>No Implications</w:t>
      </w:r>
    </w:p>
    <w:p w14:paraId="0FE8560C" w14:textId="77777777" w:rsidR="002C4FFB" w:rsidRDefault="00025349"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5F39B178" w14:textId="77777777" w:rsidR="002C4FFB" w:rsidRDefault="00025349" w:rsidP="0024748E">
      <w:pPr>
        <w:spacing w:line="276" w:lineRule="auto"/>
        <w:rPr>
          <w:rFonts w:ascii="Calibri" w:hAnsi="Calibri"/>
          <w:b/>
          <w:bCs/>
          <w:lang w:val="en-AU"/>
        </w:rPr>
      </w:pPr>
      <w:r>
        <w:rPr>
          <w:rFonts w:ascii="Calibri" w:hAnsi="Calibri"/>
          <w:b/>
          <w:bCs/>
          <w:lang w:val="en-AU"/>
        </w:rPr>
        <w:t>Communication</w:t>
      </w:r>
    </w:p>
    <w:p w14:paraId="435A41C1" w14:textId="77777777" w:rsidR="004903D7" w:rsidRDefault="00025349" w:rsidP="004903D7">
      <w:pPr>
        <w:spacing w:line="276" w:lineRule="auto"/>
        <w:rPr>
          <w:rFonts w:ascii="Calibri" w:eastAsia="Calibri" w:hAnsi="Calibri"/>
          <w:lang w:val="en-AU"/>
        </w:rPr>
      </w:pPr>
      <w:r>
        <w:rPr>
          <w:rFonts w:ascii="Calibri" w:eastAsia="Calibri" w:hAnsi="Calibri"/>
          <w:lang w:val="en-AU"/>
        </w:rPr>
        <w:t>Council will provide public notice of Council’s meeting schedule on Council’s website and the schedule will be promoted through Council’s social media and Local Scoop Magazine.  Members of the community will be encouraged to attend Council meetings in person or watch by live-stream or recording at their convenience.</w:t>
      </w:r>
    </w:p>
    <w:p w14:paraId="789957EF" w14:textId="77777777" w:rsidR="004903D7" w:rsidRDefault="004903D7" w:rsidP="004903D7">
      <w:pPr>
        <w:spacing w:line="276" w:lineRule="auto"/>
        <w:rPr>
          <w:rFonts w:ascii="Calibri" w:eastAsia="Calibri" w:hAnsi="Calibri"/>
          <w:lang w:val="en-AU"/>
        </w:rPr>
      </w:pPr>
    </w:p>
    <w:p w14:paraId="2DCF6F53" w14:textId="77777777" w:rsidR="00420D00" w:rsidRDefault="00025349" w:rsidP="0024748E">
      <w:pPr>
        <w:spacing w:line="276" w:lineRule="auto"/>
        <w:rPr>
          <w:rFonts w:ascii="Calibri" w:hAnsi="Calibri"/>
          <w:b/>
          <w:bCs/>
          <w:lang w:val="en-AU"/>
        </w:rPr>
      </w:pPr>
      <w:r>
        <w:rPr>
          <w:rFonts w:ascii="Calibri" w:hAnsi="Calibri"/>
          <w:b/>
          <w:bCs/>
          <w:lang w:val="en-AU"/>
        </w:rPr>
        <w:t>Critical Dates</w:t>
      </w:r>
    </w:p>
    <w:p w14:paraId="09EE949A" w14:textId="77777777" w:rsidR="00D828A6" w:rsidRDefault="00025349" w:rsidP="00D828A6">
      <w:pPr>
        <w:spacing w:line="276" w:lineRule="auto"/>
        <w:rPr>
          <w:rFonts w:ascii="Calibri" w:eastAsia="Calibri" w:hAnsi="Calibri"/>
          <w:lang w:val="en-AU"/>
        </w:rPr>
      </w:pPr>
      <w:r>
        <w:rPr>
          <w:rFonts w:ascii="Calibri" w:eastAsia="Calibri" w:hAnsi="Calibri"/>
          <w:lang w:val="en-AU"/>
        </w:rPr>
        <w:t>The Council meeting schedule for is required to be adopted to enable meeting dates for 2024 to be publicly advertised.</w:t>
      </w:r>
    </w:p>
    <w:p w14:paraId="20C79C6F" w14:textId="77777777" w:rsidR="00CF0751" w:rsidRDefault="00025349"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27420328" w14:textId="77777777" w:rsidR="00B138BC" w:rsidRDefault="00025349" w:rsidP="00420D00">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089346C0" w14:textId="77777777" w:rsidR="00B138BC" w:rsidRDefault="00B138BC" w:rsidP="00420D00">
      <w:pPr>
        <w:spacing w:line="276" w:lineRule="auto"/>
        <w:rPr>
          <w:rFonts w:ascii="Calibri" w:eastAsia="Calibri" w:hAnsi="Calibri" w:cs="Calibri"/>
          <w:color w:val="000000"/>
          <w:lang w:val="en-AU"/>
        </w:rPr>
      </w:pPr>
    </w:p>
    <w:p w14:paraId="24C9028D" w14:textId="2A7FEC26" w:rsidR="00420D00" w:rsidRPr="0024748E" w:rsidRDefault="00025349" w:rsidP="00420D00">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4E73A5DA" w14:textId="2C8FD3F7" w:rsidR="000366FD" w:rsidRDefault="00B138BC" w:rsidP="000366FD">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Attachments</w:t>
      </w:r>
    </w:p>
    <w:p w14:paraId="2F3B46D0" w14:textId="265AEC6B" w:rsidR="0048525F" w:rsidRPr="00C60269" w:rsidRDefault="00025349" w:rsidP="0048525F">
      <w:pPr>
        <w:tabs>
          <w:tab w:val="left" w:pos="2552"/>
        </w:tabs>
        <w:spacing w:line="276" w:lineRule="auto"/>
        <w:ind w:left="2552" w:hanging="2552"/>
        <w:rPr>
          <w:rFonts w:ascii="Calibri" w:eastAsia="Calibri" w:hAnsi="Calibri"/>
          <w:lang w:val="en-AU"/>
        </w:rPr>
      </w:pPr>
      <w:r w:rsidRPr="00B909C2">
        <w:rPr>
          <w:rFonts w:ascii="Calibri" w:eastAsia="Calibri" w:hAnsi="Calibri"/>
          <w:b/>
          <w:bCs/>
          <w:lang w:val="en-AU"/>
        </w:rPr>
        <w:t>Attachments</w:t>
      </w:r>
      <w:r>
        <w:rPr>
          <w:rFonts w:ascii="Calibri" w:eastAsia="Calibri" w:hAnsi="Calibri"/>
          <w:b/>
          <w:bCs/>
          <w:lang w:val="en-AU"/>
        </w:rPr>
        <w:t>:</w:t>
      </w:r>
      <w:r>
        <w:rPr>
          <w:rFonts w:ascii="Calibri" w:eastAsia="Calibri" w:hAnsi="Calibri"/>
          <w:b/>
          <w:bCs/>
          <w:lang w:val="en-AU"/>
        </w:rPr>
        <w:tab/>
      </w:r>
      <w:r w:rsidR="00B138BC" w:rsidRPr="00B138BC">
        <w:rPr>
          <w:rFonts w:ascii="Calibri" w:eastAsia="Calibri" w:hAnsi="Calibri"/>
          <w:lang w:val="en-AU"/>
        </w:rPr>
        <w:t>Nil</w:t>
      </w:r>
    </w:p>
    <w:p w14:paraId="10185775" w14:textId="77777777" w:rsidR="0048525F" w:rsidRDefault="0048525F" w:rsidP="0048525F">
      <w:pPr>
        <w:tabs>
          <w:tab w:val="left" w:pos="2835"/>
        </w:tabs>
        <w:spacing w:line="276" w:lineRule="auto"/>
        <w:rPr>
          <w:rFonts w:ascii="Calibri" w:eastAsia="Calibri" w:hAnsi="Calibri" w:cs="Calibri"/>
          <w:color w:val="000000" w:themeColor="text1"/>
          <w:lang w:val="en-AU"/>
        </w:rPr>
      </w:pPr>
    </w:p>
    <w:p w14:paraId="767AEA86" w14:textId="77777777" w:rsidR="00036D17" w:rsidRPr="007D1CC8" w:rsidRDefault="00036D17" w:rsidP="0024748E">
      <w:pPr>
        <w:spacing w:line="276" w:lineRule="auto"/>
        <w:rPr>
          <w:rFonts w:ascii="Calibri" w:hAnsi="Calibri"/>
          <w:i/>
          <w:iCs/>
          <w:vanish/>
          <w:color w:val="808080" w:themeColor="background1" w:themeShade="80"/>
          <w:sz w:val="16"/>
          <w:szCs w:val="16"/>
          <w:lang w:val="en-AU"/>
        </w:rPr>
      </w:pPr>
    </w:p>
    <w:p w14:paraId="648418FA" w14:textId="77777777" w:rsidR="00A77B3E" w:rsidRDefault="00A77B3E">
      <w:pPr>
        <w:tabs>
          <w:tab w:val="left" w:pos="600"/>
        </w:tabs>
        <w:ind w:left="600" w:hanging="600"/>
        <w:rPr>
          <w:rFonts w:ascii="Calibri" w:eastAsia="Calibri" w:hAnsi="Calibri" w:cs="Calibri"/>
          <w:b/>
          <w:color w:val="000000"/>
          <w:sz w:val="28"/>
        </w:rPr>
        <w:sectPr w:rsidR="00A77B3E" w:rsidSect="009274B9">
          <w:headerReference w:type="default" r:id="rId30"/>
          <w:footerReference w:type="default" r:id="rId31"/>
          <w:pgSz w:w="11906" w:h="16838"/>
          <w:pgMar w:top="1440" w:right="1440" w:bottom="1440" w:left="1440" w:header="454" w:footer="454" w:gutter="0"/>
          <w:cols w:space="720"/>
          <w:formProt w:val="0"/>
        </w:sectPr>
      </w:pPr>
    </w:p>
    <w:p w14:paraId="3ABF2A3A" w14:textId="77777777" w:rsidR="00A77B3E" w:rsidRDefault="0002534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4" w:name="_Toc151105613"/>
      <w:r>
        <w:rPr>
          <w:rFonts w:ascii="Calibri" w:eastAsia="Calibri" w:hAnsi="Calibri" w:cs="Calibri"/>
          <w:color w:val="000000"/>
        </w:rPr>
        <w:instrText>5.7</w:instrText>
      </w:r>
      <w:r>
        <w:rPr>
          <w:rFonts w:ascii="Calibri" w:eastAsia="Calibri" w:hAnsi="Calibri" w:cs="Calibri"/>
          <w:color w:val="000000"/>
        </w:rPr>
        <w:tab/>
      </w:r>
      <w:proofErr w:type="spellStart"/>
      <w:r>
        <w:rPr>
          <w:rFonts w:ascii="Calibri" w:eastAsia="Calibri" w:hAnsi="Calibri" w:cs="Calibri"/>
          <w:color w:val="000000"/>
        </w:rPr>
        <w:instrText>Councillor</w:instrText>
      </w:r>
      <w:proofErr w:type="spellEnd"/>
      <w:r>
        <w:rPr>
          <w:rFonts w:ascii="Calibri" w:eastAsia="Calibri" w:hAnsi="Calibri" w:cs="Calibri"/>
          <w:color w:val="000000"/>
        </w:rPr>
        <w:instrText xml:space="preserve"> Gift Policy</w:instrText>
      </w:r>
      <w:bookmarkEnd w:id="44"/>
      <w:r>
        <w:rPr>
          <w:rFonts w:ascii="Calibri" w:eastAsia="Calibri" w:hAnsi="Calibri" w:cs="Calibri"/>
          <w:color w:val="000000"/>
        </w:rPr>
        <w:instrText>" \f \l 2</w:instrText>
      </w:r>
      <w:r>
        <w:rPr>
          <w:rFonts w:ascii="Calibri" w:eastAsia="Calibri" w:hAnsi="Calibri" w:cs="Calibri"/>
          <w:color w:val="000000"/>
        </w:rPr>
        <w:fldChar w:fldCharType="end"/>
      </w:r>
      <w:bookmarkStart w:id="45" w:name="5.7__Councillor_Gift_Policy"/>
      <w:r>
        <w:rPr>
          <w:rFonts w:ascii="Calibri" w:eastAsia="Calibri" w:hAnsi="Calibri" w:cs="Calibri"/>
          <w:color w:val="FFFFFF"/>
          <w:sz w:val="4"/>
        </w:rPr>
        <w:t>5.7</w:t>
      </w:r>
      <w:r>
        <w:rPr>
          <w:rFonts w:ascii="Calibri" w:eastAsia="Calibri" w:hAnsi="Calibri" w:cs="Calibri"/>
          <w:color w:val="FFFFFF"/>
          <w:sz w:val="4"/>
        </w:rPr>
        <w:tab/>
      </w:r>
      <w:proofErr w:type="spellStart"/>
      <w:r>
        <w:rPr>
          <w:rFonts w:ascii="Calibri" w:eastAsia="Calibri" w:hAnsi="Calibri" w:cs="Calibri"/>
          <w:color w:val="FFFFFF"/>
          <w:sz w:val="4"/>
        </w:rPr>
        <w:t>Councillor</w:t>
      </w:r>
      <w:proofErr w:type="spellEnd"/>
      <w:r>
        <w:rPr>
          <w:rFonts w:ascii="Calibri" w:eastAsia="Calibri" w:hAnsi="Calibri" w:cs="Calibri"/>
          <w:color w:val="FFFFFF"/>
          <w:sz w:val="4"/>
        </w:rPr>
        <w:t xml:space="preserve"> Gift Policy</w:t>
      </w:r>
    </w:p>
    <w:bookmarkEnd w:id="45"/>
    <w:p w14:paraId="52C3D321" w14:textId="77777777" w:rsidR="00CD2BB4" w:rsidRDefault="00025349" w:rsidP="00782A87">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5.7 Councillor Gift Policy</w:t>
      </w:r>
    </w:p>
    <w:p w14:paraId="3D876D95" w14:textId="77777777" w:rsidR="00FF5C33" w:rsidRPr="00FF5C33" w:rsidRDefault="00FF5C33" w:rsidP="00782A87">
      <w:pPr>
        <w:tabs>
          <w:tab w:val="left" w:pos="2552"/>
        </w:tabs>
        <w:spacing w:line="276" w:lineRule="auto"/>
        <w:ind w:left="2552" w:hanging="2552"/>
        <w:rPr>
          <w:rFonts w:ascii="Calibri" w:eastAsia="Calibri" w:hAnsi="Calibri"/>
          <w:lang w:val="en-AU"/>
        </w:rPr>
      </w:pPr>
    </w:p>
    <w:p w14:paraId="0F83C9BE" w14:textId="4F0EFCCB" w:rsidR="00C60269" w:rsidRDefault="0069459D" w:rsidP="00D37E97">
      <w:pPr>
        <w:tabs>
          <w:tab w:val="left" w:pos="3119"/>
        </w:tabs>
        <w:spacing w:line="276" w:lineRule="auto"/>
        <w:ind w:left="4320" w:hanging="4320"/>
        <w:rPr>
          <w:rFonts w:ascii="Calibri" w:eastAsia="Calibri" w:hAnsi="Calibri" w:cs="Calibri"/>
          <w:color w:val="000000"/>
          <w:lang w:val="en-AU"/>
        </w:rPr>
      </w:pPr>
      <w:r>
        <w:rPr>
          <w:rFonts w:ascii="Calibri" w:eastAsia="Calibri" w:hAnsi="Calibri"/>
          <w:b/>
          <w:bCs/>
          <w:lang w:val="en-AU"/>
        </w:rPr>
        <w:t>Director/Executive Manager</w:t>
      </w:r>
      <w:r w:rsidR="00D34464">
        <w:rPr>
          <w:rFonts w:ascii="Calibri" w:eastAsia="Calibri" w:hAnsi="Calibri"/>
          <w:b/>
          <w:bCs/>
          <w:lang w:val="en-AU"/>
        </w:rPr>
        <w:t>:</w:t>
      </w:r>
      <w:r w:rsidR="00025349">
        <w:rPr>
          <w:rFonts w:ascii="Calibri" w:eastAsia="Calibri" w:hAnsi="Calibri"/>
          <w:b/>
          <w:bCs/>
          <w:lang w:val="en-AU"/>
        </w:rPr>
        <w:tab/>
      </w:r>
      <w:r w:rsidR="00025349">
        <w:rPr>
          <w:rFonts w:ascii="Calibri" w:eastAsia="Calibri" w:hAnsi="Calibri" w:cs="Calibri"/>
          <w:color w:val="000000"/>
          <w:lang w:val="en-AU"/>
        </w:rPr>
        <w:t>Executive Manager Office of Council &amp; CEO</w:t>
      </w:r>
    </w:p>
    <w:p w14:paraId="3C5A1A83" w14:textId="77777777" w:rsidR="00386C2B" w:rsidRDefault="00386C2B" w:rsidP="00782A87">
      <w:pPr>
        <w:tabs>
          <w:tab w:val="left" w:pos="4536"/>
        </w:tabs>
        <w:spacing w:line="276" w:lineRule="auto"/>
        <w:ind w:left="4536" w:hanging="4536"/>
        <w:rPr>
          <w:rFonts w:ascii="Calibri" w:eastAsia="Calibri" w:hAnsi="Calibri" w:cs="Calibri"/>
          <w:color w:val="000000" w:themeColor="text1"/>
          <w:lang w:val="en-AU"/>
        </w:rPr>
      </w:pPr>
    </w:p>
    <w:p w14:paraId="485D2A9A" w14:textId="77777777" w:rsidR="00386C2B" w:rsidRDefault="00386C2B" w:rsidP="00386C2B">
      <w:pPr>
        <w:tabs>
          <w:tab w:val="left" w:pos="3119"/>
        </w:tabs>
        <w:spacing w:line="276" w:lineRule="auto"/>
        <w:ind w:left="3119" w:hanging="3119"/>
        <w:rPr>
          <w:rFonts w:ascii="Calibri" w:eastAsia="Calibri" w:hAnsi="Calibri"/>
          <w:lang w:val="en-AU"/>
        </w:rPr>
      </w:pPr>
      <w:r w:rsidRPr="00371630">
        <w:rPr>
          <w:rFonts w:ascii="Calibri" w:eastAsia="Calibri" w:hAnsi="Calibri"/>
          <w:b/>
          <w:bCs/>
          <w:lang w:val="en-AU"/>
        </w:rPr>
        <w:t>Report Author:</w:t>
      </w:r>
      <w:r w:rsidRPr="00371630">
        <w:rPr>
          <w:rFonts w:ascii="Calibri" w:eastAsia="Calibri" w:hAnsi="Calibri"/>
          <w:lang w:val="en-AU"/>
        </w:rPr>
        <w:tab/>
      </w:r>
      <w:r>
        <w:rPr>
          <w:rFonts w:ascii="Calibri" w:eastAsia="Calibri" w:hAnsi="Calibri"/>
          <w:lang w:val="en-AU"/>
        </w:rPr>
        <w:t>Coordinator Governance Administration</w:t>
      </w:r>
    </w:p>
    <w:p w14:paraId="09662B8D" w14:textId="706D056D" w:rsidR="00054535" w:rsidRDefault="00025349" w:rsidP="00782A87">
      <w:pPr>
        <w:spacing w:line="276" w:lineRule="auto"/>
        <w:rPr>
          <w:rFonts w:ascii="Calibri" w:eastAsia="Calibri" w:hAnsi="Calibri"/>
          <w:lang w:val="en-AU"/>
        </w:rPr>
      </w:pPr>
      <w:r>
        <w:rPr>
          <w:rFonts w:ascii="Calibri" w:eastAsia="Calibri" w:hAnsi="Calibri" w:cs="Calibri"/>
          <w:color w:val="000000"/>
          <w:sz w:val="2"/>
          <w:szCs w:val="2"/>
          <w:lang w:val="en-AU"/>
        </w:rPr>
        <w:t> </w:t>
      </w:r>
      <w:r w:rsidRPr="008555EF">
        <w:rPr>
          <w:rFonts w:ascii="Calibri" w:eastAsia="Calibri" w:hAnsi="Calibri" w:cs="Calibri"/>
          <w:color w:val="000000" w:themeColor="text1"/>
          <w:lang w:val="en-AU"/>
        </w:rPr>
        <w:t xml:space="preserve"> </w:t>
      </w:r>
      <w:r>
        <w:rPr>
          <w:rFonts w:ascii="Calibri" w:eastAsia="Calibri" w:hAnsi="Calibri" w:cs="Calibri"/>
          <w:color w:val="000000"/>
          <w:sz w:val="2"/>
          <w:szCs w:val="2"/>
          <w:lang w:val="en-AU"/>
        </w:rPr>
        <w:t> </w:t>
      </w:r>
    </w:p>
    <w:p w14:paraId="2FA175F3" w14:textId="77777777" w:rsidR="00EF0D9A" w:rsidRDefault="00025349"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Executive Summary</w:t>
      </w:r>
    </w:p>
    <w:p w14:paraId="6036A7D1" w14:textId="77777777" w:rsidR="0069627E" w:rsidRDefault="00025349" w:rsidP="0069627E">
      <w:pPr>
        <w:spacing w:line="276" w:lineRule="auto"/>
        <w:rPr>
          <w:rFonts w:ascii="Calibri" w:hAnsi="Calibri"/>
          <w:lang w:val="en-AU"/>
        </w:rPr>
      </w:pPr>
      <w:r>
        <w:rPr>
          <w:rFonts w:ascii="Calibri" w:hAnsi="Calibri"/>
          <w:lang w:val="en-AU"/>
        </w:rPr>
        <w:t xml:space="preserve">Section 138 of the </w:t>
      </w:r>
      <w:r w:rsidR="1D31C2B1" w:rsidRPr="5C1E7EEA">
        <w:rPr>
          <w:rFonts w:ascii="Calibri" w:hAnsi="Calibri"/>
          <w:i/>
          <w:iCs/>
          <w:lang w:val="en-AU"/>
        </w:rPr>
        <w:t>Local Government Act 2020 (</w:t>
      </w:r>
      <w:r>
        <w:rPr>
          <w:rFonts w:ascii="Calibri" w:hAnsi="Calibri"/>
          <w:lang w:val="en-AU"/>
        </w:rPr>
        <w:t>Act</w:t>
      </w:r>
      <w:r w:rsidR="303D0540">
        <w:rPr>
          <w:rFonts w:ascii="Calibri" w:hAnsi="Calibri"/>
          <w:lang w:val="en-AU"/>
        </w:rPr>
        <w:t>)</w:t>
      </w:r>
      <w:r>
        <w:rPr>
          <w:rFonts w:ascii="Calibri" w:hAnsi="Calibri"/>
          <w:lang w:val="en-AU"/>
        </w:rPr>
        <w:t xml:space="preserve"> requires Council to adopt a Councillor Gift Policy that includes procedures for the maintenance of a gift register and any matters prescribed by the regulations. Section 138(3) </w:t>
      </w:r>
      <w:r w:rsidR="49834508">
        <w:rPr>
          <w:rFonts w:ascii="Calibri" w:hAnsi="Calibri"/>
          <w:lang w:val="en-AU"/>
        </w:rPr>
        <w:t xml:space="preserve">of the Act </w:t>
      </w:r>
      <w:r>
        <w:rPr>
          <w:rFonts w:ascii="Calibri" w:hAnsi="Calibri"/>
          <w:lang w:val="en-AU"/>
        </w:rPr>
        <w:t>allows for Council to review and update the Councillor Gift Policy</w:t>
      </w:r>
      <w:r w:rsidR="1D7654F9">
        <w:rPr>
          <w:rFonts w:ascii="Calibri" w:hAnsi="Calibri"/>
          <w:lang w:val="en-AU"/>
        </w:rPr>
        <w:t xml:space="preserve"> (Policy)</w:t>
      </w:r>
      <w:r>
        <w:rPr>
          <w:rFonts w:ascii="Calibri" w:hAnsi="Calibri"/>
          <w:lang w:val="en-AU"/>
        </w:rPr>
        <w:t>.</w:t>
      </w:r>
    </w:p>
    <w:p w14:paraId="2BD0F423" w14:textId="77777777" w:rsidR="0069627E" w:rsidRDefault="0069627E" w:rsidP="0069627E">
      <w:pPr>
        <w:spacing w:line="276" w:lineRule="auto"/>
        <w:rPr>
          <w:rFonts w:ascii="Calibri" w:hAnsi="Calibri"/>
          <w:lang w:val="en-AU"/>
        </w:rPr>
      </w:pPr>
    </w:p>
    <w:p w14:paraId="0A32BC2F" w14:textId="77777777" w:rsidR="0069627E" w:rsidRPr="00565F09" w:rsidRDefault="00025349" w:rsidP="00172A88">
      <w:pPr>
        <w:spacing w:line="276" w:lineRule="auto"/>
        <w:rPr>
          <w:rFonts w:ascii="Calibri" w:hAnsi="Calibri"/>
          <w:lang w:val="en-AU"/>
        </w:rPr>
      </w:pPr>
      <w:r>
        <w:rPr>
          <w:rFonts w:ascii="Calibri" w:hAnsi="Calibri"/>
          <w:lang w:val="en-AU"/>
        </w:rPr>
        <w:t>In preparation for the return of an elected Council, the attached Policy replace</w:t>
      </w:r>
      <w:r w:rsidR="5CFCDBBA">
        <w:rPr>
          <w:rFonts w:ascii="Calibri" w:hAnsi="Calibri"/>
          <w:lang w:val="en-AU"/>
        </w:rPr>
        <w:t>s</w:t>
      </w:r>
      <w:r>
        <w:rPr>
          <w:rFonts w:ascii="Calibri" w:hAnsi="Calibri"/>
          <w:lang w:val="en-AU"/>
        </w:rPr>
        <w:t xml:space="preserve"> the previously adopted Administrator Gifts and Benefits Policy 2021.</w:t>
      </w:r>
    </w:p>
    <w:p w14:paraId="576A05E7" w14:textId="77777777" w:rsidR="004E56C0" w:rsidRDefault="00025349"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Officers’ Recommendation</w:t>
      </w:r>
    </w:p>
    <w:p w14:paraId="2D06495C" w14:textId="18D5C211" w:rsidR="004E56C0" w:rsidRDefault="00025349" w:rsidP="00FE0AAB">
      <w:pPr>
        <w:spacing w:line="276" w:lineRule="auto"/>
        <w:rPr>
          <w:rFonts w:ascii="Calibri" w:hAnsi="Calibri"/>
          <w:b/>
          <w:bCs/>
          <w:lang w:val="en-AU"/>
        </w:rPr>
      </w:pPr>
      <w:bookmarkStart w:id="46" w:name="_Hlk151039079"/>
      <w:r w:rsidRPr="5C1E7EEA">
        <w:rPr>
          <w:rFonts w:ascii="Calibri" w:hAnsi="Calibri"/>
          <w:b/>
          <w:bCs/>
          <w:lang w:val="en-AU"/>
        </w:rPr>
        <w:t xml:space="preserve">THAT </w:t>
      </w:r>
      <w:r w:rsidR="00807C47" w:rsidRPr="5C1E7EEA">
        <w:rPr>
          <w:rFonts w:ascii="Calibri" w:hAnsi="Calibri"/>
          <w:b/>
          <w:bCs/>
          <w:lang w:val="en-AU"/>
        </w:rPr>
        <w:t>Council</w:t>
      </w:r>
      <w:r w:rsidR="00FE0AAB" w:rsidRPr="5C1E7EEA">
        <w:rPr>
          <w:rFonts w:ascii="Calibri" w:hAnsi="Calibri"/>
          <w:b/>
          <w:bCs/>
          <w:lang w:val="en-AU"/>
        </w:rPr>
        <w:t xml:space="preserve"> </w:t>
      </w:r>
      <w:r w:rsidR="5FC24FE0" w:rsidRPr="5C1E7EEA">
        <w:rPr>
          <w:rFonts w:ascii="Calibri" w:hAnsi="Calibri"/>
          <w:b/>
          <w:bCs/>
          <w:lang w:val="en-AU"/>
        </w:rPr>
        <w:t>adopt</w:t>
      </w:r>
      <w:r w:rsidR="008D42EC">
        <w:rPr>
          <w:rFonts w:ascii="Calibri" w:hAnsi="Calibri"/>
          <w:b/>
          <w:bCs/>
          <w:lang w:val="en-AU"/>
        </w:rPr>
        <w:t xml:space="preserve"> the</w:t>
      </w:r>
      <w:r w:rsidR="00FE0AAB" w:rsidRPr="5C1E7EEA">
        <w:rPr>
          <w:rFonts w:ascii="Calibri" w:hAnsi="Calibri"/>
          <w:b/>
          <w:bCs/>
          <w:lang w:val="en-AU"/>
        </w:rPr>
        <w:t xml:space="preserve"> Councillor Gift Policy </w:t>
      </w:r>
      <w:r w:rsidR="7F971CC5" w:rsidRPr="5C1E7EEA">
        <w:rPr>
          <w:rFonts w:ascii="Calibri" w:hAnsi="Calibri"/>
          <w:b/>
          <w:bCs/>
          <w:lang w:val="en-AU"/>
        </w:rPr>
        <w:t xml:space="preserve">attached </w:t>
      </w:r>
      <w:r w:rsidR="00FE0AAB" w:rsidRPr="5C1E7EEA">
        <w:rPr>
          <w:rFonts w:ascii="Calibri" w:hAnsi="Calibri"/>
          <w:b/>
          <w:bCs/>
          <w:lang w:val="en-AU"/>
        </w:rPr>
        <w:t>at Attachment 1.</w:t>
      </w:r>
    </w:p>
    <w:bookmarkEnd w:id="46"/>
    <w:p w14:paraId="65FB1670" w14:textId="77777777" w:rsidR="00B047DE" w:rsidRDefault="00025349">
      <w:pPr>
        <w:rPr>
          <w:rFonts w:ascii="Calibri" w:hAnsi="Calibri"/>
          <w:b/>
          <w:color w:val="FFFFFF" w:themeColor="background1"/>
          <w:lang w:val="en-AU"/>
        </w:rPr>
      </w:pPr>
      <w:r>
        <w:rPr>
          <w:rFonts w:ascii="Calibri" w:hAnsi="Calibri"/>
          <w:lang w:val="en-AU"/>
        </w:rPr>
        <w:br w:type="page"/>
      </w:r>
    </w:p>
    <w:p w14:paraId="3827B7A3" w14:textId="77777777" w:rsidR="009E3D2F" w:rsidRDefault="00025349"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Background / Key Information</w:t>
      </w:r>
    </w:p>
    <w:p w14:paraId="66BCAE1F" w14:textId="5FC3D348" w:rsidR="00DC2E4D" w:rsidRDefault="00025349" w:rsidP="00DC2E4D">
      <w:pPr>
        <w:spacing w:line="276" w:lineRule="auto"/>
        <w:rPr>
          <w:rFonts w:ascii="Calibri" w:hAnsi="Calibri"/>
          <w:lang w:val="en-AU"/>
        </w:rPr>
      </w:pPr>
      <w:r>
        <w:rPr>
          <w:rFonts w:ascii="Calibri" w:hAnsi="Calibri"/>
          <w:lang w:val="en-AU"/>
        </w:rPr>
        <w:t xml:space="preserve">The amended </w:t>
      </w:r>
      <w:r w:rsidR="6AFAD817">
        <w:rPr>
          <w:rFonts w:ascii="Calibri" w:hAnsi="Calibri"/>
          <w:lang w:val="en-AU"/>
        </w:rPr>
        <w:t xml:space="preserve">Councillor Gift </w:t>
      </w:r>
      <w:r>
        <w:rPr>
          <w:rFonts w:ascii="Calibri" w:hAnsi="Calibri"/>
          <w:lang w:val="en-AU"/>
        </w:rPr>
        <w:t>Policy</w:t>
      </w:r>
      <w:r w:rsidR="1B41611E">
        <w:rPr>
          <w:rFonts w:ascii="Calibri" w:hAnsi="Calibri"/>
          <w:lang w:val="en-AU"/>
        </w:rPr>
        <w:t xml:space="preserve"> </w:t>
      </w:r>
      <w:r>
        <w:rPr>
          <w:rFonts w:ascii="Calibri" w:hAnsi="Calibri"/>
          <w:lang w:val="en-AU"/>
        </w:rPr>
        <w:t xml:space="preserve">has taken into consideration discussions held on </w:t>
      </w:r>
      <w:r w:rsidR="00D37E97">
        <w:rPr>
          <w:rFonts w:ascii="Calibri" w:hAnsi="Calibri"/>
          <w:lang w:val="en-AU"/>
        </w:rPr>
        <w:br/>
      </w:r>
      <w:r>
        <w:rPr>
          <w:rFonts w:ascii="Calibri" w:hAnsi="Calibri"/>
          <w:lang w:val="en-AU"/>
        </w:rPr>
        <w:t xml:space="preserve">26 September 2023. </w:t>
      </w:r>
    </w:p>
    <w:p w14:paraId="6F70C728" w14:textId="77777777" w:rsidR="00DC2E4D" w:rsidRDefault="00DC2E4D" w:rsidP="00DC2E4D">
      <w:pPr>
        <w:spacing w:line="276" w:lineRule="auto"/>
        <w:rPr>
          <w:rFonts w:ascii="Calibri" w:hAnsi="Calibri"/>
          <w:lang w:val="en-AU"/>
        </w:rPr>
      </w:pPr>
    </w:p>
    <w:p w14:paraId="549538F3" w14:textId="77777777" w:rsidR="00DC2E4D" w:rsidRDefault="00025349" w:rsidP="00DC2E4D">
      <w:pPr>
        <w:spacing w:line="276" w:lineRule="auto"/>
        <w:rPr>
          <w:rFonts w:ascii="Calibri" w:hAnsi="Calibri"/>
          <w:lang w:val="en-AU"/>
        </w:rPr>
      </w:pPr>
      <w:r>
        <w:rPr>
          <w:rFonts w:ascii="Calibri" w:hAnsi="Calibri"/>
          <w:lang w:val="en-AU"/>
        </w:rPr>
        <w:t>The Policy has been reviewed to align with:</w:t>
      </w:r>
    </w:p>
    <w:p w14:paraId="7BB6A002" w14:textId="77777777" w:rsidR="00DC2E4D" w:rsidRDefault="00025349" w:rsidP="00DC2E4D">
      <w:pPr>
        <w:numPr>
          <w:ilvl w:val="0"/>
          <w:numId w:val="28"/>
        </w:numPr>
        <w:spacing w:line="276" w:lineRule="auto"/>
        <w:contextualSpacing/>
        <w:rPr>
          <w:rFonts w:ascii="Calibri" w:hAnsi="Calibri"/>
          <w:szCs w:val="20"/>
          <w:lang w:val="en-AU"/>
        </w:rPr>
      </w:pPr>
      <w:r>
        <w:rPr>
          <w:rFonts w:ascii="Calibri" w:hAnsi="Calibri"/>
          <w:szCs w:val="20"/>
          <w:lang w:val="en-AU"/>
        </w:rPr>
        <w:t>The wording of section 138 of the Act; namely ‘Councillor Gift Policy’.</w:t>
      </w:r>
    </w:p>
    <w:p w14:paraId="282575D9" w14:textId="77777777" w:rsidR="00DC2E4D" w:rsidRDefault="00025349" w:rsidP="00DC2E4D">
      <w:pPr>
        <w:numPr>
          <w:ilvl w:val="0"/>
          <w:numId w:val="28"/>
        </w:numPr>
        <w:spacing w:line="276" w:lineRule="auto"/>
        <w:contextualSpacing/>
        <w:rPr>
          <w:rFonts w:ascii="Calibri" w:hAnsi="Calibri"/>
          <w:szCs w:val="20"/>
          <w:lang w:val="en-AU"/>
        </w:rPr>
      </w:pPr>
      <w:r>
        <w:rPr>
          <w:rFonts w:ascii="Calibri" w:hAnsi="Calibri"/>
          <w:szCs w:val="20"/>
          <w:lang w:val="en-AU"/>
        </w:rPr>
        <w:t>The GIFT test (as developed by the Victorian Public Sector Commission) for Councillors to consider when accepting or declining a gift.</w:t>
      </w:r>
    </w:p>
    <w:p w14:paraId="4026C8E5" w14:textId="77777777" w:rsidR="00DC2E4D" w:rsidRDefault="00025349" w:rsidP="00DC2E4D">
      <w:pPr>
        <w:numPr>
          <w:ilvl w:val="0"/>
          <w:numId w:val="28"/>
        </w:numPr>
        <w:spacing w:line="276" w:lineRule="auto"/>
        <w:contextualSpacing/>
        <w:rPr>
          <w:rFonts w:ascii="Calibri" w:hAnsi="Calibri"/>
          <w:szCs w:val="20"/>
          <w:lang w:val="en-AU"/>
        </w:rPr>
      </w:pPr>
      <w:r>
        <w:rPr>
          <w:rFonts w:ascii="Calibri" w:hAnsi="Calibri"/>
          <w:szCs w:val="20"/>
          <w:lang w:val="en-AU"/>
        </w:rPr>
        <w:t>The HOST test (as developed by the Victorian Public Sector Commission) for Councillors to consider when putting on functions, events or providing gifts to external stakeholder to ensure community trust.</w:t>
      </w:r>
    </w:p>
    <w:p w14:paraId="2AF5C279" w14:textId="77777777" w:rsidR="00DC2E4D" w:rsidRDefault="00025349" w:rsidP="00DC2E4D">
      <w:pPr>
        <w:numPr>
          <w:ilvl w:val="0"/>
          <w:numId w:val="28"/>
        </w:numPr>
        <w:spacing w:line="276" w:lineRule="auto"/>
        <w:contextualSpacing/>
        <w:rPr>
          <w:rFonts w:ascii="Calibri" w:hAnsi="Calibri"/>
          <w:szCs w:val="20"/>
          <w:lang w:val="en-AU"/>
        </w:rPr>
      </w:pPr>
      <w:r>
        <w:rPr>
          <w:rFonts w:ascii="Calibri" w:hAnsi="Calibri"/>
          <w:szCs w:val="20"/>
          <w:lang w:val="en-AU"/>
        </w:rPr>
        <w:t>The value of the Australian dollar and what gift or hospitality you could get for $20 that would not reasonably be perceived to influence or raise a conflict of interest as it applies to decision making.</w:t>
      </w:r>
    </w:p>
    <w:p w14:paraId="31326829" w14:textId="77777777" w:rsidR="00DC2E4D" w:rsidRDefault="00025349" w:rsidP="5C1E7EEA">
      <w:pPr>
        <w:numPr>
          <w:ilvl w:val="0"/>
          <w:numId w:val="28"/>
        </w:numPr>
        <w:spacing w:line="276" w:lineRule="auto"/>
        <w:contextualSpacing/>
        <w:rPr>
          <w:rFonts w:ascii="Calibri" w:hAnsi="Calibri"/>
          <w:lang w:val="en-AU"/>
        </w:rPr>
      </w:pPr>
      <w:r>
        <w:rPr>
          <w:rFonts w:ascii="Calibri" w:hAnsi="Calibri"/>
          <w:szCs w:val="20"/>
          <w:lang w:val="en-AU"/>
        </w:rPr>
        <w:t>Transparency to the public on the amount Council spends on a gift at the end of a Mayoral term ($150) and Deputy Mayor term ($50)</w:t>
      </w:r>
      <w:r w:rsidR="2E2B12D1">
        <w:rPr>
          <w:rFonts w:ascii="Calibri" w:hAnsi="Calibri"/>
          <w:szCs w:val="20"/>
          <w:lang w:val="en-AU"/>
        </w:rPr>
        <w:t xml:space="preserve">. These </w:t>
      </w:r>
      <w:r w:rsidR="2E2B12D1" w:rsidRPr="5C1E7EEA">
        <w:rPr>
          <w:rFonts w:ascii="Calibri" w:eastAsia="Calibri" w:hAnsi="Calibri" w:cs="Calibri"/>
          <w:color w:val="000000" w:themeColor="text1"/>
          <w:sz w:val="22"/>
          <w:szCs w:val="22"/>
          <w:lang w:val="en-AU"/>
        </w:rPr>
        <w:t>nominal amounts are in addition to a personalised memento album presented to the Mayor and Deputy Mayor at the conclusion of their term</w:t>
      </w:r>
      <w:r>
        <w:rPr>
          <w:rFonts w:ascii="Calibri" w:hAnsi="Calibri"/>
          <w:szCs w:val="20"/>
          <w:lang w:val="en-AU"/>
        </w:rPr>
        <w:t>. Similarly, for transparency the amount Council administration may pay for a gift for Councillors at the end of their four-year Council term ($100 per Councillor).</w:t>
      </w:r>
    </w:p>
    <w:p w14:paraId="75D2BC51" w14:textId="77777777" w:rsidR="00DC2E4D" w:rsidRDefault="00DC2E4D" w:rsidP="00DC2E4D">
      <w:pPr>
        <w:spacing w:line="276" w:lineRule="auto"/>
        <w:rPr>
          <w:rFonts w:ascii="Calibri" w:hAnsi="Calibri"/>
          <w:lang w:val="en-AU"/>
        </w:rPr>
      </w:pPr>
    </w:p>
    <w:p w14:paraId="308F5DF2" w14:textId="77777777" w:rsidR="00DC2E4D" w:rsidRDefault="00025349" w:rsidP="00DC2E4D">
      <w:pPr>
        <w:spacing w:line="276" w:lineRule="auto"/>
        <w:rPr>
          <w:rFonts w:ascii="Calibri" w:hAnsi="Calibri"/>
          <w:lang w:val="en-AU"/>
        </w:rPr>
      </w:pPr>
      <w:r>
        <w:rPr>
          <w:rFonts w:ascii="Calibri" w:hAnsi="Calibri"/>
          <w:lang w:val="en-AU"/>
        </w:rPr>
        <w:t>Other administrative amendments were made within the Policy to ensure consistency and clarity.</w:t>
      </w:r>
    </w:p>
    <w:p w14:paraId="0713E3C2" w14:textId="77777777" w:rsidR="001F31DB" w:rsidRDefault="00025349"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211550F6" w14:textId="77777777" w:rsidR="000C0B05" w:rsidRDefault="00025349" w:rsidP="000C0B05">
      <w:pPr>
        <w:spacing w:line="276" w:lineRule="auto"/>
        <w:rPr>
          <w:rFonts w:ascii="Calibri" w:hAnsi="Calibri"/>
          <w:lang w:val="en-AU"/>
        </w:rPr>
      </w:pPr>
      <w:r>
        <w:rPr>
          <w:rFonts w:ascii="Calibri" w:hAnsi="Calibri"/>
          <w:lang w:val="en-AU"/>
        </w:rPr>
        <w:t>Alignment to Whittlesea 2040 and Community Plan 2021-2025:</w:t>
      </w:r>
    </w:p>
    <w:p w14:paraId="49CFABC8" w14:textId="77777777" w:rsidR="00782A87" w:rsidRDefault="00782A87" w:rsidP="000C0B05">
      <w:pPr>
        <w:spacing w:line="276" w:lineRule="auto"/>
        <w:rPr>
          <w:rFonts w:ascii="Calibri" w:hAnsi="Calibri"/>
          <w:lang w:val="en-AU"/>
        </w:rPr>
      </w:pPr>
    </w:p>
    <w:p w14:paraId="3EFDFD42" w14:textId="77777777" w:rsidR="003729AB" w:rsidRPr="00782A87" w:rsidRDefault="00025349" w:rsidP="000C0B05">
      <w:pPr>
        <w:spacing w:line="276" w:lineRule="auto"/>
        <w:rPr>
          <w:rFonts w:ascii="Calibri" w:hAnsi="Calibri"/>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30E9B281" w14:textId="77777777" w:rsidR="0077737F" w:rsidRDefault="00025349"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r w:rsidR="00374E8B">
        <w:rPr>
          <w:rFonts w:ascii="Calibri" w:hAnsi="Calibri"/>
          <w:b/>
          <w:color w:val="FFFFFF" w:themeColor="background1"/>
          <w:lang w:val="en-AU"/>
        </w:rPr>
        <w:t xml:space="preserve"> of </w:t>
      </w:r>
      <w:r w:rsidR="00374E8B" w:rsidRPr="000C05ED">
        <w:rPr>
          <w:rFonts w:ascii="Calibri" w:hAnsi="Calibri"/>
          <w:b/>
          <w:i/>
          <w:iCs/>
          <w:color w:val="FFFFFF" w:themeColor="background1"/>
          <w:lang w:val="en-AU"/>
        </w:rPr>
        <w:t>Local Government Act (2020)</w:t>
      </w:r>
      <w:r w:rsidR="00374E8B">
        <w:rPr>
          <w:rFonts w:ascii="Calibri" w:hAnsi="Calibri"/>
          <w:b/>
          <w:color w:val="FFFFFF" w:themeColor="background1"/>
          <w:lang w:val="en-AU"/>
        </w:rPr>
        <w:t xml:space="preserve"> Principles</w:t>
      </w:r>
    </w:p>
    <w:p w14:paraId="1071DD6D" w14:textId="77777777" w:rsidR="0077737F" w:rsidRDefault="00025349" w:rsidP="00EE3AE1">
      <w:pPr>
        <w:spacing w:line="276" w:lineRule="auto"/>
        <w:rPr>
          <w:rFonts w:ascii="Calibri" w:hAnsi="Calibri"/>
          <w:b/>
          <w:bCs/>
          <w:lang w:val="en-AU"/>
        </w:rPr>
      </w:pPr>
      <w:r>
        <w:rPr>
          <w:rFonts w:ascii="Calibri" w:hAnsi="Calibri"/>
          <w:b/>
          <w:bCs/>
          <w:lang w:val="en-AU"/>
        </w:rPr>
        <w:t>Financial Management</w:t>
      </w:r>
    </w:p>
    <w:p w14:paraId="7B485AE9" w14:textId="77777777" w:rsidR="00554882" w:rsidRDefault="00025349" w:rsidP="00554882">
      <w:pPr>
        <w:spacing w:line="276" w:lineRule="auto"/>
        <w:rPr>
          <w:rFonts w:ascii="Calibri" w:hAnsi="Calibri"/>
          <w:lang w:val="en-AU"/>
        </w:rPr>
      </w:pPr>
      <w:r>
        <w:rPr>
          <w:rFonts w:ascii="Calibri" w:hAnsi="Calibri"/>
          <w:lang w:val="en-AU"/>
        </w:rPr>
        <w:t>There are no financial implications associated with this report.</w:t>
      </w:r>
    </w:p>
    <w:p w14:paraId="21D4A551" w14:textId="77777777" w:rsidR="00554882" w:rsidRDefault="00554882" w:rsidP="00554882">
      <w:pPr>
        <w:spacing w:line="276" w:lineRule="auto"/>
        <w:rPr>
          <w:rFonts w:ascii="Calibri" w:hAnsi="Calibri"/>
          <w:lang w:val="en-AU"/>
        </w:rPr>
      </w:pPr>
    </w:p>
    <w:p w14:paraId="75D6D3E3" w14:textId="77777777" w:rsidR="003330CB" w:rsidRDefault="00025349" w:rsidP="00EE3AE1">
      <w:pPr>
        <w:spacing w:line="276" w:lineRule="auto"/>
        <w:rPr>
          <w:rFonts w:ascii="Calibri" w:hAnsi="Calibri"/>
          <w:b/>
          <w:bCs/>
          <w:lang w:val="en-AU"/>
        </w:rPr>
      </w:pPr>
      <w:r>
        <w:rPr>
          <w:rFonts w:ascii="Calibri" w:hAnsi="Calibri"/>
          <w:b/>
          <w:bCs/>
          <w:lang w:val="en-AU"/>
        </w:rPr>
        <w:t>Community Consultation and Engagement</w:t>
      </w:r>
    </w:p>
    <w:p w14:paraId="4D8BA5E6" w14:textId="092C956C" w:rsidR="00D3146F" w:rsidRDefault="00025349" w:rsidP="00D3146F">
      <w:pPr>
        <w:spacing w:line="276" w:lineRule="auto"/>
        <w:rPr>
          <w:rFonts w:ascii="Calibri" w:hAnsi="Calibri"/>
          <w:lang w:val="en-AU"/>
        </w:rPr>
      </w:pPr>
      <w:r>
        <w:rPr>
          <w:rFonts w:ascii="Calibri" w:hAnsi="Calibri"/>
          <w:lang w:val="en-AU"/>
        </w:rPr>
        <w:t>The Act does not require community consultation when amending the Policy.</w:t>
      </w:r>
    </w:p>
    <w:p w14:paraId="0E6D0DD4" w14:textId="08B83D55" w:rsidR="00B138BC" w:rsidRDefault="00B138BC">
      <w:pPr>
        <w:rPr>
          <w:rFonts w:ascii="Calibri" w:hAnsi="Calibri"/>
          <w:lang w:val="en-AU"/>
        </w:rPr>
      </w:pPr>
      <w:r>
        <w:rPr>
          <w:rFonts w:ascii="Calibri" w:hAnsi="Calibri"/>
          <w:lang w:val="en-AU"/>
        </w:rPr>
        <w:br w:type="page"/>
      </w:r>
    </w:p>
    <w:p w14:paraId="01683AE8" w14:textId="10E39569" w:rsidR="00430F57" w:rsidRDefault="00025349" w:rsidP="00430F57">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Other Principles for Consideration</w:t>
      </w:r>
      <w:r w:rsidR="000C05ED">
        <w:rPr>
          <w:rFonts w:ascii="Calibri" w:hAnsi="Calibri"/>
          <w:b/>
          <w:color w:val="FFFFFF" w:themeColor="background1"/>
          <w:lang w:val="en-AU"/>
        </w:rPr>
        <w:t xml:space="preserve"> as per the </w:t>
      </w:r>
      <w:r w:rsidR="000C05ED">
        <w:rPr>
          <w:rFonts w:ascii="Calibri" w:hAnsi="Calibri"/>
          <w:b/>
          <w:i/>
          <w:iCs/>
          <w:color w:val="FFFFFF" w:themeColor="background1"/>
          <w:lang w:val="en-AU"/>
        </w:rPr>
        <w:t>Local Government Act (2020)</w:t>
      </w:r>
    </w:p>
    <w:p w14:paraId="16A87B4C" w14:textId="77777777" w:rsidR="00BB57F7" w:rsidRDefault="00025349" w:rsidP="00121D03">
      <w:pPr>
        <w:spacing w:line="276" w:lineRule="auto"/>
        <w:rPr>
          <w:rFonts w:ascii="Calibri" w:hAnsi="Calibri"/>
          <w:b/>
          <w:bCs/>
          <w:lang w:val="en-AU"/>
        </w:rPr>
      </w:pPr>
      <w:r>
        <w:rPr>
          <w:rFonts w:ascii="Calibri" w:hAnsi="Calibri"/>
          <w:b/>
          <w:bCs/>
          <w:lang w:val="en-AU"/>
        </w:rPr>
        <w:t>Overarching Governance Principles and Supporting Principles</w:t>
      </w:r>
    </w:p>
    <w:p w14:paraId="588EE21C" w14:textId="77777777" w:rsidR="00BB57F7" w:rsidRPr="00F4219F" w:rsidRDefault="00025349" w:rsidP="00F4219F">
      <w:pPr>
        <w:numPr>
          <w:ilvl w:val="0"/>
          <w:numId w:val="29"/>
        </w:numPr>
        <w:tabs>
          <w:tab w:val="left" w:pos="567"/>
        </w:tabs>
        <w:spacing w:line="276" w:lineRule="auto"/>
        <w:ind w:left="567" w:hanging="567"/>
        <w:contextualSpacing/>
        <w:rPr>
          <w:rFonts w:ascii="Calibri" w:eastAsia="Calibri" w:hAnsi="Calibri" w:cs="Calibri"/>
          <w:szCs w:val="20"/>
          <w:lang w:val="en-AU"/>
        </w:rPr>
      </w:pPr>
      <w:r w:rsidRPr="00F4219F">
        <w:rPr>
          <w:rFonts w:ascii="Calibri" w:eastAsia="Calibri" w:hAnsi="Calibri" w:cs="Calibri"/>
          <w:color w:val="000000"/>
          <w:szCs w:val="20"/>
          <w:lang w:val="en-AU"/>
        </w:rPr>
        <w:t>The transparency of Council decisions, actions and information is to be ensured.</w:t>
      </w:r>
    </w:p>
    <w:p w14:paraId="7C8526CB" w14:textId="77777777" w:rsidR="00BB57F7" w:rsidRPr="00BB57F7" w:rsidRDefault="00BB57F7" w:rsidP="00121D03">
      <w:pPr>
        <w:tabs>
          <w:tab w:val="left" w:pos="426"/>
        </w:tabs>
        <w:spacing w:line="276" w:lineRule="auto"/>
        <w:ind w:left="426" w:hanging="426"/>
        <w:rPr>
          <w:rFonts w:ascii="Calibri" w:hAnsi="Calibri"/>
          <w:lang w:val="en-AU"/>
        </w:rPr>
      </w:pPr>
    </w:p>
    <w:p w14:paraId="1B2E415E" w14:textId="77777777" w:rsidR="00BB57F7" w:rsidRDefault="00025349" w:rsidP="00121D03">
      <w:pPr>
        <w:tabs>
          <w:tab w:val="left" w:pos="426"/>
        </w:tabs>
        <w:spacing w:line="276" w:lineRule="auto"/>
        <w:ind w:left="426" w:hanging="426"/>
        <w:rPr>
          <w:rFonts w:ascii="Calibri" w:hAnsi="Calibri"/>
          <w:b/>
          <w:bCs/>
          <w:lang w:val="en-AU"/>
        </w:rPr>
      </w:pPr>
      <w:r>
        <w:rPr>
          <w:rFonts w:ascii="Calibri" w:hAnsi="Calibri"/>
          <w:b/>
          <w:bCs/>
          <w:lang w:val="en-AU"/>
        </w:rPr>
        <w:t>Public Transparency Principles</w:t>
      </w:r>
    </w:p>
    <w:p w14:paraId="588E844B" w14:textId="77777777" w:rsidR="00BB57F7" w:rsidRPr="00782A87" w:rsidRDefault="00025349" w:rsidP="00F4219F">
      <w:pPr>
        <w:tabs>
          <w:tab w:val="left" w:pos="567"/>
        </w:tabs>
        <w:spacing w:line="276" w:lineRule="auto"/>
        <w:rPr>
          <w:rFonts w:ascii="Calibri" w:hAnsi="Calibri"/>
          <w:lang w:val="en-AU"/>
        </w:rPr>
      </w:pPr>
      <w:r>
        <w:rPr>
          <w:rFonts w:ascii="Calibri" w:eastAsia="Calibri" w:hAnsi="Calibri" w:cs="Calibri"/>
          <w:color w:val="000000"/>
          <w:lang w:val="en-AU"/>
        </w:rPr>
        <w:t>(e)</w:t>
      </w:r>
      <w:r w:rsidR="00F4219F">
        <w:rPr>
          <w:rFonts w:ascii="Calibri" w:eastAsia="Calibri" w:hAnsi="Calibri" w:cs="Calibri"/>
          <w:color w:val="000000"/>
          <w:lang w:val="en-AU"/>
        </w:rPr>
        <w:tab/>
      </w:r>
      <w:r>
        <w:rPr>
          <w:rFonts w:ascii="Calibri" w:eastAsia="Calibri" w:hAnsi="Calibri" w:cs="Calibri"/>
          <w:color w:val="000000"/>
          <w:lang w:val="en-AU"/>
        </w:rPr>
        <w:t>NA</w:t>
      </w:r>
    </w:p>
    <w:p w14:paraId="6E762695" w14:textId="77777777" w:rsidR="006624A1" w:rsidRDefault="00025349" w:rsidP="006624A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Council Policy Considerations</w:t>
      </w:r>
    </w:p>
    <w:p w14:paraId="45B30D34" w14:textId="77777777" w:rsidR="006624A1" w:rsidRDefault="00025349" w:rsidP="00E57065">
      <w:pPr>
        <w:tabs>
          <w:tab w:val="left" w:pos="426"/>
        </w:tabs>
        <w:spacing w:line="276" w:lineRule="auto"/>
        <w:ind w:left="426" w:hanging="426"/>
        <w:rPr>
          <w:rFonts w:ascii="Calibri" w:hAnsi="Calibri"/>
          <w:lang w:val="en-AU"/>
        </w:rPr>
      </w:pPr>
      <w:r>
        <w:rPr>
          <w:rFonts w:ascii="Calibri" w:hAnsi="Calibri"/>
          <w:b/>
          <w:bCs/>
          <w:lang w:val="en-AU"/>
        </w:rPr>
        <w:t>Environmental Sustainability Considerations (including Climate Emergency)</w:t>
      </w:r>
    </w:p>
    <w:p w14:paraId="010E4D1A" w14:textId="77777777" w:rsidR="00BD198D" w:rsidRDefault="00025349" w:rsidP="00E57065">
      <w:pPr>
        <w:tabs>
          <w:tab w:val="left" w:pos="426"/>
        </w:tabs>
        <w:spacing w:line="276" w:lineRule="auto"/>
        <w:ind w:left="426" w:hanging="426"/>
        <w:rPr>
          <w:rFonts w:ascii="Calibri" w:hAnsi="Calibri"/>
          <w:lang w:val="en-AU"/>
        </w:rPr>
      </w:pPr>
      <w:r>
        <w:rPr>
          <w:rFonts w:ascii="Calibri" w:hAnsi="Calibri"/>
          <w:lang w:val="en-AU"/>
        </w:rPr>
        <w:t>No Implications</w:t>
      </w:r>
    </w:p>
    <w:p w14:paraId="1CB07D51" w14:textId="77777777" w:rsidR="00BD198D" w:rsidRPr="00BD198D" w:rsidRDefault="00BD198D" w:rsidP="00E57065">
      <w:pPr>
        <w:tabs>
          <w:tab w:val="left" w:pos="426"/>
        </w:tabs>
        <w:spacing w:line="276" w:lineRule="auto"/>
        <w:ind w:left="426" w:hanging="426"/>
        <w:rPr>
          <w:rFonts w:ascii="Calibri" w:hAnsi="Calibri"/>
          <w:b/>
          <w:bCs/>
          <w:lang w:val="en-AU"/>
        </w:rPr>
      </w:pPr>
    </w:p>
    <w:p w14:paraId="39C45FF9" w14:textId="77777777" w:rsidR="00E0764C" w:rsidRDefault="00025349" w:rsidP="00E57065">
      <w:pPr>
        <w:spacing w:line="276" w:lineRule="auto"/>
        <w:rPr>
          <w:rFonts w:ascii="Calibri" w:hAnsi="Calibri"/>
          <w:b/>
          <w:bCs/>
          <w:lang w:val="en-AU"/>
        </w:rPr>
      </w:pPr>
      <w:r>
        <w:rPr>
          <w:rFonts w:ascii="Calibri" w:hAnsi="Calibri"/>
          <w:b/>
          <w:bCs/>
          <w:lang w:val="en-AU"/>
        </w:rPr>
        <w:t>Social, Cultural and Health</w:t>
      </w:r>
    </w:p>
    <w:p w14:paraId="3DA2A6BE" w14:textId="77777777" w:rsidR="00E0764C" w:rsidRDefault="00025349" w:rsidP="00E57065">
      <w:pPr>
        <w:spacing w:line="276" w:lineRule="auto"/>
        <w:rPr>
          <w:rFonts w:ascii="Calibri" w:hAnsi="Calibri"/>
          <w:lang w:val="en-AU"/>
        </w:rPr>
      </w:pPr>
      <w:r>
        <w:rPr>
          <w:rFonts w:ascii="Calibri" w:hAnsi="Calibri"/>
          <w:lang w:val="en-AU"/>
        </w:rPr>
        <w:t>No Implications</w:t>
      </w:r>
    </w:p>
    <w:p w14:paraId="23E38990" w14:textId="77777777" w:rsidR="00E0764C" w:rsidRPr="00BC5C3E" w:rsidRDefault="00E0764C" w:rsidP="00E57065">
      <w:pPr>
        <w:spacing w:line="276" w:lineRule="auto"/>
        <w:rPr>
          <w:rFonts w:ascii="Calibri" w:hAnsi="Calibri"/>
          <w:lang w:val="en-AU"/>
        </w:rPr>
      </w:pPr>
    </w:p>
    <w:p w14:paraId="6B21182D" w14:textId="77777777" w:rsidR="00E0764C" w:rsidRDefault="00025349" w:rsidP="00E57065">
      <w:pPr>
        <w:spacing w:line="276" w:lineRule="auto"/>
        <w:rPr>
          <w:rFonts w:ascii="Calibri" w:hAnsi="Calibri"/>
          <w:b/>
          <w:bCs/>
          <w:lang w:val="en-AU"/>
        </w:rPr>
      </w:pPr>
      <w:r>
        <w:rPr>
          <w:rFonts w:ascii="Calibri" w:hAnsi="Calibri"/>
          <w:b/>
          <w:bCs/>
          <w:lang w:val="en-AU"/>
        </w:rPr>
        <w:t>Economic</w:t>
      </w:r>
    </w:p>
    <w:p w14:paraId="6FA95F65" w14:textId="77777777" w:rsidR="00E0764C" w:rsidRDefault="00025349" w:rsidP="00E57065">
      <w:pPr>
        <w:spacing w:line="276" w:lineRule="auto"/>
        <w:rPr>
          <w:rFonts w:ascii="Calibri" w:hAnsi="Calibri"/>
          <w:lang w:val="en-AU"/>
        </w:rPr>
      </w:pPr>
      <w:r>
        <w:rPr>
          <w:rFonts w:ascii="Calibri" w:hAnsi="Calibri"/>
          <w:lang w:val="en-AU"/>
        </w:rPr>
        <w:t>No Implications</w:t>
      </w:r>
    </w:p>
    <w:p w14:paraId="4FBD9901" w14:textId="77777777" w:rsidR="00E0764C" w:rsidRDefault="00E0764C" w:rsidP="00E57065">
      <w:pPr>
        <w:spacing w:line="276" w:lineRule="auto"/>
        <w:rPr>
          <w:rFonts w:ascii="Calibri" w:hAnsi="Calibri"/>
          <w:lang w:val="en-AU"/>
        </w:rPr>
      </w:pPr>
    </w:p>
    <w:p w14:paraId="37A3AA2F" w14:textId="77777777" w:rsidR="00E0764C" w:rsidRDefault="00025349" w:rsidP="00E57065">
      <w:pPr>
        <w:spacing w:line="276" w:lineRule="auto"/>
        <w:rPr>
          <w:rFonts w:ascii="Calibri" w:hAnsi="Calibri"/>
          <w:b/>
          <w:bCs/>
          <w:lang w:val="en-AU"/>
        </w:rPr>
      </w:pPr>
      <w:r>
        <w:rPr>
          <w:rFonts w:ascii="Calibri" w:hAnsi="Calibri"/>
          <w:b/>
          <w:bCs/>
          <w:lang w:val="en-AU"/>
        </w:rPr>
        <w:t>Legal, Resource and Strategic Risk Implications</w:t>
      </w:r>
    </w:p>
    <w:p w14:paraId="1CC4995B" w14:textId="77777777" w:rsidR="00E57065" w:rsidRDefault="00025349" w:rsidP="00E57065">
      <w:pPr>
        <w:spacing w:line="276" w:lineRule="auto"/>
        <w:rPr>
          <w:rFonts w:ascii="Calibri" w:hAnsi="Calibri"/>
          <w:lang w:val="en-AU"/>
        </w:rPr>
      </w:pPr>
      <w:r>
        <w:rPr>
          <w:rFonts w:ascii="Calibri" w:hAnsi="Calibri"/>
          <w:lang w:val="en-AU"/>
        </w:rPr>
        <w:t xml:space="preserve">There are legislative risks associated with Councillors not declaring gifts, benefits or hospitality, and gifts not recorded on the gift register and made publicly available in accordance with the Act.  </w:t>
      </w:r>
    </w:p>
    <w:p w14:paraId="3D3BE817" w14:textId="77777777" w:rsidR="002C4FFB" w:rsidRDefault="00025349"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3E437E64" w14:textId="77777777" w:rsidR="002C4FFB" w:rsidRDefault="00025349" w:rsidP="0024748E">
      <w:pPr>
        <w:spacing w:line="276" w:lineRule="auto"/>
        <w:rPr>
          <w:rFonts w:ascii="Calibri" w:hAnsi="Calibri"/>
          <w:b/>
          <w:bCs/>
          <w:lang w:val="en-AU"/>
        </w:rPr>
      </w:pPr>
      <w:r>
        <w:rPr>
          <w:rFonts w:ascii="Calibri" w:hAnsi="Calibri"/>
          <w:b/>
          <w:bCs/>
          <w:lang w:val="en-AU"/>
        </w:rPr>
        <w:t>Communication</w:t>
      </w:r>
    </w:p>
    <w:p w14:paraId="3E549978" w14:textId="77777777" w:rsidR="00E42AD5" w:rsidRDefault="00025349" w:rsidP="00E42AD5">
      <w:pPr>
        <w:spacing w:line="276" w:lineRule="auto"/>
        <w:rPr>
          <w:rFonts w:ascii="Calibri" w:eastAsia="Calibri" w:hAnsi="Calibri"/>
          <w:lang w:val="en-AU"/>
        </w:rPr>
      </w:pPr>
      <w:r>
        <w:rPr>
          <w:rFonts w:ascii="Calibri" w:eastAsia="Calibri" w:hAnsi="Calibri"/>
          <w:lang w:val="en-AU"/>
        </w:rPr>
        <w:t xml:space="preserve">If adopted, the Policy will be placed on Council’s website and </w:t>
      </w:r>
      <w:proofErr w:type="spellStart"/>
      <w:r>
        <w:rPr>
          <w:rFonts w:ascii="Calibri" w:eastAsia="Calibri" w:hAnsi="Calibri"/>
          <w:lang w:val="en-AU"/>
        </w:rPr>
        <w:t>CoWHUB</w:t>
      </w:r>
      <w:proofErr w:type="spellEnd"/>
      <w:r>
        <w:rPr>
          <w:rFonts w:ascii="Calibri" w:eastAsia="Calibri" w:hAnsi="Calibri"/>
          <w:lang w:val="en-AU"/>
        </w:rPr>
        <w:t xml:space="preserve"> (Intranet).</w:t>
      </w:r>
    </w:p>
    <w:p w14:paraId="4E9073F3" w14:textId="77777777" w:rsidR="00E42AD5" w:rsidRDefault="00E42AD5" w:rsidP="00E42AD5">
      <w:pPr>
        <w:spacing w:line="276" w:lineRule="auto"/>
        <w:rPr>
          <w:rFonts w:ascii="Calibri" w:eastAsia="Calibri" w:hAnsi="Calibri"/>
          <w:lang w:val="en-AU"/>
        </w:rPr>
      </w:pPr>
    </w:p>
    <w:p w14:paraId="16BD0593" w14:textId="77777777" w:rsidR="00420D00" w:rsidRDefault="00025349" w:rsidP="0024748E">
      <w:pPr>
        <w:spacing w:line="276" w:lineRule="auto"/>
        <w:rPr>
          <w:rFonts w:ascii="Calibri" w:hAnsi="Calibri"/>
          <w:b/>
          <w:bCs/>
          <w:lang w:val="en-AU"/>
        </w:rPr>
      </w:pPr>
      <w:r>
        <w:rPr>
          <w:rFonts w:ascii="Calibri" w:hAnsi="Calibri"/>
          <w:b/>
          <w:bCs/>
          <w:lang w:val="en-AU"/>
        </w:rPr>
        <w:t>Critical Dates</w:t>
      </w:r>
    </w:p>
    <w:p w14:paraId="6C8B9923" w14:textId="77777777" w:rsidR="00054E49" w:rsidRDefault="00025349" w:rsidP="00054E49">
      <w:pPr>
        <w:spacing w:line="276" w:lineRule="auto"/>
        <w:rPr>
          <w:rFonts w:ascii="Calibri" w:eastAsia="Calibri" w:hAnsi="Calibri"/>
          <w:lang w:val="en-AU"/>
        </w:rPr>
      </w:pPr>
      <w:r>
        <w:rPr>
          <w:rFonts w:ascii="Calibri" w:eastAsia="Calibri" w:hAnsi="Calibri"/>
          <w:lang w:val="en-AU"/>
        </w:rPr>
        <w:t>There are currently no critical dates associated with the adoption of this policy.</w:t>
      </w:r>
    </w:p>
    <w:p w14:paraId="427ED185" w14:textId="77777777" w:rsidR="00CF0751" w:rsidRDefault="00025349"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1638B442" w14:textId="77777777" w:rsidR="00054E49" w:rsidRDefault="00025349" w:rsidP="00420D00">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186812C2" w14:textId="77777777" w:rsidR="00054E49" w:rsidRDefault="00054E49" w:rsidP="00420D00">
      <w:pPr>
        <w:spacing w:line="276" w:lineRule="auto"/>
        <w:rPr>
          <w:rFonts w:ascii="Calibri" w:eastAsia="Calibri" w:hAnsi="Calibri" w:cs="Calibri"/>
          <w:color w:val="000000"/>
          <w:lang w:val="en-AU"/>
        </w:rPr>
      </w:pPr>
    </w:p>
    <w:p w14:paraId="6BA45A97" w14:textId="77777777" w:rsidR="00420D00" w:rsidRPr="0024748E" w:rsidRDefault="00025349" w:rsidP="00420D00">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1B3442F3" w14:textId="29D73F53" w:rsidR="000366FD" w:rsidRDefault="00B138BC" w:rsidP="000366FD">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Attachments</w:t>
      </w:r>
    </w:p>
    <w:p w14:paraId="6F1E8CE0" w14:textId="77777777" w:rsidR="0048525F" w:rsidRPr="00C60269" w:rsidRDefault="00025349" w:rsidP="0048525F">
      <w:pPr>
        <w:tabs>
          <w:tab w:val="left" w:pos="2552"/>
        </w:tabs>
        <w:spacing w:line="276" w:lineRule="auto"/>
        <w:ind w:left="2552" w:hanging="2552"/>
        <w:rPr>
          <w:rFonts w:ascii="Calibri" w:eastAsia="Calibri" w:hAnsi="Calibri"/>
          <w:lang w:val="en-AU"/>
        </w:rPr>
      </w:pPr>
      <w:r w:rsidRPr="00B909C2">
        <w:rPr>
          <w:rFonts w:ascii="Calibri" w:eastAsia="Calibri" w:hAnsi="Calibri"/>
          <w:b/>
          <w:bCs/>
          <w:lang w:val="en-AU"/>
        </w:rPr>
        <w:t>Attachments</w:t>
      </w:r>
      <w:r>
        <w:rPr>
          <w:rFonts w:ascii="Calibri" w:eastAsia="Calibri" w:hAnsi="Calibri"/>
          <w:b/>
          <w:bCs/>
          <w:lang w:val="en-AU"/>
        </w:rPr>
        <w:t>:</w:t>
      </w:r>
      <w:r>
        <w:rPr>
          <w:rFonts w:ascii="Calibri" w:eastAsia="Calibri" w:hAnsi="Calibri"/>
          <w:b/>
          <w:bCs/>
          <w:lang w:val="en-AU"/>
        </w:rPr>
        <w:tab/>
      </w:r>
    </w:p>
    <w:p w14:paraId="227EB473" w14:textId="77777777" w:rsidR="0022590D" w:rsidRDefault="00025349">
      <w:pPr>
        <w:numPr>
          <w:ilvl w:val="0"/>
          <w:numId w:val="30"/>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Draft Councillor Gift Policy [</w:t>
      </w:r>
      <w:r>
        <w:rPr>
          <w:rFonts w:ascii="Calibri" w:eastAsia="Calibri" w:hAnsi="Calibri" w:cs="Calibri"/>
          <w:b/>
          <w:bCs/>
          <w:color w:val="000000"/>
          <w:lang w:val="en-AU"/>
        </w:rPr>
        <w:t>5.7.1</w:t>
      </w:r>
      <w:r>
        <w:rPr>
          <w:rFonts w:ascii="Calibri" w:eastAsia="Calibri" w:hAnsi="Calibri" w:cs="Calibri"/>
          <w:color w:val="000000"/>
          <w:lang w:val="en-AU"/>
        </w:rPr>
        <w:t xml:space="preserve"> - 10 pages]</w:t>
      </w:r>
    </w:p>
    <w:p w14:paraId="4BEEC19F" w14:textId="72760860" w:rsidR="00A77B3E" w:rsidRDefault="00025349" w:rsidP="00300415">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p>
    <w:p w14:paraId="2186C73B" w14:textId="77777777" w:rsidR="00A77B3E" w:rsidRDefault="00A77B3E">
      <w:pPr>
        <w:tabs>
          <w:tab w:val="left" w:pos="600"/>
        </w:tabs>
        <w:ind w:left="600" w:hanging="600"/>
        <w:rPr>
          <w:rFonts w:ascii="Calibri" w:eastAsia="Calibri" w:hAnsi="Calibri" w:cs="Calibri"/>
          <w:b/>
          <w:color w:val="000000"/>
          <w:sz w:val="28"/>
        </w:rPr>
        <w:sectPr w:rsidR="00A77B3E" w:rsidSect="009274B9">
          <w:headerReference w:type="default" r:id="rId32"/>
          <w:footerReference w:type="default" r:id="rId33"/>
          <w:pgSz w:w="11906" w:h="16838"/>
          <w:pgMar w:top="1440" w:right="1440" w:bottom="1440" w:left="1440" w:header="454" w:footer="454" w:gutter="0"/>
          <w:cols w:space="720"/>
          <w:formProt w:val="0"/>
        </w:sectPr>
      </w:pPr>
    </w:p>
    <w:p w14:paraId="4A95ED70" w14:textId="77777777" w:rsidR="00A77B3E" w:rsidRDefault="0002534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7" w:name="_Toc151105614"/>
      <w:r>
        <w:rPr>
          <w:rFonts w:ascii="Calibri" w:eastAsia="Calibri" w:hAnsi="Calibri" w:cs="Calibri"/>
          <w:color w:val="000000"/>
        </w:rPr>
        <w:instrText>5.8</w:instrText>
      </w:r>
      <w:r>
        <w:rPr>
          <w:rFonts w:ascii="Calibri" w:eastAsia="Calibri" w:hAnsi="Calibri" w:cs="Calibri"/>
          <w:color w:val="000000"/>
        </w:rPr>
        <w:tab/>
      </w:r>
      <w:proofErr w:type="spellStart"/>
      <w:r>
        <w:rPr>
          <w:rFonts w:ascii="Calibri" w:eastAsia="Calibri" w:hAnsi="Calibri" w:cs="Calibri"/>
          <w:color w:val="000000"/>
        </w:rPr>
        <w:instrText>Councillor</w:instrText>
      </w:r>
      <w:proofErr w:type="spellEnd"/>
      <w:r>
        <w:rPr>
          <w:rFonts w:ascii="Calibri" w:eastAsia="Calibri" w:hAnsi="Calibri" w:cs="Calibri"/>
          <w:color w:val="000000"/>
        </w:rPr>
        <w:instrText xml:space="preserve"> Expense, Reimbursement and Support Policy</w:instrText>
      </w:r>
      <w:bookmarkEnd w:id="47"/>
      <w:r>
        <w:rPr>
          <w:rFonts w:ascii="Calibri" w:eastAsia="Calibri" w:hAnsi="Calibri" w:cs="Calibri"/>
          <w:color w:val="000000"/>
        </w:rPr>
        <w:instrText>" \f \l 2</w:instrText>
      </w:r>
      <w:r>
        <w:rPr>
          <w:rFonts w:ascii="Calibri" w:eastAsia="Calibri" w:hAnsi="Calibri" w:cs="Calibri"/>
          <w:color w:val="000000"/>
        </w:rPr>
        <w:fldChar w:fldCharType="end"/>
      </w:r>
      <w:bookmarkStart w:id="48" w:name="5.8__Councillor_Expense,_Reimbursement_"/>
      <w:r>
        <w:rPr>
          <w:rFonts w:ascii="Calibri" w:eastAsia="Calibri" w:hAnsi="Calibri" w:cs="Calibri"/>
          <w:color w:val="FFFFFF"/>
          <w:sz w:val="4"/>
        </w:rPr>
        <w:t>5.8</w:t>
      </w:r>
      <w:r>
        <w:rPr>
          <w:rFonts w:ascii="Calibri" w:eastAsia="Calibri" w:hAnsi="Calibri" w:cs="Calibri"/>
          <w:color w:val="FFFFFF"/>
          <w:sz w:val="4"/>
        </w:rPr>
        <w:tab/>
      </w:r>
      <w:proofErr w:type="spellStart"/>
      <w:r>
        <w:rPr>
          <w:rFonts w:ascii="Calibri" w:eastAsia="Calibri" w:hAnsi="Calibri" w:cs="Calibri"/>
          <w:color w:val="FFFFFF"/>
          <w:sz w:val="4"/>
        </w:rPr>
        <w:t>Councillor</w:t>
      </w:r>
      <w:proofErr w:type="spellEnd"/>
      <w:r>
        <w:rPr>
          <w:rFonts w:ascii="Calibri" w:eastAsia="Calibri" w:hAnsi="Calibri" w:cs="Calibri"/>
          <w:color w:val="FFFFFF"/>
          <w:sz w:val="4"/>
        </w:rPr>
        <w:t xml:space="preserve"> Expense, Reimbursement and Support Policy</w:t>
      </w:r>
    </w:p>
    <w:bookmarkEnd w:id="48"/>
    <w:p w14:paraId="74C2B4B5" w14:textId="77777777" w:rsidR="00CD2BB4" w:rsidRDefault="00025349" w:rsidP="00782A87">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5.8 Councillor Expense, Reimbursement and Support Policy</w:t>
      </w:r>
    </w:p>
    <w:p w14:paraId="6C9B677B" w14:textId="77777777" w:rsidR="00FF5C33" w:rsidRPr="00FF5C33" w:rsidRDefault="00FF5C33" w:rsidP="00782A87">
      <w:pPr>
        <w:tabs>
          <w:tab w:val="left" w:pos="2552"/>
        </w:tabs>
        <w:spacing w:line="276" w:lineRule="auto"/>
        <w:ind w:left="2552" w:hanging="2552"/>
        <w:rPr>
          <w:rFonts w:ascii="Calibri" w:eastAsia="Calibri" w:hAnsi="Calibri"/>
          <w:lang w:val="en-AU"/>
        </w:rPr>
      </w:pPr>
    </w:p>
    <w:p w14:paraId="20DDD0E6" w14:textId="768D4C31" w:rsidR="00C60269" w:rsidRDefault="0069459D" w:rsidP="00D37E97">
      <w:pPr>
        <w:tabs>
          <w:tab w:val="left" w:pos="3119"/>
        </w:tabs>
        <w:spacing w:line="276" w:lineRule="auto"/>
        <w:ind w:left="4320" w:hanging="4320"/>
        <w:rPr>
          <w:rFonts w:ascii="Calibri" w:eastAsia="Calibri" w:hAnsi="Calibri" w:cs="Calibri"/>
          <w:color w:val="000000" w:themeColor="text1"/>
          <w:lang w:val="en-AU"/>
        </w:rPr>
      </w:pPr>
      <w:r>
        <w:rPr>
          <w:rFonts w:ascii="Calibri" w:eastAsia="Calibri" w:hAnsi="Calibri"/>
          <w:b/>
          <w:bCs/>
          <w:lang w:val="en-AU"/>
        </w:rPr>
        <w:t>Director/Executive Manager</w:t>
      </w:r>
      <w:r w:rsidR="00D34464">
        <w:rPr>
          <w:rFonts w:ascii="Calibri" w:eastAsia="Calibri" w:hAnsi="Calibri"/>
          <w:b/>
          <w:bCs/>
          <w:lang w:val="en-AU"/>
        </w:rPr>
        <w:t>:</w:t>
      </w:r>
      <w:r w:rsidR="00025349">
        <w:rPr>
          <w:rFonts w:ascii="Calibri" w:eastAsia="Calibri" w:hAnsi="Calibri"/>
          <w:b/>
          <w:bCs/>
          <w:lang w:val="en-AU"/>
        </w:rPr>
        <w:tab/>
      </w:r>
      <w:r w:rsidR="00025349">
        <w:rPr>
          <w:rFonts w:ascii="Calibri" w:eastAsia="Calibri" w:hAnsi="Calibri" w:cs="Calibri"/>
          <w:color w:val="000000"/>
          <w:lang w:val="en-AU"/>
        </w:rPr>
        <w:t>Executive Manager Office of Council &amp; CEO</w:t>
      </w:r>
    </w:p>
    <w:p w14:paraId="78A3BABA" w14:textId="14AE08B7" w:rsidR="00FF5C33" w:rsidRDefault="00FF5C33" w:rsidP="00782A87">
      <w:pPr>
        <w:tabs>
          <w:tab w:val="left" w:pos="2552"/>
        </w:tabs>
        <w:spacing w:line="276" w:lineRule="auto"/>
        <w:ind w:left="2552" w:hanging="2552"/>
        <w:rPr>
          <w:rFonts w:ascii="Calibri" w:eastAsia="Calibri" w:hAnsi="Calibri"/>
          <w:lang w:val="en-AU"/>
        </w:rPr>
      </w:pPr>
    </w:p>
    <w:p w14:paraId="200D3B1B" w14:textId="41EAD095" w:rsidR="00386C2B" w:rsidRDefault="00386C2B" w:rsidP="00386C2B">
      <w:pPr>
        <w:tabs>
          <w:tab w:val="left" w:pos="3119"/>
        </w:tabs>
        <w:spacing w:line="276" w:lineRule="auto"/>
        <w:ind w:left="3119" w:hanging="3119"/>
        <w:rPr>
          <w:rFonts w:ascii="Calibri" w:eastAsia="Calibri" w:hAnsi="Calibri"/>
          <w:lang w:val="en-AU"/>
        </w:rPr>
      </w:pPr>
      <w:r w:rsidRPr="00371630">
        <w:rPr>
          <w:rFonts w:ascii="Calibri" w:eastAsia="Calibri" w:hAnsi="Calibri"/>
          <w:b/>
          <w:bCs/>
          <w:lang w:val="en-AU"/>
        </w:rPr>
        <w:t>Report Author:</w:t>
      </w:r>
      <w:r w:rsidRPr="00371630">
        <w:rPr>
          <w:rFonts w:ascii="Calibri" w:eastAsia="Calibri" w:hAnsi="Calibri"/>
          <w:lang w:val="en-AU"/>
        </w:rPr>
        <w:tab/>
      </w:r>
      <w:r>
        <w:rPr>
          <w:rFonts w:ascii="Calibri" w:eastAsia="Calibri" w:hAnsi="Calibri"/>
          <w:lang w:val="en-AU"/>
        </w:rPr>
        <w:t>EA to Council</w:t>
      </w:r>
    </w:p>
    <w:p w14:paraId="73911631" w14:textId="77777777" w:rsidR="00386C2B" w:rsidRDefault="00386C2B" w:rsidP="00782A87">
      <w:pPr>
        <w:tabs>
          <w:tab w:val="left" w:pos="2552"/>
        </w:tabs>
        <w:spacing w:line="276" w:lineRule="auto"/>
        <w:ind w:left="2552" w:hanging="2552"/>
        <w:rPr>
          <w:rFonts w:ascii="Calibri" w:eastAsia="Calibri" w:hAnsi="Calibri"/>
          <w:lang w:val="en-AU"/>
        </w:rPr>
      </w:pPr>
    </w:p>
    <w:p w14:paraId="3C3F7419" w14:textId="77777777" w:rsidR="00054535" w:rsidRDefault="00025349" w:rsidP="00782A87">
      <w:pPr>
        <w:spacing w:line="276" w:lineRule="auto"/>
        <w:rPr>
          <w:rFonts w:ascii="Calibri" w:eastAsia="Calibri" w:hAnsi="Calibri"/>
          <w:lang w:val="en-AU"/>
        </w:rPr>
      </w:pPr>
      <w:r>
        <w:rPr>
          <w:rFonts w:ascii="Calibri" w:eastAsia="Calibri" w:hAnsi="Calibri" w:cs="Calibri"/>
          <w:color w:val="000000"/>
          <w:sz w:val="2"/>
          <w:szCs w:val="2"/>
          <w:lang w:val="en-AU"/>
        </w:rPr>
        <w:t> </w:t>
      </w:r>
      <w:r w:rsidRPr="008555EF">
        <w:rPr>
          <w:rFonts w:ascii="Calibri" w:eastAsia="Calibri" w:hAnsi="Calibri" w:cs="Calibri"/>
          <w:color w:val="000000" w:themeColor="text1"/>
          <w:lang w:val="en-AU"/>
        </w:rPr>
        <w:t xml:space="preserve"> </w:t>
      </w:r>
      <w:r>
        <w:rPr>
          <w:rFonts w:ascii="Calibri" w:eastAsia="Calibri" w:hAnsi="Calibri" w:cs="Calibri"/>
          <w:color w:val="000000"/>
          <w:sz w:val="2"/>
          <w:szCs w:val="2"/>
          <w:lang w:val="en-AU"/>
        </w:rPr>
        <w:t> </w:t>
      </w:r>
    </w:p>
    <w:p w14:paraId="6955A6BD" w14:textId="77777777" w:rsidR="00EF0D9A" w:rsidRDefault="00025349"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Executive Summary</w:t>
      </w:r>
    </w:p>
    <w:p w14:paraId="15EAA1B1" w14:textId="77777777" w:rsidR="0084669C" w:rsidRDefault="00025349" w:rsidP="00D76BE7">
      <w:pPr>
        <w:spacing w:line="276" w:lineRule="auto"/>
        <w:rPr>
          <w:rFonts w:ascii="Calibri" w:hAnsi="Calibri"/>
          <w:lang w:val="en-AU"/>
        </w:rPr>
      </w:pPr>
      <w:r>
        <w:rPr>
          <w:rFonts w:ascii="Calibri" w:hAnsi="Calibri"/>
          <w:lang w:val="en-AU"/>
        </w:rPr>
        <w:t xml:space="preserve">Section 41 of the </w:t>
      </w:r>
      <w:r w:rsidRPr="00D37E97">
        <w:rPr>
          <w:rFonts w:ascii="Calibri" w:hAnsi="Calibri"/>
          <w:i/>
          <w:iCs/>
          <w:lang w:val="en-AU"/>
        </w:rPr>
        <w:t>Local Government Act</w:t>
      </w:r>
      <w:r>
        <w:rPr>
          <w:rFonts w:ascii="Calibri" w:hAnsi="Calibri"/>
          <w:lang w:val="en-AU"/>
        </w:rPr>
        <w:t xml:space="preserve"> requires Council to adopt and maintain a </w:t>
      </w:r>
      <w:r w:rsidR="00947AC3">
        <w:rPr>
          <w:rFonts w:ascii="Calibri" w:hAnsi="Calibri"/>
          <w:lang w:val="en-AU"/>
        </w:rPr>
        <w:t>P</w:t>
      </w:r>
      <w:r>
        <w:rPr>
          <w:rFonts w:ascii="Calibri" w:hAnsi="Calibri"/>
          <w:lang w:val="en-AU"/>
        </w:rPr>
        <w:t>olicy in relation to reimbursement of out-of-pocket expenses for Councillors and members of delegated Committees.</w:t>
      </w:r>
    </w:p>
    <w:p w14:paraId="56B99031" w14:textId="77777777" w:rsidR="004E56C0" w:rsidRDefault="00025349"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Officers’ Recommendation</w:t>
      </w:r>
    </w:p>
    <w:p w14:paraId="76A3CF2E" w14:textId="77777777" w:rsidR="00922C6D" w:rsidRPr="00922C6D" w:rsidRDefault="00025349" w:rsidP="00782A87">
      <w:pPr>
        <w:spacing w:line="276" w:lineRule="auto"/>
        <w:rPr>
          <w:rFonts w:ascii="Calibri" w:hAnsi="Calibri"/>
          <w:b/>
          <w:bCs/>
          <w:lang w:val="en-AU"/>
        </w:rPr>
      </w:pPr>
      <w:bookmarkStart w:id="49" w:name="_Hlk151039162"/>
      <w:r w:rsidRPr="00922C6D">
        <w:rPr>
          <w:rFonts w:ascii="Calibri" w:hAnsi="Calibri"/>
          <w:b/>
          <w:bCs/>
          <w:lang w:val="en-AU"/>
        </w:rPr>
        <w:t xml:space="preserve">THAT </w:t>
      </w:r>
      <w:r w:rsidR="00807C47">
        <w:rPr>
          <w:rFonts w:ascii="Calibri" w:hAnsi="Calibri"/>
          <w:b/>
          <w:bCs/>
          <w:lang w:val="en-AU"/>
        </w:rPr>
        <w:t>Council</w:t>
      </w:r>
      <w:r>
        <w:rPr>
          <w:rFonts w:ascii="Calibri" w:hAnsi="Calibri"/>
          <w:b/>
          <w:bCs/>
          <w:lang w:val="en-AU"/>
        </w:rPr>
        <w:t xml:space="preserve"> endorse the Councillor Expense, Reimbursement and Support Policy</w:t>
      </w:r>
      <w:r w:rsidR="5AF9833E" w:rsidRPr="3F7B9BD6">
        <w:rPr>
          <w:rFonts w:ascii="Calibri" w:hAnsi="Calibri"/>
          <w:b/>
          <w:bCs/>
          <w:lang w:val="en-AU"/>
        </w:rPr>
        <w:t xml:space="preserve"> at Attachment 1</w:t>
      </w:r>
      <w:r>
        <w:rPr>
          <w:rFonts w:ascii="Calibri" w:hAnsi="Calibri"/>
          <w:b/>
          <w:bCs/>
          <w:lang w:val="en-AU"/>
        </w:rPr>
        <w:t>.</w:t>
      </w:r>
    </w:p>
    <w:bookmarkEnd w:id="49"/>
    <w:p w14:paraId="586DB114" w14:textId="77777777" w:rsidR="00B047DE" w:rsidRDefault="00025349">
      <w:pPr>
        <w:rPr>
          <w:rFonts w:ascii="Calibri" w:hAnsi="Calibri"/>
          <w:b/>
          <w:color w:val="FFFFFF" w:themeColor="background1"/>
          <w:lang w:val="en-AU"/>
        </w:rPr>
      </w:pPr>
      <w:r>
        <w:rPr>
          <w:rFonts w:ascii="Calibri" w:hAnsi="Calibri"/>
          <w:lang w:val="en-AU"/>
        </w:rPr>
        <w:br w:type="page"/>
      </w:r>
    </w:p>
    <w:p w14:paraId="449EB6EB" w14:textId="77777777" w:rsidR="009E3D2F" w:rsidRDefault="00025349"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Background / Key Information</w:t>
      </w:r>
    </w:p>
    <w:p w14:paraId="17DC2BB2" w14:textId="77777777" w:rsidR="00F10506" w:rsidRDefault="00025349" w:rsidP="00F10506">
      <w:pPr>
        <w:spacing w:line="276" w:lineRule="auto"/>
        <w:rPr>
          <w:rFonts w:ascii="Calibri" w:hAnsi="Calibri"/>
          <w:lang w:val="en-AU"/>
        </w:rPr>
      </w:pPr>
      <w:r>
        <w:rPr>
          <w:rFonts w:ascii="Calibri" w:hAnsi="Calibri"/>
          <w:lang w:val="en-AU"/>
        </w:rPr>
        <w:t>The Councillor Expense, Reimbursement and Support Policy was previously adopted by the Council on 4 August 2020 and has now been rewritten and reviewed in preparation for the return of an elected Council in October 2024.</w:t>
      </w:r>
    </w:p>
    <w:p w14:paraId="7484F95E" w14:textId="77777777" w:rsidR="00F10506" w:rsidRDefault="00F10506" w:rsidP="00F10506">
      <w:pPr>
        <w:spacing w:line="276" w:lineRule="auto"/>
        <w:rPr>
          <w:rFonts w:ascii="Calibri" w:hAnsi="Calibri"/>
          <w:lang w:val="en-AU"/>
        </w:rPr>
      </w:pPr>
    </w:p>
    <w:p w14:paraId="2C5F83B6" w14:textId="77777777" w:rsidR="00F10506" w:rsidRDefault="00025349" w:rsidP="00F10506">
      <w:pPr>
        <w:spacing w:line="276" w:lineRule="auto"/>
        <w:rPr>
          <w:rFonts w:ascii="Calibri" w:hAnsi="Calibri"/>
          <w:lang w:val="en-AU"/>
        </w:rPr>
      </w:pPr>
      <w:r>
        <w:rPr>
          <w:rFonts w:ascii="Calibri" w:hAnsi="Calibri"/>
          <w:lang w:val="en-AU"/>
        </w:rPr>
        <w:t xml:space="preserve">The Policy ensures reimbursement of expenses is in accordance with the </w:t>
      </w:r>
      <w:r w:rsidRPr="003A6E1E">
        <w:rPr>
          <w:rFonts w:ascii="Calibri" w:hAnsi="Calibri"/>
          <w:i/>
          <w:iCs/>
          <w:lang w:val="en-AU"/>
        </w:rPr>
        <w:t>Local Government Act</w:t>
      </w:r>
      <w:r>
        <w:rPr>
          <w:rFonts w:ascii="Calibri" w:hAnsi="Calibri"/>
          <w:lang w:val="en-AU"/>
        </w:rPr>
        <w:t>, meets the Act’s principles and public transparency, achieves the best outcomes for the municipality community and ensures the ongoing financial viability of the Council.</w:t>
      </w:r>
    </w:p>
    <w:p w14:paraId="674C9AA2" w14:textId="77777777" w:rsidR="00F10506" w:rsidRDefault="00F10506" w:rsidP="00F10506">
      <w:pPr>
        <w:spacing w:line="276" w:lineRule="auto"/>
        <w:rPr>
          <w:rFonts w:ascii="Calibri" w:hAnsi="Calibri"/>
          <w:lang w:val="en-AU"/>
        </w:rPr>
      </w:pPr>
    </w:p>
    <w:p w14:paraId="00D51791" w14:textId="77777777" w:rsidR="00F10506" w:rsidRDefault="00025349" w:rsidP="00F10506">
      <w:pPr>
        <w:spacing w:line="276" w:lineRule="auto"/>
        <w:rPr>
          <w:rFonts w:ascii="Calibri" w:hAnsi="Calibri"/>
          <w:lang w:val="en-AU"/>
        </w:rPr>
      </w:pPr>
      <w:r>
        <w:rPr>
          <w:rFonts w:ascii="Calibri" w:hAnsi="Calibri"/>
          <w:lang w:val="en-AU"/>
        </w:rPr>
        <w:t>Some key information to note:</w:t>
      </w:r>
    </w:p>
    <w:p w14:paraId="32DCC9BE" w14:textId="77777777" w:rsidR="00F10506" w:rsidRDefault="00025349" w:rsidP="00F10506">
      <w:pPr>
        <w:numPr>
          <w:ilvl w:val="0"/>
          <w:numId w:val="31"/>
        </w:numPr>
        <w:spacing w:line="276" w:lineRule="auto"/>
        <w:contextualSpacing/>
        <w:rPr>
          <w:rFonts w:ascii="Calibri" w:hAnsi="Calibri"/>
          <w:szCs w:val="20"/>
          <w:lang w:val="en-AU"/>
        </w:rPr>
      </w:pPr>
      <w:r>
        <w:rPr>
          <w:rFonts w:ascii="Calibri" w:hAnsi="Calibri"/>
          <w:szCs w:val="20"/>
          <w:lang w:val="en-AU"/>
        </w:rPr>
        <w:t xml:space="preserve">A Smart Phone and an iPad or Laptop will be </w:t>
      </w:r>
      <w:proofErr w:type="gramStart"/>
      <w:r>
        <w:rPr>
          <w:rFonts w:ascii="Calibri" w:hAnsi="Calibri"/>
          <w:szCs w:val="20"/>
          <w:lang w:val="en-AU"/>
        </w:rPr>
        <w:t>provided;</w:t>
      </w:r>
      <w:proofErr w:type="gramEnd"/>
    </w:p>
    <w:p w14:paraId="5B3449BD" w14:textId="77777777" w:rsidR="00C733F7" w:rsidRDefault="00025349" w:rsidP="00F10506">
      <w:pPr>
        <w:numPr>
          <w:ilvl w:val="0"/>
          <w:numId w:val="31"/>
        </w:numPr>
        <w:spacing w:line="276" w:lineRule="auto"/>
        <w:contextualSpacing/>
        <w:rPr>
          <w:rFonts w:ascii="Calibri" w:hAnsi="Calibri"/>
          <w:szCs w:val="20"/>
          <w:lang w:val="en-AU"/>
        </w:rPr>
      </w:pPr>
      <w:r>
        <w:rPr>
          <w:rFonts w:ascii="Calibri" w:hAnsi="Calibri"/>
          <w:szCs w:val="20"/>
          <w:lang w:val="en-AU"/>
        </w:rPr>
        <w:t xml:space="preserve">Requirements for </w:t>
      </w:r>
      <w:r w:rsidR="00FE1D11">
        <w:rPr>
          <w:rFonts w:ascii="Calibri" w:hAnsi="Calibri"/>
          <w:szCs w:val="20"/>
          <w:lang w:val="en-AU"/>
        </w:rPr>
        <w:t xml:space="preserve">interstate and international </w:t>
      </w:r>
      <w:proofErr w:type="gramStart"/>
      <w:r w:rsidR="00FE1D11">
        <w:rPr>
          <w:rFonts w:ascii="Calibri" w:hAnsi="Calibri"/>
          <w:szCs w:val="20"/>
          <w:lang w:val="en-AU"/>
        </w:rPr>
        <w:t>travel;</w:t>
      </w:r>
      <w:proofErr w:type="gramEnd"/>
    </w:p>
    <w:p w14:paraId="7FFDB355" w14:textId="77777777" w:rsidR="00E53993" w:rsidRDefault="00025349" w:rsidP="00F10506">
      <w:pPr>
        <w:numPr>
          <w:ilvl w:val="0"/>
          <w:numId w:val="31"/>
        </w:numPr>
        <w:spacing w:line="276" w:lineRule="auto"/>
        <w:contextualSpacing/>
        <w:rPr>
          <w:rFonts w:ascii="Calibri" w:hAnsi="Calibri"/>
          <w:szCs w:val="20"/>
          <w:lang w:val="en-AU"/>
        </w:rPr>
      </w:pPr>
      <w:r>
        <w:rPr>
          <w:rFonts w:ascii="Calibri" w:hAnsi="Calibri"/>
          <w:szCs w:val="20"/>
          <w:lang w:val="en-AU"/>
        </w:rPr>
        <w:t xml:space="preserve">Approval process </w:t>
      </w:r>
      <w:r w:rsidR="00FC46B5">
        <w:rPr>
          <w:rFonts w:ascii="Calibri" w:hAnsi="Calibri"/>
          <w:szCs w:val="20"/>
          <w:lang w:val="en-AU"/>
        </w:rPr>
        <w:t>child or dependent care</w:t>
      </w:r>
      <w:r w:rsidR="00B67829">
        <w:rPr>
          <w:rFonts w:ascii="Calibri" w:hAnsi="Calibri"/>
          <w:szCs w:val="20"/>
          <w:lang w:val="en-AU"/>
        </w:rPr>
        <w:t xml:space="preserve"> </w:t>
      </w:r>
      <w:r w:rsidR="00760EAE">
        <w:rPr>
          <w:rFonts w:ascii="Calibri" w:hAnsi="Calibri"/>
          <w:szCs w:val="20"/>
          <w:lang w:val="en-AU"/>
        </w:rPr>
        <w:t xml:space="preserve">when on official Council </w:t>
      </w:r>
      <w:proofErr w:type="gramStart"/>
      <w:r w:rsidR="00760EAE">
        <w:rPr>
          <w:rFonts w:ascii="Calibri" w:hAnsi="Calibri"/>
          <w:szCs w:val="20"/>
          <w:lang w:val="en-AU"/>
        </w:rPr>
        <w:t>business;</w:t>
      </w:r>
      <w:proofErr w:type="gramEnd"/>
    </w:p>
    <w:p w14:paraId="42D5B9F7" w14:textId="77777777" w:rsidR="00F10506" w:rsidRDefault="00025349" w:rsidP="00F10506">
      <w:pPr>
        <w:numPr>
          <w:ilvl w:val="0"/>
          <w:numId w:val="31"/>
        </w:numPr>
        <w:spacing w:line="276" w:lineRule="auto"/>
        <w:contextualSpacing/>
        <w:rPr>
          <w:rFonts w:ascii="Calibri" w:hAnsi="Calibri"/>
          <w:szCs w:val="20"/>
          <w:lang w:val="en-AU"/>
        </w:rPr>
      </w:pPr>
      <w:r>
        <w:rPr>
          <w:rFonts w:ascii="Calibri" w:hAnsi="Calibri"/>
          <w:szCs w:val="20"/>
          <w:lang w:val="en-AU"/>
        </w:rPr>
        <w:t xml:space="preserve">A home office will not be </w:t>
      </w:r>
      <w:proofErr w:type="gramStart"/>
      <w:r>
        <w:rPr>
          <w:rFonts w:ascii="Calibri" w:hAnsi="Calibri"/>
          <w:szCs w:val="20"/>
          <w:lang w:val="en-AU"/>
        </w:rPr>
        <w:t>provided;</w:t>
      </w:r>
      <w:proofErr w:type="gramEnd"/>
    </w:p>
    <w:p w14:paraId="1C4C1CC3" w14:textId="77777777" w:rsidR="009B57D7" w:rsidRDefault="00025349" w:rsidP="00F10506">
      <w:pPr>
        <w:numPr>
          <w:ilvl w:val="0"/>
          <w:numId w:val="31"/>
        </w:numPr>
        <w:spacing w:line="276" w:lineRule="auto"/>
        <w:contextualSpacing/>
        <w:rPr>
          <w:rFonts w:ascii="Calibri" w:hAnsi="Calibri"/>
          <w:szCs w:val="20"/>
          <w:lang w:val="en-AU"/>
        </w:rPr>
      </w:pPr>
      <w:r>
        <w:rPr>
          <w:rFonts w:ascii="Calibri" w:hAnsi="Calibri"/>
          <w:szCs w:val="20"/>
          <w:lang w:val="en-AU"/>
        </w:rPr>
        <w:t xml:space="preserve">Process for </w:t>
      </w:r>
      <w:r w:rsidR="002719BD">
        <w:rPr>
          <w:rFonts w:ascii="Calibri" w:hAnsi="Calibri"/>
          <w:szCs w:val="20"/>
          <w:lang w:val="en-AU"/>
        </w:rPr>
        <w:t>claiming</w:t>
      </w:r>
      <w:r w:rsidR="007E39E2">
        <w:rPr>
          <w:rFonts w:ascii="Calibri" w:hAnsi="Calibri"/>
          <w:szCs w:val="20"/>
          <w:lang w:val="en-AU"/>
        </w:rPr>
        <w:t xml:space="preserve"> </w:t>
      </w:r>
      <w:proofErr w:type="gramStart"/>
      <w:r w:rsidR="007E39E2">
        <w:rPr>
          <w:rFonts w:ascii="Calibri" w:hAnsi="Calibri"/>
          <w:szCs w:val="20"/>
          <w:lang w:val="en-AU"/>
        </w:rPr>
        <w:t>reimbursements;</w:t>
      </w:r>
      <w:proofErr w:type="gramEnd"/>
    </w:p>
    <w:p w14:paraId="2EF82B20" w14:textId="77777777" w:rsidR="00F10506" w:rsidRDefault="00025349" w:rsidP="00F10506">
      <w:pPr>
        <w:numPr>
          <w:ilvl w:val="0"/>
          <w:numId w:val="31"/>
        </w:numPr>
        <w:spacing w:line="276" w:lineRule="auto"/>
        <w:contextualSpacing/>
        <w:rPr>
          <w:rFonts w:ascii="Calibri" w:hAnsi="Calibri"/>
          <w:szCs w:val="20"/>
          <w:lang w:val="en-AU"/>
        </w:rPr>
      </w:pPr>
      <w:r>
        <w:rPr>
          <w:rFonts w:ascii="Calibri" w:hAnsi="Calibri"/>
          <w:szCs w:val="20"/>
          <w:lang w:val="en-AU"/>
        </w:rPr>
        <w:t>A Mayoral vehicle will not be provided; and</w:t>
      </w:r>
    </w:p>
    <w:p w14:paraId="019B2CA4" w14:textId="77777777" w:rsidR="00F10506" w:rsidRDefault="00025349" w:rsidP="00F10506">
      <w:pPr>
        <w:numPr>
          <w:ilvl w:val="0"/>
          <w:numId w:val="31"/>
        </w:numPr>
        <w:spacing w:line="276" w:lineRule="auto"/>
        <w:contextualSpacing/>
        <w:rPr>
          <w:rFonts w:ascii="Calibri" w:hAnsi="Calibri"/>
          <w:szCs w:val="20"/>
          <w:lang w:val="en-AU"/>
        </w:rPr>
      </w:pPr>
      <w:r>
        <w:rPr>
          <w:rFonts w:ascii="Calibri" w:hAnsi="Calibri"/>
          <w:szCs w:val="20"/>
          <w:lang w:val="en-AU"/>
        </w:rPr>
        <w:t xml:space="preserve">Training </w:t>
      </w:r>
      <w:r w:rsidR="00760EAE">
        <w:rPr>
          <w:rFonts w:ascii="Calibri" w:hAnsi="Calibri"/>
          <w:szCs w:val="20"/>
          <w:lang w:val="en-AU"/>
        </w:rPr>
        <w:t xml:space="preserve">and development </w:t>
      </w:r>
      <w:r w:rsidR="007A7620">
        <w:rPr>
          <w:rFonts w:ascii="Calibri" w:hAnsi="Calibri"/>
          <w:szCs w:val="20"/>
          <w:lang w:val="en-AU"/>
        </w:rPr>
        <w:t>budget of $10,000 per</w:t>
      </w:r>
      <w:r w:rsidR="00233D96">
        <w:rPr>
          <w:rFonts w:ascii="Calibri" w:hAnsi="Calibri"/>
          <w:szCs w:val="20"/>
          <w:lang w:val="en-AU"/>
        </w:rPr>
        <w:t xml:space="preserve"> </w:t>
      </w:r>
      <w:r w:rsidR="00EA4D4D">
        <w:rPr>
          <w:rFonts w:ascii="Calibri" w:hAnsi="Calibri"/>
          <w:szCs w:val="20"/>
          <w:lang w:val="en-AU"/>
        </w:rPr>
        <w:t xml:space="preserve">financial year, per Councillor </w:t>
      </w:r>
      <w:r w:rsidR="001A6421">
        <w:rPr>
          <w:rFonts w:ascii="Calibri" w:hAnsi="Calibri"/>
          <w:szCs w:val="20"/>
          <w:lang w:val="en-AU"/>
        </w:rPr>
        <w:t xml:space="preserve">will be allocated </w:t>
      </w:r>
      <w:r w:rsidR="00EA4D4D">
        <w:rPr>
          <w:rFonts w:ascii="Calibri" w:hAnsi="Calibri"/>
          <w:szCs w:val="20"/>
          <w:lang w:val="en-AU"/>
        </w:rPr>
        <w:t>noting</w:t>
      </w:r>
      <w:r>
        <w:rPr>
          <w:rFonts w:ascii="Calibri" w:hAnsi="Calibri"/>
          <w:szCs w:val="20"/>
          <w:lang w:val="en-AU"/>
        </w:rPr>
        <w:t xml:space="preserve"> training </w:t>
      </w:r>
      <w:r w:rsidR="00B55573">
        <w:rPr>
          <w:rFonts w:ascii="Calibri" w:hAnsi="Calibri"/>
          <w:szCs w:val="20"/>
          <w:lang w:val="en-AU"/>
        </w:rPr>
        <w:t xml:space="preserve">and development </w:t>
      </w:r>
      <w:r>
        <w:rPr>
          <w:rFonts w:ascii="Calibri" w:hAnsi="Calibri"/>
          <w:szCs w:val="20"/>
          <w:lang w:val="en-AU"/>
        </w:rPr>
        <w:t xml:space="preserve">will not be approved in the final six (6) months of </w:t>
      </w:r>
      <w:r w:rsidR="00944F74">
        <w:rPr>
          <w:rFonts w:ascii="Calibri" w:hAnsi="Calibri"/>
          <w:szCs w:val="20"/>
          <w:lang w:val="en-AU"/>
        </w:rPr>
        <w:t>the</w:t>
      </w:r>
      <w:r>
        <w:rPr>
          <w:rFonts w:ascii="Calibri" w:hAnsi="Calibri"/>
          <w:szCs w:val="20"/>
          <w:lang w:val="en-AU"/>
        </w:rPr>
        <w:t xml:space="preserve"> Council term.</w:t>
      </w:r>
    </w:p>
    <w:p w14:paraId="390C4407" w14:textId="77777777" w:rsidR="001F31DB" w:rsidRDefault="00025349"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269AA014" w14:textId="77777777" w:rsidR="000C0B05" w:rsidRDefault="00025349" w:rsidP="000C0B05">
      <w:pPr>
        <w:spacing w:line="276" w:lineRule="auto"/>
        <w:rPr>
          <w:rFonts w:ascii="Calibri" w:hAnsi="Calibri"/>
          <w:lang w:val="en-AU"/>
        </w:rPr>
      </w:pPr>
      <w:r>
        <w:rPr>
          <w:rFonts w:ascii="Calibri" w:hAnsi="Calibri"/>
          <w:lang w:val="en-AU"/>
        </w:rPr>
        <w:t>Alignment to Whittlesea 2040 and Community Plan 2021-2025:</w:t>
      </w:r>
    </w:p>
    <w:p w14:paraId="14FBF4E9" w14:textId="77777777" w:rsidR="00782A87" w:rsidRDefault="00782A87" w:rsidP="000C0B05">
      <w:pPr>
        <w:spacing w:line="276" w:lineRule="auto"/>
        <w:rPr>
          <w:rFonts w:ascii="Calibri" w:hAnsi="Calibri"/>
          <w:lang w:val="en-AU"/>
        </w:rPr>
      </w:pPr>
    </w:p>
    <w:p w14:paraId="20EF59BA" w14:textId="77777777" w:rsidR="003729AB" w:rsidRPr="00782A87" w:rsidRDefault="00025349" w:rsidP="000C0B05">
      <w:pPr>
        <w:spacing w:line="276" w:lineRule="auto"/>
        <w:rPr>
          <w:rFonts w:ascii="Calibri" w:hAnsi="Calibri"/>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1951E833" w14:textId="77777777" w:rsidR="0077737F" w:rsidRDefault="00025349"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r w:rsidR="00374E8B">
        <w:rPr>
          <w:rFonts w:ascii="Calibri" w:hAnsi="Calibri"/>
          <w:b/>
          <w:color w:val="FFFFFF" w:themeColor="background1"/>
          <w:lang w:val="en-AU"/>
        </w:rPr>
        <w:t xml:space="preserve"> of </w:t>
      </w:r>
      <w:r w:rsidR="00374E8B" w:rsidRPr="003A6E1E">
        <w:rPr>
          <w:rFonts w:ascii="Calibri" w:hAnsi="Calibri"/>
          <w:b/>
          <w:i/>
          <w:iCs/>
          <w:color w:val="FFFFFF" w:themeColor="background1"/>
          <w:lang w:val="en-AU"/>
        </w:rPr>
        <w:t>Local Government Act (2020)</w:t>
      </w:r>
      <w:r w:rsidR="00374E8B">
        <w:rPr>
          <w:rFonts w:ascii="Calibri" w:hAnsi="Calibri"/>
          <w:b/>
          <w:color w:val="FFFFFF" w:themeColor="background1"/>
          <w:lang w:val="en-AU"/>
        </w:rPr>
        <w:t xml:space="preserve"> Principles</w:t>
      </w:r>
    </w:p>
    <w:p w14:paraId="7645A5C5" w14:textId="77777777" w:rsidR="0077737F" w:rsidRDefault="00025349" w:rsidP="00EE3AE1">
      <w:pPr>
        <w:spacing w:line="276" w:lineRule="auto"/>
        <w:rPr>
          <w:rFonts w:ascii="Calibri" w:hAnsi="Calibri"/>
          <w:b/>
          <w:bCs/>
          <w:lang w:val="en-AU"/>
        </w:rPr>
      </w:pPr>
      <w:r>
        <w:rPr>
          <w:rFonts w:ascii="Calibri" w:hAnsi="Calibri"/>
          <w:b/>
          <w:bCs/>
          <w:lang w:val="en-AU"/>
        </w:rPr>
        <w:t>Financial Management</w:t>
      </w:r>
    </w:p>
    <w:p w14:paraId="68F56E13" w14:textId="599504FF" w:rsidR="00113B41" w:rsidRDefault="00025349" w:rsidP="00113B41">
      <w:pPr>
        <w:spacing w:line="276" w:lineRule="auto"/>
        <w:rPr>
          <w:rFonts w:ascii="Calibri" w:hAnsi="Calibri"/>
          <w:lang w:val="en-AU"/>
        </w:rPr>
      </w:pPr>
      <w:r>
        <w:rPr>
          <w:rFonts w:ascii="Calibri" w:hAnsi="Calibri"/>
          <w:lang w:val="en-AU"/>
        </w:rPr>
        <w:t>The cost</w:t>
      </w:r>
      <w:r w:rsidR="00DD070F">
        <w:rPr>
          <w:rFonts w:ascii="Calibri" w:hAnsi="Calibri"/>
          <w:lang w:val="en-AU"/>
        </w:rPr>
        <w:t xml:space="preserve"> associated with setting up Councillors for success will</w:t>
      </w:r>
      <w:r w:rsidR="00FB1BB9">
        <w:rPr>
          <w:rFonts w:ascii="Calibri" w:hAnsi="Calibri"/>
          <w:lang w:val="en-AU"/>
        </w:rPr>
        <w:t xml:space="preserve"> be</w:t>
      </w:r>
      <w:r>
        <w:rPr>
          <w:rFonts w:ascii="Calibri" w:hAnsi="Calibri"/>
          <w:lang w:val="en-AU"/>
        </w:rPr>
        <w:t xml:space="preserve"> included in </w:t>
      </w:r>
      <w:r w:rsidR="00FB4511">
        <w:rPr>
          <w:rFonts w:ascii="Calibri" w:hAnsi="Calibri"/>
          <w:lang w:val="en-AU"/>
        </w:rPr>
        <w:t>2024</w:t>
      </w:r>
      <w:r w:rsidR="003A6E1E">
        <w:rPr>
          <w:rFonts w:ascii="Calibri" w:hAnsi="Calibri"/>
          <w:lang w:val="en-AU"/>
        </w:rPr>
        <w:t>-20</w:t>
      </w:r>
      <w:r w:rsidR="00FB4511">
        <w:rPr>
          <w:rFonts w:ascii="Calibri" w:hAnsi="Calibri"/>
          <w:lang w:val="en-AU"/>
        </w:rPr>
        <w:t>25</w:t>
      </w:r>
      <w:r>
        <w:rPr>
          <w:rFonts w:ascii="Calibri" w:hAnsi="Calibri"/>
          <w:lang w:val="en-AU"/>
        </w:rPr>
        <w:t xml:space="preserve"> budget.</w:t>
      </w:r>
    </w:p>
    <w:p w14:paraId="2A8CC451" w14:textId="77777777" w:rsidR="00113B41" w:rsidRDefault="00113B41" w:rsidP="00113B41">
      <w:pPr>
        <w:spacing w:line="276" w:lineRule="auto"/>
        <w:rPr>
          <w:rFonts w:ascii="Calibri" w:hAnsi="Calibri"/>
          <w:lang w:val="en-AU"/>
        </w:rPr>
      </w:pPr>
    </w:p>
    <w:p w14:paraId="7554231A" w14:textId="77777777" w:rsidR="003330CB" w:rsidRDefault="00025349" w:rsidP="00EE3AE1">
      <w:pPr>
        <w:spacing w:line="276" w:lineRule="auto"/>
        <w:rPr>
          <w:rFonts w:ascii="Calibri" w:hAnsi="Calibri"/>
          <w:b/>
          <w:bCs/>
          <w:lang w:val="en-AU"/>
        </w:rPr>
      </w:pPr>
      <w:r>
        <w:rPr>
          <w:rFonts w:ascii="Calibri" w:hAnsi="Calibri"/>
          <w:b/>
          <w:bCs/>
          <w:lang w:val="en-AU"/>
        </w:rPr>
        <w:t>Community Consultation and Engagement</w:t>
      </w:r>
    </w:p>
    <w:p w14:paraId="37D387D2" w14:textId="4D504BEE" w:rsidR="00071398" w:rsidRDefault="00025349" w:rsidP="00EE3AE1">
      <w:pPr>
        <w:spacing w:line="276" w:lineRule="auto"/>
        <w:rPr>
          <w:rFonts w:ascii="Calibri" w:hAnsi="Calibri"/>
          <w:lang w:val="en-AU"/>
        </w:rPr>
      </w:pPr>
      <w:r>
        <w:rPr>
          <w:rFonts w:ascii="Calibri" w:hAnsi="Calibri"/>
          <w:lang w:val="en-AU"/>
        </w:rPr>
        <w:t>The Act does not require community consultation when amending the Policy.</w:t>
      </w:r>
    </w:p>
    <w:p w14:paraId="1C7DC7CC" w14:textId="77777777" w:rsidR="00071398" w:rsidRDefault="00071398">
      <w:pPr>
        <w:rPr>
          <w:rFonts w:ascii="Calibri" w:hAnsi="Calibri"/>
          <w:lang w:val="en-AU"/>
        </w:rPr>
      </w:pPr>
      <w:r>
        <w:rPr>
          <w:rFonts w:ascii="Calibri" w:hAnsi="Calibri"/>
          <w:lang w:val="en-AU"/>
        </w:rPr>
        <w:br w:type="page"/>
      </w:r>
    </w:p>
    <w:p w14:paraId="490E4201" w14:textId="5EEB8831" w:rsidR="00430F57" w:rsidRPr="003A6E1E" w:rsidRDefault="00025349" w:rsidP="00430F57">
      <w:pPr>
        <w:keepNext/>
        <w:shd w:val="clear" w:color="auto" w:fill="003266"/>
        <w:spacing w:before="120" w:after="120" w:line="276" w:lineRule="auto"/>
        <w:outlineLvl w:val="0"/>
        <w:rPr>
          <w:rFonts w:ascii="Calibri" w:hAnsi="Calibri"/>
          <w:b/>
          <w:i/>
          <w:iCs/>
          <w:color w:val="FFFFFF" w:themeColor="background1"/>
          <w:lang w:val="en-AU"/>
        </w:rPr>
      </w:pPr>
      <w:r>
        <w:rPr>
          <w:rFonts w:ascii="Calibri" w:hAnsi="Calibri"/>
          <w:b/>
          <w:color w:val="FFFFFF" w:themeColor="background1"/>
          <w:lang w:val="en-AU"/>
        </w:rPr>
        <w:lastRenderedPageBreak/>
        <w:t>Other Principles for Consideration</w:t>
      </w:r>
      <w:r w:rsidR="003A6E1E">
        <w:rPr>
          <w:rFonts w:ascii="Calibri" w:hAnsi="Calibri"/>
          <w:b/>
          <w:color w:val="FFFFFF" w:themeColor="background1"/>
          <w:lang w:val="en-AU"/>
        </w:rPr>
        <w:t xml:space="preserve"> as per the </w:t>
      </w:r>
      <w:r w:rsidR="003A6E1E">
        <w:rPr>
          <w:rFonts w:ascii="Calibri" w:hAnsi="Calibri"/>
          <w:b/>
          <w:i/>
          <w:iCs/>
          <w:color w:val="FFFFFF" w:themeColor="background1"/>
          <w:lang w:val="en-AU"/>
        </w:rPr>
        <w:t>Local Government Act (2020)</w:t>
      </w:r>
    </w:p>
    <w:p w14:paraId="4306FB7A" w14:textId="77777777" w:rsidR="00BB57F7" w:rsidRDefault="00025349" w:rsidP="00121D03">
      <w:pPr>
        <w:spacing w:line="276" w:lineRule="auto"/>
        <w:rPr>
          <w:rFonts w:ascii="Calibri" w:hAnsi="Calibri"/>
          <w:b/>
          <w:bCs/>
          <w:lang w:val="en-AU"/>
        </w:rPr>
      </w:pPr>
      <w:r>
        <w:rPr>
          <w:rFonts w:ascii="Calibri" w:hAnsi="Calibri"/>
          <w:b/>
          <w:bCs/>
          <w:lang w:val="en-AU"/>
        </w:rPr>
        <w:t>Overarching Governance Principles and Supporting Principles</w:t>
      </w:r>
    </w:p>
    <w:p w14:paraId="7DEA4C5C" w14:textId="7F900044" w:rsidR="00FF54D1" w:rsidRPr="00071398" w:rsidRDefault="00025349" w:rsidP="003A6E1E">
      <w:pPr>
        <w:pStyle w:val="ListParagraph"/>
        <w:numPr>
          <w:ilvl w:val="0"/>
          <w:numId w:val="40"/>
        </w:numPr>
        <w:ind w:left="567" w:hanging="567"/>
        <w:rPr>
          <w:rFonts w:eastAsia="Calibri" w:cs="Calibri"/>
          <w:color w:val="000000"/>
        </w:rPr>
      </w:pPr>
      <w:r w:rsidRPr="00071398">
        <w:rPr>
          <w:rFonts w:eastAsia="Calibri" w:cs="Calibri"/>
          <w:color w:val="000000"/>
        </w:rPr>
        <w:t>The transparency of Council decisions, actions and information is to be ensured.</w:t>
      </w:r>
    </w:p>
    <w:p w14:paraId="1DB68EC6" w14:textId="77777777" w:rsidR="00071398" w:rsidRPr="00071398" w:rsidRDefault="00071398" w:rsidP="00071398">
      <w:pPr>
        <w:rPr>
          <w:rFonts w:eastAsia="Calibri" w:cs="Calibri"/>
          <w:color w:val="000000"/>
        </w:rPr>
      </w:pPr>
    </w:p>
    <w:p w14:paraId="20806BD8" w14:textId="77777777" w:rsidR="00BB57F7" w:rsidRDefault="00025349" w:rsidP="00121D03">
      <w:pPr>
        <w:tabs>
          <w:tab w:val="left" w:pos="426"/>
        </w:tabs>
        <w:spacing w:line="276" w:lineRule="auto"/>
        <w:ind w:left="426" w:hanging="426"/>
        <w:rPr>
          <w:rFonts w:ascii="Calibri" w:hAnsi="Calibri"/>
          <w:b/>
          <w:bCs/>
          <w:lang w:val="en-AU"/>
        </w:rPr>
      </w:pPr>
      <w:r>
        <w:rPr>
          <w:rFonts w:ascii="Calibri" w:hAnsi="Calibri"/>
          <w:b/>
          <w:bCs/>
          <w:lang w:val="en-AU"/>
        </w:rPr>
        <w:t>Public Transparency Principles</w:t>
      </w:r>
    </w:p>
    <w:p w14:paraId="79B61236" w14:textId="7FC37FD6" w:rsidR="00BB57F7" w:rsidRPr="00782A87" w:rsidRDefault="00025349" w:rsidP="003A6E1E">
      <w:pPr>
        <w:spacing w:line="276" w:lineRule="auto"/>
        <w:ind w:left="567" w:hanging="567"/>
        <w:rPr>
          <w:rFonts w:ascii="Calibri" w:hAnsi="Calibri"/>
          <w:lang w:val="en-AU"/>
        </w:rPr>
      </w:pPr>
      <w:r>
        <w:rPr>
          <w:rFonts w:ascii="Calibri" w:eastAsia="Calibri" w:hAnsi="Calibri" w:cs="Calibri"/>
          <w:color w:val="000000"/>
          <w:lang w:val="en-AU"/>
        </w:rPr>
        <w:t>(d)</w:t>
      </w:r>
      <w:r w:rsidR="00071398">
        <w:rPr>
          <w:rFonts w:ascii="Calibri" w:eastAsia="Calibri" w:hAnsi="Calibri" w:cs="Calibri"/>
          <w:color w:val="000000"/>
          <w:lang w:val="en-AU"/>
        </w:rPr>
        <w:tab/>
      </w:r>
      <w:r w:rsidR="00FF54D1">
        <w:rPr>
          <w:rFonts w:ascii="Calibri" w:eastAsia="Calibri" w:hAnsi="Calibri" w:cs="Calibri"/>
          <w:color w:val="000000"/>
          <w:lang w:val="en-AU"/>
        </w:rPr>
        <w:t>P</w:t>
      </w:r>
      <w:r>
        <w:rPr>
          <w:rFonts w:ascii="Calibri" w:eastAsia="Calibri" w:hAnsi="Calibri" w:cs="Calibri"/>
          <w:color w:val="000000"/>
          <w:lang w:val="en-AU"/>
        </w:rPr>
        <w:t>ublic awareness of the availability of Council information must be facilitated.</w:t>
      </w:r>
    </w:p>
    <w:p w14:paraId="58E58C2A" w14:textId="77777777" w:rsidR="006624A1" w:rsidRDefault="00025349" w:rsidP="006624A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Council Policy Considerations</w:t>
      </w:r>
    </w:p>
    <w:p w14:paraId="793F0C7C" w14:textId="77777777" w:rsidR="006624A1" w:rsidRDefault="00025349" w:rsidP="00B23FB8">
      <w:pPr>
        <w:tabs>
          <w:tab w:val="left" w:pos="426"/>
        </w:tabs>
        <w:spacing w:line="276" w:lineRule="auto"/>
        <w:ind w:left="426" w:hanging="426"/>
        <w:rPr>
          <w:rFonts w:ascii="Calibri" w:hAnsi="Calibri"/>
          <w:lang w:val="en-AU"/>
        </w:rPr>
      </w:pPr>
      <w:r>
        <w:rPr>
          <w:rFonts w:ascii="Calibri" w:hAnsi="Calibri"/>
          <w:b/>
          <w:bCs/>
          <w:lang w:val="en-AU"/>
        </w:rPr>
        <w:t>Environmental Sustainability Considerations (including Climate Emergency)</w:t>
      </w:r>
    </w:p>
    <w:p w14:paraId="02CEDA1A" w14:textId="77777777" w:rsidR="00BD198D" w:rsidRDefault="00025349" w:rsidP="00B23FB8">
      <w:pPr>
        <w:tabs>
          <w:tab w:val="left" w:pos="426"/>
        </w:tabs>
        <w:spacing w:line="276" w:lineRule="auto"/>
        <w:ind w:left="426" w:hanging="426"/>
        <w:rPr>
          <w:rFonts w:ascii="Calibri" w:hAnsi="Calibri"/>
          <w:lang w:val="en-AU"/>
        </w:rPr>
      </w:pPr>
      <w:r>
        <w:rPr>
          <w:rFonts w:ascii="Calibri" w:hAnsi="Calibri"/>
          <w:lang w:val="en-AU"/>
        </w:rPr>
        <w:t>No Implications</w:t>
      </w:r>
    </w:p>
    <w:p w14:paraId="5491BE08" w14:textId="77777777" w:rsidR="00BD198D" w:rsidRPr="00BD198D" w:rsidRDefault="00BD198D" w:rsidP="00B23FB8">
      <w:pPr>
        <w:tabs>
          <w:tab w:val="left" w:pos="426"/>
        </w:tabs>
        <w:spacing w:line="276" w:lineRule="auto"/>
        <w:ind w:left="426" w:hanging="426"/>
        <w:rPr>
          <w:rFonts w:ascii="Calibri" w:hAnsi="Calibri"/>
          <w:b/>
          <w:bCs/>
          <w:lang w:val="en-AU"/>
        </w:rPr>
      </w:pPr>
    </w:p>
    <w:p w14:paraId="763427A6" w14:textId="77777777" w:rsidR="00E0764C" w:rsidRDefault="00025349" w:rsidP="00E0764C">
      <w:pPr>
        <w:spacing w:line="276" w:lineRule="auto"/>
        <w:rPr>
          <w:rFonts w:ascii="Calibri" w:hAnsi="Calibri"/>
          <w:b/>
          <w:bCs/>
          <w:lang w:val="en-AU"/>
        </w:rPr>
      </w:pPr>
      <w:r>
        <w:rPr>
          <w:rFonts w:ascii="Calibri" w:hAnsi="Calibri"/>
          <w:b/>
          <w:bCs/>
          <w:lang w:val="en-AU"/>
        </w:rPr>
        <w:t>Social, Cultural and Health</w:t>
      </w:r>
    </w:p>
    <w:p w14:paraId="49E20DFB" w14:textId="77777777" w:rsidR="00E0764C" w:rsidRDefault="00025349" w:rsidP="00E0764C">
      <w:pPr>
        <w:spacing w:line="276" w:lineRule="auto"/>
        <w:rPr>
          <w:rFonts w:ascii="Calibri" w:hAnsi="Calibri"/>
          <w:lang w:val="en-AU"/>
        </w:rPr>
      </w:pPr>
      <w:r>
        <w:rPr>
          <w:rFonts w:ascii="Calibri" w:hAnsi="Calibri"/>
          <w:lang w:val="en-AU"/>
        </w:rPr>
        <w:t>No Implications</w:t>
      </w:r>
    </w:p>
    <w:p w14:paraId="003F27A3" w14:textId="77777777" w:rsidR="00E0764C" w:rsidRPr="00BC5C3E" w:rsidRDefault="00E0764C" w:rsidP="00E0764C">
      <w:pPr>
        <w:spacing w:line="276" w:lineRule="auto"/>
        <w:rPr>
          <w:rFonts w:ascii="Calibri" w:hAnsi="Calibri"/>
          <w:lang w:val="en-AU"/>
        </w:rPr>
      </w:pPr>
    </w:p>
    <w:p w14:paraId="11E03657" w14:textId="77777777" w:rsidR="00E0764C" w:rsidRDefault="00025349" w:rsidP="00E0764C">
      <w:pPr>
        <w:spacing w:line="276" w:lineRule="auto"/>
        <w:rPr>
          <w:rFonts w:ascii="Calibri" w:hAnsi="Calibri"/>
          <w:b/>
          <w:bCs/>
          <w:lang w:val="en-AU"/>
        </w:rPr>
      </w:pPr>
      <w:r>
        <w:rPr>
          <w:rFonts w:ascii="Calibri" w:hAnsi="Calibri"/>
          <w:b/>
          <w:bCs/>
          <w:lang w:val="en-AU"/>
        </w:rPr>
        <w:t>Economic</w:t>
      </w:r>
    </w:p>
    <w:p w14:paraId="61915BD5" w14:textId="77777777" w:rsidR="00E0764C" w:rsidRDefault="00025349" w:rsidP="00E0764C">
      <w:pPr>
        <w:spacing w:line="276" w:lineRule="auto"/>
        <w:rPr>
          <w:rFonts w:ascii="Calibri" w:hAnsi="Calibri"/>
          <w:lang w:val="en-AU"/>
        </w:rPr>
      </w:pPr>
      <w:r>
        <w:rPr>
          <w:rFonts w:ascii="Calibri" w:hAnsi="Calibri"/>
          <w:lang w:val="en-AU"/>
        </w:rPr>
        <w:t>No Implications</w:t>
      </w:r>
    </w:p>
    <w:p w14:paraId="207CD361" w14:textId="77777777" w:rsidR="00E0764C" w:rsidRDefault="00E0764C" w:rsidP="00E0764C">
      <w:pPr>
        <w:spacing w:line="276" w:lineRule="auto"/>
        <w:rPr>
          <w:rFonts w:ascii="Calibri" w:hAnsi="Calibri"/>
          <w:lang w:val="en-AU"/>
        </w:rPr>
      </w:pPr>
    </w:p>
    <w:p w14:paraId="6FC5E37D" w14:textId="77777777" w:rsidR="00E0764C" w:rsidRDefault="00025349" w:rsidP="00E0764C">
      <w:pPr>
        <w:spacing w:line="276" w:lineRule="auto"/>
        <w:rPr>
          <w:rFonts w:ascii="Calibri" w:hAnsi="Calibri"/>
          <w:b/>
          <w:bCs/>
          <w:lang w:val="en-AU"/>
        </w:rPr>
      </w:pPr>
      <w:r>
        <w:rPr>
          <w:rFonts w:ascii="Calibri" w:hAnsi="Calibri"/>
          <w:b/>
          <w:bCs/>
          <w:lang w:val="en-AU"/>
        </w:rPr>
        <w:t>Legal, Resource and Strategic Risk Implications</w:t>
      </w:r>
    </w:p>
    <w:p w14:paraId="15B5158B" w14:textId="77777777" w:rsidR="00E0764C" w:rsidRDefault="00025349" w:rsidP="00E0764C">
      <w:pPr>
        <w:spacing w:line="276" w:lineRule="auto"/>
        <w:rPr>
          <w:rFonts w:ascii="Calibri" w:hAnsi="Calibri"/>
          <w:lang w:val="en-AU"/>
        </w:rPr>
      </w:pPr>
      <w:r>
        <w:rPr>
          <w:rFonts w:ascii="Calibri" w:hAnsi="Calibri"/>
          <w:lang w:val="en-AU"/>
        </w:rPr>
        <w:t>No Implications</w:t>
      </w:r>
    </w:p>
    <w:p w14:paraId="5F0834F5" w14:textId="77777777" w:rsidR="002C4FFB" w:rsidRDefault="00025349"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58E4956F" w14:textId="77777777" w:rsidR="002C4FFB" w:rsidRDefault="00025349" w:rsidP="0024748E">
      <w:pPr>
        <w:spacing w:line="276" w:lineRule="auto"/>
        <w:rPr>
          <w:rFonts w:ascii="Calibri" w:hAnsi="Calibri"/>
          <w:b/>
          <w:bCs/>
          <w:lang w:val="en-AU"/>
        </w:rPr>
      </w:pPr>
      <w:r>
        <w:rPr>
          <w:rFonts w:ascii="Calibri" w:hAnsi="Calibri"/>
          <w:b/>
          <w:bCs/>
          <w:lang w:val="en-AU"/>
        </w:rPr>
        <w:t>Communication</w:t>
      </w:r>
    </w:p>
    <w:p w14:paraId="5445BBE2" w14:textId="77777777" w:rsidR="00CF0751" w:rsidRDefault="00025349" w:rsidP="0024748E">
      <w:pPr>
        <w:spacing w:line="276" w:lineRule="auto"/>
        <w:rPr>
          <w:rFonts w:ascii="Calibri" w:eastAsia="Calibri" w:hAnsi="Calibri"/>
          <w:lang w:val="en-AU"/>
        </w:rPr>
      </w:pPr>
      <w:r>
        <w:rPr>
          <w:rFonts w:ascii="Calibri" w:eastAsia="Calibri" w:hAnsi="Calibri"/>
          <w:lang w:val="en-AU"/>
        </w:rPr>
        <w:t>The</w:t>
      </w:r>
      <w:r w:rsidR="00F10506">
        <w:rPr>
          <w:rFonts w:ascii="Calibri" w:eastAsia="Calibri" w:hAnsi="Calibri"/>
          <w:lang w:val="en-AU"/>
        </w:rPr>
        <w:t xml:space="preserve"> Policy will be placed on Council’s website and </w:t>
      </w:r>
      <w:proofErr w:type="spellStart"/>
      <w:r w:rsidR="00F10506">
        <w:rPr>
          <w:rFonts w:ascii="Calibri" w:eastAsia="Calibri" w:hAnsi="Calibri"/>
          <w:lang w:val="en-AU"/>
        </w:rPr>
        <w:t>CoWHUB</w:t>
      </w:r>
      <w:proofErr w:type="spellEnd"/>
      <w:r w:rsidR="00F10506">
        <w:rPr>
          <w:rFonts w:ascii="Calibri" w:eastAsia="Calibri" w:hAnsi="Calibri"/>
          <w:lang w:val="en-AU"/>
        </w:rPr>
        <w:t xml:space="preserve"> (Intranet).</w:t>
      </w:r>
    </w:p>
    <w:p w14:paraId="1245B0E9" w14:textId="77777777" w:rsidR="00BC5C3E" w:rsidRPr="00BC5C3E" w:rsidRDefault="00BC5C3E" w:rsidP="0024748E">
      <w:pPr>
        <w:spacing w:line="276" w:lineRule="auto"/>
        <w:rPr>
          <w:rFonts w:ascii="Calibri" w:hAnsi="Calibri"/>
          <w:lang w:val="en-AU"/>
        </w:rPr>
      </w:pPr>
    </w:p>
    <w:p w14:paraId="16A08C06" w14:textId="77777777" w:rsidR="00420D00" w:rsidRDefault="00025349" w:rsidP="0024748E">
      <w:pPr>
        <w:spacing w:line="276" w:lineRule="auto"/>
        <w:rPr>
          <w:rFonts w:ascii="Calibri" w:hAnsi="Calibri"/>
          <w:b/>
          <w:bCs/>
          <w:lang w:val="en-AU"/>
        </w:rPr>
      </w:pPr>
      <w:r>
        <w:rPr>
          <w:rFonts w:ascii="Calibri" w:hAnsi="Calibri"/>
          <w:b/>
          <w:bCs/>
          <w:lang w:val="en-AU"/>
        </w:rPr>
        <w:t>Critical Dates</w:t>
      </w:r>
    </w:p>
    <w:p w14:paraId="2828908E" w14:textId="77777777" w:rsidR="00141ED9" w:rsidRDefault="00025349" w:rsidP="0024748E">
      <w:pPr>
        <w:spacing w:line="276" w:lineRule="auto"/>
        <w:rPr>
          <w:rFonts w:ascii="Calibri" w:eastAsia="Calibri" w:hAnsi="Calibri"/>
          <w:lang w:val="en-AU"/>
        </w:rPr>
      </w:pPr>
      <w:r>
        <w:rPr>
          <w:rFonts w:ascii="Calibri" w:eastAsia="Calibri" w:hAnsi="Calibri"/>
          <w:lang w:val="en-AU"/>
        </w:rPr>
        <w:t>There are no critical dates associated with the adoption of this Policy.</w:t>
      </w:r>
    </w:p>
    <w:p w14:paraId="373E7147" w14:textId="77777777" w:rsidR="00CF0751" w:rsidRDefault="00025349"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718C7487" w14:textId="77777777" w:rsidR="00F10506" w:rsidRDefault="00025349" w:rsidP="00420D00">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1803E466" w14:textId="77777777" w:rsidR="00FF54D1" w:rsidRDefault="00FF54D1" w:rsidP="00420D00">
      <w:pPr>
        <w:spacing w:line="276" w:lineRule="auto"/>
        <w:rPr>
          <w:rFonts w:ascii="Calibri" w:eastAsia="Calibri" w:hAnsi="Calibri" w:cs="Calibri"/>
          <w:color w:val="000000"/>
          <w:lang w:val="en-AU"/>
        </w:rPr>
      </w:pPr>
    </w:p>
    <w:p w14:paraId="345F40AD" w14:textId="6266ACE6" w:rsidR="00420D00" w:rsidRPr="0024748E" w:rsidRDefault="00025349" w:rsidP="00420D00">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4540FA66" w14:textId="09E0CB42" w:rsidR="000366FD" w:rsidRDefault="00FF54D1" w:rsidP="000366FD">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Attachments</w:t>
      </w:r>
    </w:p>
    <w:p w14:paraId="159596ED" w14:textId="77777777" w:rsidR="0048525F" w:rsidRPr="00C60269" w:rsidRDefault="00025349" w:rsidP="0048525F">
      <w:pPr>
        <w:tabs>
          <w:tab w:val="left" w:pos="2552"/>
        </w:tabs>
        <w:spacing w:line="276" w:lineRule="auto"/>
        <w:ind w:left="2552" w:hanging="2552"/>
        <w:rPr>
          <w:rFonts w:ascii="Calibri" w:eastAsia="Calibri" w:hAnsi="Calibri"/>
          <w:lang w:val="en-AU"/>
        </w:rPr>
      </w:pPr>
      <w:r w:rsidRPr="00B909C2">
        <w:rPr>
          <w:rFonts w:ascii="Calibri" w:eastAsia="Calibri" w:hAnsi="Calibri"/>
          <w:b/>
          <w:bCs/>
          <w:lang w:val="en-AU"/>
        </w:rPr>
        <w:t>Attachments</w:t>
      </w:r>
      <w:r>
        <w:rPr>
          <w:rFonts w:ascii="Calibri" w:eastAsia="Calibri" w:hAnsi="Calibri"/>
          <w:b/>
          <w:bCs/>
          <w:lang w:val="en-AU"/>
        </w:rPr>
        <w:t>:</w:t>
      </w:r>
      <w:r>
        <w:rPr>
          <w:rFonts w:ascii="Calibri" w:eastAsia="Calibri" w:hAnsi="Calibri"/>
          <w:b/>
          <w:bCs/>
          <w:lang w:val="en-AU"/>
        </w:rPr>
        <w:tab/>
      </w:r>
    </w:p>
    <w:p w14:paraId="715A8A8D" w14:textId="77777777" w:rsidR="0022590D" w:rsidRDefault="00025349">
      <w:pPr>
        <w:numPr>
          <w:ilvl w:val="0"/>
          <w:numId w:val="32"/>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Councillor Expense Reimbursement and Support Policy Draft [</w:t>
      </w:r>
      <w:r>
        <w:rPr>
          <w:rFonts w:ascii="Calibri" w:eastAsia="Calibri" w:hAnsi="Calibri" w:cs="Calibri"/>
          <w:b/>
          <w:bCs/>
          <w:color w:val="000000"/>
          <w:lang w:val="en-AU"/>
        </w:rPr>
        <w:t>5.8.1</w:t>
      </w:r>
      <w:r>
        <w:rPr>
          <w:rFonts w:ascii="Calibri" w:eastAsia="Calibri" w:hAnsi="Calibri" w:cs="Calibri"/>
          <w:color w:val="000000"/>
          <w:lang w:val="en-AU"/>
        </w:rPr>
        <w:t xml:space="preserve"> - 16 pages]</w:t>
      </w:r>
    </w:p>
    <w:p w14:paraId="292C7B80" w14:textId="352C3473" w:rsidR="00A77B3E" w:rsidRDefault="00025349" w:rsidP="00300415">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p>
    <w:p w14:paraId="2A8AB16C" w14:textId="77777777" w:rsidR="00A77B3E" w:rsidRDefault="00A77B3E">
      <w:pPr>
        <w:tabs>
          <w:tab w:val="left" w:pos="600"/>
        </w:tabs>
        <w:ind w:left="600" w:hanging="600"/>
        <w:rPr>
          <w:rFonts w:ascii="Calibri" w:eastAsia="Calibri" w:hAnsi="Calibri" w:cs="Calibri"/>
          <w:b/>
          <w:color w:val="000000"/>
          <w:sz w:val="28"/>
        </w:rPr>
        <w:sectPr w:rsidR="00A77B3E" w:rsidSect="009274B9">
          <w:headerReference w:type="default" r:id="rId34"/>
          <w:footerReference w:type="default" r:id="rId35"/>
          <w:pgSz w:w="11906" w:h="16838"/>
          <w:pgMar w:top="1440" w:right="1440" w:bottom="1440" w:left="1440" w:header="454" w:footer="454" w:gutter="0"/>
          <w:cols w:space="720"/>
          <w:formProt w:val="0"/>
        </w:sectPr>
      </w:pPr>
    </w:p>
    <w:p w14:paraId="25C5407F" w14:textId="77777777" w:rsidR="00A77B3E" w:rsidRDefault="0002534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0" w:name="_Toc151105615"/>
      <w:r>
        <w:rPr>
          <w:rFonts w:ascii="Calibri" w:eastAsia="Calibri" w:hAnsi="Calibri" w:cs="Calibri"/>
          <w:color w:val="000000"/>
        </w:rPr>
        <w:instrText>5.9</w:instrText>
      </w:r>
      <w:r>
        <w:rPr>
          <w:rFonts w:ascii="Calibri" w:eastAsia="Calibri" w:hAnsi="Calibri" w:cs="Calibri"/>
          <w:color w:val="000000"/>
        </w:rPr>
        <w:tab/>
        <w:instrText xml:space="preserve">Instrument of Appointment and </w:instrText>
      </w:r>
      <w:proofErr w:type="spellStart"/>
      <w:r>
        <w:rPr>
          <w:rFonts w:ascii="Calibri" w:eastAsia="Calibri" w:hAnsi="Calibri" w:cs="Calibri"/>
          <w:color w:val="000000"/>
        </w:rPr>
        <w:instrText>Authorisation</w:instrText>
      </w:r>
      <w:proofErr w:type="spellEnd"/>
      <w:r>
        <w:rPr>
          <w:rFonts w:ascii="Calibri" w:eastAsia="Calibri" w:hAnsi="Calibri" w:cs="Calibri"/>
          <w:color w:val="000000"/>
        </w:rPr>
        <w:instrText xml:space="preserve"> under the Planning and Environment Act 1987</w:instrText>
      </w:r>
      <w:bookmarkEnd w:id="50"/>
      <w:r>
        <w:rPr>
          <w:rFonts w:ascii="Calibri" w:eastAsia="Calibri" w:hAnsi="Calibri" w:cs="Calibri"/>
          <w:color w:val="000000"/>
        </w:rPr>
        <w:instrText>" \f \l 2</w:instrText>
      </w:r>
      <w:r>
        <w:rPr>
          <w:rFonts w:ascii="Calibri" w:eastAsia="Calibri" w:hAnsi="Calibri" w:cs="Calibri"/>
          <w:color w:val="000000"/>
        </w:rPr>
        <w:fldChar w:fldCharType="end"/>
      </w:r>
      <w:bookmarkStart w:id="51" w:name="5.9__Instrument_of_Appointment_and_Auth"/>
      <w:r>
        <w:rPr>
          <w:rFonts w:ascii="Calibri" w:eastAsia="Calibri" w:hAnsi="Calibri" w:cs="Calibri"/>
          <w:color w:val="FFFFFF"/>
          <w:sz w:val="4"/>
        </w:rPr>
        <w:t>5.9</w:t>
      </w:r>
      <w:r>
        <w:rPr>
          <w:rFonts w:ascii="Calibri" w:eastAsia="Calibri" w:hAnsi="Calibri" w:cs="Calibri"/>
          <w:color w:val="FFFFFF"/>
          <w:sz w:val="4"/>
        </w:rPr>
        <w:tab/>
        <w:t xml:space="preserve">Instrument of Appointment and </w:t>
      </w:r>
      <w:proofErr w:type="spellStart"/>
      <w:r>
        <w:rPr>
          <w:rFonts w:ascii="Calibri" w:eastAsia="Calibri" w:hAnsi="Calibri" w:cs="Calibri"/>
          <w:color w:val="FFFFFF"/>
          <w:sz w:val="4"/>
        </w:rPr>
        <w:t>Authorisation</w:t>
      </w:r>
      <w:proofErr w:type="spellEnd"/>
      <w:r>
        <w:rPr>
          <w:rFonts w:ascii="Calibri" w:eastAsia="Calibri" w:hAnsi="Calibri" w:cs="Calibri"/>
          <w:color w:val="FFFFFF"/>
          <w:sz w:val="4"/>
        </w:rPr>
        <w:t xml:space="preserve"> under the Planning and Environment Act 1987</w:t>
      </w:r>
    </w:p>
    <w:bookmarkEnd w:id="51"/>
    <w:p w14:paraId="1B480DD3" w14:textId="77777777" w:rsidR="00CD2BB4" w:rsidRDefault="00025349" w:rsidP="00782A87">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5.9 Instrument of Appointment and Authorisation under the Planning and Environment Act 1987</w:t>
      </w:r>
    </w:p>
    <w:p w14:paraId="36470848" w14:textId="77777777" w:rsidR="00FF5C33" w:rsidRPr="00FF5C33" w:rsidRDefault="00FF5C33" w:rsidP="00782A87">
      <w:pPr>
        <w:tabs>
          <w:tab w:val="left" w:pos="2552"/>
        </w:tabs>
        <w:spacing w:line="276" w:lineRule="auto"/>
        <w:ind w:left="2552" w:hanging="2552"/>
        <w:rPr>
          <w:rFonts w:ascii="Calibri" w:eastAsia="Calibri" w:hAnsi="Calibri"/>
          <w:lang w:val="en-AU"/>
        </w:rPr>
      </w:pPr>
    </w:p>
    <w:p w14:paraId="5E158793" w14:textId="0CD4AA47" w:rsidR="00C60269" w:rsidRDefault="0069459D" w:rsidP="003A6E1E">
      <w:pPr>
        <w:tabs>
          <w:tab w:val="left" w:pos="3119"/>
        </w:tabs>
        <w:spacing w:line="276" w:lineRule="auto"/>
        <w:ind w:left="3119" w:hanging="3119"/>
        <w:rPr>
          <w:rFonts w:ascii="Calibri" w:eastAsia="Calibri" w:hAnsi="Calibri" w:cs="Calibri"/>
          <w:color w:val="000000" w:themeColor="text1"/>
          <w:lang w:val="en-AU"/>
        </w:rPr>
      </w:pPr>
      <w:r>
        <w:rPr>
          <w:rFonts w:ascii="Calibri" w:eastAsia="Calibri" w:hAnsi="Calibri"/>
          <w:b/>
          <w:bCs/>
          <w:lang w:val="en-AU"/>
        </w:rPr>
        <w:t>Director/Executive Manager</w:t>
      </w:r>
      <w:r w:rsidR="00D34464">
        <w:rPr>
          <w:rFonts w:ascii="Calibri" w:eastAsia="Calibri" w:hAnsi="Calibri"/>
          <w:b/>
          <w:bCs/>
          <w:lang w:val="en-AU"/>
        </w:rPr>
        <w:t>:</w:t>
      </w:r>
      <w:r w:rsidR="00025349">
        <w:rPr>
          <w:rFonts w:ascii="Calibri" w:eastAsia="Calibri" w:hAnsi="Calibri"/>
          <w:b/>
          <w:bCs/>
          <w:lang w:val="en-AU"/>
        </w:rPr>
        <w:tab/>
      </w:r>
      <w:r w:rsidR="00DD0914">
        <w:rPr>
          <w:rFonts w:ascii="Calibri" w:eastAsia="Calibri" w:hAnsi="Calibri" w:cs="Calibri"/>
          <w:color w:val="000000"/>
          <w:lang w:val="en-AU"/>
        </w:rPr>
        <w:t>Executive Manager Office of Council &amp; CEO</w:t>
      </w:r>
    </w:p>
    <w:p w14:paraId="7AFEEEEF" w14:textId="77777777" w:rsidR="00FF5C33" w:rsidRDefault="00FF5C33" w:rsidP="003A6E1E">
      <w:pPr>
        <w:tabs>
          <w:tab w:val="left" w:pos="3119"/>
        </w:tabs>
        <w:spacing w:line="276" w:lineRule="auto"/>
        <w:ind w:left="3119" w:hanging="3119"/>
        <w:rPr>
          <w:rFonts w:ascii="Calibri" w:eastAsia="Calibri" w:hAnsi="Calibri"/>
          <w:lang w:val="en-AU"/>
        </w:rPr>
      </w:pPr>
    </w:p>
    <w:p w14:paraId="2121538B" w14:textId="2A63A9F0" w:rsidR="00D07845" w:rsidRDefault="00025349" w:rsidP="003A6E1E">
      <w:pPr>
        <w:tabs>
          <w:tab w:val="left" w:pos="3119"/>
        </w:tabs>
        <w:spacing w:line="276" w:lineRule="auto"/>
        <w:ind w:left="3119" w:hanging="3119"/>
        <w:rPr>
          <w:rFonts w:ascii="Calibri" w:eastAsia="Calibri" w:hAnsi="Calibri"/>
          <w:lang w:val="en-AU"/>
        </w:rPr>
      </w:pPr>
      <w:r>
        <w:rPr>
          <w:rFonts w:ascii="Calibri" w:eastAsia="Calibri" w:hAnsi="Calibri"/>
          <w:b/>
          <w:bCs/>
          <w:lang w:val="en-AU"/>
        </w:rPr>
        <w:t>Report Author:</w:t>
      </w:r>
      <w:r>
        <w:rPr>
          <w:rFonts w:ascii="Calibri" w:eastAsia="Calibri" w:hAnsi="Calibri"/>
          <w:b/>
          <w:bCs/>
          <w:lang w:val="en-AU"/>
        </w:rPr>
        <w:tab/>
      </w:r>
      <w:r>
        <w:rPr>
          <w:rFonts w:ascii="Calibri" w:eastAsia="Calibri" w:hAnsi="Calibri"/>
          <w:lang w:val="en-AU"/>
        </w:rPr>
        <w:t>Coordinator Governance Administration</w:t>
      </w:r>
    </w:p>
    <w:p w14:paraId="5D6B3C61" w14:textId="77777777" w:rsidR="00EF0D9A" w:rsidRDefault="00025349"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Executive Summary</w:t>
      </w:r>
    </w:p>
    <w:p w14:paraId="75F83B83" w14:textId="77777777" w:rsidR="000F19B8" w:rsidRDefault="00025349" w:rsidP="000F19B8">
      <w:pPr>
        <w:spacing w:line="276" w:lineRule="auto"/>
        <w:rPr>
          <w:rFonts w:ascii="Calibri" w:hAnsi="Calibri"/>
          <w:lang w:val="en-AU"/>
        </w:rPr>
      </w:pPr>
      <w:r>
        <w:rPr>
          <w:rFonts w:ascii="Calibri" w:hAnsi="Calibri"/>
          <w:lang w:val="en-AU"/>
        </w:rPr>
        <w:t xml:space="preserve">The </w:t>
      </w:r>
      <w:r w:rsidRPr="4BD3497C">
        <w:rPr>
          <w:rFonts w:ascii="Calibri" w:hAnsi="Calibri"/>
          <w:i/>
          <w:iCs/>
          <w:lang w:val="en-AU"/>
        </w:rPr>
        <w:t>Planning and Environment Act 1987</w:t>
      </w:r>
      <w:r>
        <w:rPr>
          <w:rFonts w:ascii="Calibri" w:hAnsi="Calibri"/>
          <w:lang w:val="en-AU"/>
        </w:rPr>
        <w:t xml:space="preserve"> requires that Council by resolution </w:t>
      </w:r>
      <w:r w:rsidR="76514DE3">
        <w:rPr>
          <w:rFonts w:ascii="Calibri" w:hAnsi="Calibri"/>
          <w:lang w:val="en-AU"/>
        </w:rPr>
        <w:t xml:space="preserve">to </w:t>
      </w:r>
      <w:r>
        <w:rPr>
          <w:rFonts w:ascii="Calibri" w:hAnsi="Calibri"/>
          <w:lang w:val="en-AU"/>
        </w:rPr>
        <w:t>appoint Authorised Officers to exercise their powers under the Act. This power cannot be delegated to the CEO.</w:t>
      </w:r>
    </w:p>
    <w:p w14:paraId="4F100E78" w14:textId="77777777" w:rsidR="00012F39" w:rsidRDefault="00012F39" w:rsidP="000F19B8">
      <w:pPr>
        <w:spacing w:line="276" w:lineRule="auto"/>
        <w:rPr>
          <w:rFonts w:ascii="Calibri" w:hAnsi="Calibri"/>
          <w:lang w:val="en-AU"/>
        </w:rPr>
      </w:pPr>
    </w:p>
    <w:p w14:paraId="3607F16E" w14:textId="77777777" w:rsidR="00012F39" w:rsidRPr="006B49DE" w:rsidRDefault="00025349" w:rsidP="000F19B8">
      <w:pPr>
        <w:spacing w:line="276" w:lineRule="auto"/>
        <w:rPr>
          <w:rFonts w:ascii="Calibri" w:hAnsi="Calibri"/>
          <w:lang w:val="en-AU"/>
        </w:rPr>
      </w:pPr>
      <w:r>
        <w:rPr>
          <w:rFonts w:ascii="Calibri" w:hAnsi="Calibri"/>
          <w:lang w:val="en-AU"/>
        </w:rPr>
        <w:t xml:space="preserve">An Instrument of Appointment and Authorisation (the Instrument) in relation to the administration and enforcement of the </w:t>
      </w:r>
      <w:r w:rsidRPr="6BF32052">
        <w:rPr>
          <w:rFonts w:ascii="Calibri" w:hAnsi="Calibri"/>
          <w:i/>
          <w:iCs/>
          <w:lang w:val="en-AU"/>
        </w:rPr>
        <w:t xml:space="preserve">Planning and Environment Act 1987 </w:t>
      </w:r>
      <w:r w:rsidRPr="6BF32052">
        <w:rPr>
          <w:rFonts w:ascii="Calibri" w:hAnsi="Calibri"/>
          <w:lang w:val="en-AU"/>
        </w:rPr>
        <w:t>by various Officers across the organisation has been prepared and requires authorisation.</w:t>
      </w:r>
    </w:p>
    <w:p w14:paraId="69C5C8A6" w14:textId="77777777" w:rsidR="004E56C0" w:rsidRDefault="00025349"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Officers’ Recommendation</w:t>
      </w:r>
    </w:p>
    <w:p w14:paraId="5C999CFD" w14:textId="77777777" w:rsidR="00922C6D" w:rsidRPr="00922C6D" w:rsidRDefault="00025349" w:rsidP="00782A87">
      <w:pPr>
        <w:spacing w:line="276" w:lineRule="auto"/>
        <w:rPr>
          <w:rFonts w:ascii="Calibri" w:hAnsi="Calibri"/>
          <w:b/>
          <w:bCs/>
          <w:lang w:val="en-AU"/>
        </w:rPr>
      </w:pPr>
      <w:bookmarkStart w:id="52" w:name="_Hlk151039302"/>
      <w:r w:rsidRPr="00922C6D">
        <w:rPr>
          <w:rFonts w:ascii="Calibri" w:hAnsi="Calibri"/>
          <w:b/>
          <w:bCs/>
          <w:lang w:val="en-AU"/>
        </w:rPr>
        <w:t xml:space="preserve">THAT </w:t>
      </w:r>
      <w:r w:rsidR="00807C47">
        <w:rPr>
          <w:rFonts w:ascii="Calibri" w:hAnsi="Calibri"/>
          <w:b/>
          <w:bCs/>
          <w:lang w:val="en-AU"/>
        </w:rPr>
        <w:t>Council</w:t>
      </w:r>
      <w:r w:rsidRPr="00922C6D">
        <w:rPr>
          <w:rFonts w:ascii="Calibri" w:hAnsi="Calibri"/>
          <w:b/>
          <w:bCs/>
          <w:lang w:val="en-AU"/>
        </w:rPr>
        <w:t>:</w:t>
      </w:r>
    </w:p>
    <w:p w14:paraId="0C287AD8" w14:textId="4D1CB609" w:rsidR="003E69CE" w:rsidRPr="00922C6D" w:rsidRDefault="00025349" w:rsidP="003E69CE">
      <w:pPr>
        <w:spacing w:line="276" w:lineRule="auto"/>
        <w:ind w:left="720" w:hanging="437"/>
        <w:rPr>
          <w:rFonts w:ascii="Calibri" w:hAnsi="Calibri"/>
          <w:b/>
          <w:bCs/>
          <w:lang w:val="en-AU"/>
        </w:rPr>
      </w:pPr>
      <w:r w:rsidRPr="285400C1">
        <w:rPr>
          <w:rFonts w:ascii="Calibri" w:hAnsi="Calibri"/>
          <w:b/>
          <w:bCs/>
          <w:lang w:val="en-AU"/>
        </w:rPr>
        <w:t>1.</w:t>
      </w:r>
      <w:r>
        <w:rPr>
          <w:rFonts w:ascii="Calibri" w:hAnsi="Calibri"/>
          <w:lang w:val="en-AU"/>
        </w:rPr>
        <w:tab/>
      </w:r>
      <w:r w:rsidRPr="285400C1">
        <w:rPr>
          <w:rFonts w:ascii="Calibri" w:hAnsi="Calibri"/>
          <w:b/>
          <w:bCs/>
          <w:lang w:val="en-AU"/>
        </w:rPr>
        <w:t xml:space="preserve">Appoints </w:t>
      </w:r>
      <w:r w:rsidR="00B11B93" w:rsidRPr="285400C1">
        <w:rPr>
          <w:rFonts w:ascii="Calibri" w:hAnsi="Calibri"/>
          <w:b/>
          <w:bCs/>
          <w:lang w:val="en-AU"/>
        </w:rPr>
        <w:t xml:space="preserve">the </w:t>
      </w:r>
      <w:r w:rsidRPr="285400C1">
        <w:rPr>
          <w:rFonts w:ascii="Calibri" w:hAnsi="Calibri"/>
          <w:b/>
          <w:bCs/>
          <w:lang w:val="en-AU"/>
        </w:rPr>
        <w:t>Council O</w:t>
      </w:r>
      <w:r w:rsidR="15AE49A3" w:rsidRPr="285400C1">
        <w:rPr>
          <w:rFonts w:ascii="Calibri" w:hAnsi="Calibri"/>
          <w:b/>
          <w:bCs/>
          <w:lang w:val="en-AU"/>
        </w:rPr>
        <w:t xml:space="preserve">fficers referred to in the instrument </w:t>
      </w:r>
      <w:r w:rsidR="00FF54D1">
        <w:rPr>
          <w:rFonts w:ascii="Calibri" w:hAnsi="Calibri"/>
          <w:b/>
          <w:bCs/>
          <w:lang w:val="en-AU"/>
        </w:rPr>
        <w:t>in Attachment 1</w:t>
      </w:r>
      <w:r w:rsidR="15AE49A3" w:rsidRPr="285400C1">
        <w:rPr>
          <w:rFonts w:ascii="Calibri" w:hAnsi="Calibri"/>
          <w:b/>
          <w:bCs/>
          <w:lang w:val="en-AU"/>
        </w:rPr>
        <w:t xml:space="preserve"> </w:t>
      </w:r>
      <w:r w:rsidRPr="285400C1">
        <w:rPr>
          <w:rFonts w:ascii="Calibri" w:hAnsi="Calibri"/>
          <w:b/>
          <w:bCs/>
          <w:lang w:val="en-AU"/>
        </w:rPr>
        <w:t>as Authorised Officer</w:t>
      </w:r>
      <w:r w:rsidR="5309B2B7" w:rsidRPr="285400C1">
        <w:rPr>
          <w:rFonts w:ascii="Calibri" w:hAnsi="Calibri"/>
          <w:b/>
          <w:bCs/>
          <w:lang w:val="en-AU"/>
        </w:rPr>
        <w:t>s</w:t>
      </w:r>
      <w:r w:rsidRPr="285400C1">
        <w:rPr>
          <w:rFonts w:ascii="Calibri" w:hAnsi="Calibri"/>
          <w:b/>
          <w:bCs/>
          <w:lang w:val="en-AU"/>
        </w:rPr>
        <w:t xml:space="preserve"> under section 147(4) of the </w:t>
      </w:r>
      <w:r w:rsidRPr="285400C1">
        <w:rPr>
          <w:rFonts w:ascii="Calibri" w:hAnsi="Calibri"/>
          <w:b/>
          <w:bCs/>
          <w:i/>
          <w:iCs/>
          <w:lang w:val="en-AU"/>
        </w:rPr>
        <w:t xml:space="preserve">Planning and Environment Act 1987 </w:t>
      </w:r>
      <w:r w:rsidRPr="285400C1">
        <w:rPr>
          <w:rFonts w:ascii="Calibri" w:hAnsi="Calibri"/>
          <w:b/>
          <w:bCs/>
          <w:lang w:val="en-AU"/>
        </w:rPr>
        <w:t xml:space="preserve">and section 313 of the </w:t>
      </w:r>
      <w:r w:rsidRPr="285400C1">
        <w:rPr>
          <w:rFonts w:ascii="Calibri" w:hAnsi="Calibri"/>
          <w:b/>
          <w:bCs/>
          <w:i/>
          <w:iCs/>
          <w:lang w:val="en-AU"/>
        </w:rPr>
        <w:t>Local Government Act 2020</w:t>
      </w:r>
      <w:r w:rsidRPr="285400C1">
        <w:rPr>
          <w:rFonts w:ascii="Calibri" w:hAnsi="Calibri"/>
          <w:b/>
          <w:bCs/>
          <w:lang w:val="en-AU"/>
        </w:rPr>
        <w:t>.</w:t>
      </w:r>
    </w:p>
    <w:p w14:paraId="07FD5749" w14:textId="77777777" w:rsidR="003E69CE" w:rsidRPr="006B49DE" w:rsidRDefault="00025349" w:rsidP="4BD3497C">
      <w:pPr>
        <w:spacing w:line="276" w:lineRule="auto"/>
        <w:ind w:left="720" w:hanging="437"/>
        <w:rPr>
          <w:rFonts w:ascii="Calibri" w:hAnsi="Calibri"/>
          <w:b/>
          <w:bCs/>
          <w:lang w:val="en-AU"/>
        </w:rPr>
      </w:pPr>
      <w:r w:rsidRPr="4BD3497C">
        <w:rPr>
          <w:rFonts w:ascii="Calibri" w:hAnsi="Calibri"/>
          <w:b/>
          <w:bCs/>
          <w:lang w:val="en-AU"/>
        </w:rPr>
        <w:t>2.</w:t>
      </w:r>
      <w:r>
        <w:rPr>
          <w:rFonts w:ascii="Calibri" w:hAnsi="Calibri"/>
          <w:lang w:val="en-AU"/>
        </w:rPr>
        <w:tab/>
      </w:r>
      <w:r w:rsidR="243E2480" w:rsidRPr="4BD3497C">
        <w:rPr>
          <w:rFonts w:ascii="Calibri" w:hAnsi="Calibri"/>
          <w:b/>
          <w:bCs/>
          <w:lang w:val="en-AU"/>
        </w:rPr>
        <w:t>Notes</w:t>
      </w:r>
      <w:r w:rsidR="61249020" w:rsidRPr="4BD3497C">
        <w:rPr>
          <w:rFonts w:ascii="Calibri" w:hAnsi="Calibri"/>
          <w:b/>
          <w:bCs/>
          <w:lang w:val="en-AU"/>
        </w:rPr>
        <w:t xml:space="preserve"> </w:t>
      </w:r>
      <w:r w:rsidRPr="4BD3497C">
        <w:rPr>
          <w:rFonts w:ascii="Calibri" w:hAnsi="Calibri"/>
          <w:b/>
          <w:bCs/>
          <w:lang w:val="en-AU"/>
        </w:rPr>
        <w:t xml:space="preserve">the Instrument </w:t>
      </w:r>
      <w:r w:rsidR="25B0724D" w:rsidRPr="4BD3497C">
        <w:rPr>
          <w:rFonts w:ascii="Calibri" w:hAnsi="Calibri"/>
          <w:b/>
          <w:bCs/>
          <w:lang w:val="en-AU"/>
        </w:rPr>
        <w:t xml:space="preserve">will </w:t>
      </w:r>
      <w:r w:rsidRPr="4BD3497C">
        <w:rPr>
          <w:rFonts w:ascii="Calibri" w:hAnsi="Calibri"/>
          <w:b/>
          <w:bCs/>
          <w:lang w:val="en-AU"/>
        </w:rPr>
        <w:t xml:space="preserve">come into effect </w:t>
      </w:r>
      <w:r w:rsidR="15FA4FB6" w:rsidRPr="4BD3497C">
        <w:rPr>
          <w:rFonts w:ascii="Calibri" w:hAnsi="Calibri"/>
          <w:b/>
          <w:bCs/>
          <w:lang w:val="en-AU"/>
        </w:rPr>
        <w:t xml:space="preserve">immediately it is </w:t>
      </w:r>
      <w:r w:rsidR="7166479D" w:rsidRPr="4BD3497C">
        <w:rPr>
          <w:rFonts w:ascii="Calibri" w:hAnsi="Calibri"/>
          <w:b/>
          <w:bCs/>
          <w:lang w:val="en-AU"/>
        </w:rPr>
        <w:t>signed,</w:t>
      </w:r>
      <w:r w:rsidR="15FA4FB6" w:rsidRPr="4BD3497C">
        <w:rPr>
          <w:rFonts w:ascii="Calibri" w:hAnsi="Calibri"/>
          <w:b/>
          <w:bCs/>
          <w:lang w:val="en-AU"/>
        </w:rPr>
        <w:t xml:space="preserve"> a</w:t>
      </w:r>
      <w:r w:rsidRPr="4BD3497C">
        <w:rPr>
          <w:rFonts w:ascii="Calibri" w:hAnsi="Calibri"/>
          <w:b/>
          <w:bCs/>
          <w:lang w:val="en-AU"/>
        </w:rPr>
        <w:t xml:space="preserve">nd </w:t>
      </w:r>
      <w:r w:rsidR="36EDB58A" w:rsidRPr="4BD3497C">
        <w:rPr>
          <w:rFonts w:ascii="Calibri" w:hAnsi="Calibri"/>
          <w:b/>
          <w:bCs/>
          <w:lang w:val="en-AU"/>
        </w:rPr>
        <w:t xml:space="preserve">the common seal affixed. </w:t>
      </w:r>
    </w:p>
    <w:p w14:paraId="1D0A4272" w14:textId="77777777" w:rsidR="003E69CE" w:rsidRPr="006B49DE" w:rsidRDefault="00025349" w:rsidP="003E69CE">
      <w:pPr>
        <w:spacing w:line="276" w:lineRule="auto"/>
        <w:ind w:left="720" w:hanging="437"/>
        <w:rPr>
          <w:rFonts w:ascii="Calibri" w:hAnsi="Calibri"/>
          <w:b/>
          <w:bCs/>
          <w:lang w:val="en-AU"/>
        </w:rPr>
      </w:pPr>
      <w:r w:rsidRPr="4BD3497C">
        <w:rPr>
          <w:rFonts w:ascii="Calibri" w:hAnsi="Calibri"/>
          <w:b/>
          <w:bCs/>
          <w:lang w:val="en-AU"/>
        </w:rPr>
        <w:t>3.</w:t>
      </w:r>
      <w:r>
        <w:rPr>
          <w:rFonts w:ascii="Calibri" w:hAnsi="Calibri"/>
          <w:lang w:val="en-AU"/>
        </w:rPr>
        <w:tab/>
      </w:r>
      <w:r w:rsidRPr="4BD3497C">
        <w:rPr>
          <w:rFonts w:ascii="Calibri" w:hAnsi="Calibri"/>
          <w:b/>
          <w:bCs/>
          <w:lang w:val="en-AU"/>
        </w:rPr>
        <w:t>Notes the Instrument will remain in force until Council d</w:t>
      </w:r>
      <w:r w:rsidR="587D30AD" w:rsidRPr="4BD3497C">
        <w:rPr>
          <w:rFonts w:ascii="Calibri" w:hAnsi="Calibri"/>
          <w:b/>
          <w:bCs/>
          <w:lang w:val="en-AU"/>
        </w:rPr>
        <w:t xml:space="preserve">etermines </w:t>
      </w:r>
      <w:r w:rsidRPr="4BD3497C">
        <w:rPr>
          <w:rFonts w:ascii="Calibri" w:hAnsi="Calibri"/>
          <w:b/>
          <w:bCs/>
          <w:lang w:val="en-AU"/>
        </w:rPr>
        <w:t>to vary or revoke it.</w:t>
      </w:r>
    </w:p>
    <w:bookmarkEnd w:id="52"/>
    <w:p w14:paraId="6D510901" w14:textId="77777777" w:rsidR="00B047DE" w:rsidRDefault="00025349">
      <w:pPr>
        <w:rPr>
          <w:rFonts w:ascii="Calibri" w:hAnsi="Calibri"/>
          <w:b/>
          <w:color w:val="FFFFFF" w:themeColor="background1"/>
          <w:lang w:val="en-AU"/>
        </w:rPr>
      </w:pPr>
      <w:r>
        <w:rPr>
          <w:rFonts w:ascii="Calibri" w:hAnsi="Calibri"/>
          <w:lang w:val="en-AU"/>
        </w:rPr>
        <w:br w:type="page"/>
      </w:r>
    </w:p>
    <w:p w14:paraId="3DC4BA2F" w14:textId="77777777" w:rsidR="009E3D2F" w:rsidRDefault="00025349"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Background / Key Information</w:t>
      </w:r>
    </w:p>
    <w:p w14:paraId="3F277BEF" w14:textId="77777777" w:rsidR="00240F02" w:rsidRDefault="00025349" w:rsidP="00240F02">
      <w:pPr>
        <w:spacing w:line="276" w:lineRule="auto"/>
        <w:rPr>
          <w:rFonts w:ascii="Calibri" w:hAnsi="Calibri"/>
          <w:lang w:val="en-AU"/>
        </w:rPr>
      </w:pPr>
      <w:r>
        <w:rPr>
          <w:rFonts w:ascii="Calibri" w:hAnsi="Calibri"/>
          <w:lang w:val="en-AU"/>
        </w:rPr>
        <w:t xml:space="preserve">The Instrument has been prepared for </w:t>
      </w:r>
      <w:r w:rsidR="00473D64">
        <w:rPr>
          <w:rFonts w:ascii="Calibri" w:hAnsi="Calibri"/>
          <w:lang w:val="en-AU"/>
        </w:rPr>
        <w:t xml:space="preserve">the </w:t>
      </w:r>
      <w:r>
        <w:rPr>
          <w:rFonts w:ascii="Calibri" w:hAnsi="Calibri"/>
          <w:lang w:val="en-AU"/>
        </w:rPr>
        <w:t>Officer</w:t>
      </w:r>
      <w:r w:rsidR="00C37A8E">
        <w:rPr>
          <w:rFonts w:ascii="Calibri" w:hAnsi="Calibri"/>
          <w:lang w:val="en-AU"/>
        </w:rPr>
        <w:t>s</w:t>
      </w:r>
      <w:r>
        <w:rPr>
          <w:rFonts w:ascii="Calibri" w:hAnsi="Calibri"/>
          <w:lang w:val="en-AU"/>
        </w:rPr>
        <w:t xml:space="preserve"> </w:t>
      </w:r>
      <w:r w:rsidR="00473D64">
        <w:rPr>
          <w:rFonts w:ascii="Calibri" w:hAnsi="Calibri"/>
          <w:lang w:val="en-AU"/>
        </w:rPr>
        <w:t>named who</w:t>
      </w:r>
      <w:r>
        <w:rPr>
          <w:rFonts w:ascii="Calibri" w:hAnsi="Calibri"/>
          <w:lang w:val="en-AU"/>
        </w:rPr>
        <w:t xml:space="preserve"> require authorisation in relation to the administration and enforcement of the </w:t>
      </w:r>
      <w:r w:rsidRPr="6BF32052">
        <w:rPr>
          <w:rFonts w:ascii="Calibri" w:hAnsi="Calibri"/>
          <w:i/>
          <w:iCs/>
          <w:lang w:val="en-AU"/>
        </w:rPr>
        <w:t xml:space="preserve">Planning and Environment Act 1987 </w:t>
      </w:r>
      <w:r w:rsidRPr="6BF32052">
        <w:rPr>
          <w:rFonts w:ascii="Calibri" w:hAnsi="Calibri"/>
          <w:lang w:val="en-AU"/>
        </w:rPr>
        <w:t xml:space="preserve">and carry out the functions outlined in Section 313 of the </w:t>
      </w:r>
      <w:r w:rsidRPr="6BF32052">
        <w:rPr>
          <w:rFonts w:ascii="Calibri" w:hAnsi="Calibri"/>
          <w:i/>
          <w:iCs/>
          <w:lang w:val="en-AU"/>
        </w:rPr>
        <w:t>Local Government Act 2020</w:t>
      </w:r>
      <w:r w:rsidRPr="6BF32052">
        <w:rPr>
          <w:rFonts w:ascii="Calibri" w:hAnsi="Calibri"/>
          <w:lang w:val="en-AU"/>
        </w:rPr>
        <w:t>.</w:t>
      </w:r>
    </w:p>
    <w:p w14:paraId="68CA5803" w14:textId="77777777" w:rsidR="00240F02" w:rsidRDefault="00240F02" w:rsidP="00240F02">
      <w:pPr>
        <w:spacing w:line="276" w:lineRule="auto"/>
        <w:rPr>
          <w:rFonts w:ascii="Calibri" w:hAnsi="Calibri"/>
          <w:lang w:val="en-AU"/>
        </w:rPr>
      </w:pPr>
    </w:p>
    <w:p w14:paraId="359F6347" w14:textId="77777777" w:rsidR="00240F02" w:rsidRDefault="00025349" w:rsidP="00240F02">
      <w:pPr>
        <w:spacing w:line="276" w:lineRule="auto"/>
        <w:rPr>
          <w:rFonts w:ascii="Calibri" w:hAnsi="Calibri"/>
          <w:lang w:val="en-AU"/>
        </w:rPr>
      </w:pPr>
      <w:r w:rsidRPr="6BF32052">
        <w:rPr>
          <w:rFonts w:ascii="Calibri" w:hAnsi="Calibri"/>
          <w:lang w:val="en-AU"/>
        </w:rPr>
        <w:t xml:space="preserve">This enables </w:t>
      </w:r>
      <w:r w:rsidR="00473D64">
        <w:rPr>
          <w:rFonts w:ascii="Calibri" w:hAnsi="Calibri"/>
          <w:lang w:val="en-AU"/>
        </w:rPr>
        <w:t xml:space="preserve">the </w:t>
      </w:r>
      <w:r w:rsidRPr="6BF32052">
        <w:rPr>
          <w:rFonts w:ascii="Calibri" w:hAnsi="Calibri"/>
          <w:lang w:val="en-AU"/>
        </w:rPr>
        <w:t>Officer</w:t>
      </w:r>
      <w:r w:rsidR="00C37A8E">
        <w:rPr>
          <w:rFonts w:ascii="Calibri" w:hAnsi="Calibri"/>
          <w:lang w:val="en-AU"/>
        </w:rPr>
        <w:t>s</w:t>
      </w:r>
      <w:r w:rsidRPr="6BF32052">
        <w:rPr>
          <w:rFonts w:ascii="Calibri" w:hAnsi="Calibri"/>
          <w:lang w:val="en-AU"/>
        </w:rPr>
        <w:t xml:space="preserve"> to effectively perform duties including enforcing and implementing the planning scheme, entering land and bring a planning and environment matter to court if required.</w:t>
      </w:r>
    </w:p>
    <w:p w14:paraId="3EB05BC2" w14:textId="77777777" w:rsidR="00240F02" w:rsidRDefault="00240F02" w:rsidP="00240F02">
      <w:pPr>
        <w:spacing w:line="276" w:lineRule="auto"/>
        <w:rPr>
          <w:rFonts w:ascii="Calibri" w:hAnsi="Calibri"/>
          <w:lang w:val="en-AU"/>
        </w:rPr>
      </w:pPr>
    </w:p>
    <w:p w14:paraId="0EBCE777" w14:textId="77777777" w:rsidR="00240F02" w:rsidRDefault="00025349" w:rsidP="00240F02">
      <w:pPr>
        <w:spacing w:line="276" w:lineRule="auto"/>
        <w:rPr>
          <w:rFonts w:ascii="Calibri" w:hAnsi="Calibri"/>
          <w:lang w:val="en-AU"/>
        </w:rPr>
      </w:pPr>
      <w:r w:rsidRPr="6BF32052">
        <w:rPr>
          <w:rFonts w:ascii="Calibri" w:hAnsi="Calibri"/>
          <w:lang w:val="en-AU"/>
        </w:rPr>
        <w:t xml:space="preserve">The Instrument will come into effect when it is executed and will remain in force until Council decides to vary or revoke it. </w:t>
      </w:r>
    </w:p>
    <w:p w14:paraId="00086660" w14:textId="77777777" w:rsidR="001F31DB" w:rsidRDefault="00025349"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5D4C0F72" w14:textId="77777777" w:rsidR="000C0B05" w:rsidRDefault="00025349" w:rsidP="000C0B05">
      <w:pPr>
        <w:spacing w:line="276" w:lineRule="auto"/>
        <w:rPr>
          <w:rFonts w:ascii="Calibri" w:hAnsi="Calibri"/>
          <w:lang w:val="en-AU"/>
        </w:rPr>
      </w:pPr>
      <w:r>
        <w:rPr>
          <w:rFonts w:ascii="Calibri" w:hAnsi="Calibri"/>
          <w:lang w:val="en-AU"/>
        </w:rPr>
        <w:t>Alignment to Whittlesea 2040 and Community Plan 2021-2025:</w:t>
      </w:r>
    </w:p>
    <w:p w14:paraId="49F96673" w14:textId="77777777" w:rsidR="00782A87" w:rsidRDefault="00782A87" w:rsidP="000C0B05">
      <w:pPr>
        <w:spacing w:line="276" w:lineRule="auto"/>
        <w:rPr>
          <w:rFonts w:ascii="Calibri" w:hAnsi="Calibri"/>
          <w:lang w:val="en-AU"/>
        </w:rPr>
      </w:pPr>
    </w:p>
    <w:p w14:paraId="7FDC2FAD" w14:textId="77777777" w:rsidR="003729AB" w:rsidRDefault="00025349" w:rsidP="000C0B05">
      <w:pPr>
        <w:spacing w:line="276" w:lineRule="auto"/>
        <w:rPr>
          <w:rFonts w:ascii="Calibri" w:eastAsia="Calibri" w:hAnsi="Calibri" w:cs="Calibri"/>
          <w:color w:val="000000"/>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3D1E0140" w14:textId="77777777" w:rsidR="005C5576" w:rsidRPr="00782A87" w:rsidRDefault="005C5576" w:rsidP="000C0B05">
      <w:pPr>
        <w:spacing w:line="276" w:lineRule="auto"/>
        <w:rPr>
          <w:rFonts w:ascii="Calibri" w:hAnsi="Calibri"/>
          <w:lang w:val="en-AU"/>
        </w:rPr>
      </w:pPr>
    </w:p>
    <w:p w14:paraId="4322C266" w14:textId="77777777" w:rsidR="005C5576" w:rsidRDefault="00025349" w:rsidP="005C5576">
      <w:pPr>
        <w:spacing w:line="276" w:lineRule="auto"/>
        <w:rPr>
          <w:rFonts w:ascii="Calibri" w:hAnsi="Calibri"/>
          <w:lang w:val="en-AU"/>
        </w:rPr>
      </w:pPr>
      <w:r>
        <w:rPr>
          <w:rFonts w:ascii="Calibri" w:hAnsi="Calibri"/>
          <w:lang w:val="en-AU"/>
        </w:rPr>
        <w:t>The Instrument of Delegation will enable the authorised Officers to fulfill their statutory duties.</w:t>
      </w:r>
    </w:p>
    <w:p w14:paraId="2788AE34" w14:textId="77777777" w:rsidR="0077737F" w:rsidRDefault="00025349"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r w:rsidR="00374E8B">
        <w:rPr>
          <w:rFonts w:ascii="Calibri" w:hAnsi="Calibri"/>
          <w:b/>
          <w:color w:val="FFFFFF" w:themeColor="background1"/>
          <w:lang w:val="en-AU"/>
        </w:rPr>
        <w:t xml:space="preserve"> of </w:t>
      </w:r>
      <w:r w:rsidR="00374E8B" w:rsidRPr="003A6E1E">
        <w:rPr>
          <w:rFonts w:ascii="Calibri" w:hAnsi="Calibri"/>
          <w:b/>
          <w:i/>
          <w:iCs/>
          <w:color w:val="FFFFFF" w:themeColor="background1"/>
          <w:lang w:val="en-AU"/>
        </w:rPr>
        <w:t>Local Government Act (2020)</w:t>
      </w:r>
      <w:r w:rsidR="00374E8B">
        <w:rPr>
          <w:rFonts w:ascii="Calibri" w:hAnsi="Calibri"/>
          <w:b/>
          <w:color w:val="FFFFFF" w:themeColor="background1"/>
          <w:lang w:val="en-AU"/>
        </w:rPr>
        <w:t xml:space="preserve"> Principles</w:t>
      </w:r>
    </w:p>
    <w:p w14:paraId="418FD0FD" w14:textId="77777777" w:rsidR="0077737F" w:rsidRDefault="00025349" w:rsidP="00EE3AE1">
      <w:pPr>
        <w:spacing w:line="276" w:lineRule="auto"/>
        <w:rPr>
          <w:rFonts w:ascii="Calibri" w:hAnsi="Calibri"/>
          <w:b/>
          <w:bCs/>
          <w:lang w:val="en-AU"/>
        </w:rPr>
      </w:pPr>
      <w:r>
        <w:rPr>
          <w:rFonts w:ascii="Calibri" w:hAnsi="Calibri"/>
          <w:b/>
          <w:bCs/>
          <w:lang w:val="en-AU"/>
        </w:rPr>
        <w:t>Financial Management</w:t>
      </w:r>
    </w:p>
    <w:p w14:paraId="45515A6B" w14:textId="77777777" w:rsidR="00113B41" w:rsidRDefault="00025349" w:rsidP="00113B41">
      <w:pPr>
        <w:spacing w:line="276" w:lineRule="auto"/>
        <w:rPr>
          <w:rFonts w:ascii="Calibri" w:hAnsi="Calibri"/>
          <w:lang w:val="en-AU"/>
        </w:rPr>
      </w:pPr>
      <w:r>
        <w:rPr>
          <w:rFonts w:ascii="Calibri" w:hAnsi="Calibri"/>
          <w:lang w:val="en-AU"/>
        </w:rPr>
        <w:t>The cost is included in the current budget.</w:t>
      </w:r>
    </w:p>
    <w:p w14:paraId="5D0692E9" w14:textId="77777777" w:rsidR="00113B41" w:rsidRDefault="00113B41" w:rsidP="00113B41">
      <w:pPr>
        <w:spacing w:line="276" w:lineRule="auto"/>
        <w:rPr>
          <w:rFonts w:ascii="Calibri" w:hAnsi="Calibri"/>
          <w:lang w:val="en-AU"/>
        </w:rPr>
      </w:pPr>
    </w:p>
    <w:p w14:paraId="603EDEE4" w14:textId="77777777" w:rsidR="003330CB" w:rsidRDefault="00025349" w:rsidP="00EE3AE1">
      <w:pPr>
        <w:spacing w:line="276" w:lineRule="auto"/>
        <w:rPr>
          <w:rFonts w:ascii="Calibri" w:hAnsi="Calibri"/>
          <w:b/>
          <w:bCs/>
          <w:lang w:val="en-AU"/>
        </w:rPr>
      </w:pPr>
      <w:r>
        <w:rPr>
          <w:rFonts w:ascii="Calibri" w:hAnsi="Calibri"/>
          <w:b/>
          <w:bCs/>
          <w:lang w:val="en-AU"/>
        </w:rPr>
        <w:t>Community Consultation and Engagement</w:t>
      </w:r>
    </w:p>
    <w:p w14:paraId="66F9C065" w14:textId="77777777" w:rsidR="004723CE" w:rsidRDefault="00025349" w:rsidP="004723CE">
      <w:pPr>
        <w:spacing w:line="276" w:lineRule="auto"/>
        <w:rPr>
          <w:rFonts w:ascii="Calibri" w:hAnsi="Calibri"/>
          <w:lang w:val="en-AU"/>
        </w:rPr>
      </w:pPr>
      <w:r>
        <w:rPr>
          <w:rFonts w:ascii="Calibri" w:hAnsi="Calibri"/>
          <w:lang w:val="en-AU"/>
        </w:rPr>
        <w:t xml:space="preserve">Relevant Council Departments who require this authorisation have been consulted on the drafted Instrument. </w:t>
      </w:r>
    </w:p>
    <w:p w14:paraId="1656CE4B" w14:textId="5D6CB4F5" w:rsidR="00430F57" w:rsidRPr="003A6E1E" w:rsidRDefault="00025349" w:rsidP="00430F57">
      <w:pPr>
        <w:keepNext/>
        <w:shd w:val="clear" w:color="auto" w:fill="003266"/>
        <w:spacing w:before="120" w:after="120" w:line="276" w:lineRule="auto"/>
        <w:outlineLvl w:val="0"/>
        <w:rPr>
          <w:rFonts w:ascii="Calibri" w:hAnsi="Calibri"/>
          <w:b/>
          <w:i/>
          <w:iCs/>
          <w:color w:val="FFFFFF" w:themeColor="background1"/>
          <w:lang w:val="en-AU"/>
        </w:rPr>
      </w:pPr>
      <w:r>
        <w:rPr>
          <w:rFonts w:ascii="Calibri" w:hAnsi="Calibri"/>
          <w:b/>
          <w:color w:val="FFFFFF" w:themeColor="background1"/>
          <w:lang w:val="en-AU"/>
        </w:rPr>
        <w:t>Other Principles for Consideration</w:t>
      </w:r>
      <w:r w:rsidR="003A6E1E">
        <w:rPr>
          <w:rFonts w:ascii="Calibri" w:hAnsi="Calibri"/>
          <w:b/>
          <w:color w:val="FFFFFF" w:themeColor="background1"/>
          <w:lang w:val="en-AU"/>
        </w:rPr>
        <w:t xml:space="preserve"> as per the </w:t>
      </w:r>
      <w:r w:rsidR="003A6E1E">
        <w:rPr>
          <w:rFonts w:ascii="Calibri" w:hAnsi="Calibri"/>
          <w:b/>
          <w:i/>
          <w:iCs/>
          <w:color w:val="FFFFFF" w:themeColor="background1"/>
          <w:lang w:val="en-AU"/>
        </w:rPr>
        <w:t>Local Government Act (2020)</w:t>
      </w:r>
    </w:p>
    <w:p w14:paraId="1B34C06E" w14:textId="77777777" w:rsidR="00BB57F7" w:rsidRDefault="00025349" w:rsidP="00121D03">
      <w:pPr>
        <w:spacing w:line="276" w:lineRule="auto"/>
        <w:rPr>
          <w:rFonts w:ascii="Calibri" w:hAnsi="Calibri"/>
          <w:b/>
          <w:bCs/>
          <w:lang w:val="en-AU"/>
        </w:rPr>
      </w:pPr>
      <w:r>
        <w:rPr>
          <w:rFonts w:ascii="Calibri" w:hAnsi="Calibri"/>
          <w:b/>
          <w:bCs/>
          <w:lang w:val="en-AU"/>
        </w:rPr>
        <w:t>Overarching Governance Principles and Supporting Principles</w:t>
      </w:r>
    </w:p>
    <w:p w14:paraId="51C703BE" w14:textId="77777777" w:rsidR="00BB57F7" w:rsidRPr="006619A1" w:rsidRDefault="00025349" w:rsidP="006619A1">
      <w:pPr>
        <w:numPr>
          <w:ilvl w:val="0"/>
          <w:numId w:val="33"/>
        </w:numPr>
        <w:tabs>
          <w:tab w:val="left" w:pos="567"/>
        </w:tabs>
        <w:spacing w:line="276" w:lineRule="auto"/>
        <w:ind w:left="567" w:hanging="567"/>
        <w:contextualSpacing/>
        <w:rPr>
          <w:rFonts w:ascii="Calibri" w:eastAsia="Calibri" w:hAnsi="Calibri" w:cs="Calibri"/>
          <w:szCs w:val="20"/>
          <w:lang w:val="en-AU"/>
        </w:rPr>
      </w:pPr>
      <w:r w:rsidRPr="006619A1">
        <w:rPr>
          <w:rFonts w:ascii="Calibri" w:eastAsia="Calibri" w:hAnsi="Calibri" w:cs="Calibri"/>
          <w:color w:val="000000"/>
          <w:szCs w:val="20"/>
          <w:lang w:val="en-AU"/>
        </w:rPr>
        <w:t>Council decisions are to be made and actions taken in accordance with the relevant law.</w:t>
      </w:r>
    </w:p>
    <w:p w14:paraId="5AE76A50" w14:textId="77777777" w:rsidR="00BB57F7" w:rsidRPr="00BB57F7" w:rsidRDefault="00BB57F7" w:rsidP="006619A1">
      <w:pPr>
        <w:tabs>
          <w:tab w:val="left" w:pos="426"/>
          <w:tab w:val="left" w:pos="567"/>
        </w:tabs>
        <w:spacing w:line="276" w:lineRule="auto"/>
        <w:ind w:left="426" w:hanging="426"/>
        <w:rPr>
          <w:rFonts w:ascii="Calibri" w:hAnsi="Calibri"/>
          <w:lang w:val="en-AU"/>
        </w:rPr>
      </w:pPr>
    </w:p>
    <w:p w14:paraId="7AE6542E" w14:textId="77777777" w:rsidR="00BB57F7" w:rsidRDefault="00025349" w:rsidP="006619A1">
      <w:pPr>
        <w:tabs>
          <w:tab w:val="left" w:pos="426"/>
          <w:tab w:val="left" w:pos="567"/>
        </w:tabs>
        <w:spacing w:line="276" w:lineRule="auto"/>
        <w:ind w:left="426" w:hanging="426"/>
        <w:rPr>
          <w:rFonts w:ascii="Calibri" w:hAnsi="Calibri"/>
          <w:b/>
          <w:bCs/>
          <w:lang w:val="en-AU"/>
        </w:rPr>
      </w:pPr>
      <w:r>
        <w:rPr>
          <w:rFonts w:ascii="Calibri" w:hAnsi="Calibri"/>
          <w:b/>
          <w:bCs/>
          <w:lang w:val="en-AU"/>
        </w:rPr>
        <w:t>Public Transparency Principles</w:t>
      </w:r>
    </w:p>
    <w:p w14:paraId="71384FBC" w14:textId="77777777" w:rsidR="00BB57F7" w:rsidRPr="00782A87" w:rsidRDefault="00025349" w:rsidP="006619A1">
      <w:pPr>
        <w:numPr>
          <w:ilvl w:val="0"/>
          <w:numId w:val="34"/>
        </w:numPr>
        <w:tabs>
          <w:tab w:val="left" w:pos="567"/>
        </w:tabs>
        <w:spacing w:line="276" w:lineRule="auto"/>
        <w:ind w:left="567" w:hanging="567"/>
        <w:contextualSpacing/>
        <w:rPr>
          <w:rFonts w:ascii="Calibri" w:hAnsi="Calibri"/>
          <w:szCs w:val="20"/>
          <w:lang w:val="en-AU"/>
        </w:rPr>
      </w:pPr>
      <w:r>
        <w:rPr>
          <w:rFonts w:ascii="Calibri" w:eastAsia="Calibri" w:hAnsi="Calibri" w:cs="Calibri"/>
          <w:color w:val="000000"/>
          <w:szCs w:val="20"/>
          <w:lang w:val="en-AU"/>
        </w:rPr>
        <w:t>C</w:t>
      </w:r>
      <w:r w:rsidR="00DD0914" w:rsidRPr="006619A1">
        <w:rPr>
          <w:rFonts w:ascii="Calibri" w:eastAsia="Calibri" w:hAnsi="Calibri" w:cs="Calibri"/>
          <w:color w:val="000000"/>
          <w:szCs w:val="20"/>
          <w:lang w:val="en-AU"/>
        </w:rPr>
        <w:t xml:space="preserve">ouncil decision making processes must be transparent except when the Council is dealing with information that is confidential by virtue of the </w:t>
      </w:r>
      <w:r w:rsidR="00DD0914" w:rsidRPr="006619A1">
        <w:rPr>
          <w:rFonts w:ascii="Calibri" w:eastAsia="Calibri" w:hAnsi="Calibri" w:cs="Calibri"/>
          <w:i/>
          <w:iCs/>
          <w:color w:val="000000"/>
          <w:szCs w:val="20"/>
          <w:lang w:val="en-AU"/>
        </w:rPr>
        <w:t>Local Government Act</w:t>
      </w:r>
      <w:r w:rsidR="00DD0914" w:rsidRPr="006619A1">
        <w:rPr>
          <w:rFonts w:ascii="Calibri" w:eastAsia="Calibri" w:hAnsi="Calibri" w:cs="Calibri"/>
          <w:color w:val="000000"/>
          <w:szCs w:val="20"/>
          <w:lang w:val="en-AU"/>
        </w:rPr>
        <w:t xml:space="preserve"> or any other Act.</w:t>
      </w:r>
    </w:p>
    <w:p w14:paraId="1857D636" w14:textId="77777777" w:rsidR="006624A1" w:rsidRDefault="00025349" w:rsidP="006624A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Council Policy Considerations</w:t>
      </w:r>
    </w:p>
    <w:p w14:paraId="7CC19348" w14:textId="77777777" w:rsidR="006624A1" w:rsidRDefault="00025349" w:rsidP="003F36A1">
      <w:pPr>
        <w:tabs>
          <w:tab w:val="left" w:pos="426"/>
        </w:tabs>
        <w:spacing w:line="276" w:lineRule="auto"/>
        <w:ind w:left="426" w:hanging="426"/>
        <w:rPr>
          <w:rFonts w:ascii="Calibri" w:hAnsi="Calibri"/>
          <w:lang w:val="en-AU"/>
        </w:rPr>
      </w:pPr>
      <w:r>
        <w:rPr>
          <w:rFonts w:ascii="Calibri" w:hAnsi="Calibri"/>
          <w:b/>
          <w:bCs/>
          <w:lang w:val="en-AU"/>
        </w:rPr>
        <w:t>Environmental Sustainability Considerations (including Climate Emergency)</w:t>
      </w:r>
    </w:p>
    <w:p w14:paraId="293C1DCE" w14:textId="77777777" w:rsidR="003F36A1" w:rsidRDefault="00025349" w:rsidP="003F36A1">
      <w:pPr>
        <w:spacing w:line="276" w:lineRule="auto"/>
        <w:rPr>
          <w:rFonts w:ascii="Calibri" w:eastAsia="Calibri" w:hAnsi="Calibri" w:cs="Calibri"/>
          <w:lang w:val="en-AU"/>
        </w:rPr>
      </w:pPr>
      <w:r>
        <w:rPr>
          <w:rFonts w:ascii="Calibri" w:hAnsi="Calibri"/>
          <w:lang w:val="en-AU"/>
        </w:rPr>
        <w:t xml:space="preserve">This </w:t>
      </w:r>
      <w:r w:rsidRPr="20CCA632">
        <w:rPr>
          <w:rFonts w:ascii="Calibri" w:eastAsia="Calibri" w:hAnsi="Calibri" w:cs="Calibri"/>
          <w:lang w:val="en-AU"/>
        </w:rPr>
        <w:t xml:space="preserve">authorisation gives </w:t>
      </w:r>
      <w:r w:rsidR="000C0015">
        <w:rPr>
          <w:rFonts w:ascii="Calibri" w:eastAsia="Calibri" w:hAnsi="Calibri" w:cs="Calibri"/>
          <w:lang w:val="en-AU"/>
        </w:rPr>
        <w:t xml:space="preserve">the </w:t>
      </w:r>
      <w:r w:rsidRPr="20CCA632">
        <w:rPr>
          <w:rFonts w:ascii="Calibri" w:eastAsia="Calibri" w:hAnsi="Calibri" w:cs="Calibri"/>
          <w:lang w:val="en-AU"/>
        </w:rPr>
        <w:t xml:space="preserve">relevant </w:t>
      </w:r>
      <w:r w:rsidR="000C0015">
        <w:rPr>
          <w:rFonts w:ascii="Calibri" w:eastAsia="Calibri" w:hAnsi="Calibri" w:cs="Calibri"/>
          <w:lang w:val="en-AU"/>
        </w:rPr>
        <w:t>C</w:t>
      </w:r>
      <w:r w:rsidRPr="20CCA632">
        <w:rPr>
          <w:rFonts w:ascii="Calibri" w:eastAsia="Calibri" w:hAnsi="Calibri" w:cs="Calibri"/>
          <w:lang w:val="en-AU"/>
        </w:rPr>
        <w:t xml:space="preserve">ouncil </w:t>
      </w:r>
      <w:r w:rsidR="000C0015">
        <w:rPr>
          <w:rFonts w:ascii="Calibri" w:eastAsia="Calibri" w:hAnsi="Calibri" w:cs="Calibri"/>
          <w:lang w:val="en-AU"/>
        </w:rPr>
        <w:t>O</w:t>
      </w:r>
      <w:r w:rsidRPr="20CCA632">
        <w:rPr>
          <w:rFonts w:ascii="Calibri" w:eastAsia="Calibri" w:hAnsi="Calibri" w:cs="Calibri"/>
          <w:lang w:val="en-AU"/>
        </w:rPr>
        <w:t>fficer</w:t>
      </w:r>
      <w:r w:rsidR="007D02B5">
        <w:rPr>
          <w:rFonts w:ascii="Calibri" w:eastAsia="Calibri" w:hAnsi="Calibri" w:cs="Calibri"/>
          <w:lang w:val="en-AU"/>
        </w:rPr>
        <w:t>s</w:t>
      </w:r>
      <w:r w:rsidRPr="20CCA632">
        <w:rPr>
          <w:rFonts w:ascii="Calibri" w:eastAsia="Calibri" w:hAnsi="Calibri" w:cs="Calibri"/>
          <w:lang w:val="en-AU"/>
        </w:rPr>
        <w:t xml:space="preserve"> the power to perform their duties as prescribed under the </w:t>
      </w:r>
      <w:r w:rsidRPr="00282DA2">
        <w:rPr>
          <w:rFonts w:ascii="Calibri" w:eastAsia="Calibri" w:hAnsi="Calibri" w:cs="Calibri"/>
          <w:i/>
          <w:iCs/>
          <w:lang w:val="en-AU"/>
        </w:rPr>
        <w:t>Planning and Environment Act 1987</w:t>
      </w:r>
      <w:r w:rsidRPr="20CCA632">
        <w:rPr>
          <w:rFonts w:ascii="Calibri" w:eastAsia="Calibri" w:hAnsi="Calibri" w:cs="Calibri"/>
          <w:lang w:val="en-AU"/>
        </w:rPr>
        <w:t xml:space="preserve"> </w:t>
      </w:r>
      <w:proofErr w:type="gramStart"/>
      <w:r w:rsidRPr="20CCA632">
        <w:rPr>
          <w:rFonts w:ascii="Calibri" w:eastAsia="Calibri" w:hAnsi="Calibri" w:cs="Calibri"/>
          <w:lang w:val="en-AU"/>
        </w:rPr>
        <w:t>in order to</w:t>
      </w:r>
      <w:proofErr w:type="gramEnd"/>
      <w:r w:rsidRPr="20CCA632">
        <w:rPr>
          <w:rFonts w:ascii="Calibri" w:eastAsia="Calibri" w:hAnsi="Calibri" w:cs="Calibri"/>
          <w:lang w:val="en-AU"/>
        </w:rPr>
        <w:t xml:space="preserve"> avoid potential negative impacts on the community and the environment. Potential negative impacts may include noise, odour, dust, air pollutants and stormwater contamination. The surrounding environment can also affect land uses.</w:t>
      </w:r>
    </w:p>
    <w:p w14:paraId="02502A00" w14:textId="77777777" w:rsidR="003F36A1" w:rsidRDefault="003F36A1" w:rsidP="003F36A1">
      <w:pPr>
        <w:spacing w:line="276" w:lineRule="auto"/>
        <w:rPr>
          <w:rFonts w:ascii="Calibri" w:eastAsia="Calibri" w:hAnsi="Calibri" w:cs="Calibri"/>
          <w:lang w:val="en-AU"/>
        </w:rPr>
      </w:pPr>
    </w:p>
    <w:p w14:paraId="58680463" w14:textId="77777777" w:rsidR="003F36A1" w:rsidRDefault="00025349" w:rsidP="003F36A1">
      <w:pPr>
        <w:spacing w:line="276" w:lineRule="auto"/>
        <w:rPr>
          <w:rFonts w:ascii="Calibri" w:eastAsia="Calibri" w:hAnsi="Calibri" w:cs="Calibri"/>
          <w:lang w:val="en-AU"/>
        </w:rPr>
      </w:pPr>
      <w:r w:rsidRPr="20CCA632">
        <w:rPr>
          <w:rFonts w:ascii="Calibri" w:eastAsia="Calibri" w:hAnsi="Calibri" w:cs="Calibri"/>
          <w:lang w:val="en-AU"/>
        </w:rPr>
        <w:t>For example, from contamination from land and groundwater or landfill gas migration. This authorisation promotes the protection of land and environment, and proficient land use planning which ensures that risks are identified early in the planning process and that harmful outcomes are avoided.</w:t>
      </w:r>
    </w:p>
    <w:p w14:paraId="297D2143" w14:textId="77777777" w:rsidR="003F36A1" w:rsidRDefault="003F36A1">
      <w:pPr>
        <w:spacing w:line="276" w:lineRule="auto"/>
        <w:rPr>
          <w:rFonts w:ascii="Calibri" w:hAnsi="Calibri"/>
          <w:b/>
          <w:bCs/>
          <w:lang w:val="en-AU"/>
        </w:rPr>
      </w:pPr>
    </w:p>
    <w:p w14:paraId="4071C2E8" w14:textId="77777777" w:rsidR="00E0764C" w:rsidRDefault="00025349" w:rsidP="00E0764C">
      <w:pPr>
        <w:spacing w:line="276" w:lineRule="auto"/>
        <w:rPr>
          <w:rFonts w:ascii="Calibri" w:hAnsi="Calibri"/>
          <w:b/>
          <w:bCs/>
          <w:lang w:val="en-AU"/>
        </w:rPr>
      </w:pPr>
      <w:r>
        <w:rPr>
          <w:rFonts w:ascii="Calibri" w:hAnsi="Calibri"/>
          <w:b/>
          <w:bCs/>
          <w:lang w:val="en-AU"/>
        </w:rPr>
        <w:t>Social, Cultural and Health</w:t>
      </w:r>
    </w:p>
    <w:p w14:paraId="674F27A1" w14:textId="77777777" w:rsidR="00E0764C" w:rsidRDefault="00025349" w:rsidP="00E0764C">
      <w:pPr>
        <w:spacing w:line="276" w:lineRule="auto"/>
        <w:rPr>
          <w:rFonts w:ascii="Calibri" w:hAnsi="Calibri"/>
          <w:lang w:val="en-AU"/>
        </w:rPr>
      </w:pPr>
      <w:r>
        <w:rPr>
          <w:rFonts w:ascii="Calibri" w:hAnsi="Calibri"/>
          <w:lang w:val="en-AU"/>
        </w:rPr>
        <w:t>No Implications</w:t>
      </w:r>
    </w:p>
    <w:p w14:paraId="62B03429" w14:textId="77777777" w:rsidR="00E0764C" w:rsidRPr="00BC5C3E" w:rsidRDefault="00E0764C" w:rsidP="00E0764C">
      <w:pPr>
        <w:spacing w:line="276" w:lineRule="auto"/>
        <w:rPr>
          <w:rFonts w:ascii="Calibri" w:hAnsi="Calibri"/>
          <w:lang w:val="en-AU"/>
        </w:rPr>
      </w:pPr>
    </w:p>
    <w:p w14:paraId="1CCDFF95" w14:textId="77777777" w:rsidR="00E0764C" w:rsidRDefault="00025349" w:rsidP="00E0764C">
      <w:pPr>
        <w:spacing w:line="276" w:lineRule="auto"/>
        <w:rPr>
          <w:rFonts w:ascii="Calibri" w:hAnsi="Calibri"/>
          <w:b/>
          <w:bCs/>
          <w:lang w:val="en-AU"/>
        </w:rPr>
      </w:pPr>
      <w:r>
        <w:rPr>
          <w:rFonts w:ascii="Calibri" w:hAnsi="Calibri"/>
          <w:b/>
          <w:bCs/>
          <w:lang w:val="en-AU"/>
        </w:rPr>
        <w:t>Economic</w:t>
      </w:r>
    </w:p>
    <w:p w14:paraId="25D2C62E" w14:textId="77777777" w:rsidR="00E0764C" w:rsidRDefault="00025349" w:rsidP="00E0764C">
      <w:pPr>
        <w:spacing w:line="276" w:lineRule="auto"/>
        <w:rPr>
          <w:rFonts w:ascii="Calibri" w:hAnsi="Calibri"/>
          <w:lang w:val="en-AU"/>
        </w:rPr>
      </w:pPr>
      <w:r>
        <w:rPr>
          <w:rFonts w:ascii="Calibri" w:hAnsi="Calibri"/>
          <w:lang w:val="en-AU"/>
        </w:rPr>
        <w:t>No Implications</w:t>
      </w:r>
    </w:p>
    <w:p w14:paraId="22099E64" w14:textId="77777777" w:rsidR="00E0764C" w:rsidRDefault="00E0764C" w:rsidP="00E0764C">
      <w:pPr>
        <w:spacing w:line="276" w:lineRule="auto"/>
        <w:rPr>
          <w:rFonts w:ascii="Calibri" w:hAnsi="Calibri"/>
          <w:lang w:val="en-AU"/>
        </w:rPr>
      </w:pPr>
    </w:p>
    <w:p w14:paraId="660E2756" w14:textId="77777777" w:rsidR="00E0764C" w:rsidRDefault="00025349" w:rsidP="00E0764C">
      <w:pPr>
        <w:spacing w:line="276" w:lineRule="auto"/>
        <w:rPr>
          <w:rFonts w:ascii="Calibri" w:hAnsi="Calibri"/>
          <w:b/>
          <w:bCs/>
          <w:lang w:val="en-AU"/>
        </w:rPr>
      </w:pPr>
      <w:r>
        <w:rPr>
          <w:rFonts w:ascii="Calibri" w:hAnsi="Calibri"/>
          <w:b/>
          <w:bCs/>
          <w:lang w:val="en-AU"/>
        </w:rPr>
        <w:t>Legal, Resource and Strategic Risk Implications</w:t>
      </w:r>
    </w:p>
    <w:p w14:paraId="4807F33F" w14:textId="77777777" w:rsidR="00E0764C" w:rsidRDefault="00025349" w:rsidP="00E0764C">
      <w:pPr>
        <w:spacing w:line="276" w:lineRule="auto"/>
        <w:rPr>
          <w:rFonts w:ascii="Calibri" w:hAnsi="Calibri"/>
          <w:lang w:val="en-AU"/>
        </w:rPr>
      </w:pPr>
      <w:r>
        <w:rPr>
          <w:rFonts w:ascii="Calibri" w:hAnsi="Calibri"/>
          <w:lang w:val="en-AU"/>
        </w:rPr>
        <w:t>No Implications</w:t>
      </w:r>
    </w:p>
    <w:p w14:paraId="740B8C07" w14:textId="77777777" w:rsidR="002C4FFB" w:rsidRDefault="00025349"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7A07E811" w14:textId="77777777" w:rsidR="002C4FFB" w:rsidRDefault="00025349" w:rsidP="0024748E">
      <w:pPr>
        <w:spacing w:line="276" w:lineRule="auto"/>
        <w:rPr>
          <w:rFonts w:ascii="Calibri" w:hAnsi="Calibri"/>
          <w:b/>
          <w:bCs/>
          <w:lang w:val="en-AU"/>
        </w:rPr>
      </w:pPr>
      <w:r>
        <w:rPr>
          <w:rFonts w:ascii="Calibri" w:hAnsi="Calibri"/>
          <w:b/>
          <w:bCs/>
          <w:lang w:val="en-AU"/>
        </w:rPr>
        <w:t>Communication</w:t>
      </w:r>
    </w:p>
    <w:p w14:paraId="1C5EDA60" w14:textId="77777777" w:rsidR="009237D9" w:rsidRDefault="00025349" w:rsidP="009237D9">
      <w:pPr>
        <w:spacing w:line="276" w:lineRule="auto"/>
        <w:rPr>
          <w:rFonts w:ascii="Calibri" w:eastAsia="Calibri" w:hAnsi="Calibri"/>
          <w:lang w:val="en-AU"/>
        </w:rPr>
      </w:pPr>
      <w:r w:rsidRPr="20CCA632">
        <w:rPr>
          <w:rFonts w:ascii="Calibri" w:eastAsia="Calibri" w:hAnsi="Calibri"/>
          <w:lang w:val="en-AU"/>
        </w:rPr>
        <w:t>Confirmation of the Instrument will be shared with relevant Departments and individual officer</w:t>
      </w:r>
      <w:r w:rsidR="00F7611D">
        <w:rPr>
          <w:rFonts w:ascii="Calibri" w:eastAsia="Calibri" w:hAnsi="Calibri"/>
          <w:lang w:val="en-AU"/>
        </w:rPr>
        <w:t>s</w:t>
      </w:r>
      <w:r w:rsidRPr="20CCA632">
        <w:rPr>
          <w:rFonts w:ascii="Calibri" w:eastAsia="Calibri" w:hAnsi="Calibri"/>
          <w:lang w:val="en-AU"/>
        </w:rPr>
        <w:t xml:space="preserve"> named on </w:t>
      </w:r>
      <w:r>
        <w:rPr>
          <w:rFonts w:ascii="Calibri" w:hAnsi="Calibri"/>
          <w:lang w:val="en-AU"/>
        </w:rPr>
        <w:t>the Instrument.</w:t>
      </w:r>
      <w:r w:rsidRPr="20CCA632">
        <w:rPr>
          <w:rFonts w:ascii="Calibri" w:eastAsia="Calibri" w:hAnsi="Calibri"/>
          <w:lang w:val="en-AU"/>
        </w:rPr>
        <w:t xml:space="preserve"> </w:t>
      </w:r>
    </w:p>
    <w:p w14:paraId="7DEC54A3" w14:textId="77777777" w:rsidR="009237D9" w:rsidRDefault="009237D9" w:rsidP="009237D9">
      <w:pPr>
        <w:spacing w:line="276" w:lineRule="auto"/>
        <w:rPr>
          <w:rFonts w:ascii="Calibri" w:eastAsia="Calibri" w:hAnsi="Calibri"/>
          <w:lang w:val="en-AU"/>
        </w:rPr>
      </w:pPr>
    </w:p>
    <w:p w14:paraId="6E77E128" w14:textId="77777777" w:rsidR="00420D00" w:rsidRDefault="00025349" w:rsidP="0024748E">
      <w:pPr>
        <w:spacing w:line="276" w:lineRule="auto"/>
        <w:rPr>
          <w:rFonts w:ascii="Calibri" w:hAnsi="Calibri"/>
          <w:b/>
          <w:bCs/>
          <w:lang w:val="en-AU"/>
        </w:rPr>
      </w:pPr>
      <w:r>
        <w:rPr>
          <w:rFonts w:ascii="Calibri" w:hAnsi="Calibri"/>
          <w:b/>
          <w:bCs/>
          <w:lang w:val="en-AU"/>
        </w:rPr>
        <w:t>Critical Dates</w:t>
      </w:r>
    </w:p>
    <w:p w14:paraId="0805A3C3" w14:textId="77777777" w:rsidR="00D54239" w:rsidRDefault="00025349" w:rsidP="00D54239">
      <w:pPr>
        <w:spacing w:line="276" w:lineRule="auto"/>
        <w:rPr>
          <w:rFonts w:ascii="Calibri" w:eastAsia="Calibri" w:hAnsi="Calibri"/>
          <w:lang w:val="en-AU"/>
        </w:rPr>
      </w:pPr>
      <w:r w:rsidRPr="6BF32052">
        <w:rPr>
          <w:rFonts w:ascii="Calibri" w:eastAsia="Calibri" w:hAnsi="Calibri"/>
          <w:lang w:val="en-AU"/>
        </w:rPr>
        <w:t>It is important that</w:t>
      </w:r>
      <w:r>
        <w:rPr>
          <w:rFonts w:ascii="Calibri" w:eastAsia="Calibri" w:hAnsi="Calibri"/>
          <w:lang w:val="en-AU"/>
        </w:rPr>
        <w:t xml:space="preserve"> this</w:t>
      </w:r>
      <w:r w:rsidRPr="6BF32052">
        <w:rPr>
          <w:rFonts w:ascii="Calibri" w:eastAsia="Calibri" w:hAnsi="Calibri"/>
          <w:lang w:val="en-AU"/>
        </w:rPr>
        <w:t xml:space="preserve"> Instruments of Appointment and Authorisation </w:t>
      </w:r>
      <w:r>
        <w:rPr>
          <w:rFonts w:ascii="Calibri" w:eastAsia="Calibri" w:hAnsi="Calibri"/>
          <w:lang w:val="en-AU"/>
        </w:rPr>
        <w:t>is</w:t>
      </w:r>
      <w:r w:rsidRPr="6BF32052">
        <w:rPr>
          <w:rFonts w:ascii="Calibri" w:eastAsia="Calibri" w:hAnsi="Calibri"/>
          <w:lang w:val="en-AU"/>
        </w:rPr>
        <w:t xml:space="preserve"> executed at the 2</w:t>
      </w:r>
      <w:r>
        <w:rPr>
          <w:rFonts w:ascii="Calibri" w:eastAsia="Calibri" w:hAnsi="Calibri"/>
          <w:lang w:val="en-AU"/>
        </w:rPr>
        <w:t xml:space="preserve">1 November </w:t>
      </w:r>
      <w:r w:rsidRPr="6BF32052">
        <w:rPr>
          <w:rFonts w:ascii="Calibri" w:eastAsia="Calibri" w:hAnsi="Calibri"/>
          <w:lang w:val="en-AU"/>
        </w:rPr>
        <w:t xml:space="preserve">2023 Council Meeting to ensure </w:t>
      </w:r>
      <w:r>
        <w:rPr>
          <w:rFonts w:ascii="Calibri" w:eastAsia="Calibri" w:hAnsi="Calibri"/>
          <w:lang w:val="en-AU"/>
        </w:rPr>
        <w:t xml:space="preserve">the </w:t>
      </w:r>
      <w:r w:rsidRPr="6BF32052">
        <w:rPr>
          <w:rFonts w:ascii="Calibri" w:eastAsia="Calibri" w:hAnsi="Calibri"/>
          <w:lang w:val="en-AU"/>
        </w:rPr>
        <w:t>Council Officer</w:t>
      </w:r>
      <w:r w:rsidR="007D02B5">
        <w:rPr>
          <w:rFonts w:ascii="Calibri" w:eastAsia="Calibri" w:hAnsi="Calibri"/>
          <w:lang w:val="en-AU"/>
        </w:rPr>
        <w:t>s</w:t>
      </w:r>
      <w:r>
        <w:rPr>
          <w:rFonts w:ascii="Calibri" w:eastAsia="Calibri" w:hAnsi="Calibri"/>
          <w:lang w:val="en-AU"/>
        </w:rPr>
        <w:t xml:space="preserve"> named</w:t>
      </w:r>
      <w:r w:rsidRPr="6BF32052">
        <w:rPr>
          <w:rFonts w:ascii="Calibri" w:eastAsia="Calibri" w:hAnsi="Calibri"/>
          <w:lang w:val="en-AU"/>
        </w:rPr>
        <w:t xml:space="preserve"> ha</w:t>
      </w:r>
      <w:r w:rsidR="007D02B5">
        <w:rPr>
          <w:rFonts w:ascii="Calibri" w:eastAsia="Calibri" w:hAnsi="Calibri"/>
          <w:lang w:val="en-AU"/>
        </w:rPr>
        <w:t>ve</w:t>
      </w:r>
      <w:r w:rsidRPr="6BF32052">
        <w:rPr>
          <w:rFonts w:ascii="Calibri" w:eastAsia="Calibri" w:hAnsi="Calibri"/>
          <w:lang w:val="en-AU"/>
        </w:rPr>
        <w:t xml:space="preserve"> the essential authorisations to carry out</w:t>
      </w:r>
      <w:r w:rsidR="001E002E">
        <w:rPr>
          <w:rFonts w:ascii="Calibri" w:eastAsia="Calibri" w:hAnsi="Calibri"/>
          <w:lang w:val="en-AU"/>
        </w:rPr>
        <w:t xml:space="preserve"> the required duties.</w:t>
      </w:r>
    </w:p>
    <w:p w14:paraId="5B68166D" w14:textId="77777777" w:rsidR="00CF0751" w:rsidRDefault="00025349"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43314258" w14:textId="77777777" w:rsidR="001E002E" w:rsidRDefault="00025349" w:rsidP="00420D00">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 xml:space="preserve">officers providing advice to Council are required to disclose any conflict of interest they have in a matter and explain the nature of the conflict. </w:t>
      </w:r>
    </w:p>
    <w:p w14:paraId="53CAEF47" w14:textId="77777777" w:rsidR="001E002E" w:rsidRDefault="001E002E" w:rsidP="00420D00">
      <w:pPr>
        <w:spacing w:line="276" w:lineRule="auto"/>
        <w:rPr>
          <w:rFonts w:ascii="Calibri" w:eastAsia="Calibri" w:hAnsi="Calibri" w:cs="Calibri"/>
          <w:color w:val="000000"/>
          <w:lang w:val="en-AU"/>
        </w:rPr>
      </w:pPr>
    </w:p>
    <w:p w14:paraId="2B4A514F" w14:textId="77777777" w:rsidR="00420D00" w:rsidRPr="0024748E" w:rsidRDefault="00025349" w:rsidP="00420D00">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5D1E075C" w14:textId="77777777" w:rsidR="000366FD" w:rsidRDefault="00025349" w:rsidP="000366FD">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Attachments</w:t>
      </w:r>
    </w:p>
    <w:p w14:paraId="640D2F15" w14:textId="77777777" w:rsidR="0022590D" w:rsidRDefault="00025349">
      <w:pPr>
        <w:numPr>
          <w:ilvl w:val="0"/>
          <w:numId w:val="35"/>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S 11 A - Delegations - Instrument of Appointment (PE Act) November 2023 [</w:t>
      </w:r>
      <w:r>
        <w:rPr>
          <w:rFonts w:ascii="Calibri" w:eastAsia="Calibri" w:hAnsi="Calibri" w:cs="Calibri"/>
          <w:b/>
          <w:bCs/>
          <w:color w:val="000000"/>
          <w:lang w:val="en-AU"/>
        </w:rPr>
        <w:t>5.9.1</w:t>
      </w:r>
      <w:r>
        <w:rPr>
          <w:rFonts w:ascii="Calibri" w:eastAsia="Calibri" w:hAnsi="Calibri" w:cs="Calibri"/>
          <w:color w:val="000000"/>
          <w:lang w:val="en-AU"/>
        </w:rPr>
        <w:t xml:space="preserve"> - 2 pages]</w:t>
      </w:r>
    </w:p>
    <w:p w14:paraId="68D43096" w14:textId="77777777" w:rsidR="00036D17" w:rsidRPr="007D1CC8" w:rsidRDefault="00036D17" w:rsidP="0024748E">
      <w:pPr>
        <w:spacing w:line="276" w:lineRule="auto"/>
        <w:rPr>
          <w:rFonts w:ascii="Calibri" w:hAnsi="Calibri"/>
          <w:i/>
          <w:iCs/>
          <w:vanish/>
          <w:color w:val="808080" w:themeColor="background1" w:themeShade="80"/>
          <w:sz w:val="16"/>
          <w:szCs w:val="16"/>
          <w:lang w:val="en-AU"/>
        </w:rPr>
      </w:pPr>
    </w:p>
    <w:p w14:paraId="2F58E347"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default" r:id="rId36"/>
          <w:footerReference w:type="default" r:id="rId37"/>
          <w:pgSz w:w="11906" w:h="16838"/>
          <w:pgMar w:top="1440" w:right="1440" w:bottom="1440" w:left="1440" w:header="454" w:footer="454" w:gutter="0"/>
          <w:cols w:space="720"/>
          <w:formProt w:val="0"/>
        </w:sectPr>
      </w:pPr>
    </w:p>
    <w:p w14:paraId="3C77DD01" w14:textId="7BE4F711" w:rsidR="00A77B3E" w:rsidRDefault="0002534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53" w:name="_Toc151105616"/>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5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4"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54"/>
    <w:p w14:paraId="5D664C24" w14:textId="77777777" w:rsidR="00A11A83" w:rsidRDefault="00025349" w:rsidP="00222509">
      <w:pPr>
        <w:ind w:firstLine="601"/>
        <w:rPr>
          <w:rFonts w:ascii="Calibri" w:hAnsi="Calibri"/>
          <w:lang w:val="en-AU"/>
        </w:rPr>
      </w:pPr>
      <w:r>
        <w:rPr>
          <w:rFonts w:ascii="Calibri" w:hAnsi="Calibri"/>
          <w:lang w:val="en-AU"/>
        </w:rPr>
        <w:t>N</w:t>
      </w:r>
      <w:r w:rsidR="00677B4E">
        <w:rPr>
          <w:rFonts w:ascii="Calibri" w:hAnsi="Calibri"/>
          <w:lang w:val="en-AU"/>
        </w:rPr>
        <w:t>o</w:t>
      </w:r>
      <w:r w:rsidR="40E29D25">
        <w:rPr>
          <w:rFonts w:ascii="Calibri" w:hAnsi="Calibri"/>
          <w:lang w:val="en-AU"/>
        </w:rPr>
        <w:t xml:space="preserve"> Notices of Motion</w:t>
      </w:r>
    </w:p>
    <w:p w14:paraId="3883F478" w14:textId="77777777" w:rsidR="00F10660" w:rsidRPr="00163BE0" w:rsidRDefault="00F10660" w:rsidP="00677B4E">
      <w:pPr>
        <w:rPr>
          <w:rFonts w:ascii="Calibri" w:hAnsi="Calibri"/>
          <w:lang w:val="en-AU"/>
        </w:rPr>
      </w:pPr>
    </w:p>
    <w:p w14:paraId="39466EF2" w14:textId="77777777" w:rsidR="00A77B3E" w:rsidRDefault="0002534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5" w:name="_Toc151105617"/>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5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6"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56"/>
    <w:p w14:paraId="5E1AFB1A" w14:textId="77777777" w:rsidR="00A11A83" w:rsidRDefault="00025349" w:rsidP="0054269A">
      <w:pPr>
        <w:ind w:firstLine="601"/>
        <w:rPr>
          <w:rFonts w:ascii="Calibri" w:hAnsi="Calibri"/>
          <w:lang w:val="en-AU"/>
        </w:rPr>
      </w:pPr>
      <w:r>
        <w:rPr>
          <w:rFonts w:ascii="Calibri" w:hAnsi="Calibri"/>
          <w:lang w:val="en-AU"/>
        </w:rPr>
        <w:t>N</w:t>
      </w:r>
      <w:r w:rsidR="00B736BE">
        <w:rPr>
          <w:rFonts w:ascii="Calibri" w:hAnsi="Calibri"/>
          <w:lang w:val="en-AU"/>
        </w:rPr>
        <w:t>o</w:t>
      </w:r>
      <w:r w:rsidR="3DE013A8">
        <w:rPr>
          <w:rFonts w:ascii="Calibri" w:hAnsi="Calibri"/>
          <w:lang w:val="en-AU"/>
        </w:rPr>
        <w:t xml:space="preserve"> Urgent Business</w:t>
      </w:r>
    </w:p>
    <w:p w14:paraId="4C1FEF55" w14:textId="77777777" w:rsidR="00715106" w:rsidRPr="00163BE0" w:rsidRDefault="00715106" w:rsidP="00B736BE">
      <w:pPr>
        <w:rPr>
          <w:rFonts w:ascii="Calibri" w:hAnsi="Calibri"/>
          <w:lang w:val="en-AU"/>
        </w:rPr>
      </w:pPr>
    </w:p>
    <w:p w14:paraId="002D7663" w14:textId="77777777" w:rsidR="00A77B3E" w:rsidRDefault="0002534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7" w:name="_Toc151105618"/>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5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8"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58"/>
    <w:p w14:paraId="41B10CD9" w14:textId="77777777" w:rsidR="00A11A83" w:rsidRPr="00163BE0" w:rsidRDefault="00A11A83" w:rsidP="00163BE0">
      <w:pPr>
        <w:rPr>
          <w:rFonts w:ascii="Calibri" w:hAnsi="Calibri"/>
          <w:lang w:val="en-AU"/>
        </w:rPr>
      </w:pPr>
    </w:p>
    <w:p w14:paraId="4046BA72" w14:textId="77777777" w:rsidR="00A77B3E" w:rsidRDefault="0002534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9" w:name="_Toc151105619"/>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5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0"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60"/>
    <w:p w14:paraId="746B8A8B" w14:textId="77777777" w:rsidR="00A77B3E" w:rsidRDefault="00025349">
      <w:pPr>
        <w:tabs>
          <w:tab w:val="left" w:pos="600"/>
        </w:tabs>
        <w:ind w:left="600" w:hanging="600"/>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5CAEDC3F" w14:textId="77777777" w:rsidR="00BA757B" w:rsidRDefault="00025349" w:rsidP="00097258">
      <w:pPr>
        <w:rPr>
          <w:rFonts w:ascii="Calibri" w:hAnsi="Calibri"/>
          <w:lang w:val="en-AU"/>
        </w:rPr>
      </w:pPr>
      <w:r w:rsidRPr="653CB7C7">
        <w:rPr>
          <w:rFonts w:ascii="Calibri" w:eastAsia="Calibri" w:hAnsi="Calibri"/>
          <w:color w:val="000000" w:themeColor="text1"/>
          <w:lang w:val="en-AU"/>
        </w:rPr>
        <w:t xml:space="preserve">Under section 66(2) of the </w:t>
      </w:r>
      <w:r w:rsidRPr="653CB7C7">
        <w:rPr>
          <w:rFonts w:ascii="Calibri" w:eastAsia="Calibri" w:hAnsi="Calibri"/>
          <w:i/>
          <w:iCs/>
          <w:color w:val="000000" w:themeColor="text1"/>
          <w:lang w:val="en-AU"/>
        </w:rPr>
        <w:t>Local Government Act 2020</w:t>
      </w:r>
      <w:r w:rsidRPr="653CB7C7">
        <w:rPr>
          <w:rFonts w:ascii="Calibri" w:eastAsia="Calibri" w:hAnsi="Calibri"/>
          <w:color w:val="000000" w:themeColor="text1"/>
          <w:lang w:val="en-AU"/>
        </w:rPr>
        <w:t xml:space="preserve"> a meeting considering confidential information may be closed to the public. </w:t>
      </w:r>
      <w:r w:rsidR="4750EB0A" w:rsidRPr="653CB7C7">
        <w:rPr>
          <w:rFonts w:ascii="Calibri" w:eastAsia="Calibri" w:hAnsi="Calibri"/>
          <w:color w:val="000000" w:themeColor="text1"/>
          <w:lang w:val="en-AU"/>
        </w:rPr>
        <w:t xml:space="preserve"> </w:t>
      </w:r>
      <w:r w:rsidRPr="653CB7C7">
        <w:rPr>
          <w:rFonts w:ascii="Calibri" w:eastAsia="Calibri" w:hAnsi="Calibri"/>
          <w:color w:val="000000" w:themeColor="text1"/>
          <w:lang w:val="en-AU"/>
        </w:rPr>
        <w:t xml:space="preserve">Pursuant to sections 3(1) and 66(5) of the </w:t>
      </w:r>
      <w:r w:rsidRPr="653CB7C7">
        <w:rPr>
          <w:rFonts w:ascii="Calibri" w:eastAsia="Calibri" w:hAnsi="Calibri"/>
          <w:i/>
          <w:iCs/>
          <w:color w:val="000000" w:themeColor="text1"/>
          <w:lang w:val="en-AU"/>
        </w:rPr>
        <w:t>Local Government Act 2020</w:t>
      </w:r>
      <w:r w:rsidRPr="653CB7C7">
        <w:rPr>
          <w:rFonts w:ascii="Calibri" w:eastAsia="Calibri" w:hAnsi="Calibri"/>
          <w:color w:val="000000" w:themeColor="text1"/>
          <w:lang w:val="en-AU"/>
        </w:rPr>
        <w:t>.</w:t>
      </w:r>
    </w:p>
    <w:p w14:paraId="3B445080" w14:textId="77777777" w:rsidR="00D74BFA" w:rsidRPr="00411959" w:rsidRDefault="00025349" w:rsidP="554C3420">
      <w:pPr>
        <w:keepNext/>
        <w:shd w:val="clear" w:color="auto" w:fill="003266"/>
        <w:spacing w:before="120" w:after="120"/>
        <w:outlineLvl w:val="0"/>
        <w:rPr>
          <w:rFonts w:ascii="Calibri" w:eastAsia="Calibri" w:hAnsi="Calibri"/>
          <w:b/>
          <w:color w:val="000000" w:themeColor="text1"/>
          <w:lang w:val="en-AU"/>
        </w:rPr>
      </w:pPr>
      <w:r w:rsidRPr="7E0AB897">
        <w:rPr>
          <w:rFonts w:ascii="Calibri" w:hAnsi="Calibri"/>
          <w:b/>
          <w:color w:val="FFFFFF" w:themeColor="background1"/>
          <w:lang w:val="en-AU"/>
        </w:rPr>
        <w:t>Recommendation</w:t>
      </w:r>
      <w:r w:rsidRPr="7E0AB897">
        <w:rPr>
          <w:rFonts w:ascii="Calibri" w:eastAsia="Calibri" w:hAnsi="Calibri"/>
          <w:b/>
          <w:color w:val="000000" w:themeColor="text1"/>
          <w:lang w:val="en-AU"/>
        </w:rPr>
        <w:t xml:space="preserve"> </w:t>
      </w:r>
    </w:p>
    <w:p w14:paraId="602F214D" w14:textId="77777777" w:rsidR="007C194A" w:rsidRPr="005141B5" w:rsidRDefault="00025349" w:rsidP="50097860">
      <w:pPr>
        <w:rPr>
          <w:rFonts w:ascii="Calibri" w:eastAsia="Calibri" w:hAnsi="Calibri" w:cs="Calibri"/>
          <w:b/>
          <w:bCs/>
          <w:color w:val="000000"/>
          <w:lang w:val="en-AU"/>
        </w:rPr>
      </w:pPr>
      <w:r w:rsidRPr="50097860">
        <w:rPr>
          <w:rFonts w:ascii="Calibri" w:eastAsia="Calibri" w:hAnsi="Calibri" w:cs="Calibri"/>
          <w:b/>
          <w:bCs/>
          <w:color w:val="000000" w:themeColor="text1"/>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themeColor="text1"/>
          <w:lang w:val="en-AU"/>
        </w:rPr>
        <w:t xml:space="preserve"> </w:t>
      </w:r>
      <w:r w:rsidRPr="50097860">
        <w:rPr>
          <w:rFonts w:ascii="Calibri" w:eastAsia="Calibri" w:hAnsi="Calibri" w:cs="Calibri"/>
          <w:b/>
          <w:bCs/>
          <w:i/>
          <w:iCs/>
          <w:color w:val="000000" w:themeColor="text1"/>
          <w:lang w:val="en-AU"/>
        </w:rPr>
        <w:t>Local Government Act 2020</w:t>
      </w:r>
      <w:r w:rsidR="001B55B0" w:rsidRPr="50097860">
        <w:rPr>
          <w:rFonts w:ascii="Calibri" w:eastAsia="Calibri" w:hAnsi="Calibri" w:cs="Calibri"/>
          <w:b/>
          <w:bCs/>
          <w:color w:val="000000" w:themeColor="text1"/>
          <w:lang w:val="en-AU"/>
        </w:rPr>
        <w:t xml:space="preserve"> </w:t>
      </w:r>
      <w:r w:rsidR="00195BB9" w:rsidRPr="50097860">
        <w:rPr>
          <w:rFonts w:ascii="Calibri" w:eastAsia="Calibri" w:hAnsi="Calibri" w:cs="Calibri"/>
          <w:b/>
          <w:bCs/>
          <w:color w:val="000000" w:themeColor="text1"/>
          <w:lang w:val="en-AU"/>
        </w:rPr>
        <w:t xml:space="preserve">as </w:t>
      </w:r>
      <w:r w:rsidR="008C3BCF" w:rsidRPr="50097860">
        <w:rPr>
          <w:rFonts w:ascii="Calibri" w:eastAsia="Calibri" w:hAnsi="Calibri" w:cs="Calibri"/>
          <w:b/>
          <w:bCs/>
          <w:color w:val="000000" w:themeColor="text1"/>
          <w:lang w:val="en-AU"/>
        </w:rPr>
        <w:t>detailed</w:t>
      </w:r>
      <w:r w:rsidR="266F39CB" w:rsidRPr="50097860">
        <w:rPr>
          <w:rFonts w:ascii="Calibri" w:eastAsia="Calibri" w:hAnsi="Calibri" w:cs="Calibri"/>
          <w:b/>
          <w:bCs/>
          <w:color w:val="000000" w:themeColor="text1"/>
          <w:lang w:val="en-AU"/>
        </w:rPr>
        <w:t>.</w:t>
      </w:r>
    </w:p>
    <w:p w14:paraId="016B397D" w14:textId="77777777" w:rsidR="007F2E71" w:rsidRPr="00644E4F" w:rsidRDefault="007F2E71" w:rsidP="00644E4F">
      <w:pPr>
        <w:rPr>
          <w:rFonts w:ascii="Calibri" w:hAnsi="Calibri"/>
          <w:lang w:val="en-AU"/>
        </w:rPr>
      </w:pPr>
    </w:p>
    <w:p w14:paraId="09891F05" w14:textId="598C1D94" w:rsidR="00A77B3E" w:rsidRDefault="0002534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1" w:name="_Toc151105620"/>
      <w:r>
        <w:rPr>
          <w:rFonts w:ascii="Calibri" w:eastAsia="Calibri" w:hAnsi="Calibri" w:cs="Calibri"/>
          <w:color w:val="000000"/>
        </w:rPr>
        <w:instrText>9.1</w:instrText>
      </w:r>
      <w:r>
        <w:rPr>
          <w:rFonts w:ascii="Calibri" w:eastAsia="Calibri" w:hAnsi="Calibri" w:cs="Calibri"/>
          <w:color w:val="000000"/>
        </w:rPr>
        <w:tab/>
      </w:r>
      <w:r w:rsidR="00C80284">
        <w:rPr>
          <w:rFonts w:ascii="Calibri" w:eastAsia="Calibri" w:hAnsi="Calibri" w:cs="Calibri"/>
          <w:color w:val="000000"/>
        </w:rPr>
        <w:instrText>Officer Reports</w:instrText>
      </w:r>
      <w:bookmarkEnd w:id="61"/>
      <w:r>
        <w:rPr>
          <w:rFonts w:ascii="Calibri" w:eastAsia="Calibri" w:hAnsi="Calibri" w:cs="Calibri"/>
          <w:color w:val="000000"/>
        </w:rPr>
        <w:instrText>" \f \l 2</w:instrText>
      </w:r>
      <w:r>
        <w:rPr>
          <w:rFonts w:ascii="Calibri" w:eastAsia="Calibri" w:hAnsi="Calibri" w:cs="Calibri"/>
          <w:color w:val="000000"/>
        </w:rPr>
        <w:fldChar w:fldCharType="end"/>
      </w:r>
      <w:bookmarkStart w:id="62" w:name="9.1__Confidential_Connected_Communities"/>
      <w:r>
        <w:rPr>
          <w:rFonts w:ascii="Calibri" w:eastAsia="Calibri" w:hAnsi="Calibri" w:cs="Calibri"/>
          <w:b/>
          <w:color w:val="000000"/>
        </w:rPr>
        <w:t>9.1</w:t>
      </w:r>
      <w:r>
        <w:rPr>
          <w:rFonts w:ascii="Calibri" w:eastAsia="Calibri" w:hAnsi="Calibri" w:cs="Calibri"/>
          <w:b/>
          <w:color w:val="000000"/>
        </w:rPr>
        <w:tab/>
        <w:t xml:space="preserve">Confidential </w:t>
      </w:r>
      <w:r w:rsidR="00C80284">
        <w:rPr>
          <w:rFonts w:ascii="Calibri" w:eastAsia="Calibri" w:hAnsi="Calibri" w:cs="Calibri"/>
          <w:b/>
          <w:color w:val="000000"/>
        </w:rPr>
        <w:t>Reports</w:t>
      </w:r>
    </w:p>
    <w:bookmarkEnd w:id="62"/>
    <w:p w14:paraId="6C77B58B" w14:textId="77777777" w:rsidR="576EFA6E" w:rsidRDefault="00025349" w:rsidP="38FB8B3C">
      <w:pPr>
        <w:ind w:firstLine="601"/>
        <w:rPr>
          <w:rFonts w:ascii="Calibri" w:eastAsia="Calibri" w:hAnsi="Calibri" w:cs="Calibri"/>
          <w:color w:val="000000" w:themeColor="text1"/>
          <w:lang w:val="en-AU"/>
        </w:rPr>
      </w:pPr>
      <w:r w:rsidRPr="38FB8B3C">
        <w:rPr>
          <w:rFonts w:ascii="Calibri" w:eastAsia="Calibri" w:hAnsi="Calibri" w:cs="Calibri"/>
          <w:color w:val="000000" w:themeColor="text1"/>
          <w:lang w:val="en-AU"/>
        </w:rPr>
        <w:t>N</w:t>
      </w:r>
      <w:r w:rsidR="00326C02">
        <w:rPr>
          <w:rFonts w:ascii="Calibri" w:eastAsia="Calibri" w:hAnsi="Calibri" w:cs="Calibri"/>
          <w:color w:val="000000" w:themeColor="text1"/>
          <w:lang w:val="en-AU"/>
        </w:rPr>
        <w:t>o</w:t>
      </w:r>
      <w:r w:rsidR="7E050044" w:rsidRPr="38FB8B3C">
        <w:rPr>
          <w:rFonts w:ascii="Calibri" w:eastAsia="Calibri" w:hAnsi="Calibri" w:cs="Calibri"/>
          <w:color w:val="000000" w:themeColor="text1"/>
          <w:lang w:val="en-AU"/>
        </w:rPr>
        <w:t xml:space="preserve"> Reports</w:t>
      </w:r>
    </w:p>
    <w:p w14:paraId="477C79B6" w14:textId="77777777" w:rsidR="00326C02" w:rsidRDefault="00326C02" w:rsidP="00326C02">
      <w:pPr>
        <w:rPr>
          <w:rFonts w:ascii="Calibri" w:eastAsia="Calibri" w:hAnsi="Calibri" w:cs="Calibri"/>
          <w:color w:val="000000" w:themeColor="text1"/>
          <w:lang w:val="en-AU"/>
        </w:rPr>
      </w:pPr>
    </w:p>
    <w:p w14:paraId="54DA2619" w14:textId="77777777" w:rsidR="0AF75C62" w:rsidRDefault="0AF75C62" w:rsidP="0AF75C62">
      <w:pPr>
        <w:rPr>
          <w:rFonts w:ascii="Calibri" w:eastAsia="Calibri" w:hAnsi="Calibri" w:cs="Calibri"/>
          <w:color w:val="000000" w:themeColor="text1"/>
          <w:lang w:val="en-AU"/>
        </w:rPr>
      </w:pPr>
    </w:p>
    <w:p w14:paraId="4FF46A84" w14:textId="77777777" w:rsidR="00A77B3E" w:rsidRDefault="0002534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3" w:name="_Toc151105621"/>
      <w:r>
        <w:rPr>
          <w:rFonts w:ascii="Calibri" w:eastAsia="Calibri" w:hAnsi="Calibri" w:cs="Calibri"/>
          <w:color w:val="000000"/>
          <w:sz w:val="26"/>
        </w:rPr>
        <w:instrText>10</w:instrText>
      </w:r>
      <w:r>
        <w:rPr>
          <w:rFonts w:ascii="Calibri" w:eastAsia="Calibri" w:hAnsi="Calibri" w:cs="Calibri"/>
          <w:color w:val="000000"/>
          <w:sz w:val="26"/>
        </w:rPr>
        <w:tab/>
        <w:instrText>Closure</w:instrText>
      </w:r>
      <w:bookmarkEnd w:id="6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4" w:name="10__Closure"/>
      <w:r>
        <w:rPr>
          <w:rFonts w:ascii="Calibri" w:eastAsia="Calibri" w:hAnsi="Calibri" w:cs="Calibri"/>
          <w:b/>
          <w:color w:val="000000"/>
          <w:sz w:val="28"/>
        </w:rPr>
        <w:t>10</w:t>
      </w:r>
      <w:r>
        <w:rPr>
          <w:rFonts w:ascii="Calibri" w:eastAsia="Calibri" w:hAnsi="Calibri" w:cs="Calibri"/>
          <w:b/>
          <w:color w:val="000000"/>
          <w:sz w:val="28"/>
        </w:rPr>
        <w:tab/>
        <w:t>Closure</w:t>
      </w:r>
    </w:p>
    <w:bookmarkEnd w:id="64"/>
    <w:p w14:paraId="6EA73732" w14:textId="77777777" w:rsidR="00A77B3E" w:rsidRDefault="00A77B3E">
      <w:pPr>
        <w:tabs>
          <w:tab w:val="left" w:pos="600"/>
        </w:tabs>
        <w:ind w:left="600" w:hanging="600"/>
        <w:rPr>
          <w:rFonts w:ascii="Calibri" w:eastAsia="Calibri" w:hAnsi="Calibri" w:cs="Calibri"/>
          <w:b/>
          <w:color w:val="000000"/>
          <w:sz w:val="28"/>
        </w:rPr>
      </w:pPr>
    </w:p>
    <w:sectPr w:rsidR="00A77B3E" w:rsidSect="009274B9">
      <w:headerReference w:type="default" r:id="rId38"/>
      <w:footerReference w:type="default" r:id="rId39"/>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4926C" w14:textId="77777777" w:rsidR="0022617F" w:rsidRDefault="00025349">
      <w:r>
        <w:separator/>
      </w:r>
    </w:p>
  </w:endnote>
  <w:endnote w:type="continuationSeparator" w:id="0">
    <w:p w14:paraId="6234B4C0" w14:textId="77777777" w:rsidR="0022617F" w:rsidRDefault="00025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9"/>
      <w:gridCol w:w="3009"/>
      <w:gridCol w:w="3009"/>
    </w:tblGrid>
    <w:tr w:rsidR="0022590D" w14:paraId="6B60311B" w14:textId="77777777">
      <w:tc>
        <w:tcPr>
          <w:tcW w:w="1650" w:type="pct"/>
        </w:tcPr>
        <w:p w14:paraId="7091A375" w14:textId="77777777" w:rsidR="009C20EE" w:rsidRPr="009D6D87" w:rsidRDefault="009C20EE" w:rsidP="009D6D87">
          <w:pPr>
            <w:pStyle w:val="Footer"/>
            <w:pBdr>
              <w:top w:val="none" w:sz="0" w:space="0" w:color="auto"/>
            </w:pBdr>
            <w:rPr>
              <w:rFonts w:eastAsia="Calibri" w:cs="Calibri"/>
              <w:b w:val="0"/>
              <w:color w:val="003366"/>
              <w:sz w:val="24"/>
            </w:rPr>
          </w:pPr>
        </w:p>
      </w:tc>
      <w:tc>
        <w:tcPr>
          <w:tcW w:w="1650" w:type="pct"/>
        </w:tcPr>
        <w:p w14:paraId="1E38C0E8" w14:textId="77777777" w:rsidR="009C20EE" w:rsidRPr="009D6D87" w:rsidRDefault="009C20EE" w:rsidP="009D6D87">
          <w:pPr>
            <w:pStyle w:val="Footer"/>
            <w:pBdr>
              <w:top w:val="none" w:sz="0" w:space="0" w:color="auto"/>
            </w:pBdr>
            <w:jc w:val="center"/>
            <w:rPr>
              <w:rFonts w:eastAsia="Calibri" w:cs="Calibri"/>
              <w:b w:val="0"/>
              <w:color w:val="003366"/>
              <w:sz w:val="24"/>
            </w:rPr>
          </w:pPr>
        </w:p>
      </w:tc>
      <w:tc>
        <w:tcPr>
          <w:tcW w:w="1650" w:type="pct"/>
        </w:tcPr>
        <w:p w14:paraId="024D5270" w14:textId="77777777" w:rsidR="009C20EE" w:rsidRPr="009D6D87" w:rsidRDefault="00025349" w:rsidP="009D6D87">
          <w:pPr>
            <w:pStyle w:val="Footer"/>
            <w:pBdr>
              <w:top w:val="none" w:sz="0" w:space="0" w:color="auto"/>
            </w:pBdr>
            <w:jc w:val="right"/>
            <w:rPr>
              <w:rFonts w:eastAsia="Calibri" w:cs="Calibri"/>
              <w:b w:val="0"/>
              <w:color w:val="003366"/>
              <w:sz w:val="24"/>
            </w:rPr>
          </w:pPr>
          <w:r w:rsidRPr="009D6D87">
            <w:rPr>
              <w:rFonts w:eastAsia="Calibri" w:cs="Calibri"/>
              <w:b w:val="0"/>
              <w:color w:val="003366"/>
              <w:sz w:val="24"/>
            </w:rPr>
            <w:fldChar w:fldCharType="begin"/>
          </w:r>
          <w:r w:rsidRPr="009D6D87">
            <w:rPr>
              <w:rFonts w:eastAsia="Calibri" w:cs="Calibri"/>
              <w:b w:val="0"/>
              <w:color w:val="003366"/>
              <w:sz w:val="24"/>
            </w:rPr>
            <w:instrText>PAGE</w:instrText>
          </w:r>
          <w:r w:rsidRPr="009D6D87">
            <w:rPr>
              <w:rFonts w:eastAsia="Calibri" w:cs="Calibri"/>
              <w:b w:val="0"/>
              <w:color w:val="003366"/>
              <w:sz w:val="24"/>
            </w:rPr>
            <w:fldChar w:fldCharType="separate"/>
          </w:r>
          <w:r w:rsidRPr="009D6D87">
            <w:rPr>
              <w:rFonts w:eastAsia="Calibri" w:cs="Calibri"/>
              <w:b w:val="0"/>
              <w:color w:val="003366"/>
              <w:sz w:val="24"/>
            </w:rPr>
            <w:t>9</w:t>
          </w:r>
          <w:r w:rsidRPr="009D6D87">
            <w:rPr>
              <w:rFonts w:eastAsia="Calibri" w:cs="Calibri"/>
              <w:b w:val="0"/>
              <w:color w:val="003366"/>
              <w:sz w:val="24"/>
            </w:rPr>
            <w:fldChar w:fldCharType="end"/>
          </w:r>
          <w:r w:rsidRPr="009D6D87">
            <w:rPr>
              <w:rFonts w:eastAsia="Calibri" w:cs="Calibri"/>
              <w:b w:val="0"/>
              <w:color w:val="003366"/>
              <w:sz w:val="24"/>
            </w:rPr>
            <w:t xml:space="preserve"> | </w:t>
          </w:r>
          <w:r w:rsidRPr="009D6D87">
            <w:rPr>
              <w:rFonts w:eastAsia="Calibri" w:cs="Calibri"/>
              <w:b w:val="0"/>
              <w:color w:val="003366"/>
              <w:sz w:val="24"/>
            </w:rPr>
            <w:fldChar w:fldCharType="begin"/>
          </w:r>
          <w:r w:rsidRPr="009D6D87">
            <w:rPr>
              <w:rFonts w:eastAsia="Calibri" w:cs="Calibri"/>
              <w:b w:val="0"/>
              <w:color w:val="003366"/>
              <w:sz w:val="24"/>
            </w:rPr>
            <w:instrText>NUMPAGES</w:instrText>
          </w:r>
          <w:r w:rsidRPr="009D6D87">
            <w:rPr>
              <w:rFonts w:eastAsia="Calibri" w:cs="Calibri"/>
              <w:b w:val="0"/>
              <w:color w:val="003366"/>
              <w:sz w:val="24"/>
            </w:rPr>
            <w:fldChar w:fldCharType="separate"/>
          </w:r>
          <w:r w:rsidRPr="009D6D87">
            <w:rPr>
              <w:rFonts w:eastAsia="Calibri" w:cs="Calibri"/>
              <w:b w:val="0"/>
              <w:color w:val="003366"/>
              <w:sz w:val="24"/>
            </w:rPr>
            <w:t>391</w:t>
          </w:r>
          <w:r w:rsidRPr="009D6D87">
            <w:rPr>
              <w:rFonts w:eastAsia="Calibri" w:cs="Calibri"/>
              <w:b w:val="0"/>
              <w:color w:val="003366"/>
              <w:sz w:val="24"/>
            </w:rPr>
            <w:fldChar w:fldCharType="end"/>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2590D" w14:paraId="60B7D45B" w14:textId="77777777">
      <w:tc>
        <w:tcPr>
          <w:tcW w:w="1650" w:type="pct"/>
        </w:tcPr>
        <w:p w14:paraId="447F876E" w14:textId="77777777" w:rsidR="0022590D" w:rsidRDefault="0022590D">
          <w:pPr>
            <w:rPr>
              <w:rFonts w:ascii="Calibri" w:eastAsia="Calibri" w:hAnsi="Calibri" w:cs="Calibri"/>
              <w:color w:val="003366"/>
            </w:rPr>
          </w:pPr>
        </w:p>
      </w:tc>
      <w:tc>
        <w:tcPr>
          <w:tcW w:w="1650" w:type="pct"/>
        </w:tcPr>
        <w:p w14:paraId="6B7B6299" w14:textId="080D4594" w:rsidR="0022590D" w:rsidRDefault="0022590D">
          <w:pPr>
            <w:jc w:val="center"/>
            <w:rPr>
              <w:rFonts w:ascii="Calibri" w:eastAsia="Calibri" w:hAnsi="Calibri" w:cs="Calibri"/>
              <w:color w:val="003366"/>
            </w:rPr>
          </w:pPr>
        </w:p>
      </w:tc>
      <w:tc>
        <w:tcPr>
          <w:tcW w:w="1650" w:type="pct"/>
        </w:tcPr>
        <w:p w14:paraId="7782670A" w14:textId="77777777" w:rsidR="0022590D" w:rsidRDefault="0002534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388</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391</w:t>
          </w:r>
          <w:r>
            <w:rPr>
              <w:rFonts w:ascii="Calibri" w:eastAsia="Calibri" w:hAnsi="Calibri" w:cs="Calibri"/>
              <w:color w:val="003366"/>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2590D" w14:paraId="38BB3D3E" w14:textId="77777777">
      <w:tc>
        <w:tcPr>
          <w:tcW w:w="1650" w:type="pct"/>
        </w:tcPr>
        <w:p w14:paraId="4034962F" w14:textId="77777777" w:rsidR="0022590D" w:rsidRDefault="0022590D">
          <w:pPr>
            <w:rPr>
              <w:rFonts w:ascii="Calibri" w:eastAsia="Calibri" w:hAnsi="Calibri" w:cs="Calibri"/>
              <w:color w:val="003366"/>
            </w:rPr>
          </w:pPr>
        </w:p>
      </w:tc>
      <w:tc>
        <w:tcPr>
          <w:tcW w:w="1650" w:type="pct"/>
        </w:tcPr>
        <w:p w14:paraId="3C726696" w14:textId="77777777" w:rsidR="0022590D" w:rsidRDefault="0022590D">
          <w:pPr>
            <w:jc w:val="center"/>
            <w:rPr>
              <w:rFonts w:ascii="Calibri" w:eastAsia="Calibri" w:hAnsi="Calibri" w:cs="Calibri"/>
              <w:color w:val="003366"/>
            </w:rPr>
          </w:pPr>
        </w:p>
      </w:tc>
      <w:tc>
        <w:tcPr>
          <w:tcW w:w="1650" w:type="pct"/>
        </w:tcPr>
        <w:p w14:paraId="0BD65659" w14:textId="77777777" w:rsidR="0022590D" w:rsidRDefault="0002534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391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391</w:t>
          </w:r>
          <w:r>
            <w:rPr>
              <w:rFonts w:ascii="Calibri" w:eastAsia="Calibri" w:hAnsi="Calibri" w:cs="Calibri"/>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2590D" w14:paraId="28B4D146" w14:textId="77777777">
      <w:tc>
        <w:tcPr>
          <w:tcW w:w="1650" w:type="pct"/>
        </w:tcPr>
        <w:p w14:paraId="1BEA51BD" w14:textId="77777777" w:rsidR="0022590D" w:rsidRDefault="0022590D">
          <w:pPr>
            <w:rPr>
              <w:rFonts w:ascii="Calibri" w:eastAsia="Calibri" w:hAnsi="Calibri" w:cs="Calibri"/>
              <w:color w:val="003366"/>
            </w:rPr>
          </w:pPr>
        </w:p>
      </w:tc>
      <w:tc>
        <w:tcPr>
          <w:tcW w:w="1650" w:type="pct"/>
        </w:tcPr>
        <w:p w14:paraId="074E8712" w14:textId="6D41E1C8" w:rsidR="0022590D" w:rsidRDefault="0022590D">
          <w:pPr>
            <w:jc w:val="center"/>
            <w:rPr>
              <w:rFonts w:ascii="Calibri" w:eastAsia="Calibri" w:hAnsi="Calibri" w:cs="Calibri"/>
              <w:color w:val="003366"/>
            </w:rPr>
          </w:pPr>
        </w:p>
      </w:tc>
      <w:tc>
        <w:tcPr>
          <w:tcW w:w="1650" w:type="pct"/>
        </w:tcPr>
        <w:p w14:paraId="6AA074FC" w14:textId="77777777" w:rsidR="0022590D" w:rsidRDefault="0002534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80</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391</w:t>
          </w:r>
          <w:r>
            <w:rPr>
              <w:rFonts w:ascii="Calibri" w:eastAsia="Calibri" w:hAnsi="Calibri" w:cs="Calibri"/>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2590D" w14:paraId="30A54AE5" w14:textId="77777777" w:rsidTr="00DB78C8">
      <w:trPr>
        <w:trHeight w:val="142"/>
      </w:trPr>
      <w:tc>
        <w:tcPr>
          <w:tcW w:w="1650" w:type="pct"/>
        </w:tcPr>
        <w:p w14:paraId="2DECCB3A" w14:textId="77777777" w:rsidR="0022590D" w:rsidRDefault="0022590D">
          <w:pPr>
            <w:rPr>
              <w:rFonts w:ascii="Calibri" w:eastAsia="Calibri" w:hAnsi="Calibri" w:cs="Calibri"/>
              <w:color w:val="003366"/>
            </w:rPr>
          </w:pPr>
        </w:p>
      </w:tc>
      <w:tc>
        <w:tcPr>
          <w:tcW w:w="1650" w:type="pct"/>
        </w:tcPr>
        <w:p w14:paraId="703D38D3" w14:textId="24016295" w:rsidR="0022590D" w:rsidRDefault="0022590D">
          <w:pPr>
            <w:jc w:val="center"/>
            <w:rPr>
              <w:rFonts w:ascii="Calibri" w:eastAsia="Calibri" w:hAnsi="Calibri" w:cs="Calibri"/>
              <w:color w:val="003366"/>
            </w:rPr>
          </w:pPr>
        </w:p>
      </w:tc>
      <w:tc>
        <w:tcPr>
          <w:tcW w:w="1650" w:type="pct"/>
        </w:tcPr>
        <w:p w14:paraId="77B9DECD" w14:textId="77777777" w:rsidR="0022590D" w:rsidRDefault="0002534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115</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391</w:t>
          </w:r>
          <w:r>
            <w:rPr>
              <w:rFonts w:ascii="Calibri" w:eastAsia="Calibri" w:hAnsi="Calibri" w:cs="Calibri"/>
              <w:color w:val="003366"/>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2590D" w14:paraId="6BE840F5" w14:textId="77777777">
      <w:tc>
        <w:tcPr>
          <w:tcW w:w="1650" w:type="pct"/>
        </w:tcPr>
        <w:p w14:paraId="7E25A0FF" w14:textId="77777777" w:rsidR="0022590D" w:rsidRDefault="0022590D">
          <w:pPr>
            <w:rPr>
              <w:rFonts w:ascii="Calibri" w:eastAsia="Calibri" w:hAnsi="Calibri" w:cs="Calibri"/>
              <w:color w:val="003366"/>
            </w:rPr>
          </w:pPr>
        </w:p>
      </w:tc>
      <w:tc>
        <w:tcPr>
          <w:tcW w:w="1650" w:type="pct"/>
        </w:tcPr>
        <w:p w14:paraId="049E4349" w14:textId="2CED3674" w:rsidR="0022590D" w:rsidRDefault="0022590D">
          <w:pPr>
            <w:jc w:val="center"/>
            <w:rPr>
              <w:rFonts w:ascii="Calibri" w:eastAsia="Calibri" w:hAnsi="Calibri" w:cs="Calibri"/>
              <w:color w:val="003366"/>
            </w:rPr>
          </w:pPr>
        </w:p>
      </w:tc>
      <w:tc>
        <w:tcPr>
          <w:tcW w:w="1650" w:type="pct"/>
        </w:tcPr>
        <w:p w14:paraId="468809AE" w14:textId="77777777" w:rsidR="0022590D" w:rsidRDefault="0002534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118</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391</w:t>
          </w:r>
          <w:r>
            <w:rPr>
              <w:rFonts w:ascii="Calibri" w:eastAsia="Calibri" w:hAnsi="Calibri" w:cs="Calibri"/>
              <w:color w:val="003366"/>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2590D" w14:paraId="1A613F31" w14:textId="77777777">
      <w:tc>
        <w:tcPr>
          <w:tcW w:w="1650" w:type="pct"/>
        </w:tcPr>
        <w:p w14:paraId="1883FA14" w14:textId="77777777" w:rsidR="0022590D" w:rsidRDefault="0022590D">
          <w:pPr>
            <w:rPr>
              <w:rFonts w:ascii="Calibri" w:eastAsia="Calibri" w:hAnsi="Calibri" w:cs="Calibri"/>
              <w:color w:val="003366"/>
            </w:rPr>
          </w:pPr>
        </w:p>
      </w:tc>
      <w:tc>
        <w:tcPr>
          <w:tcW w:w="1650" w:type="pct"/>
        </w:tcPr>
        <w:p w14:paraId="1A1D9886" w14:textId="0A566A64" w:rsidR="0022590D" w:rsidRDefault="0022590D">
          <w:pPr>
            <w:jc w:val="center"/>
            <w:rPr>
              <w:rFonts w:ascii="Calibri" w:eastAsia="Calibri" w:hAnsi="Calibri" w:cs="Calibri"/>
              <w:color w:val="003366"/>
            </w:rPr>
          </w:pPr>
        </w:p>
      </w:tc>
      <w:tc>
        <w:tcPr>
          <w:tcW w:w="1650" w:type="pct"/>
        </w:tcPr>
        <w:p w14:paraId="7C711C8D" w14:textId="77777777" w:rsidR="0022590D" w:rsidRDefault="0002534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240</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391</w:t>
          </w:r>
          <w:r>
            <w:rPr>
              <w:rFonts w:ascii="Calibri" w:eastAsia="Calibri" w:hAnsi="Calibri" w:cs="Calibri"/>
              <w:color w:val="003366"/>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2590D" w14:paraId="7599E0F3" w14:textId="77777777">
      <w:tc>
        <w:tcPr>
          <w:tcW w:w="1650" w:type="pct"/>
        </w:tcPr>
        <w:p w14:paraId="7F0EE350" w14:textId="77777777" w:rsidR="0022590D" w:rsidRDefault="0022590D">
          <w:pPr>
            <w:rPr>
              <w:rFonts w:ascii="Calibri" w:eastAsia="Calibri" w:hAnsi="Calibri" w:cs="Calibri"/>
              <w:color w:val="003366"/>
            </w:rPr>
          </w:pPr>
        </w:p>
      </w:tc>
      <w:tc>
        <w:tcPr>
          <w:tcW w:w="1650" w:type="pct"/>
        </w:tcPr>
        <w:p w14:paraId="793364AD" w14:textId="6FCA51D3" w:rsidR="0022590D" w:rsidRDefault="0022590D" w:rsidP="00DB78C8">
          <w:pPr>
            <w:rPr>
              <w:rFonts w:ascii="Calibri" w:eastAsia="Calibri" w:hAnsi="Calibri" w:cs="Calibri"/>
              <w:color w:val="003366"/>
            </w:rPr>
          </w:pPr>
        </w:p>
      </w:tc>
      <w:tc>
        <w:tcPr>
          <w:tcW w:w="1650" w:type="pct"/>
        </w:tcPr>
        <w:p w14:paraId="43AA415A" w14:textId="77777777" w:rsidR="0022590D" w:rsidRDefault="0002534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347</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391</w:t>
          </w:r>
          <w:r>
            <w:rPr>
              <w:rFonts w:ascii="Calibri" w:eastAsia="Calibri" w:hAnsi="Calibri" w:cs="Calibri"/>
              <w:color w:val="003366"/>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2590D" w14:paraId="7D931B4D" w14:textId="77777777">
      <w:tc>
        <w:tcPr>
          <w:tcW w:w="1650" w:type="pct"/>
        </w:tcPr>
        <w:p w14:paraId="10D56F9B" w14:textId="77777777" w:rsidR="0022590D" w:rsidRDefault="0022590D">
          <w:pPr>
            <w:rPr>
              <w:rFonts w:ascii="Calibri" w:eastAsia="Calibri" w:hAnsi="Calibri" w:cs="Calibri"/>
              <w:color w:val="003366"/>
            </w:rPr>
          </w:pPr>
        </w:p>
      </w:tc>
      <w:tc>
        <w:tcPr>
          <w:tcW w:w="1650" w:type="pct"/>
        </w:tcPr>
        <w:p w14:paraId="672747E7" w14:textId="3BEDAED0" w:rsidR="0022590D" w:rsidRDefault="0022590D">
          <w:pPr>
            <w:jc w:val="center"/>
            <w:rPr>
              <w:rFonts w:ascii="Calibri" w:eastAsia="Calibri" w:hAnsi="Calibri" w:cs="Calibri"/>
              <w:color w:val="003366"/>
            </w:rPr>
          </w:pPr>
        </w:p>
      </w:tc>
      <w:tc>
        <w:tcPr>
          <w:tcW w:w="1650" w:type="pct"/>
        </w:tcPr>
        <w:p w14:paraId="68FE4467" w14:textId="77777777" w:rsidR="0022590D" w:rsidRDefault="0002534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351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391</w:t>
          </w:r>
          <w:r>
            <w:rPr>
              <w:rFonts w:ascii="Calibri" w:eastAsia="Calibri" w:hAnsi="Calibri" w:cs="Calibri"/>
              <w:color w:val="003366"/>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2590D" w14:paraId="6777A279" w14:textId="77777777">
      <w:tc>
        <w:tcPr>
          <w:tcW w:w="1650" w:type="pct"/>
        </w:tcPr>
        <w:p w14:paraId="18B3134D" w14:textId="77777777" w:rsidR="0022590D" w:rsidRDefault="0022590D">
          <w:pPr>
            <w:rPr>
              <w:rFonts w:ascii="Calibri" w:eastAsia="Calibri" w:hAnsi="Calibri" w:cs="Calibri"/>
              <w:color w:val="003366"/>
            </w:rPr>
          </w:pPr>
        </w:p>
      </w:tc>
      <w:tc>
        <w:tcPr>
          <w:tcW w:w="1650" w:type="pct"/>
        </w:tcPr>
        <w:p w14:paraId="28F81EC1" w14:textId="1976EE2F" w:rsidR="0022590D" w:rsidRDefault="0022590D">
          <w:pPr>
            <w:jc w:val="center"/>
            <w:rPr>
              <w:rFonts w:ascii="Calibri" w:eastAsia="Calibri" w:hAnsi="Calibri" w:cs="Calibri"/>
              <w:color w:val="003366"/>
            </w:rPr>
          </w:pPr>
        </w:p>
      </w:tc>
      <w:tc>
        <w:tcPr>
          <w:tcW w:w="1650" w:type="pct"/>
        </w:tcPr>
        <w:p w14:paraId="51C0AB47" w14:textId="77777777" w:rsidR="0022590D" w:rsidRDefault="0002534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365</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391</w:t>
          </w:r>
          <w:r>
            <w:rPr>
              <w:rFonts w:ascii="Calibri" w:eastAsia="Calibri" w:hAnsi="Calibri" w:cs="Calibri"/>
              <w:color w:val="003366"/>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2590D" w14:paraId="46487CD5" w14:textId="77777777">
      <w:tc>
        <w:tcPr>
          <w:tcW w:w="1650" w:type="pct"/>
        </w:tcPr>
        <w:p w14:paraId="1E51CBB2" w14:textId="77777777" w:rsidR="0022590D" w:rsidRDefault="0022590D">
          <w:pPr>
            <w:rPr>
              <w:rFonts w:ascii="Calibri" w:eastAsia="Calibri" w:hAnsi="Calibri" w:cs="Calibri"/>
              <w:color w:val="003366"/>
            </w:rPr>
          </w:pPr>
        </w:p>
      </w:tc>
      <w:tc>
        <w:tcPr>
          <w:tcW w:w="1650" w:type="pct"/>
        </w:tcPr>
        <w:p w14:paraId="430029A1" w14:textId="15BD64A2" w:rsidR="0022590D" w:rsidRDefault="0022590D">
          <w:pPr>
            <w:jc w:val="center"/>
            <w:rPr>
              <w:rFonts w:ascii="Calibri" w:eastAsia="Calibri" w:hAnsi="Calibri" w:cs="Calibri"/>
              <w:color w:val="003366"/>
            </w:rPr>
          </w:pPr>
        </w:p>
      </w:tc>
      <w:tc>
        <w:tcPr>
          <w:tcW w:w="1650" w:type="pct"/>
        </w:tcPr>
        <w:p w14:paraId="7849E7A4" w14:textId="77777777" w:rsidR="0022590D" w:rsidRDefault="0002534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384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391</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5E1A7" w14:textId="77777777" w:rsidR="0022617F" w:rsidRDefault="00025349">
      <w:r>
        <w:separator/>
      </w:r>
    </w:p>
  </w:footnote>
  <w:footnote w:type="continuationSeparator" w:id="0">
    <w:p w14:paraId="31780822" w14:textId="77777777" w:rsidR="0022617F" w:rsidRDefault="000253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FB8F" w14:textId="77777777" w:rsidR="009C20EE" w:rsidRDefault="009C20EE" w:rsidP="008B5FE2">
    <w:pPr>
      <w:pStyle w:val="Header"/>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5"/>
      <w:gridCol w:w="331"/>
    </w:tblGrid>
    <w:tr w:rsidR="0022590D" w14:paraId="5344DB9C" w14:textId="77777777">
      <w:tc>
        <w:tcPr>
          <w:tcW w:w="0" w:type="auto"/>
        </w:tcPr>
        <w:p w14:paraId="01B4658C" w14:textId="77777777" w:rsidR="0022590D" w:rsidRDefault="00025349">
          <w:pPr>
            <w:rPr>
              <w:rFonts w:ascii="Calibri" w:eastAsia="Calibri" w:hAnsi="Calibri" w:cs="Calibri"/>
              <w:color w:val="003366"/>
            </w:rPr>
          </w:pPr>
          <w:r>
            <w:rPr>
              <w:rFonts w:ascii="Calibri" w:eastAsia="Calibri" w:hAnsi="Calibri" w:cs="Calibri"/>
              <w:color w:val="003366"/>
            </w:rPr>
            <w:t>AGENDA - Scheduled Council Meeting 21 November 2023</w:t>
          </w:r>
        </w:p>
      </w:tc>
      <w:tc>
        <w:tcPr>
          <w:tcW w:w="0" w:type="auto"/>
        </w:tcPr>
        <w:p w14:paraId="00A84AA9" w14:textId="77777777" w:rsidR="0022590D" w:rsidRDefault="00025349">
          <w:pPr>
            <w:jc w:val="right"/>
            <w:rPr>
              <w:rFonts w:ascii="Calibri" w:eastAsia="Calibri" w:hAnsi="Calibri" w:cs="Calibri"/>
              <w:color w:val="003366"/>
            </w:rPr>
          </w:pPr>
          <w:r>
            <w:rPr>
              <w:rFonts w:ascii="Calibri" w:eastAsia="Calibri" w:hAnsi="Calibri" w:cs="Calibri"/>
              <w:color w:val="003366"/>
            </w:rPr>
            <w:t xml:space="preserve"> </w:t>
          </w:r>
        </w:p>
      </w:tc>
    </w:tr>
  </w:tbl>
  <w:p w14:paraId="13A9D293" w14:textId="77777777" w:rsidR="0022590D" w:rsidRDefault="0002534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6432" behindDoc="1" locked="0" layoutInCell="1" allowOverlap="1" wp14:anchorId="0721FEC0" wp14:editId="3E36C931">
          <wp:simplePos x="0" y="0"/>
          <wp:positionH relativeFrom="page">
            <wp:posOffset>0</wp:posOffset>
          </wp:positionH>
          <wp:positionV relativeFrom="page">
            <wp:posOffset>0</wp:posOffset>
          </wp:positionV>
          <wp:extent cx="7560310" cy="772911"/>
          <wp:effectExtent l="0" t="0" r="0" b="0"/>
          <wp:wrapNone/>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5"/>
      <w:gridCol w:w="331"/>
    </w:tblGrid>
    <w:tr w:rsidR="0022590D" w14:paraId="007CB898" w14:textId="77777777">
      <w:tc>
        <w:tcPr>
          <w:tcW w:w="0" w:type="auto"/>
        </w:tcPr>
        <w:p w14:paraId="566DDE9E" w14:textId="77777777" w:rsidR="0022590D" w:rsidRDefault="00025349">
          <w:pPr>
            <w:rPr>
              <w:rFonts w:ascii="Calibri" w:eastAsia="Calibri" w:hAnsi="Calibri" w:cs="Calibri"/>
              <w:color w:val="003366"/>
            </w:rPr>
          </w:pPr>
          <w:r>
            <w:rPr>
              <w:rFonts w:ascii="Calibri" w:eastAsia="Calibri" w:hAnsi="Calibri" w:cs="Calibri"/>
              <w:color w:val="003366"/>
            </w:rPr>
            <w:t>AGENDA - Scheduled Council Meeting 21 November 2023</w:t>
          </w:r>
        </w:p>
      </w:tc>
      <w:tc>
        <w:tcPr>
          <w:tcW w:w="0" w:type="auto"/>
        </w:tcPr>
        <w:p w14:paraId="50023A20" w14:textId="77777777" w:rsidR="0022590D" w:rsidRDefault="00025349">
          <w:pPr>
            <w:jc w:val="right"/>
            <w:rPr>
              <w:rFonts w:ascii="Calibri" w:eastAsia="Calibri" w:hAnsi="Calibri" w:cs="Calibri"/>
              <w:color w:val="003366"/>
            </w:rPr>
          </w:pPr>
          <w:r>
            <w:rPr>
              <w:rFonts w:ascii="Calibri" w:eastAsia="Calibri" w:hAnsi="Calibri" w:cs="Calibri"/>
              <w:color w:val="003366"/>
            </w:rPr>
            <w:t xml:space="preserve"> </w:t>
          </w:r>
        </w:p>
      </w:tc>
    </w:tr>
  </w:tbl>
  <w:p w14:paraId="4BC23FF6" w14:textId="77777777" w:rsidR="0022590D" w:rsidRDefault="0002534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7456" behindDoc="1" locked="0" layoutInCell="1" allowOverlap="1" wp14:anchorId="56D1348A" wp14:editId="32D986DF">
          <wp:simplePos x="0" y="0"/>
          <wp:positionH relativeFrom="page">
            <wp:posOffset>0</wp:posOffset>
          </wp:positionH>
          <wp:positionV relativeFrom="page">
            <wp:posOffset>0</wp:posOffset>
          </wp:positionV>
          <wp:extent cx="7560310" cy="772911"/>
          <wp:effectExtent l="0" t="0" r="0" b="0"/>
          <wp:wrapNone/>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5"/>
      <w:gridCol w:w="331"/>
    </w:tblGrid>
    <w:tr w:rsidR="0022590D" w14:paraId="2A870EEA" w14:textId="77777777">
      <w:tc>
        <w:tcPr>
          <w:tcW w:w="0" w:type="auto"/>
        </w:tcPr>
        <w:p w14:paraId="37C4B592" w14:textId="77777777" w:rsidR="0022590D" w:rsidRDefault="00025349">
          <w:pPr>
            <w:rPr>
              <w:rFonts w:ascii="Calibri" w:eastAsia="Calibri" w:hAnsi="Calibri" w:cs="Calibri"/>
              <w:color w:val="003366"/>
            </w:rPr>
          </w:pPr>
          <w:r>
            <w:rPr>
              <w:rFonts w:ascii="Calibri" w:eastAsia="Calibri" w:hAnsi="Calibri" w:cs="Calibri"/>
              <w:color w:val="003366"/>
            </w:rPr>
            <w:t>AGENDA - Scheduled Council Meeting 21 November 2023</w:t>
          </w:r>
        </w:p>
      </w:tc>
      <w:tc>
        <w:tcPr>
          <w:tcW w:w="0" w:type="auto"/>
        </w:tcPr>
        <w:p w14:paraId="10766ED8" w14:textId="77777777" w:rsidR="0022590D" w:rsidRDefault="00025349">
          <w:pPr>
            <w:jc w:val="right"/>
            <w:rPr>
              <w:rFonts w:ascii="Calibri" w:eastAsia="Calibri" w:hAnsi="Calibri" w:cs="Calibri"/>
              <w:color w:val="003366"/>
            </w:rPr>
          </w:pPr>
          <w:r>
            <w:rPr>
              <w:rFonts w:ascii="Calibri" w:eastAsia="Calibri" w:hAnsi="Calibri" w:cs="Calibri"/>
              <w:color w:val="003366"/>
            </w:rPr>
            <w:t xml:space="preserve"> </w:t>
          </w:r>
        </w:p>
      </w:tc>
    </w:tr>
  </w:tbl>
  <w:p w14:paraId="1A53F490" w14:textId="77777777" w:rsidR="0022590D" w:rsidRDefault="0002534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8480" behindDoc="1" locked="0" layoutInCell="1" allowOverlap="1" wp14:anchorId="5E17F2B3" wp14:editId="57C6A720">
          <wp:simplePos x="0" y="0"/>
          <wp:positionH relativeFrom="page">
            <wp:posOffset>0</wp:posOffset>
          </wp:positionH>
          <wp:positionV relativeFrom="page">
            <wp:posOffset>0</wp:posOffset>
          </wp:positionV>
          <wp:extent cx="7560310" cy="772911"/>
          <wp:effectExtent l="0" t="0" r="0" b="0"/>
          <wp:wrapNone/>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6"/>
      <w:gridCol w:w="331"/>
    </w:tblGrid>
    <w:tr w:rsidR="0022590D" w14:paraId="4A89CF95" w14:textId="77777777">
      <w:tc>
        <w:tcPr>
          <w:tcW w:w="0" w:type="auto"/>
        </w:tcPr>
        <w:p w14:paraId="45C51B86" w14:textId="77777777" w:rsidR="009C20EE" w:rsidRDefault="00025349" w:rsidP="008B5FE2">
          <w:pPr>
            <w:pStyle w:val="Header"/>
            <w:jc w:val="left"/>
            <w:rPr>
              <w:rFonts w:eastAsia="Calibri" w:cs="Calibri"/>
              <w:b w:val="0"/>
              <w:color w:val="003366"/>
              <w:sz w:val="24"/>
            </w:rPr>
          </w:pPr>
          <w:r>
            <w:rPr>
              <w:rFonts w:eastAsia="Calibri" w:cs="Calibri"/>
              <w:b w:val="0"/>
              <w:color w:val="003366"/>
              <w:sz w:val="24"/>
            </w:rPr>
            <w:t>AGENDA - Scheduled Council Meeting 21 November 2023</w:t>
          </w:r>
        </w:p>
      </w:tc>
      <w:tc>
        <w:tcPr>
          <w:tcW w:w="0" w:type="auto"/>
        </w:tcPr>
        <w:p w14:paraId="35BDB9B3" w14:textId="77777777" w:rsidR="009C20EE" w:rsidRDefault="00025349" w:rsidP="008B5FE2">
          <w:pPr>
            <w:pStyle w:val="Header"/>
            <w:jc w:val="right"/>
            <w:rPr>
              <w:rFonts w:eastAsia="Calibri" w:cs="Calibri"/>
              <w:b w:val="0"/>
              <w:color w:val="003366"/>
              <w:sz w:val="24"/>
            </w:rPr>
          </w:pPr>
          <w:r>
            <w:rPr>
              <w:rFonts w:eastAsia="Calibri" w:cs="Calibri"/>
              <w:b w:val="0"/>
              <w:color w:val="003366"/>
              <w:sz w:val="24"/>
            </w:rPr>
            <w:t xml:space="preserve"> </w:t>
          </w:r>
        </w:p>
      </w:tc>
    </w:tr>
  </w:tbl>
  <w:p w14:paraId="23ED72E1" w14:textId="77777777" w:rsidR="009C20EE" w:rsidRDefault="00025349" w:rsidP="008B5FE2">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58240" behindDoc="1" locked="0" layoutInCell="1" allowOverlap="1" wp14:anchorId="54842E0E" wp14:editId="6DE7AFA8">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5"/>
      <w:gridCol w:w="331"/>
    </w:tblGrid>
    <w:tr w:rsidR="0022590D" w14:paraId="484D12BC" w14:textId="77777777">
      <w:tc>
        <w:tcPr>
          <w:tcW w:w="0" w:type="auto"/>
        </w:tcPr>
        <w:p w14:paraId="58448193" w14:textId="77777777" w:rsidR="0022590D" w:rsidRDefault="00025349">
          <w:pPr>
            <w:rPr>
              <w:rFonts w:ascii="Calibri" w:eastAsia="Calibri" w:hAnsi="Calibri" w:cs="Calibri"/>
              <w:color w:val="003366"/>
            </w:rPr>
          </w:pPr>
          <w:r>
            <w:rPr>
              <w:rFonts w:ascii="Calibri" w:eastAsia="Calibri" w:hAnsi="Calibri" w:cs="Calibri"/>
              <w:color w:val="003366"/>
            </w:rPr>
            <w:t>AGENDA - Scheduled Council Meeting 21 November 2023</w:t>
          </w:r>
        </w:p>
      </w:tc>
      <w:tc>
        <w:tcPr>
          <w:tcW w:w="0" w:type="auto"/>
        </w:tcPr>
        <w:p w14:paraId="572BD9BD" w14:textId="77777777" w:rsidR="0022590D" w:rsidRDefault="00025349">
          <w:pPr>
            <w:jc w:val="right"/>
            <w:rPr>
              <w:rFonts w:ascii="Calibri" w:eastAsia="Calibri" w:hAnsi="Calibri" w:cs="Calibri"/>
              <w:color w:val="003366"/>
            </w:rPr>
          </w:pPr>
          <w:r>
            <w:rPr>
              <w:rFonts w:ascii="Calibri" w:eastAsia="Calibri" w:hAnsi="Calibri" w:cs="Calibri"/>
              <w:color w:val="003366"/>
            </w:rPr>
            <w:t xml:space="preserve"> </w:t>
          </w:r>
        </w:p>
      </w:tc>
    </w:tr>
  </w:tbl>
  <w:p w14:paraId="4FD47F6D" w14:textId="77777777" w:rsidR="0022590D" w:rsidRDefault="0002534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9264" behindDoc="1" locked="0" layoutInCell="1" allowOverlap="1" wp14:anchorId="6C4AB61E" wp14:editId="093980EE">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70"/>
      <w:gridCol w:w="437"/>
    </w:tblGrid>
    <w:tr w:rsidR="0022590D" w14:paraId="38C75FC0" w14:textId="77777777">
      <w:tc>
        <w:tcPr>
          <w:tcW w:w="0" w:type="auto"/>
        </w:tcPr>
        <w:p w14:paraId="48B32B6D" w14:textId="77777777" w:rsidR="0022590D" w:rsidRDefault="00025349">
          <w:pPr>
            <w:rPr>
              <w:rFonts w:ascii="Calibri" w:eastAsia="Calibri" w:hAnsi="Calibri" w:cs="Calibri"/>
              <w:color w:val="003366"/>
            </w:rPr>
          </w:pPr>
          <w:r>
            <w:rPr>
              <w:rFonts w:ascii="Calibri" w:eastAsia="Calibri" w:hAnsi="Calibri" w:cs="Calibri"/>
              <w:color w:val="003366"/>
            </w:rPr>
            <w:t>AGENDA - Scheduled Council Meeting 21 November 2023</w:t>
          </w:r>
        </w:p>
      </w:tc>
      <w:tc>
        <w:tcPr>
          <w:tcW w:w="0" w:type="auto"/>
        </w:tcPr>
        <w:p w14:paraId="1C95C586" w14:textId="77777777" w:rsidR="0022590D" w:rsidRDefault="00025349">
          <w:pPr>
            <w:jc w:val="right"/>
            <w:rPr>
              <w:rFonts w:ascii="Calibri" w:eastAsia="Calibri" w:hAnsi="Calibri" w:cs="Calibri"/>
              <w:color w:val="003366"/>
            </w:rPr>
          </w:pPr>
          <w:r>
            <w:rPr>
              <w:rFonts w:ascii="Calibri" w:eastAsia="Calibri" w:hAnsi="Calibri" w:cs="Calibri"/>
              <w:color w:val="003366"/>
            </w:rPr>
            <w:t xml:space="preserve"> </w:t>
          </w:r>
        </w:p>
      </w:tc>
    </w:tr>
  </w:tbl>
  <w:p w14:paraId="53B119D2" w14:textId="77777777" w:rsidR="0022590D" w:rsidRDefault="0002534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0288" behindDoc="1" locked="0" layoutInCell="1" allowOverlap="1" wp14:anchorId="7E13F0D1" wp14:editId="5E0A7145">
          <wp:simplePos x="0" y="0"/>
          <wp:positionH relativeFrom="page">
            <wp:posOffset>0</wp:posOffset>
          </wp:positionH>
          <wp:positionV relativeFrom="page">
            <wp:posOffset>0</wp:posOffset>
          </wp:positionV>
          <wp:extent cx="7560310" cy="772911"/>
          <wp:effectExtent l="0" t="0" r="0" b="0"/>
          <wp:wrapNone/>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5"/>
      <w:gridCol w:w="331"/>
    </w:tblGrid>
    <w:tr w:rsidR="0022590D" w14:paraId="71FC6BB9" w14:textId="77777777">
      <w:tc>
        <w:tcPr>
          <w:tcW w:w="0" w:type="auto"/>
        </w:tcPr>
        <w:p w14:paraId="6A0A4870" w14:textId="77777777" w:rsidR="0022590D" w:rsidRDefault="00025349">
          <w:pPr>
            <w:rPr>
              <w:rFonts w:ascii="Calibri" w:eastAsia="Calibri" w:hAnsi="Calibri" w:cs="Calibri"/>
              <w:color w:val="003366"/>
            </w:rPr>
          </w:pPr>
          <w:r>
            <w:rPr>
              <w:rFonts w:ascii="Calibri" w:eastAsia="Calibri" w:hAnsi="Calibri" w:cs="Calibri"/>
              <w:color w:val="003366"/>
            </w:rPr>
            <w:t>AGENDA - Scheduled Council Meeting 21 November 2023</w:t>
          </w:r>
        </w:p>
      </w:tc>
      <w:tc>
        <w:tcPr>
          <w:tcW w:w="0" w:type="auto"/>
        </w:tcPr>
        <w:p w14:paraId="2789F157" w14:textId="77777777" w:rsidR="0022590D" w:rsidRDefault="00025349">
          <w:pPr>
            <w:jc w:val="right"/>
            <w:rPr>
              <w:rFonts w:ascii="Calibri" w:eastAsia="Calibri" w:hAnsi="Calibri" w:cs="Calibri"/>
              <w:color w:val="003366"/>
            </w:rPr>
          </w:pPr>
          <w:r>
            <w:rPr>
              <w:rFonts w:ascii="Calibri" w:eastAsia="Calibri" w:hAnsi="Calibri" w:cs="Calibri"/>
              <w:color w:val="003366"/>
            </w:rPr>
            <w:t xml:space="preserve"> </w:t>
          </w:r>
        </w:p>
      </w:tc>
    </w:tr>
  </w:tbl>
  <w:p w14:paraId="7BBD7F3B" w14:textId="77777777" w:rsidR="0022590D" w:rsidRDefault="0002534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1312" behindDoc="1" locked="0" layoutInCell="1" allowOverlap="1" wp14:anchorId="51A83AE8" wp14:editId="3DE8C420">
          <wp:simplePos x="0" y="0"/>
          <wp:positionH relativeFrom="page">
            <wp:posOffset>0</wp:posOffset>
          </wp:positionH>
          <wp:positionV relativeFrom="page">
            <wp:posOffset>0</wp:posOffset>
          </wp:positionV>
          <wp:extent cx="7560310" cy="772911"/>
          <wp:effectExtent l="0" t="0" r="0" b="0"/>
          <wp:wrapNone/>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5"/>
      <w:gridCol w:w="331"/>
    </w:tblGrid>
    <w:tr w:rsidR="0022590D" w14:paraId="3A763AA2" w14:textId="77777777">
      <w:tc>
        <w:tcPr>
          <w:tcW w:w="0" w:type="auto"/>
        </w:tcPr>
        <w:p w14:paraId="4D86C266" w14:textId="77777777" w:rsidR="0022590D" w:rsidRDefault="00025349">
          <w:pPr>
            <w:rPr>
              <w:rFonts w:ascii="Calibri" w:eastAsia="Calibri" w:hAnsi="Calibri" w:cs="Calibri"/>
              <w:color w:val="003366"/>
            </w:rPr>
          </w:pPr>
          <w:r>
            <w:rPr>
              <w:rFonts w:ascii="Calibri" w:eastAsia="Calibri" w:hAnsi="Calibri" w:cs="Calibri"/>
              <w:color w:val="003366"/>
            </w:rPr>
            <w:t>AGENDA - Scheduled Council Meeting 21 November 2023</w:t>
          </w:r>
        </w:p>
      </w:tc>
      <w:tc>
        <w:tcPr>
          <w:tcW w:w="0" w:type="auto"/>
        </w:tcPr>
        <w:p w14:paraId="45DC9613" w14:textId="77777777" w:rsidR="0022590D" w:rsidRDefault="00025349">
          <w:pPr>
            <w:jc w:val="right"/>
            <w:rPr>
              <w:rFonts w:ascii="Calibri" w:eastAsia="Calibri" w:hAnsi="Calibri" w:cs="Calibri"/>
              <w:color w:val="003366"/>
            </w:rPr>
          </w:pPr>
          <w:r>
            <w:rPr>
              <w:rFonts w:ascii="Calibri" w:eastAsia="Calibri" w:hAnsi="Calibri" w:cs="Calibri"/>
              <w:color w:val="003366"/>
            </w:rPr>
            <w:t xml:space="preserve"> </w:t>
          </w:r>
        </w:p>
      </w:tc>
    </w:tr>
  </w:tbl>
  <w:p w14:paraId="64B4299F" w14:textId="77777777" w:rsidR="0022590D" w:rsidRDefault="0002534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2336" behindDoc="1" locked="0" layoutInCell="1" allowOverlap="1" wp14:anchorId="25B8E468" wp14:editId="411F2905">
          <wp:simplePos x="0" y="0"/>
          <wp:positionH relativeFrom="page">
            <wp:posOffset>0</wp:posOffset>
          </wp:positionH>
          <wp:positionV relativeFrom="page">
            <wp:posOffset>0</wp:posOffset>
          </wp:positionV>
          <wp:extent cx="7560310" cy="772911"/>
          <wp:effectExtent l="0" t="0" r="0" b="0"/>
          <wp:wrapNone/>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5"/>
      <w:gridCol w:w="331"/>
    </w:tblGrid>
    <w:tr w:rsidR="0022590D" w14:paraId="03F7D7DC" w14:textId="77777777">
      <w:tc>
        <w:tcPr>
          <w:tcW w:w="0" w:type="auto"/>
        </w:tcPr>
        <w:p w14:paraId="6F771919" w14:textId="77777777" w:rsidR="0022590D" w:rsidRDefault="00025349">
          <w:pPr>
            <w:rPr>
              <w:rFonts w:ascii="Calibri" w:eastAsia="Calibri" w:hAnsi="Calibri" w:cs="Calibri"/>
              <w:color w:val="003366"/>
            </w:rPr>
          </w:pPr>
          <w:r>
            <w:rPr>
              <w:rFonts w:ascii="Calibri" w:eastAsia="Calibri" w:hAnsi="Calibri" w:cs="Calibri"/>
              <w:color w:val="003366"/>
            </w:rPr>
            <w:t>AGENDA - Scheduled Council Meeting 21 November 2023</w:t>
          </w:r>
        </w:p>
      </w:tc>
      <w:tc>
        <w:tcPr>
          <w:tcW w:w="0" w:type="auto"/>
        </w:tcPr>
        <w:p w14:paraId="470ACA18" w14:textId="77777777" w:rsidR="0022590D" w:rsidRDefault="00025349">
          <w:pPr>
            <w:jc w:val="right"/>
            <w:rPr>
              <w:rFonts w:ascii="Calibri" w:eastAsia="Calibri" w:hAnsi="Calibri" w:cs="Calibri"/>
              <w:color w:val="003366"/>
            </w:rPr>
          </w:pPr>
          <w:r>
            <w:rPr>
              <w:rFonts w:ascii="Calibri" w:eastAsia="Calibri" w:hAnsi="Calibri" w:cs="Calibri"/>
              <w:color w:val="003366"/>
            </w:rPr>
            <w:t xml:space="preserve"> </w:t>
          </w:r>
        </w:p>
      </w:tc>
    </w:tr>
  </w:tbl>
  <w:p w14:paraId="5620BDEE" w14:textId="77777777" w:rsidR="0022590D" w:rsidRDefault="0002534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3360" behindDoc="1" locked="0" layoutInCell="1" allowOverlap="1" wp14:anchorId="63758A58" wp14:editId="2F493088">
          <wp:simplePos x="0" y="0"/>
          <wp:positionH relativeFrom="page">
            <wp:posOffset>0</wp:posOffset>
          </wp:positionH>
          <wp:positionV relativeFrom="page">
            <wp:posOffset>0</wp:posOffset>
          </wp:positionV>
          <wp:extent cx="7560310" cy="772911"/>
          <wp:effectExtent l="0" t="0" r="0" b="0"/>
          <wp:wrapNone/>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70"/>
      <w:gridCol w:w="437"/>
    </w:tblGrid>
    <w:tr w:rsidR="0022590D" w14:paraId="125C70D2" w14:textId="77777777">
      <w:tc>
        <w:tcPr>
          <w:tcW w:w="0" w:type="auto"/>
        </w:tcPr>
        <w:p w14:paraId="608153B4" w14:textId="77777777" w:rsidR="0022590D" w:rsidRDefault="00025349">
          <w:pPr>
            <w:rPr>
              <w:rFonts w:ascii="Calibri" w:eastAsia="Calibri" w:hAnsi="Calibri" w:cs="Calibri"/>
              <w:color w:val="003366"/>
            </w:rPr>
          </w:pPr>
          <w:r>
            <w:rPr>
              <w:rFonts w:ascii="Calibri" w:eastAsia="Calibri" w:hAnsi="Calibri" w:cs="Calibri"/>
              <w:color w:val="003366"/>
            </w:rPr>
            <w:t>AGENDA - Scheduled Council Meeting 21 November 2023</w:t>
          </w:r>
        </w:p>
      </w:tc>
      <w:tc>
        <w:tcPr>
          <w:tcW w:w="0" w:type="auto"/>
        </w:tcPr>
        <w:p w14:paraId="5C7512BB" w14:textId="77777777" w:rsidR="0022590D" w:rsidRDefault="00025349">
          <w:pPr>
            <w:jc w:val="right"/>
            <w:rPr>
              <w:rFonts w:ascii="Calibri" w:eastAsia="Calibri" w:hAnsi="Calibri" w:cs="Calibri"/>
              <w:color w:val="003366"/>
            </w:rPr>
          </w:pPr>
          <w:r>
            <w:rPr>
              <w:rFonts w:ascii="Calibri" w:eastAsia="Calibri" w:hAnsi="Calibri" w:cs="Calibri"/>
              <w:color w:val="003366"/>
            </w:rPr>
            <w:t xml:space="preserve"> </w:t>
          </w:r>
        </w:p>
      </w:tc>
    </w:tr>
  </w:tbl>
  <w:p w14:paraId="7F60D671" w14:textId="77777777" w:rsidR="0022590D" w:rsidRDefault="0002534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4384" behindDoc="1" locked="0" layoutInCell="1" allowOverlap="1" wp14:anchorId="25D78DBA" wp14:editId="5964D483">
          <wp:simplePos x="0" y="0"/>
          <wp:positionH relativeFrom="page">
            <wp:posOffset>0</wp:posOffset>
          </wp:positionH>
          <wp:positionV relativeFrom="page">
            <wp:posOffset>0</wp:posOffset>
          </wp:positionV>
          <wp:extent cx="7560310" cy="772911"/>
          <wp:effectExtent l="0" t="0" r="0" b="0"/>
          <wp:wrapNone/>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5"/>
      <w:gridCol w:w="331"/>
    </w:tblGrid>
    <w:tr w:rsidR="0022590D" w14:paraId="12B26497" w14:textId="77777777">
      <w:tc>
        <w:tcPr>
          <w:tcW w:w="0" w:type="auto"/>
        </w:tcPr>
        <w:p w14:paraId="6DC0FDEC" w14:textId="77777777" w:rsidR="0022590D" w:rsidRDefault="00025349">
          <w:pPr>
            <w:rPr>
              <w:rFonts w:ascii="Calibri" w:eastAsia="Calibri" w:hAnsi="Calibri" w:cs="Calibri"/>
              <w:color w:val="003366"/>
            </w:rPr>
          </w:pPr>
          <w:r>
            <w:rPr>
              <w:rFonts w:ascii="Calibri" w:eastAsia="Calibri" w:hAnsi="Calibri" w:cs="Calibri"/>
              <w:color w:val="003366"/>
            </w:rPr>
            <w:t>AGENDA - Scheduled Council Meeting 21 November 2023</w:t>
          </w:r>
        </w:p>
      </w:tc>
      <w:tc>
        <w:tcPr>
          <w:tcW w:w="0" w:type="auto"/>
        </w:tcPr>
        <w:p w14:paraId="1FDA3F12" w14:textId="77777777" w:rsidR="0022590D" w:rsidRDefault="00025349">
          <w:pPr>
            <w:jc w:val="right"/>
            <w:rPr>
              <w:rFonts w:ascii="Calibri" w:eastAsia="Calibri" w:hAnsi="Calibri" w:cs="Calibri"/>
              <w:color w:val="003366"/>
            </w:rPr>
          </w:pPr>
          <w:r>
            <w:rPr>
              <w:rFonts w:ascii="Calibri" w:eastAsia="Calibri" w:hAnsi="Calibri" w:cs="Calibri"/>
              <w:color w:val="003366"/>
            </w:rPr>
            <w:t xml:space="preserve"> </w:t>
          </w:r>
        </w:p>
      </w:tc>
    </w:tr>
  </w:tbl>
  <w:p w14:paraId="60C9C088" w14:textId="77777777" w:rsidR="0022590D" w:rsidRDefault="0002534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5408" behindDoc="1" locked="0" layoutInCell="1" allowOverlap="1" wp14:anchorId="0C398B6C" wp14:editId="16A65BF2">
          <wp:simplePos x="0" y="0"/>
          <wp:positionH relativeFrom="page">
            <wp:posOffset>0</wp:posOffset>
          </wp:positionH>
          <wp:positionV relativeFrom="page">
            <wp:posOffset>0</wp:posOffset>
          </wp:positionV>
          <wp:extent cx="7560310" cy="772911"/>
          <wp:effectExtent l="0" t="0" r="0" b="0"/>
          <wp:wrapNone/>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7EF29"/>
    <w:multiLevelType w:val="hybridMultilevel"/>
    <w:tmpl w:val="00000000"/>
    <w:lvl w:ilvl="0" w:tplc="CE427038">
      <w:start w:val="1"/>
      <w:numFmt w:val="bullet"/>
      <w:lvlText w:val="o"/>
      <w:lvlJc w:val="left"/>
      <w:pPr>
        <w:ind w:left="720" w:hanging="360"/>
      </w:pPr>
      <w:rPr>
        <w:rFonts w:ascii="Courier New" w:hAnsi="Courier New" w:hint="default"/>
      </w:rPr>
    </w:lvl>
    <w:lvl w:ilvl="1" w:tplc="A1B8B8F6">
      <w:start w:val="1"/>
      <w:numFmt w:val="bullet"/>
      <w:lvlText w:val="o"/>
      <w:lvlJc w:val="left"/>
      <w:pPr>
        <w:ind w:left="1440" w:hanging="360"/>
      </w:pPr>
      <w:rPr>
        <w:rFonts w:ascii="Courier New" w:hAnsi="Courier New" w:hint="default"/>
      </w:rPr>
    </w:lvl>
    <w:lvl w:ilvl="2" w:tplc="6C7C5286">
      <w:start w:val="1"/>
      <w:numFmt w:val="bullet"/>
      <w:lvlText w:val=""/>
      <w:lvlJc w:val="left"/>
      <w:pPr>
        <w:ind w:left="2160" w:hanging="360"/>
      </w:pPr>
      <w:rPr>
        <w:rFonts w:ascii="Wingdings" w:hAnsi="Wingdings" w:hint="default"/>
      </w:rPr>
    </w:lvl>
    <w:lvl w:ilvl="3" w:tplc="2E248BD4">
      <w:start w:val="1"/>
      <w:numFmt w:val="bullet"/>
      <w:lvlText w:val=""/>
      <w:lvlJc w:val="left"/>
      <w:pPr>
        <w:ind w:left="2880" w:hanging="360"/>
      </w:pPr>
      <w:rPr>
        <w:rFonts w:ascii="Symbol" w:hAnsi="Symbol" w:hint="default"/>
      </w:rPr>
    </w:lvl>
    <w:lvl w:ilvl="4" w:tplc="C3F87300">
      <w:start w:val="1"/>
      <w:numFmt w:val="bullet"/>
      <w:lvlText w:val="o"/>
      <w:lvlJc w:val="left"/>
      <w:pPr>
        <w:ind w:left="3600" w:hanging="360"/>
      </w:pPr>
      <w:rPr>
        <w:rFonts w:ascii="Courier New" w:hAnsi="Courier New" w:hint="default"/>
      </w:rPr>
    </w:lvl>
    <w:lvl w:ilvl="5" w:tplc="6B16C27A">
      <w:start w:val="1"/>
      <w:numFmt w:val="bullet"/>
      <w:lvlText w:val=""/>
      <w:lvlJc w:val="left"/>
      <w:pPr>
        <w:ind w:left="4320" w:hanging="360"/>
      </w:pPr>
      <w:rPr>
        <w:rFonts w:ascii="Wingdings" w:hAnsi="Wingdings" w:hint="default"/>
      </w:rPr>
    </w:lvl>
    <w:lvl w:ilvl="6" w:tplc="73F02846">
      <w:start w:val="1"/>
      <w:numFmt w:val="bullet"/>
      <w:lvlText w:val=""/>
      <w:lvlJc w:val="left"/>
      <w:pPr>
        <w:ind w:left="5040" w:hanging="360"/>
      </w:pPr>
      <w:rPr>
        <w:rFonts w:ascii="Symbol" w:hAnsi="Symbol" w:hint="default"/>
      </w:rPr>
    </w:lvl>
    <w:lvl w:ilvl="7" w:tplc="84FA05A2">
      <w:start w:val="1"/>
      <w:numFmt w:val="bullet"/>
      <w:lvlText w:val="o"/>
      <w:lvlJc w:val="left"/>
      <w:pPr>
        <w:ind w:left="5760" w:hanging="360"/>
      </w:pPr>
      <w:rPr>
        <w:rFonts w:ascii="Courier New" w:hAnsi="Courier New" w:hint="default"/>
      </w:rPr>
    </w:lvl>
    <w:lvl w:ilvl="8" w:tplc="757C88FA">
      <w:start w:val="1"/>
      <w:numFmt w:val="bullet"/>
      <w:lvlText w:val=""/>
      <w:lvlJc w:val="left"/>
      <w:pPr>
        <w:ind w:left="6480" w:hanging="360"/>
      </w:pPr>
      <w:rPr>
        <w:rFonts w:ascii="Wingdings" w:hAnsi="Wingdings" w:hint="default"/>
      </w:rPr>
    </w:lvl>
  </w:abstractNum>
  <w:abstractNum w:abstractNumId="1" w15:restartNumberingAfterBreak="0">
    <w:nsid w:val="0B4EFE3C"/>
    <w:multiLevelType w:val="hybridMultilevel"/>
    <w:tmpl w:val="00000000"/>
    <w:lvl w:ilvl="0" w:tplc="7EC0F7EA">
      <w:start w:val="1"/>
      <w:numFmt w:val="bullet"/>
      <w:lvlText w:val=""/>
      <w:lvlJc w:val="left"/>
      <w:pPr>
        <w:ind w:left="720" w:hanging="360"/>
      </w:pPr>
      <w:rPr>
        <w:rFonts w:ascii="Symbol" w:hAnsi="Symbol" w:hint="default"/>
      </w:rPr>
    </w:lvl>
    <w:lvl w:ilvl="1" w:tplc="8B524310">
      <w:start w:val="1"/>
      <w:numFmt w:val="bullet"/>
      <w:lvlText w:val="o"/>
      <w:lvlJc w:val="left"/>
      <w:pPr>
        <w:ind w:left="1440" w:hanging="360"/>
      </w:pPr>
      <w:rPr>
        <w:rFonts w:ascii="Courier New" w:hAnsi="Courier New" w:hint="default"/>
      </w:rPr>
    </w:lvl>
    <w:lvl w:ilvl="2" w:tplc="09D2F82C">
      <w:start w:val="1"/>
      <w:numFmt w:val="bullet"/>
      <w:lvlText w:val=""/>
      <w:lvlJc w:val="left"/>
      <w:pPr>
        <w:ind w:left="2160" w:hanging="360"/>
      </w:pPr>
      <w:rPr>
        <w:rFonts w:ascii="Wingdings" w:hAnsi="Wingdings" w:hint="default"/>
      </w:rPr>
    </w:lvl>
    <w:lvl w:ilvl="3" w:tplc="5A140976">
      <w:start w:val="1"/>
      <w:numFmt w:val="bullet"/>
      <w:lvlText w:val=""/>
      <w:lvlJc w:val="left"/>
      <w:pPr>
        <w:ind w:left="2880" w:hanging="360"/>
      </w:pPr>
      <w:rPr>
        <w:rFonts w:ascii="Symbol" w:hAnsi="Symbol" w:hint="default"/>
      </w:rPr>
    </w:lvl>
    <w:lvl w:ilvl="4" w:tplc="463AB3CC">
      <w:start w:val="1"/>
      <w:numFmt w:val="bullet"/>
      <w:lvlText w:val="o"/>
      <w:lvlJc w:val="left"/>
      <w:pPr>
        <w:ind w:left="3600" w:hanging="360"/>
      </w:pPr>
      <w:rPr>
        <w:rFonts w:ascii="Courier New" w:hAnsi="Courier New" w:hint="default"/>
      </w:rPr>
    </w:lvl>
    <w:lvl w:ilvl="5" w:tplc="506811AE">
      <w:start w:val="1"/>
      <w:numFmt w:val="bullet"/>
      <w:lvlText w:val=""/>
      <w:lvlJc w:val="left"/>
      <w:pPr>
        <w:ind w:left="4320" w:hanging="360"/>
      </w:pPr>
      <w:rPr>
        <w:rFonts w:ascii="Wingdings" w:hAnsi="Wingdings" w:hint="default"/>
      </w:rPr>
    </w:lvl>
    <w:lvl w:ilvl="6" w:tplc="9C2271FE">
      <w:start w:val="1"/>
      <w:numFmt w:val="bullet"/>
      <w:lvlText w:val=""/>
      <w:lvlJc w:val="left"/>
      <w:pPr>
        <w:ind w:left="5040" w:hanging="360"/>
      </w:pPr>
      <w:rPr>
        <w:rFonts w:ascii="Symbol" w:hAnsi="Symbol" w:hint="default"/>
      </w:rPr>
    </w:lvl>
    <w:lvl w:ilvl="7" w:tplc="A080DEA0">
      <w:start w:val="1"/>
      <w:numFmt w:val="bullet"/>
      <w:lvlText w:val="o"/>
      <w:lvlJc w:val="left"/>
      <w:pPr>
        <w:ind w:left="5760" w:hanging="360"/>
      </w:pPr>
      <w:rPr>
        <w:rFonts w:ascii="Courier New" w:hAnsi="Courier New" w:hint="default"/>
      </w:rPr>
    </w:lvl>
    <w:lvl w:ilvl="8" w:tplc="1E1A42E6">
      <w:start w:val="1"/>
      <w:numFmt w:val="bullet"/>
      <w:lvlText w:val=""/>
      <w:lvlJc w:val="left"/>
      <w:pPr>
        <w:ind w:left="6480" w:hanging="360"/>
      </w:pPr>
      <w:rPr>
        <w:rFonts w:ascii="Wingdings" w:hAnsi="Wingdings" w:hint="default"/>
      </w:rPr>
    </w:lvl>
  </w:abstractNum>
  <w:abstractNum w:abstractNumId="2" w15:restartNumberingAfterBreak="0">
    <w:nsid w:val="0C676C89"/>
    <w:multiLevelType w:val="hybridMultilevel"/>
    <w:tmpl w:val="B9C44560"/>
    <w:lvl w:ilvl="0" w:tplc="1D10365E">
      <w:start w:val="1"/>
      <w:numFmt w:val="lowerRoman"/>
      <w:lvlText w:val="(%1)"/>
      <w:lvlJc w:val="left"/>
      <w:pPr>
        <w:ind w:left="1080" w:hanging="720"/>
      </w:pPr>
      <w:rPr>
        <w:rFonts w:hint="default"/>
        <w:color w:val="000000"/>
      </w:rPr>
    </w:lvl>
    <w:lvl w:ilvl="1" w:tplc="007E209E" w:tentative="1">
      <w:start w:val="1"/>
      <w:numFmt w:val="lowerLetter"/>
      <w:lvlText w:val="%2."/>
      <w:lvlJc w:val="left"/>
      <w:pPr>
        <w:ind w:left="1440" w:hanging="360"/>
      </w:pPr>
    </w:lvl>
    <w:lvl w:ilvl="2" w:tplc="AA6EBEBA" w:tentative="1">
      <w:start w:val="1"/>
      <w:numFmt w:val="lowerRoman"/>
      <w:lvlText w:val="%3."/>
      <w:lvlJc w:val="right"/>
      <w:pPr>
        <w:ind w:left="2160" w:hanging="180"/>
      </w:pPr>
    </w:lvl>
    <w:lvl w:ilvl="3" w:tplc="706A174A" w:tentative="1">
      <w:start w:val="1"/>
      <w:numFmt w:val="decimal"/>
      <w:lvlText w:val="%4."/>
      <w:lvlJc w:val="left"/>
      <w:pPr>
        <w:ind w:left="2880" w:hanging="360"/>
      </w:pPr>
    </w:lvl>
    <w:lvl w:ilvl="4" w:tplc="C2942BCA" w:tentative="1">
      <w:start w:val="1"/>
      <w:numFmt w:val="lowerLetter"/>
      <w:lvlText w:val="%5."/>
      <w:lvlJc w:val="left"/>
      <w:pPr>
        <w:ind w:left="3600" w:hanging="360"/>
      </w:pPr>
    </w:lvl>
    <w:lvl w:ilvl="5" w:tplc="4FF259BC" w:tentative="1">
      <w:start w:val="1"/>
      <w:numFmt w:val="lowerRoman"/>
      <w:lvlText w:val="%6."/>
      <w:lvlJc w:val="right"/>
      <w:pPr>
        <w:ind w:left="4320" w:hanging="180"/>
      </w:pPr>
    </w:lvl>
    <w:lvl w:ilvl="6" w:tplc="DD70A0C4" w:tentative="1">
      <w:start w:val="1"/>
      <w:numFmt w:val="decimal"/>
      <w:lvlText w:val="%7."/>
      <w:lvlJc w:val="left"/>
      <w:pPr>
        <w:ind w:left="5040" w:hanging="360"/>
      </w:pPr>
    </w:lvl>
    <w:lvl w:ilvl="7" w:tplc="1E0633E6" w:tentative="1">
      <w:start w:val="1"/>
      <w:numFmt w:val="lowerLetter"/>
      <w:lvlText w:val="%8."/>
      <w:lvlJc w:val="left"/>
      <w:pPr>
        <w:ind w:left="5760" w:hanging="360"/>
      </w:pPr>
    </w:lvl>
    <w:lvl w:ilvl="8" w:tplc="5B6EFFEA" w:tentative="1">
      <w:start w:val="1"/>
      <w:numFmt w:val="lowerRoman"/>
      <w:lvlText w:val="%9."/>
      <w:lvlJc w:val="right"/>
      <w:pPr>
        <w:ind w:left="6480" w:hanging="180"/>
      </w:pPr>
    </w:lvl>
  </w:abstractNum>
  <w:abstractNum w:abstractNumId="3" w15:restartNumberingAfterBreak="0">
    <w:nsid w:val="0C72215A"/>
    <w:multiLevelType w:val="hybridMultilevel"/>
    <w:tmpl w:val="54F48CF6"/>
    <w:lvl w:ilvl="0" w:tplc="DF3A36F6">
      <w:start w:val="1"/>
      <w:numFmt w:val="bullet"/>
      <w:lvlText w:val=""/>
      <w:lvlJc w:val="left"/>
      <w:pPr>
        <w:ind w:left="786" w:hanging="360"/>
      </w:pPr>
      <w:rPr>
        <w:rFonts w:ascii="Symbol" w:hAnsi="Symbol" w:hint="default"/>
      </w:rPr>
    </w:lvl>
    <w:lvl w:ilvl="1" w:tplc="D416D4D4" w:tentative="1">
      <w:start w:val="1"/>
      <w:numFmt w:val="bullet"/>
      <w:lvlText w:val="o"/>
      <w:lvlJc w:val="left"/>
      <w:pPr>
        <w:ind w:left="1440" w:hanging="360"/>
      </w:pPr>
      <w:rPr>
        <w:rFonts w:ascii="Courier New" w:hAnsi="Courier New" w:cs="Courier New" w:hint="default"/>
      </w:rPr>
    </w:lvl>
    <w:lvl w:ilvl="2" w:tplc="6ED8BBF2" w:tentative="1">
      <w:start w:val="1"/>
      <w:numFmt w:val="bullet"/>
      <w:lvlText w:val=""/>
      <w:lvlJc w:val="left"/>
      <w:pPr>
        <w:ind w:left="2160" w:hanging="360"/>
      </w:pPr>
      <w:rPr>
        <w:rFonts w:ascii="Wingdings" w:hAnsi="Wingdings" w:hint="default"/>
      </w:rPr>
    </w:lvl>
    <w:lvl w:ilvl="3" w:tplc="CC36B3D2" w:tentative="1">
      <w:start w:val="1"/>
      <w:numFmt w:val="bullet"/>
      <w:lvlText w:val=""/>
      <w:lvlJc w:val="left"/>
      <w:pPr>
        <w:ind w:left="2880" w:hanging="360"/>
      </w:pPr>
      <w:rPr>
        <w:rFonts w:ascii="Symbol" w:hAnsi="Symbol" w:hint="default"/>
      </w:rPr>
    </w:lvl>
    <w:lvl w:ilvl="4" w:tplc="00D41F94" w:tentative="1">
      <w:start w:val="1"/>
      <w:numFmt w:val="bullet"/>
      <w:lvlText w:val="o"/>
      <w:lvlJc w:val="left"/>
      <w:pPr>
        <w:ind w:left="3600" w:hanging="360"/>
      </w:pPr>
      <w:rPr>
        <w:rFonts w:ascii="Courier New" w:hAnsi="Courier New" w:cs="Courier New" w:hint="default"/>
      </w:rPr>
    </w:lvl>
    <w:lvl w:ilvl="5" w:tplc="C0529B92" w:tentative="1">
      <w:start w:val="1"/>
      <w:numFmt w:val="bullet"/>
      <w:lvlText w:val=""/>
      <w:lvlJc w:val="left"/>
      <w:pPr>
        <w:ind w:left="4320" w:hanging="360"/>
      </w:pPr>
      <w:rPr>
        <w:rFonts w:ascii="Wingdings" w:hAnsi="Wingdings" w:hint="default"/>
      </w:rPr>
    </w:lvl>
    <w:lvl w:ilvl="6" w:tplc="A3B60860" w:tentative="1">
      <w:start w:val="1"/>
      <w:numFmt w:val="bullet"/>
      <w:lvlText w:val=""/>
      <w:lvlJc w:val="left"/>
      <w:pPr>
        <w:ind w:left="5040" w:hanging="360"/>
      </w:pPr>
      <w:rPr>
        <w:rFonts w:ascii="Symbol" w:hAnsi="Symbol" w:hint="default"/>
      </w:rPr>
    </w:lvl>
    <w:lvl w:ilvl="7" w:tplc="CDEC826E" w:tentative="1">
      <w:start w:val="1"/>
      <w:numFmt w:val="bullet"/>
      <w:lvlText w:val="o"/>
      <w:lvlJc w:val="left"/>
      <w:pPr>
        <w:ind w:left="5760" w:hanging="360"/>
      </w:pPr>
      <w:rPr>
        <w:rFonts w:ascii="Courier New" w:hAnsi="Courier New" w:cs="Courier New" w:hint="default"/>
      </w:rPr>
    </w:lvl>
    <w:lvl w:ilvl="8" w:tplc="4D1454A4" w:tentative="1">
      <w:start w:val="1"/>
      <w:numFmt w:val="bullet"/>
      <w:lvlText w:val=""/>
      <w:lvlJc w:val="left"/>
      <w:pPr>
        <w:ind w:left="6480" w:hanging="360"/>
      </w:pPr>
      <w:rPr>
        <w:rFonts w:ascii="Wingdings" w:hAnsi="Wingdings" w:hint="default"/>
      </w:rPr>
    </w:lvl>
  </w:abstractNum>
  <w:abstractNum w:abstractNumId="4" w15:restartNumberingAfterBreak="0">
    <w:nsid w:val="0D827038"/>
    <w:multiLevelType w:val="hybridMultilevel"/>
    <w:tmpl w:val="817AAC70"/>
    <w:lvl w:ilvl="0" w:tplc="2C7AB8DC">
      <w:start w:val="1"/>
      <w:numFmt w:val="lowerLetter"/>
      <w:lvlText w:val="(%1)"/>
      <w:lvlJc w:val="left"/>
      <w:pPr>
        <w:ind w:left="885" w:hanging="52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AC792E"/>
    <w:multiLevelType w:val="hybridMultilevel"/>
    <w:tmpl w:val="4F3E509A"/>
    <w:lvl w:ilvl="0" w:tplc="4BBCC252">
      <w:start w:val="1"/>
      <w:numFmt w:val="lowerLetter"/>
      <w:lvlText w:val="(%1)"/>
      <w:lvlJc w:val="left"/>
      <w:pPr>
        <w:ind w:left="720" w:hanging="360"/>
      </w:pPr>
      <w:rPr>
        <w:rFonts w:hint="default"/>
        <w:color w:val="000000"/>
      </w:rPr>
    </w:lvl>
    <w:lvl w:ilvl="1" w:tplc="73888756" w:tentative="1">
      <w:start w:val="1"/>
      <w:numFmt w:val="lowerLetter"/>
      <w:lvlText w:val="%2."/>
      <w:lvlJc w:val="left"/>
      <w:pPr>
        <w:ind w:left="1440" w:hanging="360"/>
      </w:pPr>
    </w:lvl>
    <w:lvl w:ilvl="2" w:tplc="5040F62C" w:tentative="1">
      <w:start w:val="1"/>
      <w:numFmt w:val="lowerRoman"/>
      <w:lvlText w:val="%3."/>
      <w:lvlJc w:val="right"/>
      <w:pPr>
        <w:ind w:left="2160" w:hanging="180"/>
      </w:pPr>
    </w:lvl>
    <w:lvl w:ilvl="3" w:tplc="928EECFE" w:tentative="1">
      <w:start w:val="1"/>
      <w:numFmt w:val="decimal"/>
      <w:lvlText w:val="%4."/>
      <w:lvlJc w:val="left"/>
      <w:pPr>
        <w:ind w:left="2880" w:hanging="360"/>
      </w:pPr>
    </w:lvl>
    <w:lvl w:ilvl="4" w:tplc="667AF642" w:tentative="1">
      <w:start w:val="1"/>
      <w:numFmt w:val="lowerLetter"/>
      <w:lvlText w:val="%5."/>
      <w:lvlJc w:val="left"/>
      <w:pPr>
        <w:ind w:left="3600" w:hanging="360"/>
      </w:pPr>
    </w:lvl>
    <w:lvl w:ilvl="5" w:tplc="F8EC0482" w:tentative="1">
      <w:start w:val="1"/>
      <w:numFmt w:val="lowerRoman"/>
      <w:lvlText w:val="%6."/>
      <w:lvlJc w:val="right"/>
      <w:pPr>
        <w:ind w:left="4320" w:hanging="180"/>
      </w:pPr>
    </w:lvl>
    <w:lvl w:ilvl="6" w:tplc="559469C2" w:tentative="1">
      <w:start w:val="1"/>
      <w:numFmt w:val="decimal"/>
      <w:lvlText w:val="%7."/>
      <w:lvlJc w:val="left"/>
      <w:pPr>
        <w:ind w:left="5040" w:hanging="360"/>
      </w:pPr>
    </w:lvl>
    <w:lvl w:ilvl="7" w:tplc="96B04DCE" w:tentative="1">
      <w:start w:val="1"/>
      <w:numFmt w:val="lowerLetter"/>
      <w:lvlText w:val="%8."/>
      <w:lvlJc w:val="left"/>
      <w:pPr>
        <w:ind w:left="5760" w:hanging="360"/>
      </w:pPr>
    </w:lvl>
    <w:lvl w:ilvl="8" w:tplc="5ABA0AE0" w:tentative="1">
      <w:start w:val="1"/>
      <w:numFmt w:val="lowerRoman"/>
      <w:lvlText w:val="%9."/>
      <w:lvlJc w:val="right"/>
      <w:pPr>
        <w:ind w:left="6480" w:hanging="180"/>
      </w:pPr>
    </w:lvl>
  </w:abstractNum>
  <w:abstractNum w:abstractNumId="6" w15:restartNumberingAfterBreak="0">
    <w:nsid w:val="17EC5B33"/>
    <w:multiLevelType w:val="hybridMultilevel"/>
    <w:tmpl w:val="DD8C025C"/>
    <w:lvl w:ilvl="0" w:tplc="B89A7D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280071"/>
    <w:multiLevelType w:val="hybridMultilevel"/>
    <w:tmpl w:val="577455BE"/>
    <w:lvl w:ilvl="0" w:tplc="E7A682A2">
      <w:start w:val="1"/>
      <w:numFmt w:val="lowerLetter"/>
      <w:lvlText w:val="(%1)"/>
      <w:lvlJc w:val="left"/>
      <w:pPr>
        <w:ind w:left="720" w:hanging="360"/>
      </w:pPr>
      <w:rPr>
        <w:rFonts w:eastAsia="Calibri" w:cs="Calibri" w:hint="default"/>
        <w:color w:val="000000"/>
      </w:rPr>
    </w:lvl>
    <w:lvl w:ilvl="1" w:tplc="1E645976" w:tentative="1">
      <w:start w:val="1"/>
      <w:numFmt w:val="lowerLetter"/>
      <w:lvlText w:val="%2."/>
      <w:lvlJc w:val="left"/>
      <w:pPr>
        <w:ind w:left="1440" w:hanging="360"/>
      </w:pPr>
    </w:lvl>
    <w:lvl w:ilvl="2" w:tplc="715AEA84" w:tentative="1">
      <w:start w:val="1"/>
      <w:numFmt w:val="lowerRoman"/>
      <w:lvlText w:val="%3."/>
      <w:lvlJc w:val="right"/>
      <w:pPr>
        <w:ind w:left="2160" w:hanging="180"/>
      </w:pPr>
    </w:lvl>
    <w:lvl w:ilvl="3" w:tplc="789211AC" w:tentative="1">
      <w:start w:val="1"/>
      <w:numFmt w:val="decimal"/>
      <w:lvlText w:val="%4."/>
      <w:lvlJc w:val="left"/>
      <w:pPr>
        <w:ind w:left="2880" w:hanging="360"/>
      </w:pPr>
    </w:lvl>
    <w:lvl w:ilvl="4" w:tplc="4B9023EC" w:tentative="1">
      <w:start w:val="1"/>
      <w:numFmt w:val="lowerLetter"/>
      <w:lvlText w:val="%5."/>
      <w:lvlJc w:val="left"/>
      <w:pPr>
        <w:ind w:left="3600" w:hanging="360"/>
      </w:pPr>
    </w:lvl>
    <w:lvl w:ilvl="5" w:tplc="9A74D876" w:tentative="1">
      <w:start w:val="1"/>
      <w:numFmt w:val="lowerRoman"/>
      <w:lvlText w:val="%6."/>
      <w:lvlJc w:val="right"/>
      <w:pPr>
        <w:ind w:left="4320" w:hanging="180"/>
      </w:pPr>
    </w:lvl>
    <w:lvl w:ilvl="6" w:tplc="C54C6BFA" w:tentative="1">
      <w:start w:val="1"/>
      <w:numFmt w:val="decimal"/>
      <w:lvlText w:val="%7."/>
      <w:lvlJc w:val="left"/>
      <w:pPr>
        <w:ind w:left="5040" w:hanging="360"/>
      </w:pPr>
    </w:lvl>
    <w:lvl w:ilvl="7" w:tplc="DEA05F5A" w:tentative="1">
      <w:start w:val="1"/>
      <w:numFmt w:val="lowerLetter"/>
      <w:lvlText w:val="%8."/>
      <w:lvlJc w:val="left"/>
      <w:pPr>
        <w:ind w:left="5760" w:hanging="360"/>
      </w:pPr>
    </w:lvl>
    <w:lvl w:ilvl="8" w:tplc="709CAFE4" w:tentative="1">
      <w:start w:val="1"/>
      <w:numFmt w:val="lowerRoman"/>
      <w:lvlText w:val="%9."/>
      <w:lvlJc w:val="right"/>
      <w:pPr>
        <w:ind w:left="6480" w:hanging="180"/>
      </w:pPr>
    </w:lvl>
  </w:abstractNum>
  <w:abstractNum w:abstractNumId="8" w15:restartNumberingAfterBreak="0">
    <w:nsid w:val="1BCF077C"/>
    <w:multiLevelType w:val="hybridMultilevel"/>
    <w:tmpl w:val="AB80EA4C"/>
    <w:lvl w:ilvl="0" w:tplc="787233CA">
      <w:start w:val="1"/>
      <w:numFmt w:val="bullet"/>
      <w:lvlText w:val=""/>
      <w:lvlJc w:val="left"/>
      <w:pPr>
        <w:ind w:left="720" w:hanging="360"/>
      </w:pPr>
      <w:rPr>
        <w:rFonts w:ascii="Symbol" w:hAnsi="Symbol" w:hint="default"/>
      </w:rPr>
    </w:lvl>
    <w:lvl w:ilvl="1" w:tplc="1AEAEFAE" w:tentative="1">
      <w:start w:val="1"/>
      <w:numFmt w:val="bullet"/>
      <w:lvlText w:val="o"/>
      <w:lvlJc w:val="left"/>
      <w:pPr>
        <w:ind w:left="1440" w:hanging="360"/>
      </w:pPr>
      <w:rPr>
        <w:rFonts w:ascii="Courier New" w:hAnsi="Courier New" w:cs="Courier New" w:hint="default"/>
      </w:rPr>
    </w:lvl>
    <w:lvl w:ilvl="2" w:tplc="6E9E0DFA" w:tentative="1">
      <w:start w:val="1"/>
      <w:numFmt w:val="bullet"/>
      <w:lvlText w:val=""/>
      <w:lvlJc w:val="left"/>
      <w:pPr>
        <w:ind w:left="2160" w:hanging="360"/>
      </w:pPr>
      <w:rPr>
        <w:rFonts w:ascii="Wingdings" w:hAnsi="Wingdings" w:hint="default"/>
      </w:rPr>
    </w:lvl>
    <w:lvl w:ilvl="3" w:tplc="9B688636" w:tentative="1">
      <w:start w:val="1"/>
      <w:numFmt w:val="bullet"/>
      <w:lvlText w:val=""/>
      <w:lvlJc w:val="left"/>
      <w:pPr>
        <w:ind w:left="2880" w:hanging="360"/>
      </w:pPr>
      <w:rPr>
        <w:rFonts w:ascii="Symbol" w:hAnsi="Symbol" w:hint="default"/>
      </w:rPr>
    </w:lvl>
    <w:lvl w:ilvl="4" w:tplc="54AA8B2E" w:tentative="1">
      <w:start w:val="1"/>
      <w:numFmt w:val="bullet"/>
      <w:lvlText w:val="o"/>
      <w:lvlJc w:val="left"/>
      <w:pPr>
        <w:ind w:left="3600" w:hanging="360"/>
      </w:pPr>
      <w:rPr>
        <w:rFonts w:ascii="Courier New" w:hAnsi="Courier New" w:cs="Courier New" w:hint="default"/>
      </w:rPr>
    </w:lvl>
    <w:lvl w:ilvl="5" w:tplc="EBA6DAD6" w:tentative="1">
      <w:start w:val="1"/>
      <w:numFmt w:val="bullet"/>
      <w:lvlText w:val=""/>
      <w:lvlJc w:val="left"/>
      <w:pPr>
        <w:ind w:left="4320" w:hanging="360"/>
      </w:pPr>
      <w:rPr>
        <w:rFonts w:ascii="Wingdings" w:hAnsi="Wingdings" w:hint="default"/>
      </w:rPr>
    </w:lvl>
    <w:lvl w:ilvl="6" w:tplc="D2746A3A" w:tentative="1">
      <w:start w:val="1"/>
      <w:numFmt w:val="bullet"/>
      <w:lvlText w:val=""/>
      <w:lvlJc w:val="left"/>
      <w:pPr>
        <w:ind w:left="5040" w:hanging="360"/>
      </w:pPr>
      <w:rPr>
        <w:rFonts w:ascii="Symbol" w:hAnsi="Symbol" w:hint="default"/>
      </w:rPr>
    </w:lvl>
    <w:lvl w:ilvl="7" w:tplc="94889232" w:tentative="1">
      <w:start w:val="1"/>
      <w:numFmt w:val="bullet"/>
      <w:lvlText w:val="o"/>
      <w:lvlJc w:val="left"/>
      <w:pPr>
        <w:ind w:left="5760" w:hanging="360"/>
      </w:pPr>
      <w:rPr>
        <w:rFonts w:ascii="Courier New" w:hAnsi="Courier New" w:cs="Courier New" w:hint="default"/>
      </w:rPr>
    </w:lvl>
    <w:lvl w:ilvl="8" w:tplc="3014D244" w:tentative="1">
      <w:start w:val="1"/>
      <w:numFmt w:val="bullet"/>
      <w:lvlText w:val=""/>
      <w:lvlJc w:val="left"/>
      <w:pPr>
        <w:ind w:left="6480" w:hanging="360"/>
      </w:pPr>
      <w:rPr>
        <w:rFonts w:ascii="Wingdings" w:hAnsi="Wingdings" w:hint="default"/>
      </w:rPr>
    </w:lvl>
  </w:abstractNum>
  <w:abstractNum w:abstractNumId="9" w15:restartNumberingAfterBreak="0">
    <w:nsid w:val="1D0D14C6"/>
    <w:multiLevelType w:val="hybridMultilevel"/>
    <w:tmpl w:val="00000000"/>
    <w:lvl w:ilvl="0" w:tplc="9878CC42">
      <w:start w:val="1"/>
      <w:numFmt w:val="lowerLetter"/>
      <w:lvlText w:val="%1)"/>
      <w:lvlJc w:val="left"/>
      <w:pPr>
        <w:ind w:left="1080" w:hanging="360"/>
      </w:pPr>
    </w:lvl>
    <w:lvl w:ilvl="1" w:tplc="8E7A5EA2">
      <w:start w:val="1"/>
      <w:numFmt w:val="lowerLetter"/>
      <w:lvlText w:val="%2."/>
      <w:lvlJc w:val="left"/>
      <w:pPr>
        <w:ind w:left="1440" w:hanging="360"/>
      </w:pPr>
    </w:lvl>
    <w:lvl w:ilvl="2" w:tplc="C40C7AA6">
      <w:start w:val="1"/>
      <w:numFmt w:val="lowerRoman"/>
      <w:lvlText w:val="%3."/>
      <w:lvlJc w:val="right"/>
      <w:pPr>
        <w:ind w:left="2160" w:hanging="180"/>
      </w:pPr>
    </w:lvl>
    <w:lvl w:ilvl="3" w:tplc="9954B042">
      <w:start w:val="1"/>
      <w:numFmt w:val="decimal"/>
      <w:lvlText w:val="%4."/>
      <w:lvlJc w:val="left"/>
      <w:pPr>
        <w:ind w:left="2880" w:hanging="360"/>
      </w:pPr>
    </w:lvl>
    <w:lvl w:ilvl="4" w:tplc="6CBC002E">
      <w:start w:val="1"/>
      <w:numFmt w:val="lowerLetter"/>
      <w:lvlText w:val="%5."/>
      <w:lvlJc w:val="left"/>
      <w:pPr>
        <w:ind w:left="3600" w:hanging="360"/>
      </w:pPr>
    </w:lvl>
    <w:lvl w:ilvl="5" w:tplc="6156A0AC">
      <w:start w:val="1"/>
      <w:numFmt w:val="lowerRoman"/>
      <w:lvlText w:val="%6."/>
      <w:lvlJc w:val="right"/>
      <w:pPr>
        <w:ind w:left="4320" w:hanging="180"/>
      </w:pPr>
    </w:lvl>
    <w:lvl w:ilvl="6" w:tplc="901E60E2">
      <w:start w:val="1"/>
      <w:numFmt w:val="decimal"/>
      <w:lvlText w:val="%7."/>
      <w:lvlJc w:val="left"/>
      <w:pPr>
        <w:ind w:left="5040" w:hanging="360"/>
      </w:pPr>
    </w:lvl>
    <w:lvl w:ilvl="7" w:tplc="263C1968">
      <w:start w:val="1"/>
      <w:numFmt w:val="lowerLetter"/>
      <w:lvlText w:val="%8."/>
      <w:lvlJc w:val="left"/>
      <w:pPr>
        <w:ind w:left="5760" w:hanging="360"/>
      </w:pPr>
    </w:lvl>
    <w:lvl w:ilvl="8" w:tplc="156E98F0">
      <w:start w:val="1"/>
      <w:numFmt w:val="lowerRoman"/>
      <w:lvlText w:val="%9."/>
      <w:lvlJc w:val="right"/>
      <w:pPr>
        <w:ind w:left="6480" w:hanging="180"/>
      </w:pPr>
    </w:lvl>
  </w:abstractNum>
  <w:abstractNum w:abstractNumId="10" w15:restartNumberingAfterBreak="0">
    <w:nsid w:val="27A332A1"/>
    <w:multiLevelType w:val="hybridMultilevel"/>
    <w:tmpl w:val="00000000"/>
    <w:lvl w:ilvl="0" w:tplc="17D6E67A">
      <w:start w:val="1"/>
      <w:numFmt w:val="bullet"/>
      <w:lvlText w:val=""/>
      <w:lvlJc w:val="left"/>
      <w:pPr>
        <w:ind w:left="720" w:hanging="360"/>
      </w:pPr>
      <w:rPr>
        <w:rFonts w:ascii="Symbol" w:hAnsi="Symbol" w:hint="default"/>
      </w:rPr>
    </w:lvl>
    <w:lvl w:ilvl="1" w:tplc="7C987490">
      <w:start w:val="1"/>
      <w:numFmt w:val="bullet"/>
      <w:lvlText w:val="o"/>
      <w:lvlJc w:val="left"/>
      <w:pPr>
        <w:ind w:left="1440" w:hanging="360"/>
      </w:pPr>
      <w:rPr>
        <w:rFonts w:ascii="Courier New" w:hAnsi="Courier New" w:hint="default"/>
      </w:rPr>
    </w:lvl>
    <w:lvl w:ilvl="2" w:tplc="4D2033D8">
      <w:start w:val="1"/>
      <w:numFmt w:val="bullet"/>
      <w:lvlText w:val=""/>
      <w:lvlJc w:val="left"/>
      <w:pPr>
        <w:ind w:left="2160" w:hanging="360"/>
      </w:pPr>
      <w:rPr>
        <w:rFonts w:ascii="Wingdings" w:hAnsi="Wingdings" w:hint="default"/>
      </w:rPr>
    </w:lvl>
    <w:lvl w:ilvl="3" w:tplc="522CB572">
      <w:start w:val="1"/>
      <w:numFmt w:val="bullet"/>
      <w:lvlText w:val=""/>
      <w:lvlJc w:val="left"/>
      <w:pPr>
        <w:ind w:left="2880" w:hanging="360"/>
      </w:pPr>
      <w:rPr>
        <w:rFonts w:ascii="Symbol" w:hAnsi="Symbol" w:hint="default"/>
      </w:rPr>
    </w:lvl>
    <w:lvl w:ilvl="4" w:tplc="73C81C12">
      <w:start w:val="1"/>
      <w:numFmt w:val="bullet"/>
      <w:lvlText w:val="o"/>
      <w:lvlJc w:val="left"/>
      <w:pPr>
        <w:ind w:left="3600" w:hanging="360"/>
      </w:pPr>
      <w:rPr>
        <w:rFonts w:ascii="Courier New" w:hAnsi="Courier New" w:hint="default"/>
      </w:rPr>
    </w:lvl>
    <w:lvl w:ilvl="5" w:tplc="4808B1AA">
      <w:start w:val="1"/>
      <w:numFmt w:val="bullet"/>
      <w:lvlText w:val=""/>
      <w:lvlJc w:val="left"/>
      <w:pPr>
        <w:ind w:left="4320" w:hanging="360"/>
      </w:pPr>
      <w:rPr>
        <w:rFonts w:ascii="Wingdings" w:hAnsi="Wingdings" w:hint="default"/>
      </w:rPr>
    </w:lvl>
    <w:lvl w:ilvl="6" w:tplc="558A0EB0">
      <w:start w:val="1"/>
      <w:numFmt w:val="bullet"/>
      <w:lvlText w:val=""/>
      <w:lvlJc w:val="left"/>
      <w:pPr>
        <w:ind w:left="5040" w:hanging="360"/>
      </w:pPr>
      <w:rPr>
        <w:rFonts w:ascii="Symbol" w:hAnsi="Symbol" w:hint="default"/>
      </w:rPr>
    </w:lvl>
    <w:lvl w:ilvl="7" w:tplc="EA60F364">
      <w:start w:val="1"/>
      <w:numFmt w:val="bullet"/>
      <w:lvlText w:val="o"/>
      <w:lvlJc w:val="left"/>
      <w:pPr>
        <w:ind w:left="5760" w:hanging="360"/>
      </w:pPr>
      <w:rPr>
        <w:rFonts w:ascii="Courier New" w:hAnsi="Courier New" w:hint="default"/>
      </w:rPr>
    </w:lvl>
    <w:lvl w:ilvl="8" w:tplc="DBCA9572">
      <w:start w:val="1"/>
      <w:numFmt w:val="bullet"/>
      <w:lvlText w:val=""/>
      <w:lvlJc w:val="left"/>
      <w:pPr>
        <w:ind w:left="6480" w:hanging="360"/>
      </w:pPr>
      <w:rPr>
        <w:rFonts w:ascii="Wingdings" w:hAnsi="Wingdings" w:hint="default"/>
      </w:rPr>
    </w:lvl>
  </w:abstractNum>
  <w:abstractNum w:abstractNumId="11" w15:restartNumberingAfterBreak="0">
    <w:nsid w:val="2803221C"/>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E2E6995"/>
    <w:multiLevelType w:val="hybridMultilevel"/>
    <w:tmpl w:val="84702B60"/>
    <w:lvl w:ilvl="0" w:tplc="CBDC3BAE">
      <w:start w:val="1"/>
      <w:numFmt w:val="bullet"/>
      <w:lvlText w:val=""/>
      <w:lvlJc w:val="left"/>
      <w:pPr>
        <w:ind w:left="720" w:hanging="360"/>
      </w:pPr>
      <w:rPr>
        <w:rFonts w:ascii="Symbol" w:hAnsi="Symbol" w:hint="default"/>
      </w:rPr>
    </w:lvl>
    <w:lvl w:ilvl="1" w:tplc="E3BE8B00" w:tentative="1">
      <w:start w:val="1"/>
      <w:numFmt w:val="bullet"/>
      <w:lvlText w:val="o"/>
      <w:lvlJc w:val="left"/>
      <w:pPr>
        <w:ind w:left="1440" w:hanging="360"/>
      </w:pPr>
      <w:rPr>
        <w:rFonts w:ascii="Courier New" w:hAnsi="Courier New" w:cs="Courier New" w:hint="default"/>
      </w:rPr>
    </w:lvl>
    <w:lvl w:ilvl="2" w:tplc="0E24C8DA" w:tentative="1">
      <w:start w:val="1"/>
      <w:numFmt w:val="bullet"/>
      <w:lvlText w:val=""/>
      <w:lvlJc w:val="left"/>
      <w:pPr>
        <w:ind w:left="2160" w:hanging="360"/>
      </w:pPr>
      <w:rPr>
        <w:rFonts w:ascii="Wingdings" w:hAnsi="Wingdings" w:hint="default"/>
      </w:rPr>
    </w:lvl>
    <w:lvl w:ilvl="3" w:tplc="E26869A2" w:tentative="1">
      <w:start w:val="1"/>
      <w:numFmt w:val="bullet"/>
      <w:lvlText w:val=""/>
      <w:lvlJc w:val="left"/>
      <w:pPr>
        <w:ind w:left="2880" w:hanging="360"/>
      </w:pPr>
      <w:rPr>
        <w:rFonts w:ascii="Symbol" w:hAnsi="Symbol" w:hint="default"/>
      </w:rPr>
    </w:lvl>
    <w:lvl w:ilvl="4" w:tplc="EA8EECA2" w:tentative="1">
      <w:start w:val="1"/>
      <w:numFmt w:val="bullet"/>
      <w:lvlText w:val="o"/>
      <w:lvlJc w:val="left"/>
      <w:pPr>
        <w:ind w:left="3600" w:hanging="360"/>
      </w:pPr>
      <w:rPr>
        <w:rFonts w:ascii="Courier New" w:hAnsi="Courier New" w:cs="Courier New" w:hint="default"/>
      </w:rPr>
    </w:lvl>
    <w:lvl w:ilvl="5" w:tplc="84B6BF32" w:tentative="1">
      <w:start w:val="1"/>
      <w:numFmt w:val="bullet"/>
      <w:lvlText w:val=""/>
      <w:lvlJc w:val="left"/>
      <w:pPr>
        <w:ind w:left="4320" w:hanging="360"/>
      </w:pPr>
      <w:rPr>
        <w:rFonts w:ascii="Wingdings" w:hAnsi="Wingdings" w:hint="default"/>
      </w:rPr>
    </w:lvl>
    <w:lvl w:ilvl="6" w:tplc="593CB27C" w:tentative="1">
      <w:start w:val="1"/>
      <w:numFmt w:val="bullet"/>
      <w:lvlText w:val=""/>
      <w:lvlJc w:val="left"/>
      <w:pPr>
        <w:ind w:left="5040" w:hanging="360"/>
      </w:pPr>
      <w:rPr>
        <w:rFonts w:ascii="Symbol" w:hAnsi="Symbol" w:hint="default"/>
      </w:rPr>
    </w:lvl>
    <w:lvl w:ilvl="7" w:tplc="E80CD4EE" w:tentative="1">
      <w:start w:val="1"/>
      <w:numFmt w:val="bullet"/>
      <w:lvlText w:val="o"/>
      <w:lvlJc w:val="left"/>
      <w:pPr>
        <w:ind w:left="5760" w:hanging="360"/>
      </w:pPr>
      <w:rPr>
        <w:rFonts w:ascii="Courier New" w:hAnsi="Courier New" w:cs="Courier New" w:hint="default"/>
      </w:rPr>
    </w:lvl>
    <w:lvl w:ilvl="8" w:tplc="3D8812A6" w:tentative="1">
      <w:start w:val="1"/>
      <w:numFmt w:val="bullet"/>
      <w:lvlText w:val=""/>
      <w:lvlJc w:val="left"/>
      <w:pPr>
        <w:ind w:left="6480" w:hanging="360"/>
      </w:pPr>
      <w:rPr>
        <w:rFonts w:ascii="Wingdings" w:hAnsi="Wingdings" w:hint="default"/>
      </w:rPr>
    </w:lvl>
  </w:abstractNum>
  <w:abstractNum w:abstractNumId="13" w15:restartNumberingAfterBreak="0">
    <w:nsid w:val="2F871AB8"/>
    <w:multiLevelType w:val="hybridMultilevel"/>
    <w:tmpl w:val="9B56AC26"/>
    <w:lvl w:ilvl="0" w:tplc="A4668E84">
      <w:start w:val="1"/>
      <w:numFmt w:val="bullet"/>
      <w:lvlText w:val=""/>
      <w:lvlJc w:val="left"/>
      <w:pPr>
        <w:ind w:left="720" w:hanging="360"/>
      </w:pPr>
      <w:rPr>
        <w:rFonts w:ascii="Symbol" w:hAnsi="Symbol" w:hint="default"/>
      </w:rPr>
    </w:lvl>
    <w:lvl w:ilvl="1" w:tplc="EF44BDBE">
      <w:start w:val="1"/>
      <w:numFmt w:val="bullet"/>
      <w:lvlText w:val="o"/>
      <w:lvlJc w:val="left"/>
      <w:pPr>
        <w:ind w:left="1440" w:hanging="360"/>
      </w:pPr>
      <w:rPr>
        <w:rFonts w:ascii="Courier New" w:hAnsi="Courier New" w:cs="Courier New" w:hint="default"/>
      </w:rPr>
    </w:lvl>
    <w:lvl w:ilvl="2" w:tplc="C37CEC14" w:tentative="1">
      <w:start w:val="1"/>
      <w:numFmt w:val="bullet"/>
      <w:lvlText w:val=""/>
      <w:lvlJc w:val="left"/>
      <w:pPr>
        <w:ind w:left="2160" w:hanging="360"/>
      </w:pPr>
      <w:rPr>
        <w:rFonts w:ascii="Wingdings" w:hAnsi="Wingdings" w:hint="default"/>
      </w:rPr>
    </w:lvl>
    <w:lvl w:ilvl="3" w:tplc="7D26773E" w:tentative="1">
      <w:start w:val="1"/>
      <w:numFmt w:val="bullet"/>
      <w:lvlText w:val=""/>
      <w:lvlJc w:val="left"/>
      <w:pPr>
        <w:ind w:left="2880" w:hanging="360"/>
      </w:pPr>
      <w:rPr>
        <w:rFonts w:ascii="Symbol" w:hAnsi="Symbol" w:hint="default"/>
      </w:rPr>
    </w:lvl>
    <w:lvl w:ilvl="4" w:tplc="E168D9BA" w:tentative="1">
      <w:start w:val="1"/>
      <w:numFmt w:val="bullet"/>
      <w:lvlText w:val="o"/>
      <w:lvlJc w:val="left"/>
      <w:pPr>
        <w:ind w:left="3600" w:hanging="360"/>
      </w:pPr>
      <w:rPr>
        <w:rFonts w:ascii="Courier New" w:hAnsi="Courier New" w:cs="Courier New" w:hint="default"/>
      </w:rPr>
    </w:lvl>
    <w:lvl w:ilvl="5" w:tplc="4B04291E" w:tentative="1">
      <w:start w:val="1"/>
      <w:numFmt w:val="bullet"/>
      <w:lvlText w:val=""/>
      <w:lvlJc w:val="left"/>
      <w:pPr>
        <w:ind w:left="4320" w:hanging="360"/>
      </w:pPr>
      <w:rPr>
        <w:rFonts w:ascii="Wingdings" w:hAnsi="Wingdings" w:hint="default"/>
      </w:rPr>
    </w:lvl>
    <w:lvl w:ilvl="6" w:tplc="E9E200AE" w:tentative="1">
      <w:start w:val="1"/>
      <w:numFmt w:val="bullet"/>
      <w:lvlText w:val=""/>
      <w:lvlJc w:val="left"/>
      <w:pPr>
        <w:ind w:left="5040" w:hanging="360"/>
      </w:pPr>
      <w:rPr>
        <w:rFonts w:ascii="Symbol" w:hAnsi="Symbol" w:hint="default"/>
      </w:rPr>
    </w:lvl>
    <w:lvl w:ilvl="7" w:tplc="88D02DAA" w:tentative="1">
      <w:start w:val="1"/>
      <w:numFmt w:val="bullet"/>
      <w:lvlText w:val="o"/>
      <w:lvlJc w:val="left"/>
      <w:pPr>
        <w:ind w:left="5760" w:hanging="360"/>
      </w:pPr>
      <w:rPr>
        <w:rFonts w:ascii="Courier New" w:hAnsi="Courier New" w:cs="Courier New" w:hint="default"/>
      </w:rPr>
    </w:lvl>
    <w:lvl w:ilvl="8" w:tplc="19FEA1D6" w:tentative="1">
      <w:start w:val="1"/>
      <w:numFmt w:val="bullet"/>
      <w:lvlText w:val=""/>
      <w:lvlJc w:val="left"/>
      <w:pPr>
        <w:ind w:left="6480" w:hanging="360"/>
      </w:pPr>
      <w:rPr>
        <w:rFonts w:ascii="Wingdings" w:hAnsi="Wingdings" w:hint="default"/>
      </w:rPr>
    </w:lvl>
  </w:abstractNum>
  <w:abstractNum w:abstractNumId="14" w15:restartNumberingAfterBreak="0">
    <w:nsid w:val="3AD37384"/>
    <w:multiLevelType w:val="hybridMultilevel"/>
    <w:tmpl w:val="C032C77C"/>
    <w:lvl w:ilvl="0" w:tplc="8E7A6628">
      <w:start w:val="1"/>
      <w:numFmt w:val="bullet"/>
      <w:lvlText w:val=""/>
      <w:lvlJc w:val="left"/>
      <w:pPr>
        <w:ind w:left="720" w:hanging="360"/>
      </w:pPr>
      <w:rPr>
        <w:rFonts w:ascii="Symbol" w:hAnsi="Symbol" w:hint="default"/>
      </w:rPr>
    </w:lvl>
    <w:lvl w:ilvl="1" w:tplc="708C218E" w:tentative="1">
      <w:start w:val="1"/>
      <w:numFmt w:val="bullet"/>
      <w:lvlText w:val="o"/>
      <w:lvlJc w:val="left"/>
      <w:pPr>
        <w:ind w:left="1440" w:hanging="360"/>
      </w:pPr>
      <w:rPr>
        <w:rFonts w:ascii="Courier New" w:hAnsi="Courier New" w:cs="Courier New" w:hint="default"/>
      </w:rPr>
    </w:lvl>
    <w:lvl w:ilvl="2" w:tplc="8CBC8F24" w:tentative="1">
      <w:start w:val="1"/>
      <w:numFmt w:val="bullet"/>
      <w:lvlText w:val=""/>
      <w:lvlJc w:val="left"/>
      <w:pPr>
        <w:ind w:left="2160" w:hanging="360"/>
      </w:pPr>
      <w:rPr>
        <w:rFonts w:ascii="Wingdings" w:hAnsi="Wingdings" w:hint="default"/>
      </w:rPr>
    </w:lvl>
    <w:lvl w:ilvl="3" w:tplc="EDDCB440" w:tentative="1">
      <w:start w:val="1"/>
      <w:numFmt w:val="bullet"/>
      <w:lvlText w:val=""/>
      <w:lvlJc w:val="left"/>
      <w:pPr>
        <w:ind w:left="2880" w:hanging="360"/>
      </w:pPr>
      <w:rPr>
        <w:rFonts w:ascii="Symbol" w:hAnsi="Symbol" w:hint="default"/>
      </w:rPr>
    </w:lvl>
    <w:lvl w:ilvl="4" w:tplc="88E2E5EE" w:tentative="1">
      <w:start w:val="1"/>
      <w:numFmt w:val="bullet"/>
      <w:lvlText w:val="o"/>
      <w:lvlJc w:val="left"/>
      <w:pPr>
        <w:ind w:left="3600" w:hanging="360"/>
      </w:pPr>
      <w:rPr>
        <w:rFonts w:ascii="Courier New" w:hAnsi="Courier New" w:cs="Courier New" w:hint="default"/>
      </w:rPr>
    </w:lvl>
    <w:lvl w:ilvl="5" w:tplc="6C4E8650" w:tentative="1">
      <w:start w:val="1"/>
      <w:numFmt w:val="bullet"/>
      <w:lvlText w:val=""/>
      <w:lvlJc w:val="left"/>
      <w:pPr>
        <w:ind w:left="4320" w:hanging="360"/>
      </w:pPr>
      <w:rPr>
        <w:rFonts w:ascii="Wingdings" w:hAnsi="Wingdings" w:hint="default"/>
      </w:rPr>
    </w:lvl>
    <w:lvl w:ilvl="6" w:tplc="1564FEAE" w:tentative="1">
      <w:start w:val="1"/>
      <w:numFmt w:val="bullet"/>
      <w:lvlText w:val=""/>
      <w:lvlJc w:val="left"/>
      <w:pPr>
        <w:ind w:left="5040" w:hanging="360"/>
      </w:pPr>
      <w:rPr>
        <w:rFonts w:ascii="Symbol" w:hAnsi="Symbol" w:hint="default"/>
      </w:rPr>
    </w:lvl>
    <w:lvl w:ilvl="7" w:tplc="EE247A3E" w:tentative="1">
      <w:start w:val="1"/>
      <w:numFmt w:val="bullet"/>
      <w:lvlText w:val="o"/>
      <w:lvlJc w:val="left"/>
      <w:pPr>
        <w:ind w:left="5760" w:hanging="360"/>
      </w:pPr>
      <w:rPr>
        <w:rFonts w:ascii="Courier New" w:hAnsi="Courier New" w:cs="Courier New" w:hint="default"/>
      </w:rPr>
    </w:lvl>
    <w:lvl w:ilvl="8" w:tplc="0BB0C67A" w:tentative="1">
      <w:start w:val="1"/>
      <w:numFmt w:val="bullet"/>
      <w:lvlText w:val=""/>
      <w:lvlJc w:val="left"/>
      <w:pPr>
        <w:ind w:left="6480" w:hanging="360"/>
      </w:pPr>
      <w:rPr>
        <w:rFonts w:ascii="Wingdings" w:hAnsi="Wingdings" w:hint="default"/>
      </w:rPr>
    </w:lvl>
  </w:abstractNum>
  <w:abstractNum w:abstractNumId="15" w15:restartNumberingAfterBreak="0">
    <w:nsid w:val="3C1E4250"/>
    <w:multiLevelType w:val="hybridMultilevel"/>
    <w:tmpl w:val="127681E0"/>
    <w:lvl w:ilvl="0" w:tplc="E368C27E">
      <w:start w:val="1"/>
      <w:numFmt w:val="decimal"/>
      <w:lvlText w:val="%1."/>
      <w:lvlJc w:val="left"/>
      <w:pPr>
        <w:ind w:left="720" w:hanging="360"/>
      </w:pPr>
      <w:rPr>
        <w:b/>
        <w:bCs/>
      </w:rPr>
    </w:lvl>
    <w:lvl w:ilvl="1" w:tplc="90B86C60">
      <w:start w:val="1"/>
      <w:numFmt w:val="lowerLetter"/>
      <w:lvlText w:val="%2."/>
      <w:lvlJc w:val="left"/>
      <w:pPr>
        <w:ind w:left="1440" w:hanging="360"/>
      </w:pPr>
    </w:lvl>
    <w:lvl w:ilvl="2" w:tplc="121282B6">
      <w:start w:val="1"/>
      <w:numFmt w:val="lowerRoman"/>
      <w:lvlText w:val="%3."/>
      <w:lvlJc w:val="right"/>
      <w:pPr>
        <w:ind w:left="2160" w:hanging="180"/>
      </w:pPr>
    </w:lvl>
    <w:lvl w:ilvl="3" w:tplc="007A8D60">
      <w:start w:val="1"/>
      <w:numFmt w:val="decimal"/>
      <w:lvlText w:val="%4."/>
      <w:lvlJc w:val="left"/>
      <w:pPr>
        <w:ind w:left="2880" w:hanging="360"/>
      </w:pPr>
    </w:lvl>
    <w:lvl w:ilvl="4" w:tplc="408486A2">
      <w:start w:val="1"/>
      <w:numFmt w:val="lowerLetter"/>
      <w:lvlText w:val="%5."/>
      <w:lvlJc w:val="left"/>
      <w:pPr>
        <w:ind w:left="3600" w:hanging="360"/>
      </w:pPr>
    </w:lvl>
    <w:lvl w:ilvl="5" w:tplc="988CA47C">
      <w:start w:val="1"/>
      <w:numFmt w:val="lowerRoman"/>
      <w:lvlText w:val="%6."/>
      <w:lvlJc w:val="right"/>
      <w:pPr>
        <w:ind w:left="4320" w:hanging="180"/>
      </w:pPr>
    </w:lvl>
    <w:lvl w:ilvl="6" w:tplc="BFEC3FE8">
      <w:start w:val="1"/>
      <w:numFmt w:val="decimal"/>
      <w:lvlText w:val="%7."/>
      <w:lvlJc w:val="left"/>
      <w:pPr>
        <w:ind w:left="5040" w:hanging="360"/>
      </w:pPr>
    </w:lvl>
    <w:lvl w:ilvl="7" w:tplc="2F16EE82">
      <w:start w:val="1"/>
      <w:numFmt w:val="lowerLetter"/>
      <w:lvlText w:val="%8."/>
      <w:lvlJc w:val="left"/>
      <w:pPr>
        <w:ind w:left="5760" w:hanging="360"/>
      </w:pPr>
    </w:lvl>
    <w:lvl w:ilvl="8" w:tplc="B87E72BE">
      <w:start w:val="1"/>
      <w:numFmt w:val="lowerRoman"/>
      <w:lvlText w:val="%9."/>
      <w:lvlJc w:val="right"/>
      <w:pPr>
        <w:ind w:left="6480" w:hanging="180"/>
      </w:pPr>
    </w:lvl>
  </w:abstractNum>
  <w:abstractNum w:abstractNumId="16" w15:restartNumberingAfterBreak="0">
    <w:nsid w:val="3E3F35C8"/>
    <w:multiLevelType w:val="hybridMultilevel"/>
    <w:tmpl w:val="7BCCD93E"/>
    <w:lvl w:ilvl="0" w:tplc="F76EE9EE">
      <w:start w:val="1"/>
      <w:numFmt w:val="bullet"/>
      <w:lvlText w:val=""/>
      <w:lvlJc w:val="left"/>
      <w:pPr>
        <w:ind w:left="780" w:hanging="360"/>
      </w:pPr>
      <w:rPr>
        <w:rFonts w:ascii="Symbol" w:hAnsi="Symbol" w:hint="default"/>
      </w:rPr>
    </w:lvl>
    <w:lvl w:ilvl="1" w:tplc="F8F6BFD4" w:tentative="1">
      <w:start w:val="1"/>
      <w:numFmt w:val="bullet"/>
      <w:lvlText w:val="o"/>
      <w:lvlJc w:val="left"/>
      <w:pPr>
        <w:ind w:left="1500" w:hanging="360"/>
      </w:pPr>
      <w:rPr>
        <w:rFonts w:ascii="Courier New" w:hAnsi="Courier New" w:cs="Courier New" w:hint="default"/>
      </w:rPr>
    </w:lvl>
    <w:lvl w:ilvl="2" w:tplc="D8C48FF2" w:tentative="1">
      <w:start w:val="1"/>
      <w:numFmt w:val="bullet"/>
      <w:lvlText w:val=""/>
      <w:lvlJc w:val="left"/>
      <w:pPr>
        <w:ind w:left="2220" w:hanging="360"/>
      </w:pPr>
      <w:rPr>
        <w:rFonts w:ascii="Wingdings" w:hAnsi="Wingdings" w:hint="default"/>
      </w:rPr>
    </w:lvl>
    <w:lvl w:ilvl="3" w:tplc="CEB69ADE" w:tentative="1">
      <w:start w:val="1"/>
      <w:numFmt w:val="bullet"/>
      <w:lvlText w:val=""/>
      <w:lvlJc w:val="left"/>
      <w:pPr>
        <w:ind w:left="2940" w:hanging="360"/>
      </w:pPr>
      <w:rPr>
        <w:rFonts w:ascii="Symbol" w:hAnsi="Symbol" w:hint="default"/>
      </w:rPr>
    </w:lvl>
    <w:lvl w:ilvl="4" w:tplc="B2561AF4" w:tentative="1">
      <w:start w:val="1"/>
      <w:numFmt w:val="bullet"/>
      <w:lvlText w:val="o"/>
      <w:lvlJc w:val="left"/>
      <w:pPr>
        <w:ind w:left="3660" w:hanging="360"/>
      </w:pPr>
      <w:rPr>
        <w:rFonts w:ascii="Courier New" w:hAnsi="Courier New" w:cs="Courier New" w:hint="default"/>
      </w:rPr>
    </w:lvl>
    <w:lvl w:ilvl="5" w:tplc="5B66AC96" w:tentative="1">
      <w:start w:val="1"/>
      <w:numFmt w:val="bullet"/>
      <w:lvlText w:val=""/>
      <w:lvlJc w:val="left"/>
      <w:pPr>
        <w:ind w:left="4380" w:hanging="360"/>
      </w:pPr>
      <w:rPr>
        <w:rFonts w:ascii="Wingdings" w:hAnsi="Wingdings" w:hint="default"/>
      </w:rPr>
    </w:lvl>
    <w:lvl w:ilvl="6" w:tplc="98FECEBC" w:tentative="1">
      <w:start w:val="1"/>
      <w:numFmt w:val="bullet"/>
      <w:lvlText w:val=""/>
      <w:lvlJc w:val="left"/>
      <w:pPr>
        <w:ind w:left="5100" w:hanging="360"/>
      </w:pPr>
      <w:rPr>
        <w:rFonts w:ascii="Symbol" w:hAnsi="Symbol" w:hint="default"/>
      </w:rPr>
    </w:lvl>
    <w:lvl w:ilvl="7" w:tplc="A180310E" w:tentative="1">
      <w:start w:val="1"/>
      <w:numFmt w:val="bullet"/>
      <w:lvlText w:val="o"/>
      <w:lvlJc w:val="left"/>
      <w:pPr>
        <w:ind w:left="5820" w:hanging="360"/>
      </w:pPr>
      <w:rPr>
        <w:rFonts w:ascii="Courier New" w:hAnsi="Courier New" w:cs="Courier New" w:hint="default"/>
      </w:rPr>
    </w:lvl>
    <w:lvl w:ilvl="8" w:tplc="435A2EF6" w:tentative="1">
      <w:start w:val="1"/>
      <w:numFmt w:val="bullet"/>
      <w:lvlText w:val=""/>
      <w:lvlJc w:val="left"/>
      <w:pPr>
        <w:ind w:left="6540" w:hanging="360"/>
      </w:pPr>
      <w:rPr>
        <w:rFonts w:ascii="Wingdings" w:hAnsi="Wingdings" w:hint="default"/>
      </w:rPr>
    </w:lvl>
  </w:abstractNum>
  <w:abstractNum w:abstractNumId="17" w15:restartNumberingAfterBreak="0">
    <w:nsid w:val="3F07B427"/>
    <w:multiLevelType w:val="hybridMultilevel"/>
    <w:tmpl w:val="00000000"/>
    <w:lvl w:ilvl="0" w:tplc="8C00805C">
      <w:start w:val="1"/>
      <w:numFmt w:val="bullet"/>
      <w:lvlText w:val=""/>
      <w:lvlJc w:val="left"/>
      <w:pPr>
        <w:ind w:left="720" w:hanging="360"/>
      </w:pPr>
      <w:rPr>
        <w:rFonts w:ascii="Symbol" w:hAnsi="Symbol" w:hint="default"/>
      </w:rPr>
    </w:lvl>
    <w:lvl w:ilvl="1" w:tplc="BB5C5B72">
      <w:start w:val="1"/>
      <w:numFmt w:val="bullet"/>
      <w:lvlText w:val="o"/>
      <w:lvlJc w:val="left"/>
      <w:pPr>
        <w:ind w:left="1440" w:hanging="360"/>
      </w:pPr>
      <w:rPr>
        <w:rFonts w:ascii="Courier New" w:hAnsi="Courier New" w:hint="default"/>
      </w:rPr>
    </w:lvl>
    <w:lvl w:ilvl="2" w:tplc="A8566730">
      <w:start w:val="1"/>
      <w:numFmt w:val="bullet"/>
      <w:lvlText w:val=""/>
      <w:lvlJc w:val="left"/>
      <w:pPr>
        <w:ind w:left="2160" w:hanging="360"/>
      </w:pPr>
      <w:rPr>
        <w:rFonts w:ascii="Wingdings" w:hAnsi="Wingdings" w:hint="default"/>
      </w:rPr>
    </w:lvl>
    <w:lvl w:ilvl="3" w:tplc="3E1E5B32">
      <w:start w:val="1"/>
      <w:numFmt w:val="bullet"/>
      <w:lvlText w:val=""/>
      <w:lvlJc w:val="left"/>
      <w:pPr>
        <w:ind w:left="2880" w:hanging="360"/>
      </w:pPr>
      <w:rPr>
        <w:rFonts w:ascii="Symbol" w:hAnsi="Symbol" w:hint="default"/>
      </w:rPr>
    </w:lvl>
    <w:lvl w:ilvl="4" w:tplc="F7AAB638">
      <w:start w:val="1"/>
      <w:numFmt w:val="bullet"/>
      <w:lvlText w:val="o"/>
      <w:lvlJc w:val="left"/>
      <w:pPr>
        <w:ind w:left="3600" w:hanging="360"/>
      </w:pPr>
      <w:rPr>
        <w:rFonts w:ascii="Courier New" w:hAnsi="Courier New" w:hint="default"/>
      </w:rPr>
    </w:lvl>
    <w:lvl w:ilvl="5" w:tplc="11F8C88C">
      <w:start w:val="1"/>
      <w:numFmt w:val="bullet"/>
      <w:lvlText w:val=""/>
      <w:lvlJc w:val="left"/>
      <w:pPr>
        <w:ind w:left="4320" w:hanging="360"/>
      </w:pPr>
      <w:rPr>
        <w:rFonts w:ascii="Wingdings" w:hAnsi="Wingdings" w:hint="default"/>
      </w:rPr>
    </w:lvl>
    <w:lvl w:ilvl="6" w:tplc="2D243DA6">
      <w:start w:val="1"/>
      <w:numFmt w:val="bullet"/>
      <w:lvlText w:val=""/>
      <w:lvlJc w:val="left"/>
      <w:pPr>
        <w:ind w:left="5040" w:hanging="360"/>
      </w:pPr>
      <w:rPr>
        <w:rFonts w:ascii="Symbol" w:hAnsi="Symbol" w:hint="default"/>
      </w:rPr>
    </w:lvl>
    <w:lvl w:ilvl="7" w:tplc="949A4C4A">
      <w:start w:val="1"/>
      <w:numFmt w:val="bullet"/>
      <w:lvlText w:val="o"/>
      <w:lvlJc w:val="left"/>
      <w:pPr>
        <w:ind w:left="5760" w:hanging="360"/>
      </w:pPr>
      <w:rPr>
        <w:rFonts w:ascii="Courier New" w:hAnsi="Courier New" w:hint="default"/>
      </w:rPr>
    </w:lvl>
    <w:lvl w:ilvl="8" w:tplc="2146D458">
      <w:start w:val="1"/>
      <w:numFmt w:val="bullet"/>
      <w:lvlText w:val=""/>
      <w:lvlJc w:val="left"/>
      <w:pPr>
        <w:ind w:left="6480" w:hanging="360"/>
      </w:pPr>
      <w:rPr>
        <w:rFonts w:ascii="Wingdings" w:hAnsi="Wingdings" w:hint="default"/>
      </w:rPr>
    </w:lvl>
  </w:abstractNum>
  <w:abstractNum w:abstractNumId="18" w15:restartNumberingAfterBreak="0">
    <w:nsid w:val="41DBBF1E"/>
    <w:multiLevelType w:val="hybridMultilevel"/>
    <w:tmpl w:val="00000000"/>
    <w:lvl w:ilvl="0" w:tplc="FB243F84">
      <w:start w:val="1"/>
      <w:numFmt w:val="bullet"/>
      <w:lvlText w:val="·"/>
      <w:lvlJc w:val="left"/>
      <w:pPr>
        <w:ind w:left="720" w:hanging="360"/>
      </w:pPr>
      <w:rPr>
        <w:rFonts w:ascii="Symbol" w:hAnsi="Symbol" w:hint="default"/>
      </w:rPr>
    </w:lvl>
    <w:lvl w:ilvl="1" w:tplc="3F58A0C2">
      <w:start w:val="1"/>
      <w:numFmt w:val="bullet"/>
      <w:lvlText w:val="o"/>
      <w:lvlJc w:val="left"/>
      <w:pPr>
        <w:ind w:left="1440" w:hanging="360"/>
      </w:pPr>
      <w:rPr>
        <w:rFonts w:ascii="Courier New" w:hAnsi="Courier New" w:hint="default"/>
      </w:rPr>
    </w:lvl>
    <w:lvl w:ilvl="2" w:tplc="BD2CD800">
      <w:start w:val="1"/>
      <w:numFmt w:val="bullet"/>
      <w:lvlText w:val=""/>
      <w:lvlJc w:val="left"/>
      <w:pPr>
        <w:ind w:left="2160" w:hanging="360"/>
      </w:pPr>
      <w:rPr>
        <w:rFonts w:ascii="Wingdings" w:hAnsi="Wingdings" w:hint="default"/>
      </w:rPr>
    </w:lvl>
    <w:lvl w:ilvl="3" w:tplc="29423844">
      <w:start w:val="1"/>
      <w:numFmt w:val="bullet"/>
      <w:lvlText w:val=""/>
      <w:lvlJc w:val="left"/>
      <w:pPr>
        <w:ind w:left="2880" w:hanging="360"/>
      </w:pPr>
      <w:rPr>
        <w:rFonts w:ascii="Symbol" w:hAnsi="Symbol" w:hint="default"/>
      </w:rPr>
    </w:lvl>
    <w:lvl w:ilvl="4" w:tplc="F74CCC18">
      <w:start w:val="1"/>
      <w:numFmt w:val="bullet"/>
      <w:lvlText w:val="o"/>
      <w:lvlJc w:val="left"/>
      <w:pPr>
        <w:ind w:left="3600" w:hanging="360"/>
      </w:pPr>
      <w:rPr>
        <w:rFonts w:ascii="Courier New" w:hAnsi="Courier New" w:hint="default"/>
      </w:rPr>
    </w:lvl>
    <w:lvl w:ilvl="5" w:tplc="54B290BA">
      <w:start w:val="1"/>
      <w:numFmt w:val="bullet"/>
      <w:lvlText w:val=""/>
      <w:lvlJc w:val="left"/>
      <w:pPr>
        <w:ind w:left="4320" w:hanging="360"/>
      </w:pPr>
      <w:rPr>
        <w:rFonts w:ascii="Wingdings" w:hAnsi="Wingdings" w:hint="default"/>
      </w:rPr>
    </w:lvl>
    <w:lvl w:ilvl="6" w:tplc="9DB257AE">
      <w:start w:val="1"/>
      <w:numFmt w:val="bullet"/>
      <w:lvlText w:val=""/>
      <w:lvlJc w:val="left"/>
      <w:pPr>
        <w:ind w:left="5040" w:hanging="360"/>
      </w:pPr>
      <w:rPr>
        <w:rFonts w:ascii="Symbol" w:hAnsi="Symbol" w:hint="default"/>
      </w:rPr>
    </w:lvl>
    <w:lvl w:ilvl="7" w:tplc="10421644">
      <w:start w:val="1"/>
      <w:numFmt w:val="bullet"/>
      <w:lvlText w:val="o"/>
      <w:lvlJc w:val="left"/>
      <w:pPr>
        <w:ind w:left="5760" w:hanging="360"/>
      </w:pPr>
      <w:rPr>
        <w:rFonts w:ascii="Courier New" w:hAnsi="Courier New" w:hint="default"/>
      </w:rPr>
    </w:lvl>
    <w:lvl w:ilvl="8" w:tplc="6FF0CD9A">
      <w:start w:val="1"/>
      <w:numFmt w:val="bullet"/>
      <w:lvlText w:val=""/>
      <w:lvlJc w:val="left"/>
      <w:pPr>
        <w:ind w:left="6480" w:hanging="360"/>
      </w:pPr>
      <w:rPr>
        <w:rFonts w:ascii="Wingdings" w:hAnsi="Wingdings" w:hint="default"/>
      </w:rPr>
    </w:lvl>
  </w:abstractNum>
  <w:abstractNum w:abstractNumId="19" w15:restartNumberingAfterBreak="0">
    <w:nsid w:val="422184F8"/>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3E7308E"/>
    <w:multiLevelType w:val="hybridMultilevel"/>
    <w:tmpl w:val="62A265B6"/>
    <w:lvl w:ilvl="0" w:tplc="CE004E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1914F1"/>
    <w:multiLevelType w:val="hybridMultilevel"/>
    <w:tmpl w:val="691A7368"/>
    <w:lvl w:ilvl="0" w:tplc="B186DAA4">
      <w:start w:val="1"/>
      <w:numFmt w:val="lowerRoman"/>
      <w:lvlText w:val="(%1)"/>
      <w:lvlJc w:val="left"/>
      <w:pPr>
        <w:ind w:left="1080" w:hanging="720"/>
      </w:pPr>
      <w:rPr>
        <w:rFonts w:hint="default"/>
        <w:color w:val="000000"/>
      </w:rPr>
    </w:lvl>
    <w:lvl w:ilvl="1" w:tplc="4086CD9C" w:tentative="1">
      <w:start w:val="1"/>
      <w:numFmt w:val="lowerLetter"/>
      <w:lvlText w:val="%2."/>
      <w:lvlJc w:val="left"/>
      <w:pPr>
        <w:ind w:left="1440" w:hanging="360"/>
      </w:pPr>
    </w:lvl>
    <w:lvl w:ilvl="2" w:tplc="8D824048" w:tentative="1">
      <w:start w:val="1"/>
      <w:numFmt w:val="lowerRoman"/>
      <w:lvlText w:val="%3."/>
      <w:lvlJc w:val="right"/>
      <w:pPr>
        <w:ind w:left="2160" w:hanging="180"/>
      </w:pPr>
    </w:lvl>
    <w:lvl w:ilvl="3" w:tplc="7104454E" w:tentative="1">
      <w:start w:val="1"/>
      <w:numFmt w:val="decimal"/>
      <w:lvlText w:val="%4."/>
      <w:lvlJc w:val="left"/>
      <w:pPr>
        <w:ind w:left="2880" w:hanging="360"/>
      </w:pPr>
    </w:lvl>
    <w:lvl w:ilvl="4" w:tplc="5316C83C" w:tentative="1">
      <w:start w:val="1"/>
      <w:numFmt w:val="lowerLetter"/>
      <w:lvlText w:val="%5."/>
      <w:lvlJc w:val="left"/>
      <w:pPr>
        <w:ind w:left="3600" w:hanging="360"/>
      </w:pPr>
    </w:lvl>
    <w:lvl w:ilvl="5" w:tplc="1FE2A526" w:tentative="1">
      <w:start w:val="1"/>
      <w:numFmt w:val="lowerRoman"/>
      <w:lvlText w:val="%6."/>
      <w:lvlJc w:val="right"/>
      <w:pPr>
        <w:ind w:left="4320" w:hanging="180"/>
      </w:pPr>
    </w:lvl>
    <w:lvl w:ilvl="6" w:tplc="556C9762" w:tentative="1">
      <w:start w:val="1"/>
      <w:numFmt w:val="decimal"/>
      <w:lvlText w:val="%7."/>
      <w:lvlJc w:val="left"/>
      <w:pPr>
        <w:ind w:left="5040" w:hanging="360"/>
      </w:pPr>
    </w:lvl>
    <w:lvl w:ilvl="7" w:tplc="0D84E9A4" w:tentative="1">
      <w:start w:val="1"/>
      <w:numFmt w:val="lowerLetter"/>
      <w:lvlText w:val="%8."/>
      <w:lvlJc w:val="left"/>
      <w:pPr>
        <w:ind w:left="5760" w:hanging="360"/>
      </w:pPr>
    </w:lvl>
    <w:lvl w:ilvl="8" w:tplc="D74E6FDE" w:tentative="1">
      <w:start w:val="1"/>
      <w:numFmt w:val="lowerRoman"/>
      <w:lvlText w:val="%9."/>
      <w:lvlJc w:val="right"/>
      <w:pPr>
        <w:ind w:left="6480" w:hanging="180"/>
      </w:pPr>
    </w:lvl>
  </w:abstractNum>
  <w:abstractNum w:abstractNumId="22" w15:restartNumberingAfterBreak="0">
    <w:nsid w:val="45A475C4"/>
    <w:multiLevelType w:val="multilevel"/>
    <w:tmpl w:val="45A475C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6032192"/>
    <w:multiLevelType w:val="hybridMultilevel"/>
    <w:tmpl w:val="8688B64E"/>
    <w:lvl w:ilvl="0" w:tplc="575A8CD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64704C6"/>
    <w:multiLevelType w:val="hybridMultilevel"/>
    <w:tmpl w:val="00000000"/>
    <w:lvl w:ilvl="0" w:tplc="A6EC391C">
      <w:start w:val="1"/>
      <w:numFmt w:val="bullet"/>
      <w:lvlText w:val=""/>
      <w:lvlJc w:val="left"/>
      <w:pPr>
        <w:ind w:left="720" w:hanging="360"/>
      </w:pPr>
      <w:rPr>
        <w:rFonts w:ascii="Symbol" w:hAnsi="Symbol" w:hint="default"/>
      </w:rPr>
    </w:lvl>
    <w:lvl w:ilvl="1" w:tplc="6716388E">
      <w:start w:val="1"/>
      <w:numFmt w:val="bullet"/>
      <w:lvlText w:val="o"/>
      <w:lvlJc w:val="left"/>
      <w:pPr>
        <w:ind w:left="1440" w:hanging="360"/>
      </w:pPr>
      <w:rPr>
        <w:rFonts w:ascii="Courier New" w:hAnsi="Courier New" w:hint="default"/>
      </w:rPr>
    </w:lvl>
    <w:lvl w:ilvl="2" w:tplc="1F74FCF8">
      <w:start w:val="1"/>
      <w:numFmt w:val="bullet"/>
      <w:lvlText w:val=""/>
      <w:lvlJc w:val="left"/>
      <w:pPr>
        <w:ind w:left="2160" w:hanging="360"/>
      </w:pPr>
      <w:rPr>
        <w:rFonts w:ascii="Wingdings" w:hAnsi="Wingdings" w:hint="default"/>
      </w:rPr>
    </w:lvl>
    <w:lvl w:ilvl="3" w:tplc="39665142">
      <w:start w:val="1"/>
      <w:numFmt w:val="bullet"/>
      <w:lvlText w:val=""/>
      <w:lvlJc w:val="left"/>
      <w:pPr>
        <w:ind w:left="2880" w:hanging="360"/>
      </w:pPr>
      <w:rPr>
        <w:rFonts w:ascii="Symbol" w:hAnsi="Symbol" w:hint="default"/>
      </w:rPr>
    </w:lvl>
    <w:lvl w:ilvl="4" w:tplc="A78299C0">
      <w:start w:val="1"/>
      <w:numFmt w:val="bullet"/>
      <w:lvlText w:val="o"/>
      <w:lvlJc w:val="left"/>
      <w:pPr>
        <w:ind w:left="3600" w:hanging="360"/>
      </w:pPr>
      <w:rPr>
        <w:rFonts w:ascii="Courier New" w:hAnsi="Courier New" w:hint="default"/>
      </w:rPr>
    </w:lvl>
    <w:lvl w:ilvl="5" w:tplc="03E48B16">
      <w:start w:val="1"/>
      <w:numFmt w:val="bullet"/>
      <w:lvlText w:val=""/>
      <w:lvlJc w:val="left"/>
      <w:pPr>
        <w:ind w:left="4320" w:hanging="360"/>
      </w:pPr>
      <w:rPr>
        <w:rFonts w:ascii="Wingdings" w:hAnsi="Wingdings" w:hint="default"/>
      </w:rPr>
    </w:lvl>
    <w:lvl w:ilvl="6" w:tplc="7626F318">
      <w:start w:val="1"/>
      <w:numFmt w:val="bullet"/>
      <w:lvlText w:val=""/>
      <w:lvlJc w:val="left"/>
      <w:pPr>
        <w:ind w:left="5040" w:hanging="360"/>
      </w:pPr>
      <w:rPr>
        <w:rFonts w:ascii="Symbol" w:hAnsi="Symbol" w:hint="default"/>
      </w:rPr>
    </w:lvl>
    <w:lvl w:ilvl="7" w:tplc="86D8923A">
      <w:start w:val="1"/>
      <w:numFmt w:val="bullet"/>
      <w:lvlText w:val="o"/>
      <w:lvlJc w:val="left"/>
      <w:pPr>
        <w:ind w:left="5760" w:hanging="360"/>
      </w:pPr>
      <w:rPr>
        <w:rFonts w:ascii="Courier New" w:hAnsi="Courier New" w:hint="default"/>
      </w:rPr>
    </w:lvl>
    <w:lvl w:ilvl="8" w:tplc="4552EE9A">
      <w:start w:val="1"/>
      <w:numFmt w:val="bullet"/>
      <w:lvlText w:val=""/>
      <w:lvlJc w:val="left"/>
      <w:pPr>
        <w:ind w:left="6480" w:hanging="360"/>
      </w:pPr>
      <w:rPr>
        <w:rFonts w:ascii="Wingdings" w:hAnsi="Wingdings" w:hint="default"/>
      </w:rPr>
    </w:lvl>
  </w:abstractNum>
  <w:abstractNum w:abstractNumId="25" w15:restartNumberingAfterBreak="0">
    <w:nsid w:val="4B6E70A1"/>
    <w:multiLevelType w:val="hybridMultilevel"/>
    <w:tmpl w:val="92543FA8"/>
    <w:lvl w:ilvl="0" w:tplc="9DA2F042">
      <w:start w:val="1"/>
      <w:numFmt w:val="lowerLetter"/>
      <w:lvlText w:val="(%1)"/>
      <w:lvlJc w:val="left"/>
      <w:pPr>
        <w:ind w:left="780" w:hanging="420"/>
      </w:pPr>
      <w:rPr>
        <w:rFonts w:ascii="Calibri" w:hAnsi="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262A2F6"/>
    <w:multiLevelType w:val="hybridMultilevel"/>
    <w:tmpl w:val="00000000"/>
    <w:lvl w:ilvl="0" w:tplc="9B407944">
      <w:start w:val="1"/>
      <w:numFmt w:val="bullet"/>
      <w:lvlText w:val="o"/>
      <w:lvlJc w:val="left"/>
      <w:pPr>
        <w:ind w:left="1080" w:hanging="360"/>
      </w:pPr>
      <w:rPr>
        <w:rFonts w:ascii="Courier New" w:hAnsi="Courier New" w:hint="default"/>
      </w:rPr>
    </w:lvl>
    <w:lvl w:ilvl="1" w:tplc="A1E0B968">
      <w:start w:val="1"/>
      <w:numFmt w:val="bullet"/>
      <w:lvlText w:val="o"/>
      <w:lvlJc w:val="left"/>
      <w:pPr>
        <w:ind w:left="1440" w:hanging="360"/>
      </w:pPr>
      <w:rPr>
        <w:rFonts w:ascii="Courier New" w:hAnsi="Courier New" w:hint="default"/>
      </w:rPr>
    </w:lvl>
    <w:lvl w:ilvl="2" w:tplc="46580070">
      <w:start w:val="1"/>
      <w:numFmt w:val="bullet"/>
      <w:lvlText w:val=""/>
      <w:lvlJc w:val="left"/>
      <w:pPr>
        <w:ind w:left="2160" w:hanging="360"/>
      </w:pPr>
      <w:rPr>
        <w:rFonts w:ascii="Wingdings" w:hAnsi="Wingdings" w:hint="default"/>
      </w:rPr>
    </w:lvl>
    <w:lvl w:ilvl="3" w:tplc="4504FBD4">
      <w:start w:val="1"/>
      <w:numFmt w:val="bullet"/>
      <w:lvlText w:val=""/>
      <w:lvlJc w:val="left"/>
      <w:pPr>
        <w:ind w:left="2880" w:hanging="360"/>
      </w:pPr>
      <w:rPr>
        <w:rFonts w:ascii="Symbol" w:hAnsi="Symbol" w:hint="default"/>
      </w:rPr>
    </w:lvl>
    <w:lvl w:ilvl="4" w:tplc="BC0EE306">
      <w:start w:val="1"/>
      <w:numFmt w:val="bullet"/>
      <w:lvlText w:val="o"/>
      <w:lvlJc w:val="left"/>
      <w:pPr>
        <w:ind w:left="3600" w:hanging="360"/>
      </w:pPr>
      <w:rPr>
        <w:rFonts w:ascii="Courier New" w:hAnsi="Courier New" w:hint="default"/>
      </w:rPr>
    </w:lvl>
    <w:lvl w:ilvl="5" w:tplc="E248A502">
      <w:start w:val="1"/>
      <w:numFmt w:val="bullet"/>
      <w:lvlText w:val=""/>
      <w:lvlJc w:val="left"/>
      <w:pPr>
        <w:ind w:left="4320" w:hanging="360"/>
      </w:pPr>
      <w:rPr>
        <w:rFonts w:ascii="Wingdings" w:hAnsi="Wingdings" w:hint="default"/>
      </w:rPr>
    </w:lvl>
    <w:lvl w:ilvl="6" w:tplc="DB946DCA">
      <w:start w:val="1"/>
      <w:numFmt w:val="bullet"/>
      <w:lvlText w:val=""/>
      <w:lvlJc w:val="left"/>
      <w:pPr>
        <w:ind w:left="5040" w:hanging="360"/>
      </w:pPr>
      <w:rPr>
        <w:rFonts w:ascii="Symbol" w:hAnsi="Symbol" w:hint="default"/>
      </w:rPr>
    </w:lvl>
    <w:lvl w:ilvl="7" w:tplc="6B285EB0">
      <w:start w:val="1"/>
      <w:numFmt w:val="bullet"/>
      <w:lvlText w:val="o"/>
      <w:lvlJc w:val="left"/>
      <w:pPr>
        <w:ind w:left="5760" w:hanging="360"/>
      </w:pPr>
      <w:rPr>
        <w:rFonts w:ascii="Courier New" w:hAnsi="Courier New" w:hint="default"/>
      </w:rPr>
    </w:lvl>
    <w:lvl w:ilvl="8" w:tplc="F438A502">
      <w:start w:val="1"/>
      <w:numFmt w:val="bullet"/>
      <w:lvlText w:val=""/>
      <w:lvlJc w:val="left"/>
      <w:pPr>
        <w:ind w:left="6480" w:hanging="360"/>
      </w:pPr>
      <w:rPr>
        <w:rFonts w:ascii="Wingdings" w:hAnsi="Wingdings" w:hint="default"/>
      </w:rPr>
    </w:lvl>
  </w:abstractNum>
  <w:abstractNum w:abstractNumId="27" w15:restartNumberingAfterBreak="0">
    <w:nsid w:val="52665C83"/>
    <w:multiLevelType w:val="hybridMultilevel"/>
    <w:tmpl w:val="CB80A26A"/>
    <w:lvl w:ilvl="0" w:tplc="CF82695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62B7D3A"/>
    <w:multiLevelType w:val="hybridMultilevel"/>
    <w:tmpl w:val="01D244AA"/>
    <w:lvl w:ilvl="0" w:tplc="E9BA2C1E">
      <w:start w:val="1"/>
      <w:numFmt w:val="bullet"/>
      <w:lvlText w:val=""/>
      <w:lvlJc w:val="left"/>
      <w:pPr>
        <w:ind w:left="720" w:hanging="360"/>
      </w:pPr>
      <w:rPr>
        <w:rFonts w:ascii="Symbol" w:hAnsi="Symbol" w:hint="default"/>
      </w:rPr>
    </w:lvl>
    <w:lvl w:ilvl="1" w:tplc="E460B260" w:tentative="1">
      <w:start w:val="1"/>
      <w:numFmt w:val="bullet"/>
      <w:lvlText w:val="o"/>
      <w:lvlJc w:val="left"/>
      <w:pPr>
        <w:ind w:left="1440" w:hanging="360"/>
      </w:pPr>
      <w:rPr>
        <w:rFonts w:ascii="Courier New" w:hAnsi="Courier New" w:cs="Courier New" w:hint="default"/>
      </w:rPr>
    </w:lvl>
    <w:lvl w:ilvl="2" w:tplc="AEDE1418" w:tentative="1">
      <w:start w:val="1"/>
      <w:numFmt w:val="bullet"/>
      <w:lvlText w:val=""/>
      <w:lvlJc w:val="left"/>
      <w:pPr>
        <w:ind w:left="2160" w:hanging="360"/>
      </w:pPr>
      <w:rPr>
        <w:rFonts w:ascii="Wingdings" w:hAnsi="Wingdings" w:hint="default"/>
      </w:rPr>
    </w:lvl>
    <w:lvl w:ilvl="3" w:tplc="302EC9C8" w:tentative="1">
      <w:start w:val="1"/>
      <w:numFmt w:val="bullet"/>
      <w:lvlText w:val=""/>
      <w:lvlJc w:val="left"/>
      <w:pPr>
        <w:ind w:left="2880" w:hanging="360"/>
      </w:pPr>
      <w:rPr>
        <w:rFonts w:ascii="Symbol" w:hAnsi="Symbol" w:hint="default"/>
      </w:rPr>
    </w:lvl>
    <w:lvl w:ilvl="4" w:tplc="B2C85420" w:tentative="1">
      <w:start w:val="1"/>
      <w:numFmt w:val="bullet"/>
      <w:lvlText w:val="o"/>
      <w:lvlJc w:val="left"/>
      <w:pPr>
        <w:ind w:left="3600" w:hanging="360"/>
      </w:pPr>
      <w:rPr>
        <w:rFonts w:ascii="Courier New" w:hAnsi="Courier New" w:cs="Courier New" w:hint="default"/>
      </w:rPr>
    </w:lvl>
    <w:lvl w:ilvl="5" w:tplc="A2DC4C54" w:tentative="1">
      <w:start w:val="1"/>
      <w:numFmt w:val="bullet"/>
      <w:lvlText w:val=""/>
      <w:lvlJc w:val="left"/>
      <w:pPr>
        <w:ind w:left="4320" w:hanging="360"/>
      </w:pPr>
      <w:rPr>
        <w:rFonts w:ascii="Wingdings" w:hAnsi="Wingdings" w:hint="default"/>
      </w:rPr>
    </w:lvl>
    <w:lvl w:ilvl="6" w:tplc="BC36F818" w:tentative="1">
      <w:start w:val="1"/>
      <w:numFmt w:val="bullet"/>
      <w:lvlText w:val=""/>
      <w:lvlJc w:val="left"/>
      <w:pPr>
        <w:ind w:left="5040" w:hanging="360"/>
      </w:pPr>
      <w:rPr>
        <w:rFonts w:ascii="Symbol" w:hAnsi="Symbol" w:hint="default"/>
      </w:rPr>
    </w:lvl>
    <w:lvl w:ilvl="7" w:tplc="4D9CD4FA" w:tentative="1">
      <w:start w:val="1"/>
      <w:numFmt w:val="bullet"/>
      <w:lvlText w:val="o"/>
      <w:lvlJc w:val="left"/>
      <w:pPr>
        <w:ind w:left="5760" w:hanging="360"/>
      </w:pPr>
      <w:rPr>
        <w:rFonts w:ascii="Courier New" w:hAnsi="Courier New" w:cs="Courier New" w:hint="default"/>
      </w:rPr>
    </w:lvl>
    <w:lvl w:ilvl="8" w:tplc="F4E228C8" w:tentative="1">
      <w:start w:val="1"/>
      <w:numFmt w:val="bullet"/>
      <w:lvlText w:val=""/>
      <w:lvlJc w:val="left"/>
      <w:pPr>
        <w:ind w:left="6480" w:hanging="360"/>
      </w:pPr>
      <w:rPr>
        <w:rFonts w:ascii="Wingdings" w:hAnsi="Wingdings" w:hint="default"/>
      </w:rPr>
    </w:lvl>
  </w:abstractNum>
  <w:abstractNum w:abstractNumId="29" w15:restartNumberingAfterBreak="0">
    <w:nsid w:val="565462E3"/>
    <w:multiLevelType w:val="hybridMultilevel"/>
    <w:tmpl w:val="00000000"/>
    <w:lvl w:ilvl="0" w:tplc="4FBA21E0">
      <w:start w:val="1"/>
      <w:numFmt w:val="bullet"/>
      <w:lvlText w:val=""/>
      <w:lvlJc w:val="left"/>
      <w:pPr>
        <w:ind w:left="720" w:hanging="360"/>
      </w:pPr>
      <w:rPr>
        <w:rFonts w:ascii="Symbol" w:hAnsi="Symbol" w:hint="default"/>
      </w:rPr>
    </w:lvl>
    <w:lvl w:ilvl="1" w:tplc="EF8EDEEE">
      <w:start w:val="1"/>
      <w:numFmt w:val="bullet"/>
      <w:lvlText w:val="o"/>
      <w:lvlJc w:val="left"/>
      <w:pPr>
        <w:ind w:left="1440" w:hanging="360"/>
      </w:pPr>
      <w:rPr>
        <w:rFonts w:ascii="Courier New" w:hAnsi="Courier New" w:hint="default"/>
      </w:rPr>
    </w:lvl>
    <w:lvl w:ilvl="2" w:tplc="D52ECA40">
      <w:start w:val="1"/>
      <w:numFmt w:val="bullet"/>
      <w:lvlText w:val=""/>
      <w:lvlJc w:val="left"/>
      <w:pPr>
        <w:ind w:left="2160" w:hanging="360"/>
      </w:pPr>
      <w:rPr>
        <w:rFonts w:ascii="Wingdings" w:hAnsi="Wingdings" w:hint="default"/>
      </w:rPr>
    </w:lvl>
    <w:lvl w:ilvl="3" w:tplc="AE86BB02">
      <w:start w:val="1"/>
      <w:numFmt w:val="bullet"/>
      <w:lvlText w:val=""/>
      <w:lvlJc w:val="left"/>
      <w:pPr>
        <w:ind w:left="2880" w:hanging="360"/>
      </w:pPr>
      <w:rPr>
        <w:rFonts w:ascii="Symbol" w:hAnsi="Symbol" w:hint="default"/>
      </w:rPr>
    </w:lvl>
    <w:lvl w:ilvl="4" w:tplc="CC0EDD7E">
      <w:start w:val="1"/>
      <w:numFmt w:val="bullet"/>
      <w:lvlText w:val="o"/>
      <w:lvlJc w:val="left"/>
      <w:pPr>
        <w:ind w:left="3600" w:hanging="360"/>
      </w:pPr>
      <w:rPr>
        <w:rFonts w:ascii="Courier New" w:hAnsi="Courier New" w:hint="default"/>
      </w:rPr>
    </w:lvl>
    <w:lvl w:ilvl="5" w:tplc="A5A67CA4">
      <w:start w:val="1"/>
      <w:numFmt w:val="bullet"/>
      <w:lvlText w:val=""/>
      <w:lvlJc w:val="left"/>
      <w:pPr>
        <w:ind w:left="4320" w:hanging="360"/>
      </w:pPr>
      <w:rPr>
        <w:rFonts w:ascii="Wingdings" w:hAnsi="Wingdings" w:hint="default"/>
      </w:rPr>
    </w:lvl>
    <w:lvl w:ilvl="6" w:tplc="2F02AE30">
      <w:start w:val="1"/>
      <w:numFmt w:val="bullet"/>
      <w:lvlText w:val=""/>
      <w:lvlJc w:val="left"/>
      <w:pPr>
        <w:ind w:left="5040" w:hanging="360"/>
      </w:pPr>
      <w:rPr>
        <w:rFonts w:ascii="Symbol" w:hAnsi="Symbol" w:hint="default"/>
      </w:rPr>
    </w:lvl>
    <w:lvl w:ilvl="7" w:tplc="1CD6B4BA">
      <w:start w:val="1"/>
      <w:numFmt w:val="bullet"/>
      <w:lvlText w:val="o"/>
      <w:lvlJc w:val="left"/>
      <w:pPr>
        <w:ind w:left="5760" w:hanging="360"/>
      </w:pPr>
      <w:rPr>
        <w:rFonts w:ascii="Courier New" w:hAnsi="Courier New" w:hint="default"/>
      </w:rPr>
    </w:lvl>
    <w:lvl w:ilvl="8" w:tplc="D2B2B0A4">
      <w:start w:val="1"/>
      <w:numFmt w:val="bullet"/>
      <w:lvlText w:val=""/>
      <w:lvlJc w:val="left"/>
      <w:pPr>
        <w:ind w:left="6480" w:hanging="360"/>
      </w:pPr>
      <w:rPr>
        <w:rFonts w:ascii="Wingdings" w:hAnsi="Wingdings" w:hint="default"/>
      </w:rPr>
    </w:lvl>
  </w:abstractNum>
  <w:abstractNum w:abstractNumId="30" w15:restartNumberingAfterBreak="0">
    <w:nsid w:val="63FF7BF9"/>
    <w:multiLevelType w:val="hybridMultilevel"/>
    <w:tmpl w:val="A606DBAC"/>
    <w:lvl w:ilvl="0" w:tplc="CBC265F0">
      <w:start w:val="1"/>
      <w:numFmt w:val="bullet"/>
      <w:lvlText w:val=""/>
      <w:lvlJc w:val="left"/>
      <w:pPr>
        <w:ind w:left="360" w:hanging="360"/>
      </w:pPr>
      <w:rPr>
        <w:rFonts w:ascii="Symbol" w:hAnsi="Symbol" w:hint="default"/>
      </w:rPr>
    </w:lvl>
    <w:lvl w:ilvl="1" w:tplc="0D363F2C" w:tentative="1">
      <w:start w:val="1"/>
      <w:numFmt w:val="bullet"/>
      <w:lvlText w:val="o"/>
      <w:lvlJc w:val="left"/>
      <w:pPr>
        <w:ind w:left="1080" w:hanging="360"/>
      </w:pPr>
      <w:rPr>
        <w:rFonts w:ascii="Courier New" w:hAnsi="Courier New" w:cs="Courier New" w:hint="default"/>
      </w:rPr>
    </w:lvl>
    <w:lvl w:ilvl="2" w:tplc="CF00D452" w:tentative="1">
      <w:start w:val="1"/>
      <w:numFmt w:val="bullet"/>
      <w:lvlText w:val=""/>
      <w:lvlJc w:val="left"/>
      <w:pPr>
        <w:ind w:left="1800" w:hanging="360"/>
      </w:pPr>
      <w:rPr>
        <w:rFonts w:ascii="Wingdings" w:hAnsi="Wingdings" w:hint="default"/>
      </w:rPr>
    </w:lvl>
    <w:lvl w:ilvl="3" w:tplc="F62CB0F8" w:tentative="1">
      <w:start w:val="1"/>
      <w:numFmt w:val="bullet"/>
      <w:lvlText w:val=""/>
      <w:lvlJc w:val="left"/>
      <w:pPr>
        <w:ind w:left="2520" w:hanging="360"/>
      </w:pPr>
      <w:rPr>
        <w:rFonts w:ascii="Symbol" w:hAnsi="Symbol" w:hint="default"/>
      </w:rPr>
    </w:lvl>
    <w:lvl w:ilvl="4" w:tplc="CDEEBF9C" w:tentative="1">
      <w:start w:val="1"/>
      <w:numFmt w:val="bullet"/>
      <w:lvlText w:val="o"/>
      <w:lvlJc w:val="left"/>
      <w:pPr>
        <w:ind w:left="3240" w:hanging="360"/>
      </w:pPr>
      <w:rPr>
        <w:rFonts w:ascii="Courier New" w:hAnsi="Courier New" w:cs="Courier New" w:hint="default"/>
      </w:rPr>
    </w:lvl>
    <w:lvl w:ilvl="5" w:tplc="783E60E4" w:tentative="1">
      <w:start w:val="1"/>
      <w:numFmt w:val="bullet"/>
      <w:lvlText w:val=""/>
      <w:lvlJc w:val="left"/>
      <w:pPr>
        <w:ind w:left="3960" w:hanging="360"/>
      </w:pPr>
      <w:rPr>
        <w:rFonts w:ascii="Wingdings" w:hAnsi="Wingdings" w:hint="default"/>
      </w:rPr>
    </w:lvl>
    <w:lvl w:ilvl="6" w:tplc="8038490A" w:tentative="1">
      <w:start w:val="1"/>
      <w:numFmt w:val="bullet"/>
      <w:lvlText w:val=""/>
      <w:lvlJc w:val="left"/>
      <w:pPr>
        <w:ind w:left="4680" w:hanging="360"/>
      </w:pPr>
      <w:rPr>
        <w:rFonts w:ascii="Symbol" w:hAnsi="Symbol" w:hint="default"/>
      </w:rPr>
    </w:lvl>
    <w:lvl w:ilvl="7" w:tplc="9CAAB7D2" w:tentative="1">
      <w:start w:val="1"/>
      <w:numFmt w:val="bullet"/>
      <w:lvlText w:val="o"/>
      <w:lvlJc w:val="left"/>
      <w:pPr>
        <w:ind w:left="5400" w:hanging="360"/>
      </w:pPr>
      <w:rPr>
        <w:rFonts w:ascii="Courier New" w:hAnsi="Courier New" w:cs="Courier New" w:hint="default"/>
      </w:rPr>
    </w:lvl>
    <w:lvl w:ilvl="8" w:tplc="71B80956" w:tentative="1">
      <w:start w:val="1"/>
      <w:numFmt w:val="bullet"/>
      <w:lvlText w:val=""/>
      <w:lvlJc w:val="left"/>
      <w:pPr>
        <w:ind w:left="6120" w:hanging="360"/>
      </w:pPr>
      <w:rPr>
        <w:rFonts w:ascii="Wingdings" w:hAnsi="Wingdings" w:hint="default"/>
      </w:rPr>
    </w:lvl>
  </w:abstractNum>
  <w:abstractNum w:abstractNumId="31" w15:restartNumberingAfterBreak="0">
    <w:nsid w:val="641DE3E2"/>
    <w:multiLevelType w:val="hybridMultilevel"/>
    <w:tmpl w:val="00000000"/>
    <w:lvl w:ilvl="0" w:tplc="37C03C8A">
      <w:start w:val="1"/>
      <w:numFmt w:val="decimal"/>
      <w:lvlText w:val="%1."/>
      <w:lvlJc w:val="left"/>
      <w:pPr>
        <w:ind w:left="720" w:hanging="360"/>
      </w:pPr>
    </w:lvl>
    <w:lvl w:ilvl="1" w:tplc="E79E23F0">
      <w:start w:val="1"/>
      <w:numFmt w:val="lowerLetter"/>
      <w:lvlText w:val="%2."/>
      <w:lvlJc w:val="left"/>
      <w:pPr>
        <w:ind w:left="1440" w:hanging="360"/>
      </w:pPr>
    </w:lvl>
    <w:lvl w:ilvl="2" w:tplc="264482F6">
      <w:start w:val="1"/>
      <w:numFmt w:val="lowerRoman"/>
      <w:lvlText w:val="%3."/>
      <w:lvlJc w:val="right"/>
      <w:pPr>
        <w:ind w:left="2160" w:hanging="180"/>
      </w:pPr>
    </w:lvl>
    <w:lvl w:ilvl="3" w:tplc="B30C83DE">
      <w:start w:val="1"/>
      <w:numFmt w:val="decimal"/>
      <w:lvlText w:val="%4."/>
      <w:lvlJc w:val="left"/>
      <w:pPr>
        <w:ind w:left="2880" w:hanging="360"/>
      </w:pPr>
    </w:lvl>
    <w:lvl w:ilvl="4" w:tplc="48D8D7B6">
      <w:start w:val="1"/>
      <w:numFmt w:val="lowerLetter"/>
      <w:lvlText w:val="%5."/>
      <w:lvlJc w:val="left"/>
      <w:pPr>
        <w:ind w:left="3600" w:hanging="360"/>
      </w:pPr>
    </w:lvl>
    <w:lvl w:ilvl="5" w:tplc="F9A86B18">
      <w:start w:val="1"/>
      <w:numFmt w:val="lowerRoman"/>
      <w:lvlText w:val="%6."/>
      <w:lvlJc w:val="right"/>
      <w:pPr>
        <w:ind w:left="4320" w:hanging="180"/>
      </w:pPr>
    </w:lvl>
    <w:lvl w:ilvl="6" w:tplc="D56ADB60">
      <w:start w:val="1"/>
      <w:numFmt w:val="decimal"/>
      <w:lvlText w:val="%7."/>
      <w:lvlJc w:val="left"/>
      <w:pPr>
        <w:ind w:left="5040" w:hanging="360"/>
      </w:pPr>
    </w:lvl>
    <w:lvl w:ilvl="7" w:tplc="B38A243A">
      <w:start w:val="1"/>
      <w:numFmt w:val="lowerLetter"/>
      <w:lvlText w:val="%8."/>
      <w:lvlJc w:val="left"/>
      <w:pPr>
        <w:ind w:left="5760" w:hanging="360"/>
      </w:pPr>
    </w:lvl>
    <w:lvl w:ilvl="8" w:tplc="2D1842FA">
      <w:start w:val="1"/>
      <w:numFmt w:val="lowerRoman"/>
      <w:lvlText w:val="%9."/>
      <w:lvlJc w:val="right"/>
      <w:pPr>
        <w:ind w:left="6480" w:hanging="180"/>
      </w:pPr>
    </w:lvl>
  </w:abstractNum>
  <w:abstractNum w:abstractNumId="32" w15:restartNumberingAfterBreak="0">
    <w:nsid w:val="64A4DEE8"/>
    <w:multiLevelType w:val="hybridMultilevel"/>
    <w:tmpl w:val="00000000"/>
    <w:lvl w:ilvl="0" w:tplc="889E9282">
      <w:start w:val="1"/>
      <w:numFmt w:val="bullet"/>
      <w:lvlText w:val=""/>
      <w:lvlJc w:val="left"/>
      <w:pPr>
        <w:ind w:left="720" w:hanging="360"/>
      </w:pPr>
      <w:rPr>
        <w:rFonts w:ascii="Symbol" w:hAnsi="Symbol" w:hint="default"/>
      </w:rPr>
    </w:lvl>
    <w:lvl w:ilvl="1" w:tplc="32148EEE">
      <w:start w:val="1"/>
      <w:numFmt w:val="bullet"/>
      <w:lvlText w:val="o"/>
      <w:lvlJc w:val="left"/>
      <w:pPr>
        <w:ind w:left="1440" w:hanging="360"/>
      </w:pPr>
      <w:rPr>
        <w:rFonts w:ascii="Courier New" w:hAnsi="Courier New" w:hint="default"/>
      </w:rPr>
    </w:lvl>
    <w:lvl w:ilvl="2" w:tplc="D97295CE">
      <w:start w:val="1"/>
      <w:numFmt w:val="bullet"/>
      <w:lvlText w:val=""/>
      <w:lvlJc w:val="left"/>
      <w:pPr>
        <w:ind w:left="2160" w:hanging="360"/>
      </w:pPr>
      <w:rPr>
        <w:rFonts w:ascii="Wingdings" w:hAnsi="Wingdings" w:hint="default"/>
      </w:rPr>
    </w:lvl>
    <w:lvl w:ilvl="3" w:tplc="69D8F910">
      <w:start w:val="1"/>
      <w:numFmt w:val="bullet"/>
      <w:lvlText w:val=""/>
      <w:lvlJc w:val="left"/>
      <w:pPr>
        <w:ind w:left="2880" w:hanging="360"/>
      </w:pPr>
      <w:rPr>
        <w:rFonts w:ascii="Symbol" w:hAnsi="Symbol" w:hint="default"/>
      </w:rPr>
    </w:lvl>
    <w:lvl w:ilvl="4" w:tplc="A454ADEC">
      <w:start w:val="1"/>
      <w:numFmt w:val="bullet"/>
      <w:lvlText w:val="o"/>
      <w:lvlJc w:val="left"/>
      <w:pPr>
        <w:ind w:left="3600" w:hanging="360"/>
      </w:pPr>
      <w:rPr>
        <w:rFonts w:ascii="Courier New" w:hAnsi="Courier New" w:hint="default"/>
      </w:rPr>
    </w:lvl>
    <w:lvl w:ilvl="5" w:tplc="BECC44C4">
      <w:start w:val="1"/>
      <w:numFmt w:val="bullet"/>
      <w:lvlText w:val=""/>
      <w:lvlJc w:val="left"/>
      <w:pPr>
        <w:ind w:left="4320" w:hanging="360"/>
      </w:pPr>
      <w:rPr>
        <w:rFonts w:ascii="Wingdings" w:hAnsi="Wingdings" w:hint="default"/>
      </w:rPr>
    </w:lvl>
    <w:lvl w:ilvl="6" w:tplc="7B7A675C">
      <w:start w:val="1"/>
      <w:numFmt w:val="bullet"/>
      <w:lvlText w:val=""/>
      <w:lvlJc w:val="left"/>
      <w:pPr>
        <w:ind w:left="5040" w:hanging="360"/>
      </w:pPr>
      <w:rPr>
        <w:rFonts w:ascii="Symbol" w:hAnsi="Symbol" w:hint="default"/>
      </w:rPr>
    </w:lvl>
    <w:lvl w:ilvl="7" w:tplc="AB28ADF8">
      <w:start w:val="1"/>
      <w:numFmt w:val="bullet"/>
      <w:lvlText w:val="o"/>
      <w:lvlJc w:val="left"/>
      <w:pPr>
        <w:ind w:left="5760" w:hanging="360"/>
      </w:pPr>
      <w:rPr>
        <w:rFonts w:ascii="Courier New" w:hAnsi="Courier New" w:hint="default"/>
      </w:rPr>
    </w:lvl>
    <w:lvl w:ilvl="8" w:tplc="897839AE">
      <w:start w:val="1"/>
      <w:numFmt w:val="bullet"/>
      <w:lvlText w:val=""/>
      <w:lvlJc w:val="left"/>
      <w:pPr>
        <w:ind w:left="6480" w:hanging="360"/>
      </w:pPr>
      <w:rPr>
        <w:rFonts w:ascii="Wingdings" w:hAnsi="Wingdings" w:hint="default"/>
      </w:rPr>
    </w:lvl>
  </w:abstractNum>
  <w:abstractNum w:abstractNumId="33" w15:restartNumberingAfterBreak="0">
    <w:nsid w:val="67FE4A72"/>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92DBFBD"/>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B70072C"/>
    <w:multiLevelType w:val="hybridMultilevel"/>
    <w:tmpl w:val="B6FEC080"/>
    <w:lvl w:ilvl="0" w:tplc="D26AD010">
      <w:start w:val="1"/>
      <w:numFmt w:val="bullet"/>
      <w:lvlText w:val=""/>
      <w:lvlJc w:val="left"/>
      <w:pPr>
        <w:ind w:left="720" w:hanging="360"/>
      </w:pPr>
      <w:rPr>
        <w:rFonts w:ascii="Symbol" w:hAnsi="Symbol" w:hint="default"/>
      </w:rPr>
    </w:lvl>
    <w:lvl w:ilvl="1" w:tplc="9710EA9A" w:tentative="1">
      <w:start w:val="1"/>
      <w:numFmt w:val="bullet"/>
      <w:lvlText w:val="o"/>
      <w:lvlJc w:val="left"/>
      <w:pPr>
        <w:ind w:left="1440" w:hanging="360"/>
      </w:pPr>
      <w:rPr>
        <w:rFonts w:ascii="Courier New" w:hAnsi="Courier New" w:cs="Courier New" w:hint="default"/>
      </w:rPr>
    </w:lvl>
    <w:lvl w:ilvl="2" w:tplc="A12A6A7A" w:tentative="1">
      <w:start w:val="1"/>
      <w:numFmt w:val="bullet"/>
      <w:lvlText w:val=""/>
      <w:lvlJc w:val="left"/>
      <w:pPr>
        <w:ind w:left="2160" w:hanging="360"/>
      </w:pPr>
      <w:rPr>
        <w:rFonts w:ascii="Wingdings" w:hAnsi="Wingdings" w:hint="default"/>
      </w:rPr>
    </w:lvl>
    <w:lvl w:ilvl="3" w:tplc="66F681E4" w:tentative="1">
      <w:start w:val="1"/>
      <w:numFmt w:val="bullet"/>
      <w:lvlText w:val=""/>
      <w:lvlJc w:val="left"/>
      <w:pPr>
        <w:ind w:left="2880" w:hanging="360"/>
      </w:pPr>
      <w:rPr>
        <w:rFonts w:ascii="Symbol" w:hAnsi="Symbol" w:hint="default"/>
      </w:rPr>
    </w:lvl>
    <w:lvl w:ilvl="4" w:tplc="A7D045F4" w:tentative="1">
      <w:start w:val="1"/>
      <w:numFmt w:val="bullet"/>
      <w:lvlText w:val="o"/>
      <w:lvlJc w:val="left"/>
      <w:pPr>
        <w:ind w:left="3600" w:hanging="360"/>
      </w:pPr>
      <w:rPr>
        <w:rFonts w:ascii="Courier New" w:hAnsi="Courier New" w:cs="Courier New" w:hint="default"/>
      </w:rPr>
    </w:lvl>
    <w:lvl w:ilvl="5" w:tplc="ED90750A" w:tentative="1">
      <w:start w:val="1"/>
      <w:numFmt w:val="bullet"/>
      <w:lvlText w:val=""/>
      <w:lvlJc w:val="left"/>
      <w:pPr>
        <w:ind w:left="4320" w:hanging="360"/>
      </w:pPr>
      <w:rPr>
        <w:rFonts w:ascii="Wingdings" w:hAnsi="Wingdings" w:hint="default"/>
      </w:rPr>
    </w:lvl>
    <w:lvl w:ilvl="6" w:tplc="70CE11F8" w:tentative="1">
      <w:start w:val="1"/>
      <w:numFmt w:val="bullet"/>
      <w:lvlText w:val=""/>
      <w:lvlJc w:val="left"/>
      <w:pPr>
        <w:ind w:left="5040" w:hanging="360"/>
      </w:pPr>
      <w:rPr>
        <w:rFonts w:ascii="Symbol" w:hAnsi="Symbol" w:hint="default"/>
      </w:rPr>
    </w:lvl>
    <w:lvl w:ilvl="7" w:tplc="A4BA017C" w:tentative="1">
      <w:start w:val="1"/>
      <w:numFmt w:val="bullet"/>
      <w:lvlText w:val="o"/>
      <w:lvlJc w:val="left"/>
      <w:pPr>
        <w:ind w:left="5760" w:hanging="360"/>
      </w:pPr>
      <w:rPr>
        <w:rFonts w:ascii="Courier New" w:hAnsi="Courier New" w:cs="Courier New" w:hint="default"/>
      </w:rPr>
    </w:lvl>
    <w:lvl w:ilvl="8" w:tplc="49DE3C80" w:tentative="1">
      <w:start w:val="1"/>
      <w:numFmt w:val="bullet"/>
      <w:lvlText w:val=""/>
      <w:lvlJc w:val="left"/>
      <w:pPr>
        <w:ind w:left="6480" w:hanging="360"/>
      </w:pPr>
      <w:rPr>
        <w:rFonts w:ascii="Wingdings" w:hAnsi="Wingdings" w:hint="default"/>
      </w:rPr>
    </w:lvl>
  </w:abstractNum>
  <w:abstractNum w:abstractNumId="36" w15:restartNumberingAfterBreak="0">
    <w:nsid w:val="6EE236B0"/>
    <w:multiLevelType w:val="hybridMultilevel"/>
    <w:tmpl w:val="9E629AA8"/>
    <w:lvl w:ilvl="0" w:tplc="438841DE">
      <w:start w:val="1"/>
      <w:numFmt w:val="lowerLetter"/>
      <w:lvlText w:val="(%1)"/>
      <w:lvlJc w:val="left"/>
      <w:pPr>
        <w:ind w:left="720" w:hanging="360"/>
      </w:pPr>
      <w:rPr>
        <w:rFonts w:eastAsia="Calibri" w:cs="Calibri" w:hint="default"/>
        <w:color w:val="000000"/>
      </w:rPr>
    </w:lvl>
    <w:lvl w:ilvl="1" w:tplc="767C119C" w:tentative="1">
      <w:start w:val="1"/>
      <w:numFmt w:val="lowerLetter"/>
      <w:lvlText w:val="%2."/>
      <w:lvlJc w:val="left"/>
      <w:pPr>
        <w:ind w:left="1440" w:hanging="360"/>
      </w:pPr>
    </w:lvl>
    <w:lvl w:ilvl="2" w:tplc="FAE81FF0" w:tentative="1">
      <w:start w:val="1"/>
      <w:numFmt w:val="lowerRoman"/>
      <w:lvlText w:val="%3."/>
      <w:lvlJc w:val="right"/>
      <w:pPr>
        <w:ind w:left="2160" w:hanging="180"/>
      </w:pPr>
    </w:lvl>
    <w:lvl w:ilvl="3" w:tplc="BDB679B8" w:tentative="1">
      <w:start w:val="1"/>
      <w:numFmt w:val="decimal"/>
      <w:lvlText w:val="%4."/>
      <w:lvlJc w:val="left"/>
      <w:pPr>
        <w:ind w:left="2880" w:hanging="360"/>
      </w:pPr>
    </w:lvl>
    <w:lvl w:ilvl="4" w:tplc="256293BC" w:tentative="1">
      <w:start w:val="1"/>
      <w:numFmt w:val="lowerLetter"/>
      <w:lvlText w:val="%5."/>
      <w:lvlJc w:val="left"/>
      <w:pPr>
        <w:ind w:left="3600" w:hanging="360"/>
      </w:pPr>
    </w:lvl>
    <w:lvl w:ilvl="5" w:tplc="1ADCE75A" w:tentative="1">
      <w:start w:val="1"/>
      <w:numFmt w:val="lowerRoman"/>
      <w:lvlText w:val="%6."/>
      <w:lvlJc w:val="right"/>
      <w:pPr>
        <w:ind w:left="4320" w:hanging="180"/>
      </w:pPr>
    </w:lvl>
    <w:lvl w:ilvl="6" w:tplc="2846649C" w:tentative="1">
      <w:start w:val="1"/>
      <w:numFmt w:val="decimal"/>
      <w:lvlText w:val="%7."/>
      <w:lvlJc w:val="left"/>
      <w:pPr>
        <w:ind w:left="5040" w:hanging="360"/>
      </w:pPr>
    </w:lvl>
    <w:lvl w:ilvl="7" w:tplc="3182B6F6" w:tentative="1">
      <w:start w:val="1"/>
      <w:numFmt w:val="lowerLetter"/>
      <w:lvlText w:val="%8."/>
      <w:lvlJc w:val="left"/>
      <w:pPr>
        <w:ind w:left="5760" w:hanging="360"/>
      </w:pPr>
    </w:lvl>
    <w:lvl w:ilvl="8" w:tplc="6F0234D4" w:tentative="1">
      <w:start w:val="1"/>
      <w:numFmt w:val="lowerRoman"/>
      <w:lvlText w:val="%9."/>
      <w:lvlJc w:val="right"/>
      <w:pPr>
        <w:ind w:left="6480" w:hanging="180"/>
      </w:pPr>
    </w:lvl>
  </w:abstractNum>
  <w:abstractNum w:abstractNumId="37" w15:restartNumberingAfterBreak="0">
    <w:nsid w:val="750797BF"/>
    <w:multiLevelType w:val="hybridMultilevel"/>
    <w:tmpl w:val="00000000"/>
    <w:lvl w:ilvl="0" w:tplc="1AB63956">
      <w:start w:val="1"/>
      <w:numFmt w:val="decimal"/>
      <w:lvlText w:val="%1."/>
      <w:lvlJc w:val="left"/>
      <w:pPr>
        <w:ind w:left="720" w:hanging="360"/>
      </w:pPr>
    </w:lvl>
    <w:lvl w:ilvl="1" w:tplc="F770192E">
      <w:start w:val="1"/>
      <w:numFmt w:val="lowerLetter"/>
      <w:lvlText w:val="%2."/>
      <w:lvlJc w:val="left"/>
      <w:pPr>
        <w:ind w:left="1440" w:hanging="360"/>
      </w:pPr>
    </w:lvl>
    <w:lvl w:ilvl="2" w:tplc="4B2C278A">
      <w:start w:val="1"/>
      <w:numFmt w:val="lowerRoman"/>
      <w:lvlText w:val="%3."/>
      <w:lvlJc w:val="right"/>
      <w:pPr>
        <w:ind w:left="2160" w:hanging="180"/>
      </w:pPr>
    </w:lvl>
    <w:lvl w:ilvl="3" w:tplc="4F12DB70">
      <w:start w:val="1"/>
      <w:numFmt w:val="decimal"/>
      <w:lvlText w:val="%4."/>
      <w:lvlJc w:val="left"/>
      <w:pPr>
        <w:ind w:left="2880" w:hanging="360"/>
      </w:pPr>
    </w:lvl>
    <w:lvl w:ilvl="4" w:tplc="DFDEC3D6">
      <w:start w:val="1"/>
      <w:numFmt w:val="lowerLetter"/>
      <w:lvlText w:val="%5."/>
      <w:lvlJc w:val="left"/>
      <w:pPr>
        <w:ind w:left="3600" w:hanging="360"/>
      </w:pPr>
    </w:lvl>
    <w:lvl w:ilvl="5" w:tplc="905A6EA2">
      <w:start w:val="1"/>
      <w:numFmt w:val="lowerRoman"/>
      <w:lvlText w:val="%6."/>
      <w:lvlJc w:val="right"/>
      <w:pPr>
        <w:ind w:left="4320" w:hanging="180"/>
      </w:pPr>
    </w:lvl>
    <w:lvl w:ilvl="6" w:tplc="BBE85756">
      <w:start w:val="1"/>
      <w:numFmt w:val="decimal"/>
      <w:lvlText w:val="%7."/>
      <w:lvlJc w:val="left"/>
      <w:pPr>
        <w:ind w:left="5040" w:hanging="360"/>
      </w:pPr>
    </w:lvl>
    <w:lvl w:ilvl="7" w:tplc="17B27E92">
      <w:start w:val="1"/>
      <w:numFmt w:val="lowerLetter"/>
      <w:lvlText w:val="%8."/>
      <w:lvlJc w:val="left"/>
      <w:pPr>
        <w:ind w:left="5760" w:hanging="360"/>
      </w:pPr>
    </w:lvl>
    <w:lvl w:ilvl="8" w:tplc="23EA38C4">
      <w:start w:val="1"/>
      <w:numFmt w:val="lowerRoman"/>
      <w:lvlText w:val="%9."/>
      <w:lvlJc w:val="right"/>
      <w:pPr>
        <w:ind w:left="6480" w:hanging="180"/>
      </w:pPr>
    </w:lvl>
  </w:abstractNum>
  <w:abstractNum w:abstractNumId="38" w15:restartNumberingAfterBreak="0">
    <w:nsid w:val="75743124"/>
    <w:multiLevelType w:val="hybridMultilevel"/>
    <w:tmpl w:val="91109100"/>
    <w:lvl w:ilvl="0" w:tplc="12FC8F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CE34034"/>
    <w:multiLevelType w:val="multilevel"/>
    <w:tmpl w:val="7CE3403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D64454F"/>
    <w:multiLevelType w:val="multilevel"/>
    <w:tmpl w:val="7D64454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5"/>
  </w:num>
  <w:num w:numId="3">
    <w:abstractNumId w:val="30"/>
  </w:num>
  <w:num w:numId="4">
    <w:abstractNumId w:val="41"/>
  </w:num>
  <w:num w:numId="5">
    <w:abstractNumId w:val="13"/>
  </w:num>
  <w:num w:numId="6">
    <w:abstractNumId w:val="8"/>
  </w:num>
  <w:num w:numId="7">
    <w:abstractNumId w:val="3"/>
  </w:num>
  <w:num w:numId="8">
    <w:abstractNumId w:val="16"/>
  </w:num>
  <w:num w:numId="9">
    <w:abstractNumId w:val="22"/>
  </w:num>
  <w:num w:numId="10">
    <w:abstractNumId w:val="39"/>
  </w:num>
  <w:num w:numId="11">
    <w:abstractNumId w:val="15"/>
  </w:num>
  <w:num w:numId="12">
    <w:abstractNumId w:val="34"/>
  </w:num>
  <w:num w:numId="13">
    <w:abstractNumId w:val="32"/>
  </w:num>
  <w:num w:numId="14">
    <w:abstractNumId w:val="17"/>
  </w:num>
  <w:num w:numId="15">
    <w:abstractNumId w:val="31"/>
  </w:num>
  <w:num w:numId="16">
    <w:abstractNumId w:val="1"/>
  </w:num>
  <w:num w:numId="17">
    <w:abstractNumId w:val="26"/>
  </w:num>
  <w:num w:numId="18">
    <w:abstractNumId w:val="24"/>
  </w:num>
  <w:num w:numId="19">
    <w:abstractNumId w:val="18"/>
  </w:num>
  <w:num w:numId="20">
    <w:abstractNumId w:val="9"/>
  </w:num>
  <w:num w:numId="21">
    <w:abstractNumId w:val="0"/>
  </w:num>
  <w:num w:numId="22">
    <w:abstractNumId w:val="37"/>
  </w:num>
  <w:num w:numId="23">
    <w:abstractNumId w:val="29"/>
  </w:num>
  <w:num w:numId="24">
    <w:abstractNumId w:val="10"/>
  </w:num>
  <w:num w:numId="25">
    <w:abstractNumId w:val="40"/>
  </w:num>
  <w:num w:numId="26">
    <w:abstractNumId w:val="21"/>
  </w:num>
  <w:num w:numId="27">
    <w:abstractNumId w:val="7"/>
  </w:num>
  <w:num w:numId="28">
    <w:abstractNumId w:val="14"/>
  </w:num>
  <w:num w:numId="29">
    <w:abstractNumId w:val="2"/>
  </w:num>
  <w:num w:numId="30">
    <w:abstractNumId w:val="33"/>
  </w:num>
  <w:num w:numId="31">
    <w:abstractNumId w:val="28"/>
  </w:num>
  <w:num w:numId="32">
    <w:abstractNumId w:val="19"/>
  </w:num>
  <w:num w:numId="33">
    <w:abstractNumId w:val="5"/>
  </w:num>
  <w:num w:numId="34">
    <w:abstractNumId w:val="36"/>
  </w:num>
  <w:num w:numId="35">
    <w:abstractNumId w:val="11"/>
  </w:num>
  <w:num w:numId="36">
    <w:abstractNumId w:val="6"/>
  </w:num>
  <w:num w:numId="37">
    <w:abstractNumId w:val="20"/>
  </w:num>
  <w:num w:numId="38">
    <w:abstractNumId w:val="25"/>
  </w:num>
  <w:num w:numId="39">
    <w:abstractNumId w:val="4"/>
  </w:num>
  <w:num w:numId="40">
    <w:abstractNumId w:val="27"/>
  </w:num>
  <w:num w:numId="41">
    <w:abstractNumId w:val="23"/>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A8C"/>
    <w:rsid w:val="00012F39"/>
    <w:rsid w:val="000171C8"/>
    <w:rsid w:val="00021155"/>
    <w:rsid w:val="00022491"/>
    <w:rsid w:val="00023826"/>
    <w:rsid w:val="00025349"/>
    <w:rsid w:val="00027BD8"/>
    <w:rsid w:val="00030C43"/>
    <w:rsid w:val="0003490A"/>
    <w:rsid w:val="000354F8"/>
    <w:rsid w:val="00035EDC"/>
    <w:rsid w:val="000366FD"/>
    <w:rsid w:val="00036D17"/>
    <w:rsid w:val="0004185E"/>
    <w:rsid w:val="0004655B"/>
    <w:rsid w:val="00052DA8"/>
    <w:rsid w:val="00054535"/>
    <w:rsid w:val="00054E49"/>
    <w:rsid w:val="00056F6E"/>
    <w:rsid w:val="00060E50"/>
    <w:rsid w:val="00063B3E"/>
    <w:rsid w:val="00064965"/>
    <w:rsid w:val="00071398"/>
    <w:rsid w:val="000844B4"/>
    <w:rsid w:val="0009244D"/>
    <w:rsid w:val="00097258"/>
    <w:rsid w:val="00097935"/>
    <w:rsid w:val="000B196D"/>
    <w:rsid w:val="000B397F"/>
    <w:rsid w:val="000B78B1"/>
    <w:rsid w:val="000C0015"/>
    <w:rsid w:val="000C05ED"/>
    <w:rsid w:val="000C0B05"/>
    <w:rsid w:val="000C25C2"/>
    <w:rsid w:val="000C2897"/>
    <w:rsid w:val="000C52ED"/>
    <w:rsid w:val="000D1FFD"/>
    <w:rsid w:val="000D50CF"/>
    <w:rsid w:val="000E4DCC"/>
    <w:rsid w:val="000E6298"/>
    <w:rsid w:val="000E64AF"/>
    <w:rsid w:val="000E6EC9"/>
    <w:rsid w:val="000F0998"/>
    <w:rsid w:val="000F19B8"/>
    <w:rsid w:val="00104127"/>
    <w:rsid w:val="00106671"/>
    <w:rsid w:val="001076BA"/>
    <w:rsid w:val="00113B41"/>
    <w:rsid w:val="001155AB"/>
    <w:rsid w:val="00121D03"/>
    <w:rsid w:val="00130096"/>
    <w:rsid w:val="00135872"/>
    <w:rsid w:val="00141ED9"/>
    <w:rsid w:val="00145049"/>
    <w:rsid w:val="001457C0"/>
    <w:rsid w:val="00147B9D"/>
    <w:rsid w:val="00160716"/>
    <w:rsid w:val="001624B8"/>
    <w:rsid w:val="00163BE0"/>
    <w:rsid w:val="001704EC"/>
    <w:rsid w:val="00172A88"/>
    <w:rsid w:val="00173ED2"/>
    <w:rsid w:val="00176EA0"/>
    <w:rsid w:val="00185FB7"/>
    <w:rsid w:val="00192418"/>
    <w:rsid w:val="00195BB9"/>
    <w:rsid w:val="00196CBB"/>
    <w:rsid w:val="0019776D"/>
    <w:rsid w:val="00197E6B"/>
    <w:rsid w:val="001A0183"/>
    <w:rsid w:val="001A133F"/>
    <w:rsid w:val="001A17B6"/>
    <w:rsid w:val="001A5363"/>
    <w:rsid w:val="001A6421"/>
    <w:rsid w:val="001B1C5A"/>
    <w:rsid w:val="001B3C65"/>
    <w:rsid w:val="001B54F7"/>
    <w:rsid w:val="001B55B0"/>
    <w:rsid w:val="001B7E15"/>
    <w:rsid w:val="001D3187"/>
    <w:rsid w:val="001E002E"/>
    <w:rsid w:val="001E7017"/>
    <w:rsid w:val="001F31DB"/>
    <w:rsid w:val="0020628A"/>
    <w:rsid w:val="00210388"/>
    <w:rsid w:val="00214F9E"/>
    <w:rsid w:val="00220D20"/>
    <w:rsid w:val="00222509"/>
    <w:rsid w:val="00223561"/>
    <w:rsid w:val="0022590D"/>
    <w:rsid w:val="0022617F"/>
    <w:rsid w:val="00230E51"/>
    <w:rsid w:val="00233D96"/>
    <w:rsid w:val="00234380"/>
    <w:rsid w:val="00234479"/>
    <w:rsid w:val="00236701"/>
    <w:rsid w:val="00236AB8"/>
    <w:rsid w:val="0023F077"/>
    <w:rsid w:val="00240F02"/>
    <w:rsid w:val="00240FFB"/>
    <w:rsid w:val="00241812"/>
    <w:rsid w:val="00243991"/>
    <w:rsid w:val="0024748E"/>
    <w:rsid w:val="0025453D"/>
    <w:rsid w:val="00255E0D"/>
    <w:rsid w:val="00257E15"/>
    <w:rsid w:val="00257E74"/>
    <w:rsid w:val="00257E8C"/>
    <w:rsid w:val="0026232B"/>
    <w:rsid w:val="002719BD"/>
    <w:rsid w:val="00277F38"/>
    <w:rsid w:val="00282DA2"/>
    <w:rsid w:val="00284496"/>
    <w:rsid w:val="00290BE8"/>
    <w:rsid w:val="002939A4"/>
    <w:rsid w:val="002959C1"/>
    <w:rsid w:val="002A2EB3"/>
    <w:rsid w:val="002A57A6"/>
    <w:rsid w:val="002A6E16"/>
    <w:rsid w:val="002B0489"/>
    <w:rsid w:val="002B078E"/>
    <w:rsid w:val="002B1277"/>
    <w:rsid w:val="002B1599"/>
    <w:rsid w:val="002B3D0A"/>
    <w:rsid w:val="002B4EAA"/>
    <w:rsid w:val="002C0844"/>
    <w:rsid w:val="002C4FFB"/>
    <w:rsid w:val="002D0F28"/>
    <w:rsid w:val="002D1A79"/>
    <w:rsid w:val="002E23F3"/>
    <w:rsid w:val="002E6FC3"/>
    <w:rsid w:val="002E71D3"/>
    <w:rsid w:val="002F5A8C"/>
    <w:rsid w:val="00300415"/>
    <w:rsid w:val="003141F1"/>
    <w:rsid w:val="0031570C"/>
    <w:rsid w:val="00322B1D"/>
    <w:rsid w:val="00325473"/>
    <w:rsid w:val="00326C02"/>
    <w:rsid w:val="003330CB"/>
    <w:rsid w:val="00335085"/>
    <w:rsid w:val="003352B0"/>
    <w:rsid w:val="00341EFF"/>
    <w:rsid w:val="0034439C"/>
    <w:rsid w:val="00350EC4"/>
    <w:rsid w:val="003655C4"/>
    <w:rsid w:val="00370E46"/>
    <w:rsid w:val="00371630"/>
    <w:rsid w:val="003729AB"/>
    <w:rsid w:val="00374AAD"/>
    <w:rsid w:val="00374E8B"/>
    <w:rsid w:val="003804FE"/>
    <w:rsid w:val="00386C2B"/>
    <w:rsid w:val="003909FB"/>
    <w:rsid w:val="0039236D"/>
    <w:rsid w:val="00393820"/>
    <w:rsid w:val="0039577E"/>
    <w:rsid w:val="003A22E3"/>
    <w:rsid w:val="003A2CB2"/>
    <w:rsid w:val="003A6573"/>
    <w:rsid w:val="003A6E1E"/>
    <w:rsid w:val="003A77CB"/>
    <w:rsid w:val="003A7D09"/>
    <w:rsid w:val="003B2341"/>
    <w:rsid w:val="003B4795"/>
    <w:rsid w:val="003C19E0"/>
    <w:rsid w:val="003C1D35"/>
    <w:rsid w:val="003C25D3"/>
    <w:rsid w:val="003C42EA"/>
    <w:rsid w:val="003C7C4C"/>
    <w:rsid w:val="003C7F60"/>
    <w:rsid w:val="003D54CF"/>
    <w:rsid w:val="003E3E96"/>
    <w:rsid w:val="003E69CE"/>
    <w:rsid w:val="003F1B8F"/>
    <w:rsid w:val="003F36A1"/>
    <w:rsid w:val="00411959"/>
    <w:rsid w:val="00420D00"/>
    <w:rsid w:val="004243C5"/>
    <w:rsid w:val="00426C88"/>
    <w:rsid w:val="00430F57"/>
    <w:rsid w:val="0043258B"/>
    <w:rsid w:val="004339B0"/>
    <w:rsid w:val="0043583B"/>
    <w:rsid w:val="00440F63"/>
    <w:rsid w:val="00442935"/>
    <w:rsid w:val="00467948"/>
    <w:rsid w:val="004723CE"/>
    <w:rsid w:val="00473D64"/>
    <w:rsid w:val="004774D4"/>
    <w:rsid w:val="00480775"/>
    <w:rsid w:val="0048525F"/>
    <w:rsid w:val="004903D7"/>
    <w:rsid w:val="004955F5"/>
    <w:rsid w:val="00496C6D"/>
    <w:rsid w:val="004A3769"/>
    <w:rsid w:val="004A3AD2"/>
    <w:rsid w:val="004A3D0B"/>
    <w:rsid w:val="004A4CD9"/>
    <w:rsid w:val="004A7416"/>
    <w:rsid w:val="004B2BBD"/>
    <w:rsid w:val="004C1D22"/>
    <w:rsid w:val="004E3764"/>
    <w:rsid w:val="004E4BC4"/>
    <w:rsid w:val="004E56C0"/>
    <w:rsid w:val="00504EE1"/>
    <w:rsid w:val="005141B5"/>
    <w:rsid w:val="005245DF"/>
    <w:rsid w:val="00534F4C"/>
    <w:rsid w:val="00540139"/>
    <w:rsid w:val="00540479"/>
    <w:rsid w:val="00540B24"/>
    <w:rsid w:val="0054269A"/>
    <w:rsid w:val="00546C9A"/>
    <w:rsid w:val="0054724A"/>
    <w:rsid w:val="00554882"/>
    <w:rsid w:val="00560A47"/>
    <w:rsid w:val="0056163B"/>
    <w:rsid w:val="00565F09"/>
    <w:rsid w:val="005673FD"/>
    <w:rsid w:val="00573BB7"/>
    <w:rsid w:val="00574F8F"/>
    <w:rsid w:val="00577BD1"/>
    <w:rsid w:val="00580490"/>
    <w:rsid w:val="00582668"/>
    <w:rsid w:val="00585B41"/>
    <w:rsid w:val="005A009B"/>
    <w:rsid w:val="005B12B2"/>
    <w:rsid w:val="005C46AC"/>
    <w:rsid w:val="005C4C9C"/>
    <w:rsid w:val="005C5576"/>
    <w:rsid w:val="005D0886"/>
    <w:rsid w:val="005D5821"/>
    <w:rsid w:val="005D79B0"/>
    <w:rsid w:val="005F7E55"/>
    <w:rsid w:val="00601776"/>
    <w:rsid w:val="006057A0"/>
    <w:rsid w:val="00612536"/>
    <w:rsid w:val="006154E0"/>
    <w:rsid w:val="0062338B"/>
    <w:rsid w:val="00633C56"/>
    <w:rsid w:val="00640504"/>
    <w:rsid w:val="00644E4F"/>
    <w:rsid w:val="0064635D"/>
    <w:rsid w:val="00647479"/>
    <w:rsid w:val="00656F94"/>
    <w:rsid w:val="00657FC8"/>
    <w:rsid w:val="00661600"/>
    <w:rsid w:val="006619A1"/>
    <w:rsid w:val="006624A1"/>
    <w:rsid w:val="006626CC"/>
    <w:rsid w:val="006648FA"/>
    <w:rsid w:val="00674031"/>
    <w:rsid w:val="00676EEA"/>
    <w:rsid w:val="0067776B"/>
    <w:rsid w:val="00677B4E"/>
    <w:rsid w:val="00683E81"/>
    <w:rsid w:val="00687B3E"/>
    <w:rsid w:val="006901A3"/>
    <w:rsid w:val="006905DF"/>
    <w:rsid w:val="0069459D"/>
    <w:rsid w:val="0069627E"/>
    <w:rsid w:val="006A0EA7"/>
    <w:rsid w:val="006A168C"/>
    <w:rsid w:val="006A2CB0"/>
    <w:rsid w:val="006A31A7"/>
    <w:rsid w:val="006B3486"/>
    <w:rsid w:val="006B3672"/>
    <w:rsid w:val="006B49DE"/>
    <w:rsid w:val="006C1E44"/>
    <w:rsid w:val="006C35D8"/>
    <w:rsid w:val="006D0B51"/>
    <w:rsid w:val="006D254E"/>
    <w:rsid w:val="006D279D"/>
    <w:rsid w:val="006D5192"/>
    <w:rsid w:val="006E6CED"/>
    <w:rsid w:val="006F30D8"/>
    <w:rsid w:val="006F4BEA"/>
    <w:rsid w:val="006F55AD"/>
    <w:rsid w:val="006F7A0C"/>
    <w:rsid w:val="007025AF"/>
    <w:rsid w:val="007031E8"/>
    <w:rsid w:val="00704D34"/>
    <w:rsid w:val="007119B7"/>
    <w:rsid w:val="00714147"/>
    <w:rsid w:val="00715106"/>
    <w:rsid w:val="0071708F"/>
    <w:rsid w:val="00717DF1"/>
    <w:rsid w:val="007216E9"/>
    <w:rsid w:val="00727D20"/>
    <w:rsid w:val="00732B7B"/>
    <w:rsid w:val="00734329"/>
    <w:rsid w:val="00735276"/>
    <w:rsid w:val="00740FFA"/>
    <w:rsid w:val="00755276"/>
    <w:rsid w:val="007564CE"/>
    <w:rsid w:val="00760EAE"/>
    <w:rsid w:val="007657D2"/>
    <w:rsid w:val="007702F7"/>
    <w:rsid w:val="00774747"/>
    <w:rsid w:val="00774AB3"/>
    <w:rsid w:val="00775D56"/>
    <w:rsid w:val="0077737F"/>
    <w:rsid w:val="00777831"/>
    <w:rsid w:val="007807C3"/>
    <w:rsid w:val="00782A87"/>
    <w:rsid w:val="007A0AAB"/>
    <w:rsid w:val="007A25E8"/>
    <w:rsid w:val="007A7620"/>
    <w:rsid w:val="007B6B49"/>
    <w:rsid w:val="007C194A"/>
    <w:rsid w:val="007D02B5"/>
    <w:rsid w:val="007D1CC8"/>
    <w:rsid w:val="007E3195"/>
    <w:rsid w:val="007E39E2"/>
    <w:rsid w:val="007E4B38"/>
    <w:rsid w:val="007E74A3"/>
    <w:rsid w:val="007E7821"/>
    <w:rsid w:val="007F19D7"/>
    <w:rsid w:val="007F2936"/>
    <w:rsid w:val="007F2E71"/>
    <w:rsid w:val="007F643F"/>
    <w:rsid w:val="0080167C"/>
    <w:rsid w:val="00801711"/>
    <w:rsid w:val="00807C47"/>
    <w:rsid w:val="008101B2"/>
    <w:rsid w:val="00811C96"/>
    <w:rsid w:val="00830B56"/>
    <w:rsid w:val="008411D5"/>
    <w:rsid w:val="00845070"/>
    <w:rsid w:val="0084669C"/>
    <w:rsid w:val="00847C65"/>
    <w:rsid w:val="0085478A"/>
    <w:rsid w:val="008555EF"/>
    <w:rsid w:val="00855CB0"/>
    <w:rsid w:val="00856F86"/>
    <w:rsid w:val="00861166"/>
    <w:rsid w:val="00861CC9"/>
    <w:rsid w:val="00875B2D"/>
    <w:rsid w:val="008820A5"/>
    <w:rsid w:val="008B3CEA"/>
    <w:rsid w:val="008B5FE2"/>
    <w:rsid w:val="008C3BCF"/>
    <w:rsid w:val="008D40AE"/>
    <w:rsid w:val="008D42EC"/>
    <w:rsid w:val="008D4F6C"/>
    <w:rsid w:val="008D7339"/>
    <w:rsid w:val="008F0A20"/>
    <w:rsid w:val="00902C86"/>
    <w:rsid w:val="00911DF2"/>
    <w:rsid w:val="00914217"/>
    <w:rsid w:val="00914985"/>
    <w:rsid w:val="00922C6D"/>
    <w:rsid w:val="009237D9"/>
    <w:rsid w:val="00926C3C"/>
    <w:rsid w:val="00927C92"/>
    <w:rsid w:val="009355BF"/>
    <w:rsid w:val="00941517"/>
    <w:rsid w:val="00944ED4"/>
    <w:rsid w:val="00944F74"/>
    <w:rsid w:val="009453F8"/>
    <w:rsid w:val="00947913"/>
    <w:rsid w:val="00947AC3"/>
    <w:rsid w:val="00952161"/>
    <w:rsid w:val="00954E9B"/>
    <w:rsid w:val="00966DB1"/>
    <w:rsid w:val="00972B5C"/>
    <w:rsid w:val="009732ED"/>
    <w:rsid w:val="00976A1D"/>
    <w:rsid w:val="00983027"/>
    <w:rsid w:val="0098555B"/>
    <w:rsid w:val="00992B55"/>
    <w:rsid w:val="009A144E"/>
    <w:rsid w:val="009A3132"/>
    <w:rsid w:val="009A53CC"/>
    <w:rsid w:val="009B2EB4"/>
    <w:rsid w:val="009B57D7"/>
    <w:rsid w:val="009B76F4"/>
    <w:rsid w:val="009C0D1C"/>
    <w:rsid w:val="009C20EE"/>
    <w:rsid w:val="009D0453"/>
    <w:rsid w:val="009D6D87"/>
    <w:rsid w:val="009E10C7"/>
    <w:rsid w:val="009E18E1"/>
    <w:rsid w:val="009E24C2"/>
    <w:rsid w:val="009E334C"/>
    <w:rsid w:val="009E3D2F"/>
    <w:rsid w:val="009F1060"/>
    <w:rsid w:val="009F1B94"/>
    <w:rsid w:val="009F2BFA"/>
    <w:rsid w:val="009F3B1E"/>
    <w:rsid w:val="00A00444"/>
    <w:rsid w:val="00A0735D"/>
    <w:rsid w:val="00A11A83"/>
    <w:rsid w:val="00A133B9"/>
    <w:rsid w:val="00A17792"/>
    <w:rsid w:val="00A2604E"/>
    <w:rsid w:val="00A30B6F"/>
    <w:rsid w:val="00A30C22"/>
    <w:rsid w:val="00A4027A"/>
    <w:rsid w:val="00A41CF1"/>
    <w:rsid w:val="00A43A90"/>
    <w:rsid w:val="00A448F6"/>
    <w:rsid w:val="00A465C6"/>
    <w:rsid w:val="00A46FB4"/>
    <w:rsid w:val="00A533CB"/>
    <w:rsid w:val="00A54CDC"/>
    <w:rsid w:val="00A56B99"/>
    <w:rsid w:val="00A628B7"/>
    <w:rsid w:val="00A77B3E"/>
    <w:rsid w:val="00A81F40"/>
    <w:rsid w:val="00A82AF1"/>
    <w:rsid w:val="00A82FFA"/>
    <w:rsid w:val="00A85367"/>
    <w:rsid w:val="00A93D52"/>
    <w:rsid w:val="00AA1DA7"/>
    <w:rsid w:val="00AA3689"/>
    <w:rsid w:val="00AA4275"/>
    <w:rsid w:val="00AA64F2"/>
    <w:rsid w:val="00AB1430"/>
    <w:rsid w:val="00AB34FA"/>
    <w:rsid w:val="00AB528B"/>
    <w:rsid w:val="00AC22F6"/>
    <w:rsid w:val="00AD01CB"/>
    <w:rsid w:val="00AD620F"/>
    <w:rsid w:val="00AF34DC"/>
    <w:rsid w:val="00B03BC6"/>
    <w:rsid w:val="00B047DE"/>
    <w:rsid w:val="00B11B93"/>
    <w:rsid w:val="00B12B4E"/>
    <w:rsid w:val="00B138BC"/>
    <w:rsid w:val="00B210B5"/>
    <w:rsid w:val="00B2146A"/>
    <w:rsid w:val="00B23FB8"/>
    <w:rsid w:val="00B2620C"/>
    <w:rsid w:val="00B431CE"/>
    <w:rsid w:val="00B4434A"/>
    <w:rsid w:val="00B551BD"/>
    <w:rsid w:val="00B55573"/>
    <w:rsid w:val="00B67829"/>
    <w:rsid w:val="00B736BE"/>
    <w:rsid w:val="00B754B7"/>
    <w:rsid w:val="00B77FB6"/>
    <w:rsid w:val="00B83C84"/>
    <w:rsid w:val="00B8504A"/>
    <w:rsid w:val="00B909C2"/>
    <w:rsid w:val="00B952EF"/>
    <w:rsid w:val="00B96CF8"/>
    <w:rsid w:val="00BA618D"/>
    <w:rsid w:val="00BA757B"/>
    <w:rsid w:val="00BA7F1A"/>
    <w:rsid w:val="00BB0C58"/>
    <w:rsid w:val="00BB57F7"/>
    <w:rsid w:val="00BC018D"/>
    <w:rsid w:val="00BC1AF7"/>
    <w:rsid w:val="00BC2042"/>
    <w:rsid w:val="00BC3E11"/>
    <w:rsid w:val="00BC5C3E"/>
    <w:rsid w:val="00BC7343"/>
    <w:rsid w:val="00BC77F0"/>
    <w:rsid w:val="00BD198D"/>
    <w:rsid w:val="00BD2662"/>
    <w:rsid w:val="00BD5B03"/>
    <w:rsid w:val="00BD704D"/>
    <w:rsid w:val="00BD77F2"/>
    <w:rsid w:val="00BF1EDD"/>
    <w:rsid w:val="00BF56AA"/>
    <w:rsid w:val="00C036CF"/>
    <w:rsid w:val="00C05815"/>
    <w:rsid w:val="00C07C4B"/>
    <w:rsid w:val="00C16F22"/>
    <w:rsid w:val="00C25A2D"/>
    <w:rsid w:val="00C2776C"/>
    <w:rsid w:val="00C302DA"/>
    <w:rsid w:val="00C37A8E"/>
    <w:rsid w:val="00C406C7"/>
    <w:rsid w:val="00C428DE"/>
    <w:rsid w:val="00C47AE8"/>
    <w:rsid w:val="00C57F96"/>
    <w:rsid w:val="00C60269"/>
    <w:rsid w:val="00C70C32"/>
    <w:rsid w:val="00C733F7"/>
    <w:rsid w:val="00C80284"/>
    <w:rsid w:val="00C824F5"/>
    <w:rsid w:val="00C829D9"/>
    <w:rsid w:val="00C83C14"/>
    <w:rsid w:val="00C84964"/>
    <w:rsid w:val="00C84CA3"/>
    <w:rsid w:val="00C84F56"/>
    <w:rsid w:val="00C86958"/>
    <w:rsid w:val="00C974C7"/>
    <w:rsid w:val="00CA2A55"/>
    <w:rsid w:val="00CA3AA8"/>
    <w:rsid w:val="00CA4E87"/>
    <w:rsid w:val="00CA51DB"/>
    <w:rsid w:val="00CC24DE"/>
    <w:rsid w:val="00CC4E08"/>
    <w:rsid w:val="00CD0993"/>
    <w:rsid w:val="00CD2BB4"/>
    <w:rsid w:val="00CD2D37"/>
    <w:rsid w:val="00CE0A27"/>
    <w:rsid w:val="00CE1063"/>
    <w:rsid w:val="00CE41BC"/>
    <w:rsid w:val="00CE6608"/>
    <w:rsid w:val="00CF0020"/>
    <w:rsid w:val="00CF0751"/>
    <w:rsid w:val="00CF0BA1"/>
    <w:rsid w:val="00CF2D39"/>
    <w:rsid w:val="00CF5E18"/>
    <w:rsid w:val="00D03B66"/>
    <w:rsid w:val="00D03D87"/>
    <w:rsid w:val="00D03F57"/>
    <w:rsid w:val="00D04286"/>
    <w:rsid w:val="00D07845"/>
    <w:rsid w:val="00D119B6"/>
    <w:rsid w:val="00D21B81"/>
    <w:rsid w:val="00D24504"/>
    <w:rsid w:val="00D24A2B"/>
    <w:rsid w:val="00D273A7"/>
    <w:rsid w:val="00D3146F"/>
    <w:rsid w:val="00D32DAD"/>
    <w:rsid w:val="00D34464"/>
    <w:rsid w:val="00D37E97"/>
    <w:rsid w:val="00D403DA"/>
    <w:rsid w:val="00D43CFE"/>
    <w:rsid w:val="00D54239"/>
    <w:rsid w:val="00D61F9D"/>
    <w:rsid w:val="00D73413"/>
    <w:rsid w:val="00D74BFA"/>
    <w:rsid w:val="00D76BE7"/>
    <w:rsid w:val="00D81583"/>
    <w:rsid w:val="00D828A6"/>
    <w:rsid w:val="00D82CD7"/>
    <w:rsid w:val="00D876F1"/>
    <w:rsid w:val="00D94EB4"/>
    <w:rsid w:val="00D97727"/>
    <w:rsid w:val="00DA4950"/>
    <w:rsid w:val="00DA519B"/>
    <w:rsid w:val="00DA6701"/>
    <w:rsid w:val="00DB630C"/>
    <w:rsid w:val="00DB6BE0"/>
    <w:rsid w:val="00DB78C8"/>
    <w:rsid w:val="00DB7C7E"/>
    <w:rsid w:val="00DC2DB7"/>
    <w:rsid w:val="00DC2E4D"/>
    <w:rsid w:val="00DD070F"/>
    <w:rsid w:val="00DD0914"/>
    <w:rsid w:val="00DD45E6"/>
    <w:rsid w:val="00DD5FCD"/>
    <w:rsid w:val="00DD678D"/>
    <w:rsid w:val="00DE06AF"/>
    <w:rsid w:val="00DE1C81"/>
    <w:rsid w:val="00DE506A"/>
    <w:rsid w:val="00DE57B6"/>
    <w:rsid w:val="00DE57CF"/>
    <w:rsid w:val="00DE602E"/>
    <w:rsid w:val="00DF007B"/>
    <w:rsid w:val="00DF3CD5"/>
    <w:rsid w:val="00DF3E16"/>
    <w:rsid w:val="00E04ED1"/>
    <w:rsid w:val="00E0764C"/>
    <w:rsid w:val="00E07D24"/>
    <w:rsid w:val="00E1060F"/>
    <w:rsid w:val="00E117AE"/>
    <w:rsid w:val="00E213A6"/>
    <w:rsid w:val="00E22868"/>
    <w:rsid w:val="00E23F0A"/>
    <w:rsid w:val="00E27623"/>
    <w:rsid w:val="00E38A6E"/>
    <w:rsid w:val="00E402B5"/>
    <w:rsid w:val="00E4172B"/>
    <w:rsid w:val="00E42AD5"/>
    <w:rsid w:val="00E51165"/>
    <w:rsid w:val="00E53993"/>
    <w:rsid w:val="00E54F92"/>
    <w:rsid w:val="00E55057"/>
    <w:rsid w:val="00E57065"/>
    <w:rsid w:val="00E60742"/>
    <w:rsid w:val="00E613D8"/>
    <w:rsid w:val="00E71093"/>
    <w:rsid w:val="00E803A2"/>
    <w:rsid w:val="00E87792"/>
    <w:rsid w:val="00E90C07"/>
    <w:rsid w:val="00E94556"/>
    <w:rsid w:val="00E950D8"/>
    <w:rsid w:val="00EA4D4D"/>
    <w:rsid w:val="00EB4949"/>
    <w:rsid w:val="00ED178B"/>
    <w:rsid w:val="00ED21B7"/>
    <w:rsid w:val="00EE2B22"/>
    <w:rsid w:val="00EE3AE1"/>
    <w:rsid w:val="00EF0643"/>
    <w:rsid w:val="00EF0D9A"/>
    <w:rsid w:val="00EF1F85"/>
    <w:rsid w:val="00EF383E"/>
    <w:rsid w:val="00F025F0"/>
    <w:rsid w:val="00F036E2"/>
    <w:rsid w:val="00F10506"/>
    <w:rsid w:val="00F10660"/>
    <w:rsid w:val="00F122B3"/>
    <w:rsid w:val="00F13850"/>
    <w:rsid w:val="00F21A39"/>
    <w:rsid w:val="00F27D0B"/>
    <w:rsid w:val="00F33033"/>
    <w:rsid w:val="00F4219F"/>
    <w:rsid w:val="00F46884"/>
    <w:rsid w:val="00F55647"/>
    <w:rsid w:val="00F616CE"/>
    <w:rsid w:val="00F61C1C"/>
    <w:rsid w:val="00F62D79"/>
    <w:rsid w:val="00F7611D"/>
    <w:rsid w:val="00F84080"/>
    <w:rsid w:val="00F8539B"/>
    <w:rsid w:val="00F85A5F"/>
    <w:rsid w:val="00F874A9"/>
    <w:rsid w:val="00F8774A"/>
    <w:rsid w:val="00F95D6D"/>
    <w:rsid w:val="00F971DA"/>
    <w:rsid w:val="00FA00B4"/>
    <w:rsid w:val="00FA5C63"/>
    <w:rsid w:val="00FB1BB9"/>
    <w:rsid w:val="00FB4511"/>
    <w:rsid w:val="00FB5D8F"/>
    <w:rsid w:val="00FB7B7E"/>
    <w:rsid w:val="00FC2784"/>
    <w:rsid w:val="00FC46B5"/>
    <w:rsid w:val="00FD34C7"/>
    <w:rsid w:val="00FD6007"/>
    <w:rsid w:val="00FD7F5A"/>
    <w:rsid w:val="00FE0AAB"/>
    <w:rsid w:val="00FE1D11"/>
    <w:rsid w:val="00FE3524"/>
    <w:rsid w:val="00FE4142"/>
    <w:rsid w:val="00FF40F2"/>
    <w:rsid w:val="00FF54D1"/>
    <w:rsid w:val="00FF5C33"/>
    <w:rsid w:val="00FF606C"/>
    <w:rsid w:val="00FF7EE6"/>
    <w:rsid w:val="01CF5698"/>
    <w:rsid w:val="03339BBC"/>
    <w:rsid w:val="0396AD55"/>
    <w:rsid w:val="04182D02"/>
    <w:rsid w:val="0428C2E2"/>
    <w:rsid w:val="05148566"/>
    <w:rsid w:val="07228BD2"/>
    <w:rsid w:val="0892F003"/>
    <w:rsid w:val="08A929F0"/>
    <w:rsid w:val="08ABF8C4"/>
    <w:rsid w:val="08C82397"/>
    <w:rsid w:val="093C527A"/>
    <w:rsid w:val="09802569"/>
    <w:rsid w:val="099DB9E6"/>
    <w:rsid w:val="099DEB89"/>
    <w:rsid w:val="09BC36F6"/>
    <w:rsid w:val="0AE8DAE1"/>
    <w:rsid w:val="0AF75C62"/>
    <w:rsid w:val="0B31F852"/>
    <w:rsid w:val="0BC1E6C0"/>
    <w:rsid w:val="0C150F0B"/>
    <w:rsid w:val="0CE6FF33"/>
    <w:rsid w:val="0D0240E7"/>
    <w:rsid w:val="0D0C9BA4"/>
    <w:rsid w:val="0E5A3DF2"/>
    <w:rsid w:val="1139CB88"/>
    <w:rsid w:val="114CBCD7"/>
    <w:rsid w:val="11559874"/>
    <w:rsid w:val="12127E40"/>
    <w:rsid w:val="131F7B9A"/>
    <w:rsid w:val="13F9548B"/>
    <w:rsid w:val="14EBF8A7"/>
    <w:rsid w:val="150FE82C"/>
    <w:rsid w:val="15AE49A3"/>
    <w:rsid w:val="15DB53D4"/>
    <w:rsid w:val="15FA4FB6"/>
    <w:rsid w:val="164CE982"/>
    <w:rsid w:val="165779DE"/>
    <w:rsid w:val="174A28A7"/>
    <w:rsid w:val="19CBEE12"/>
    <w:rsid w:val="1A3C569A"/>
    <w:rsid w:val="1AC52141"/>
    <w:rsid w:val="1B41611E"/>
    <w:rsid w:val="1B5049BA"/>
    <w:rsid w:val="1BCC6C4A"/>
    <w:rsid w:val="1C30F9DE"/>
    <w:rsid w:val="1C504E59"/>
    <w:rsid w:val="1D31C2B1"/>
    <w:rsid w:val="1D7654F9"/>
    <w:rsid w:val="1D8AE63E"/>
    <w:rsid w:val="1DAB9AC7"/>
    <w:rsid w:val="1E339077"/>
    <w:rsid w:val="1EBF2F42"/>
    <w:rsid w:val="1FE1D088"/>
    <w:rsid w:val="204609C0"/>
    <w:rsid w:val="20867464"/>
    <w:rsid w:val="209FD159"/>
    <w:rsid w:val="20CCA632"/>
    <w:rsid w:val="20F780B2"/>
    <w:rsid w:val="21C78452"/>
    <w:rsid w:val="23AB2184"/>
    <w:rsid w:val="23B21811"/>
    <w:rsid w:val="243E2480"/>
    <w:rsid w:val="248ED520"/>
    <w:rsid w:val="249AF90E"/>
    <w:rsid w:val="24CEBD09"/>
    <w:rsid w:val="25B0724D"/>
    <w:rsid w:val="266F39CB"/>
    <w:rsid w:val="27C892D9"/>
    <w:rsid w:val="283EBAF7"/>
    <w:rsid w:val="285400C1"/>
    <w:rsid w:val="2894ED03"/>
    <w:rsid w:val="2AF47B18"/>
    <w:rsid w:val="2AF61BE3"/>
    <w:rsid w:val="2CA5C615"/>
    <w:rsid w:val="2E2B12D1"/>
    <w:rsid w:val="2FC0664F"/>
    <w:rsid w:val="303D0540"/>
    <w:rsid w:val="30C8B480"/>
    <w:rsid w:val="30D5B255"/>
    <w:rsid w:val="31A12CD3"/>
    <w:rsid w:val="31C0FAC4"/>
    <w:rsid w:val="324BDED7"/>
    <w:rsid w:val="326F3B20"/>
    <w:rsid w:val="32F6AAB5"/>
    <w:rsid w:val="32FE4E5A"/>
    <w:rsid w:val="33CC863C"/>
    <w:rsid w:val="34C4C716"/>
    <w:rsid w:val="34DABEF8"/>
    <w:rsid w:val="3603717D"/>
    <w:rsid w:val="36D475DC"/>
    <w:rsid w:val="36EDB58A"/>
    <w:rsid w:val="37C7B8B8"/>
    <w:rsid w:val="38FB8B3C"/>
    <w:rsid w:val="39C27E93"/>
    <w:rsid w:val="3A26A58E"/>
    <w:rsid w:val="3AA67067"/>
    <w:rsid w:val="3ACC1D36"/>
    <w:rsid w:val="3AE2FD58"/>
    <w:rsid w:val="3B0FD072"/>
    <w:rsid w:val="3B587A26"/>
    <w:rsid w:val="3BA92CD8"/>
    <w:rsid w:val="3BBC3673"/>
    <w:rsid w:val="3BBDC848"/>
    <w:rsid w:val="3C57BE87"/>
    <w:rsid w:val="3D44C56C"/>
    <w:rsid w:val="3D52D433"/>
    <w:rsid w:val="3DE013A8"/>
    <w:rsid w:val="3E93450D"/>
    <w:rsid w:val="3F7B9BD6"/>
    <w:rsid w:val="40BF44FE"/>
    <w:rsid w:val="40DDDDA7"/>
    <w:rsid w:val="40E29D25"/>
    <w:rsid w:val="416F2AC0"/>
    <w:rsid w:val="428D6361"/>
    <w:rsid w:val="433CFF0B"/>
    <w:rsid w:val="43619CA5"/>
    <w:rsid w:val="437856FB"/>
    <w:rsid w:val="43BBDA77"/>
    <w:rsid w:val="44A059B4"/>
    <w:rsid w:val="44EAE5AF"/>
    <w:rsid w:val="4750EB0A"/>
    <w:rsid w:val="47BA036D"/>
    <w:rsid w:val="47CA55F0"/>
    <w:rsid w:val="4870EDCA"/>
    <w:rsid w:val="4889202F"/>
    <w:rsid w:val="49834508"/>
    <w:rsid w:val="498493F5"/>
    <w:rsid w:val="4A00F939"/>
    <w:rsid w:val="4BD3497C"/>
    <w:rsid w:val="4C32FF4C"/>
    <w:rsid w:val="4C80C24B"/>
    <w:rsid w:val="4D6568A9"/>
    <w:rsid w:val="4E5705B9"/>
    <w:rsid w:val="4F61EB3A"/>
    <w:rsid w:val="50097860"/>
    <w:rsid w:val="50227007"/>
    <w:rsid w:val="502D7B2A"/>
    <w:rsid w:val="503BB349"/>
    <w:rsid w:val="5187E5B6"/>
    <w:rsid w:val="51B6C428"/>
    <w:rsid w:val="51F532CE"/>
    <w:rsid w:val="52945F05"/>
    <w:rsid w:val="5309B2B7"/>
    <w:rsid w:val="54D586D2"/>
    <w:rsid w:val="5526F0DC"/>
    <w:rsid w:val="554C3420"/>
    <w:rsid w:val="560BB359"/>
    <w:rsid w:val="5656E412"/>
    <w:rsid w:val="575B0091"/>
    <w:rsid w:val="5763C6E0"/>
    <w:rsid w:val="576EFA6E"/>
    <w:rsid w:val="5871288E"/>
    <w:rsid w:val="587D30AD"/>
    <w:rsid w:val="58FD6C4E"/>
    <w:rsid w:val="5924E485"/>
    <w:rsid w:val="59293BEC"/>
    <w:rsid w:val="5AF9833E"/>
    <w:rsid w:val="5B909F41"/>
    <w:rsid w:val="5BD66764"/>
    <w:rsid w:val="5C1E7EEA"/>
    <w:rsid w:val="5CE46C69"/>
    <w:rsid w:val="5CEF7A68"/>
    <w:rsid w:val="5CFCDBBA"/>
    <w:rsid w:val="5CFE4F59"/>
    <w:rsid w:val="5DAD9011"/>
    <w:rsid w:val="5E4ABEC6"/>
    <w:rsid w:val="5E4C03F5"/>
    <w:rsid w:val="5F2D218D"/>
    <w:rsid w:val="5F85C044"/>
    <w:rsid w:val="5F89FE90"/>
    <w:rsid w:val="5FC24FE0"/>
    <w:rsid w:val="602AB017"/>
    <w:rsid w:val="61249020"/>
    <w:rsid w:val="617CA412"/>
    <w:rsid w:val="6184AE2D"/>
    <w:rsid w:val="619F47EB"/>
    <w:rsid w:val="61B23B45"/>
    <w:rsid w:val="61BC1A07"/>
    <w:rsid w:val="6283EAA6"/>
    <w:rsid w:val="6389A0ED"/>
    <w:rsid w:val="653CB7C7"/>
    <w:rsid w:val="663AD5B9"/>
    <w:rsid w:val="6691EE58"/>
    <w:rsid w:val="66C377C1"/>
    <w:rsid w:val="67CABC83"/>
    <w:rsid w:val="67D11C71"/>
    <w:rsid w:val="690C496F"/>
    <w:rsid w:val="6958BEA5"/>
    <w:rsid w:val="69C99C10"/>
    <w:rsid w:val="69D6A49E"/>
    <w:rsid w:val="6A9080AE"/>
    <w:rsid w:val="6ABB0B33"/>
    <w:rsid w:val="6ACB0C86"/>
    <w:rsid w:val="6AFAD817"/>
    <w:rsid w:val="6B489332"/>
    <w:rsid w:val="6BBA827B"/>
    <w:rsid w:val="6BBEACB7"/>
    <w:rsid w:val="6BF32052"/>
    <w:rsid w:val="6CC1D9D5"/>
    <w:rsid w:val="6D2BB12F"/>
    <w:rsid w:val="6F46A157"/>
    <w:rsid w:val="700212AD"/>
    <w:rsid w:val="70C66F0D"/>
    <w:rsid w:val="7166479D"/>
    <w:rsid w:val="717E18D6"/>
    <w:rsid w:val="725400A4"/>
    <w:rsid w:val="72C77AFE"/>
    <w:rsid w:val="73214C25"/>
    <w:rsid w:val="7335AA40"/>
    <w:rsid w:val="734DB8CD"/>
    <w:rsid w:val="7357EF27"/>
    <w:rsid w:val="74164C91"/>
    <w:rsid w:val="74B4F502"/>
    <w:rsid w:val="76514DE3"/>
    <w:rsid w:val="7937DACF"/>
    <w:rsid w:val="7987E289"/>
    <w:rsid w:val="7A3122C4"/>
    <w:rsid w:val="7A5E66D8"/>
    <w:rsid w:val="7AB8C04D"/>
    <w:rsid w:val="7BAC9612"/>
    <w:rsid w:val="7CAF5123"/>
    <w:rsid w:val="7CCDC6C1"/>
    <w:rsid w:val="7E050044"/>
    <w:rsid w:val="7E0AB897"/>
    <w:rsid w:val="7E875683"/>
    <w:rsid w:val="7EECC8CD"/>
    <w:rsid w:val="7F971C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74A974"/>
  <w15:docId w15:val="{8C30DB1F-FD8E-4610-A377-23190FDDB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link w:val="Heading2Char"/>
    <w:qFormat/>
    <w:rsid w:val="008F2240"/>
    <w:pPr>
      <w:keepNext/>
      <w:spacing w:before="240" w:after="60" w:line="276" w:lineRule="auto"/>
      <w:outlineLvl w:val="1"/>
    </w:pPr>
    <w:rPr>
      <w:rFonts w:ascii="Calibri" w:hAnsi="Calibri" w:cs="Arial"/>
      <w:b/>
      <w:bCs/>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customStyle="1" w:styleId="Placeholder">
    <w:name w:val="Placeholder"/>
    <w:basedOn w:val="Normal"/>
    <w:link w:val="PlaceholderChar"/>
    <w:qFormat/>
    <w:rsid w:val="00A2604E"/>
    <w:pPr>
      <w:spacing w:line="276" w:lineRule="auto"/>
    </w:pPr>
    <w:rPr>
      <w:rFonts w:ascii="Calibri" w:hAnsi="Calibri"/>
      <w:i/>
      <w:iCs/>
      <w:color w:val="808080" w:themeColor="background1" w:themeShade="80"/>
      <w:sz w:val="16"/>
      <w:szCs w:val="16"/>
      <w:lang w:val="en-AU"/>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val="en-AU" w:eastAsia="en-US" w:bidi="ar-SA"/>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styleId="NormalWeb">
    <w:name w:val="Normal (Web)"/>
    <w:basedOn w:val="Normal"/>
    <w:uiPriority w:val="99"/>
    <w:unhideWhenUsed/>
    <w:rsid w:val="00BA7F1A"/>
    <w:pPr>
      <w:spacing w:before="100" w:beforeAutospacing="1" w:after="100" w:afterAutospacing="1"/>
    </w:pPr>
    <w:rPr>
      <w:lang w:val="en-AU" w:eastAsia="en-AU"/>
    </w:rPr>
  </w:style>
  <w:style w:type="paragraph" w:customStyle="1" w:styleId="SubHeading">
    <w:name w:val="Sub Heading"/>
    <w:basedOn w:val="Normal"/>
    <w:link w:val="SubHeadingChar"/>
    <w:qFormat/>
    <w:rsid w:val="004C2CAB"/>
    <w:pPr>
      <w:spacing w:before="120" w:after="120" w:line="276" w:lineRule="auto"/>
    </w:pPr>
    <w:rPr>
      <w:rFonts w:ascii="Calibri" w:hAnsi="Calibri"/>
      <w:b/>
      <w:bCs/>
      <w:lang w:val="en-AU"/>
    </w:rPr>
  </w:style>
  <w:style w:type="character" w:customStyle="1" w:styleId="SubHeadingChar">
    <w:name w:val="Sub Heading Char"/>
    <w:basedOn w:val="DefaultParagraphFont"/>
    <w:link w:val="SubHeading"/>
    <w:rsid w:val="004C2CAB"/>
    <w:rPr>
      <w:rFonts w:ascii="Calibri" w:hAnsi="Calibri"/>
      <w:b/>
      <w:bCs/>
      <w:sz w:val="24"/>
      <w:szCs w:val="24"/>
      <w:lang w:val="en-AU" w:eastAsia="en-US" w:bidi="ar-SA"/>
    </w:rPr>
  </w:style>
  <w:style w:type="paragraph" w:styleId="ListParagraph">
    <w:name w:val="List Paragraph"/>
    <w:basedOn w:val="Normal"/>
    <w:uiPriority w:val="34"/>
    <w:qFormat/>
    <w:rsid w:val="00A11A83"/>
    <w:pPr>
      <w:spacing w:line="276" w:lineRule="auto"/>
      <w:ind w:left="720"/>
      <w:contextualSpacing/>
    </w:pPr>
    <w:rPr>
      <w:rFonts w:ascii="Calibri" w:hAnsi="Calibri"/>
      <w:szCs w:val="20"/>
      <w:lang w:val="en-AU"/>
    </w:rPr>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rsid w:val="00805BCE"/>
    <w:pPr>
      <w:tabs>
        <w:tab w:val="left" w:pos="600"/>
        <w:tab w:val="right" w:leader="dot" w:pos="9014"/>
      </w:tabs>
      <w:spacing w:line="360" w:lineRule="auto"/>
      <w:ind w:left="600"/>
    </w:pPr>
    <w:rPr>
      <w:rFonts w:ascii="Calibri" w:eastAsia="Calibri" w:hAnsi="Calibri" w:cs="Calibri"/>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6.xml"/><Relationship Id="rId39" Type="http://schemas.openxmlformats.org/officeDocument/2006/relationships/footer" Target="footer11.xml"/><Relationship Id="rId21" Type="http://schemas.openxmlformats.org/officeDocument/2006/relationships/image" Target="media/image8.emf"/><Relationship Id="rId34" Type="http://schemas.openxmlformats.org/officeDocument/2006/relationships/header" Target="header10.xm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hyperlink" Target="https://www.whittlesea.vic.gov.au/about-us/council/council-meetings/" TargetMode="External"/><Relationship Id="rId19" Type="http://schemas.openxmlformats.org/officeDocument/2006/relationships/image" Target="media/image6.png"/><Relationship Id="rId31" Type="http://schemas.openxmlformats.org/officeDocument/2006/relationships/footer" Target="footer7.xml"/><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footer" Target="footer9.xml"/><Relationship Id="rId43"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whittlesea.vic.gov.au/about-us/council/council-meetings/" TargetMode="Externa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header" Target="header12.xml"/></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3" ma:contentTypeDescription="Create a new document." ma:contentTypeScope="" ma:versionID="76798679ce63fd7e2ff018e9ddd519f8">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bee997b723690f2a097f424e1d472b67"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Date xmlns="0d443b12-de91-4fea-9ec9-7fddac0a8a91" xsi:nil="true"/>
    <lcf76f155ced4ddcb4097134ff3c332f xmlns="0d443b12-de91-4fea-9ec9-7fddac0a8a91">
      <Terms xmlns="http://schemas.microsoft.com/office/infopath/2007/PartnerControls"/>
    </lcf76f155ced4ddcb4097134ff3c332f>
    <Done xmlns="0d443b12-de91-4fea-9ec9-7fddac0a8a91" xsi:nil="true"/>
    <_Flow_SignoffStatus xmlns="0d443b12-de91-4fea-9ec9-7fddac0a8a91" xsi:nil="true"/>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13</Value>
    </TaxCatchAll>
  </documentManagement>
</p:properties>
</file>

<file path=customXml/itemProps1.xml><?xml version="1.0" encoding="utf-8"?>
<ds:datastoreItem xmlns:ds="http://schemas.openxmlformats.org/officeDocument/2006/customXml" ds:itemID="{E40E05D7-0DCC-4D6B-8EB7-93C5273F70BE}">
  <ds:schemaRefs>
    <ds:schemaRef ds:uri="http://schemas.openxmlformats.org/officeDocument/2006/bibliography"/>
  </ds:schemaRefs>
</ds:datastoreItem>
</file>

<file path=customXml/itemProps2.xml><?xml version="1.0" encoding="utf-8"?>
<ds:datastoreItem xmlns:ds="http://schemas.openxmlformats.org/officeDocument/2006/customXml" ds:itemID="{1C33E667-0551-4D96-B6C1-E066ECEE45D8}"/>
</file>

<file path=customXml/itemProps3.xml><?xml version="1.0" encoding="utf-8"?>
<ds:datastoreItem xmlns:ds="http://schemas.openxmlformats.org/officeDocument/2006/customXml" ds:itemID="{C4F36389-772B-4C0E-A9A5-8CDFE1C1E750}"/>
</file>

<file path=customXml/itemProps4.xml><?xml version="1.0" encoding="utf-8"?>
<ds:datastoreItem xmlns:ds="http://schemas.openxmlformats.org/officeDocument/2006/customXml" ds:itemID="{E888988F-2E0C-4D4E-B028-0CE6265BDCBE}"/>
</file>

<file path=docProps/app.xml><?xml version="1.0" encoding="utf-8"?>
<Properties xmlns="http://schemas.openxmlformats.org/officeDocument/2006/extended-properties" xmlns:vt="http://schemas.openxmlformats.org/officeDocument/2006/docPropsVTypes">
  <Template>Normal.dotm</Template>
  <TotalTime>8</TotalTime>
  <Pages>58</Pages>
  <Words>12127</Words>
  <Characters>73569</Characters>
  <Application>Microsoft Office Word</Application>
  <DocSecurity>0</DocSecurity>
  <Lines>613</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Kathryne Kasapidis</dc:creator>
  <cp:lastModifiedBy>Daniela Simundza</cp:lastModifiedBy>
  <cp:revision>9</cp:revision>
  <dcterms:created xsi:type="dcterms:W3CDTF">2023-11-16T04:27:00Z</dcterms:created>
  <dcterms:modified xsi:type="dcterms:W3CDTF">2023-11-16T22:26:00Z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0x010100916AF4D5E4082D4C9ABCC737F61E08FD</vt:lpwstr>
  </property>
</Properties>
</file>