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F0E0B" w14:textId="77777777" w:rsidR="007025AF" w:rsidRDefault="00FC0D75"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E9B13BD" wp14:editId="7E511DFC">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79962"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73AA1E6" w14:textId="77777777" w:rsidR="00AB1430" w:rsidRDefault="00AB1430" w:rsidP="00BC018D">
      <w:pPr>
        <w:ind w:left="1701"/>
        <w:rPr>
          <w:rFonts w:ascii="Calibri" w:hAnsi="Calibri" w:cs="Calibri"/>
          <w:sz w:val="22"/>
          <w:lang w:val="en-AU"/>
        </w:rPr>
      </w:pPr>
    </w:p>
    <w:p w14:paraId="5F61CF97" w14:textId="77777777" w:rsidR="00976A1D" w:rsidRPr="007564CE" w:rsidRDefault="00FC0D75" w:rsidP="00BC018D">
      <w:pPr>
        <w:ind w:left="1701"/>
        <w:rPr>
          <w:rFonts w:ascii="Calibri" w:hAnsi="Calibri" w:cs="Calibri"/>
          <w:sz w:val="22"/>
          <w:lang w:val="en-AU"/>
        </w:rPr>
      </w:pPr>
      <w:r w:rsidRPr="003E4393">
        <w:rPr>
          <w:noProof/>
        </w:rPr>
        <w:drawing>
          <wp:inline distT="0" distB="0" distL="0" distR="0" wp14:anchorId="08F85512" wp14:editId="39E44538">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81267" name=""/>
                    <pic:cNvPicPr/>
                  </pic:nvPicPr>
                  <pic:blipFill>
                    <a:blip r:embed="rId8"/>
                    <a:stretch>
                      <a:fillRect/>
                    </a:stretch>
                  </pic:blipFill>
                  <pic:spPr>
                    <a:xfrm>
                      <a:off x="0" y="0"/>
                      <a:ext cx="1917745" cy="598555"/>
                    </a:xfrm>
                    <a:prstGeom prst="rect">
                      <a:avLst/>
                    </a:prstGeom>
                  </pic:spPr>
                </pic:pic>
              </a:graphicData>
            </a:graphic>
          </wp:inline>
        </w:drawing>
      </w:r>
    </w:p>
    <w:p w14:paraId="4665C84B" w14:textId="77777777" w:rsidR="00976A1D" w:rsidRPr="007564CE" w:rsidRDefault="00976A1D" w:rsidP="00BC018D">
      <w:pPr>
        <w:ind w:left="1701"/>
        <w:rPr>
          <w:rFonts w:ascii="Calibri" w:hAnsi="Calibri" w:cs="Calibri"/>
          <w:sz w:val="22"/>
          <w:lang w:val="en-AU"/>
        </w:rPr>
      </w:pPr>
    </w:p>
    <w:p w14:paraId="49C1C96D" w14:textId="77777777" w:rsidR="00D21B81" w:rsidRDefault="00D21B81" w:rsidP="00BC018D">
      <w:pPr>
        <w:ind w:left="1701"/>
        <w:rPr>
          <w:rFonts w:ascii="Calibri" w:hAnsi="Calibri" w:cs="Calibri"/>
          <w:sz w:val="22"/>
          <w:lang w:val="en-AU"/>
        </w:rPr>
      </w:pPr>
    </w:p>
    <w:p w14:paraId="2A592ED2" w14:textId="77777777" w:rsidR="00D21B81" w:rsidRPr="007564CE" w:rsidRDefault="00FC0D75"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3A65E80F" w14:textId="77777777" w:rsidR="00D21B81" w:rsidRPr="007564CE" w:rsidRDefault="00FC0D75"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72846302" w14:textId="77777777" w:rsidR="000E6EC9" w:rsidRPr="007564CE" w:rsidRDefault="00FC0D75"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21 March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7:30 pm</w:t>
      </w:r>
    </w:p>
    <w:p w14:paraId="5BD74294" w14:textId="77777777" w:rsidR="003E3E96" w:rsidRPr="007564CE" w:rsidRDefault="003E3E96" w:rsidP="00BC018D">
      <w:pPr>
        <w:ind w:left="1701"/>
        <w:rPr>
          <w:rFonts w:ascii="Calibri" w:eastAsia="Calibri" w:hAnsi="Calibri" w:cs="Calibri"/>
          <w:spacing w:val="24"/>
          <w:sz w:val="32"/>
          <w:szCs w:val="32"/>
          <w:lang w:val="en-AU"/>
        </w:rPr>
      </w:pPr>
    </w:p>
    <w:p w14:paraId="6C221588" w14:textId="77777777" w:rsidR="003E3E96" w:rsidRPr="007564CE" w:rsidRDefault="003E3E96" w:rsidP="00BC018D">
      <w:pPr>
        <w:ind w:left="1701"/>
        <w:rPr>
          <w:rFonts w:ascii="Calibri" w:eastAsia="Calibri" w:hAnsi="Calibri" w:cs="Calibri"/>
          <w:spacing w:val="24"/>
          <w:sz w:val="32"/>
          <w:szCs w:val="32"/>
          <w:lang w:val="en-AU"/>
        </w:rPr>
      </w:pPr>
    </w:p>
    <w:p w14:paraId="72A10694" w14:textId="77777777" w:rsidR="003E3E96" w:rsidRPr="007564CE" w:rsidRDefault="003E3E96" w:rsidP="00BC018D">
      <w:pPr>
        <w:ind w:left="1701"/>
        <w:rPr>
          <w:rFonts w:ascii="Calibri" w:eastAsia="Calibri" w:hAnsi="Calibri" w:cs="Calibri"/>
          <w:spacing w:val="24"/>
          <w:sz w:val="32"/>
          <w:szCs w:val="32"/>
          <w:lang w:val="en-AU"/>
        </w:rPr>
      </w:pPr>
    </w:p>
    <w:p w14:paraId="2686457E" w14:textId="77777777" w:rsidR="003E3E96" w:rsidRPr="007564CE" w:rsidRDefault="003E3E96" w:rsidP="00BC018D">
      <w:pPr>
        <w:ind w:left="1701"/>
        <w:rPr>
          <w:rFonts w:ascii="Calibri" w:eastAsia="Calibri" w:hAnsi="Calibri" w:cs="Calibri"/>
          <w:spacing w:val="24"/>
          <w:sz w:val="32"/>
          <w:szCs w:val="32"/>
          <w:lang w:val="en-AU"/>
        </w:rPr>
      </w:pPr>
    </w:p>
    <w:p w14:paraId="0824B1A4" w14:textId="77777777" w:rsidR="003E3E96" w:rsidRPr="007564CE" w:rsidRDefault="003E3E96" w:rsidP="00BC018D">
      <w:pPr>
        <w:ind w:left="1701"/>
        <w:rPr>
          <w:rFonts w:ascii="Calibri" w:eastAsia="Calibri" w:hAnsi="Calibri" w:cs="Calibri"/>
          <w:spacing w:val="24"/>
          <w:sz w:val="32"/>
          <w:szCs w:val="32"/>
          <w:lang w:val="en-AU"/>
        </w:rPr>
      </w:pPr>
    </w:p>
    <w:p w14:paraId="02BFA345" w14:textId="77777777" w:rsidR="003E3E96" w:rsidRPr="007564CE" w:rsidRDefault="003E3E96" w:rsidP="00BC018D">
      <w:pPr>
        <w:ind w:left="1701"/>
        <w:rPr>
          <w:rFonts w:ascii="Calibri" w:eastAsia="Calibri" w:hAnsi="Calibri" w:cs="Calibri"/>
          <w:spacing w:val="24"/>
          <w:sz w:val="32"/>
          <w:szCs w:val="32"/>
          <w:lang w:val="en-AU"/>
        </w:rPr>
      </w:pPr>
    </w:p>
    <w:p w14:paraId="0CE73482" w14:textId="77777777" w:rsidR="003E3E96" w:rsidRPr="007564CE" w:rsidRDefault="003E3E96" w:rsidP="00BC018D">
      <w:pPr>
        <w:ind w:left="1701"/>
        <w:rPr>
          <w:rFonts w:ascii="Calibri" w:eastAsia="Calibri" w:hAnsi="Calibri" w:cs="Calibri"/>
          <w:spacing w:val="24"/>
          <w:sz w:val="32"/>
          <w:szCs w:val="32"/>
          <w:lang w:val="en-AU"/>
        </w:rPr>
      </w:pPr>
    </w:p>
    <w:p w14:paraId="1CD619AD" w14:textId="77777777" w:rsidR="003E3E96" w:rsidRPr="007564CE" w:rsidRDefault="003E3E96" w:rsidP="00BC018D">
      <w:pPr>
        <w:ind w:left="1701"/>
        <w:rPr>
          <w:rFonts w:ascii="Calibri" w:eastAsia="Calibri" w:hAnsi="Calibri" w:cs="Calibri"/>
          <w:spacing w:val="24"/>
          <w:sz w:val="32"/>
          <w:szCs w:val="32"/>
          <w:lang w:val="en-AU"/>
        </w:rPr>
      </w:pPr>
    </w:p>
    <w:p w14:paraId="5CA3C007" w14:textId="77777777" w:rsidR="003E3E96" w:rsidRPr="007564CE" w:rsidRDefault="003E3E96" w:rsidP="00BC018D">
      <w:pPr>
        <w:ind w:left="1701"/>
        <w:rPr>
          <w:rFonts w:ascii="Calibri" w:eastAsia="Calibri" w:hAnsi="Calibri" w:cs="Calibri"/>
          <w:spacing w:val="24"/>
          <w:sz w:val="32"/>
          <w:szCs w:val="32"/>
          <w:lang w:val="en-AU"/>
        </w:rPr>
      </w:pPr>
    </w:p>
    <w:p w14:paraId="110AB45C" w14:textId="77777777" w:rsidR="003E3E96" w:rsidRPr="007564CE" w:rsidRDefault="003E3E96" w:rsidP="00BC018D">
      <w:pPr>
        <w:ind w:left="1701"/>
        <w:rPr>
          <w:rFonts w:ascii="Calibri" w:eastAsia="Calibri" w:hAnsi="Calibri" w:cs="Calibri"/>
          <w:spacing w:val="24"/>
          <w:sz w:val="32"/>
          <w:szCs w:val="32"/>
          <w:lang w:val="en-AU"/>
        </w:rPr>
      </w:pPr>
    </w:p>
    <w:p w14:paraId="62B5E71D" w14:textId="77777777" w:rsidR="003E3E96" w:rsidRPr="007564CE" w:rsidRDefault="003E3E96" w:rsidP="00BC018D">
      <w:pPr>
        <w:ind w:left="1701"/>
        <w:rPr>
          <w:rFonts w:ascii="Calibri" w:eastAsia="Calibri" w:hAnsi="Calibri" w:cs="Calibri"/>
          <w:spacing w:val="24"/>
          <w:sz w:val="32"/>
          <w:szCs w:val="32"/>
          <w:lang w:val="en-AU"/>
        </w:rPr>
      </w:pPr>
    </w:p>
    <w:p w14:paraId="77703E7D" w14:textId="77777777" w:rsidR="003E3E96" w:rsidRPr="007564CE" w:rsidRDefault="003E3E96" w:rsidP="00BC018D">
      <w:pPr>
        <w:ind w:left="1701"/>
        <w:rPr>
          <w:rFonts w:ascii="Calibri" w:eastAsia="Calibri" w:hAnsi="Calibri" w:cs="Calibri"/>
          <w:spacing w:val="24"/>
          <w:sz w:val="32"/>
          <w:szCs w:val="32"/>
          <w:lang w:val="en-AU"/>
        </w:rPr>
      </w:pPr>
    </w:p>
    <w:p w14:paraId="281A4463" w14:textId="77777777" w:rsidR="003E3E96" w:rsidRDefault="003E3E96" w:rsidP="00BC018D">
      <w:pPr>
        <w:ind w:left="1701"/>
        <w:rPr>
          <w:rFonts w:ascii="Calibri" w:eastAsia="Calibri" w:hAnsi="Calibri" w:cs="Calibri"/>
          <w:spacing w:val="24"/>
          <w:sz w:val="32"/>
          <w:szCs w:val="32"/>
          <w:lang w:val="en-AU"/>
        </w:rPr>
      </w:pPr>
    </w:p>
    <w:p w14:paraId="12BE50ED" w14:textId="77777777" w:rsidR="00DA519B" w:rsidRPr="007564CE" w:rsidRDefault="00DA519B" w:rsidP="00E613D8">
      <w:pPr>
        <w:ind w:left="1701"/>
        <w:rPr>
          <w:rFonts w:ascii="Calibri" w:hAnsi="Calibri" w:cs="Calibri"/>
          <w:sz w:val="20"/>
          <w:szCs w:val="20"/>
          <w:lang w:val="en-AU"/>
        </w:rPr>
      </w:pPr>
    </w:p>
    <w:p w14:paraId="2A334819" w14:textId="77777777" w:rsidR="007025AF" w:rsidRDefault="007025AF" w:rsidP="00E613D8">
      <w:pPr>
        <w:ind w:left="1701"/>
        <w:rPr>
          <w:rFonts w:ascii="Calibri" w:hAnsi="Calibri"/>
          <w:lang w:val="en-AU"/>
        </w:rPr>
      </w:pPr>
    </w:p>
    <w:p w14:paraId="0C61C32C" w14:textId="77777777" w:rsidR="007025AF" w:rsidRDefault="007025AF" w:rsidP="00E613D8">
      <w:pPr>
        <w:ind w:left="1701"/>
        <w:rPr>
          <w:rFonts w:ascii="Calibri" w:hAnsi="Calibri"/>
          <w:lang w:val="en-AU"/>
        </w:rPr>
      </w:pPr>
    </w:p>
    <w:p w14:paraId="1D892B87" w14:textId="77777777" w:rsidR="007B6B49" w:rsidRDefault="007B6B49" w:rsidP="00E613D8">
      <w:pPr>
        <w:ind w:left="1701"/>
        <w:rPr>
          <w:rFonts w:ascii="Calibri" w:hAnsi="Calibri"/>
          <w:lang w:val="en-AU"/>
        </w:rPr>
      </w:pPr>
    </w:p>
    <w:p w14:paraId="3257AAE4" w14:textId="77777777" w:rsidR="007B6B49" w:rsidRDefault="007B6B49" w:rsidP="00E613D8">
      <w:pPr>
        <w:ind w:left="1701"/>
        <w:rPr>
          <w:rFonts w:ascii="Calibri" w:hAnsi="Calibri"/>
          <w:lang w:val="en-AU"/>
        </w:rPr>
      </w:pPr>
    </w:p>
    <w:p w14:paraId="6843C64A" w14:textId="77777777" w:rsidR="007B6B49" w:rsidRDefault="007B6B49" w:rsidP="00E613D8">
      <w:pPr>
        <w:ind w:left="1701"/>
        <w:rPr>
          <w:rFonts w:ascii="Calibri" w:hAnsi="Calibri"/>
          <w:lang w:val="en-AU"/>
        </w:rPr>
      </w:pPr>
    </w:p>
    <w:p w14:paraId="0B1B0071" w14:textId="77777777" w:rsidR="248ED520" w:rsidRDefault="248ED520" w:rsidP="51B6C428">
      <w:pPr>
        <w:ind w:left="1701"/>
        <w:rPr>
          <w:rFonts w:ascii="Calibri" w:hAnsi="Calibri"/>
          <w:lang w:val="en-AU"/>
        </w:rPr>
      </w:pPr>
    </w:p>
    <w:p w14:paraId="25ECB6AF" w14:textId="77777777" w:rsidR="51B6C428" w:rsidRDefault="51B6C428" w:rsidP="51B6C428">
      <w:pPr>
        <w:ind w:left="1701"/>
        <w:rPr>
          <w:rFonts w:ascii="Calibri" w:hAnsi="Calibri"/>
          <w:lang w:val="en-AU"/>
        </w:rPr>
      </w:pPr>
    </w:p>
    <w:p w14:paraId="052923EE" w14:textId="77777777" w:rsidR="00DA519B" w:rsidRPr="007564CE" w:rsidRDefault="00FC0D75"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21 March 2022 at 7:30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16541876" w14:textId="77777777" w:rsidR="00DA519B" w:rsidRPr="007564CE" w:rsidRDefault="00DA519B" w:rsidP="00FE3524">
      <w:pPr>
        <w:ind w:left="1701" w:right="1559"/>
        <w:rPr>
          <w:rFonts w:ascii="Calibri" w:hAnsi="Calibri"/>
          <w:lang w:val="en-AU"/>
        </w:rPr>
      </w:pPr>
    </w:p>
    <w:p w14:paraId="333B26C8"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FC0D75"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Community Hall at </w:t>
      </w:r>
      <w:r w:rsidR="00E07D24" w:rsidRPr="08C82397">
        <w:rPr>
          <w:rFonts w:ascii="Calibri" w:hAnsi="Calibri" w:cstheme="minorBidi"/>
          <w:lang w:val="en-AU"/>
        </w:rPr>
        <w:t>Whittlesea Community Activity Centre</w:t>
      </w:r>
      <w:r w:rsidR="00740FFA" w:rsidRPr="08C82397">
        <w:rPr>
          <w:rFonts w:ascii="Calibri" w:hAnsi="Calibri" w:cstheme="minorBidi"/>
          <w:lang w:val="en-AU"/>
        </w:rPr>
        <w:t>, 57 Laurel Street, Whittlesea</w:t>
      </w:r>
      <w:r w:rsidR="00735276" w:rsidRPr="08C82397">
        <w:rPr>
          <w:rFonts w:ascii="Calibri" w:hAnsi="Calibri" w:cstheme="minorBidi"/>
          <w:lang w:val="en-AU"/>
        </w:rPr>
        <w:t xml:space="preserve"> </w:t>
      </w:r>
      <w:r w:rsidR="00FC0D75" w:rsidRPr="08C82397">
        <w:rPr>
          <w:rFonts w:ascii="Calibri" w:hAnsi="Calibri" w:cstheme="minorBidi"/>
          <w:lang w:val="en-AU"/>
        </w:rPr>
        <w:t xml:space="preserve">and will be </w:t>
      </w:r>
      <w:hyperlink r:id="rId9" w:history="1">
        <w:r w:rsidR="00FC0D75" w:rsidRPr="08C82397">
          <w:rPr>
            <w:rFonts w:ascii="Calibri" w:hAnsi="Calibri" w:cstheme="minorBidi"/>
            <w:color w:val="0000FF"/>
            <w:u w:val="single"/>
            <w:lang w:val="en-AU"/>
          </w:rPr>
          <w:t>livestreamed via Council’s website</w:t>
        </w:r>
      </w:hyperlink>
      <w:r w:rsidR="00FC0D75" w:rsidRPr="08C82397">
        <w:rPr>
          <w:rFonts w:ascii="Calibri" w:hAnsi="Calibri" w:cstheme="minorBidi"/>
          <w:lang w:val="en-AU"/>
        </w:rPr>
        <w:t xml:space="preserve">.   </w:t>
      </w:r>
    </w:p>
    <w:p w14:paraId="7F4B9E2B" w14:textId="77777777" w:rsidR="00DA519B" w:rsidRPr="007564CE" w:rsidRDefault="00DA519B" w:rsidP="00E613D8">
      <w:pPr>
        <w:ind w:left="1701"/>
        <w:rPr>
          <w:rFonts w:ascii="Calibri" w:hAnsi="Calibri"/>
          <w:lang w:val="en-AU"/>
        </w:rPr>
      </w:pPr>
    </w:p>
    <w:p w14:paraId="12FFDDD2" w14:textId="77777777" w:rsidR="00DA519B" w:rsidRPr="00255E0D" w:rsidRDefault="00FC0D75"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7CED810D" w14:textId="77777777" w:rsidR="00DA519B" w:rsidRPr="00255E0D" w:rsidRDefault="00FC0D75"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E7CBFAA" w14:textId="77777777" w:rsidR="00A77B3E" w:rsidRDefault="00A77B3E">
      <w:pPr>
        <w:sectPr w:rsidR="00A77B3E">
          <w:pgSz w:w="11906" w:h="16838"/>
          <w:pgMar w:top="0" w:right="0" w:bottom="0" w:left="0" w:header="720" w:footer="720" w:gutter="0"/>
          <w:cols w:space="720"/>
          <w:docGrid w:linePitch="360"/>
        </w:sectPr>
      </w:pPr>
    </w:p>
    <w:p w14:paraId="52D1C4FB" w14:textId="77777777" w:rsidR="000E6EC9" w:rsidRPr="00BD5B03" w:rsidRDefault="00FC0D75"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547EC46C" w14:textId="77777777" w:rsidR="00C86958" w:rsidRPr="00BD5B03" w:rsidRDefault="00FC0D75"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1E424B03" w14:textId="77777777" w:rsidR="00C86958" w:rsidRPr="00BD5B03" w:rsidRDefault="00C86958" w:rsidP="00C86958">
      <w:pPr>
        <w:rPr>
          <w:rFonts w:ascii="Calibri" w:hAnsi="Calibri"/>
          <w:sz w:val="32"/>
          <w:szCs w:val="32"/>
          <w:lang w:val="en-AU"/>
        </w:rPr>
      </w:pPr>
    </w:p>
    <w:p w14:paraId="70447B84" w14:textId="77777777" w:rsidR="00C86958" w:rsidRPr="00BD5B03" w:rsidRDefault="00FC0D75"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0E437775" w14:textId="77777777" w:rsidR="00C86958" w:rsidRPr="00BD5B03" w:rsidRDefault="00C86958" w:rsidP="00C86958">
      <w:pPr>
        <w:rPr>
          <w:rFonts w:ascii="Calibri" w:hAnsi="Calibri"/>
          <w:sz w:val="32"/>
          <w:szCs w:val="32"/>
          <w:lang w:val="en-AU"/>
        </w:rPr>
      </w:pPr>
    </w:p>
    <w:p w14:paraId="4D4A8AC3" w14:textId="77777777" w:rsidR="004F797D" w:rsidRPr="00BD5B03" w:rsidRDefault="00FC0D75"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3FBA2AB7" w14:textId="77777777" w:rsidR="008E5258" w:rsidRDefault="008E5258" w:rsidP="00C86958">
      <w:pPr>
        <w:rPr>
          <w:rFonts w:ascii="Calibri" w:hAnsi="Calibri"/>
          <w:b/>
          <w:bCs/>
          <w:sz w:val="28"/>
          <w:szCs w:val="28"/>
          <w:lang w:val="en-AU"/>
        </w:rPr>
      </w:pPr>
    </w:p>
    <w:p w14:paraId="64057A15" w14:textId="77777777" w:rsidR="009732ED" w:rsidRDefault="009732ED" w:rsidP="009732ED">
      <w:pPr>
        <w:rPr>
          <w:rFonts w:ascii="Calibri" w:hAnsi="Calibri"/>
          <w:b/>
          <w:bCs/>
          <w:sz w:val="28"/>
          <w:szCs w:val="28"/>
          <w:lang w:val="en-AU"/>
        </w:rPr>
      </w:pPr>
    </w:p>
    <w:p w14:paraId="41295C08" w14:textId="77777777" w:rsidR="009732ED" w:rsidRPr="00F85A5F" w:rsidRDefault="00FC0D75"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6ABC8807" w14:textId="77777777" w:rsidR="009732ED" w:rsidRDefault="009732ED" w:rsidP="00C86958">
      <w:pPr>
        <w:rPr>
          <w:rFonts w:ascii="Calibri" w:hAnsi="Calibri"/>
          <w:b/>
          <w:bCs/>
          <w:sz w:val="28"/>
          <w:szCs w:val="28"/>
          <w:lang w:val="en-AU"/>
        </w:rPr>
      </w:pPr>
    </w:p>
    <w:p w14:paraId="5DBB6EAD" w14:textId="77777777" w:rsidR="009732ED" w:rsidRPr="003A22E3" w:rsidRDefault="00FC0D75"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A91BF88" w14:textId="77777777" w:rsidR="009732ED" w:rsidRPr="00D04286" w:rsidRDefault="00FC0D75"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446DB8B2" w14:textId="77777777" w:rsidR="009732ED" w:rsidRPr="00D04286" w:rsidRDefault="009732ED" w:rsidP="009732ED">
      <w:pPr>
        <w:rPr>
          <w:rFonts w:ascii="Calibri" w:hAnsi="Calibri"/>
          <w:sz w:val="28"/>
          <w:szCs w:val="28"/>
          <w:lang w:val="en-AU"/>
        </w:rPr>
      </w:pPr>
    </w:p>
    <w:p w14:paraId="40535AE8" w14:textId="77777777" w:rsidR="009732ED" w:rsidRPr="00D04286" w:rsidRDefault="00FC0D75"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58D352BE" w14:textId="77777777" w:rsidR="009732ED" w:rsidRPr="00D04286" w:rsidRDefault="009732ED" w:rsidP="009732ED">
      <w:pPr>
        <w:rPr>
          <w:rFonts w:ascii="Calibri" w:hAnsi="Calibri"/>
          <w:sz w:val="28"/>
          <w:szCs w:val="28"/>
          <w:lang w:val="en-AU"/>
        </w:rPr>
      </w:pPr>
    </w:p>
    <w:p w14:paraId="19E1FB4E" w14:textId="24EE43A7" w:rsidR="009732ED" w:rsidRPr="00D04286" w:rsidRDefault="00FC0D75" w:rsidP="35A87E1B">
      <w:pPr>
        <w:spacing w:line="259" w:lineRule="auto"/>
        <w:rPr>
          <w:rFonts w:ascii="Calibri" w:hAnsi="Calibri"/>
          <w:sz w:val="22"/>
          <w:szCs w:val="22"/>
          <w:lang w:val="en-AU"/>
        </w:rPr>
      </w:pPr>
      <w:r>
        <w:rPr>
          <w:rFonts w:ascii="Calibri" w:hAnsi="Calibri"/>
          <w:sz w:val="28"/>
          <w:szCs w:val="28"/>
          <w:lang w:val="en-AU"/>
        </w:rPr>
        <w:t>Marilyn Kearney</w:t>
      </w:r>
      <w:r>
        <w:rPr>
          <w:rFonts w:ascii="Calibri" w:hAnsi="Calibri"/>
          <w:sz w:val="22"/>
          <w:lang w:val="en-AU"/>
        </w:rPr>
        <w:tab/>
      </w:r>
      <w:r>
        <w:rPr>
          <w:rFonts w:ascii="Calibri" w:hAnsi="Calibri"/>
          <w:sz w:val="22"/>
          <w:lang w:val="en-AU"/>
        </w:rPr>
        <w:tab/>
      </w:r>
      <w:r>
        <w:rPr>
          <w:rFonts w:ascii="Calibri" w:hAnsi="Calibri"/>
          <w:sz w:val="28"/>
          <w:szCs w:val="28"/>
          <w:lang w:val="en-AU"/>
        </w:rPr>
        <w:t>Interim</w:t>
      </w:r>
      <w:r w:rsidR="1EF8EA4A" w:rsidRPr="167AB0F2">
        <w:rPr>
          <w:rFonts w:ascii="Calibri" w:hAnsi="Calibri"/>
          <w:sz w:val="28"/>
          <w:szCs w:val="28"/>
          <w:lang w:val="en-AU"/>
        </w:rPr>
        <w:t xml:space="preserve"> </w:t>
      </w:r>
      <w:r w:rsidRPr="167AB0F2">
        <w:rPr>
          <w:rFonts w:ascii="Calibri" w:hAnsi="Calibri"/>
          <w:sz w:val="28"/>
          <w:szCs w:val="28"/>
          <w:lang w:val="en-AU"/>
        </w:rPr>
        <w:t xml:space="preserve">Director Corporate </w:t>
      </w:r>
      <w:r w:rsidR="6EFC0B88" w:rsidRPr="167AB0F2">
        <w:rPr>
          <w:rFonts w:ascii="Calibri" w:hAnsi="Calibri"/>
          <w:sz w:val="28"/>
          <w:szCs w:val="28"/>
          <w:lang w:val="en-AU"/>
        </w:rPr>
        <w:t xml:space="preserve">&amp; Shared </w:t>
      </w:r>
      <w:r w:rsidRPr="167AB0F2">
        <w:rPr>
          <w:rFonts w:ascii="Calibri" w:hAnsi="Calibri"/>
          <w:sz w:val="28"/>
          <w:szCs w:val="28"/>
          <w:lang w:val="en-AU"/>
        </w:rPr>
        <w:t>Services</w:t>
      </w:r>
    </w:p>
    <w:p w14:paraId="0D72A2ED" w14:textId="77777777" w:rsidR="009732ED" w:rsidRPr="00D04286" w:rsidRDefault="009732ED" w:rsidP="009732ED">
      <w:pPr>
        <w:rPr>
          <w:rFonts w:ascii="Calibri" w:hAnsi="Calibri"/>
          <w:sz w:val="28"/>
          <w:szCs w:val="28"/>
          <w:lang w:val="en-AU"/>
        </w:rPr>
      </w:pPr>
    </w:p>
    <w:p w14:paraId="01E10B6F" w14:textId="77777777" w:rsidR="009732ED" w:rsidRPr="00D04286" w:rsidRDefault="00FC0D75" w:rsidP="009732ED">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318050AE" w14:textId="77777777" w:rsidR="009732ED" w:rsidRPr="00D04286" w:rsidRDefault="009732ED" w:rsidP="009732ED">
      <w:pPr>
        <w:rPr>
          <w:rFonts w:ascii="Calibri" w:hAnsi="Calibri"/>
          <w:sz w:val="28"/>
          <w:szCs w:val="28"/>
          <w:lang w:val="en-AU"/>
        </w:rPr>
      </w:pPr>
    </w:p>
    <w:p w14:paraId="22A3F543" w14:textId="77777777" w:rsidR="009732ED" w:rsidRPr="00D04286" w:rsidRDefault="00FC0D75"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0704D1DA" w14:textId="77777777" w:rsidR="009732ED" w:rsidRPr="00D04286" w:rsidRDefault="009732ED" w:rsidP="009732ED">
      <w:pPr>
        <w:rPr>
          <w:rFonts w:ascii="Calibri" w:hAnsi="Calibri"/>
          <w:sz w:val="28"/>
          <w:szCs w:val="28"/>
          <w:lang w:val="en-AU"/>
        </w:rPr>
      </w:pPr>
    </w:p>
    <w:p w14:paraId="5EF348BF" w14:textId="77777777" w:rsidR="009732ED" w:rsidRPr="003C7F60" w:rsidRDefault="00FC0D75"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363ABC33" w14:textId="77777777" w:rsidR="009732ED" w:rsidRDefault="009732ED" w:rsidP="00C86958">
      <w:pPr>
        <w:rPr>
          <w:rFonts w:ascii="Calibri" w:hAnsi="Calibri"/>
          <w:b/>
          <w:bCs/>
          <w:sz w:val="28"/>
          <w:szCs w:val="28"/>
          <w:lang w:val="en-AU"/>
        </w:rPr>
      </w:pPr>
    </w:p>
    <w:p w14:paraId="0652D130" w14:textId="77777777" w:rsidR="000E6EC9" w:rsidRPr="00DD678D" w:rsidRDefault="00A77B3E" w:rsidP="0003490A">
      <w:pPr>
        <w:rPr>
          <w:rFonts w:ascii="Calibri" w:hAnsi="Calibri"/>
          <w:sz w:val="32"/>
          <w:szCs w:val="32"/>
          <w:lang w:val="en-AU"/>
        </w:rPr>
      </w:pPr>
      <w:r>
        <w:br w:type="page"/>
      </w:r>
      <w:r w:rsidR="00FC0D75"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322FDE0E" w14:textId="77777777" w:rsidR="00DD678D" w:rsidRPr="00DD678D" w:rsidRDefault="00DD678D" w:rsidP="0003490A">
      <w:pPr>
        <w:rPr>
          <w:rFonts w:ascii="Calibri" w:hAnsi="Calibri"/>
          <w:lang w:val="en-AU"/>
        </w:rPr>
      </w:pPr>
    </w:p>
    <w:p w14:paraId="71667ABA" w14:textId="77777777" w:rsidR="00DD678D" w:rsidRDefault="00FC0D75" w:rsidP="0003490A">
      <w:pPr>
        <w:rPr>
          <w:rFonts w:ascii="Calibri" w:hAnsi="Calibri"/>
          <w:lang w:val="en-AU"/>
        </w:rPr>
      </w:pPr>
      <w:r w:rsidRPr="00DD678D">
        <w:rPr>
          <w:rFonts w:ascii="Calibri" w:hAnsi="Calibri"/>
          <w:lang w:val="en-AU"/>
        </w:rPr>
        <w:t>The Chief Executive Officer submits the following business:</w:t>
      </w:r>
    </w:p>
    <w:p w14:paraId="037F21E4" w14:textId="77777777" w:rsidR="00393820" w:rsidRPr="00DD678D" w:rsidRDefault="00393820" w:rsidP="0003490A">
      <w:pPr>
        <w:rPr>
          <w:rFonts w:ascii="Calibri" w:hAnsi="Calibri"/>
          <w:lang w:val="en-AU"/>
        </w:rPr>
      </w:pPr>
    </w:p>
    <w:p w14:paraId="708F5717" w14:textId="37690B28" w:rsidR="00653ADD" w:rsidRDefault="00FC0D75">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98414952" w:history="1">
        <w:r w:rsidR="00653ADD" w:rsidRPr="00611A8D">
          <w:rPr>
            <w:rStyle w:val="Hyperlink"/>
            <w:noProof/>
          </w:rPr>
          <w:t>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Opening</w:t>
        </w:r>
        <w:r w:rsidR="00653ADD">
          <w:rPr>
            <w:noProof/>
          </w:rPr>
          <w:tab/>
        </w:r>
        <w:r w:rsidR="00653ADD">
          <w:rPr>
            <w:noProof/>
          </w:rPr>
          <w:fldChar w:fldCharType="begin"/>
        </w:r>
        <w:r w:rsidR="00653ADD">
          <w:rPr>
            <w:noProof/>
          </w:rPr>
          <w:instrText xml:space="preserve"> PAGEREF _Toc98414952 \h </w:instrText>
        </w:r>
        <w:r w:rsidR="00653ADD">
          <w:rPr>
            <w:noProof/>
          </w:rPr>
        </w:r>
        <w:r w:rsidR="00653ADD">
          <w:rPr>
            <w:noProof/>
          </w:rPr>
          <w:fldChar w:fldCharType="separate"/>
        </w:r>
        <w:r w:rsidR="00653ADD">
          <w:rPr>
            <w:noProof/>
          </w:rPr>
          <w:t>6</w:t>
        </w:r>
        <w:r w:rsidR="00653ADD">
          <w:rPr>
            <w:noProof/>
          </w:rPr>
          <w:fldChar w:fldCharType="end"/>
        </w:r>
      </w:hyperlink>
    </w:p>
    <w:p w14:paraId="460D11E7" w14:textId="4BF2B085" w:rsidR="00653ADD" w:rsidRDefault="00180B36">
      <w:pPr>
        <w:pStyle w:val="TOC2"/>
        <w:rPr>
          <w:rFonts w:asciiTheme="minorHAnsi" w:eastAsiaTheme="minorEastAsia" w:hAnsiTheme="minorHAnsi" w:cstheme="minorBidi"/>
          <w:noProof/>
          <w:color w:val="auto"/>
          <w:sz w:val="22"/>
          <w:szCs w:val="22"/>
          <w:lang w:val="en-AU" w:eastAsia="en-AU"/>
        </w:rPr>
      </w:pPr>
      <w:hyperlink w:anchor="_Toc98414953" w:history="1">
        <w:r w:rsidR="00653ADD" w:rsidRPr="00611A8D">
          <w:rPr>
            <w:rStyle w:val="Hyperlink"/>
            <w:noProof/>
          </w:rPr>
          <w:t>1.1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Meeting Opening and Introductions</w:t>
        </w:r>
        <w:r w:rsidR="00653ADD">
          <w:rPr>
            <w:noProof/>
          </w:rPr>
          <w:tab/>
        </w:r>
        <w:r w:rsidR="00653ADD">
          <w:rPr>
            <w:noProof/>
          </w:rPr>
          <w:fldChar w:fldCharType="begin"/>
        </w:r>
        <w:r w:rsidR="00653ADD">
          <w:rPr>
            <w:noProof/>
          </w:rPr>
          <w:instrText xml:space="preserve"> PAGEREF _Toc98414953 \h </w:instrText>
        </w:r>
        <w:r w:rsidR="00653ADD">
          <w:rPr>
            <w:noProof/>
          </w:rPr>
        </w:r>
        <w:r w:rsidR="00653ADD">
          <w:rPr>
            <w:noProof/>
          </w:rPr>
          <w:fldChar w:fldCharType="separate"/>
        </w:r>
        <w:r w:rsidR="00653ADD">
          <w:rPr>
            <w:noProof/>
          </w:rPr>
          <w:t>6</w:t>
        </w:r>
        <w:r w:rsidR="00653ADD">
          <w:rPr>
            <w:noProof/>
          </w:rPr>
          <w:fldChar w:fldCharType="end"/>
        </w:r>
      </w:hyperlink>
    </w:p>
    <w:p w14:paraId="7E74B131" w14:textId="0B43B826" w:rsidR="00653ADD" w:rsidRDefault="00180B36">
      <w:pPr>
        <w:pStyle w:val="TOC2"/>
        <w:rPr>
          <w:rFonts w:asciiTheme="minorHAnsi" w:eastAsiaTheme="minorEastAsia" w:hAnsiTheme="minorHAnsi" w:cstheme="minorBidi"/>
          <w:noProof/>
          <w:color w:val="auto"/>
          <w:sz w:val="22"/>
          <w:szCs w:val="22"/>
          <w:lang w:val="en-AU" w:eastAsia="en-AU"/>
        </w:rPr>
      </w:pPr>
      <w:hyperlink w:anchor="_Toc98414954" w:history="1">
        <w:r w:rsidR="00653ADD" w:rsidRPr="00611A8D">
          <w:rPr>
            <w:rStyle w:val="Hyperlink"/>
            <w:noProof/>
          </w:rPr>
          <w:t>1.2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Acknowledgement of Traditional Owners Statement</w:t>
        </w:r>
        <w:r w:rsidR="00653ADD">
          <w:rPr>
            <w:noProof/>
          </w:rPr>
          <w:tab/>
        </w:r>
        <w:r w:rsidR="00653ADD">
          <w:rPr>
            <w:noProof/>
          </w:rPr>
          <w:fldChar w:fldCharType="begin"/>
        </w:r>
        <w:r w:rsidR="00653ADD">
          <w:rPr>
            <w:noProof/>
          </w:rPr>
          <w:instrText xml:space="preserve"> PAGEREF _Toc98414954 \h </w:instrText>
        </w:r>
        <w:r w:rsidR="00653ADD">
          <w:rPr>
            <w:noProof/>
          </w:rPr>
        </w:r>
        <w:r w:rsidR="00653ADD">
          <w:rPr>
            <w:noProof/>
          </w:rPr>
          <w:fldChar w:fldCharType="separate"/>
        </w:r>
        <w:r w:rsidR="00653ADD">
          <w:rPr>
            <w:noProof/>
          </w:rPr>
          <w:t>6</w:t>
        </w:r>
        <w:r w:rsidR="00653ADD">
          <w:rPr>
            <w:noProof/>
          </w:rPr>
          <w:fldChar w:fldCharType="end"/>
        </w:r>
      </w:hyperlink>
    </w:p>
    <w:p w14:paraId="5DBEA2AE" w14:textId="56DAF9F8" w:rsidR="00653ADD" w:rsidRDefault="00180B36">
      <w:pPr>
        <w:pStyle w:val="TOC2"/>
        <w:rPr>
          <w:rFonts w:asciiTheme="minorHAnsi" w:eastAsiaTheme="minorEastAsia" w:hAnsiTheme="minorHAnsi" w:cstheme="minorBidi"/>
          <w:noProof/>
          <w:color w:val="auto"/>
          <w:sz w:val="22"/>
          <w:szCs w:val="22"/>
          <w:lang w:val="en-AU" w:eastAsia="en-AU"/>
        </w:rPr>
      </w:pPr>
      <w:hyperlink w:anchor="_Toc98414955" w:history="1">
        <w:r w:rsidR="00653ADD" w:rsidRPr="00611A8D">
          <w:rPr>
            <w:rStyle w:val="Hyperlink"/>
            <w:noProof/>
          </w:rPr>
          <w:t>1.3</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Attendance</w:t>
        </w:r>
        <w:r w:rsidR="00653ADD">
          <w:rPr>
            <w:noProof/>
          </w:rPr>
          <w:tab/>
        </w:r>
        <w:r w:rsidR="00653ADD">
          <w:rPr>
            <w:noProof/>
          </w:rPr>
          <w:fldChar w:fldCharType="begin"/>
        </w:r>
        <w:r w:rsidR="00653ADD">
          <w:rPr>
            <w:noProof/>
          </w:rPr>
          <w:instrText xml:space="preserve"> PAGEREF _Toc98414955 \h </w:instrText>
        </w:r>
        <w:r w:rsidR="00653ADD">
          <w:rPr>
            <w:noProof/>
          </w:rPr>
        </w:r>
        <w:r w:rsidR="00653ADD">
          <w:rPr>
            <w:noProof/>
          </w:rPr>
          <w:fldChar w:fldCharType="separate"/>
        </w:r>
        <w:r w:rsidR="00653ADD">
          <w:rPr>
            <w:noProof/>
          </w:rPr>
          <w:t>6</w:t>
        </w:r>
        <w:r w:rsidR="00653ADD">
          <w:rPr>
            <w:noProof/>
          </w:rPr>
          <w:fldChar w:fldCharType="end"/>
        </w:r>
      </w:hyperlink>
    </w:p>
    <w:p w14:paraId="7573CD0B" w14:textId="3B10BCAB" w:rsidR="00653ADD" w:rsidRDefault="00180B36">
      <w:pPr>
        <w:pStyle w:val="TOC1"/>
        <w:rPr>
          <w:rFonts w:asciiTheme="minorHAnsi" w:eastAsiaTheme="minorEastAsia" w:hAnsiTheme="minorHAnsi" w:cstheme="minorBidi"/>
          <w:noProof/>
          <w:color w:val="auto"/>
          <w:sz w:val="22"/>
          <w:szCs w:val="22"/>
          <w:lang w:val="en-AU" w:eastAsia="en-AU"/>
        </w:rPr>
      </w:pPr>
      <w:hyperlink w:anchor="_Toc98414956" w:history="1">
        <w:r w:rsidR="00653ADD" w:rsidRPr="00611A8D">
          <w:rPr>
            <w:rStyle w:val="Hyperlink"/>
            <w:noProof/>
          </w:rPr>
          <w:t>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Declarations of Conflict of Interest</w:t>
        </w:r>
        <w:r w:rsidR="00653ADD">
          <w:rPr>
            <w:noProof/>
          </w:rPr>
          <w:tab/>
        </w:r>
        <w:r w:rsidR="00653ADD">
          <w:rPr>
            <w:noProof/>
          </w:rPr>
          <w:fldChar w:fldCharType="begin"/>
        </w:r>
        <w:r w:rsidR="00653ADD">
          <w:rPr>
            <w:noProof/>
          </w:rPr>
          <w:instrText xml:space="preserve"> PAGEREF _Toc98414956 \h </w:instrText>
        </w:r>
        <w:r w:rsidR="00653ADD">
          <w:rPr>
            <w:noProof/>
          </w:rPr>
        </w:r>
        <w:r w:rsidR="00653ADD">
          <w:rPr>
            <w:noProof/>
          </w:rPr>
          <w:fldChar w:fldCharType="separate"/>
        </w:r>
        <w:r w:rsidR="00653ADD">
          <w:rPr>
            <w:noProof/>
          </w:rPr>
          <w:t>7</w:t>
        </w:r>
        <w:r w:rsidR="00653ADD">
          <w:rPr>
            <w:noProof/>
          </w:rPr>
          <w:fldChar w:fldCharType="end"/>
        </w:r>
      </w:hyperlink>
    </w:p>
    <w:p w14:paraId="768E050C" w14:textId="37581ED7" w:rsidR="00653ADD" w:rsidRDefault="00180B36">
      <w:pPr>
        <w:pStyle w:val="TOC1"/>
        <w:rPr>
          <w:rFonts w:asciiTheme="minorHAnsi" w:eastAsiaTheme="minorEastAsia" w:hAnsiTheme="minorHAnsi" w:cstheme="minorBidi"/>
          <w:noProof/>
          <w:color w:val="auto"/>
          <w:sz w:val="22"/>
          <w:szCs w:val="22"/>
          <w:lang w:val="en-AU" w:eastAsia="en-AU"/>
        </w:rPr>
      </w:pPr>
      <w:hyperlink w:anchor="_Toc98414957" w:history="1">
        <w:r w:rsidR="00653ADD" w:rsidRPr="00611A8D">
          <w:rPr>
            <w:rStyle w:val="Hyperlink"/>
            <w:noProof/>
          </w:rPr>
          <w:t>3</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Confirmation of Minutes of Previous Meeting/s</w:t>
        </w:r>
        <w:r w:rsidR="00653ADD">
          <w:rPr>
            <w:noProof/>
          </w:rPr>
          <w:tab/>
        </w:r>
        <w:r w:rsidR="00653ADD">
          <w:rPr>
            <w:noProof/>
          </w:rPr>
          <w:fldChar w:fldCharType="begin"/>
        </w:r>
        <w:r w:rsidR="00653ADD">
          <w:rPr>
            <w:noProof/>
          </w:rPr>
          <w:instrText xml:space="preserve"> PAGEREF _Toc98414957 \h </w:instrText>
        </w:r>
        <w:r w:rsidR="00653ADD">
          <w:rPr>
            <w:noProof/>
          </w:rPr>
        </w:r>
        <w:r w:rsidR="00653ADD">
          <w:rPr>
            <w:noProof/>
          </w:rPr>
          <w:fldChar w:fldCharType="separate"/>
        </w:r>
        <w:r w:rsidR="00653ADD">
          <w:rPr>
            <w:noProof/>
          </w:rPr>
          <w:t>7</w:t>
        </w:r>
        <w:r w:rsidR="00653ADD">
          <w:rPr>
            <w:noProof/>
          </w:rPr>
          <w:fldChar w:fldCharType="end"/>
        </w:r>
      </w:hyperlink>
    </w:p>
    <w:p w14:paraId="4164867C" w14:textId="1B2325FA" w:rsidR="00653ADD" w:rsidRDefault="00180B36">
      <w:pPr>
        <w:pStyle w:val="TOC1"/>
        <w:rPr>
          <w:rFonts w:asciiTheme="minorHAnsi" w:eastAsiaTheme="minorEastAsia" w:hAnsiTheme="minorHAnsi" w:cstheme="minorBidi"/>
          <w:noProof/>
          <w:color w:val="auto"/>
          <w:sz w:val="22"/>
          <w:szCs w:val="22"/>
          <w:lang w:val="en-AU" w:eastAsia="en-AU"/>
        </w:rPr>
      </w:pPr>
      <w:hyperlink w:anchor="_Toc98414958" w:history="1">
        <w:r w:rsidR="00653ADD" w:rsidRPr="00611A8D">
          <w:rPr>
            <w:rStyle w:val="Hyperlink"/>
            <w:noProof/>
          </w:rPr>
          <w:t>4</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Public Questions, Petitions and Joint Letters</w:t>
        </w:r>
        <w:r w:rsidR="00653ADD">
          <w:rPr>
            <w:noProof/>
          </w:rPr>
          <w:tab/>
        </w:r>
        <w:r w:rsidR="00653ADD">
          <w:rPr>
            <w:noProof/>
          </w:rPr>
          <w:fldChar w:fldCharType="begin"/>
        </w:r>
        <w:r w:rsidR="00653ADD">
          <w:rPr>
            <w:noProof/>
          </w:rPr>
          <w:instrText xml:space="preserve"> PAGEREF _Toc98414958 \h </w:instrText>
        </w:r>
        <w:r w:rsidR="00653ADD">
          <w:rPr>
            <w:noProof/>
          </w:rPr>
        </w:r>
        <w:r w:rsidR="00653ADD">
          <w:rPr>
            <w:noProof/>
          </w:rPr>
          <w:fldChar w:fldCharType="separate"/>
        </w:r>
        <w:r w:rsidR="00653ADD">
          <w:rPr>
            <w:noProof/>
          </w:rPr>
          <w:t>8</w:t>
        </w:r>
        <w:r w:rsidR="00653ADD">
          <w:rPr>
            <w:noProof/>
          </w:rPr>
          <w:fldChar w:fldCharType="end"/>
        </w:r>
      </w:hyperlink>
    </w:p>
    <w:p w14:paraId="488816E4" w14:textId="77A18498" w:rsidR="00653ADD" w:rsidRDefault="00180B36">
      <w:pPr>
        <w:pStyle w:val="TOC2"/>
        <w:rPr>
          <w:rFonts w:asciiTheme="minorHAnsi" w:eastAsiaTheme="minorEastAsia" w:hAnsiTheme="minorHAnsi" w:cstheme="minorBidi"/>
          <w:noProof/>
          <w:color w:val="auto"/>
          <w:sz w:val="22"/>
          <w:szCs w:val="22"/>
          <w:lang w:val="en-AU" w:eastAsia="en-AU"/>
        </w:rPr>
      </w:pPr>
      <w:hyperlink w:anchor="_Toc98414959" w:history="1">
        <w:r w:rsidR="00653ADD" w:rsidRPr="00611A8D">
          <w:rPr>
            <w:rStyle w:val="Hyperlink"/>
            <w:noProof/>
          </w:rPr>
          <w:t>4.1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Public Question Time</w:t>
        </w:r>
        <w:r w:rsidR="00653ADD">
          <w:rPr>
            <w:noProof/>
          </w:rPr>
          <w:tab/>
        </w:r>
        <w:r w:rsidR="00653ADD">
          <w:rPr>
            <w:noProof/>
          </w:rPr>
          <w:fldChar w:fldCharType="begin"/>
        </w:r>
        <w:r w:rsidR="00653ADD">
          <w:rPr>
            <w:noProof/>
          </w:rPr>
          <w:instrText xml:space="preserve"> PAGEREF _Toc98414959 \h </w:instrText>
        </w:r>
        <w:r w:rsidR="00653ADD">
          <w:rPr>
            <w:noProof/>
          </w:rPr>
        </w:r>
        <w:r w:rsidR="00653ADD">
          <w:rPr>
            <w:noProof/>
          </w:rPr>
          <w:fldChar w:fldCharType="separate"/>
        </w:r>
        <w:r w:rsidR="00653ADD">
          <w:rPr>
            <w:noProof/>
          </w:rPr>
          <w:t>8</w:t>
        </w:r>
        <w:r w:rsidR="00653ADD">
          <w:rPr>
            <w:noProof/>
          </w:rPr>
          <w:fldChar w:fldCharType="end"/>
        </w:r>
      </w:hyperlink>
    </w:p>
    <w:p w14:paraId="27E30C7C" w14:textId="33D706FD" w:rsidR="00653ADD" w:rsidRDefault="00180B36">
      <w:pPr>
        <w:pStyle w:val="TOC2"/>
        <w:rPr>
          <w:rFonts w:asciiTheme="minorHAnsi" w:eastAsiaTheme="minorEastAsia" w:hAnsiTheme="minorHAnsi" w:cstheme="minorBidi"/>
          <w:noProof/>
          <w:color w:val="auto"/>
          <w:sz w:val="22"/>
          <w:szCs w:val="22"/>
          <w:lang w:val="en-AU" w:eastAsia="en-AU"/>
        </w:rPr>
      </w:pPr>
      <w:hyperlink w:anchor="_Toc98414960" w:history="1">
        <w:r w:rsidR="00653ADD" w:rsidRPr="00611A8D">
          <w:rPr>
            <w:rStyle w:val="Hyperlink"/>
            <w:noProof/>
          </w:rPr>
          <w:t>4.2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Petitions</w:t>
        </w:r>
        <w:r w:rsidR="00653ADD">
          <w:rPr>
            <w:noProof/>
          </w:rPr>
          <w:tab/>
        </w:r>
        <w:r w:rsidR="00653ADD">
          <w:rPr>
            <w:noProof/>
          </w:rPr>
          <w:fldChar w:fldCharType="begin"/>
        </w:r>
        <w:r w:rsidR="00653ADD">
          <w:rPr>
            <w:noProof/>
          </w:rPr>
          <w:instrText xml:space="preserve"> PAGEREF _Toc98414960 \h </w:instrText>
        </w:r>
        <w:r w:rsidR="00653ADD">
          <w:rPr>
            <w:noProof/>
          </w:rPr>
        </w:r>
        <w:r w:rsidR="00653ADD">
          <w:rPr>
            <w:noProof/>
          </w:rPr>
          <w:fldChar w:fldCharType="separate"/>
        </w:r>
        <w:r w:rsidR="00653ADD">
          <w:rPr>
            <w:noProof/>
          </w:rPr>
          <w:t>8</w:t>
        </w:r>
        <w:r w:rsidR="00653ADD">
          <w:rPr>
            <w:noProof/>
          </w:rPr>
          <w:fldChar w:fldCharType="end"/>
        </w:r>
      </w:hyperlink>
    </w:p>
    <w:p w14:paraId="4C62BADA" w14:textId="2EF7F533" w:rsidR="00653ADD" w:rsidRDefault="00180B36">
      <w:pPr>
        <w:pStyle w:val="TOC3"/>
        <w:rPr>
          <w:rFonts w:asciiTheme="minorHAnsi" w:eastAsiaTheme="minorEastAsia" w:hAnsiTheme="minorHAnsi" w:cstheme="minorBidi"/>
          <w:noProof/>
          <w:color w:val="auto"/>
          <w:sz w:val="22"/>
          <w:szCs w:val="22"/>
          <w:lang w:val="en-AU" w:eastAsia="en-AU"/>
        </w:rPr>
      </w:pPr>
      <w:hyperlink w:anchor="_Toc98414961" w:history="1">
        <w:r w:rsidR="00653ADD" w:rsidRPr="00611A8D">
          <w:rPr>
            <w:rStyle w:val="Hyperlink"/>
            <w:noProof/>
          </w:rPr>
          <w:t>4.2.1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Petition - Palm Street Tree Replacement Request</w:t>
        </w:r>
        <w:r w:rsidR="00653ADD">
          <w:rPr>
            <w:noProof/>
          </w:rPr>
          <w:tab/>
        </w:r>
        <w:r w:rsidR="00653ADD">
          <w:rPr>
            <w:noProof/>
          </w:rPr>
          <w:fldChar w:fldCharType="begin"/>
        </w:r>
        <w:r w:rsidR="00653ADD">
          <w:rPr>
            <w:noProof/>
          </w:rPr>
          <w:instrText xml:space="preserve"> PAGEREF _Toc98414961 \h </w:instrText>
        </w:r>
        <w:r w:rsidR="00653ADD">
          <w:rPr>
            <w:noProof/>
          </w:rPr>
        </w:r>
        <w:r w:rsidR="00653ADD">
          <w:rPr>
            <w:noProof/>
          </w:rPr>
          <w:fldChar w:fldCharType="separate"/>
        </w:r>
        <w:r w:rsidR="00653ADD">
          <w:rPr>
            <w:noProof/>
          </w:rPr>
          <w:t>8</w:t>
        </w:r>
        <w:r w:rsidR="00653ADD">
          <w:rPr>
            <w:noProof/>
          </w:rPr>
          <w:fldChar w:fldCharType="end"/>
        </w:r>
      </w:hyperlink>
    </w:p>
    <w:p w14:paraId="02A713D1" w14:textId="2B95A50F" w:rsidR="00653ADD" w:rsidRDefault="00180B36">
      <w:pPr>
        <w:pStyle w:val="TOC2"/>
        <w:rPr>
          <w:rFonts w:asciiTheme="minorHAnsi" w:eastAsiaTheme="minorEastAsia" w:hAnsiTheme="minorHAnsi" w:cstheme="minorBidi"/>
          <w:noProof/>
          <w:color w:val="auto"/>
          <w:sz w:val="22"/>
          <w:szCs w:val="22"/>
          <w:lang w:val="en-AU" w:eastAsia="en-AU"/>
        </w:rPr>
      </w:pPr>
      <w:hyperlink w:anchor="_Toc98414962" w:history="1">
        <w:r w:rsidR="00653ADD" w:rsidRPr="00611A8D">
          <w:rPr>
            <w:rStyle w:val="Hyperlink"/>
            <w:noProof/>
          </w:rPr>
          <w:t>4.3</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Joint Letters</w:t>
        </w:r>
        <w:r w:rsidR="00653ADD">
          <w:rPr>
            <w:noProof/>
          </w:rPr>
          <w:tab/>
        </w:r>
        <w:r w:rsidR="00653ADD">
          <w:rPr>
            <w:noProof/>
          </w:rPr>
          <w:fldChar w:fldCharType="begin"/>
        </w:r>
        <w:r w:rsidR="00653ADD">
          <w:rPr>
            <w:noProof/>
          </w:rPr>
          <w:instrText xml:space="preserve"> PAGEREF _Toc98414962 \h </w:instrText>
        </w:r>
        <w:r w:rsidR="00653ADD">
          <w:rPr>
            <w:noProof/>
          </w:rPr>
        </w:r>
        <w:r w:rsidR="00653ADD">
          <w:rPr>
            <w:noProof/>
          </w:rPr>
          <w:fldChar w:fldCharType="separate"/>
        </w:r>
        <w:r w:rsidR="00653ADD">
          <w:rPr>
            <w:noProof/>
          </w:rPr>
          <w:t>9</w:t>
        </w:r>
        <w:r w:rsidR="00653ADD">
          <w:rPr>
            <w:noProof/>
          </w:rPr>
          <w:fldChar w:fldCharType="end"/>
        </w:r>
      </w:hyperlink>
    </w:p>
    <w:p w14:paraId="5EAFEB80" w14:textId="1DB16202" w:rsidR="00653ADD" w:rsidRDefault="00180B36">
      <w:pPr>
        <w:pStyle w:val="TOC1"/>
        <w:rPr>
          <w:rFonts w:asciiTheme="minorHAnsi" w:eastAsiaTheme="minorEastAsia" w:hAnsiTheme="minorHAnsi" w:cstheme="minorBidi"/>
          <w:noProof/>
          <w:color w:val="auto"/>
          <w:sz w:val="22"/>
          <w:szCs w:val="22"/>
          <w:lang w:val="en-AU" w:eastAsia="en-AU"/>
        </w:rPr>
      </w:pPr>
      <w:hyperlink w:anchor="_Toc98414963" w:history="1">
        <w:r w:rsidR="00653ADD" w:rsidRPr="00611A8D">
          <w:rPr>
            <w:rStyle w:val="Hyperlink"/>
            <w:noProof/>
          </w:rPr>
          <w:t>5</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Officers' Reports</w:t>
        </w:r>
        <w:r w:rsidR="00653ADD">
          <w:rPr>
            <w:noProof/>
          </w:rPr>
          <w:tab/>
        </w:r>
        <w:r w:rsidR="00653ADD">
          <w:rPr>
            <w:noProof/>
          </w:rPr>
          <w:fldChar w:fldCharType="begin"/>
        </w:r>
        <w:r w:rsidR="00653ADD">
          <w:rPr>
            <w:noProof/>
          </w:rPr>
          <w:instrText xml:space="preserve"> PAGEREF _Toc98414963 \h </w:instrText>
        </w:r>
        <w:r w:rsidR="00653ADD">
          <w:rPr>
            <w:noProof/>
          </w:rPr>
        </w:r>
        <w:r w:rsidR="00653ADD">
          <w:rPr>
            <w:noProof/>
          </w:rPr>
          <w:fldChar w:fldCharType="separate"/>
        </w:r>
        <w:r w:rsidR="00653ADD">
          <w:rPr>
            <w:noProof/>
          </w:rPr>
          <w:t>9</w:t>
        </w:r>
        <w:r w:rsidR="00653ADD">
          <w:rPr>
            <w:noProof/>
          </w:rPr>
          <w:fldChar w:fldCharType="end"/>
        </w:r>
      </w:hyperlink>
    </w:p>
    <w:p w14:paraId="1DEA7EA5" w14:textId="1B754130" w:rsidR="00653ADD" w:rsidRDefault="00180B36">
      <w:pPr>
        <w:pStyle w:val="TOC2"/>
        <w:rPr>
          <w:rFonts w:asciiTheme="minorHAnsi" w:eastAsiaTheme="minorEastAsia" w:hAnsiTheme="minorHAnsi" w:cstheme="minorBidi"/>
          <w:noProof/>
          <w:color w:val="auto"/>
          <w:sz w:val="22"/>
          <w:szCs w:val="22"/>
          <w:lang w:val="en-AU" w:eastAsia="en-AU"/>
        </w:rPr>
      </w:pPr>
      <w:hyperlink w:anchor="_Toc98414964" w:history="1">
        <w:r w:rsidR="00653ADD" w:rsidRPr="00611A8D">
          <w:rPr>
            <w:rStyle w:val="Hyperlink"/>
            <w:noProof/>
          </w:rPr>
          <w:t>5.1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Connected Communities</w:t>
        </w:r>
        <w:r w:rsidR="00653ADD">
          <w:rPr>
            <w:noProof/>
          </w:rPr>
          <w:tab/>
        </w:r>
        <w:r w:rsidR="00653ADD">
          <w:rPr>
            <w:noProof/>
          </w:rPr>
          <w:fldChar w:fldCharType="begin"/>
        </w:r>
        <w:r w:rsidR="00653ADD">
          <w:rPr>
            <w:noProof/>
          </w:rPr>
          <w:instrText xml:space="preserve"> PAGEREF _Toc98414964 \h </w:instrText>
        </w:r>
        <w:r w:rsidR="00653ADD">
          <w:rPr>
            <w:noProof/>
          </w:rPr>
        </w:r>
        <w:r w:rsidR="00653ADD">
          <w:rPr>
            <w:noProof/>
          </w:rPr>
          <w:fldChar w:fldCharType="separate"/>
        </w:r>
        <w:r w:rsidR="00653ADD">
          <w:rPr>
            <w:noProof/>
          </w:rPr>
          <w:t>9</w:t>
        </w:r>
        <w:r w:rsidR="00653ADD">
          <w:rPr>
            <w:noProof/>
          </w:rPr>
          <w:fldChar w:fldCharType="end"/>
        </w:r>
      </w:hyperlink>
    </w:p>
    <w:p w14:paraId="4809550F" w14:textId="53671CEE" w:rsidR="00653ADD" w:rsidRDefault="00180B36">
      <w:pPr>
        <w:pStyle w:val="TOC2"/>
        <w:rPr>
          <w:rFonts w:asciiTheme="minorHAnsi" w:eastAsiaTheme="minorEastAsia" w:hAnsiTheme="minorHAnsi" w:cstheme="minorBidi"/>
          <w:noProof/>
          <w:color w:val="auto"/>
          <w:sz w:val="22"/>
          <w:szCs w:val="22"/>
          <w:lang w:val="en-AU" w:eastAsia="en-AU"/>
        </w:rPr>
      </w:pPr>
      <w:hyperlink w:anchor="_Toc98414965" w:history="1">
        <w:r w:rsidR="00653ADD" w:rsidRPr="00611A8D">
          <w:rPr>
            <w:rStyle w:val="Hyperlink"/>
            <w:noProof/>
          </w:rPr>
          <w:t>5.2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Livable Neighbourhoods</w:t>
        </w:r>
        <w:r w:rsidR="00653ADD">
          <w:rPr>
            <w:noProof/>
          </w:rPr>
          <w:tab/>
        </w:r>
        <w:r w:rsidR="00653ADD">
          <w:rPr>
            <w:noProof/>
          </w:rPr>
          <w:fldChar w:fldCharType="begin"/>
        </w:r>
        <w:r w:rsidR="00653ADD">
          <w:rPr>
            <w:noProof/>
          </w:rPr>
          <w:instrText xml:space="preserve"> PAGEREF _Toc98414965 \h </w:instrText>
        </w:r>
        <w:r w:rsidR="00653ADD">
          <w:rPr>
            <w:noProof/>
          </w:rPr>
        </w:r>
        <w:r w:rsidR="00653ADD">
          <w:rPr>
            <w:noProof/>
          </w:rPr>
          <w:fldChar w:fldCharType="separate"/>
        </w:r>
        <w:r w:rsidR="00653ADD">
          <w:rPr>
            <w:noProof/>
          </w:rPr>
          <w:t>9</w:t>
        </w:r>
        <w:r w:rsidR="00653ADD">
          <w:rPr>
            <w:noProof/>
          </w:rPr>
          <w:fldChar w:fldCharType="end"/>
        </w:r>
      </w:hyperlink>
    </w:p>
    <w:p w14:paraId="2911077A" w14:textId="53020339" w:rsidR="00653ADD" w:rsidRDefault="00180B36">
      <w:pPr>
        <w:pStyle w:val="TOC3"/>
        <w:rPr>
          <w:rFonts w:asciiTheme="minorHAnsi" w:eastAsiaTheme="minorEastAsia" w:hAnsiTheme="minorHAnsi" w:cstheme="minorBidi"/>
          <w:noProof/>
          <w:color w:val="auto"/>
          <w:sz w:val="22"/>
          <w:szCs w:val="22"/>
          <w:lang w:val="en-AU" w:eastAsia="en-AU"/>
        </w:rPr>
      </w:pPr>
      <w:hyperlink w:anchor="_Toc98414966" w:history="1">
        <w:r w:rsidR="00653ADD" w:rsidRPr="00611A8D">
          <w:rPr>
            <w:rStyle w:val="Hyperlink"/>
            <w:noProof/>
          </w:rPr>
          <w:t>5.2.1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Joint Letter Parking Management: English Street, Donnybrook</w:t>
        </w:r>
        <w:r w:rsidR="00653ADD">
          <w:rPr>
            <w:noProof/>
          </w:rPr>
          <w:tab/>
        </w:r>
        <w:r w:rsidR="00653ADD">
          <w:rPr>
            <w:noProof/>
          </w:rPr>
          <w:fldChar w:fldCharType="begin"/>
        </w:r>
        <w:r w:rsidR="00653ADD">
          <w:rPr>
            <w:noProof/>
          </w:rPr>
          <w:instrText xml:space="preserve"> PAGEREF _Toc98414966 \h </w:instrText>
        </w:r>
        <w:r w:rsidR="00653ADD">
          <w:rPr>
            <w:noProof/>
          </w:rPr>
        </w:r>
        <w:r w:rsidR="00653ADD">
          <w:rPr>
            <w:noProof/>
          </w:rPr>
          <w:fldChar w:fldCharType="separate"/>
        </w:r>
        <w:r w:rsidR="00653ADD">
          <w:rPr>
            <w:noProof/>
          </w:rPr>
          <w:t>9</w:t>
        </w:r>
        <w:r w:rsidR="00653ADD">
          <w:rPr>
            <w:noProof/>
          </w:rPr>
          <w:fldChar w:fldCharType="end"/>
        </w:r>
      </w:hyperlink>
    </w:p>
    <w:p w14:paraId="0D58A3CC" w14:textId="2CD07FFF" w:rsidR="00653ADD" w:rsidRDefault="00180B36">
      <w:pPr>
        <w:pStyle w:val="TOC2"/>
        <w:rPr>
          <w:rFonts w:asciiTheme="minorHAnsi" w:eastAsiaTheme="minorEastAsia" w:hAnsiTheme="minorHAnsi" w:cstheme="minorBidi"/>
          <w:noProof/>
          <w:color w:val="auto"/>
          <w:sz w:val="22"/>
          <w:szCs w:val="22"/>
          <w:lang w:val="en-AU" w:eastAsia="en-AU"/>
        </w:rPr>
      </w:pPr>
      <w:hyperlink w:anchor="_Toc98414967" w:history="1">
        <w:r w:rsidR="00653ADD" w:rsidRPr="00611A8D">
          <w:rPr>
            <w:rStyle w:val="Hyperlink"/>
            <w:noProof/>
          </w:rPr>
          <w:t>5.3</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Strong Local Economy</w:t>
        </w:r>
        <w:r w:rsidR="00653ADD">
          <w:rPr>
            <w:noProof/>
          </w:rPr>
          <w:tab/>
        </w:r>
        <w:r w:rsidR="00653ADD">
          <w:rPr>
            <w:noProof/>
          </w:rPr>
          <w:fldChar w:fldCharType="begin"/>
        </w:r>
        <w:r w:rsidR="00653ADD">
          <w:rPr>
            <w:noProof/>
          </w:rPr>
          <w:instrText xml:space="preserve"> PAGEREF _Toc98414967 \h </w:instrText>
        </w:r>
        <w:r w:rsidR="00653ADD">
          <w:rPr>
            <w:noProof/>
          </w:rPr>
        </w:r>
        <w:r w:rsidR="00653ADD">
          <w:rPr>
            <w:noProof/>
          </w:rPr>
          <w:fldChar w:fldCharType="separate"/>
        </w:r>
        <w:r w:rsidR="00653ADD">
          <w:rPr>
            <w:noProof/>
          </w:rPr>
          <w:t>14</w:t>
        </w:r>
        <w:r w:rsidR="00653ADD">
          <w:rPr>
            <w:noProof/>
          </w:rPr>
          <w:fldChar w:fldCharType="end"/>
        </w:r>
      </w:hyperlink>
    </w:p>
    <w:p w14:paraId="1C907FBC" w14:textId="45977F46" w:rsidR="00653ADD" w:rsidRDefault="00180B36">
      <w:pPr>
        <w:pStyle w:val="TOC3"/>
        <w:rPr>
          <w:rFonts w:asciiTheme="minorHAnsi" w:eastAsiaTheme="minorEastAsia" w:hAnsiTheme="minorHAnsi" w:cstheme="minorBidi"/>
          <w:noProof/>
          <w:color w:val="auto"/>
          <w:sz w:val="22"/>
          <w:szCs w:val="22"/>
          <w:lang w:val="en-AU" w:eastAsia="en-AU"/>
        </w:rPr>
      </w:pPr>
      <w:hyperlink w:anchor="_Toc98414968" w:history="1">
        <w:r w:rsidR="00653ADD" w:rsidRPr="00611A8D">
          <w:rPr>
            <w:rStyle w:val="Hyperlink"/>
            <w:noProof/>
          </w:rPr>
          <w:t>5.3.1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Proposed Whittlesea Business Network</w:t>
        </w:r>
        <w:r w:rsidR="00653ADD">
          <w:rPr>
            <w:noProof/>
          </w:rPr>
          <w:tab/>
        </w:r>
        <w:r w:rsidR="00653ADD">
          <w:rPr>
            <w:noProof/>
          </w:rPr>
          <w:fldChar w:fldCharType="begin"/>
        </w:r>
        <w:r w:rsidR="00653ADD">
          <w:rPr>
            <w:noProof/>
          </w:rPr>
          <w:instrText xml:space="preserve"> PAGEREF _Toc98414968 \h </w:instrText>
        </w:r>
        <w:r w:rsidR="00653ADD">
          <w:rPr>
            <w:noProof/>
          </w:rPr>
        </w:r>
        <w:r w:rsidR="00653ADD">
          <w:rPr>
            <w:noProof/>
          </w:rPr>
          <w:fldChar w:fldCharType="separate"/>
        </w:r>
        <w:r w:rsidR="00653ADD">
          <w:rPr>
            <w:noProof/>
          </w:rPr>
          <w:t>14</w:t>
        </w:r>
        <w:r w:rsidR="00653ADD">
          <w:rPr>
            <w:noProof/>
          </w:rPr>
          <w:fldChar w:fldCharType="end"/>
        </w:r>
      </w:hyperlink>
    </w:p>
    <w:p w14:paraId="6E8112BB" w14:textId="69BEAFEC" w:rsidR="00653ADD" w:rsidRDefault="00180B36">
      <w:pPr>
        <w:pStyle w:val="TOC2"/>
        <w:rPr>
          <w:rFonts w:asciiTheme="minorHAnsi" w:eastAsiaTheme="minorEastAsia" w:hAnsiTheme="minorHAnsi" w:cstheme="minorBidi"/>
          <w:noProof/>
          <w:color w:val="auto"/>
          <w:sz w:val="22"/>
          <w:szCs w:val="22"/>
          <w:lang w:val="en-AU" w:eastAsia="en-AU"/>
        </w:rPr>
      </w:pPr>
      <w:hyperlink w:anchor="_Toc98414969" w:history="1">
        <w:r w:rsidR="00653ADD" w:rsidRPr="00611A8D">
          <w:rPr>
            <w:rStyle w:val="Hyperlink"/>
            <w:noProof/>
          </w:rPr>
          <w:t>5.4</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Sustainable Environment</w:t>
        </w:r>
        <w:r w:rsidR="00653ADD">
          <w:rPr>
            <w:noProof/>
          </w:rPr>
          <w:tab/>
        </w:r>
        <w:r w:rsidR="00653ADD">
          <w:rPr>
            <w:noProof/>
          </w:rPr>
          <w:fldChar w:fldCharType="begin"/>
        </w:r>
        <w:r w:rsidR="00653ADD">
          <w:rPr>
            <w:noProof/>
          </w:rPr>
          <w:instrText xml:space="preserve"> PAGEREF _Toc98414969 \h </w:instrText>
        </w:r>
        <w:r w:rsidR="00653ADD">
          <w:rPr>
            <w:noProof/>
          </w:rPr>
        </w:r>
        <w:r w:rsidR="00653ADD">
          <w:rPr>
            <w:noProof/>
          </w:rPr>
          <w:fldChar w:fldCharType="separate"/>
        </w:r>
        <w:r w:rsidR="00653ADD">
          <w:rPr>
            <w:noProof/>
          </w:rPr>
          <w:t>19</w:t>
        </w:r>
        <w:r w:rsidR="00653ADD">
          <w:rPr>
            <w:noProof/>
          </w:rPr>
          <w:fldChar w:fldCharType="end"/>
        </w:r>
      </w:hyperlink>
    </w:p>
    <w:p w14:paraId="68B87C0E" w14:textId="5BB6F7D7" w:rsidR="00653ADD" w:rsidRDefault="00180B36">
      <w:pPr>
        <w:pStyle w:val="TOC2"/>
        <w:rPr>
          <w:rFonts w:asciiTheme="minorHAnsi" w:eastAsiaTheme="minorEastAsia" w:hAnsiTheme="minorHAnsi" w:cstheme="minorBidi"/>
          <w:noProof/>
          <w:color w:val="auto"/>
          <w:sz w:val="22"/>
          <w:szCs w:val="22"/>
          <w:lang w:val="en-AU" w:eastAsia="en-AU"/>
        </w:rPr>
      </w:pPr>
      <w:hyperlink w:anchor="_Toc98414970" w:history="1">
        <w:r w:rsidR="00653ADD" w:rsidRPr="00611A8D">
          <w:rPr>
            <w:rStyle w:val="Hyperlink"/>
            <w:noProof/>
          </w:rPr>
          <w:t>5.5</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High Performing Organisation</w:t>
        </w:r>
        <w:r w:rsidR="00653ADD">
          <w:rPr>
            <w:noProof/>
          </w:rPr>
          <w:tab/>
        </w:r>
        <w:r w:rsidR="00653ADD">
          <w:rPr>
            <w:noProof/>
          </w:rPr>
          <w:fldChar w:fldCharType="begin"/>
        </w:r>
        <w:r w:rsidR="00653ADD">
          <w:rPr>
            <w:noProof/>
          </w:rPr>
          <w:instrText xml:space="preserve"> PAGEREF _Toc98414970 \h </w:instrText>
        </w:r>
        <w:r w:rsidR="00653ADD">
          <w:rPr>
            <w:noProof/>
          </w:rPr>
        </w:r>
        <w:r w:rsidR="00653ADD">
          <w:rPr>
            <w:noProof/>
          </w:rPr>
          <w:fldChar w:fldCharType="separate"/>
        </w:r>
        <w:r w:rsidR="00653ADD">
          <w:rPr>
            <w:noProof/>
          </w:rPr>
          <w:t>19</w:t>
        </w:r>
        <w:r w:rsidR="00653ADD">
          <w:rPr>
            <w:noProof/>
          </w:rPr>
          <w:fldChar w:fldCharType="end"/>
        </w:r>
      </w:hyperlink>
    </w:p>
    <w:p w14:paraId="087C0320" w14:textId="4378EEC6" w:rsidR="00653ADD" w:rsidRDefault="00180B36">
      <w:pPr>
        <w:pStyle w:val="TOC3"/>
        <w:rPr>
          <w:rFonts w:asciiTheme="minorHAnsi" w:eastAsiaTheme="minorEastAsia" w:hAnsiTheme="minorHAnsi" w:cstheme="minorBidi"/>
          <w:noProof/>
          <w:color w:val="auto"/>
          <w:sz w:val="22"/>
          <w:szCs w:val="22"/>
          <w:lang w:val="en-AU" w:eastAsia="en-AU"/>
        </w:rPr>
      </w:pPr>
      <w:hyperlink w:anchor="_Toc98414971" w:history="1">
        <w:r w:rsidR="00653ADD" w:rsidRPr="00611A8D">
          <w:rPr>
            <w:rStyle w:val="Hyperlink"/>
            <w:noProof/>
          </w:rPr>
          <w:t>5.5.1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Construction of HR Uren Recreation Reserve Pavilion and Car Park Redevelopment Contract 2021-91 Tender Evaluation Report</w:t>
        </w:r>
        <w:r w:rsidR="00653ADD">
          <w:rPr>
            <w:noProof/>
          </w:rPr>
          <w:tab/>
        </w:r>
        <w:r w:rsidR="00653ADD">
          <w:rPr>
            <w:noProof/>
          </w:rPr>
          <w:fldChar w:fldCharType="begin"/>
        </w:r>
        <w:r w:rsidR="00653ADD">
          <w:rPr>
            <w:noProof/>
          </w:rPr>
          <w:instrText xml:space="preserve"> PAGEREF _Toc98414971 \h </w:instrText>
        </w:r>
        <w:r w:rsidR="00653ADD">
          <w:rPr>
            <w:noProof/>
          </w:rPr>
        </w:r>
        <w:r w:rsidR="00653ADD">
          <w:rPr>
            <w:noProof/>
          </w:rPr>
          <w:fldChar w:fldCharType="separate"/>
        </w:r>
        <w:r w:rsidR="00653ADD">
          <w:rPr>
            <w:noProof/>
          </w:rPr>
          <w:t>19</w:t>
        </w:r>
        <w:r w:rsidR="00653ADD">
          <w:rPr>
            <w:noProof/>
          </w:rPr>
          <w:fldChar w:fldCharType="end"/>
        </w:r>
      </w:hyperlink>
    </w:p>
    <w:p w14:paraId="18909488" w14:textId="473F599D" w:rsidR="00653ADD" w:rsidRDefault="00180B36">
      <w:pPr>
        <w:pStyle w:val="TOC3"/>
        <w:rPr>
          <w:rFonts w:asciiTheme="minorHAnsi" w:eastAsiaTheme="minorEastAsia" w:hAnsiTheme="minorHAnsi" w:cstheme="minorBidi"/>
          <w:noProof/>
          <w:color w:val="auto"/>
          <w:sz w:val="22"/>
          <w:szCs w:val="22"/>
          <w:lang w:val="en-AU" w:eastAsia="en-AU"/>
        </w:rPr>
      </w:pPr>
      <w:hyperlink w:anchor="_Toc98414972" w:history="1">
        <w:r w:rsidR="00653ADD" w:rsidRPr="00611A8D">
          <w:rPr>
            <w:rStyle w:val="Hyperlink"/>
            <w:noProof/>
          </w:rPr>
          <w:t>5.5.2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Proposed Community Plan Action Plan 2022-2023</w:t>
        </w:r>
        <w:r w:rsidR="00653ADD">
          <w:rPr>
            <w:noProof/>
          </w:rPr>
          <w:tab/>
        </w:r>
        <w:r w:rsidR="00653ADD">
          <w:rPr>
            <w:noProof/>
          </w:rPr>
          <w:fldChar w:fldCharType="begin"/>
        </w:r>
        <w:r w:rsidR="00653ADD">
          <w:rPr>
            <w:noProof/>
          </w:rPr>
          <w:instrText xml:space="preserve"> PAGEREF _Toc98414972 \h </w:instrText>
        </w:r>
        <w:r w:rsidR="00653ADD">
          <w:rPr>
            <w:noProof/>
          </w:rPr>
        </w:r>
        <w:r w:rsidR="00653ADD">
          <w:rPr>
            <w:noProof/>
          </w:rPr>
          <w:fldChar w:fldCharType="separate"/>
        </w:r>
        <w:r w:rsidR="00653ADD">
          <w:rPr>
            <w:noProof/>
          </w:rPr>
          <w:t>24</w:t>
        </w:r>
        <w:r w:rsidR="00653ADD">
          <w:rPr>
            <w:noProof/>
          </w:rPr>
          <w:fldChar w:fldCharType="end"/>
        </w:r>
      </w:hyperlink>
    </w:p>
    <w:p w14:paraId="7D9ED7D4" w14:textId="4F73AA11" w:rsidR="00653ADD" w:rsidRDefault="00180B36">
      <w:pPr>
        <w:pStyle w:val="TOC3"/>
        <w:rPr>
          <w:rFonts w:asciiTheme="minorHAnsi" w:eastAsiaTheme="minorEastAsia" w:hAnsiTheme="minorHAnsi" w:cstheme="minorBidi"/>
          <w:noProof/>
          <w:color w:val="auto"/>
          <w:sz w:val="22"/>
          <w:szCs w:val="22"/>
          <w:lang w:val="en-AU" w:eastAsia="en-AU"/>
        </w:rPr>
      </w:pPr>
      <w:hyperlink w:anchor="_Toc98414973" w:history="1">
        <w:r w:rsidR="00653ADD" w:rsidRPr="00611A8D">
          <w:rPr>
            <w:rStyle w:val="Hyperlink"/>
            <w:noProof/>
          </w:rPr>
          <w:t>5.5.3</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Appointment of Independent Member to the Audit &amp; Risk Committee</w:t>
        </w:r>
        <w:r w:rsidR="00653ADD">
          <w:rPr>
            <w:noProof/>
          </w:rPr>
          <w:tab/>
        </w:r>
        <w:r w:rsidR="00653ADD">
          <w:rPr>
            <w:noProof/>
          </w:rPr>
          <w:fldChar w:fldCharType="begin"/>
        </w:r>
        <w:r w:rsidR="00653ADD">
          <w:rPr>
            <w:noProof/>
          </w:rPr>
          <w:instrText xml:space="preserve"> PAGEREF _Toc98414973 \h </w:instrText>
        </w:r>
        <w:r w:rsidR="00653ADD">
          <w:rPr>
            <w:noProof/>
          </w:rPr>
        </w:r>
        <w:r w:rsidR="00653ADD">
          <w:rPr>
            <w:noProof/>
          </w:rPr>
          <w:fldChar w:fldCharType="separate"/>
        </w:r>
        <w:r w:rsidR="00653ADD">
          <w:rPr>
            <w:noProof/>
          </w:rPr>
          <w:t>29</w:t>
        </w:r>
        <w:r w:rsidR="00653ADD">
          <w:rPr>
            <w:noProof/>
          </w:rPr>
          <w:fldChar w:fldCharType="end"/>
        </w:r>
      </w:hyperlink>
    </w:p>
    <w:p w14:paraId="51CAE995" w14:textId="0F8F516A" w:rsidR="00653ADD" w:rsidRDefault="00180B36">
      <w:pPr>
        <w:pStyle w:val="TOC3"/>
        <w:rPr>
          <w:rFonts w:asciiTheme="minorHAnsi" w:eastAsiaTheme="minorEastAsia" w:hAnsiTheme="minorHAnsi" w:cstheme="minorBidi"/>
          <w:noProof/>
          <w:color w:val="auto"/>
          <w:sz w:val="22"/>
          <w:szCs w:val="22"/>
          <w:lang w:val="en-AU" w:eastAsia="en-AU"/>
        </w:rPr>
      </w:pPr>
      <w:hyperlink w:anchor="_Toc98414974" w:history="1">
        <w:r w:rsidR="00653ADD" w:rsidRPr="00611A8D">
          <w:rPr>
            <w:rStyle w:val="Hyperlink"/>
            <w:noProof/>
          </w:rPr>
          <w:t>5.5.4</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Unconfirmed Minutes of Audit &amp; Risk Committee Meeting</w:t>
        </w:r>
        <w:r w:rsidR="00653ADD">
          <w:rPr>
            <w:noProof/>
          </w:rPr>
          <w:tab/>
        </w:r>
        <w:r w:rsidR="00653ADD">
          <w:rPr>
            <w:noProof/>
          </w:rPr>
          <w:fldChar w:fldCharType="begin"/>
        </w:r>
        <w:r w:rsidR="00653ADD">
          <w:rPr>
            <w:noProof/>
          </w:rPr>
          <w:instrText xml:space="preserve"> PAGEREF _Toc98414974 \h </w:instrText>
        </w:r>
        <w:r w:rsidR="00653ADD">
          <w:rPr>
            <w:noProof/>
          </w:rPr>
        </w:r>
        <w:r w:rsidR="00653ADD">
          <w:rPr>
            <w:noProof/>
          </w:rPr>
          <w:fldChar w:fldCharType="separate"/>
        </w:r>
        <w:r w:rsidR="00653ADD">
          <w:rPr>
            <w:noProof/>
          </w:rPr>
          <w:t>31</w:t>
        </w:r>
        <w:r w:rsidR="00653ADD">
          <w:rPr>
            <w:noProof/>
          </w:rPr>
          <w:fldChar w:fldCharType="end"/>
        </w:r>
      </w:hyperlink>
    </w:p>
    <w:p w14:paraId="706FE5D9" w14:textId="683D4668" w:rsidR="00653ADD" w:rsidRDefault="00180B36">
      <w:pPr>
        <w:pStyle w:val="TOC3"/>
        <w:rPr>
          <w:rFonts w:asciiTheme="minorHAnsi" w:eastAsiaTheme="minorEastAsia" w:hAnsiTheme="minorHAnsi" w:cstheme="minorBidi"/>
          <w:noProof/>
          <w:color w:val="auto"/>
          <w:sz w:val="22"/>
          <w:szCs w:val="22"/>
          <w:lang w:val="en-AU" w:eastAsia="en-AU"/>
        </w:rPr>
      </w:pPr>
      <w:hyperlink w:anchor="_Toc98414975" w:history="1">
        <w:r w:rsidR="00653ADD" w:rsidRPr="00611A8D">
          <w:rPr>
            <w:rStyle w:val="Hyperlink"/>
            <w:noProof/>
          </w:rPr>
          <w:t>5.5.5</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Proposed Annual Budget 2022-23</w:t>
        </w:r>
        <w:r w:rsidR="00653ADD">
          <w:rPr>
            <w:noProof/>
          </w:rPr>
          <w:tab/>
        </w:r>
        <w:r w:rsidR="00653ADD">
          <w:rPr>
            <w:noProof/>
          </w:rPr>
          <w:fldChar w:fldCharType="begin"/>
        </w:r>
        <w:r w:rsidR="00653ADD">
          <w:rPr>
            <w:noProof/>
          </w:rPr>
          <w:instrText xml:space="preserve"> PAGEREF _Toc98414975 \h </w:instrText>
        </w:r>
        <w:r w:rsidR="00653ADD">
          <w:rPr>
            <w:noProof/>
          </w:rPr>
        </w:r>
        <w:r w:rsidR="00653ADD">
          <w:rPr>
            <w:noProof/>
          </w:rPr>
          <w:fldChar w:fldCharType="separate"/>
        </w:r>
        <w:r w:rsidR="00653ADD">
          <w:rPr>
            <w:noProof/>
          </w:rPr>
          <w:t>33</w:t>
        </w:r>
        <w:r w:rsidR="00653ADD">
          <w:rPr>
            <w:noProof/>
          </w:rPr>
          <w:fldChar w:fldCharType="end"/>
        </w:r>
      </w:hyperlink>
    </w:p>
    <w:p w14:paraId="0FD1A52E" w14:textId="4DD8CEA6" w:rsidR="00653ADD" w:rsidRDefault="00180B36">
      <w:pPr>
        <w:pStyle w:val="TOC1"/>
        <w:rPr>
          <w:rFonts w:asciiTheme="minorHAnsi" w:eastAsiaTheme="minorEastAsia" w:hAnsiTheme="minorHAnsi" w:cstheme="minorBidi"/>
          <w:noProof/>
          <w:color w:val="auto"/>
          <w:sz w:val="22"/>
          <w:szCs w:val="22"/>
          <w:lang w:val="en-AU" w:eastAsia="en-AU"/>
        </w:rPr>
      </w:pPr>
      <w:hyperlink w:anchor="_Toc98414976" w:history="1">
        <w:r w:rsidR="00653ADD" w:rsidRPr="00611A8D">
          <w:rPr>
            <w:rStyle w:val="Hyperlink"/>
            <w:noProof/>
          </w:rPr>
          <w:t>6</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Notices of Motion</w:t>
        </w:r>
        <w:r w:rsidR="00653ADD">
          <w:rPr>
            <w:noProof/>
          </w:rPr>
          <w:tab/>
        </w:r>
        <w:r w:rsidR="00653ADD">
          <w:rPr>
            <w:noProof/>
          </w:rPr>
          <w:fldChar w:fldCharType="begin"/>
        </w:r>
        <w:r w:rsidR="00653ADD">
          <w:rPr>
            <w:noProof/>
          </w:rPr>
          <w:instrText xml:space="preserve"> PAGEREF _Toc98414976 \h </w:instrText>
        </w:r>
        <w:r w:rsidR="00653ADD">
          <w:rPr>
            <w:noProof/>
          </w:rPr>
        </w:r>
        <w:r w:rsidR="00653ADD">
          <w:rPr>
            <w:noProof/>
          </w:rPr>
          <w:fldChar w:fldCharType="separate"/>
        </w:r>
        <w:r w:rsidR="00653ADD">
          <w:rPr>
            <w:noProof/>
          </w:rPr>
          <w:t>40</w:t>
        </w:r>
        <w:r w:rsidR="00653ADD">
          <w:rPr>
            <w:noProof/>
          </w:rPr>
          <w:fldChar w:fldCharType="end"/>
        </w:r>
      </w:hyperlink>
    </w:p>
    <w:p w14:paraId="78BA8630" w14:textId="63B1D847" w:rsidR="00653ADD" w:rsidRDefault="00180B36">
      <w:pPr>
        <w:pStyle w:val="TOC1"/>
        <w:rPr>
          <w:rFonts w:asciiTheme="minorHAnsi" w:eastAsiaTheme="minorEastAsia" w:hAnsiTheme="minorHAnsi" w:cstheme="minorBidi"/>
          <w:noProof/>
          <w:color w:val="auto"/>
          <w:sz w:val="22"/>
          <w:szCs w:val="22"/>
          <w:lang w:val="en-AU" w:eastAsia="en-AU"/>
        </w:rPr>
      </w:pPr>
      <w:hyperlink w:anchor="_Toc98414977" w:history="1">
        <w:r w:rsidR="00653ADD" w:rsidRPr="00611A8D">
          <w:rPr>
            <w:rStyle w:val="Hyperlink"/>
            <w:noProof/>
          </w:rPr>
          <w:t>7</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Urgent Business</w:t>
        </w:r>
        <w:r w:rsidR="00653ADD">
          <w:rPr>
            <w:noProof/>
          </w:rPr>
          <w:tab/>
        </w:r>
        <w:r w:rsidR="00653ADD">
          <w:rPr>
            <w:noProof/>
          </w:rPr>
          <w:fldChar w:fldCharType="begin"/>
        </w:r>
        <w:r w:rsidR="00653ADD">
          <w:rPr>
            <w:noProof/>
          </w:rPr>
          <w:instrText xml:space="preserve"> PAGEREF _Toc98414977 \h </w:instrText>
        </w:r>
        <w:r w:rsidR="00653ADD">
          <w:rPr>
            <w:noProof/>
          </w:rPr>
        </w:r>
        <w:r w:rsidR="00653ADD">
          <w:rPr>
            <w:noProof/>
          </w:rPr>
          <w:fldChar w:fldCharType="separate"/>
        </w:r>
        <w:r w:rsidR="00653ADD">
          <w:rPr>
            <w:noProof/>
          </w:rPr>
          <w:t>40</w:t>
        </w:r>
        <w:r w:rsidR="00653ADD">
          <w:rPr>
            <w:noProof/>
          </w:rPr>
          <w:fldChar w:fldCharType="end"/>
        </w:r>
      </w:hyperlink>
    </w:p>
    <w:p w14:paraId="26BACD49" w14:textId="29A64782" w:rsidR="00653ADD" w:rsidRDefault="00180B36">
      <w:pPr>
        <w:pStyle w:val="TOC1"/>
        <w:rPr>
          <w:rFonts w:asciiTheme="minorHAnsi" w:eastAsiaTheme="minorEastAsia" w:hAnsiTheme="minorHAnsi" w:cstheme="minorBidi"/>
          <w:noProof/>
          <w:color w:val="auto"/>
          <w:sz w:val="22"/>
          <w:szCs w:val="22"/>
          <w:lang w:val="en-AU" w:eastAsia="en-AU"/>
        </w:rPr>
      </w:pPr>
      <w:hyperlink w:anchor="_Toc98414978" w:history="1">
        <w:r w:rsidR="00653ADD" w:rsidRPr="00611A8D">
          <w:rPr>
            <w:rStyle w:val="Hyperlink"/>
            <w:noProof/>
          </w:rPr>
          <w:t>8</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Reports from Council Representatives and CEO Update</w:t>
        </w:r>
        <w:r w:rsidR="00653ADD">
          <w:rPr>
            <w:noProof/>
          </w:rPr>
          <w:tab/>
        </w:r>
        <w:r w:rsidR="00653ADD">
          <w:rPr>
            <w:noProof/>
          </w:rPr>
          <w:fldChar w:fldCharType="begin"/>
        </w:r>
        <w:r w:rsidR="00653ADD">
          <w:rPr>
            <w:noProof/>
          </w:rPr>
          <w:instrText xml:space="preserve"> PAGEREF _Toc98414978 \h </w:instrText>
        </w:r>
        <w:r w:rsidR="00653ADD">
          <w:rPr>
            <w:noProof/>
          </w:rPr>
        </w:r>
        <w:r w:rsidR="00653ADD">
          <w:rPr>
            <w:noProof/>
          </w:rPr>
          <w:fldChar w:fldCharType="separate"/>
        </w:r>
        <w:r w:rsidR="00653ADD">
          <w:rPr>
            <w:noProof/>
          </w:rPr>
          <w:t>40</w:t>
        </w:r>
        <w:r w:rsidR="00653ADD">
          <w:rPr>
            <w:noProof/>
          </w:rPr>
          <w:fldChar w:fldCharType="end"/>
        </w:r>
      </w:hyperlink>
    </w:p>
    <w:p w14:paraId="67622815" w14:textId="0DCBB5B1" w:rsidR="00653ADD" w:rsidRDefault="00180B36">
      <w:pPr>
        <w:pStyle w:val="TOC1"/>
        <w:rPr>
          <w:rFonts w:asciiTheme="minorHAnsi" w:eastAsiaTheme="minorEastAsia" w:hAnsiTheme="minorHAnsi" w:cstheme="minorBidi"/>
          <w:noProof/>
          <w:color w:val="auto"/>
          <w:sz w:val="22"/>
          <w:szCs w:val="22"/>
          <w:lang w:val="en-AU" w:eastAsia="en-AU"/>
        </w:rPr>
      </w:pPr>
      <w:hyperlink w:anchor="_Toc98414979" w:history="1">
        <w:r w:rsidR="00653ADD" w:rsidRPr="00611A8D">
          <w:rPr>
            <w:rStyle w:val="Hyperlink"/>
            <w:noProof/>
          </w:rPr>
          <w:t>9</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Business</w:t>
        </w:r>
        <w:r w:rsidR="00653ADD">
          <w:rPr>
            <w:noProof/>
          </w:rPr>
          <w:tab/>
        </w:r>
        <w:r w:rsidR="00653ADD">
          <w:rPr>
            <w:noProof/>
          </w:rPr>
          <w:fldChar w:fldCharType="begin"/>
        </w:r>
        <w:r w:rsidR="00653ADD">
          <w:rPr>
            <w:noProof/>
          </w:rPr>
          <w:instrText xml:space="preserve"> PAGEREF _Toc98414979 \h </w:instrText>
        </w:r>
        <w:r w:rsidR="00653ADD">
          <w:rPr>
            <w:noProof/>
          </w:rPr>
        </w:r>
        <w:r w:rsidR="00653ADD">
          <w:rPr>
            <w:noProof/>
          </w:rPr>
          <w:fldChar w:fldCharType="separate"/>
        </w:r>
        <w:r w:rsidR="00653ADD">
          <w:rPr>
            <w:noProof/>
          </w:rPr>
          <w:t>40</w:t>
        </w:r>
        <w:r w:rsidR="00653ADD">
          <w:rPr>
            <w:noProof/>
          </w:rPr>
          <w:fldChar w:fldCharType="end"/>
        </w:r>
      </w:hyperlink>
    </w:p>
    <w:p w14:paraId="3BA8A12B" w14:textId="71A6CC22" w:rsidR="00653ADD" w:rsidRDefault="00180B36">
      <w:pPr>
        <w:pStyle w:val="TOC2"/>
        <w:rPr>
          <w:rFonts w:asciiTheme="minorHAnsi" w:eastAsiaTheme="minorEastAsia" w:hAnsiTheme="minorHAnsi" w:cstheme="minorBidi"/>
          <w:noProof/>
          <w:color w:val="auto"/>
          <w:sz w:val="22"/>
          <w:szCs w:val="22"/>
          <w:lang w:val="en-AU" w:eastAsia="en-AU"/>
        </w:rPr>
      </w:pPr>
      <w:hyperlink w:anchor="_Toc98414980" w:history="1">
        <w:r w:rsidR="00653ADD" w:rsidRPr="00611A8D">
          <w:rPr>
            <w:rStyle w:val="Hyperlink"/>
            <w:noProof/>
          </w:rPr>
          <w:t>9.1</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Connected Communities</w:t>
        </w:r>
        <w:r w:rsidR="00653ADD">
          <w:rPr>
            <w:noProof/>
          </w:rPr>
          <w:tab/>
        </w:r>
        <w:r w:rsidR="00653ADD">
          <w:rPr>
            <w:noProof/>
          </w:rPr>
          <w:fldChar w:fldCharType="begin"/>
        </w:r>
        <w:r w:rsidR="00653ADD">
          <w:rPr>
            <w:noProof/>
          </w:rPr>
          <w:instrText xml:space="preserve"> PAGEREF _Toc98414980 \h </w:instrText>
        </w:r>
        <w:r w:rsidR="00653ADD">
          <w:rPr>
            <w:noProof/>
          </w:rPr>
        </w:r>
        <w:r w:rsidR="00653ADD">
          <w:rPr>
            <w:noProof/>
          </w:rPr>
          <w:fldChar w:fldCharType="separate"/>
        </w:r>
        <w:r w:rsidR="00653ADD">
          <w:rPr>
            <w:noProof/>
          </w:rPr>
          <w:t>40</w:t>
        </w:r>
        <w:r w:rsidR="00653ADD">
          <w:rPr>
            <w:noProof/>
          </w:rPr>
          <w:fldChar w:fldCharType="end"/>
        </w:r>
      </w:hyperlink>
    </w:p>
    <w:p w14:paraId="4F3BCBE8" w14:textId="423572C0" w:rsidR="00653ADD" w:rsidRDefault="00180B36">
      <w:pPr>
        <w:pStyle w:val="TOC2"/>
        <w:rPr>
          <w:rFonts w:asciiTheme="minorHAnsi" w:eastAsiaTheme="minorEastAsia" w:hAnsiTheme="minorHAnsi" w:cstheme="minorBidi"/>
          <w:noProof/>
          <w:color w:val="auto"/>
          <w:sz w:val="22"/>
          <w:szCs w:val="22"/>
          <w:lang w:val="en-AU" w:eastAsia="en-AU"/>
        </w:rPr>
      </w:pPr>
      <w:hyperlink w:anchor="_Toc98414981" w:history="1">
        <w:r w:rsidR="00653ADD" w:rsidRPr="00611A8D">
          <w:rPr>
            <w:rStyle w:val="Hyperlink"/>
            <w:noProof/>
          </w:rPr>
          <w:t>9.2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Liveable Neighbourhoods</w:t>
        </w:r>
        <w:r w:rsidR="00653ADD">
          <w:rPr>
            <w:noProof/>
          </w:rPr>
          <w:tab/>
        </w:r>
        <w:r w:rsidR="00653ADD">
          <w:rPr>
            <w:noProof/>
          </w:rPr>
          <w:fldChar w:fldCharType="begin"/>
        </w:r>
        <w:r w:rsidR="00653ADD">
          <w:rPr>
            <w:noProof/>
          </w:rPr>
          <w:instrText xml:space="preserve"> PAGEREF _Toc98414981 \h </w:instrText>
        </w:r>
        <w:r w:rsidR="00653ADD">
          <w:rPr>
            <w:noProof/>
          </w:rPr>
        </w:r>
        <w:r w:rsidR="00653ADD">
          <w:rPr>
            <w:noProof/>
          </w:rPr>
          <w:fldChar w:fldCharType="separate"/>
        </w:r>
        <w:r w:rsidR="00653ADD">
          <w:rPr>
            <w:noProof/>
          </w:rPr>
          <w:t>40</w:t>
        </w:r>
        <w:r w:rsidR="00653ADD">
          <w:rPr>
            <w:noProof/>
          </w:rPr>
          <w:fldChar w:fldCharType="end"/>
        </w:r>
      </w:hyperlink>
    </w:p>
    <w:p w14:paraId="440A6297" w14:textId="11CD9BAE" w:rsidR="00653ADD" w:rsidRDefault="00180B36">
      <w:pPr>
        <w:pStyle w:val="TOC2"/>
        <w:rPr>
          <w:rFonts w:asciiTheme="minorHAnsi" w:eastAsiaTheme="minorEastAsia" w:hAnsiTheme="minorHAnsi" w:cstheme="minorBidi"/>
          <w:noProof/>
          <w:color w:val="auto"/>
          <w:sz w:val="22"/>
          <w:szCs w:val="22"/>
          <w:lang w:val="en-AU" w:eastAsia="en-AU"/>
        </w:rPr>
      </w:pPr>
      <w:hyperlink w:anchor="_Toc98414982" w:history="1">
        <w:r w:rsidR="00653ADD" w:rsidRPr="00611A8D">
          <w:rPr>
            <w:rStyle w:val="Hyperlink"/>
            <w:noProof/>
          </w:rPr>
          <w:t>9.3</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Strong Local Economy</w:t>
        </w:r>
        <w:r w:rsidR="00653ADD">
          <w:rPr>
            <w:noProof/>
          </w:rPr>
          <w:tab/>
        </w:r>
        <w:r w:rsidR="00653ADD">
          <w:rPr>
            <w:noProof/>
          </w:rPr>
          <w:fldChar w:fldCharType="begin"/>
        </w:r>
        <w:r w:rsidR="00653ADD">
          <w:rPr>
            <w:noProof/>
          </w:rPr>
          <w:instrText xml:space="preserve"> PAGEREF _Toc98414982 \h </w:instrText>
        </w:r>
        <w:r w:rsidR="00653ADD">
          <w:rPr>
            <w:noProof/>
          </w:rPr>
        </w:r>
        <w:r w:rsidR="00653ADD">
          <w:rPr>
            <w:noProof/>
          </w:rPr>
          <w:fldChar w:fldCharType="separate"/>
        </w:r>
        <w:r w:rsidR="00653ADD">
          <w:rPr>
            <w:noProof/>
          </w:rPr>
          <w:t>40</w:t>
        </w:r>
        <w:r w:rsidR="00653ADD">
          <w:rPr>
            <w:noProof/>
          </w:rPr>
          <w:fldChar w:fldCharType="end"/>
        </w:r>
      </w:hyperlink>
    </w:p>
    <w:p w14:paraId="5D75167E" w14:textId="28863219" w:rsidR="00653ADD" w:rsidRDefault="00180B36">
      <w:pPr>
        <w:pStyle w:val="TOC2"/>
        <w:rPr>
          <w:rFonts w:asciiTheme="minorHAnsi" w:eastAsiaTheme="minorEastAsia" w:hAnsiTheme="minorHAnsi" w:cstheme="minorBidi"/>
          <w:noProof/>
          <w:color w:val="auto"/>
          <w:sz w:val="22"/>
          <w:szCs w:val="22"/>
          <w:lang w:val="en-AU" w:eastAsia="en-AU"/>
        </w:rPr>
      </w:pPr>
      <w:hyperlink w:anchor="_Toc98414983" w:history="1">
        <w:r w:rsidR="00653ADD" w:rsidRPr="00611A8D">
          <w:rPr>
            <w:rStyle w:val="Hyperlink"/>
            <w:noProof/>
          </w:rPr>
          <w:t>9.4</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Sustainable Environment</w:t>
        </w:r>
        <w:r w:rsidR="00653ADD">
          <w:rPr>
            <w:noProof/>
          </w:rPr>
          <w:tab/>
        </w:r>
        <w:r w:rsidR="00653ADD">
          <w:rPr>
            <w:noProof/>
          </w:rPr>
          <w:fldChar w:fldCharType="begin"/>
        </w:r>
        <w:r w:rsidR="00653ADD">
          <w:rPr>
            <w:noProof/>
          </w:rPr>
          <w:instrText xml:space="preserve"> PAGEREF _Toc98414983 \h </w:instrText>
        </w:r>
        <w:r w:rsidR="00653ADD">
          <w:rPr>
            <w:noProof/>
          </w:rPr>
        </w:r>
        <w:r w:rsidR="00653ADD">
          <w:rPr>
            <w:noProof/>
          </w:rPr>
          <w:fldChar w:fldCharType="separate"/>
        </w:r>
        <w:r w:rsidR="00653ADD">
          <w:rPr>
            <w:noProof/>
          </w:rPr>
          <w:t>40</w:t>
        </w:r>
        <w:r w:rsidR="00653ADD">
          <w:rPr>
            <w:noProof/>
          </w:rPr>
          <w:fldChar w:fldCharType="end"/>
        </w:r>
      </w:hyperlink>
    </w:p>
    <w:p w14:paraId="6FECBF3B" w14:textId="61EF3744" w:rsidR="00653ADD" w:rsidRDefault="00180B36">
      <w:pPr>
        <w:pStyle w:val="TOC2"/>
        <w:rPr>
          <w:rFonts w:asciiTheme="minorHAnsi" w:eastAsiaTheme="minorEastAsia" w:hAnsiTheme="minorHAnsi" w:cstheme="minorBidi"/>
          <w:noProof/>
          <w:color w:val="auto"/>
          <w:sz w:val="22"/>
          <w:szCs w:val="22"/>
          <w:lang w:val="en-AU" w:eastAsia="en-AU"/>
        </w:rPr>
      </w:pPr>
      <w:hyperlink w:anchor="_Toc98414984" w:history="1">
        <w:r w:rsidR="00653ADD" w:rsidRPr="00611A8D">
          <w:rPr>
            <w:rStyle w:val="Hyperlink"/>
            <w:noProof/>
          </w:rPr>
          <w:t>9.5</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High Performing Organisation</w:t>
        </w:r>
        <w:r w:rsidR="00653ADD">
          <w:rPr>
            <w:noProof/>
          </w:rPr>
          <w:tab/>
        </w:r>
        <w:r w:rsidR="00653ADD">
          <w:rPr>
            <w:noProof/>
          </w:rPr>
          <w:fldChar w:fldCharType="begin"/>
        </w:r>
        <w:r w:rsidR="00653ADD">
          <w:rPr>
            <w:noProof/>
          </w:rPr>
          <w:instrText xml:space="preserve"> PAGEREF _Toc98414984 \h </w:instrText>
        </w:r>
        <w:r w:rsidR="00653ADD">
          <w:rPr>
            <w:noProof/>
          </w:rPr>
        </w:r>
        <w:r w:rsidR="00653ADD">
          <w:rPr>
            <w:noProof/>
          </w:rPr>
          <w:fldChar w:fldCharType="separate"/>
        </w:r>
        <w:r w:rsidR="00653ADD">
          <w:rPr>
            <w:noProof/>
          </w:rPr>
          <w:t>40</w:t>
        </w:r>
        <w:r w:rsidR="00653ADD">
          <w:rPr>
            <w:noProof/>
          </w:rPr>
          <w:fldChar w:fldCharType="end"/>
        </w:r>
      </w:hyperlink>
    </w:p>
    <w:p w14:paraId="68712401" w14:textId="1A4F6F75" w:rsidR="00653ADD" w:rsidRDefault="00180B36">
      <w:pPr>
        <w:pStyle w:val="TOC2"/>
        <w:rPr>
          <w:rFonts w:asciiTheme="minorHAnsi" w:eastAsiaTheme="minorEastAsia" w:hAnsiTheme="minorHAnsi" w:cstheme="minorBidi"/>
          <w:noProof/>
          <w:color w:val="auto"/>
          <w:sz w:val="22"/>
          <w:szCs w:val="22"/>
          <w:lang w:val="en-AU" w:eastAsia="en-AU"/>
        </w:rPr>
      </w:pPr>
      <w:hyperlink w:anchor="_Toc98414985" w:history="1">
        <w:r w:rsidR="00653ADD" w:rsidRPr="00611A8D">
          <w:rPr>
            <w:rStyle w:val="Hyperlink"/>
            <w:noProof/>
          </w:rPr>
          <w:t>9.6</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Confidential Notices of Motion</w:t>
        </w:r>
        <w:r w:rsidR="00653ADD">
          <w:rPr>
            <w:noProof/>
          </w:rPr>
          <w:tab/>
        </w:r>
        <w:r w:rsidR="00653ADD">
          <w:rPr>
            <w:noProof/>
          </w:rPr>
          <w:fldChar w:fldCharType="begin"/>
        </w:r>
        <w:r w:rsidR="00653ADD">
          <w:rPr>
            <w:noProof/>
          </w:rPr>
          <w:instrText xml:space="preserve"> PAGEREF _Toc98414985 \h </w:instrText>
        </w:r>
        <w:r w:rsidR="00653ADD">
          <w:rPr>
            <w:noProof/>
          </w:rPr>
        </w:r>
        <w:r w:rsidR="00653ADD">
          <w:rPr>
            <w:noProof/>
          </w:rPr>
          <w:fldChar w:fldCharType="separate"/>
        </w:r>
        <w:r w:rsidR="00653ADD">
          <w:rPr>
            <w:noProof/>
          </w:rPr>
          <w:t>40</w:t>
        </w:r>
        <w:r w:rsidR="00653ADD">
          <w:rPr>
            <w:noProof/>
          </w:rPr>
          <w:fldChar w:fldCharType="end"/>
        </w:r>
      </w:hyperlink>
    </w:p>
    <w:p w14:paraId="577F3804" w14:textId="0172DEBB" w:rsidR="00653ADD" w:rsidRDefault="00180B36">
      <w:pPr>
        <w:pStyle w:val="TOC1"/>
        <w:rPr>
          <w:rFonts w:asciiTheme="minorHAnsi" w:eastAsiaTheme="minorEastAsia" w:hAnsiTheme="minorHAnsi" w:cstheme="minorBidi"/>
          <w:noProof/>
          <w:color w:val="auto"/>
          <w:sz w:val="22"/>
          <w:szCs w:val="22"/>
          <w:lang w:val="en-AU" w:eastAsia="en-AU"/>
        </w:rPr>
      </w:pPr>
      <w:hyperlink w:anchor="_Toc98414986" w:history="1">
        <w:r w:rsidR="00653ADD" w:rsidRPr="00611A8D">
          <w:rPr>
            <w:rStyle w:val="Hyperlink"/>
            <w:noProof/>
          </w:rPr>
          <w:t>12</w:t>
        </w:r>
        <w:r w:rsidR="00653ADD">
          <w:rPr>
            <w:rFonts w:asciiTheme="minorHAnsi" w:eastAsiaTheme="minorEastAsia" w:hAnsiTheme="minorHAnsi" w:cstheme="minorBidi"/>
            <w:noProof/>
            <w:color w:val="auto"/>
            <w:sz w:val="22"/>
            <w:szCs w:val="22"/>
            <w:lang w:val="en-AU" w:eastAsia="en-AU"/>
          </w:rPr>
          <w:tab/>
        </w:r>
        <w:r w:rsidR="00653ADD" w:rsidRPr="00611A8D">
          <w:rPr>
            <w:rStyle w:val="Hyperlink"/>
            <w:noProof/>
          </w:rPr>
          <w:t>Closure</w:t>
        </w:r>
        <w:r w:rsidR="00653ADD">
          <w:rPr>
            <w:noProof/>
          </w:rPr>
          <w:tab/>
        </w:r>
        <w:r w:rsidR="00653ADD">
          <w:rPr>
            <w:noProof/>
          </w:rPr>
          <w:fldChar w:fldCharType="begin"/>
        </w:r>
        <w:r w:rsidR="00653ADD">
          <w:rPr>
            <w:noProof/>
          </w:rPr>
          <w:instrText xml:space="preserve"> PAGEREF _Toc98414986 \h </w:instrText>
        </w:r>
        <w:r w:rsidR="00653ADD">
          <w:rPr>
            <w:noProof/>
          </w:rPr>
        </w:r>
        <w:r w:rsidR="00653ADD">
          <w:rPr>
            <w:noProof/>
          </w:rPr>
          <w:fldChar w:fldCharType="separate"/>
        </w:r>
        <w:r w:rsidR="00653ADD">
          <w:rPr>
            <w:noProof/>
          </w:rPr>
          <w:t>40</w:t>
        </w:r>
        <w:r w:rsidR="00653ADD">
          <w:rPr>
            <w:noProof/>
          </w:rPr>
          <w:fldChar w:fldCharType="end"/>
        </w:r>
      </w:hyperlink>
    </w:p>
    <w:p w14:paraId="7772C127" w14:textId="4694E2BF" w:rsidR="00A77B3E" w:rsidRDefault="00FC0D75">
      <w:r>
        <w:fldChar w:fldCharType="end"/>
      </w:r>
    </w:p>
    <w:p w14:paraId="0868E830" w14:textId="77777777" w:rsidR="758DD70D" w:rsidRDefault="00A77B3E" w:rsidP="758DD70D">
      <w:pPr>
        <w:rPr>
          <w:rFonts w:ascii="Calibri" w:hAnsi="Calibri"/>
          <w:b/>
          <w:bCs/>
          <w:lang w:val="en-AU"/>
        </w:rPr>
      </w:pPr>
      <w:r>
        <w:br w:type="page"/>
      </w:r>
    </w:p>
    <w:p w14:paraId="3BA02605" w14:textId="77777777" w:rsidR="758DD70D" w:rsidRDefault="758DD70D" w:rsidP="758DD70D">
      <w:pPr>
        <w:rPr>
          <w:rFonts w:ascii="Calibri" w:hAnsi="Calibri"/>
          <w:b/>
          <w:bCs/>
          <w:lang w:val="en-AU"/>
        </w:rPr>
      </w:pPr>
    </w:p>
    <w:p w14:paraId="09DF6A95" w14:textId="77777777" w:rsidR="758DD70D" w:rsidRDefault="758DD70D" w:rsidP="758DD70D">
      <w:pPr>
        <w:rPr>
          <w:rFonts w:ascii="Calibri" w:hAnsi="Calibri"/>
          <w:b/>
          <w:bCs/>
          <w:lang w:val="en-AU"/>
        </w:rPr>
      </w:pPr>
    </w:p>
    <w:p w14:paraId="5B0884A8" w14:textId="77777777" w:rsidR="00CE6608" w:rsidRPr="00E803A2" w:rsidRDefault="00FC0D75"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70D61983" w14:textId="77777777" w:rsidR="00A11A83" w:rsidRDefault="00FC0D75"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609DB9CA" w14:textId="77777777" w:rsidR="00CE6608" w:rsidRDefault="00CE6608" w:rsidP="00CE6608">
      <w:pPr>
        <w:rPr>
          <w:rFonts w:ascii="Calibri" w:hAnsi="Calibri"/>
          <w:lang w:val="en-AU"/>
        </w:rPr>
      </w:pPr>
    </w:p>
    <w:p w14:paraId="1DED5652" w14:textId="77777777" w:rsidR="003A2CB2" w:rsidRDefault="003A2CB2" w:rsidP="00CE6608">
      <w:pPr>
        <w:rPr>
          <w:rFonts w:ascii="Calibri" w:hAnsi="Calibri"/>
          <w:lang w:val="en-AU"/>
        </w:rPr>
      </w:pPr>
    </w:p>
    <w:p w14:paraId="35155CC2" w14:textId="77777777" w:rsidR="006D254E" w:rsidRDefault="006D254E" w:rsidP="00CE6608">
      <w:pPr>
        <w:rPr>
          <w:rFonts w:ascii="Calibri" w:hAnsi="Calibri"/>
          <w:lang w:val="en-AU"/>
        </w:rPr>
      </w:pPr>
    </w:p>
    <w:p w14:paraId="0F945792" w14:textId="77777777" w:rsidR="12127E40" w:rsidRDefault="00FC0D75"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48F02E64"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41308E91" w14:textId="77777777" w:rsidR="00257E15" w:rsidRDefault="00FC0D75"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0"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7EDA1B27"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0509624" w14:textId="77777777" w:rsidR="00257E15" w:rsidRDefault="00FC0D75"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7E9C9700"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5859D67B" w14:textId="77777777" w:rsidR="00CE6608" w:rsidRDefault="00FC0D75"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098613B7" w14:textId="77777777" w:rsidR="00E803A2" w:rsidRDefault="00E803A2" w:rsidP="00E803A2">
      <w:pPr>
        <w:rPr>
          <w:rFonts w:ascii="Calibri" w:hAnsi="Calibri"/>
          <w:lang w:val="en-AU"/>
        </w:rPr>
      </w:pPr>
    </w:p>
    <w:p w14:paraId="77AEFD96" w14:textId="77777777" w:rsidR="00A77B3E" w:rsidRDefault="00FC0D75">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98414952"/>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F4366D8"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98414953"/>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7CD2FFB" w14:textId="77777777" w:rsidR="42024B93" w:rsidRDefault="42024B93" w:rsidP="783E782F">
      <w:pPr>
        <w:rPr>
          <w:rFonts w:ascii="Calibri" w:hAnsi="Calibri"/>
          <w:vanish/>
          <w:lang w:val="en-AU"/>
        </w:rPr>
      </w:pPr>
    </w:p>
    <w:p w14:paraId="05B67CEA" w14:textId="77777777" w:rsidR="000E6EC9" w:rsidRPr="0003490A" w:rsidRDefault="00FC0D75"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44E2D07C" w14:textId="77777777" w:rsidR="000E6EC9" w:rsidRPr="0003490A" w:rsidRDefault="00FC0D75" w:rsidP="617CA412">
      <w:pPr>
        <w:rPr>
          <w:rFonts w:ascii="Calibri" w:hAnsi="Calibri"/>
          <w:lang w:val="en-AU"/>
        </w:rPr>
      </w:pPr>
      <w:r w:rsidRPr="617CA412">
        <w:rPr>
          <w:rFonts w:ascii="Calibri" w:hAnsi="Calibri"/>
          <w:lang w:val="en-AU"/>
        </w:rPr>
        <w:t xml:space="preserve"> </w:t>
      </w:r>
    </w:p>
    <w:p w14:paraId="4C64F6B8" w14:textId="77777777" w:rsidR="000E6EC9" w:rsidRPr="0003490A" w:rsidRDefault="00FC0D75" w:rsidP="617CA412">
      <w:pPr>
        <w:rPr>
          <w:rFonts w:ascii="Calibri" w:hAnsi="Calibri"/>
          <w:lang w:val="en-AU"/>
        </w:rPr>
      </w:pPr>
      <w:r w:rsidRPr="617CA412">
        <w:rPr>
          <w:rFonts w:ascii="Calibri" w:hAnsi="Calibri"/>
          <w:lang w:val="en-AU"/>
        </w:rPr>
        <w:t>Administrator, Ms Peita Duncan;</w:t>
      </w:r>
    </w:p>
    <w:p w14:paraId="5859CA3B" w14:textId="77777777" w:rsidR="000E6EC9" w:rsidRPr="0003490A" w:rsidRDefault="00FC0D75" w:rsidP="617CA412">
      <w:pPr>
        <w:rPr>
          <w:rFonts w:ascii="Calibri" w:hAnsi="Calibri"/>
          <w:lang w:val="en-AU"/>
        </w:rPr>
      </w:pPr>
      <w:r w:rsidRPr="617CA412">
        <w:rPr>
          <w:rFonts w:ascii="Calibri" w:hAnsi="Calibri"/>
          <w:lang w:val="en-AU"/>
        </w:rPr>
        <w:t>Administrator, Mr Chris Eddy; and</w:t>
      </w:r>
    </w:p>
    <w:p w14:paraId="07B02E07" w14:textId="77777777" w:rsidR="000E6EC9" w:rsidRPr="0003490A" w:rsidRDefault="00FC0D75" w:rsidP="617CA412">
      <w:pPr>
        <w:rPr>
          <w:rFonts w:ascii="Calibri" w:hAnsi="Calibri"/>
          <w:lang w:val="en-AU"/>
        </w:rPr>
      </w:pPr>
      <w:r w:rsidRPr="617CA412">
        <w:rPr>
          <w:rFonts w:ascii="Calibri" w:hAnsi="Calibri"/>
          <w:lang w:val="en-AU"/>
        </w:rPr>
        <w:t>Chief Executive Officer, Mr Craig Lloyd.</w:t>
      </w:r>
    </w:p>
    <w:p w14:paraId="0CE267F0" w14:textId="77777777" w:rsidR="000E6EC9" w:rsidRPr="0003490A" w:rsidRDefault="00FC0D75" w:rsidP="617CA412">
      <w:pPr>
        <w:rPr>
          <w:rFonts w:ascii="Calibri" w:hAnsi="Calibri"/>
          <w:lang w:val="en-AU"/>
        </w:rPr>
      </w:pPr>
      <w:r w:rsidRPr="617CA412">
        <w:rPr>
          <w:rFonts w:ascii="Calibri" w:hAnsi="Calibri"/>
          <w:lang w:val="en-AU"/>
        </w:rPr>
        <w:t xml:space="preserve"> </w:t>
      </w:r>
    </w:p>
    <w:p w14:paraId="64BA07CD" w14:textId="77777777" w:rsidR="000E6EC9" w:rsidRPr="0003490A" w:rsidRDefault="00FC0D75"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4FCA245B" w14:textId="77777777" w:rsidR="000E6EC9" w:rsidRPr="0003490A" w:rsidRDefault="00FC0D75" w:rsidP="617CA412">
      <w:pPr>
        <w:rPr>
          <w:rFonts w:ascii="Calibri" w:hAnsi="Calibri"/>
          <w:lang w:val="en-AU"/>
        </w:rPr>
      </w:pPr>
      <w:r w:rsidRPr="617CA412">
        <w:rPr>
          <w:rFonts w:ascii="Calibri" w:hAnsi="Calibri"/>
          <w:lang w:val="en-AU"/>
        </w:rPr>
        <w:t xml:space="preserve"> </w:t>
      </w:r>
    </w:p>
    <w:p w14:paraId="18E18B95" w14:textId="77777777" w:rsidR="000E6EC9" w:rsidRPr="0003490A" w:rsidRDefault="00FC0D75" w:rsidP="617CA412">
      <w:pPr>
        <w:rPr>
          <w:rFonts w:ascii="Calibri" w:hAnsi="Calibri"/>
          <w:lang w:val="en-AU"/>
        </w:rPr>
      </w:pPr>
      <w:r w:rsidRPr="617CA412">
        <w:rPr>
          <w:rFonts w:ascii="Calibri" w:hAnsi="Calibri"/>
          <w:lang w:val="en-AU"/>
        </w:rPr>
        <w:t>Executive Manager Governance and Strategy, Mr Frank Joyce;</w:t>
      </w:r>
    </w:p>
    <w:p w14:paraId="6AFBC138" w14:textId="5CF98687" w:rsidR="000E6EC9" w:rsidRPr="0003490A" w:rsidRDefault="00FC0D75" w:rsidP="171F1CD3">
      <w:pPr>
        <w:spacing w:line="259" w:lineRule="auto"/>
        <w:rPr>
          <w:rFonts w:ascii="Calibri" w:hAnsi="Calibri"/>
          <w:lang w:val="en-AU"/>
        </w:rPr>
      </w:pPr>
      <w:r>
        <w:rPr>
          <w:rFonts w:ascii="Calibri" w:hAnsi="Calibri"/>
          <w:lang w:val="en-AU"/>
        </w:rPr>
        <w:t>Interim</w:t>
      </w:r>
      <w:r w:rsidRPr="171F1CD3">
        <w:rPr>
          <w:rFonts w:ascii="Calibri" w:hAnsi="Calibri"/>
          <w:lang w:val="en-AU"/>
        </w:rPr>
        <w:t xml:space="preserve"> Director Corporate </w:t>
      </w:r>
      <w:r>
        <w:rPr>
          <w:rFonts w:ascii="Calibri" w:hAnsi="Calibri"/>
          <w:lang w:val="en-AU"/>
        </w:rPr>
        <w:t xml:space="preserve">and Shared </w:t>
      </w:r>
      <w:r w:rsidRPr="171F1CD3">
        <w:rPr>
          <w:rFonts w:ascii="Calibri" w:hAnsi="Calibri"/>
          <w:lang w:val="en-AU"/>
        </w:rPr>
        <w:t>Services, M</w:t>
      </w:r>
      <w:r>
        <w:rPr>
          <w:rFonts w:ascii="Calibri" w:hAnsi="Calibri"/>
          <w:lang w:val="en-AU"/>
        </w:rPr>
        <w:t>s Marilyn Kearney</w:t>
      </w:r>
      <w:r w:rsidR="3AA67067" w:rsidRPr="171F1CD3">
        <w:rPr>
          <w:rFonts w:ascii="Calibri" w:hAnsi="Calibri"/>
          <w:lang w:val="en-AU"/>
        </w:rPr>
        <w:t>;</w:t>
      </w:r>
    </w:p>
    <w:p w14:paraId="573081B2" w14:textId="77777777" w:rsidR="000E6EC9" w:rsidRPr="0003490A" w:rsidRDefault="00FC0D75" w:rsidP="617CA412">
      <w:pPr>
        <w:rPr>
          <w:rFonts w:ascii="Calibri" w:hAnsi="Calibri"/>
          <w:lang w:val="en-AU"/>
        </w:rPr>
      </w:pPr>
      <w:r w:rsidRPr="7CA08080">
        <w:rPr>
          <w:rFonts w:ascii="Calibri" w:hAnsi="Calibri"/>
          <w:lang w:val="en-AU"/>
        </w:rPr>
        <w:t>Executive Manager Public Affairs, Ms Janine Morgan;</w:t>
      </w:r>
      <w:r w:rsidR="3AA67067" w:rsidRPr="7CA08080">
        <w:rPr>
          <w:rFonts w:ascii="Calibri" w:hAnsi="Calibri"/>
          <w:lang w:val="en-AU"/>
        </w:rPr>
        <w:t xml:space="preserve"> </w:t>
      </w:r>
    </w:p>
    <w:p w14:paraId="7AEC6958" w14:textId="77777777" w:rsidR="000E6EC9" w:rsidRPr="0003490A" w:rsidRDefault="00FC0D75" w:rsidP="617CA412">
      <w:pPr>
        <w:rPr>
          <w:rFonts w:ascii="Calibri" w:hAnsi="Calibri"/>
          <w:lang w:val="en-AU"/>
        </w:rPr>
      </w:pPr>
      <w:r w:rsidRPr="617CA412">
        <w:rPr>
          <w:rFonts w:ascii="Calibri" w:hAnsi="Calibri"/>
          <w:lang w:val="en-AU"/>
        </w:rPr>
        <w:t>Director Planning and Development, Mr Justin O’Meara; and</w:t>
      </w:r>
    </w:p>
    <w:p w14:paraId="5A925372" w14:textId="77777777" w:rsidR="000E6EC9" w:rsidRPr="0003490A" w:rsidRDefault="00FC0D75" w:rsidP="617CA412">
      <w:pPr>
        <w:rPr>
          <w:rFonts w:ascii="Calibri" w:hAnsi="Calibri"/>
          <w:lang w:val="en-AU"/>
        </w:rPr>
      </w:pPr>
      <w:r w:rsidRPr="617CA412">
        <w:rPr>
          <w:rFonts w:ascii="Calibri" w:hAnsi="Calibri"/>
          <w:lang w:val="en-AU"/>
        </w:rPr>
        <w:t>Director Infrastructure and Environment, Ms Debbie Wood.</w:t>
      </w:r>
    </w:p>
    <w:p w14:paraId="3A982DA2" w14:textId="77777777" w:rsidR="000E6EC9" w:rsidRPr="0003490A" w:rsidRDefault="00FC0D75" w:rsidP="617CA412">
      <w:pPr>
        <w:rPr>
          <w:rFonts w:ascii="Calibri" w:hAnsi="Calibri"/>
          <w:lang w:val="en-AU"/>
        </w:rPr>
      </w:pPr>
      <w:r w:rsidRPr="617CA412">
        <w:rPr>
          <w:rFonts w:ascii="Calibri" w:hAnsi="Calibri"/>
          <w:lang w:val="en-AU"/>
        </w:rPr>
        <w:t xml:space="preserve"> </w:t>
      </w:r>
    </w:p>
    <w:p w14:paraId="7B1B64EF" w14:textId="77777777" w:rsidR="000E6EC9" w:rsidRPr="0003490A" w:rsidRDefault="00FC0D75"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64FC10CB" w14:textId="77777777" w:rsidR="000E6EC9" w:rsidRPr="0003490A" w:rsidRDefault="00FC0D75" w:rsidP="617CA412">
      <w:pPr>
        <w:rPr>
          <w:rFonts w:ascii="Calibri" w:hAnsi="Calibri"/>
          <w:lang w:val="en-AU"/>
        </w:rPr>
      </w:pPr>
      <w:r w:rsidRPr="617CA412">
        <w:rPr>
          <w:rFonts w:ascii="Calibri" w:hAnsi="Calibri"/>
          <w:lang w:val="en-AU"/>
        </w:rPr>
        <w:t xml:space="preserve"> </w:t>
      </w:r>
    </w:p>
    <w:p w14:paraId="351D3235" w14:textId="77777777" w:rsidR="000E6EC9" w:rsidRPr="0003490A" w:rsidRDefault="00FC0D75"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3C1BFBC3" w14:textId="77777777" w:rsidR="000E6EC9" w:rsidRPr="0003490A" w:rsidRDefault="00FC0D75" w:rsidP="171F1CD3">
      <w:pPr>
        <w:rPr>
          <w:rFonts w:ascii="Calibri" w:hAnsi="Calibri"/>
          <w:i/>
          <w:iCs/>
          <w:lang w:val="en-AU"/>
        </w:rPr>
      </w:pPr>
      <w:r w:rsidRPr="171F1CD3">
        <w:rPr>
          <w:rFonts w:ascii="Calibri" w:hAnsi="Calibri"/>
          <w:i/>
          <w:iCs/>
          <w:lang w:val="en-AU"/>
        </w:rPr>
        <w:t xml:space="preserve"> </w:t>
      </w:r>
    </w:p>
    <w:p w14:paraId="18963FE2" w14:textId="77777777" w:rsidR="000E6EC9" w:rsidRPr="0003490A" w:rsidRDefault="00FC0D75"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571D84FC" w14:textId="77777777" w:rsidR="000E6EC9" w:rsidRPr="0003490A" w:rsidRDefault="00FC0D75" w:rsidP="171F1CD3">
      <w:pPr>
        <w:rPr>
          <w:rFonts w:ascii="Calibri" w:hAnsi="Calibri"/>
          <w:i/>
          <w:iCs/>
          <w:lang w:val="en-AU"/>
        </w:rPr>
      </w:pPr>
      <w:r w:rsidRPr="171F1CD3">
        <w:rPr>
          <w:rFonts w:ascii="Calibri" w:hAnsi="Calibri"/>
          <w:i/>
          <w:iCs/>
          <w:lang w:val="en-AU"/>
        </w:rPr>
        <w:t xml:space="preserve"> </w:t>
      </w:r>
    </w:p>
    <w:p w14:paraId="2283A71E" w14:textId="77777777" w:rsidR="000E6EC9" w:rsidRPr="0003490A" w:rsidRDefault="00FC0D75" w:rsidP="171F1CD3">
      <w:pPr>
        <w:rPr>
          <w:rFonts w:ascii="Calibri" w:hAnsi="Calibri"/>
          <w:i/>
          <w:iCs/>
          <w:lang w:val="en-AU"/>
        </w:rPr>
      </w:pPr>
      <w:r w:rsidRPr="171F1CD3">
        <w:rPr>
          <w:rFonts w:ascii="Calibri" w:hAnsi="Calibri"/>
          <w:i/>
          <w:iCs/>
          <w:lang w:val="en-AU"/>
        </w:rPr>
        <w:t>Amen</w:t>
      </w:r>
    </w:p>
    <w:p w14:paraId="2FAEEF22" w14:textId="77777777" w:rsidR="000E6EC9" w:rsidRPr="0003490A" w:rsidRDefault="000E6EC9" w:rsidP="617CA412">
      <w:pPr>
        <w:rPr>
          <w:rFonts w:ascii="Calibri" w:hAnsi="Calibri"/>
          <w:vanish/>
          <w:sz w:val="22"/>
          <w:szCs w:val="22"/>
          <w:lang w:val="en-AU"/>
        </w:rPr>
      </w:pPr>
    </w:p>
    <w:p w14:paraId="6518BEE5"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98414954"/>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1604557" w14:textId="77777777" w:rsidR="30FAA1B0" w:rsidRDefault="30FAA1B0" w:rsidP="5526F0DC">
      <w:pPr>
        <w:rPr>
          <w:rFonts w:ascii="Calibri" w:hAnsi="Calibri"/>
          <w:vanish/>
          <w:lang w:val="en-AU"/>
        </w:rPr>
      </w:pPr>
    </w:p>
    <w:p w14:paraId="6550CE87" w14:textId="77777777" w:rsidR="620CBA01" w:rsidRDefault="620CBA01" w:rsidP="620CBA01">
      <w:pPr>
        <w:rPr>
          <w:rFonts w:ascii="Calibri" w:hAnsi="Calibri"/>
          <w:sz w:val="22"/>
          <w:szCs w:val="22"/>
          <w:lang w:val="en-AU"/>
        </w:rPr>
      </w:pPr>
    </w:p>
    <w:p w14:paraId="68100C86" w14:textId="77777777" w:rsidR="005C4C9C" w:rsidRPr="007A0AAB" w:rsidRDefault="00FC0D75"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4ABD632B" w14:textId="77777777" w:rsidR="005C4C9C" w:rsidRPr="007A0AAB" w:rsidRDefault="005C4C9C" w:rsidP="005C4C9C">
      <w:pPr>
        <w:rPr>
          <w:rFonts w:ascii="Calibri" w:hAnsi="Calibri"/>
          <w:lang w:val="en-AU"/>
        </w:rPr>
      </w:pPr>
    </w:p>
    <w:p w14:paraId="5E925770" w14:textId="77777777" w:rsidR="005C4C9C" w:rsidRPr="007A0AAB" w:rsidRDefault="00FC0D75"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2F315654" w14:textId="77777777" w:rsidR="005C4C9C" w:rsidRPr="007A0AAB" w:rsidRDefault="005C4C9C" w:rsidP="005C4C9C">
      <w:pPr>
        <w:rPr>
          <w:rFonts w:ascii="Calibri" w:hAnsi="Calibri"/>
          <w:lang w:val="en-AU"/>
        </w:rPr>
      </w:pPr>
    </w:p>
    <w:p w14:paraId="12C9AAE9" w14:textId="77777777" w:rsidR="000E6EC9" w:rsidRPr="007A0AAB" w:rsidRDefault="00FC0D75" w:rsidP="005C4C9C">
      <w:pPr>
        <w:rPr>
          <w:rFonts w:ascii="Calibri" w:hAnsi="Calibri"/>
          <w:lang w:val="en-AU"/>
        </w:rPr>
      </w:pPr>
      <w:r w:rsidRPr="5526F0DC">
        <w:rPr>
          <w:rFonts w:ascii="Calibri" w:hAnsi="Calibri"/>
          <w:lang w:val="en-AU"/>
        </w:rPr>
        <w:t>I would also like to personally acknowledge Elders past, present and emerging.”</w:t>
      </w:r>
    </w:p>
    <w:p w14:paraId="5DAE70AE" w14:textId="77777777" w:rsidR="30D5B255" w:rsidRDefault="30D5B255" w:rsidP="5526F0DC">
      <w:pPr>
        <w:rPr>
          <w:rFonts w:ascii="Calibri" w:hAnsi="Calibri"/>
          <w:vanish/>
          <w:sz w:val="22"/>
          <w:szCs w:val="22"/>
          <w:lang w:val="en-AU"/>
        </w:rPr>
      </w:pPr>
    </w:p>
    <w:p w14:paraId="08259A5B" w14:textId="77777777" w:rsidR="0584488E" w:rsidRDefault="0584488E" w:rsidP="0584488E">
      <w:pPr>
        <w:rPr>
          <w:rFonts w:ascii="Calibri" w:hAnsi="Calibri"/>
          <w:sz w:val="22"/>
          <w:szCs w:val="22"/>
          <w:lang w:val="en-AU"/>
        </w:rPr>
      </w:pPr>
    </w:p>
    <w:p w14:paraId="259F520D"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98414955"/>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6C1B9104" w14:textId="77777777" w:rsidR="000E6EC9" w:rsidRPr="0003490A" w:rsidRDefault="000E6EC9" w:rsidP="0003490A">
      <w:pPr>
        <w:rPr>
          <w:rFonts w:ascii="Calibri" w:hAnsi="Calibri"/>
          <w:vanish/>
          <w:sz w:val="22"/>
          <w:lang w:val="en-AU"/>
        </w:rPr>
      </w:pPr>
    </w:p>
    <w:p w14:paraId="78972D8D" w14:textId="77777777" w:rsidR="0508758C" w:rsidRDefault="0508758C" w:rsidP="4C80C24B">
      <w:pPr>
        <w:rPr>
          <w:rFonts w:ascii="Calibri" w:hAnsi="Calibri"/>
          <w:vanish/>
          <w:sz w:val="22"/>
          <w:szCs w:val="22"/>
          <w:lang w:val="en-AU"/>
        </w:rPr>
      </w:pPr>
    </w:p>
    <w:p w14:paraId="5ABB7807"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 w:name="_Toc98414956"/>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64F87D7B" w14:textId="77777777" w:rsidR="00A77B3E" w:rsidRDefault="00A77B3E">
      <w:pPr>
        <w:tabs>
          <w:tab w:val="left" w:pos="600"/>
        </w:tabs>
        <w:ind w:left="600" w:hanging="600"/>
        <w:rPr>
          <w:rFonts w:ascii="Calibri" w:eastAsia="Calibri" w:hAnsi="Calibri" w:cs="Calibri"/>
          <w:b/>
          <w:color w:val="000000"/>
          <w:sz w:val="28"/>
        </w:rPr>
      </w:pPr>
    </w:p>
    <w:p w14:paraId="2BF2C8D4"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98414957"/>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1C0F2B22" w14:textId="77777777" w:rsidR="00BD2662" w:rsidRDefault="00BD2662" w:rsidP="0043583B">
      <w:pPr>
        <w:rPr>
          <w:rFonts w:ascii="Calibri" w:hAnsi="Calibri"/>
          <w:vanish/>
          <w:lang w:val="en-AU"/>
        </w:rPr>
      </w:pPr>
    </w:p>
    <w:p w14:paraId="0CF68116" w14:textId="77777777" w:rsidR="00BD2662" w:rsidRDefault="00FC0D75"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67C2D247" w14:textId="77777777" w:rsidR="00A11A83" w:rsidRDefault="00FC0D75"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809CADB" w14:textId="77777777" w:rsidR="00147B9D" w:rsidRPr="00163BE0" w:rsidRDefault="00147B9D" w:rsidP="002D0F28">
      <w:pPr>
        <w:spacing w:line="276" w:lineRule="auto"/>
        <w:rPr>
          <w:rFonts w:ascii="Calibri" w:hAnsi="Calibri"/>
          <w:b/>
          <w:bCs/>
          <w:lang w:val="en-AU"/>
        </w:rPr>
      </w:pPr>
    </w:p>
    <w:p w14:paraId="6AB7FDF6" w14:textId="73115D12" w:rsidR="00A11A83" w:rsidRPr="00163BE0" w:rsidRDefault="00FC0D75" w:rsidP="002D0F28">
      <w:p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Pr>
          <w:rFonts w:ascii="Calibri" w:hAnsi="Calibri"/>
          <w:b/>
          <w:bCs/>
          <w:lang w:val="en-AU"/>
        </w:rPr>
        <w:t>21 February 2022.</w:t>
      </w:r>
    </w:p>
    <w:p w14:paraId="2F96AE5E" w14:textId="77777777" w:rsidR="007807C3" w:rsidRDefault="007807C3" w:rsidP="007807C3">
      <w:pPr>
        <w:rPr>
          <w:rFonts w:ascii="Calibri" w:hAnsi="Calibri"/>
          <w:vanish/>
          <w:lang w:val="en-AU"/>
        </w:rPr>
      </w:pPr>
    </w:p>
    <w:p w14:paraId="42AC2A7C" w14:textId="77777777" w:rsidR="00F73722" w:rsidRPr="00163BE0" w:rsidRDefault="00F73722" w:rsidP="380AB31D">
      <w:pPr>
        <w:rPr>
          <w:rFonts w:ascii="Calibri" w:hAnsi="Calibri"/>
          <w:lang w:val="en-AU"/>
        </w:rPr>
      </w:pPr>
    </w:p>
    <w:p w14:paraId="61E6A4D2"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98414958"/>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684DFAF5"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98414959"/>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12A16DB6"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98414960"/>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55FA9763"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98414961"/>
      <w:r>
        <w:rPr>
          <w:rFonts w:ascii="Calibri" w:eastAsia="Calibri" w:hAnsi="Calibri" w:cs="Calibri"/>
          <w:color w:val="000000"/>
        </w:rPr>
        <w:instrText>4.2.1</w:instrText>
      </w:r>
      <w:r>
        <w:rPr>
          <w:rFonts w:ascii="Calibri" w:eastAsia="Calibri" w:hAnsi="Calibri" w:cs="Calibri"/>
          <w:color w:val="000000"/>
        </w:rPr>
        <w:tab/>
        <w:instrText>Petition - Palm Street Tree Replacement Request</w:instrText>
      </w:r>
      <w:bookmarkEnd w:id="18"/>
      <w:r>
        <w:rPr>
          <w:rFonts w:ascii="Calibri" w:eastAsia="Calibri" w:hAnsi="Calibri" w:cs="Calibri"/>
          <w:color w:val="000000"/>
        </w:rPr>
        <w:instrText>" \f \l 3</w:instrText>
      </w:r>
      <w:r>
        <w:rPr>
          <w:rFonts w:ascii="Calibri" w:eastAsia="Calibri" w:hAnsi="Calibri" w:cs="Calibri"/>
          <w:color w:val="000000"/>
        </w:rPr>
        <w:fldChar w:fldCharType="end"/>
      </w:r>
      <w:bookmarkStart w:id="19" w:name="4.2.1__Petition_-_Palm_Street_Tree_Repl"/>
      <w:r>
        <w:rPr>
          <w:rFonts w:ascii="Calibri" w:eastAsia="Calibri" w:hAnsi="Calibri" w:cs="Calibri"/>
          <w:color w:val="FFFFFF"/>
          <w:sz w:val="4"/>
        </w:rPr>
        <w:t>4.2.1</w:t>
      </w:r>
      <w:r>
        <w:rPr>
          <w:rFonts w:ascii="Calibri" w:eastAsia="Calibri" w:hAnsi="Calibri" w:cs="Calibri"/>
          <w:color w:val="FFFFFF"/>
          <w:sz w:val="4"/>
        </w:rPr>
        <w:tab/>
        <w:t>Petition - Palm Street Tree Replacement Request</w:t>
      </w:r>
    </w:p>
    <w:bookmarkEnd w:id="19"/>
    <w:p w14:paraId="098E9A9E" w14:textId="77777777" w:rsidR="002A766D" w:rsidRPr="00E804AE" w:rsidRDefault="00FC0D75" w:rsidP="48624CBE">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Palm Street Tree Replacement Request</w:t>
      </w:r>
    </w:p>
    <w:p w14:paraId="3ECE5738" w14:textId="77777777" w:rsidR="002A766D" w:rsidRDefault="002A766D" w:rsidP="1DF2315D">
      <w:pPr>
        <w:rPr>
          <w:rFonts w:ascii="Calibri" w:hAnsi="Calibri"/>
          <w:b/>
          <w:bCs/>
          <w:lang w:val="en-AU"/>
        </w:rPr>
      </w:pPr>
    </w:p>
    <w:p w14:paraId="0CF4E58D" w14:textId="6BF01BD5" w:rsidR="2E308EF0" w:rsidRDefault="00FC0D75" w:rsidP="1DF2315D">
      <w:pPr>
        <w:rPr>
          <w:rFonts w:ascii="Calibri" w:hAnsi="Calibri"/>
          <w:b/>
          <w:bCs/>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0F10D4B">
        <w:rPr>
          <w:rFonts w:ascii="Calibri" w:hAnsi="Calibri"/>
          <w:lang w:val="en-AU"/>
        </w:rPr>
        <w:t>15</w:t>
      </w:r>
      <w:r w:rsidR="093D4355">
        <w:rPr>
          <w:rFonts w:ascii="Calibri" w:hAnsi="Calibri"/>
          <w:lang w:val="en-AU"/>
        </w:rPr>
        <w:t xml:space="preserve"> residents </w:t>
      </w:r>
      <w:r w:rsidR="00C52EDE">
        <w:rPr>
          <w:rFonts w:ascii="Calibri" w:hAnsi="Calibri"/>
          <w:lang w:val="en-AU"/>
        </w:rPr>
        <w:t xml:space="preserve">requesting Council to remove </w:t>
      </w:r>
      <w:r w:rsidR="001F3CD6">
        <w:rPr>
          <w:rFonts w:ascii="Calibri" w:hAnsi="Calibri"/>
          <w:lang w:val="en-AU"/>
        </w:rPr>
        <w:t>five (</w:t>
      </w:r>
      <w:r w:rsidR="00C52EDE">
        <w:rPr>
          <w:rFonts w:ascii="Calibri" w:hAnsi="Calibri"/>
          <w:lang w:val="en-AU"/>
        </w:rPr>
        <w:t>5</w:t>
      </w:r>
      <w:r w:rsidR="001F3CD6">
        <w:rPr>
          <w:rFonts w:ascii="Calibri" w:hAnsi="Calibri"/>
          <w:lang w:val="en-AU"/>
        </w:rPr>
        <w:t>)</w:t>
      </w:r>
      <w:r w:rsidR="00C52EDE">
        <w:rPr>
          <w:rFonts w:ascii="Calibri" w:hAnsi="Calibri"/>
          <w:lang w:val="en-AU"/>
        </w:rPr>
        <w:t xml:space="preserve"> mature Paperbark trees in Palm Street, Thomastown</w:t>
      </w:r>
      <w:r w:rsidR="006801D5">
        <w:rPr>
          <w:rFonts w:ascii="Calibri" w:hAnsi="Calibri"/>
          <w:lang w:val="en-AU"/>
        </w:rPr>
        <w:t xml:space="preserve"> and for these to be replaced with an Ornamental Pear tree (</w:t>
      </w:r>
      <w:r w:rsidR="006801D5" w:rsidRPr="00693051">
        <w:rPr>
          <w:rFonts w:ascii="Calibri" w:hAnsi="Calibri"/>
          <w:i/>
          <w:iCs/>
          <w:lang w:val="en-AU"/>
        </w:rPr>
        <w:t>Pyrus</w:t>
      </w:r>
      <w:r w:rsidR="00693051" w:rsidRPr="00693051">
        <w:rPr>
          <w:rFonts w:ascii="Calibri" w:hAnsi="Calibri"/>
          <w:i/>
          <w:iCs/>
          <w:lang w:val="en-AU"/>
        </w:rPr>
        <w:t xml:space="preserve"> calleryana</w:t>
      </w:r>
      <w:r w:rsidR="00693051">
        <w:rPr>
          <w:rFonts w:ascii="Calibri" w:hAnsi="Calibri"/>
          <w:lang w:val="en-AU"/>
        </w:rPr>
        <w:t xml:space="preserve"> ‘Aristocrat’).</w:t>
      </w:r>
    </w:p>
    <w:p w14:paraId="2A16FC69" w14:textId="77777777" w:rsidR="00984498" w:rsidRPr="002B0489" w:rsidRDefault="00FC0D75" w:rsidP="713E97E5">
      <w:pPr>
        <w:keepNext/>
        <w:shd w:val="clear" w:color="auto" w:fill="003266"/>
        <w:spacing w:before="360" w:after="360"/>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368EE2FA" w14:textId="77777777" w:rsidR="000634CE" w:rsidRDefault="00FC0D75" w:rsidP="000634CE">
      <w:pPr>
        <w:rPr>
          <w:rFonts w:ascii="Calibri" w:hAnsi="Calibri"/>
          <w:b/>
          <w:bCs/>
          <w:lang w:val="en-AU"/>
        </w:rPr>
      </w:pPr>
      <w:r>
        <w:rPr>
          <w:rFonts w:ascii="Calibri" w:hAnsi="Calibri"/>
          <w:b/>
          <w:bCs/>
          <w:lang w:val="en-AU"/>
        </w:rPr>
        <w:t>THAT Council note the petition from 15 residents requesting Council to remove five street trees from Palm Street, Thomastown and replace these trees with Ornamental Pear trees (</w:t>
      </w:r>
      <w:r>
        <w:rPr>
          <w:rFonts w:ascii="Calibri" w:hAnsi="Calibri"/>
          <w:b/>
          <w:bCs/>
          <w:i/>
          <w:iCs/>
          <w:lang w:val="en-AU"/>
        </w:rPr>
        <w:t>Pyrus calleryana</w:t>
      </w:r>
      <w:r>
        <w:rPr>
          <w:rFonts w:ascii="Calibri" w:hAnsi="Calibri"/>
          <w:b/>
          <w:bCs/>
          <w:lang w:val="en-AU"/>
        </w:rPr>
        <w:t xml:space="preserve"> ‘Aristocrat’) and write to the signatories to inform them that:</w:t>
      </w:r>
    </w:p>
    <w:p w14:paraId="22A656F5" w14:textId="77777777" w:rsidR="00014BAD" w:rsidRDefault="00014BAD" w:rsidP="000634CE">
      <w:pPr>
        <w:rPr>
          <w:rFonts w:ascii="Calibri" w:hAnsi="Calibri"/>
          <w:b/>
          <w:bCs/>
          <w:sz w:val="22"/>
          <w:szCs w:val="22"/>
          <w:lang w:val="en-AU"/>
        </w:rPr>
      </w:pPr>
    </w:p>
    <w:p w14:paraId="6262A914" w14:textId="6F4EC548" w:rsidR="000634CE" w:rsidRDefault="00FC0D75" w:rsidP="000634CE">
      <w:pPr>
        <w:numPr>
          <w:ilvl w:val="0"/>
          <w:numId w:val="1"/>
        </w:numPr>
        <w:jc w:val="both"/>
        <w:rPr>
          <w:rFonts w:ascii="Calibri" w:hAnsi="Calibri"/>
          <w:b/>
          <w:bCs/>
          <w:lang w:val="en-AU"/>
        </w:rPr>
      </w:pPr>
      <w:r w:rsidRPr="00014BAD">
        <w:rPr>
          <w:rFonts w:ascii="Calibri" w:hAnsi="Calibri"/>
          <w:b/>
          <w:bCs/>
          <w:lang w:val="en-AU"/>
        </w:rPr>
        <w:t>The</w:t>
      </w:r>
      <w:r w:rsidR="001F3CD6">
        <w:rPr>
          <w:rFonts w:ascii="Calibri" w:hAnsi="Calibri"/>
          <w:b/>
          <w:bCs/>
          <w:lang w:val="en-AU"/>
        </w:rPr>
        <w:t xml:space="preserve"> five</w:t>
      </w:r>
      <w:r w:rsidRPr="00014BAD">
        <w:rPr>
          <w:rFonts w:ascii="Calibri" w:hAnsi="Calibri"/>
          <w:b/>
          <w:bCs/>
          <w:lang w:val="en-AU"/>
        </w:rPr>
        <w:t xml:space="preserve"> </w:t>
      </w:r>
      <w:r w:rsidR="001F3CD6">
        <w:rPr>
          <w:rFonts w:ascii="Calibri" w:hAnsi="Calibri"/>
          <w:b/>
          <w:bCs/>
          <w:lang w:val="en-AU"/>
        </w:rPr>
        <w:t>(</w:t>
      </w:r>
      <w:r w:rsidRPr="00014BAD">
        <w:rPr>
          <w:rFonts w:ascii="Calibri" w:hAnsi="Calibri"/>
          <w:b/>
          <w:bCs/>
          <w:lang w:val="en-AU"/>
        </w:rPr>
        <w:t>5</w:t>
      </w:r>
      <w:r w:rsidR="001F3CD6">
        <w:rPr>
          <w:rFonts w:ascii="Calibri" w:hAnsi="Calibri"/>
          <w:b/>
          <w:bCs/>
          <w:lang w:val="en-AU"/>
        </w:rPr>
        <w:t>)</w:t>
      </w:r>
      <w:r w:rsidRPr="00014BAD">
        <w:rPr>
          <w:rFonts w:ascii="Calibri" w:hAnsi="Calibri"/>
          <w:b/>
          <w:bCs/>
          <w:lang w:val="en-AU"/>
        </w:rPr>
        <w:t xml:space="preserve"> existing trees will be reassessed by an independent arboricultural consultant, to validate the trees</w:t>
      </w:r>
      <w:r w:rsidR="00DD10EB">
        <w:rPr>
          <w:rFonts w:ascii="Calibri" w:hAnsi="Calibri"/>
          <w:b/>
          <w:bCs/>
          <w:lang w:val="en-AU"/>
        </w:rPr>
        <w:t>’</w:t>
      </w:r>
      <w:r w:rsidRPr="00014BAD">
        <w:rPr>
          <w:rFonts w:ascii="Calibri" w:hAnsi="Calibri"/>
          <w:b/>
          <w:bCs/>
          <w:lang w:val="en-AU"/>
        </w:rPr>
        <w:t xml:space="preserve"> health and useful life expectancy. </w:t>
      </w:r>
    </w:p>
    <w:p w14:paraId="7DFD4751" w14:textId="6389D008" w:rsidR="006F1DE2" w:rsidRDefault="00FC0D75" w:rsidP="000634CE">
      <w:pPr>
        <w:numPr>
          <w:ilvl w:val="0"/>
          <w:numId w:val="1"/>
        </w:numPr>
        <w:jc w:val="both"/>
        <w:rPr>
          <w:rFonts w:ascii="Calibri" w:hAnsi="Calibri"/>
          <w:b/>
          <w:bCs/>
          <w:lang w:val="en-AU"/>
        </w:rPr>
      </w:pPr>
      <w:r>
        <w:rPr>
          <w:rFonts w:ascii="Calibri" w:hAnsi="Calibri"/>
          <w:b/>
          <w:bCs/>
          <w:lang w:val="en-AU"/>
        </w:rPr>
        <w:t>Once the assessment has been completed, a report will be presented</w:t>
      </w:r>
      <w:r w:rsidR="00B00779">
        <w:rPr>
          <w:rFonts w:ascii="Calibri" w:hAnsi="Calibri"/>
          <w:b/>
          <w:bCs/>
          <w:lang w:val="en-AU"/>
        </w:rPr>
        <w:t xml:space="preserve"> to the scheduled Council Meeting being held on 11 April 2022</w:t>
      </w:r>
      <w:r w:rsidR="006A1C79">
        <w:rPr>
          <w:rFonts w:ascii="Calibri" w:hAnsi="Calibri"/>
          <w:b/>
          <w:bCs/>
          <w:lang w:val="en-AU"/>
        </w:rPr>
        <w:t>.</w:t>
      </w:r>
    </w:p>
    <w:p w14:paraId="78A5F392" w14:textId="77777777" w:rsidR="00B00779" w:rsidRDefault="00B00779" w:rsidP="00B00779">
      <w:pPr>
        <w:ind w:left="360"/>
        <w:jc w:val="both"/>
        <w:rPr>
          <w:rFonts w:ascii="Calibri" w:hAnsi="Calibri"/>
          <w:b/>
          <w:bCs/>
          <w:lang w:val="en-AU"/>
        </w:rPr>
      </w:pPr>
    </w:p>
    <w:p w14:paraId="5681A3E3" w14:textId="77777777" w:rsidR="00A77B3E" w:rsidRDefault="00FC0D75">
      <w:pPr>
        <w:tabs>
          <w:tab w:val="left" w:pos="600"/>
        </w:tabs>
        <w:ind w:left="600" w:hanging="600"/>
        <w:rPr>
          <w:rFonts w:ascii="Calibri" w:eastAsia="Calibri" w:hAnsi="Calibri" w:cs="Calibri"/>
          <w:b/>
          <w:color w:val="000000"/>
        </w:rPr>
      </w:pPr>
      <w:bookmarkStart w:id="20" w:name="_Hlk73455122"/>
      <w:bookmarkEnd w:id="20"/>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1" w:name="_Toc98414962"/>
      <w:r>
        <w:rPr>
          <w:rFonts w:ascii="Calibri" w:eastAsia="Calibri" w:hAnsi="Calibri" w:cs="Calibri"/>
          <w:color w:val="000000"/>
        </w:rPr>
        <w:instrText>4.3</w:instrText>
      </w:r>
      <w:r>
        <w:rPr>
          <w:rFonts w:ascii="Calibri" w:eastAsia="Calibri" w:hAnsi="Calibri" w:cs="Calibri"/>
          <w:color w:val="000000"/>
        </w:rPr>
        <w:tab/>
        <w:instrText>Joint Letters</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4.3__Joint_Letters"/>
      <w:r>
        <w:rPr>
          <w:rFonts w:ascii="Calibri" w:eastAsia="Calibri" w:hAnsi="Calibri" w:cs="Calibri"/>
          <w:b/>
          <w:color w:val="000000"/>
        </w:rPr>
        <w:t>4.3</w:t>
      </w:r>
      <w:r>
        <w:rPr>
          <w:rFonts w:ascii="Calibri" w:eastAsia="Calibri" w:hAnsi="Calibri" w:cs="Calibri"/>
          <w:b/>
          <w:color w:val="000000"/>
        </w:rPr>
        <w:tab/>
        <w:t>Joint Letters</w:t>
      </w:r>
    </w:p>
    <w:bookmarkEnd w:id="22"/>
    <w:p w14:paraId="46792796"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3" w:name="_Toc98414963"/>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4"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4"/>
    <w:p w14:paraId="30F08374"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98414964"/>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5"/>
      <w:r>
        <w:rPr>
          <w:rFonts w:ascii="Calibri" w:eastAsia="Calibri" w:hAnsi="Calibri" w:cs="Calibri"/>
          <w:color w:val="000000"/>
        </w:rPr>
        <w:instrText>" \f \l 2</w:instrText>
      </w:r>
      <w:r>
        <w:rPr>
          <w:rFonts w:ascii="Calibri" w:eastAsia="Calibri" w:hAnsi="Calibri" w:cs="Calibri"/>
          <w:color w:val="000000"/>
        </w:rPr>
        <w:fldChar w:fldCharType="end"/>
      </w:r>
      <w:bookmarkStart w:id="26"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6"/>
    <w:p w14:paraId="15EFCA71"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98414965"/>
      <w:r>
        <w:rPr>
          <w:rFonts w:ascii="Calibri" w:eastAsia="Calibri" w:hAnsi="Calibri" w:cs="Calibri"/>
          <w:color w:val="000000"/>
        </w:rPr>
        <w:instrText>5.2</w:instrText>
      </w:r>
      <w:r>
        <w:rPr>
          <w:rFonts w:ascii="Calibri" w:eastAsia="Calibri" w:hAnsi="Calibri" w:cs="Calibri"/>
          <w:color w:val="000000"/>
        </w:rPr>
        <w:tab/>
        <w:instrText>Livable Neighbourhoods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5.2__Livable_Neighbourhoods"/>
      <w:r>
        <w:rPr>
          <w:rFonts w:ascii="Calibri" w:eastAsia="Calibri" w:hAnsi="Calibri" w:cs="Calibri"/>
          <w:b/>
          <w:color w:val="000000"/>
        </w:rPr>
        <w:t>5.2</w:t>
      </w:r>
      <w:r>
        <w:rPr>
          <w:rFonts w:ascii="Calibri" w:eastAsia="Calibri" w:hAnsi="Calibri" w:cs="Calibri"/>
          <w:b/>
          <w:color w:val="000000"/>
        </w:rPr>
        <w:tab/>
        <w:t>Livable Neighbourhoods</w:t>
      </w:r>
    </w:p>
    <w:bookmarkEnd w:id="28"/>
    <w:p w14:paraId="2B36079A"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98414966"/>
      <w:r>
        <w:rPr>
          <w:rFonts w:ascii="Calibri" w:eastAsia="Calibri" w:hAnsi="Calibri" w:cs="Calibri"/>
          <w:color w:val="000000"/>
        </w:rPr>
        <w:instrText>5.2.1</w:instrText>
      </w:r>
      <w:r>
        <w:rPr>
          <w:rFonts w:ascii="Calibri" w:eastAsia="Calibri" w:hAnsi="Calibri" w:cs="Calibri"/>
          <w:color w:val="000000"/>
        </w:rPr>
        <w:tab/>
        <w:instrText>Joint Letter Parking Management: English Street, Donnybrook</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2.1__Joint_Letter_Parking_Management:"/>
      <w:r>
        <w:rPr>
          <w:rFonts w:ascii="Calibri" w:eastAsia="Calibri" w:hAnsi="Calibri" w:cs="Calibri"/>
          <w:color w:val="FFFFFF"/>
          <w:sz w:val="4"/>
        </w:rPr>
        <w:t>5.2.1</w:t>
      </w:r>
      <w:r>
        <w:rPr>
          <w:rFonts w:ascii="Calibri" w:eastAsia="Calibri" w:hAnsi="Calibri" w:cs="Calibri"/>
          <w:color w:val="FFFFFF"/>
          <w:sz w:val="4"/>
        </w:rPr>
        <w:tab/>
        <w:t>Joint Letter Parking Management: English Street, Donnybrook</w:t>
      </w:r>
    </w:p>
    <w:bookmarkEnd w:id="30"/>
    <w:p w14:paraId="52CE5B69" w14:textId="77777777" w:rsidR="00540139" w:rsidRPr="00E804AE" w:rsidRDefault="00FC0D75" w:rsidP="007645FA">
      <w:pPr>
        <w:spacing w:before="240" w:after="60" w:line="276" w:lineRule="auto"/>
        <w:rPr>
          <w:rFonts w:ascii="Calibri" w:hAnsi="Calibri"/>
          <w:b/>
          <w:bCs/>
          <w:color w:val="003266"/>
          <w:sz w:val="28"/>
          <w:szCs w:val="28"/>
          <w:lang w:val="en-AU"/>
        </w:rPr>
      </w:pPr>
      <w:r w:rsidRPr="48624CBE">
        <w:rPr>
          <w:rFonts w:ascii="Calibri" w:hAnsi="Calibri"/>
          <w:b/>
          <w:bCs/>
          <w:color w:val="003266"/>
          <w:sz w:val="28"/>
          <w:szCs w:val="28"/>
          <w:lang w:val="en-AU"/>
        </w:rPr>
        <w:t>5.2.1 Joint Letter Parking Management: English Street, Donnybrook</w:t>
      </w:r>
    </w:p>
    <w:p w14:paraId="5195BB63" w14:textId="77777777" w:rsidR="0E399D7F" w:rsidRDefault="00FC0D75" w:rsidP="00FC0D75">
      <w:pPr>
        <w:spacing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7842A28C" w14:textId="77777777" w:rsidR="00540139" w:rsidRDefault="00FC0D75" w:rsidP="00FC0D75">
      <w:pPr>
        <w:spacing w:line="276" w:lineRule="auto"/>
        <w:rPr>
          <w:rFonts w:ascii="Calibri" w:hAnsi="Calibri"/>
          <w:lang w:val="en-AU"/>
        </w:rPr>
      </w:pPr>
      <w:r w:rsidRPr="5D920D87">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7304A">
        <w:rPr>
          <w:rFonts w:ascii="Calibri" w:hAnsi="Calibri"/>
          <w:lang w:val="en-AU"/>
        </w:rPr>
        <w:t xml:space="preserve">Michael Lamers, Unit Manager Traffic &amp; Transport </w:t>
      </w:r>
    </w:p>
    <w:p w14:paraId="2F62D00B" w14:textId="77777777" w:rsidR="00126163" w:rsidRDefault="00FC0D75" w:rsidP="00FC0D75">
      <w:pPr>
        <w:spacing w:line="276" w:lineRule="auto"/>
        <w:rPr>
          <w:rFonts w:ascii="Calibri" w:hAnsi="Calibri"/>
          <w:lang w:val="en-AU"/>
        </w:rPr>
      </w:pPr>
      <w:r w:rsidRPr="5D920D87">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Pr="5D920D87">
        <w:rPr>
          <w:rFonts w:ascii="Calibri" w:eastAsia="Calibri" w:hAnsi="Calibri" w:cs="Calibri"/>
          <w:lang w:val="en-AU"/>
        </w:rPr>
        <w:t>Fiona Henningsen, Acting Manager Urban Design &amp; Transport</w:t>
      </w:r>
    </w:p>
    <w:p w14:paraId="7CD40125" w14:textId="77777777" w:rsidR="00872C5E" w:rsidRPr="00C867EA" w:rsidRDefault="00FC0D75" w:rsidP="00FC0D75">
      <w:pPr>
        <w:spacing w:line="276" w:lineRule="auto"/>
        <w:ind w:left="2160" w:firstLine="720"/>
        <w:rPr>
          <w:rFonts w:ascii="Calibri" w:hAnsi="Calibri"/>
          <w:lang w:val="en-AU"/>
        </w:rPr>
      </w:pPr>
      <w:r>
        <w:rPr>
          <w:rFonts w:ascii="Calibri" w:hAnsi="Calibri"/>
          <w:lang w:val="en-AU"/>
        </w:rPr>
        <w:t xml:space="preserve">Michael Lamers, Unit </w:t>
      </w:r>
      <w:r w:rsidR="2EB41065">
        <w:rPr>
          <w:rFonts w:ascii="Calibri" w:hAnsi="Calibri"/>
          <w:lang w:val="en-AU"/>
        </w:rPr>
        <w:t xml:space="preserve">Manager </w:t>
      </w:r>
      <w:r>
        <w:rPr>
          <w:rFonts w:ascii="Calibri" w:hAnsi="Calibri"/>
          <w:lang w:val="en-AU"/>
        </w:rPr>
        <w:t>Traffic &amp; Transport</w:t>
      </w:r>
      <w:r w:rsidR="27A93F80">
        <w:rPr>
          <w:rFonts w:ascii="Calibri" w:hAnsi="Calibri"/>
          <w:lang w:val="en-AU"/>
        </w:rPr>
        <w:t xml:space="preserve"> </w:t>
      </w:r>
    </w:p>
    <w:p w14:paraId="6C3CEFC2" w14:textId="77777777" w:rsidR="00540139" w:rsidRDefault="00FC0D75" w:rsidP="009826C1">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p>
    <w:p w14:paraId="78C6E779" w14:textId="77777777" w:rsidR="004104A5" w:rsidRDefault="00FC0D75">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Locality Plan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01AB12DC" w14:textId="77777777" w:rsidR="004104A5" w:rsidRDefault="00FC0D75">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Parking Availability Plan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1AFF25D1" w14:textId="77777777" w:rsidR="00540139" w:rsidRDefault="00FC0D75" w:rsidP="00540139">
      <w:pPr>
        <w:rPr>
          <w:rFonts w:ascii="Calibri" w:hAnsi="Calibri"/>
          <w:lang w:val="en-AU"/>
        </w:rPr>
      </w:pPr>
      <w:r w:rsidRPr="43CCDD83">
        <w:rPr>
          <w:rFonts w:ascii="Calibri" w:eastAsia="Calibri" w:hAnsi="Calibri" w:cs="Calibri"/>
          <w:sz w:val="2"/>
          <w:szCs w:val="2"/>
          <w:lang w:val="en-AU"/>
        </w:rPr>
        <w:t> </w:t>
      </w:r>
      <w:r>
        <w:rPr>
          <w:rFonts w:ascii="Calibri" w:hAnsi="Calibri"/>
          <w:lang w:val="en-AU"/>
        </w:rPr>
        <w:t xml:space="preserve"> </w:t>
      </w:r>
      <w:r w:rsidRPr="43CCDD83">
        <w:rPr>
          <w:rFonts w:ascii="Calibri" w:eastAsia="Calibri" w:hAnsi="Calibri" w:cs="Calibri"/>
          <w:sz w:val="2"/>
          <w:szCs w:val="2"/>
          <w:lang w:val="en-AU"/>
        </w:rPr>
        <w:t> </w:t>
      </w:r>
    </w:p>
    <w:p w14:paraId="495A76A1" w14:textId="77777777" w:rsidR="43CCDD83" w:rsidRDefault="00FC0D75" w:rsidP="43CCDD83">
      <w:pPr>
        <w:rPr>
          <w:rFonts w:ascii="Calibri" w:hAnsi="Calibri"/>
          <w:vanish/>
          <w:lang w:val="en-AU"/>
        </w:rPr>
      </w:pPr>
      <w:r w:rsidRPr="0492EF3B">
        <w:rPr>
          <w:rFonts w:ascii="Calibri" w:eastAsia="Calibri" w:hAnsi="Calibri" w:cs="Calibri"/>
          <w:color w:val="808080" w:themeColor="background1" w:themeShade="80"/>
          <w:sz w:val="16"/>
          <w:szCs w:val="16"/>
          <w:lang w:val="en-AU"/>
        </w:rPr>
        <w:t xml:space="preserve"> </w:t>
      </w:r>
    </w:p>
    <w:p w14:paraId="2E85D5B5" w14:textId="77777777" w:rsidR="00540139" w:rsidRPr="00E263E9" w:rsidRDefault="00FC0D75" w:rsidP="00E263E9">
      <w:pPr>
        <w:keepNext/>
        <w:shd w:val="clear" w:color="auto" w:fill="003266"/>
        <w:spacing w:before="120" w:after="120" w:line="276" w:lineRule="auto"/>
        <w:outlineLvl w:val="0"/>
        <w:rPr>
          <w:rFonts w:ascii="Calibri" w:hAnsi="Calibri"/>
          <w:b/>
          <w:color w:val="FFFFFF"/>
          <w:lang w:val="en-AU"/>
        </w:rPr>
      </w:pPr>
      <w:r w:rsidRPr="00E263E9">
        <w:rPr>
          <w:rFonts w:ascii="Calibri" w:hAnsi="Calibri"/>
          <w:b/>
          <w:color w:val="FFFFFF" w:themeColor="background1"/>
          <w:lang w:val="en-AU"/>
        </w:rPr>
        <w:t xml:space="preserve"> P</w:t>
      </w:r>
      <w:r w:rsidR="00FE1347" w:rsidRPr="00E263E9">
        <w:rPr>
          <w:rFonts w:ascii="Calibri" w:hAnsi="Calibri"/>
          <w:b/>
          <w:color w:val="FFFFFF" w:themeColor="background1"/>
          <w:lang w:val="en-AU"/>
        </w:rPr>
        <w:t>urpose</w:t>
      </w:r>
      <w:r w:rsidRPr="00E263E9">
        <w:rPr>
          <w:rFonts w:ascii="Calibri" w:hAnsi="Calibri"/>
          <w:b/>
          <w:color w:val="FFFFFF" w:themeColor="background1"/>
          <w:lang w:val="en-AU"/>
        </w:rPr>
        <w:tab/>
      </w:r>
      <w:r w:rsidRPr="00E263E9">
        <w:rPr>
          <w:rFonts w:ascii="Calibri" w:hAnsi="Calibri"/>
          <w:b/>
          <w:color w:val="FFFFFF" w:themeColor="background1"/>
          <w:lang w:val="en-AU"/>
        </w:rPr>
        <w:tab/>
      </w:r>
      <w:r w:rsidRPr="00E263E9">
        <w:rPr>
          <w:rFonts w:ascii="Calibri" w:hAnsi="Calibri"/>
          <w:b/>
          <w:color w:val="FFFFFF" w:themeColor="background1"/>
          <w:lang w:val="en-AU"/>
        </w:rPr>
        <w:tab/>
      </w:r>
    </w:p>
    <w:p w14:paraId="24ACF0A8" w14:textId="77777777" w:rsidR="005533E5" w:rsidRDefault="00FC0D75" w:rsidP="00FC0D75">
      <w:pPr>
        <w:spacing w:line="276" w:lineRule="auto"/>
        <w:rPr>
          <w:rFonts w:ascii="Calibri" w:hAnsi="Calibri" w:cs="Arial"/>
          <w:bCs/>
          <w:iCs/>
          <w:color w:val="808080"/>
          <w:sz w:val="16"/>
          <w:szCs w:val="16"/>
          <w:lang w:val="en-AU"/>
        </w:rPr>
      </w:pPr>
      <w:r>
        <w:rPr>
          <w:rFonts w:ascii="Calibri" w:hAnsi="Calibri"/>
          <w:lang w:val="en-AU"/>
        </w:rPr>
        <w:t>The purpose of this report is to consider a request by</w:t>
      </w:r>
      <w:r w:rsidR="00E62BA2">
        <w:rPr>
          <w:rFonts w:ascii="Calibri" w:hAnsi="Calibri"/>
          <w:lang w:val="en-AU"/>
        </w:rPr>
        <w:t xml:space="preserve"> residents </w:t>
      </w:r>
      <w:r w:rsidR="00C42B67">
        <w:rPr>
          <w:rFonts w:ascii="Calibri" w:hAnsi="Calibri"/>
          <w:lang w:val="en-AU"/>
        </w:rPr>
        <w:t>of 82 to 100 English Street, Donnybrook</w:t>
      </w:r>
      <w:r w:rsidR="00941723">
        <w:rPr>
          <w:rFonts w:ascii="Calibri" w:hAnsi="Calibri"/>
          <w:lang w:val="en-AU"/>
        </w:rPr>
        <w:t>,</w:t>
      </w:r>
      <w:r w:rsidR="00C42B67" w:rsidRPr="00E62BA2">
        <w:rPr>
          <w:rFonts w:ascii="Calibri" w:hAnsi="Calibri"/>
          <w:lang w:val="en-AU"/>
        </w:rPr>
        <w:t xml:space="preserve"> </w:t>
      </w:r>
      <w:r w:rsidR="00E62BA2">
        <w:rPr>
          <w:rFonts w:ascii="Calibri" w:hAnsi="Calibri"/>
          <w:lang w:val="en-AU"/>
        </w:rPr>
        <w:t xml:space="preserve">for Council to provide </w:t>
      </w:r>
      <w:r w:rsidR="00E62BA2" w:rsidRPr="00E62BA2">
        <w:rPr>
          <w:rFonts w:ascii="Calibri" w:hAnsi="Calibri"/>
          <w:lang w:val="en-AU"/>
        </w:rPr>
        <w:t xml:space="preserve">parking bays </w:t>
      </w:r>
      <w:r w:rsidR="00243649">
        <w:rPr>
          <w:rFonts w:ascii="Calibri" w:hAnsi="Calibri"/>
          <w:lang w:val="en-AU"/>
        </w:rPr>
        <w:t xml:space="preserve">on </w:t>
      </w:r>
      <w:r w:rsidR="00C136D3">
        <w:rPr>
          <w:rFonts w:ascii="Calibri" w:hAnsi="Calibri"/>
          <w:lang w:val="en-AU"/>
        </w:rPr>
        <w:t xml:space="preserve">the west side of </w:t>
      </w:r>
      <w:r w:rsidR="00E62BA2" w:rsidRPr="00E62BA2">
        <w:rPr>
          <w:rFonts w:ascii="Calibri" w:hAnsi="Calibri"/>
          <w:lang w:val="en-AU"/>
        </w:rPr>
        <w:t>English Street</w:t>
      </w:r>
      <w:r w:rsidR="00243649">
        <w:rPr>
          <w:rFonts w:ascii="Calibri" w:hAnsi="Calibri"/>
          <w:lang w:val="en-AU"/>
        </w:rPr>
        <w:t xml:space="preserve"> </w:t>
      </w:r>
      <w:r w:rsidR="00E62BA2" w:rsidRPr="00E62BA2">
        <w:rPr>
          <w:rFonts w:ascii="Calibri" w:hAnsi="Calibri"/>
          <w:lang w:val="en-AU"/>
        </w:rPr>
        <w:t xml:space="preserve">in </w:t>
      </w:r>
      <w:r w:rsidR="00243649">
        <w:rPr>
          <w:rFonts w:ascii="Calibri" w:hAnsi="Calibri"/>
          <w:lang w:val="en-AU"/>
        </w:rPr>
        <w:t>front of their properties</w:t>
      </w:r>
      <w:r w:rsidR="00A946FB">
        <w:rPr>
          <w:rFonts w:ascii="Calibri" w:hAnsi="Calibri"/>
          <w:lang w:val="en-AU"/>
        </w:rPr>
        <w:t xml:space="preserve">, </w:t>
      </w:r>
      <w:r w:rsidR="000554FB">
        <w:rPr>
          <w:rFonts w:ascii="Calibri" w:hAnsi="Calibri"/>
          <w:lang w:val="en-AU"/>
        </w:rPr>
        <w:t xml:space="preserve">and for </w:t>
      </w:r>
      <w:r w:rsidR="00E62BA2" w:rsidRPr="00E62BA2">
        <w:rPr>
          <w:rFonts w:ascii="Calibri" w:hAnsi="Calibri"/>
          <w:lang w:val="en-AU"/>
        </w:rPr>
        <w:t xml:space="preserve">pathways </w:t>
      </w:r>
      <w:r w:rsidR="000554FB">
        <w:rPr>
          <w:rFonts w:ascii="Calibri" w:hAnsi="Calibri"/>
          <w:lang w:val="en-AU"/>
        </w:rPr>
        <w:t xml:space="preserve">to be provided </w:t>
      </w:r>
      <w:r w:rsidR="00BC3E9B">
        <w:rPr>
          <w:rFonts w:ascii="Calibri" w:hAnsi="Calibri"/>
          <w:lang w:val="en-AU"/>
        </w:rPr>
        <w:t xml:space="preserve">between the parking bays and </w:t>
      </w:r>
      <w:r w:rsidR="00E62BA2" w:rsidRPr="00E62BA2">
        <w:rPr>
          <w:rFonts w:ascii="Calibri" w:hAnsi="Calibri"/>
          <w:lang w:val="en-AU"/>
        </w:rPr>
        <w:t>each property.</w:t>
      </w:r>
      <w:r w:rsidR="2888D624">
        <w:rPr>
          <w:rFonts w:ascii="Calibri" w:hAnsi="Calibri"/>
          <w:lang w:val="en-AU"/>
        </w:rPr>
        <w:t xml:space="preserve"> </w:t>
      </w:r>
    </w:p>
    <w:p w14:paraId="19991E26" w14:textId="77777777" w:rsidR="0098555B" w:rsidRPr="00E263E9" w:rsidRDefault="00FC0D75" w:rsidP="00FC0D7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C755F8" w:rsidRPr="52945F05">
        <w:rPr>
          <w:rFonts w:ascii="Calibri" w:hAnsi="Calibri"/>
          <w:b/>
          <w:color w:val="FFFFFF" w:themeColor="background1"/>
          <w:lang w:val="en-AU"/>
        </w:rPr>
        <w:t>Brief Overview</w:t>
      </w:r>
    </w:p>
    <w:p w14:paraId="313FC50C" w14:textId="77777777" w:rsidR="003D0ED3" w:rsidRDefault="00FC0D75" w:rsidP="00FC0D75">
      <w:pPr>
        <w:spacing w:line="276" w:lineRule="auto"/>
        <w:rPr>
          <w:rFonts w:ascii="Calibri" w:hAnsi="Calibri"/>
          <w:lang w:val="en-AU"/>
        </w:rPr>
      </w:pPr>
      <w:r>
        <w:rPr>
          <w:rFonts w:ascii="Calibri" w:hAnsi="Calibri"/>
          <w:lang w:val="en-AU"/>
        </w:rPr>
        <w:t xml:space="preserve">Eleven </w:t>
      </w:r>
      <w:r w:rsidR="00BB35F2">
        <w:rPr>
          <w:rFonts w:ascii="Calibri" w:hAnsi="Calibri"/>
          <w:lang w:val="en-AU"/>
        </w:rPr>
        <w:t xml:space="preserve">residents </w:t>
      </w:r>
      <w:r w:rsidR="00506739">
        <w:rPr>
          <w:rFonts w:ascii="Calibri" w:hAnsi="Calibri"/>
          <w:lang w:val="en-AU"/>
        </w:rPr>
        <w:t xml:space="preserve">of ten properties </w:t>
      </w:r>
      <w:r w:rsidR="0042075F">
        <w:rPr>
          <w:rFonts w:ascii="Calibri" w:hAnsi="Calibri"/>
          <w:lang w:val="en-AU"/>
        </w:rPr>
        <w:t xml:space="preserve">located at </w:t>
      </w:r>
      <w:r w:rsidR="00D10DF7">
        <w:rPr>
          <w:rFonts w:ascii="Calibri" w:hAnsi="Calibri"/>
          <w:lang w:val="en-AU"/>
        </w:rPr>
        <w:t xml:space="preserve">82 to 100 English Street </w:t>
      </w:r>
      <w:r w:rsidR="00D2779C">
        <w:rPr>
          <w:rFonts w:ascii="Calibri" w:hAnsi="Calibri"/>
          <w:lang w:val="en-AU"/>
        </w:rPr>
        <w:t>su</w:t>
      </w:r>
      <w:r w:rsidR="00945C83">
        <w:rPr>
          <w:rFonts w:ascii="Calibri" w:hAnsi="Calibri"/>
          <w:lang w:val="en-AU"/>
        </w:rPr>
        <w:t xml:space="preserve">bmitted a </w:t>
      </w:r>
      <w:r w:rsidR="00D13EA4">
        <w:rPr>
          <w:rFonts w:ascii="Calibri" w:hAnsi="Calibri"/>
          <w:lang w:val="en-AU"/>
        </w:rPr>
        <w:t xml:space="preserve">Joint Letter </w:t>
      </w:r>
      <w:r w:rsidR="00941D3C">
        <w:rPr>
          <w:rFonts w:ascii="Calibri" w:hAnsi="Calibri"/>
          <w:lang w:val="en-AU"/>
        </w:rPr>
        <w:t>to Counci</w:t>
      </w:r>
      <w:r w:rsidR="00382770">
        <w:rPr>
          <w:rFonts w:ascii="Calibri" w:hAnsi="Calibri"/>
          <w:lang w:val="en-AU"/>
        </w:rPr>
        <w:t xml:space="preserve">l, in which </w:t>
      </w:r>
      <w:r w:rsidR="003E3436">
        <w:rPr>
          <w:rFonts w:ascii="Calibri" w:hAnsi="Calibri"/>
          <w:lang w:val="en-AU"/>
        </w:rPr>
        <w:t xml:space="preserve">the residents requested </w:t>
      </w:r>
      <w:r w:rsidR="00AE0BCF">
        <w:rPr>
          <w:rFonts w:ascii="Calibri" w:hAnsi="Calibri"/>
          <w:lang w:val="en-AU"/>
        </w:rPr>
        <w:t xml:space="preserve">that parking bays be </w:t>
      </w:r>
      <w:r w:rsidR="005F70A7">
        <w:rPr>
          <w:rFonts w:ascii="Calibri" w:hAnsi="Calibri"/>
          <w:lang w:val="en-AU"/>
        </w:rPr>
        <w:t xml:space="preserve">provided in front of </w:t>
      </w:r>
      <w:r w:rsidR="00743500">
        <w:rPr>
          <w:rFonts w:ascii="Calibri" w:hAnsi="Calibri"/>
          <w:lang w:val="en-AU"/>
        </w:rPr>
        <w:t xml:space="preserve">their </w:t>
      </w:r>
      <w:bookmarkStart w:id="31" w:name="_Hlk92707855"/>
      <w:r>
        <w:rPr>
          <w:rFonts w:ascii="Calibri" w:hAnsi="Calibri"/>
          <w:lang w:val="en-AU"/>
        </w:rPr>
        <w:t>properties on English Street</w:t>
      </w:r>
      <w:r w:rsidR="00FE3037">
        <w:rPr>
          <w:rFonts w:ascii="Calibri" w:hAnsi="Calibri"/>
          <w:lang w:val="en-AU"/>
        </w:rPr>
        <w:t xml:space="preserve"> and th</w:t>
      </w:r>
      <w:r>
        <w:rPr>
          <w:rFonts w:ascii="Calibri" w:hAnsi="Calibri"/>
          <w:lang w:val="en-AU"/>
        </w:rPr>
        <w:t xml:space="preserve">at pathways be </w:t>
      </w:r>
      <w:r w:rsidR="00F9210E">
        <w:rPr>
          <w:rFonts w:ascii="Calibri" w:hAnsi="Calibri"/>
          <w:lang w:val="en-AU"/>
        </w:rPr>
        <w:t xml:space="preserve">provided </w:t>
      </w:r>
      <w:r w:rsidR="00CA41F3">
        <w:rPr>
          <w:rFonts w:ascii="Calibri" w:hAnsi="Calibri"/>
          <w:lang w:val="en-AU"/>
        </w:rPr>
        <w:t xml:space="preserve">between the </w:t>
      </w:r>
      <w:r w:rsidR="00C43815">
        <w:rPr>
          <w:rFonts w:ascii="Calibri" w:hAnsi="Calibri"/>
          <w:lang w:val="en-AU"/>
        </w:rPr>
        <w:t xml:space="preserve">carriageway </w:t>
      </w:r>
      <w:r w:rsidR="002635EF">
        <w:rPr>
          <w:rFonts w:ascii="Calibri" w:hAnsi="Calibri"/>
          <w:lang w:val="en-AU"/>
        </w:rPr>
        <w:t xml:space="preserve">and their properties to </w:t>
      </w:r>
      <w:r w:rsidR="007A034C">
        <w:rPr>
          <w:rFonts w:ascii="Calibri" w:hAnsi="Calibri"/>
          <w:lang w:val="en-AU"/>
        </w:rPr>
        <w:t xml:space="preserve">allow </w:t>
      </w:r>
      <w:r>
        <w:rPr>
          <w:rFonts w:ascii="Calibri" w:hAnsi="Calibri"/>
          <w:lang w:val="en-AU"/>
        </w:rPr>
        <w:t xml:space="preserve">for easy access to </w:t>
      </w:r>
      <w:r w:rsidR="007A034C">
        <w:rPr>
          <w:rFonts w:ascii="Calibri" w:hAnsi="Calibri"/>
          <w:lang w:val="en-AU"/>
        </w:rPr>
        <w:t>the prop</w:t>
      </w:r>
      <w:r>
        <w:rPr>
          <w:rFonts w:ascii="Calibri" w:hAnsi="Calibri"/>
          <w:lang w:val="en-AU"/>
        </w:rPr>
        <w:t>ert</w:t>
      </w:r>
      <w:r w:rsidR="007A034C">
        <w:rPr>
          <w:rFonts w:ascii="Calibri" w:hAnsi="Calibri"/>
          <w:lang w:val="en-AU"/>
        </w:rPr>
        <w:t>ies</w:t>
      </w:r>
      <w:r>
        <w:rPr>
          <w:rFonts w:ascii="Calibri" w:hAnsi="Calibri"/>
          <w:lang w:val="en-AU"/>
        </w:rPr>
        <w:t>.</w:t>
      </w:r>
      <w:r w:rsidR="00556E08">
        <w:rPr>
          <w:rFonts w:ascii="Calibri" w:hAnsi="Calibri"/>
          <w:lang w:val="en-AU"/>
        </w:rPr>
        <w:t xml:space="preserve">  </w:t>
      </w:r>
    </w:p>
    <w:p w14:paraId="7677230A" w14:textId="77777777" w:rsidR="003D0ED3" w:rsidRDefault="003D0ED3" w:rsidP="00FC0D75">
      <w:pPr>
        <w:spacing w:line="276" w:lineRule="auto"/>
        <w:rPr>
          <w:rFonts w:ascii="Calibri" w:hAnsi="Calibri"/>
          <w:lang w:val="en-AU"/>
        </w:rPr>
      </w:pPr>
    </w:p>
    <w:p w14:paraId="538833FD" w14:textId="77777777" w:rsidR="00754593" w:rsidRDefault="00FC0D75" w:rsidP="00FC0D75">
      <w:pPr>
        <w:spacing w:line="276" w:lineRule="auto"/>
        <w:rPr>
          <w:rFonts w:ascii="Calibri" w:hAnsi="Calibri"/>
          <w:lang w:val="en-AU"/>
        </w:rPr>
      </w:pPr>
      <w:r>
        <w:rPr>
          <w:rFonts w:ascii="Calibri" w:hAnsi="Calibri"/>
          <w:lang w:val="en-AU"/>
        </w:rPr>
        <w:t xml:space="preserve">In support of the request, the residents cited concerns regarding </w:t>
      </w:r>
      <w:bookmarkEnd w:id="31"/>
      <w:r w:rsidR="00D7390D">
        <w:rPr>
          <w:rFonts w:ascii="Calibri" w:hAnsi="Calibri"/>
          <w:lang w:val="en-AU"/>
        </w:rPr>
        <w:t>insufficient parking in front of properties</w:t>
      </w:r>
      <w:r w:rsidR="00DB7D22">
        <w:rPr>
          <w:rFonts w:ascii="Calibri" w:hAnsi="Calibri"/>
          <w:lang w:val="en-AU"/>
        </w:rPr>
        <w:t xml:space="preserve"> </w:t>
      </w:r>
      <w:r w:rsidR="00D7390D">
        <w:rPr>
          <w:rFonts w:ascii="Calibri" w:hAnsi="Calibri"/>
          <w:lang w:val="en-AU"/>
        </w:rPr>
        <w:t xml:space="preserve">being </w:t>
      </w:r>
      <w:r w:rsidR="00DB7D22">
        <w:rPr>
          <w:rFonts w:ascii="Calibri" w:hAnsi="Calibri"/>
          <w:lang w:val="en-AU"/>
        </w:rPr>
        <w:t>a safety concern</w:t>
      </w:r>
      <w:r w:rsidR="00D7390D">
        <w:rPr>
          <w:rFonts w:ascii="Calibri" w:hAnsi="Calibri"/>
          <w:lang w:val="en-AU"/>
        </w:rPr>
        <w:t xml:space="preserve"> as some </w:t>
      </w:r>
      <w:r w:rsidR="00C86D4D">
        <w:rPr>
          <w:rFonts w:ascii="Calibri" w:hAnsi="Calibri"/>
          <w:lang w:val="en-AU"/>
        </w:rPr>
        <w:t xml:space="preserve">visitors' </w:t>
      </w:r>
      <w:r w:rsidR="00D7390D">
        <w:rPr>
          <w:rFonts w:ascii="Calibri" w:hAnsi="Calibri"/>
          <w:lang w:val="en-AU"/>
        </w:rPr>
        <w:t xml:space="preserve">park on the </w:t>
      </w:r>
      <w:r w:rsidR="00C86D4D">
        <w:rPr>
          <w:rFonts w:ascii="Calibri" w:hAnsi="Calibri"/>
          <w:lang w:val="en-AU"/>
        </w:rPr>
        <w:t>nature strip, this damages the grass</w:t>
      </w:r>
      <w:r w:rsidR="00973A58">
        <w:rPr>
          <w:rFonts w:ascii="Calibri" w:hAnsi="Calibri"/>
          <w:lang w:val="en-AU"/>
        </w:rPr>
        <w:t xml:space="preserve"> and leaves it </w:t>
      </w:r>
      <w:r w:rsidR="00D7390D">
        <w:rPr>
          <w:rFonts w:ascii="Calibri" w:hAnsi="Calibri"/>
          <w:lang w:val="en-AU"/>
        </w:rPr>
        <w:t xml:space="preserve">muddy and </w:t>
      </w:r>
      <w:r w:rsidR="00973A58">
        <w:rPr>
          <w:rFonts w:ascii="Calibri" w:hAnsi="Calibri"/>
          <w:lang w:val="en-AU"/>
        </w:rPr>
        <w:t>un</w:t>
      </w:r>
      <w:r w:rsidR="00D7390D">
        <w:rPr>
          <w:rFonts w:ascii="Calibri" w:hAnsi="Calibri"/>
          <w:lang w:val="en-AU"/>
        </w:rPr>
        <w:t>appealing</w:t>
      </w:r>
      <w:r w:rsidR="00973A58">
        <w:rPr>
          <w:rFonts w:ascii="Calibri" w:hAnsi="Calibri"/>
          <w:lang w:val="en-AU"/>
        </w:rPr>
        <w:t xml:space="preserve">, and </w:t>
      </w:r>
      <w:r w:rsidR="00D7390D">
        <w:rPr>
          <w:rFonts w:ascii="Calibri" w:hAnsi="Calibri"/>
          <w:lang w:val="en-AU"/>
        </w:rPr>
        <w:t xml:space="preserve">this </w:t>
      </w:r>
      <w:r w:rsidR="00973A58">
        <w:rPr>
          <w:rFonts w:ascii="Calibri" w:hAnsi="Calibri"/>
          <w:lang w:val="en-AU"/>
        </w:rPr>
        <w:t xml:space="preserve">could </w:t>
      </w:r>
      <w:r w:rsidR="00774428">
        <w:rPr>
          <w:rFonts w:ascii="Calibri" w:hAnsi="Calibri"/>
          <w:lang w:val="en-AU"/>
        </w:rPr>
        <w:t>c</w:t>
      </w:r>
      <w:r w:rsidR="00D7390D">
        <w:rPr>
          <w:rFonts w:ascii="Calibri" w:hAnsi="Calibri"/>
          <w:lang w:val="en-AU"/>
        </w:rPr>
        <w:t>ause falls and trips</w:t>
      </w:r>
      <w:r w:rsidR="00774428">
        <w:rPr>
          <w:rFonts w:ascii="Calibri" w:hAnsi="Calibri"/>
          <w:lang w:val="en-AU"/>
        </w:rPr>
        <w:t xml:space="preserve">, </w:t>
      </w:r>
      <w:r w:rsidR="00CA1CEE">
        <w:rPr>
          <w:rFonts w:ascii="Calibri" w:hAnsi="Calibri"/>
          <w:lang w:val="en-AU"/>
        </w:rPr>
        <w:t xml:space="preserve">access for emergency serves </w:t>
      </w:r>
      <w:r w:rsidR="00F95935">
        <w:rPr>
          <w:rFonts w:ascii="Calibri" w:hAnsi="Calibri"/>
          <w:lang w:val="en-AU"/>
        </w:rPr>
        <w:t xml:space="preserve">may be impeded and </w:t>
      </w:r>
      <w:r w:rsidR="00774428">
        <w:rPr>
          <w:rFonts w:ascii="Calibri" w:hAnsi="Calibri"/>
          <w:lang w:val="en-AU"/>
        </w:rPr>
        <w:t>e</w:t>
      </w:r>
      <w:r w:rsidR="00D7390D">
        <w:rPr>
          <w:rFonts w:ascii="Calibri" w:hAnsi="Calibri"/>
          <w:lang w:val="en-AU"/>
        </w:rPr>
        <w:t xml:space="preserve">mergency services </w:t>
      </w:r>
      <w:r w:rsidR="00F95935">
        <w:rPr>
          <w:rFonts w:ascii="Calibri" w:hAnsi="Calibri"/>
          <w:lang w:val="en-AU"/>
        </w:rPr>
        <w:t xml:space="preserve">personnel may need to </w:t>
      </w:r>
      <w:r w:rsidR="00D7390D">
        <w:rPr>
          <w:rFonts w:ascii="Calibri" w:hAnsi="Calibri"/>
          <w:lang w:val="en-AU"/>
        </w:rPr>
        <w:t xml:space="preserve">carry equipment </w:t>
      </w:r>
      <w:r w:rsidR="00F95935">
        <w:rPr>
          <w:rFonts w:ascii="Calibri" w:hAnsi="Calibri"/>
          <w:lang w:val="en-AU"/>
        </w:rPr>
        <w:t xml:space="preserve">across </w:t>
      </w:r>
      <w:r>
        <w:rPr>
          <w:rFonts w:ascii="Calibri" w:hAnsi="Calibri"/>
          <w:lang w:val="en-AU"/>
        </w:rPr>
        <w:t>the</w:t>
      </w:r>
      <w:r w:rsidR="00D7390D">
        <w:rPr>
          <w:rFonts w:ascii="Calibri" w:hAnsi="Calibri"/>
          <w:lang w:val="en-AU"/>
        </w:rPr>
        <w:t xml:space="preserve"> muddy </w:t>
      </w:r>
      <w:r>
        <w:rPr>
          <w:rFonts w:ascii="Calibri" w:hAnsi="Calibri"/>
          <w:lang w:val="en-AU"/>
        </w:rPr>
        <w:t xml:space="preserve">nature strip </w:t>
      </w:r>
      <w:r w:rsidR="00D7390D">
        <w:rPr>
          <w:rFonts w:ascii="Calibri" w:hAnsi="Calibri"/>
          <w:lang w:val="en-AU"/>
        </w:rPr>
        <w:t>and enter new homes with mud all over them</w:t>
      </w:r>
      <w:r>
        <w:rPr>
          <w:rFonts w:ascii="Calibri" w:hAnsi="Calibri"/>
          <w:lang w:val="en-AU"/>
        </w:rPr>
        <w:t>.</w:t>
      </w:r>
    </w:p>
    <w:p w14:paraId="2B3F4668" w14:textId="77777777" w:rsidR="00754593" w:rsidRDefault="00754593" w:rsidP="00FC0D75">
      <w:pPr>
        <w:spacing w:line="276" w:lineRule="auto"/>
        <w:rPr>
          <w:rFonts w:ascii="Calibri" w:hAnsi="Calibri"/>
          <w:lang w:val="en-AU"/>
        </w:rPr>
      </w:pPr>
    </w:p>
    <w:p w14:paraId="357CC0EC" w14:textId="17E668C9" w:rsidR="005533E5" w:rsidRDefault="00FC0D75" w:rsidP="00FC0D75">
      <w:pPr>
        <w:spacing w:line="276" w:lineRule="auto"/>
        <w:rPr>
          <w:rFonts w:ascii="Calibri" w:hAnsi="Calibri"/>
          <w:lang w:val="en-AU"/>
        </w:rPr>
      </w:pPr>
      <w:r>
        <w:rPr>
          <w:rFonts w:ascii="Calibri" w:hAnsi="Calibri"/>
          <w:lang w:val="en-AU"/>
        </w:rPr>
        <w:t>A</w:t>
      </w:r>
      <w:r w:rsidR="00183561" w:rsidRPr="008F0E3F">
        <w:rPr>
          <w:rFonts w:ascii="Calibri" w:hAnsi="Calibri"/>
          <w:lang w:val="en-AU"/>
        </w:rPr>
        <w:t>t the Council meeting held on</w:t>
      </w:r>
      <w:r w:rsidR="00183561" w:rsidRPr="00F17548">
        <w:rPr>
          <w:rFonts w:ascii="Calibri" w:hAnsi="Calibri"/>
          <w:lang w:val="en-AU"/>
        </w:rPr>
        <w:t xml:space="preserve"> Monday, 6 December 2021</w:t>
      </w:r>
      <w:r w:rsidR="00F17548">
        <w:rPr>
          <w:rFonts w:ascii="Calibri" w:hAnsi="Calibri"/>
          <w:lang w:val="en-AU"/>
        </w:rPr>
        <w:t xml:space="preserve">, </w:t>
      </w:r>
      <w:r w:rsidR="00180282">
        <w:rPr>
          <w:rFonts w:ascii="Calibri" w:hAnsi="Calibri"/>
          <w:lang w:val="en-AU"/>
        </w:rPr>
        <w:t xml:space="preserve">Council resolved to </w:t>
      </w:r>
      <w:r w:rsidR="00183561" w:rsidRPr="00F17548">
        <w:rPr>
          <w:rFonts w:ascii="Calibri" w:hAnsi="Calibri"/>
          <w:lang w:val="en-AU"/>
        </w:rPr>
        <w:t>receive the Joint Letter</w:t>
      </w:r>
      <w:r w:rsidR="00C4030D">
        <w:rPr>
          <w:rFonts w:ascii="Calibri" w:hAnsi="Calibri"/>
          <w:lang w:val="en-AU"/>
        </w:rPr>
        <w:t xml:space="preserve">, and requested that a report on </w:t>
      </w:r>
      <w:r w:rsidR="00E66156">
        <w:rPr>
          <w:rFonts w:ascii="Calibri" w:hAnsi="Calibri"/>
          <w:lang w:val="en-AU"/>
        </w:rPr>
        <w:t xml:space="preserve">this matter </w:t>
      </w:r>
      <w:r w:rsidR="008B40E4">
        <w:rPr>
          <w:rFonts w:ascii="Calibri" w:hAnsi="Calibri"/>
          <w:lang w:val="en-AU"/>
        </w:rPr>
        <w:t xml:space="preserve">be </w:t>
      </w:r>
      <w:r w:rsidR="00AE5036">
        <w:rPr>
          <w:rFonts w:ascii="Calibri" w:hAnsi="Calibri"/>
          <w:lang w:val="en-AU"/>
        </w:rPr>
        <w:t xml:space="preserve">prepared for </w:t>
      </w:r>
      <w:r w:rsidR="00C82A8C">
        <w:rPr>
          <w:rFonts w:ascii="Calibri" w:hAnsi="Calibri"/>
          <w:lang w:val="en-AU"/>
        </w:rPr>
        <w:t>consid</w:t>
      </w:r>
      <w:r w:rsidR="00084201">
        <w:rPr>
          <w:rFonts w:ascii="Calibri" w:hAnsi="Calibri"/>
          <w:lang w:val="en-AU"/>
        </w:rPr>
        <w:t>er</w:t>
      </w:r>
      <w:r w:rsidR="00AE5036">
        <w:rPr>
          <w:rFonts w:ascii="Calibri" w:hAnsi="Calibri"/>
          <w:lang w:val="en-AU"/>
        </w:rPr>
        <w:t xml:space="preserve">ation </w:t>
      </w:r>
      <w:r w:rsidR="00C82A8C">
        <w:rPr>
          <w:rFonts w:ascii="Calibri" w:hAnsi="Calibri"/>
          <w:lang w:val="en-AU"/>
        </w:rPr>
        <w:t xml:space="preserve">at </w:t>
      </w:r>
      <w:r w:rsidR="00C42134">
        <w:rPr>
          <w:rFonts w:ascii="Calibri" w:hAnsi="Calibri"/>
          <w:lang w:val="en-AU"/>
        </w:rPr>
        <w:t xml:space="preserve">the </w:t>
      </w:r>
      <w:r w:rsidR="00183561" w:rsidRPr="00F17548">
        <w:rPr>
          <w:rFonts w:ascii="Calibri" w:hAnsi="Calibri"/>
          <w:lang w:val="en-AU"/>
        </w:rPr>
        <w:t>Council Meeting</w:t>
      </w:r>
      <w:r w:rsidR="00C42134">
        <w:rPr>
          <w:rFonts w:ascii="Calibri" w:hAnsi="Calibri"/>
          <w:lang w:val="en-AU"/>
        </w:rPr>
        <w:t xml:space="preserve"> on </w:t>
      </w:r>
      <w:r w:rsidR="00C42134" w:rsidRPr="00F17548">
        <w:rPr>
          <w:rFonts w:ascii="Calibri" w:hAnsi="Calibri"/>
          <w:lang w:val="en-AU"/>
        </w:rPr>
        <w:t>21 March 2022</w:t>
      </w:r>
      <w:r w:rsidR="00C42134">
        <w:rPr>
          <w:rFonts w:ascii="Calibri" w:hAnsi="Calibri"/>
          <w:lang w:val="en-AU"/>
        </w:rPr>
        <w:t xml:space="preserve">. </w:t>
      </w:r>
    </w:p>
    <w:p w14:paraId="7D4EB34B" w14:textId="59ABCDD6" w:rsidR="00FC0D75" w:rsidRDefault="00FC0D75">
      <w:pPr>
        <w:rPr>
          <w:rFonts w:ascii="Calibri" w:hAnsi="Calibri"/>
          <w:lang w:val="en-AU"/>
        </w:rPr>
      </w:pPr>
      <w:r>
        <w:rPr>
          <w:rFonts w:ascii="Calibri" w:hAnsi="Calibri"/>
          <w:lang w:val="en-AU"/>
        </w:rPr>
        <w:br w:type="page"/>
      </w:r>
    </w:p>
    <w:p w14:paraId="0E01FFF8" w14:textId="77777777" w:rsidR="00540139" w:rsidRPr="00E263E9" w:rsidRDefault="00FC0D75" w:rsidP="00E263E9">
      <w:pPr>
        <w:keepNext/>
        <w:shd w:val="clear" w:color="auto" w:fill="003266"/>
        <w:spacing w:before="120" w:after="120" w:line="276" w:lineRule="auto"/>
        <w:outlineLvl w:val="0"/>
        <w:rPr>
          <w:rFonts w:ascii="Calibri" w:hAnsi="Calibri"/>
          <w:b/>
          <w:color w:val="FFFFFF"/>
          <w:lang w:val="en-AU"/>
        </w:rPr>
      </w:pPr>
      <w:r w:rsidRPr="00E263E9">
        <w:rPr>
          <w:rFonts w:ascii="Calibri" w:hAnsi="Calibri"/>
          <w:b/>
          <w:color w:val="FFFFFF" w:themeColor="background1"/>
          <w:lang w:val="en-AU"/>
        </w:rPr>
        <w:lastRenderedPageBreak/>
        <w:t xml:space="preserve"> </w:t>
      </w:r>
      <w:r w:rsidRPr="52945F05">
        <w:rPr>
          <w:rFonts w:ascii="Calibri" w:hAnsi="Calibri"/>
          <w:b/>
          <w:color w:val="FFFFFF" w:themeColor="background1"/>
          <w:lang w:val="en-AU"/>
        </w:rPr>
        <w:t>Recommendation</w:t>
      </w:r>
    </w:p>
    <w:p w14:paraId="44CCABE8" w14:textId="77777777" w:rsidR="7D842743" w:rsidRDefault="00FC0D75" w:rsidP="00BB2145">
      <w:pPr>
        <w:spacing w:line="276" w:lineRule="auto"/>
        <w:rPr>
          <w:rFonts w:ascii="Calibri" w:hAnsi="Calibri"/>
          <w:b/>
          <w:bCs/>
          <w:color w:val="242424"/>
          <w:lang w:val="en-AU"/>
        </w:rPr>
      </w:pPr>
      <w:r w:rsidRPr="5D920D87">
        <w:rPr>
          <w:rFonts w:ascii="Segoe UI" w:eastAsia="Segoe UI" w:hAnsi="Segoe UI" w:cs="Segoe UI"/>
          <w:b/>
          <w:bCs/>
          <w:color w:val="242424"/>
          <w:sz w:val="21"/>
          <w:szCs w:val="21"/>
          <w:lang w:val="en-AU"/>
        </w:rPr>
        <w:t>In response to a joint letter from 11 residents of 82-100 English Street in Donnybrook, requesting additional parking bays and footpath links outside their properties, that Council:</w:t>
      </w:r>
    </w:p>
    <w:p w14:paraId="7AEBCB81" w14:textId="2243294A" w:rsidR="7D842743" w:rsidRPr="00B41747" w:rsidRDefault="00FC0D75" w:rsidP="00BB2145">
      <w:pPr>
        <w:numPr>
          <w:ilvl w:val="0"/>
          <w:numId w:val="3"/>
        </w:numPr>
        <w:spacing w:before="120" w:line="276" w:lineRule="auto"/>
        <w:rPr>
          <w:rFonts w:ascii="Calibri" w:eastAsia="Calibri" w:hAnsi="Calibri" w:cs="Calibri"/>
          <w:b/>
          <w:bCs/>
          <w:color w:val="242424"/>
          <w:lang w:val="en-AU"/>
        </w:rPr>
      </w:pPr>
      <w:r w:rsidRPr="00B41747">
        <w:rPr>
          <w:rFonts w:ascii="Segoe UI" w:eastAsia="Segoe UI" w:hAnsi="Segoe UI" w:cs="Segoe UI"/>
          <w:b/>
          <w:bCs/>
          <w:color w:val="242424"/>
          <w:sz w:val="21"/>
          <w:szCs w:val="21"/>
          <w:lang w:val="en-AU"/>
        </w:rPr>
        <w:t>Decline the request due to the area already having adequate car parking and footpaths that meet the required standards.</w:t>
      </w:r>
    </w:p>
    <w:p w14:paraId="0593BBCD" w14:textId="6C169DAA" w:rsidR="00B41747" w:rsidRPr="00B41747" w:rsidRDefault="00B41747" w:rsidP="00BB2145">
      <w:pPr>
        <w:numPr>
          <w:ilvl w:val="0"/>
          <w:numId w:val="3"/>
        </w:numPr>
        <w:spacing w:before="120" w:line="276" w:lineRule="auto"/>
        <w:rPr>
          <w:rFonts w:ascii="Calibri" w:eastAsia="Calibri" w:hAnsi="Calibri" w:cs="Calibri"/>
          <w:b/>
          <w:bCs/>
          <w:color w:val="242424"/>
          <w:lang w:val="en-AU"/>
        </w:rPr>
      </w:pPr>
      <w:r>
        <w:rPr>
          <w:rFonts w:ascii="Calibri" w:eastAsia="Calibri" w:hAnsi="Calibri" w:cs="Calibri"/>
          <w:b/>
          <w:bCs/>
          <w:color w:val="242424"/>
          <w:lang w:val="en-AU"/>
        </w:rPr>
        <w:t>Advise the head petitioner and petitioners of the outcome of the resolution, to decline the request as outlined in the submitted joint letter.</w:t>
      </w:r>
    </w:p>
    <w:p w14:paraId="05D99D26" w14:textId="3AAB81C3" w:rsidR="00540139" w:rsidRPr="003A6573" w:rsidRDefault="00C755F8" w:rsidP="00E263E9">
      <w:pPr>
        <w:keepNext/>
        <w:shd w:val="clear" w:color="auto" w:fill="003266"/>
        <w:spacing w:before="120" w:after="120" w:line="276" w:lineRule="auto"/>
        <w:outlineLvl w:val="0"/>
        <w:rPr>
          <w:rFonts w:ascii="Calibri" w:hAnsi="Calibri"/>
          <w:b/>
          <w:color w:val="FFFFFF"/>
          <w:lang w:val="en-AU"/>
        </w:rPr>
      </w:pPr>
      <w:r w:rsidRPr="003A6573">
        <w:rPr>
          <w:rFonts w:ascii="Calibri" w:hAnsi="Calibri"/>
          <w:b/>
          <w:color w:val="FFFFFF" w:themeColor="background1"/>
          <w:lang w:val="en-AU"/>
        </w:rPr>
        <w:t>Key Information</w:t>
      </w:r>
    </w:p>
    <w:p w14:paraId="11B17900" w14:textId="77777777" w:rsidR="00C56CB7" w:rsidRPr="00C56CB7" w:rsidRDefault="00FC0D75" w:rsidP="00FC0D75">
      <w:pPr>
        <w:spacing w:before="240" w:after="60"/>
        <w:rPr>
          <w:rFonts w:ascii="Calibri" w:hAnsi="Calibri"/>
          <w:b/>
          <w:bCs/>
          <w:lang w:val="en-AU"/>
        </w:rPr>
      </w:pPr>
      <w:r w:rsidRPr="00C56CB7">
        <w:rPr>
          <w:rFonts w:ascii="Calibri" w:hAnsi="Calibri"/>
          <w:b/>
          <w:bCs/>
          <w:lang w:val="en-AU"/>
        </w:rPr>
        <w:t>Site Context</w:t>
      </w:r>
      <w:r w:rsidR="000F7708">
        <w:rPr>
          <w:rFonts w:ascii="Calibri" w:hAnsi="Calibri"/>
          <w:b/>
          <w:bCs/>
          <w:lang w:val="en-AU"/>
        </w:rPr>
        <w:t xml:space="preserve"> and Locality</w:t>
      </w:r>
    </w:p>
    <w:p w14:paraId="607BB669" w14:textId="77777777" w:rsidR="00540139" w:rsidRDefault="00FC0D75" w:rsidP="00FC0D75">
      <w:pPr>
        <w:spacing w:line="276" w:lineRule="auto"/>
        <w:rPr>
          <w:rFonts w:ascii="Calibri" w:hAnsi="Calibri"/>
          <w:lang w:val="en-AU"/>
        </w:rPr>
      </w:pPr>
      <w:r>
        <w:rPr>
          <w:rFonts w:ascii="Calibri" w:hAnsi="Calibri"/>
          <w:lang w:val="en-AU"/>
        </w:rPr>
        <w:t>The</w:t>
      </w:r>
      <w:r w:rsidR="00B562C3">
        <w:rPr>
          <w:rFonts w:ascii="Calibri" w:hAnsi="Calibri"/>
          <w:lang w:val="en-AU"/>
        </w:rPr>
        <w:t xml:space="preserve"> </w:t>
      </w:r>
      <w:r w:rsidR="60FFCC03">
        <w:rPr>
          <w:rFonts w:ascii="Calibri" w:hAnsi="Calibri"/>
          <w:lang w:val="en-AU"/>
        </w:rPr>
        <w:t xml:space="preserve">eleven </w:t>
      </w:r>
      <w:r w:rsidR="2AEFFC53">
        <w:rPr>
          <w:rFonts w:ascii="Calibri" w:hAnsi="Calibri"/>
          <w:lang w:val="en-AU"/>
        </w:rPr>
        <w:t>Joint</w:t>
      </w:r>
      <w:r w:rsidR="00B562C3">
        <w:rPr>
          <w:rFonts w:ascii="Calibri" w:hAnsi="Calibri"/>
          <w:lang w:val="en-AU"/>
        </w:rPr>
        <w:t xml:space="preserve"> </w:t>
      </w:r>
      <w:r w:rsidR="2AEFFC53">
        <w:rPr>
          <w:rFonts w:ascii="Calibri" w:hAnsi="Calibri"/>
          <w:lang w:val="en-AU"/>
        </w:rPr>
        <w:t xml:space="preserve">Letter signatories are </w:t>
      </w:r>
      <w:r w:rsidR="00B562C3">
        <w:rPr>
          <w:rFonts w:ascii="Calibri" w:hAnsi="Calibri"/>
          <w:lang w:val="en-AU"/>
        </w:rPr>
        <w:t xml:space="preserve">residents </w:t>
      </w:r>
      <w:r w:rsidR="0099692B">
        <w:rPr>
          <w:rFonts w:ascii="Calibri" w:hAnsi="Calibri"/>
          <w:lang w:val="en-AU"/>
        </w:rPr>
        <w:t>of 82 to 100 English Street</w:t>
      </w:r>
      <w:r w:rsidR="5E00A9A2">
        <w:rPr>
          <w:rFonts w:ascii="Calibri" w:hAnsi="Calibri"/>
          <w:lang w:val="en-AU"/>
        </w:rPr>
        <w:t>,</w:t>
      </w:r>
      <w:r w:rsidR="00202BCE">
        <w:rPr>
          <w:rFonts w:ascii="Calibri" w:hAnsi="Calibri"/>
          <w:lang w:val="en-AU"/>
        </w:rPr>
        <w:t xml:space="preserve"> in a medium de</w:t>
      </w:r>
      <w:r w:rsidR="00701286">
        <w:rPr>
          <w:rFonts w:ascii="Calibri" w:hAnsi="Calibri"/>
          <w:lang w:val="en-AU"/>
        </w:rPr>
        <w:t xml:space="preserve">nsity </w:t>
      </w:r>
      <w:r w:rsidR="00C746C8">
        <w:rPr>
          <w:rFonts w:ascii="Calibri" w:hAnsi="Calibri"/>
          <w:lang w:val="en-AU"/>
        </w:rPr>
        <w:t xml:space="preserve">residential </w:t>
      </w:r>
      <w:r w:rsidR="528742D3">
        <w:rPr>
          <w:rFonts w:ascii="Calibri" w:hAnsi="Calibri"/>
          <w:lang w:val="en-AU"/>
        </w:rPr>
        <w:t>development</w:t>
      </w:r>
      <w:r w:rsidR="00C746C8">
        <w:rPr>
          <w:rFonts w:ascii="Calibri" w:hAnsi="Calibri"/>
          <w:lang w:val="en-AU"/>
        </w:rPr>
        <w:t xml:space="preserve"> </w:t>
      </w:r>
      <w:r w:rsidR="528742D3">
        <w:rPr>
          <w:rFonts w:ascii="Calibri" w:hAnsi="Calibri"/>
          <w:lang w:val="en-AU"/>
        </w:rPr>
        <w:t>(</w:t>
      </w:r>
      <w:r w:rsidR="000F7708">
        <w:rPr>
          <w:rFonts w:ascii="Calibri" w:hAnsi="Calibri"/>
          <w:lang w:val="en-AU"/>
        </w:rPr>
        <w:t xml:space="preserve">comprising 10 dwellings) </w:t>
      </w:r>
      <w:r w:rsidR="0028151A">
        <w:rPr>
          <w:rFonts w:ascii="Calibri" w:hAnsi="Calibri"/>
          <w:lang w:val="en-AU"/>
        </w:rPr>
        <w:t>on the west side of English Street</w:t>
      </w:r>
      <w:r w:rsidR="001735B8">
        <w:rPr>
          <w:rFonts w:ascii="Calibri" w:hAnsi="Calibri"/>
          <w:lang w:val="en-AU"/>
        </w:rPr>
        <w:t xml:space="preserve"> in the developing </w:t>
      </w:r>
      <w:r w:rsidR="002B1786">
        <w:rPr>
          <w:rFonts w:ascii="Calibri" w:hAnsi="Calibri"/>
          <w:lang w:val="en-AU"/>
        </w:rPr>
        <w:t>suburb of Donnybrook</w:t>
      </w:r>
      <w:r w:rsidR="007A6E69">
        <w:rPr>
          <w:rFonts w:ascii="Calibri" w:hAnsi="Calibri"/>
          <w:lang w:val="en-AU"/>
        </w:rPr>
        <w:t xml:space="preserve"> (see </w:t>
      </w:r>
      <w:r w:rsidR="00F03867" w:rsidRPr="04E7B52E">
        <w:rPr>
          <w:rFonts w:ascii="Calibri" w:hAnsi="Calibri"/>
          <w:i/>
          <w:iCs/>
          <w:lang w:val="en-AU"/>
        </w:rPr>
        <w:t xml:space="preserve">Attachment </w:t>
      </w:r>
      <w:r w:rsidR="00B22617">
        <w:rPr>
          <w:rFonts w:ascii="Calibri" w:hAnsi="Calibri"/>
          <w:i/>
          <w:iCs/>
          <w:lang w:val="en-AU"/>
        </w:rPr>
        <w:t>1</w:t>
      </w:r>
      <w:r w:rsidR="00F03867" w:rsidRPr="04E7B52E">
        <w:rPr>
          <w:rFonts w:ascii="Calibri" w:hAnsi="Calibri"/>
          <w:i/>
          <w:iCs/>
          <w:lang w:val="en-AU"/>
        </w:rPr>
        <w:t xml:space="preserve">). </w:t>
      </w:r>
      <w:r w:rsidR="00F03867">
        <w:rPr>
          <w:rFonts w:ascii="Calibri" w:hAnsi="Calibri"/>
          <w:lang w:val="en-AU"/>
        </w:rPr>
        <w:t>T</w:t>
      </w:r>
      <w:r w:rsidR="4EDBF390">
        <w:rPr>
          <w:rFonts w:ascii="Calibri" w:hAnsi="Calibri"/>
          <w:lang w:val="en-AU"/>
        </w:rPr>
        <w:t>his</w:t>
      </w:r>
      <w:r w:rsidR="00032210">
        <w:rPr>
          <w:rFonts w:ascii="Calibri" w:hAnsi="Calibri"/>
          <w:lang w:val="en-AU"/>
        </w:rPr>
        <w:t xml:space="preserve"> </w:t>
      </w:r>
      <w:r w:rsidR="25F7FCFB">
        <w:rPr>
          <w:rFonts w:ascii="Calibri" w:hAnsi="Calibri"/>
          <w:lang w:val="en-AU"/>
        </w:rPr>
        <w:t xml:space="preserve">development </w:t>
      </w:r>
      <w:r w:rsidR="00032210">
        <w:rPr>
          <w:rFonts w:ascii="Calibri" w:hAnsi="Calibri"/>
          <w:lang w:val="en-AU"/>
        </w:rPr>
        <w:t xml:space="preserve">is typical of many </w:t>
      </w:r>
      <w:r w:rsidR="00031C3B">
        <w:rPr>
          <w:rFonts w:ascii="Calibri" w:hAnsi="Calibri"/>
          <w:lang w:val="en-AU"/>
        </w:rPr>
        <w:t xml:space="preserve">medium density </w:t>
      </w:r>
      <w:r w:rsidR="001F4C80">
        <w:rPr>
          <w:rFonts w:ascii="Calibri" w:hAnsi="Calibri"/>
          <w:lang w:val="en-AU"/>
        </w:rPr>
        <w:t xml:space="preserve">residential </w:t>
      </w:r>
      <w:r w:rsidR="00DB62F8">
        <w:rPr>
          <w:rFonts w:ascii="Calibri" w:hAnsi="Calibri"/>
          <w:lang w:val="en-AU"/>
        </w:rPr>
        <w:t xml:space="preserve">developments in </w:t>
      </w:r>
      <w:r w:rsidR="00C03267">
        <w:rPr>
          <w:rFonts w:ascii="Calibri" w:hAnsi="Calibri"/>
          <w:lang w:val="en-AU"/>
        </w:rPr>
        <w:t>growth area suburbs</w:t>
      </w:r>
      <w:r w:rsidR="006C3F80">
        <w:rPr>
          <w:rFonts w:ascii="Calibri" w:hAnsi="Calibri"/>
          <w:lang w:val="en-AU"/>
        </w:rPr>
        <w:t>.</w:t>
      </w:r>
    </w:p>
    <w:p w14:paraId="0511C9F1" w14:textId="77777777" w:rsidR="006C3F80" w:rsidRDefault="006C3F80" w:rsidP="00FC0D75">
      <w:pPr>
        <w:spacing w:line="276" w:lineRule="auto"/>
        <w:rPr>
          <w:rFonts w:ascii="Calibri" w:hAnsi="Calibri"/>
          <w:lang w:val="en-AU"/>
        </w:rPr>
      </w:pPr>
    </w:p>
    <w:p w14:paraId="167CD654" w14:textId="77777777" w:rsidR="006C3F80" w:rsidRPr="0006393A" w:rsidRDefault="00FC0D75" w:rsidP="00FC0D75">
      <w:pPr>
        <w:spacing w:line="276" w:lineRule="auto"/>
        <w:rPr>
          <w:rFonts w:ascii="Calibri" w:hAnsi="Calibri"/>
          <w:lang w:val="en-AU"/>
        </w:rPr>
      </w:pPr>
      <w:r>
        <w:rPr>
          <w:rFonts w:ascii="Calibri" w:hAnsi="Calibri"/>
          <w:lang w:val="en-AU"/>
        </w:rPr>
        <w:t xml:space="preserve">The </w:t>
      </w:r>
      <w:r w:rsidR="4661AF22">
        <w:rPr>
          <w:rFonts w:ascii="Calibri" w:hAnsi="Calibri"/>
          <w:lang w:val="en-AU"/>
        </w:rPr>
        <w:t xml:space="preserve">development </w:t>
      </w:r>
      <w:r>
        <w:rPr>
          <w:rFonts w:ascii="Calibri" w:hAnsi="Calibri"/>
          <w:lang w:val="en-AU"/>
        </w:rPr>
        <w:t>consist</w:t>
      </w:r>
      <w:r w:rsidR="766D96D8">
        <w:rPr>
          <w:rFonts w:ascii="Calibri" w:hAnsi="Calibri"/>
          <w:lang w:val="en-AU"/>
        </w:rPr>
        <w:t>s</w:t>
      </w:r>
      <w:r>
        <w:rPr>
          <w:rFonts w:ascii="Calibri" w:hAnsi="Calibri"/>
          <w:lang w:val="en-AU"/>
        </w:rPr>
        <w:t xml:space="preserve"> of </w:t>
      </w:r>
      <w:r w:rsidR="00B24915">
        <w:rPr>
          <w:rFonts w:ascii="Calibri" w:hAnsi="Calibri"/>
          <w:lang w:val="en-AU"/>
        </w:rPr>
        <w:t xml:space="preserve">two storey, </w:t>
      </w:r>
      <w:r w:rsidR="003D1EC7">
        <w:rPr>
          <w:rFonts w:ascii="Calibri" w:hAnsi="Calibri"/>
          <w:lang w:val="en-AU"/>
        </w:rPr>
        <w:t>three-bedroom</w:t>
      </w:r>
      <w:r w:rsidR="00B24915">
        <w:rPr>
          <w:rFonts w:ascii="Calibri" w:hAnsi="Calibri"/>
          <w:lang w:val="en-AU"/>
        </w:rPr>
        <w:t xml:space="preserve"> dwellings</w:t>
      </w:r>
      <w:r w:rsidR="00713D79">
        <w:rPr>
          <w:rFonts w:ascii="Calibri" w:hAnsi="Calibri"/>
          <w:lang w:val="en-AU"/>
        </w:rPr>
        <w:t xml:space="preserve"> </w:t>
      </w:r>
      <w:r w:rsidR="490ABB12">
        <w:rPr>
          <w:rFonts w:ascii="Calibri" w:hAnsi="Calibri"/>
          <w:lang w:val="en-AU"/>
        </w:rPr>
        <w:t>and</w:t>
      </w:r>
      <w:r w:rsidR="00713D79">
        <w:rPr>
          <w:rFonts w:ascii="Calibri" w:hAnsi="Calibri"/>
          <w:lang w:val="en-AU"/>
        </w:rPr>
        <w:t xml:space="preserve"> </w:t>
      </w:r>
      <w:r w:rsidR="2BA02B4C">
        <w:rPr>
          <w:rFonts w:ascii="Calibri" w:hAnsi="Calibri"/>
          <w:lang w:val="en-AU"/>
        </w:rPr>
        <w:t>double</w:t>
      </w:r>
      <w:r w:rsidR="00713D79">
        <w:rPr>
          <w:rFonts w:ascii="Calibri" w:hAnsi="Calibri"/>
          <w:lang w:val="en-AU"/>
        </w:rPr>
        <w:t xml:space="preserve"> garages</w:t>
      </w:r>
      <w:r w:rsidR="00A02737">
        <w:rPr>
          <w:rFonts w:ascii="Calibri" w:hAnsi="Calibri"/>
          <w:lang w:val="en-AU"/>
        </w:rPr>
        <w:t xml:space="preserve">, </w:t>
      </w:r>
      <w:r w:rsidR="58B293D9">
        <w:rPr>
          <w:rFonts w:ascii="Calibri" w:hAnsi="Calibri"/>
          <w:lang w:val="en-AU"/>
        </w:rPr>
        <w:t>with f</w:t>
      </w:r>
      <w:r w:rsidR="00D0724C">
        <w:rPr>
          <w:rFonts w:ascii="Calibri" w:hAnsi="Calibri"/>
          <w:lang w:val="en-AU"/>
        </w:rPr>
        <w:t>ront</w:t>
      </w:r>
      <w:r w:rsidR="004141BE">
        <w:rPr>
          <w:rFonts w:ascii="Calibri" w:hAnsi="Calibri"/>
          <w:lang w:val="en-AU"/>
        </w:rPr>
        <w:t>age</w:t>
      </w:r>
      <w:r w:rsidR="00A02737">
        <w:rPr>
          <w:rFonts w:ascii="Calibri" w:hAnsi="Calibri"/>
          <w:lang w:val="en-AU"/>
        </w:rPr>
        <w:t xml:space="preserve"> </w:t>
      </w:r>
      <w:r w:rsidR="00F32182">
        <w:rPr>
          <w:rFonts w:ascii="Calibri" w:hAnsi="Calibri"/>
          <w:lang w:val="en-AU"/>
        </w:rPr>
        <w:t xml:space="preserve">and pedestrian access </w:t>
      </w:r>
      <w:r w:rsidR="1D31476B">
        <w:rPr>
          <w:rFonts w:ascii="Calibri" w:hAnsi="Calibri"/>
          <w:lang w:val="en-AU"/>
        </w:rPr>
        <w:t xml:space="preserve">to </w:t>
      </w:r>
      <w:r w:rsidR="0029412E">
        <w:rPr>
          <w:rFonts w:ascii="Calibri" w:hAnsi="Calibri"/>
          <w:lang w:val="en-AU"/>
        </w:rPr>
        <w:t>English Street</w:t>
      </w:r>
      <w:r w:rsidR="19DC0E99">
        <w:rPr>
          <w:rFonts w:ascii="Calibri" w:hAnsi="Calibri"/>
          <w:lang w:val="en-AU"/>
        </w:rPr>
        <w:t xml:space="preserve"> and</w:t>
      </w:r>
      <w:r w:rsidR="009E61C6">
        <w:rPr>
          <w:rFonts w:ascii="Calibri" w:hAnsi="Calibri"/>
          <w:lang w:val="en-AU"/>
        </w:rPr>
        <w:t xml:space="preserve"> with</w:t>
      </w:r>
      <w:r w:rsidR="19DC0E99">
        <w:rPr>
          <w:rFonts w:ascii="Calibri" w:hAnsi="Calibri"/>
          <w:lang w:val="en-AU"/>
        </w:rPr>
        <w:t xml:space="preserve"> garage access via</w:t>
      </w:r>
      <w:r w:rsidR="00D0724C">
        <w:rPr>
          <w:rFonts w:ascii="Calibri" w:hAnsi="Calibri"/>
          <w:lang w:val="en-AU"/>
        </w:rPr>
        <w:t xml:space="preserve"> </w:t>
      </w:r>
      <w:r w:rsidR="001011D7">
        <w:rPr>
          <w:rFonts w:ascii="Calibri" w:hAnsi="Calibri"/>
          <w:lang w:val="en-AU"/>
        </w:rPr>
        <w:t xml:space="preserve">a local </w:t>
      </w:r>
      <w:r w:rsidR="00705054">
        <w:rPr>
          <w:rFonts w:ascii="Calibri" w:hAnsi="Calibri"/>
          <w:lang w:val="en-AU"/>
        </w:rPr>
        <w:t>residential street</w:t>
      </w:r>
      <w:r w:rsidR="40440582">
        <w:rPr>
          <w:rFonts w:ascii="Calibri" w:hAnsi="Calibri"/>
          <w:lang w:val="en-AU"/>
        </w:rPr>
        <w:t xml:space="preserve">, </w:t>
      </w:r>
      <w:r w:rsidR="00196FF8">
        <w:rPr>
          <w:rFonts w:ascii="Calibri" w:hAnsi="Calibri"/>
          <w:lang w:val="en-AU"/>
        </w:rPr>
        <w:t>Errol Way</w:t>
      </w:r>
      <w:r w:rsidR="7F3DF1B7">
        <w:rPr>
          <w:rFonts w:ascii="Calibri" w:hAnsi="Calibri"/>
          <w:lang w:val="en-AU"/>
        </w:rPr>
        <w:t xml:space="preserve">, </w:t>
      </w:r>
      <w:r w:rsidR="00196FF8">
        <w:rPr>
          <w:rFonts w:ascii="Calibri" w:hAnsi="Calibri"/>
          <w:lang w:val="en-AU"/>
        </w:rPr>
        <w:t xml:space="preserve">although some </w:t>
      </w:r>
      <w:r w:rsidR="00556C34">
        <w:rPr>
          <w:rFonts w:ascii="Calibri" w:hAnsi="Calibri"/>
          <w:lang w:val="en-AU"/>
        </w:rPr>
        <w:t>map</w:t>
      </w:r>
      <w:r w:rsidR="25F259C3">
        <w:rPr>
          <w:rFonts w:ascii="Calibri" w:hAnsi="Calibri"/>
          <w:lang w:val="en-AU"/>
        </w:rPr>
        <w:t>s,</w:t>
      </w:r>
      <w:r w:rsidR="00556C34">
        <w:rPr>
          <w:rFonts w:ascii="Calibri" w:hAnsi="Calibri"/>
          <w:lang w:val="en-AU"/>
        </w:rPr>
        <w:t xml:space="preserve"> GPS </w:t>
      </w:r>
      <w:r w:rsidR="00F2415F">
        <w:rPr>
          <w:rFonts w:ascii="Calibri" w:hAnsi="Calibri"/>
          <w:lang w:val="en-AU"/>
        </w:rPr>
        <w:t xml:space="preserve">and mapping </w:t>
      </w:r>
      <w:r w:rsidR="00556C34">
        <w:rPr>
          <w:rFonts w:ascii="Calibri" w:hAnsi="Calibri"/>
          <w:lang w:val="en-AU"/>
        </w:rPr>
        <w:t xml:space="preserve">systems </w:t>
      </w:r>
      <w:r w:rsidR="00201744">
        <w:rPr>
          <w:rFonts w:ascii="Calibri" w:hAnsi="Calibri"/>
          <w:lang w:val="en-AU"/>
        </w:rPr>
        <w:t>indicate this</w:t>
      </w:r>
      <w:r w:rsidR="00A82781">
        <w:rPr>
          <w:rFonts w:ascii="Calibri" w:hAnsi="Calibri"/>
          <w:lang w:val="en-AU"/>
        </w:rPr>
        <w:t xml:space="preserve"> i</w:t>
      </w:r>
      <w:r w:rsidR="003D1EC7">
        <w:rPr>
          <w:rFonts w:ascii="Calibri" w:hAnsi="Calibri"/>
          <w:lang w:val="en-AU"/>
        </w:rPr>
        <w:t xml:space="preserve">s </w:t>
      </w:r>
      <w:r w:rsidR="00FB0AEA">
        <w:rPr>
          <w:rFonts w:ascii="Calibri" w:hAnsi="Calibri"/>
          <w:lang w:val="en-AU"/>
        </w:rPr>
        <w:t>Thornbury St</w:t>
      </w:r>
      <w:r w:rsidR="00DA5BAE">
        <w:rPr>
          <w:rFonts w:ascii="Calibri" w:hAnsi="Calibri"/>
          <w:lang w:val="en-AU"/>
        </w:rPr>
        <w:t>r</w:t>
      </w:r>
      <w:r w:rsidR="00FB0AEA">
        <w:rPr>
          <w:rFonts w:ascii="Calibri" w:hAnsi="Calibri"/>
          <w:lang w:val="en-AU"/>
        </w:rPr>
        <w:t>eet</w:t>
      </w:r>
      <w:r w:rsidR="009E61C6">
        <w:rPr>
          <w:rFonts w:ascii="Calibri" w:hAnsi="Calibri"/>
          <w:lang w:val="en-AU"/>
        </w:rPr>
        <w:t xml:space="preserve"> to the rear.</w:t>
      </w:r>
    </w:p>
    <w:p w14:paraId="4E371BB2" w14:textId="77777777" w:rsidR="002D2FA1" w:rsidRDefault="002D2FA1" w:rsidP="00FC0D75">
      <w:pPr>
        <w:spacing w:line="276" w:lineRule="auto"/>
        <w:rPr>
          <w:rFonts w:ascii="Calibri" w:hAnsi="Calibri"/>
          <w:i/>
          <w:iCs/>
          <w:lang w:val="en-AU"/>
        </w:rPr>
      </w:pPr>
    </w:p>
    <w:p w14:paraId="332E6AEF" w14:textId="77777777" w:rsidR="00264AD5" w:rsidRDefault="00FC0D75" w:rsidP="00FC0D75">
      <w:pPr>
        <w:spacing w:line="276" w:lineRule="auto"/>
        <w:rPr>
          <w:rFonts w:ascii="Calibri" w:hAnsi="Calibri"/>
          <w:lang w:val="en-AU"/>
        </w:rPr>
      </w:pPr>
      <w:r>
        <w:rPr>
          <w:rFonts w:ascii="Calibri" w:hAnsi="Calibri"/>
          <w:lang w:val="en-AU"/>
        </w:rPr>
        <w:t xml:space="preserve">English Street </w:t>
      </w:r>
      <w:r w:rsidR="00EE0C0A">
        <w:rPr>
          <w:rFonts w:ascii="Calibri" w:hAnsi="Calibri"/>
          <w:lang w:val="en-AU"/>
        </w:rPr>
        <w:t>is</w:t>
      </w:r>
      <w:r w:rsidR="00352B41">
        <w:rPr>
          <w:rFonts w:ascii="Calibri" w:hAnsi="Calibri"/>
          <w:lang w:val="en-AU"/>
        </w:rPr>
        <w:t xml:space="preserve"> divided</w:t>
      </w:r>
      <w:r w:rsidR="005B505B">
        <w:rPr>
          <w:rFonts w:ascii="Calibri" w:hAnsi="Calibri"/>
          <w:lang w:val="en-AU"/>
        </w:rPr>
        <w:t xml:space="preserve"> with </w:t>
      </w:r>
      <w:r w:rsidR="5C583FE4">
        <w:rPr>
          <w:rFonts w:ascii="Calibri" w:hAnsi="Calibri"/>
          <w:lang w:val="en-AU"/>
        </w:rPr>
        <w:t>a</w:t>
      </w:r>
      <w:r w:rsidR="005B505B">
        <w:rPr>
          <w:rFonts w:ascii="Calibri" w:hAnsi="Calibri"/>
          <w:lang w:val="en-AU"/>
        </w:rPr>
        <w:t xml:space="preserve"> </w:t>
      </w:r>
      <w:r w:rsidR="006B079A">
        <w:rPr>
          <w:rFonts w:ascii="Calibri" w:hAnsi="Calibri"/>
          <w:lang w:val="en-AU"/>
        </w:rPr>
        <w:t>current c</w:t>
      </w:r>
      <w:r w:rsidR="005B505B">
        <w:rPr>
          <w:rFonts w:ascii="Calibri" w:hAnsi="Calibri"/>
          <w:lang w:val="en-AU"/>
        </w:rPr>
        <w:t>ross-section</w:t>
      </w:r>
      <w:r w:rsidR="00D340C4">
        <w:rPr>
          <w:rFonts w:ascii="Calibri" w:hAnsi="Calibri"/>
          <w:lang w:val="en-AU"/>
        </w:rPr>
        <w:t xml:space="preserve"> of</w:t>
      </w:r>
      <w:r w:rsidR="00304494">
        <w:rPr>
          <w:rFonts w:ascii="Calibri" w:hAnsi="Calibri"/>
          <w:lang w:val="en-AU"/>
        </w:rPr>
        <w:t xml:space="preserve"> 2 x </w:t>
      </w:r>
      <w:r w:rsidR="00035344">
        <w:rPr>
          <w:rFonts w:ascii="Calibri" w:hAnsi="Calibri"/>
          <w:lang w:val="en-AU"/>
        </w:rPr>
        <w:t>5</w:t>
      </w:r>
      <w:r w:rsidR="00882277">
        <w:rPr>
          <w:rFonts w:ascii="Calibri" w:hAnsi="Calibri"/>
          <w:lang w:val="en-AU"/>
        </w:rPr>
        <w:t xml:space="preserve">.5m </w:t>
      </w:r>
      <w:r w:rsidR="002422B3">
        <w:rPr>
          <w:rFonts w:ascii="Calibri" w:hAnsi="Calibri"/>
          <w:lang w:val="en-AU"/>
        </w:rPr>
        <w:t>carriageway</w:t>
      </w:r>
      <w:r w:rsidR="006B079A">
        <w:rPr>
          <w:rFonts w:ascii="Calibri" w:hAnsi="Calibri"/>
          <w:lang w:val="en-AU"/>
        </w:rPr>
        <w:t xml:space="preserve">s, a </w:t>
      </w:r>
      <w:r w:rsidR="000A3E55">
        <w:rPr>
          <w:rFonts w:ascii="Calibri" w:hAnsi="Calibri"/>
          <w:lang w:val="en-AU"/>
        </w:rPr>
        <w:t xml:space="preserve">5.5m centre median, </w:t>
      </w:r>
      <w:r w:rsidR="00A428D6">
        <w:rPr>
          <w:rFonts w:ascii="Calibri" w:hAnsi="Calibri"/>
          <w:lang w:val="en-AU"/>
        </w:rPr>
        <w:t xml:space="preserve">2 x 5.7m grassed nature strips and </w:t>
      </w:r>
      <w:r w:rsidR="008C4B76">
        <w:rPr>
          <w:rFonts w:ascii="Calibri" w:hAnsi="Calibri"/>
          <w:lang w:val="en-AU"/>
        </w:rPr>
        <w:t>2 x 3.0m wide shared (pedestrian and bic</w:t>
      </w:r>
      <w:r w:rsidR="00F935E6">
        <w:rPr>
          <w:rFonts w:ascii="Calibri" w:hAnsi="Calibri"/>
          <w:lang w:val="en-AU"/>
        </w:rPr>
        <w:t>ycle) paths</w:t>
      </w:r>
      <w:r w:rsidR="005C5904">
        <w:rPr>
          <w:rFonts w:ascii="Calibri" w:hAnsi="Calibri"/>
          <w:lang w:val="en-AU"/>
        </w:rPr>
        <w:t>.</w:t>
      </w:r>
      <w:r w:rsidR="008301D6">
        <w:rPr>
          <w:rFonts w:ascii="Calibri" w:hAnsi="Calibri"/>
          <w:lang w:val="en-AU"/>
        </w:rPr>
        <w:t xml:space="preserve">  The English Street Precinct Structure Plan indicates that in the future</w:t>
      </w:r>
      <w:r w:rsidR="005C7C56">
        <w:rPr>
          <w:rFonts w:ascii="Calibri" w:hAnsi="Calibri"/>
          <w:lang w:val="en-AU"/>
        </w:rPr>
        <w:t>, English Street will be widen</w:t>
      </w:r>
      <w:r w:rsidR="625684A6">
        <w:rPr>
          <w:rFonts w:ascii="Calibri" w:hAnsi="Calibri"/>
          <w:lang w:val="en-AU"/>
        </w:rPr>
        <w:t>ed</w:t>
      </w:r>
      <w:r w:rsidR="005C7C56">
        <w:rPr>
          <w:rFonts w:ascii="Calibri" w:hAnsi="Calibri"/>
          <w:lang w:val="en-AU"/>
        </w:rPr>
        <w:t xml:space="preserve"> to provide</w:t>
      </w:r>
      <w:r w:rsidR="004571C2">
        <w:rPr>
          <w:rFonts w:ascii="Calibri" w:hAnsi="Calibri"/>
          <w:lang w:val="en-AU"/>
        </w:rPr>
        <w:t xml:space="preserve"> 2 x </w:t>
      </w:r>
      <w:r w:rsidR="00B82DA6">
        <w:rPr>
          <w:rFonts w:ascii="Calibri" w:hAnsi="Calibri"/>
          <w:lang w:val="en-AU"/>
        </w:rPr>
        <w:t>7.0m carriageways. T</w:t>
      </w:r>
      <w:r w:rsidR="00B30533">
        <w:rPr>
          <w:rFonts w:ascii="Calibri" w:hAnsi="Calibri"/>
          <w:lang w:val="en-AU"/>
        </w:rPr>
        <w:t xml:space="preserve">his will be done </w:t>
      </w:r>
      <w:r w:rsidR="00686AF0">
        <w:rPr>
          <w:rFonts w:ascii="Calibri" w:hAnsi="Calibri"/>
          <w:lang w:val="en-AU"/>
        </w:rPr>
        <w:t xml:space="preserve">by reducing the nature strips to </w:t>
      </w:r>
      <w:r w:rsidR="0043058F">
        <w:rPr>
          <w:rFonts w:ascii="Calibri" w:hAnsi="Calibri"/>
          <w:lang w:val="en-AU"/>
        </w:rPr>
        <w:t>4.2m.</w:t>
      </w:r>
      <w:r w:rsidR="006059FB">
        <w:rPr>
          <w:rFonts w:ascii="Calibri" w:hAnsi="Calibri"/>
          <w:lang w:val="en-AU"/>
        </w:rPr>
        <w:t xml:space="preserve">  English Street currently functions as a major collector road and</w:t>
      </w:r>
      <w:r w:rsidR="00B85A5A">
        <w:rPr>
          <w:rFonts w:ascii="Calibri" w:hAnsi="Calibri"/>
          <w:lang w:val="en-AU"/>
        </w:rPr>
        <w:t xml:space="preserve"> </w:t>
      </w:r>
      <w:r w:rsidR="773D2AAF">
        <w:rPr>
          <w:rFonts w:ascii="Calibri" w:hAnsi="Calibri"/>
          <w:lang w:val="en-AU"/>
        </w:rPr>
        <w:t>when</w:t>
      </w:r>
      <w:r w:rsidR="65C57F1E">
        <w:rPr>
          <w:rFonts w:ascii="Calibri" w:hAnsi="Calibri"/>
          <w:lang w:val="en-AU"/>
        </w:rPr>
        <w:t xml:space="preserve"> widened </w:t>
      </w:r>
      <w:r w:rsidR="00B85A5A">
        <w:rPr>
          <w:rFonts w:ascii="Calibri" w:hAnsi="Calibri"/>
          <w:lang w:val="en-AU"/>
        </w:rPr>
        <w:t>it</w:t>
      </w:r>
      <w:r w:rsidR="09846A18">
        <w:rPr>
          <w:rFonts w:ascii="Calibri" w:hAnsi="Calibri"/>
          <w:lang w:val="en-AU"/>
        </w:rPr>
        <w:t xml:space="preserve"> will </w:t>
      </w:r>
      <w:r w:rsidR="00B85A5A">
        <w:rPr>
          <w:rFonts w:ascii="Calibri" w:hAnsi="Calibri"/>
          <w:lang w:val="en-AU"/>
        </w:rPr>
        <w:t xml:space="preserve">function </w:t>
      </w:r>
      <w:r w:rsidR="4B03FB48">
        <w:rPr>
          <w:rFonts w:ascii="Calibri" w:hAnsi="Calibri"/>
          <w:lang w:val="en-AU"/>
        </w:rPr>
        <w:t>as</w:t>
      </w:r>
      <w:r w:rsidR="00B85A5A">
        <w:rPr>
          <w:rFonts w:ascii="Calibri" w:hAnsi="Calibri"/>
          <w:lang w:val="en-AU"/>
        </w:rPr>
        <w:t xml:space="preserve"> an arterial road.</w:t>
      </w:r>
    </w:p>
    <w:p w14:paraId="16C9228D" w14:textId="77777777" w:rsidR="006059FB" w:rsidRDefault="006059FB" w:rsidP="00FC0D75">
      <w:pPr>
        <w:spacing w:line="276" w:lineRule="auto"/>
        <w:rPr>
          <w:rFonts w:ascii="Calibri" w:hAnsi="Calibri"/>
          <w:lang w:val="en-AU"/>
        </w:rPr>
      </w:pPr>
    </w:p>
    <w:p w14:paraId="3D3F38E4" w14:textId="47732B34" w:rsidR="00B85A5A" w:rsidRDefault="00FC0D75" w:rsidP="00FC0D75">
      <w:pPr>
        <w:spacing w:line="276" w:lineRule="auto"/>
        <w:rPr>
          <w:rFonts w:ascii="Calibri" w:hAnsi="Calibri"/>
          <w:lang w:val="en-AU"/>
        </w:rPr>
      </w:pPr>
      <w:r>
        <w:rPr>
          <w:rFonts w:ascii="Calibri" w:hAnsi="Calibri"/>
          <w:lang w:val="en-AU"/>
        </w:rPr>
        <w:t xml:space="preserve">At the rear of the </w:t>
      </w:r>
      <w:r w:rsidR="00926B34">
        <w:rPr>
          <w:rFonts w:ascii="Calibri" w:hAnsi="Calibri"/>
          <w:lang w:val="en-AU"/>
        </w:rPr>
        <w:t xml:space="preserve">medium density </w:t>
      </w:r>
      <w:r w:rsidR="621A2FDB">
        <w:rPr>
          <w:rFonts w:ascii="Calibri" w:hAnsi="Calibri"/>
          <w:lang w:val="en-AU"/>
        </w:rPr>
        <w:t xml:space="preserve">site </w:t>
      </w:r>
      <w:r w:rsidR="216A3282">
        <w:rPr>
          <w:rFonts w:ascii="Calibri" w:hAnsi="Calibri"/>
          <w:lang w:val="en-AU"/>
        </w:rPr>
        <w:t xml:space="preserve">is </w:t>
      </w:r>
      <w:r>
        <w:rPr>
          <w:rFonts w:ascii="Calibri" w:hAnsi="Calibri"/>
          <w:lang w:val="en-AU"/>
        </w:rPr>
        <w:t>Errol Way which is</w:t>
      </w:r>
      <w:r w:rsidR="00DB4E15">
        <w:rPr>
          <w:rFonts w:ascii="Calibri" w:hAnsi="Calibri"/>
          <w:lang w:val="en-AU"/>
        </w:rPr>
        <w:t xml:space="preserve"> </w:t>
      </w:r>
      <w:r w:rsidR="002A55B0">
        <w:rPr>
          <w:rFonts w:ascii="Calibri" w:hAnsi="Calibri"/>
          <w:lang w:val="en-AU"/>
        </w:rPr>
        <w:t>7.3m wide</w:t>
      </w:r>
      <w:r w:rsidR="00053A98">
        <w:rPr>
          <w:rFonts w:ascii="Calibri" w:hAnsi="Calibri"/>
          <w:lang w:val="en-AU"/>
        </w:rPr>
        <w:t>, and on the s</w:t>
      </w:r>
      <w:r w:rsidR="00A31884">
        <w:rPr>
          <w:rFonts w:ascii="Calibri" w:hAnsi="Calibri"/>
          <w:lang w:val="en-AU"/>
        </w:rPr>
        <w:t xml:space="preserve">outh </w:t>
      </w:r>
      <w:r w:rsidR="6519523C">
        <w:rPr>
          <w:rFonts w:ascii="Calibri" w:hAnsi="Calibri"/>
          <w:lang w:val="en-AU"/>
        </w:rPr>
        <w:t xml:space="preserve">side of the site </w:t>
      </w:r>
      <w:r w:rsidR="00D60E14">
        <w:rPr>
          <w:rFonts w:ascii="Calibri" w:hAnsi="Calibri"/>
          <w:lang w:val="en-AU"/>
        </w:rPr>
        <w:t xml:space="preserve">is </w:t>
      </w:r>
      <w:r w:rsidR="00864A3B">
        <w:rPr>
          <w:rFonts w:ascii="Calibri" w:hAnsi="Calibri"/>
          <w:lang w:val="en-AU"/>
        </w:rPr>
        <w:t>Swanley Street</w:t>
      </w:r>
      <w:r w:rsidR="005D76C3">
        <w:rPr>
          <w:rFonts w:ascii="Calibri" w:hAnsi="Calibri"/>
          <w:lang w:val="en-AU"/>
        </w:rPr>
        <w:t>, a</w:t>
      </w:r>
      <w:r w:rsidR="3ED4C248">
        <w:rPr>
          <w:rFonts w:ascii="Calibri" w:hAnsi="Calibri"/>
          <w:lang w:val="en-AU"/>
        </w:rPr>
        <w:t xml:space="preserve">lso </w:t>
      </w:r>
      <w:r w:rsidR="005D76C3">
        <w:rPr>
          <w:rFonts w:ascii="Calibri" w:hAnsi="Calibri"/>
          <w:lang w:val="en-AU"/>
        </w:rPr>
        <w:t>7.3m wide</w:t>
      </w:r>
      <w:r w:rsidR="005B6F29">
        <w:rPr>
          <w:rFonts w:ascii="Calibri" w:hAnsi="Calibri"/>
          <w:lang w:val="en-AU"/>
        </w:rPr>
        <w:t>.  Th</w:t>
      </w:r>
      <w:r w:rsidR="0C9D4E1F">
        <w:rPr>
          <w:rFonts w:ascii="Calibri" w:hAnsi="Calibri"/>
          <w:lang w:val="en-AU"/>
        </w:rPr>
        <w:t>e</w:t>
      </w:r>
      <w:r w:rsidR="005B6F29">
        <w:rPr>
          <w:rFonts w:ascii="Calibri" w:hAnsi="Calibri"/>
          <w:lang w:val="en-AU"/>
        </w:rPr>
        <w:t>s</w:t>
      </w:r>
      <w:r w:rsidR="4E1CDF4F">
        <w:rPr>
          <w:rFonts w:ascii="Calibri" w:hAnsi="Calibri"/>
          <w:lang w:val="en-AU"/>
        </w:rPr>
        <w:t>e are</w:t>
      </w:r>
      <w:r w:rsidR="005B6F29">
        <w:rPr>
          <w:rFonts w:ascii="Calibri" w:hAnsi="Calibri"/>
          <w:lang w:val="en-AU"/>
        </w:rPr>
        <w:t xml:space="preserve"> </w:t>
      </w:r>
      <w:r w:rsidR="000B7772">
        <w:rPr>
          <w:rFonts w:ascii="Calibri" w:hAnsi="Calibri"/>
          <w:lang w:val="en-AU"/>
        </w:rPr>
        <w:t>standard width</w:t>
      </w:r>
      <w:r w:rsidR="68884CB4">
        <w:rPr>
          <w:rFonts w:ascii="Calibri" w:hAnsi="Calibri"/>
          <w:lang w:val="en-AU"/>
        </w:rPr>
        <w:t>s</w:t>
      </w:r>
      <w:r w:rsidR="000B7772">
        <w:rPr>
          <w:rFonts w:ascii="Calibri" w:hAnsi="Calibri"/>
          <w:lang w:val="en-AU"/>
        </w:rPr>
        <w:t xml:space="preserve"> </w:t>
      </w:r>
      <w:r w:rsidR="005B6F29">
        <w:rPr>
          <w:rFonts w:ascii="Calibri" w:hAnsi="Calibri"/>
          <w:lang w:val="en-AU"/>
        </w:rPr>
        <w:t xml:space="preserve">for </w:t>
      </w:r>
      <w:r w:rsidR="4AC7A67D">
        <w:rPr>
          <w:rFonts w:ascii="Calibri" w:hAnsi="Calibri"/>
          <w:lang w:val="en-AU"/>
        </w:rPr>
        <w:t xml:space="preserve">local </w:t>
      </w:r>
      <w:r w:rsidR="000B7772">
        <w:rPr>
          <w:rFonts w:ascii="Calibri" w:hAnsi="Calibri"/>
          <w:lang w:val="en-AU"/>
        </w:rPr>
        <w:t>residential street</w:t>
      </w:r>
      <w:r w:rsidR="005B6F29">
        <w:rPr>
          <w:rFonts w:ascii="Calibri" w:hAnsi="Calibri"/>
          <w:lang w:val="en-AU"/>
        </w:rPr>
        <w:t>s</w:t>
      </w:r>
      <w:r w:rsidR="007F52B1">
        <w:rPr>
          <w:rFonts w:ascii="Calibri" w:hAnsi="Calibri"/>
          <w:lang w:val="en-AU"/>
        </w:rPr>
        <w:t xml:space="preserve"> </w:t>
      </w:r>
      <w:r w:rsidR="004B4930">
        <w:rPr>
          <w:rFonts w:ascii="Calibri" w:hAnsi="Calibri"/>
          <w:lang w:val="en-AU"/>
        </w:rPr>
        <w:t>in growth area suburbs</w:t>
      </w:r>
      <w:r w:rsidR="00163306">
        <w:rPr>
          <w:rFonts w:ascii="Calibri" w:hAnsi="Calibri"/>
          <w:lang w:val="en-AU"/>
        </w:rPr>
        <w:t xml:space="preserve"> for situations </w:t>
      </w:r>
      <w:r w:rsidR="001F47E0">
        <w:rPr>
          <w:rFonts w:ascii="Calibri" w:hAnsi="Calibri"/>
          <w:lang w:val="en-AU"/>
        </w:rPr>
        <w:t>where there is residential development on both sides</w:t>
      </w:r>
      <w:r w:rsidR="21E3AFE8">
        <w:rPr>
          <w:rFonts w:ascii="Calibri" w:hAnsi="Calibri"/>
          <w:lang w:val="en-AU"/>
        </w:rPr>
        <w:t xml:space="preserve"> of the carriageway</w:t>
      </w:r>
      <w:r w:rsidR="001F47E0">
        <w:rPr>
          <w:rFonts w:ascii="Calibri" w:hAnsi="Calibri"/>
          <w:lang w:val="en-AU"/>
        </w:rPr>
        <w:t>.</w:t>
      </w:r>
      <w:r w:rsidR="000B7772">
        <w:rPr>
          <w:rFonts w:ascii="Calibri" w:hAnsi="Calibri"/>
          <w:lang w:val="en-AU"/>
        </w:rPr>
        <w:t xml:space="preserve"> </w:t>
      </w:r>
    </w:p>
    <w:p w14:paraId="284D35A5" w14:textId="350FC6EB" w:rsidR="00BB2145" w:rsidRDefault="00BB2145">
      <w:pPr>
        <w:rPr>
          <w:rFonts w:ascii="Calibri" w:hAnsi="Calibri"/>
          <w:lang w:val="en-AU"/>
        </w:rPr>
      </w:pPr>
      <w:r>
        <w:rPr>
          <w:rFonts w:ascii="Calibri" w:hAnsi="Calibri"/>
          <w:lang w:val="en-AU"/>
        </w:rPr>
        <w:br w:type="page"/>
      </w:r>
    </w:p>
    <w:p w14:paraId="3D76491D" w14:textId="77777777" w:rsidR="00BB5593" w:rsidRDefault="00FC0D75" w:rsidP="00FC0D75">
      <w:pPr>
        <w:spacing w:before="240" w:after="60"/>
        <w:rPr>
          <w:rFonts w:ascii="Calibri" w:hAnsi="Calibri"/>
          <w:b/>
          <w:bCs/>
          <w:lang w:val="en-AU"/>
        </w:rPr>
      </w:pPr>
      <w:r w:rsidRPr="00BB5593">
        <w:rPr>
          <w:rFonts w:ascii="Calibri" w:hAnsi="Calibri"/>
          <w:b/>
          <w:bCs/>
          <w:lang w:val="en-AU"/>
        </w:rPr>
        <w:lastRenderedPageBreak/>
        <w:t>Parking Availability</w:t>
      </w:r>
    </w:p>
    <w:p w14:paraId="7DDF9F8B" w14:textId="77777777" w:rsidR="000E7291" w:rsidRDefault="00FC0D75" w:rsidP="00FC0D75">
      <w:pPr>
        <w:spacing w:line="276" w:lineRule="auto"/>
        <w:rPr>
          <w:rFonts w:ascii="Calibri" w:hAnsi="Calibri"/>
          <w:lang w:val="en-AU"/>
        </w:rPr>
      </w:pPr>
      <w:r>
        <w:rPr>
          <w:rFonts w:ascii="Calibri" w:hAnsi="Calibri"/>
          <w:lang w:val="en-AU"/>
        </w:rPr>
        <w:t>Currently, p</w:t>
      </w:r>
      <w:r w:rsidR="001F47E0">
        <w:rPr>
          <w:rFonts w:ascii="Calibri" w:hAnsi="Calibri"/>
          <w:lang w:val="en-AU"/>
        </w:rPr>
        <w:t xml:space="preserve">arking </w:t>
      </w:r>
      <w:r w:rsidR="00933B62">
        <w:rPr>
          <w:rFonts w:ascii="Calibri" w:hAnsi="Calibri"/>
          <w:lang w:val="en-AU"/>
        </w:rPr>
        <w:t xml:space="preserve">opportunities are </w:t>
      </w:r>
      <w:r>
        <w:rPr>
          <w:rFonts w:ascii="Calibri" w:hAnsi="Calibri"/>
          <w:lang w:val="en-AU"/>
        </w:rPr>
        <w:t>available</w:t>
      </w:r>
      <w:r w:rsidR="00AD02A2">
        <w:rPr>
          <w:rFonts w:ascii="Calibri" w:hAnsi="Calibri"/>
          <w:lang w:val="en-AU"/>
        </w:rPr>
        <w:t>:</w:t>
      </w:r>
    </w:p>
    <w:p w14:paraId="06F898AD" w14:textId="77777777" w:rsidR="00CD7DD4" w:rsidRDefault="00FC0D75" w:rsidP="00FC0D75">
      <w:pPr>
        <w:numPr>
          <w:ilvl w:val="0"/>
          <w:numId w:val="5"/>
        </w:numPr>
        <w:spacing w:line="276" w:lineRule="auto"/>
        <w:ind w:left="426" w:hanging="284"/>
        <w:rPr>
          <w:rFonts w:ascii="Calibri" w:hAnsi="Calibri"/>
          <w:szCs w:val="20"/>
          <w:lang w:val="en-AU"/>
        </w:rPr>
      </w:pPr>
      <w:r>
        <w:rPr>
          <w:rFonts w:ascii="Calibri" w:hAnsi="Calibri"/>
          <w:szCs w:val="20"/>
          <w:lang w:val="en-AU"/>
        </w:rPr>
        <w:t xml:space="preserve">In the </w:t>
      </w:r>
      <w:r w:rsidR="0007730A">
        <w:rPr>
          <w:rFonts w:ascii="Calibri" w:hAnsi="Calibri"/>
          <w:szCs w:val="20"/>
          <w:lang w:val="en-AU"/>
        </w:rPr>
        <w:t xml:space="preserve">double garages </w:t>
      </w:r>
      <w:r w:rsidR="372A11B1">
        <w:rPr>
          <w:rFonts w:ascii="Calibri" w:hAnsi="Calibri"/>
          <w:szCs w:val="20"/>
          <w:lang w:val="en-AU"/>
        </w:rPr>
        <w:t xml:space="preserve">provided </w:t>
      </w:r>
      <w:r>
        <w:rPr>
          <w:rFonts w:ascii="Calibri" w:hAnsi="Calibri"/>
          <w:szCs w:val="20"/>
          <w:lang w:val="en-AU"/>
        </w:rPr>
        <w:t>a</w:t>
      </w:r>
      <w:r w:rsidR="00E0071B">
        <w:rPr>
          <w:rFonts w:ascii="Calibri" w:hAnsi="Calibri"/>
          <w:szCs w:val="20"/>
          <w:lang w:val="en-AU"/>
        </w:rPr>
        <w:t>t each dwelling</w:t>
      </w:r>
      <w:r w:rsidR="00024159">
        <w:rPr>
          <w:rFonts w:ascii="Calibri" w:hAnsi="Calibri"/>
          <w:szCs w:val="20"/>
          <w:lang w:val="en-AU"/>
        </w:rPr>
        <w:t xml:space="preserve"> – </w:t>
      </w:r>
      <w:r w:rsidR="278238EA">
        <w:rPr>
          <w:rFonts w:ascii="Calibri" w:hAnsi="Calibri"/>
          <w:szCs w:val="20"/>
          <w:lang w:val="en-AU"/>
        </w:rPr>
        <w:t>2</w:t>
      </w:r>
      <w:r w:rsidR="00024159">
        <w:rPr>
          <w:rFonts w:ascii="Calibri" w:hAnsi="Calibri"/>
          <w:szCs w:val="20"/>
          <w:lang w:val="en-AU"/>
        </w:rPr>
        <w:t>0 spaces</w:t>
      </w:r>
    </w:p>
    <w:p w14:paraId="0A05DE06" w14:textId="77777777" w:rsidR="00914FCD" w:rsidRDefault="00FC0D75" w:rsidP="00FC0D75">
      <w:pPr>
        <w:numPr>
          <w:ilvl w:val="0"/>
          <w:numId w:val="5"/>
        </w:numPr>
        <w:spacing w:line="276" w:lineRule="auto"/>
        <w:ind w:left="426" w:hanging="284"/>
        <w:rPr>
          <w:rFonts w:ascii="Calibri" w:hAnsi="Calibri"/>
          <w:szCs w:val="20"/>
          <w:lang w:val="en-AU"/>
        </w:rPr>
      </w:pPr>
      <w:r>
        <w:rPr>
          <w:rFonts w:ascii="Calibri" w:hAnsi="Calibri"/>
          <w:szCs w:val="20"/>
          <w:lang w:val="en-AU"/>
        </w:rPr>
        <w:t>On</w:t>
      </w:r>
      <w:r w:rsidR="009536A1">
        <w:rPr>
          <w:rFonts w:ascii="Calibri" w:hAnsi="Calibri"/>
          <w:szCs w:val="20"/>
          <w:lang w:val="en-AU"/>
        </w:rPr>
        <w:t>-</w:t>
      </w:r>
      <w:r>
        <w:rPr>
          <w:rFonts w:ascii="Calibri" w:hAnsi="Calibri"/>
          <w:szCs w:val="20"/>
          <w:lang w:val="en-AU"/>
        </w:rPr>
        <w:t xml:space="preserve">street </w:t>
      </w:r>
      <w:r w:rsidR="007E73B0">
        <w:rPr>
          <w:rFonts w:ascii="Calibri" w:hAnsi="Calibri"/>
          <w:szCs w:val="20"/>
          <w:lang w:val="en-AU"/>
        </w:rPr>
        <w:t>i</w:t>
      </w:r>
      <w:r>
        <w:rPr>
          <w:rFonts w:ascii="Calibri" w:hAnsi="Calibri"/>
          <w:szCs w:val="20"/>
          <w:lang w:val="en-AU"/>
        </w:rPr>
        <w:t>n</w:t>
      </w:r>
      <w:r w:rsidR="00AD02A2">
        <w:rPr>
          <w:rFonts w:ascii="Calibri" w:hAnsi="Calibri"/>
          <w:szCs w:val="20"/>
          <w:lang w:val="en-AU"/>
        </w:rPr>
        <w:t xml:space="preserve"> (see </w:t>
      </w:r>
      <w:r w:rsidR="00AD02A2" w:rsidRPr="04E7B52E">
        <w:rPr>
          <w:rFonts w:ascii="Calibri" w:hAnsi="Calibri"/>
          <w:i/>
          <w:iCs/>
          <w:szCs w:val="20"/>
          <w:lang w:val="en-AU"/>
        </w:rPr>
        <w:t xml:space="preserve">Attachment </w:t>
      </w:r>
      <w:r w:rsidR="00CC6FA1">
        <w:rPr>
          <w:rFonts w:ascii="Calibri" w:hAnsi="Calibri"/>
          <w:i/>
          <w:iCs/>
          <w:szCs w:val="20"/>
          <w:lang w:val="en-AU"/>
        </w:rPr>
        <w:t>2</w:t>
      </w:r>
      <w:r w:rsidR="00AD02A2">
        <w:rPr>
          <w:rFonts w:ascii="Calibri" w:hAnsi="Calibri"/>
          <w:szCs w:val="20"/>
          <w:lang w:val="en-AU"/>
        </w:rPr>
        <w:t>):</w:t>
      </w:r>
    </w:p>
    <w:p w14:paraId="1E232FFF" w14:textId="77777777" w:rsidR="006C7FE4" w:rsidRDefault="00FC0D75" w:rsidP="00FC0D75">
      <w:pPr>
        <w:numPr>
          <w:ilvl w:val="1"/>
          <w:numId w:val="5"/>
        </w:numPr>
        <w:spacing w:line="276" w:lineRule="auto"/>
        <w:ind w:left="851" w:hanging="425"/>
        <w:rPr>
          <w:rFonts w:ascii="Calibri" w:hAnsi="Calibri"/>
          <w:szCs w:val="20"/>
          <w:lang w:val="en-AU"/>
        </w:rPr>
      </w:pPr>
      <w:r>
        <w:rPr>
          <w:rFonts w:ascii="Calibri" w:hAnsi="Calibri"/>
          <w:szCs w:val="20"/>
          <w:lang w:val="en-AU"/>
        </w:rPr>
        <w:t>Errol Way</w:t>
      </w:r>
      <w:r w:rsidR="00D06E2C">
        <w:rPr>
          <w:rFonts w:ascii="Calibri" w:hAnsi="Calibri"/>
          <w:szCs w:val="20"/>
          <w:lang w:val="en-AU"/>
        </w:rPr>
        <w:t xml:space="preserve"> – 7 spaces</w:t>
      </w:r>
    </w:p>
    <w:p w14:paraId="46F51CBB" w14:textId="77777777" w:rsidR="00024159" w:rsidRDefault="00FC0D75" w:rsidP="00FC0D75">
      <w:pPr>
        <w:numPr>
          <w:ilvl w:val="1"/>
          <w:numId w:val="5"/>
        </w:numPr>
        <w:spacing w:line="276" w:lineRule="auto"/>
        <w:ind w:left="851" w:hanging="425"/>
        <w:rPr>
          <w:rFonts w:ascii="Calibri" w:eastAsia="Calibri" w:hAnsi="Calibri" w:cs="Calibri"/>
          <w:szCs w:val="20"/>
          <w:lang w:val="en-AU"/>
        </w:rPr>
      </w:pPr>
      <w:r>
        <w:rPr>
          <w:rFonts w:ascii="Calibri" w:hAnsi="Calibri"/>
          <w:szCs w:val="20"/>
          <w:lang w:val="en-AU"/>
        </w:rPr>
        <w:t>Swanley Street</w:t>
      </w:r>
      <w:r w:rsidR="00D06E2C">
        <w:rPr>
          <w:rFonts w:ascii="Calibri" w:hAnsi="Calibri"/>
          <w:szCs w:val="20"/>
          <w:lang w:val="en-AU"/>
        </w:rPr>
        <w:t xml:space="preserve"> – 3 spaces</w:t>
      </w:r>
      <w:r w:rsidR="00C0416F">
        <w:rPr>
          <w:rFonts w:ascii="Calibri" w:hAnsi="Calibri"/>
          <w:szCs w:val="20"/>
          <w:lang w:val="en-AU"/>
        </w:rPr>
        <w:t xml:space="preserve"> </w:t>
      </w:r>
    </w:p>
    <w:p w14:paraId="445C1CA2" w14:textId="77777777" w:rsidR="00024159" w:rsidRDefault="00FC0D75" w:rsidP="00FC0D75">
      <w:pPr>
        <w:numPr>
          <w:ilvl w:val="1"/>
          <w:numId w:val="5"/>
        </w:numPr>
        <w:spacing w:line="276" w:lineRule="auto"/>
        <w:ind w:left="851" w:hanging="425"/>
        <w:rPr>
          <w:rFonts w:ascii="Calibri" w:hAnsi="Calibri"/>
          <w:szCs w:val="20"/>
          <w:lang w:val="en-AU"/>
        </w:rPr>
      </w:pPr>
      <w:r>
        <w:rPr>
          <w:rFonts w:ascii="Calibri" w:hAnsi="Calibri"/>
          <w:szCs w:val="20"/>
          <w:lang w:val="en-AU"/>
        </w:rPr>
        <w:t>English Street</w:t>
      </w:r>
      <w:r w:rsidR="00955411">
        <w:rPr>
          <w:rFonts w:ascii="Calibri" w:hAnsi="Calibri"/>
          <w:szCs w:val="20"/>
          <w:lang w:val="en-AU"/>
        </w:rPr>
        <w:t xml:space="preserve"> – 10 spaces</w:t>
      </w:r>
      <w:r w:rsidR="0094306F" w:rsidRPr="04E7B52E">
        <w:rPr>
          <w:rFonts w:ascii="Calibri" w:hAnsi="Calibri"/>
          <w:b/>
          <w:bCs/>
          <w:szCs w:val="20"/>
          <w:vertAlign w:val="superscript"/>
          <w:lang w:val="en-AU"/>
        </w:rPr>
        <w:t>1</w:t>
      </w:r>
    </w:p>
    <w:p w14:paraId="1CC33F81" w14:textId="77777777" w:rsidR="725951E6" w:rsidRDefault="725951E6" w:rsidP="00FC0D75">
      <w:pPr>
        <w:spacing w:line="276" w:lineRule="auto"/>
        <w:ind w:left="851"/>
        <w:rPr>
          <w:rFonts w:ascii="Calibri" w:hAnsi="Calibri"/>
          <w:szCs w:val="20"/>
          <w:u w:val="single"/>
          <w:lang w:val="en-AU"/>
        </w:rPr>
      </w:pPr>
    </w:p>
    <w:p w14:paraId="09680ABD" w14:textId="77777777" w:rsidR="469595AD" w:rsidRPr="003804F2" w:rsidRDefault="00FC0D75" w:rsidP="00FC0D75">
      <w:pPr>
        <w:spacing w:line="276" w:lineRule="auto"/>
        <w:ind w:left="851"/>
        <w:rPr>
          <w:rFonts w:ascii="Calibri" w:hAnsi="Calibri"/>
          <w:szCs w:val="20"/>
          <w:u w:val="single"/>
          <w:lang w:val="en-AU"/>
        </w:rPr>
      </w:pPr>
      <w:r w:rsidRPr="04E7B52E">
        <w:rPr>
          <w:rFonts w:ascii="Calibri" w:hAnsi="Calibri"/>
          <w:szCs w:val="20"/>
          <w:u w:val="single"/>
          <w:lang w:val="en-AU"/>
        </w:rPr>
        <w:t>Total on-street (current) – 20 spaces</w:t>
      </w:r>
    </w:p>
    <w:p w14:paraId="7770A416" w14:textId="77777777" w:rsidR="39C1B619" w:rsidRDefault="39C1B619" w:rsidP="00FC0D75">
      <w:pPr>
        <w:spacing w:line="276" w:lineRule="auto"/>
        <w:ind w:left="851"/>
        <w:rPr>
          <w:rFonts w:ascii="Calibri" w:hAnsi="Calibri"/>
          <w:szCs w:val="20"/>
          <w:u w:val="single"/>
          <w:lang w:val="en-AU"/>
        </w:rPr>
      </w:pPr>
    </w:p>
    <w:p w14:paraId="3753DF5F" w14:textId="77777777" w:rsidR="00BB5593" w:rsidRDefault="00FC0D75" w:rsidP="00FC0D75">
      <w:pPr>
        <w:spacing w:line="276" w:lineRule="auto"/>
        <w:ind w:left="851" w:hanging="851"/>
        <w:rPr>
          <w:rFonts w:ascii="Calibri" w:hAnsi="Calibri"/>
          <w:lang w:val="en-AU"/>
        </w:rPr>
      </w:pPr>
      <w:r>
        <w:rPr>
          <w:rFonts w:ascii="Calibri" w:hAnsi="Calibri"/>
          <w:lang w:val="en-AU"/>
        </w:rPr>
        <w:t>Note 1:</w:t>
      </w:r>
      <w:r w:rsidR="00302C32">
        <w:rPr>
          <w:rFonts w:ascii="Calibri" w:hAnsi="Calibri"/>
          <w:lang w:val="en-AU"/>
        </w:rPr>
        <w:t xml:space="preserve"> Whilst there </w:t>
      </w:r>
      <w:r w:rsidR="00F854DE">
        <w:rPr>
          <w:rFonts w:ascii="Calibri" w:hAnsi="Calibri"/>
          <w:lang w:val="en-AU"/>
        </w:rPr>
        <w:t xml:space="preserve">is adequate carriage width to allow </w:t>
      </w:r>
      <w:r w:rsidR="00C06459">
        <w:rPr>
          <w:rFonts w:ascii="Calibri" w:hAnsi="Calibri"/>
          <w:lang w:val="en-AU"/>
        </w:rPr>
        <w:t xml:space="preserve">10 </w:t>
      </w:r>
      <w:r w:rsidR="002E23CB">
        <w:rPr>
          <w:rFonts w:ascii="Calibri" w:hAnsi="Calibri"/>
          <w:lang w:val="en-AU"/>
        </w:rPr>
        <w:t>parallel</w:t>
      </w:r>
      <w:r w:rsidR="009113A5">
        <w:rPr>
          <w:rFonts w:ascii="Calibri" w:hAnsi="Calibri"/>
          <w:lang w:val="en-AU"/>
        </w:rPr>
        <w:t xml:space="preserve"> </w:t>
      </w:r>
      <w:r w:rsidR="00F854DE">
        <w:rPr>
          <w:rFonts w:ascii="Calibri" w:hAnsi="Calibri"/>
          <w:lang w:val="en-AU"/>
        </w:rPr>
        <w:t xml:space="preserve">parking </w:t>
      </w:r>
      <w:r w:rsidR="002E23CB">
        <w:rPr>
          <w:rFonts w:ascii="Calibri" w:hAnsi="Calibri"/>
          <w:lang w:val="en-AU"/>
        </w:rPr>
        <w:t xml:space="preserve">spaces </w:t>
      </w:r>
      <w:r w:rsidR="00F854DE">
        <w:rPr>
          <w:rFonts w:ascii="Calibri" w:hAnsi="Calibri"/>
          <w:lang w:val="en-AU"/>
        </w:rPr>
        <w:t>on the west side of English Street, w</w:t>
      </w:r>
      <w:r w:rsidR="008A67AE">
        <w:rPr>
          <w:rFonts w:ascii="Calibri" w:hAnsi="Calibri"/>
          <w:lang w:val="en-AU"/>
        </w:rPr>
        <w:t xml:space="preserve">hen </w:t>
      </w:r>
      <w:r w:rsidR="00B23E78">
        <w:rPr>
          <w:rFonts w:ascii="Calibri" w:hAnsi="Calibri"/>
          <w:lang w:val="en-AU"/>
        </w:rPr>
        <w:t xml:space="preserve">the carriageway </w:t>
      </w:r>
      <w:r w:rsidR="008A67AE">
        <w:rPr>
          <w:rFonts w:ascii="Calibri" w:hAnsi="Calibri"/>
          <w:lang w:val="en-AU"/>
        </w:rPr>
        <w:t>is widen</w:t>
      </w:r>
      <w:r w:rsidR="00056DAF">
        <w:rPr>
          <w:rFonts w:ascii="Calibri" w:hAnsi="Calibri"/>
          <w:lang w:val="en-AU"/>
        </w:rPr>
        <w:t>ed</w:t>
      </w:r>
      <w:r w:rsidR="008A67AE">
        <w:rPr>
          <w:rFonts w:ascii="Calibri" w:hAnsi="Calibri"/>
          <w:lang w:val="en-AU"/>
        </w:rPr>
        <w:t xml:space="preserve"> in the future</w:t>
      </w:r>
      <w:r w:rsidR="6170BFD8">
        <w:rPr>
          <w:rFonts w:ascii="Calibri" w:hAnsi="Calibri"/>
          <w:lang w:val="en-AU"/>
        </w:rPr>
        <w:t xml:space="preserve"> for a second trafficable lane</w:t>
      </w:r>
      <w:r w:rsidR="00C02C00">
        <w:rPr>
          <w:rFonts w:ascii="Calibri" w:hAnsi="Calibri"/>
          <w:lang w:val="en-AU"/>
        </w:rPr>
        <w:t>, parking will not be permitted</w:t>
      </w:r>
      <w:r w:rsidR="00631CA1">
        <w:rPr>
          <w:rFonts w:ascii="Calibri" w:hAnsi="Calibri"/>
          <w:lang w:val="en-AU"/>
        </w:rPr>
        <w:t xml:space="preserve">. </w:t>
      </w:r>
    </w:p>
    <w:p w14:paraId="27AD1143" w14:textId="77777777" w:rsidR="003C4A8D" w:rsidRDefault="003C4A8D" w:rsidP="00FC0D75">
      <w:pPr>
        <w:spacing w:line="276" w:lineRule="auto"/>
        <w:rPr>
          <w:rFonts w:ascii="Calibri" w:eastAsia="Calibri" w:hAnsi="Calibri" w:cs="Calibri"/>
          <w:lang w:val="en-AU"/>
        </w:rPr>
      </w:pPr>
    </w:p>
    <w:p w14:paraId="357BF156" w14:textId="77777777" w:rsidR="003C4A8D" w:rsidRPr="00032AE5" w:rsidRDefault="00FC0D75" w:rsidP="00FC0D75">
      <w:pPr>
        <w:spacing w:line="276" w:lineRule="auto"/>
        <w:rPr>
          <w:rFonts w:ascii="Calibri" w:hAnsi="Calibri" w:cs="Arial"/>
          <w:lang w:val="en-AU"/>
        </w:rPr>
      </w:pPr>
      <w:r w:rsidRPr="5D920D87">
        <w:rPr>
          <w:rFonts w:asciiTheme="minorHAnsi" w:eastAsia="Calibri" w:hAnsiTheme="minorHAnsi" w:cs="Arial"/>
          <w:lang w:val="en-AU"/>
        </w:rPr>
        <w:t xml:space="preserve">With the development of residential </w:t>
      </w:r>
      <w:r w:rsidRPr="5D920D87">
        <w:rPr>
          <w:rFonts w:asciiTheme="minorHAnsi" w:hAnsiTheme="minorHAnsi" w:cs="Arial"/>
          <w:lang w:val="en-AU"/>
        </w:rPr>
        <w:t xml:space="preserve">subdivisions in growth area suburbs, an objective is to provide one on-street parking opportunity per residential allotment.  With the parking available in Errol Way (7) and Swanley Street (3), 10 spaces are provided for the 10 dwellings, meeting the development parking objective. </w:t>
      </w:r>
    </w:p>
    <w:p w14:paraId="6EE63A58" w14:textId="77777777" w:rsidR="003C4A8D" w:rsidRPr="00032AE5" w:rsidRDefault="00FC0D75" w:rsidP="00FC0D75">
      <w:pPr>
        <w:spacing w:line="276" w:lineRule="auto"/>
        <w:rPr>
          <w:rFonts w:ascii="Calibri" w:hAnsi="Calibri" w:cs="Arial"/>
          <w:lang w:val="en-AU"/>
        </w:rPr>
      </w:pPr>
      <w:r w:rsidRPr="04E7B52E">
        <w:rPr>
          <w:rFonts w:asciiTheme="minorHAnsi" w:eastAsia="Calibri" w:hAnsiTheme="minorHAnsi" w:cs="Arial"/>
          <w:lang w:val="en-AU"/>
        </w:rPr>
        <w:t xml:space="preserve"> </w:t>
      </w:r>
    </w:p>
    <w:p w14:paraId="11593476" w14:textId="77777777" w:rsidR="003C4A8D" w:rsidRPr="00032AE5" w:rsidRDefault="00FC0D75" w:rsidP="00FC0D75">
      <w:pPr>
        <w:spacing w:line="276" w:lineRule="auto"/>
        <w:rPr>
          <w:rFonts w:ascii="Calibri" w:hAnsi="Calibri" w:cs="Arial"/>
          <w:lang w:val="en-AU"/>
        </w:rPr>
      </w:pPr>
      <w:r w:rsidRPr="5D920D87">
        <w:rPr>
          <w:rFonts w:asciiTheme="minorHAnsi" w:eastAsia="Calibri" w:hAnsiTheme="minorHAnsi" w:cs="Arial"/>
          <w:lang w:val="en-AU"/>
        </w:rPr>
        <w:t xml:space="preserve">In addition, currently 10 parking spaces are available in English Street </w:t>
      </w:r>
      <w:r w:rsidRPr="5D920D87">
        <w:rPr>
          <w:rFonts w:asciiTheme="minorHAnsi" w:hAnsiTheme="minorHAnsi" w:cs="Arial"/>
          <w:lang w:val="en-AU"/>
        </w:rPr>
        <w:t xml:space="preserve">providing additional parking opportunities for the residents. Future widening of English Street will remove these parking spaces, </w:t>
      </w:r>
      <w:r w:rsidRPr="5D920D87">
        <w:rPr>
          <w:rFonts w:asciiTheme="minorHAnsi" w:hAnsiTheme="minorHAnsi" w:cs="Arial"/>
          <w:color w:val="000000" w:themeColor="text1"/>
          <w:lang w:val="en-AU"/>
        </w:rPr>
        <w:t xml:space="preserve">however there will still be </w:t>
      </w:r>
      <w:r w:rsidRPr="5D920D87">
        <w:rPr>
          <w:rFonts w:asciiTheme="minorHAnsi" w:hAnsiTheme="minorHAnsi" w:cs="Arial"/>
          <w:lang w:val="en-AU"/>
        </w:rPr>
        <w:t xml:space="preserve">10 on-street spaces available in Errol Way and Swanley Street.  </w:t>
      </w:r>
      <w:r w:rsidRPr="5D920D87">
        <w:rPr>
          <w:rFonts w:asciiTheme="minorHAnsi" w:eastAsia="Calibri" w:hAnsiTheme="minorHAnsi" w:cs="Arial"/>
          <w:color w:val="000000" w:themeColor="text1"/>
          <w:lang w:val="en-AU"/>
        </w:rPr>
        <w:t xml:space="preserve"> </w:t>
      </w:r>
      <w:r w:rsidRPr="5D920D87">
        <w:rPr>
          <w:rFonts w:asciiTheme="minorHAnsi" w:eastAsia="Calibri" w:hAnsiTheme="minorHAnsi" w:cs="Arial"/>
          <w:lang w:val="en-AU"/>
        </w:rPr>
        <w:t xml:space="preserve"> </w:t>
      </w:r>
    </w:p>
    <w:p w14:paraId="263E5B53" w14:textId="77777777" w:rsidR="00FA21FF" w:rsidRPr="007731EA" w:rsidRDefault="00FC0D75" w:rsidP="00FC0D75">
      <w:pPr>
        <w:spacing w:before="240" w:after="60" w:line="276" w:lineRule="auto"/>
        <w:rPr>
          <w:rFonts w:ascii="Calibri" w:hAnsi="Calibri"/>
          <w:b/>
          <w:bCs/>
          <w:lang w:val="en-AU"/>
        </w:rPr>
      </w:pPr>
      <w:r w:rsidRPr="007731EA">
        <w:rPr>
          <w:rFonts w:ascii="Calibri" w:hAnsi="Calibri"/>
          <w:b/>
          <w:bCs/>
          <w:lang w:val="en-AU"/>
        </w:rPr>
        <w:t>Construction o</w:t>
      </w:r>
      <w:r w:rsidR="007731EA" w:rsidRPr="007731EA">
        <w:rPr>
          <w:rFonts w:ascii="Calibri" w:hAnsi="Calibri"/>
          <w:b/>
          <w:bCs/>
          <w:lang w:val="en-AU"/>
        </w:rPr>
        <w:t>f</w:t>
      </w:r>
      <w:r w:rsidRPr="007731EA">
        <w:rPr>
          <w:rFonts w:ascii="Calibri" w:hAnsi="Calibri"/>
          <w:b/>
          <w:bCs/>
          <w:lang w:val="en-AU"/>
        </w:rPr>
        <w:t xml:space="preserve"> Parking Bays</w:t>
      </w:r>
    </w:p>
    <w:p w14:paraId="41424B6E" w14:textId="77777777" w:rsidR="001E4706" w:rsidRDefault="00FC0D75" w:rsidP="00FC0D75">
      <w:pPr>
        <w:spacing w:line="276" w:lineRule="auto"/>
        <w:rPr>
          <w:rFonts w:ascii="Calibri" w:hAnsi="Calibri"/>
          <w:lang w:val="en-AU"/>
        </w:rPr>
      </w:pPr>
      <w:r>
        <w:rPr>
          <w:rFonts w:ascii="Calibri" w:hAnsi="Calibri"/>
          <w:lang w:val="en-AU"/>
        </w:rPr>
        <w:t xml:space="preserve"> T</w:t>
      </w:r>
      <w:r w:rsidR="00182385">
        <w:rPr>
          <w:rFonts w:ascii="Calibri" w:hAnsi="Calibri"/>
          <w:lang w:val="en-AU"/>
        </w:rPr>
        <w:t>he const</w:t>
      </w:r>
      <w:r>
        <w:rPr>
          <w:rFonts w:ascii="Calibri" w:hAnsi="Calibri"/>
          <w:lang w:val="en-AU"/>
        </w:rPr>
        <w:t>ruction of parking bays as requested by the residents would be problematic as:</w:t>
      </w:r>
    </w:p>
    <w:p w14:paraId="2754915B" w14:textId="77777777" w:rsidR="00A475E5" w:rsidRDefault="00FC0D75" w:rsidP="00FC0D75">
      <w:pPr>
        <w:numPr>
          <w:ilvl w:val="0"/>
          <w:numId w:val="6"/>
        </w:numPr>
        <w:spacing w:line="276" w:lineRule="auto"/>
        <w:rPr>
          <w:rFonts w:ascii="Calibri" w:hAnsi="Calibri"/>
          <w:szCs w:val="20"/>
          <w:lang w:val="en-AU"/>
        </w:rPr>
      </w:pPr>
      <w:r>
        <w:rPr>
          <w:rFonts w:ascii="Calibri" w:hAnsi="Calibri"/>
          <w:szCs w:val="20"/>
          <w:lang w:val="en-AU"/>
        </w:rPr>
        <w:t>This would only be a</w:t>
      </w:r>
      <w:r w:rsidR="00537098">
        <w:rPr>
          <w:rFonts w:ascii="Calibri" w:hAnsi="Calibri"/>
          <w:szCs w:val="20"/>
          <w:lang w:val="en-AU"/>
        </w:rPr>
        <w:t>n</w:t>
      </w:r>
      <w:r>
        <w:rPr>
          <w:rFonts w:ascii="Calibri" w:hAnsi="Calibri"/>
          <w:szCs w:val="20"/>
          <w:lang w:val="en-AU"/>
        </w:rPr>
        <w:t xml:space="preserve"> </w:t>
      </w:r>
      <w:r w:rsidR="00FB70B4">
        <w:rPr>
          <w:rFonts w:ascii="Calibri" w:hAnsi="Calibri"/>
          <w:szCs w:val="20"/>
          <w:lang w:val="en-AU"/>
        </w:rPr>
        <w:t>interim measure</w:t>
      </w:r>
      <w:r w:rsidR="00352347">
        <w:rPr>
          <w:rFonts w:ascii="Calibri" w:hAnsi="Calibri"/>
          <w:szCs w:val="20"/>
          <w:lang w:val="en-AU"/>
        </w:rPr>
        <w:t xml:space="preserve">, ie. </w:t>
      </w:r>
      <w:r w:rsidR="00FB70B4">
        <w:rPr>
          <w:rFonts w:ascii="Calibri" w:hAnsi="Calibri"/>
          <w:szCs w:val="20"/>
          <w:lang w:val="en-AU"/>
        </w:rPr>
        <w:t>until English Street is widened</w:t>
      </w:r>
      <w:r w:rsidR="008740A4">
        <w:rPr>
          <w:rFonts w:ascii="Calibri" w:hAnsi="Calibri"/>
          <w:szCs w:val="20"/>
          <w:lang w:val="en-AU"/>
        </w:rPr>
        <w:t xml:space="preserve"> as the </w:t>
      </w:r>
      <w:r w:rsidR="00165EB0">
        <w:rPr>
          <w:rFonts w:ascii="Calibri" w:hAnsi="Calibri"/>
          <w:szCs w:val="20"/>
          <w:lang w:val="en-AU"/>
        </w:rPr>
        <w:t xml:space="preserve">parking </w:t>
      </w:r>
      <w:r w:rsidR="008740A4">
        <w:rPr>
          <w:rFonts w:ascii="Calibri" w:hAnsi="Calibri"/>
          <w:szCs w:val="20"/>
          <w:lang w:val="en-AU"/>
        </w:rPr>
        <w:t xml:space="preserve">bays would be located </w:t>
      </w:r>
      <w:r w:rsidR="00544090">
        <w:rPr>
          <w:rFonts w:ascii="Calibri" w:hAnsi="Calibri"/>
          <w:szCs w:val="20"/>
          <w:lang w:val="en-AU"/>
        </w:rPr>
        <w:t>within the area set aside for future widening</w:t>
      </w:r>
      <w:r w:rsidR="00862742">
        <w:rPr>
          <w:rFonts w:ascii="Calibri" w:hAnsi="Calibri"/>
          <w:szCs w:val="20"/>
          <w:lang w:val="en-AU"/>
        </w:rPr>
        <w:t xml:space="preserve">, and thus removed when </w:t>
      </w:r>
      <w:r w:rsidR="0018116B">
        <w:rPr>
          <w:rFonts w:ascii="Calibri" w:hAnsi="Calibri"/>
          <w:szCs w:val="20"/>
          <w:lang w:val="en-AU"/>
        </w:rPr>
        <w:t>the widening occurs</w:t>
      </w:r>
    </w:p>
    <w:p w14:paraId="72591417" w14:textId="77777777" w:rsidR="00544090" w:rsidRDefault="00FC0D75" w:rsidP="00FC0D75">
      <w:pPr>
        <w:numPr>
          <w:ilvl w:val="0"/>
          <w:numId w:val="6"/>
        </w:numPr>
        <w:spacing w:line="276" w:lineRule="auto"/>
        <w:rPr>
          <w:rFonts w:ascii="Calibri" w:hAnsi="Calibri"/>
          <w:szCs w:val="20"/>
          <w:lang w:val="en-AU"/>
        </w:rPr>
      </w:pPr>
      <w:r>
        <w:rPr>
          <w:rFonts w:ascii="Calibri" w:hAnsi="Calibri"/>
          <w:szCs w:val="20"/>
          <w:lang w:val="en-AU"/>
        </w:rPr>
        <w:t xml:space="preserve">The </w:t>
      </w:r>
      <w:r w:rsidR="00165EB0">
        <w:rPr>
          <w:rFonts w:ascii="Calibri" w:hAnsi="Calibri"/>
          <w:szCs w:val="20"/>
          <w:lang w:val="en-AU"/>
        </w:rPr>
        <w:t xml:space="preserve">parking bays could not be relocated when widening occurs </w:t>
      </w:r>
      <w:r w:rsidR="007375BF">
        <w:rPr>
          <w:rFonts w:ascii="Calibri" w:hAnsi="Calibri"/>
          <w:szCs w:val="20"/>
          <w:lang w:val="en-AU"/>
        </w:rPr>
        <w:t>as the cost to relocate under</w:t>
      </w:r>
      <w:r w:rsidR="00C96F2F">
        <w:rPr>
          <w:rFonts w:ascii="Calibri" w:hAnsi="Calibri"/>
          <w:szCs w:val="20"/>
          <w:lang w:val="en-AU"/>
        </w:rPr>
        <w:t>ground services (gas, water, el</w:t>
      </w:r>
      <w:r w:rsidR="00763A18">
        <w:rPr>
          <w:rFonts w:ascii="Calibri" w:hAnsi="Calibri"/>
          <w:szCs w:val="20"/>
          <w:lang w:val="en-AU"/>
        </w:rPr>
        <w:t>ectricity, and communications)</w:t>
      </w:r>
      <w:r w:rsidR="004B3809">
        <w:rPr>
          <w:rFonts w:ascii="Calibri" w:hAnsi="Calibri"/>
          <w:szCs w:val="20"/>
          <w:lang w:val="en-AU"/>
        </w:rPr>
        <w:t xml:space="preserve"> would be prohibitive</w:t>
      </w:r>
      <w:r w:rsidR="008B1B9E">
        <w:rPr>
          <w:rFonts w:ascii="Calibri" w:hAnsi="Calibri"/>
          <w:szCs w:val="20"/>
          <w:lang w:val="en-AU"/>
        </w:rPr>
        <w:t xml:space="preserve"> at any future stage.</w:t>
      </w:r>
    </w:p>
    <w:p w14:paraId="5E64B3DC" w14:textId="77777777" w:rsidR="00E62E17" w:rsidRDefault="00FC0D75" w:rsidP="00FC0D75">
      <w:pPr>
        <w:numPr>
          <w:ilvl w:val="0"/>
          <w:numId w:val="6"/>
        </w:numPr>
        <w:spacing w:line="276" w:lineRule="auto"/>
        <w:rPr>
          <w:rFonts w:ascii="Calibri" w:hAnsi="Calibri"/>
          <w:szCs w:val="20"/>
          <w:lang w:val="en-AU"/>
        </w:rPr>
      </w:pPr>
      <w:r>
        <w:rPr>
          <w:rFonts w:ascii="Calibri" w:hAnsi="Calibri"/>
          <w:szCs w:val="20"/>
          <w:lang w:val="en-AU"/>
        </w:rPr>
        <w:t>The estimated cost of 10 parking bays would be $100,000</w:t>
      </w:r>
      <w:r w:rsidR="4568E7EF">
        <w:rPr>
          <w:rFonts w:ascii="Calibri" w:hAnsi="Calibri"/>
          <w:szCs w:val="20"/>
          <w:lang w:val="en-AU"/>
        </w:rPr>
        <w:t>.</w:t>
      </w:r>
    </w:p>
    <w:p w14:paraId="5854E25A" w14:textId="77777777" w:rsidR="00DF24EF" w:rsidRDefault="00FC0D75" w:rsidP="00FC0D75">
      <w:pPr>
        <w:spacing w:before="240" w:after="60"/>
        <w:rPr>
          <w:rFonts w:ascii="Calibri" w:hAnsi="Calibri"/>
          <w:b/>
          <w:bCs/>
          <w:lang w:val="en-AU"/>
        </w:rPr>
      </w:pPr>
      <w:r w:rsidRPr="5D920D87">
        <w:rPr>
          <w:rFonts w:ascii="Calibri" w:hAnsi="Calibri"/>
          <w:b/>
          <w:bCs/>
          <w:lang w:val="en-AU"/>
        </w:rPr>
        <w:t>Footpath Links</w:t>
      </w:r>
    </w:p>
    <w:p w14:paraId="4B7C71F5" w14:textId="77777777" w:rsidR="00121631" w:rsidRDefault="00FC0D75" w:rsidP="00FC0D75">
      <w:pPr>
        <w:spacing w:line="276" w:lineRule="auto"/>
        <w:rPr>
          <w:rFonts w:ascii="Calibri" w:hAnsi="Calibri"/>
          <w:color w:val="242424"/>
          <w:lang w:val="en-AU"/>
        </w:rPr>
      </w:pPr>
      <w:r w:rsidRPr="5D920D87">
        <w:rPr>
          <w:rFonts w:ascii="Calibri" w:eastAsia="Calibri" w:hAnsi="Calibri" w:cs="Calibri"/>
          <w:color w:val="000000" w:themeColor="text1"/>
          <w:lang w:val="en-AU"/>
        </w:rPr>
        <w:t>The nature strips in English Street meet the requirements of the Disability Discrimination Act (DDA) permitting use by pedestrians and emergency officials to walk across as required.</w:t>
      </w:r>
      <w:r w:rsidR="5D920D87">
        <w:rPr>
          <w:rFonts w:ascii="Calibri" w:hAnsi="Calibri"/>
          <w:lang w:val="en-AU"/>
        </w:rPr>
        <w:t xml:space="preserve"> </w:t>
      </w:r>
    </w:p>
    <w:p w14:paraId="002CA6FD" w14:textId="77777777" w:rsidR="00121631" w:rsidRDefault="00FC0D75" w:rsidP="00FC0D75">
      <w:pPr>
        <w:spacing w:line="276" w:lineRule="auto"/>
        <w:rPr>
          <w:rFonts w:ascii="Calibri" w:hAnsi="Calibri"/>
          <w:b/>
          <w:bCs/>
          <w:color w:val="242424"/>
          <w:lang w:val="en-AU"/>
        </w:rPr>
      </w:pPr>
      <w:r>
        <w:rPr>
          <w:rFonts w:ascii="Calibri" w:hAnsi="Calibri"/>
          <w:lang w:val="en-AU"/>
        </w:rPr>
        <w:t xml:space="preserve">The Joint Letter requests that pathways are provided between the carriageway and footpath for easy access to each property. Footpath links </w:t>
      </w:r>
      <w:r w:rsidR="6C8B1119">
        <w:rPr>
          <w:rFonts w:ascii="Calibri" w:hAnsi="Calibri"/>
          <w:lang w:val="en-AU"/>
        </w:rPr>
        <w:t xml:space="preserve">across </w:t>
      </w:r>
      <w:r w:rsidR="4B4C5325">
        <w:rPr>
          <w:rFonts w:ascii="Calibri" w:hAnsi="Calibri"/>
          <w:lang w:val="en-AU"/>
        </w:rPr>
        <w:t xml:space="preserve">grassed </w:t>
      </w:r>
      <w:r w:rsidR="6C8B1119">
        <w:rPr>
          <w:rFonts w:ascii="Calibri" w:hAnsi="Calibri"/>
          <w:lang w:val="en-AU"/>
        </w:rPr>
        <w:t xml:space="preserve">nature strips between parking spaces and properties </w:t>
      </w:r>
      <w:r w:rsidR="13E6E211">
        <w:rPr>
          <w:rFonts w:ascii="Calibri" w:hAnsi="Calibri"/>
          <w:lang w:val="en-AU"/>
        </w:rPr>
        <w:t>are</w:t>
      </w:r>
      <w:r>
        <w:rPr>
          <w:rFonts w:ascii="Calibri" w:hAnsi="Calibri"/>
          <w:lang w:val="en-AU"/>
        </w:rPr>
        <w:t xml:space="preserve"> not </w:t>
      </w:r>
      <w:r w:rsidR="005609E8">
        <w:rPr>
          <w:rFonts w:ascii="Calibri" w:hAnsi="Calibri"/>
          <w:lang w:val="en-AU"/>
        </w:rPr>
        <w:t>needed</w:t>
      </w:r>
      <w:r w:rsidR="7F8275A4">
        <w:rPr>
          <w:rFonts w:ascii="Calibri" w:hAnsi="Calibri"/>
          <w:lang w:val="en-AU"/>
        </w:rPr>
        <w:t xml:space="preserve"> in urban residential areas.</w:t>
      </w:r>
      <w:r w:rsidR="6621FA4E">
        <w:rPr>
          <w:rFonts w:ascii="Calibri" w:hAnsi="Calibri"/>
          <w:lang w:val="en-AU"/>
        </w:rPr>
        <w:t xml:space="preserve"> </w:t>
      </w:r>
      <w:r w:rsidR="09D100B2">
        <w:rPr>
          <w:rFonts w:ascii="Calibri" w:hAnsi="Calibri"/>
          <w:lang w:val="en-AU"/>
        </w:rPr>
        <w:t>At this loca</w:t>
      </w:r>
      <w:r w:rsidR="4EFCD8C4">
        <w:rPr>
          <w:rFonts w:ascii="Calibri" w:hAnsi="Calibri"/>
          <w:lang w:val="en-AU"/>
        </w:rPr>
        <w:t>tion t</w:t>
      </w:r>
      <w:r w:rsidR="728C95C7">
        <w:rPr>
          <w:rFonts w:ascii="Calibri" w:hAnsi="Calibri"/>
          <w:lang w:val="en-AU"/>
        </w:rPr>
        <w:t>he</w:t>
      </w:r>
      <w:r w:rsidR="34A60426">
        <w:rPr>
          <w:rFonts w:ascii="Calibri" w:hAnsi="Calibri"/>
          <w:lang w:val="en-AU"/>
        </w:rPr>
        <w:t>re</w:t>
      </w:r>
      <w:r w:rsidR="00FA1C60">
        <w:rPr>
          <w:rFonts w:ascii="Calibri" w:hAnsi="Calibri"/>
          <w:lang w:val="en-AU"/>
        </w:rPr>
        <w:t xml:space="preserve"> are no tangible </w:t>
      </w:r>
      <w:r w:rsidR="00F40626">
        <w:rPr>
          <w:rFonts w:ascii="Calibri" w:hAnsi="Calibri"/>
          <w:lang w:val="en-AU"/>
        </w:rPr>
        <w:t>difference</w:t>
      </w:r>
      <w:r w:rsidR="00B2404A">
        <w:rPr>
          <w:rFonts w:ascii="Calibri" w:hAnsi="Calibri"/>
          <w:lang w:val="en-AU"/>
        </w:rPr>
        <w:t>s</w:t>
      </w:r>
      <w:r w:rsidR="00F40626">
        <w:rPr>
          <w:rFonts w:ascii="Calibri" w:hAnsi="Calibri"/>
          <w:lang w:val="en-AU"/>
        </w:rPr>
        <w:t xml:space="preserve"> </w:t>
      </w:r>
      <w:r w:rsidR="005A396E">
        <w:rPr>
          <w:rFonts w:ascii="Calibri" w:hAnsi="Calibri"/>
          <w:lang w:val="en-AU"/>
        </w:rPr>
        <w:t xml:space="preserve">with </w:t>
      </w:r>
      <w:r w:rsidR="006827FA">
        <w:rPr>
          <w:rFonts w:ascii="Calibri" w:hAnsi="Calibri"/>
          <w:lang w:val="en-AU"/>
        </w:rPr>
        <w:t xml:space="preserve">the </w:t>
      </w:r>
      <w:r w:rsidR="00B2404A">
        <w:rPr>
          <w:rFonts w:ascii="Calibri" w:hAnsi="Calibri"/>
          <w:lang w:val="en-AU"/>
        </w:rPr>
        <w:t>nature strip compared to</w:t>
      </w:r>
      <w:r w:rsidR="00DD5895">
        <w:rPr>
          <w:rFonts w:ascii="Calibri" w:hAnsi="Calibri"/>
          <w:lang w:val="en-AU"/>
        </w:rPr>
        <w:t xml:space="preserve"> </w:t>
      </w:r>
      <w:r w:rsidR="00BF47A8">
        <w:rPr>
          <w:rFonts w:ascii="Calibri" w:hAnsi="Calibri"/>
          <w:lang w:val="en-AU"/>
        </w:rPr>
        <w:t xml:space="preserve">other </w:t>
      </w:r>
      <w:r w:rsidR="003A7768">
        <w:rPr>
          <w:rFonts w:ascii="Calibri" w:hAnsi="Calibri"/>
          <w:lang w:val="en-AU"/>
        </w:rPr>
        <w:t xml:space="preserve">residential </w:t>
      </w:r>
      <w:r w:rsidR="008B243F">
        <w:rPr>
          <w:rFonts w:ascii="Calibri" w:hAnsi="Calibri"/>
          <w:lang w:val="en-AU"/>
        </w:rPr>
        <w:t xml:space="preserve">nature </w:t>
      </w:r>
      <w:r w:rsidR="008B243F">
        <w:rPr>
          <w:rFonts w:ascii="Calibri" w:hAnsi="Calibri"/>
          <w:lang w:val="en-AU"/>
        </w:rPr>
        <w:lastRenderedPageBreak/>
        <w:t>strips throughout the municipality</w:t>
      </w:r>
      <w:r w:rsidR="0067584A">
        <w:rPr>
          <w:rFonts w:ascii="Calibri" w:hAnsi="Calibri"/>
          <w:lang w:val="en-AU"/>
        </w:rPr>
        <w:t xml:space="preserve">, other than </w:t>
      </w:r>
      <w:r w:rsidR="28572D7A">
        <w:rPr>
          <w:rFonts w:ascii="Calibri" w:hAnsi="Calibri"/>
          <w:lang w:val="en-AU"/>
        </w:rPr>
        <w:t>s</w:t>
      </w:r>
      <w:r w:rsidR="09DDE0AB">
        <w:rPr>
          <w:rFonts w:ascii="Calibri" w:hAnsi="Calibri"/>
          <w:lang w:val="en-AU"/>
        </w:rPr>
        <w:t>ome</w:t>
      </w:r>
      <w:r w:rsidR="009C36D9">
        <w:rPr>
          <w:rFonts w:ascii="Calibri" w:hAnsi="Calibri"/>
          <w:lang w:val="en-AU"/>
        </w:rPr>
        <w:t xml:space="preserve"> sections of the </w:t>
      </w:r>
      <w:r w:rsidR="009C78B1">
        <w:rPr>
          <w:rFonts w:ascii="Calibri" w:hAnsi="Calibri"/>
          <w:lang w:val="en-AU"/>
        </w:rPr>
        <w:t>nature strip that are</w:t>
      </w:r>
      <w:r w:rsidR="00C45CAB">
        <w:rPr>
          <w:rFonts w:ascii="Calibri" w:hAnsi="Calibri"/>
          <w:lang w:val="en-AU"/>
        </w:rPr>
        <w:t xml:space="preserve"> </w:t>
      </w:r>
      <w:r w:rsidR="009C36D9">
        <w:rPr>
          <w:rFonts w:ascii="Calibri" w:hAnsi="Calibri"/>
          <w:lang w:val="en-AU"/>
        </w:rPr>
        <w:t xml:space="preserve">in </w:t>
      </w:r>
      <w:r w:rsidR="009C78B1">
        <w:rPr>
          <w:rFonts w:ascii="Calibri" w:hAnsi="Calibri"/>
          <w:lang w:val="en-AU"/>
        </w:rPr>
        <w:t>poor condition</w:t>
      </w:r>
      <w:r w:rsidR="009C36D9">
        <w:rPr>
          <w:rFonts w:ascii="Calibri" w:hAnsi="Calibri"/>
          <w:lang w:val="en-AU"/>
        </w:rPr>
        <w:t xml:space="preserve">. This is due to </w:t>
      </w:r>
      <w:r w:rsidR="000F3439">
        <w:rPr>
          <w:rFonts w:ascii="Calibri" w:hAnsi="Calibri"/>
          <w:lang w:val="en-AU"/>
        </w:rPr>
        <w:t>damage caused by vehicles parking</w:t>
      </w:r>
      <w:r w:rsidR="00012B32">
        <w:rPr>
          <w:rFonts w:ascii="Calibri" w:hAnsi="Calibri"/>
          <w:lang w:val="en-AU"/>
        </w:rPr>
        <w:t xml:space="preserve"> </w:t>
      </w:r>
      <w:r w:rsidR="00BE31AB">
        <w:rPr>
          <w:rFonts w:ascii="Calibri" w:hAnsi="Calibri"/>
          <w:lang w:val="en-AU"/>
        </w:rPr>
        <w:t>on the nature strips in contravention of</w:t>
      </w:r>
      <w:r w:rsidR="00DB4103">
        <w:rPr>
          <w:rFonts w:ascii="Calibri" w:hAnsi="Calibri"/>
          <w:lang w:val="en-AU"/>
        </w:rPr>
        <w:t xml:space="preserve"> </w:t>
      </w:r>
      <w:r w:rsidR="00C8648C">
        <w:rPr>
          <w:rFonts w:ascii="Calibri" w:hAnsi="Calibri"/>
          <w:lang w:val="en-AU"/>
        </w:rPr>
        <w:t>road rules.</w:t>
      </w:r>
      <w:r w:rsidR="7D842743" w:rsidRPr="5D920D87">
        <w:rPr>
          <w:rFonts w:ascii="Montserrat" w:eastAsia="Montserrat" w:hAnsi="Montserrat" w:cs="Montserrat"/>
          <w:color w:val="333333"/>
          <w:sz w:val="30"/>
          <w:szCs w:val="30"/>
          <w:lang w:val="en-AU"/>
        </w:rPr>
        <w:t xml:space="preserve"> </w:t>
      </w:r>
      <w:r w:rsidR="7D842743" w:rsidRPr="5D920D87">
        <w:rPr>
          <w:rFonts w:ascii="Calibri" w:eastAsia="Calibri" w:hAnsi="Calibri" w:cs="Calibri"/>
          <w:color w:val="000000" w:themeColor="text1"/>
          <w:lang w:val="en-AU"/>
        </w:rPr>
        <w:t>Maintaining the nature strip abutting the property, and ensuring it is in a safe and tidy condition is the responsibility of the resident/owner of the property.</w:t>
      </w:r>
    </w:p>
    <w:p w14:paraId="4C0EE95D" w14:textId="77777777" w:rsidR="25B1F8A4" w:rsidRDefault="25B1F8A4" w:rsidP="00FC0D75">
      <w:pPr>
        <w:spacing w:line="276" w:lineRule="auto"/>
        <w:rPr>
          <w:rFonts w:ascii="Calibri" w:hAnsi="Calibri"/>
          <w:b/>
          <w:bCs/>
          <w:color w:val="000000"/>
          <w:lang w:val="en-AU"/>
        </w:rPr>
      </w:pPr>
    </w:p>
    <w:p w14:paraId="731B6A21" w14:textId="77777777" w:rsidR="00540139" w:rsidRPr="002B0489" w:rsidRDefault="00FC0D75" w:rsidP="00FC0D75">
      <w:pPr>
        <w:keepNext/>
        <w:shd w:val="clear" w:color="auto" w:fill="003266"/>
        <w:spacing w:before="120" w:after="120" w:line="276" w:lineRule="auto"/>
        <w:outlineLvl w:val="0"/>
        <w:rPr>
          <w:rFonts w:ascii="Calibri" w:hAnsi="Calibri"/>
          <w:b/>
          <w:color w:val="FFFFFF"/>
          <w:lang w:val="en-AU"/>
        </w:rPr>
      </w:pPr>
      <w:r w:rsidRPr="52945F05">
        <w:rPr>
          <w:rFonts w:ascii="Calibri" w:hAnsi="Calibri"/>
          <w:b/>
          <w:color w:val="FFFFFF" w:themeColor="background1"/>
          <w:lang w:val="en-AU"/>
        </w:rPr>
        <w:t xml:space="preserve"> Community Consultation and Engagement</w:t>
      </w:r>
    </w:p>
    <w:p w14:paraId="4A119E61" w14:textId="77777777" w:rsidR="00540139" w:rsidRDefault="00FC0D75" w:rsidP="00FC0D75">
      <w:pPr>
        <w:rPr>
          <w:rFonts w:ascii="Calibri" w:hAnsi="Calibri"/>
          <w:lang w:val="en-AU"/>
        </w:rPr>
      </w:pPr>
      <w:r>
        <w:rPr>
          <w:rFonts w:ascii="Calibri" w:hAnsi="Calibri"/>
          <w:lang w:val="en-AU"/>
        </w:rPr>
        <w:t xml:space="preserve">The </w:t>
      </w:r>
      <w:r w:rsidR="003B6E6F">
        <w:rPr>
          <w:rFonts w:ascii="Calibri" w:hAnsi="Calibri"/>
          <w:lang w:val="en-AU"/>
        </w:rPr>
        <w:t xml:space="preserve">11 </w:t>
      </w:r>
      <w:r w:rsidR="001B58B5">
        <w:rPr>
          <w:rFonts w:ascii="Calibri" w:hAnsi="Calibri"/>
          <w:lang w:val="en-AU"/>
        </w:rPr>
        <w:t xml:space="preserve">signatories </w:t>
      </w:r>
      <w:r w:rsidR="00155475">
        <w:rPr>
          <w:rFonts w:ascii="Calibri" w:hAnsi="Calibri"/>
          <w:lang w:val="en-AU"/>
        </w:rPr>
        <w:t xml:space="preserve">represent all </w:t>
      </w:r>
      <w:r w:rsidR="00E34BF6">
        <w:rPr>
          <w:rFonts w:ascii="Calibri" w:hAnsi="Calibri"/>
          <w:lang w:val="en-AU"/>
        </w:rPr>
        <w:t xml:space="preserve">the </w:t>
      </w:r>
      <w:r w:rsidR="003B6E6F">
        <w:rPr>
          <w:rFonts w:ascii="Calibri" w:hAnsi="Calibri"/>
          <w:lang w:val="en-AU"/>
        </w:rPr>
        <w:t>10 properties</w:t>
      </w:r>
      <w:r w:rsidR="00DB3763">
        <w:rPr>
          <w:rFonts w:ascii="Calibri" w:hAnsi="Calibri"/>
          <w:lang w:val="en-AU"/>
        </w:rPr>
        <w:t xml:space="preserve"> in this section of English Street</w:t>
      </w:r>
      <w:r w:rsidR="003B6E6F">
        <w:rPr>
          <w:rFonts w:ascii="Calibri" w:hAnsi="Calibri"/>
          <w:lang w:val="en-AU"/>
        </w:rPr>
        <w:t xml:space="preserve"> </w:t>
      </w:r>
      <w:r w:rsidR="00AB5D42">
        <w:rPr>
          <w:rFonts w:ascii="Calibri" w:hAnsi="Calibri"/>
          <w:lang w:val="en-AU"/>
        </w:rPr>
        <w:t xml:space="preserve">and no </w:t>
      </w:r>
      <w:r w:rsidR="00DB3763">
        <w:rPr>
          <w:rFonts w:ascii="Calibri" w:hAnsi="Calibri"/>
          <w:lang w:val="en-AU"/>
        </w:rPr>
        <w:t xml:space="preserve">broader </w:t>
      </w:r>
      <w:r w:rsidR="00AB5D42">
        <w:rPr>
          <w:rFonts w:ascii="Calibri" w:hAnsi="Calibri"/>
          <w:lang w:val="en-AU"/>
        </w:rPr>
        <w:t>specific consultation</w:t>
      </w:r>
      <w:r w:rsidR="00DB3763">
        <w:rPr>
          <w:rFonts w:ascii="Calibri" w:hAnsi="Calibri"/>
          <w:lang w:val="en-AU"/>
        </w:rPr>
        <w:t xml:space="preserve"> is considered necessary. All 11 signatories will be advised of Council’s decision on this matter. </w:t>
      </w:r>
    </w:p>
    <w:p w14:paraId="20F5C363" w14:textId="77777777" w:rsidR="00540139" w:rsidRPr="00E263E9" w:rsidRDefault="00FC0D75" w:rsidP="00FC0D75">
      <w:pPr>
        <w:keepNext/>
        <w:shd w:val="clear" w:color="auto" w:fill="003266"/>
        <w:spacing w:before="120" w:after="120" w:line="276" w:lineRule="auto"/>
        <w:outlineLvl w:val="0"/>
        <w:rPr>
          <w:rFonts w:ascii="Calibri" w:hAnsi="Calibri"/>
          <w:b/>
          <w:color w:val="FFFFFF"/>
          <w:lang w:val="en-AU"/>
        </w:rPr>
      </w:pPr>
      <w:r w:rsidRPr="52945F05">
        <w:rPr>
          <w:rFonts w:ascii="Calibri" w:hAnsi="Calibri"/>
          <w:b/>
          <w:color w:val="FFFFFF" w:themeColor="background1"/>
          <w:sz w:val="28"/>
          <w:szCs w:val="28"/>
          <w:lang w:val="en-AU"/>
        </w:rPr>
        <w:t xml:space="preserve"> </w:t>
      </w:r>
      <w:r w:rsidRPr="52945F05">
        <w:rPr>
          <w:rFonts w:ascii="Calibri" w:hAnsi="Calibri"/>
          <w:b/>
          <w:color w:val="FFFFFF" w:themeColor="background1"/>
          <w:lang w:val="en-AU"/>
        </w:rPr>
        <w:t>Alignment to Community Plan, Policies or Strategies</w:t>
      </w:r>
    </w:p>
    <w:p w14:paraId="0F555FC5" w14:textId="77777777" w:rsidR="00540139" w:rsidRDefault="00FC0D75" w:rsidP="00FC0D75">
      <w:pPr>
        <w:rPr>
          <w:rFonts w:ascii="Calibri" w:hAnsi="Calibri"/>
          <w:lang w:val="en-AU"/>
        </w:rPr>
      </w:pPr>
      <w:r>
        <w:rPr>
          <w:rFonts w:ascii="Calibri" w:hAnsi="Calibri"/>
          <w:lang w:val="en-AU"/>
        </w:rPr>
        <w:t>Alignment to Whittlesea 2040 and Community Plan 2021-2025:</w:t>
      </w:r>
    </w:p>
    <w:p w14:paraId="5947C1E3" w14:textId="67127B42" w:rsidR="00540139" w:rsidRDefault="00FC0D75" w:rsidP="00FC0D75">
      <w:pPr>
        <w:spacing w:before="240" w:after="60"/>
        <w:rPr>
          <w:rFonts w:ascii="Calibri" w:eastAsia="Calibri" w:hAnsi="Calibri" w:cs="Calibri"/>
          <w:lang w:val="en-AU"/>
        </w:rPr>
      </w:pPr>
      <w:r w:rsidRPr="5D920D87">
        <w:rPr>
          <w:rFonts w:ascii="Calibri" w:hAnsi="Calibri"/>
          <w:b/>
          <w:bCs/>
          <w:lang w:val="en-AU"/>
        </w:rPr>
        <w:t>High performing organisation  </w:t>
      </w:r>
      <w:r>
        <w:rPr>
          <w:rFonts w:ascii="Calibri" w:hAnsi="Calibri"/>
          <w:lang w:val="en-AU"/>
        </w:rPr>
        <w:br/>
      </w:r>
      <w:r w:rsidRPr="5D920D87">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01A493FD" w14:textId="77777777" w:rsidR="00540139" w:rsidRPr="00290BE8" w:rsidRDefault="00FC0D75" w:rsidP="00E263E9">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C755F8" w:rsidRPr="52945F05">
        <w:rPr>
          <w:rFonts w:ascii="Calibri" w:hAnsi="Calibri"/>
          <w:b/>
          <w:color w:val="FFFFFF" w:themeColor="background1"/>
          <w:lang w:val="en-AU"/>
        </w:rPr>
        <w:t>Considerations</w:t>
      </w:r>
    </w:p>
    <w:p w14:paraId="21CDEFA2" w14:textId="77777777" w:rsidR="00540139" w:rsidRPr="006F0AF6" w:rsidRDefault="00FC0D75" w:rsidP="000A4F5B">
      <w:pPr>
        <w:spacing w:before="240" w:after="60"/>
        <w:jc w:val="both"/>
        <w:rPr>
          <w:rFonts w:ascii="Calibri" w:hAnsi="Calibri"/>
          <w:b/>
          <w:bCs/>
          <w:lang w:val="en-AU"/>
        </w:rPr>
      </w:pPr>
      <w:r w:rsidRPr="006F0AF6">
        <w:rPr>
          <w:rFonts w:ascii="Calibri" w:hAnsi="Calibri"/>
          <w:b/>
          <w:bCs/>
          <w:lang w:val="en-AU"/>
        </w:rPr>
        <w:t>Environmental</w:t>
      </w:r>
    </w:p>
    <w:p w14:paraId="5C7F8D64" w14:textId="77777777" w:rsidR="00CC155E" w:rsidRPr="00CC155E" w:rsidRDefault="00FC0D75" w:rsidP="00CC155E">
      <w:pPr>
        <w:jc w:val="both"/>
        <w:rPr>
          <w:rFonts w:ascii="Calibri" w:hAnsi="Calibri"/>
          <w:color w:val="A6A6A6"/>
          <w:lang w:val="en-AU"/>
        </w:rPr>
      </w:pPr>
      <w:r>
        <w:rPr>
          <w:rFonts w:ascii="Calibri" w:hAnsi="Calibri"/>
          <w:color w:val="000000" w:themeColor="text1"/>
          <w:lang w:val="en-AU"/>
        </w:rPr>
        <w:t>No</w:t>
      </w:r>
      <w:r w:rsidRPr="00CC155E">
        <w:rPr>
          <w:rFonts w:ascii="Calibri" w:hAnsi="Calibri"/>
          <w:color w:val="000000" w:themeColor="text1"/>
          <w:lang w:val="en-AU"/>
        </w:rPr>
        <w:t xml:space="preserve"> implications</w:t>
      </w:r>
    </w:p>
    <w:p w14:paraId="24601D8E" w14:textId="77777777" w:rsidR="00540139" w:rsidRPr="006F0AF6" w:rsidRDefault="00FC0D75" w:rsidP="000A4F5B">
      <w:pPr>
        <w:spacing w:before="240" w:after="60"/>
        <w:jc w:val="both"/>
        <w:rPr>
          <w:rFonts w:ascii="Calibri" w:hAnsi="Calibri"/>
          <w:b/>
          <w:bCs/>
          <w:lang w:val="en-AU"/>
        </w:rPr>
      </w:pPr>
      <w:r w:rsidRPr="006F0AF6">
        <w:rPr>
          <w:rFonts w:ascii="Calibri" w:hAnsi="Calibri"/>
          <w:b/>
          <w:bCs/>
          <w:lang w:val="en-AU"/>
        </w:rPr>
        <w:t xml:space="preserve">Social, Cultural and Health </w:t>
      </w:r>
    </w:p>
    <w:p w14:paraId="2D579FA5" w14:textId="77777777" w:rsidR="00083B8B" w:rsidRPr="00083B8B" w:rsidRDefault="00FC0D75" w:rsidP="00083B8B">
      <w:pPr>
        <w:jc w:val="both"/>
        <w:rPr>
          <w:rFonts w:ascii="Calibri" w:hAnsi="Calibri"/>
          <w:color w:val="A6A6A6"/>
          <w:lang w:val="en-AU"/>
        </w:rPr>
      </w:pPr>
      <w:r>
        <w:rPr>
          <w:rFonts w:ascii="Calibri" w:hAnsi="Calibri"/>
          <w:color w:val="000000" w:themeColor="text1"/>
          <w:lang w:val="en-AU"/>
        </w:rPr>
        <w:t>No</w:t>
      </w:r>
      <w:r w:rsidRPr="00083B8B">
        <w:rPr>
          <w:rFonts w:ascii="Calibri" w:hAnsi="Calibri"/>
          <w:color w:val="000000" w:themeColor="text1"/>
          <w:lang w:val="en-AU"/>
        </w:rPr>
        <w:t xml:space="preserve"> implications</w:t>
      </w:r>
    </w:p>
    <w:p w14:paraId="15944660" w14:textId="77777777" w:rsidR="00540139" w:rsidRPr="006F0AF6" w:rsidRDefault="00FC0D75" w:rsidP="000A4F5B">
      <w:pPr>
        <w:spacing w:before="240" w:after="60"/>
        <w:jc w:val="both"/>
        <w:rPr>
          <w:rFonts w:ascii="Calibri" w:hAnsi="Calibri"/>
          <w:b/>
          <w:bCs/>
          <w:lang w:val="en-AU"/>
        </w:rPr>
      </w:pPr>
      <w:r w:rsidRPr="006F0AF6">
        <w:rPr>
          <w:rFonts w:ascii="Calibri" w:hAnsi="Calibri"/>
          <w:b/>
          <w:bCs/>
          <w:lang w:val="en-AU"/>
        </w:rPr>
        <w:t>Economic</w:t>
      </w:r>
    </w:p>
    <w:p w14:paraId="1C59C1DA" w14:textId="77777777" w:rsidR="0031180E" w:rsidRPr="0031180E" w:rsidRDefault="00FC0D75" w:rsidP="0031180E">
      <w:pPr>
        <w:jc w:val="both"/>
        <w:rPr>
          <w:rFonts w:ascii="Calibri" w:hAnsi="Calibri"/>
          <w:color w:val="A6A6A6"/>
          <w:lang w:val="en-AU"/>
        </w:rPr>
      </w:pPr>
      <w:r>
        <w:rPr>
          <w:rFonts w:ascii="Calibri" w:hAnsi="Calibri"/>
          <w:color w:val="000000" w:themeColor="text1"/>
          <w:lang w:val="en-AU"/>
        </w:rPr>
        <w:t>No</w:t>
      </w:r>
      <w:r w:rsidRPr="0031180E">
        <w:rPr>
          <w:rFonts w:ascii="Calibri" w:hAnsi="Calibri"/>
          <w:color w:val="000000" w:themeColor="text1"/>
          <w:lang w:val="en-AU"/>
        </w:rPr>
        <w:t xml:space="preserve"> implications</w:t>
      </w:r>
    </w:p>
    <w:p w14:paraId="3A6E9140" w14:textId="77777777" w:rsidR="00540139" w:rsidRPr="006F0AF6" w:rsidRDefault="00FC0D75" w:rsidP="000A4F5B">
      <w:pPr>
        <w:spacing w:before="240" w:after="60"/>
        <w:jc w:val="both"/>
        <w:rPr>
          <w:rFonts w:ascii="Calibri" w:hAnsi="Calibri"/>
          <w:b/>
          <w:bCs/>
          <w:lang w:val="en-AU"/>
        </w:rPr>
      </w:pPr>
      <w:r w:rsidRPr="006F0AF6">
        <w:rPr>
          <w:rFonts w:ascii="Calibri" w:hAnsi="Calibri"/>
          <w:b/>
          <w:bCs/>
          <w:lang w:val="en-AU"/>
        </w:rPr>
        <w:t>Financial Implications</w:t>
      </w:r>
    </w:p>
    <w:p w14:paraId="786CC36E" w14:textId="77777777" w:rsidR="00E90E11" w:rsidRPr="002B0489" w:rsidRDefault="00FC0D75" w:rsidP="00E90E11">
      <w:pPr>
        <w:jc w:val="both"/>
        <w:rPr>
          <w:rFonts w:ascii="Calibri" w:hAnsi="Calibri"/>
          <w:lang w:val="en-AU"/>
        </w:rPr>
      </w:pPr>
      <w:r>
        <w:rPr>
          <w:rFonts w:ascii="Calibri" w:hAnsi="Calibri"/>
          <w:lang w:val="en-AU"/>
        </w:rPr>
        <w:t xml:space="preserve">The </w:t>
      </w:r>
      <w:r w:rsidR="00A66807">
        <w:rPr>
          <w:rFonts w:ascii="Calibri" w:hAnsi="Calibri"/>
          <w:lang w:val="en-AU"/>
        </w:rPr>
        <w:t xml:space="preserve">estimated </w:t>
      </w:r>
      <w:r>
        <w:rPr>
          <w:rFonts w:ascii="Calibri" w:hAnsi="Calibri"/>
          <w:lang w:val="en-AU"/>
        </w:rPr>
        <w:t>cost</w:t>
      </w:r>
      <w:r w:rsidR="00C320AB">
        <w:rPr>
          <w:rFonts w:ascii="Calibri" w:hAnsi="Calibri"/>
          <w:lang w:val="en-AU"/>
        </w:rPr>
        <w:t>s</w:t>
      </w:r>
      <w:r w:rsidR="00A66807">
        <w:rPr>
          <w:rFonts w:ascii="Calibri" w:hAnsi="Calibri"/>
          <w:lang w:val="en-AU"/>
        </w:rPr>
        <w:t xml:space="preserve"> of any works</w:t>
      </w:r>
      <w:r w:rsidR="00C320AB">
        <w:rPr>
          <w:rFonts w:ascii="Calibri" w:hAnsi="Calibri"/>
          <w:lang w:val="en-AU"/>
        </w:rPr>
        <w:t xml:space="preserve"> are </w:t>
      </w:r>
      <w:r w:rsidR="00715173">
        <w:rPr>
          <w:rFonts w:ascii="Calibri" w:hAnsi="Calibri"/>
          <w:lang w:val="en-AU"/>
        </w:rPr>
        <w:t xml:space="preserve">not included </w:t>
      </w:r>
      <w:r>
        <w:rPr>
          <w:rFonts w:ascii="Calibri" w:hAnsi="Calibri"/>
          <w:lang w:val="en-AU"/>
        </w:rPr>
        <w:t>in the current New Works budget.</w:t>
      </w:r>
      <w:r w:rsidR="00715173">
        <w:rPr>
          <w:rFonts w:ascii="Calibri" w:hAnsi="Calibri"/>
          <w:lang w:val="en-AU"/>
        </w:rPr>
        <w:t xml:space="preserve">  </w:t>
      </w:r>
    </w:p>
    <w:p w14:paraId="7F92405A" w14:textId="77777777" w:rsidR="00540139" w:rsidRPr="00E94556" w:rsidRDefault="00FC0D75" w:rsidP="00E263E9">
      <w:pPr>
        <w:keepNext/>
        <w:shd w:val="clear" w:color="auto" w:fill="003266"/>
        <w:spacing w:before="120" w:after="120" w:line="276" w:lineRule="auto"/>
        <w:outlineLvl w:val="0"/>
        <w:rPr>
          <w:rFonts w:ascii="Calibri" w:hAnsi="Calibri"/>
          <w:b/>
          <w:color w:val="FFFFFF"/>
          <w:lang w:val="en-AU"/>
        </w:rPr>
      </w:pPr>
      <w:r w:rsidRPr="36165CD4">
        <w:rPr>
          <w:rFonts w:ascii="Calibri" w:hAnsi="Calibri"/>
          <w:b/>
          <w:color w:val="FFFFFF" w:themeColor="background1"/>
          <w:sz w:val="28"/>
          <w:szCs w:val="28"/>
          <w:lang w:val="en-AU"/>
        </w:rPr>
        <w:t xml:space="preserve"> </w:t>
      </w:r>
      <w:r w:rsidRPr="00E94556">
        <w:rPr>
          <w:rFonts w:ascii="Calibri" w:hAnsi="Calibri"/>
          <w:b/>
          <w:color w:val="FFFFFF" w:themeColor="background1"/>
          <w:lang w:val="en-AU"/>
        </w:rPr>
        <w:t>Link to Strategic Risk</w:t>
      </w:r>
    </w:p>
    <w:p w14:paraId="28BBC464" w14:textId="77777777" w:rsidR="00540139" w:rsidRPr="00666571" w:rsidRDefault="00FC0D75" w:rsidP="5D920D87">
      <w:pPr>
        <w:keepNext/>
        <w:tabs>
          <w:tab w:val="left" w:pos="1134"/>
        </w:tabs>
        <w:spacing w:before="240"/>
        <w:rPr>
          <w:rFonts w:ascii="Calibri" w:eastAsia="Calibri" w:hAnsi="Calibri" w:cs="Calibri"/>
          <w:i/>
          <w:iCs/>
          <w:color w:val="000000"/>
          <w:lang w:val="en-AU"/>
        </w:rPr>
      </w:pPr>
      <w:r w:rsidRPr="5D920D87">
        <w:rPr>
          <w:rFonts w:ascii="Calibri" w:hAnsi="Calibri"/>
          <w:b/>
          <w:bCs/>
          <w:lang w:val="en-AU"/>
        </w:rPr>
        <w:t>Strategic Risk</w:t>
      </w:r>
      <w:r w:rsidRPr="5D920D87">
        <w:rPr>
          <w:rFonts w:ascii="Calibri" w:hAnsi="Calibri" w:cs="Arial"/>
          <w:b/>
          <w:bCs/>
          <w:lang w:val="en-AU" w:eastAsia="en-AU"/>
        </w:rPr>
        <w:t xml:space="preserve"> </w:t>
      </w:r>
      <w:r w:rsidRPr="5D920D87">
        <w:rPr>
          <w:rFonts w:ascii="Calibri" w:eastAsia="Calibri" w:hAnsi="Calibri" w:cs="Calibri"/>
          <w:i/>
          <w:iCs/>
          <w:lang w:val="en-AU"/>
        </w:rPr>
        <w:t xml:space="preserve">Not linked to the risks within the Strategic Risk Register. </w:t>
      </w:r>
    </w:p>
    <w:p w14:paraId="6CCFE865" w14:textId="77777777" w:rsidR="00540139" w:rsidRPr="00E94556" w:rsidRDefault="00FC0D75" w:rsidP="00E263E9">
      <w:pPr>
        <w:keepNext/>
        <w:shd w:val="clear" w:color="auto" w:fill="003266"/>
        <w:spacing w:before="120" w:after="120" w:line="276" w:lineRule="auto"/>
        <w:outlineLvl w:val="0"/>
        <w:rPr>
          <w:rFonts w:ascii="Calibri" w:hAnsi="Calibri"/>
          <w:b/>
          <w:color w:val="FFFFFF"/>
          <w:lang w:val="en-AU"/>
        </w:rPr>
      </w:pPr>
      <w:r w:rsidRPr="00E94556">
        <w:rPr>
          <w:rFonts w:ascii="Calibri" w:hAnsi="Calibri"/>
          <w:b/>
          <w:color w:val="FFFFFF" w:themeColor="background1"/>
          <w:lang w:val="en-AU"/>
        </w:rPr>
        <w:t xml:space="preserve"> Implementation Strategy</w:t>
      </w:r>
    </w:p>
    <w:p w14:paraId="7F135A42" w14:textId="77777777" w:rsidR="00540139" w:rsidRPr="006F0AF6" w:rsidRDefault="00FC0D75" w:rsidP="000A4F5B">
      <w:pPr>
        <w:spacing w:before="240" w:after="60"/>
        <w:jc w:val="both"/>
        <w:rPr>
          <w:rFonts w:ascii="Calibri" w:hAnsi="Calibri"/>
          <w:b/>
          <w:bCs/>
          <w:lang w:val="en-AU"/>
        </w:rPr>
      </w:pPr>
      <w:r w:rsidRPr="006F0AF6">
        <w:rPr>
          <w:rFonts w:ascii="Calibri" w:hAnsi="Calibri"/>
          <w:b/>
          <w:bCs/>
          <w:lang w:val="en-AU"/>
        </w:rPr>
        <w:t>Communication</w:t>
      </w:r>
    </w:p>
    <w:p w14:paraId="0ACC97E6" w14:textId="77777777" w:rsidR="00540139" w:rsidRPr="002B0489" w:rsidRDefault="00FC0D75" w:rsidP="00540139">
      <w:pPr>
        <w:jc w:val="both"/>
        <w:rPr>
          <w:rFonts w:ascii="Calibri" w:hAnsi="Calibri"/>
          <w:lang w:val="en-AU"/>
        </w:rPr>
      </w:pPr>
      <w:r>
        <w:rPr>
          <w:rFonts w:ascii="Calibri" w:hAnsi="Calibri"/>
          <w:lang w:val="en-AU"/>
        </w:rPr>
        <w:t xml:space="preserve">All signatories to the Joint Letter will be advised of the Council decision following the Council Meeting.   </w:t>
      </w:r>
    </w:p>
    <w:p w14:paraId="65EBF6D1" w14:textId="77777777" w:rsidR="00540139" w:rsidRPr="006F0AF6" w:rsidRDefault="00FC0D75" w:rsidP="000A4F5B">
      <w:pPr>
        <w:spacing w:before="240" w:after="60"/>
        <w:jc w:val="both"/>
        <w:rPr>
          <w:rFonts w:ascii="Calibri" w:hAnsi="Calibri"/>
          <w:b/>
          <w:bCs/>
          <w:lang w:val="en-AU"/>
        </w:rPr>
      </w:pPr>
      <w:r w:rsidRPr="006F0AF6">
        <w:rPr>
          <w:rFonts w:ascii="Calibri" w:hAnsi="Calibri"/>
          <w:b/>
          <w:bCs/>
          <w:lang w:val="en-AU"/>
        </w:rPr>
        <w:t>Critical Dates</w:t>
      </w:r>
    </w:p>
    <w:p w14:paraId="2868ACD5" w14:textId="77777777" w:rsidR="00540139" w:rsidRPr="002B0489" w:rsidRDefault="00FC0D75" w:rsidP="00540139">
      <w:pPr>
        <w:jc w:val="both"/>
        <w:rPr>
          <w:rFonts w:ascii="Calibri" w:hAnsi="Calibri"/>
          <w:lang w:val="en-AU"/>
        </w:rPr>
      </w:pPr>
      <w:r>
        <w:rPr>
          <w:rFonts w:ascii="Calibri" w:hAnsi="Calibri"/>
          <w:lang w:val="en-AU"/>
        </w:rPr>
        <w:t xml:space="preserve">No critical dates identified. </w:t>
      </w:r>
    </w:p>
    <w:p w14:paraId="52BB395A" w14:textId="77777777" w:rsidR="00540139" w:rsidRPr="00E94556" w:rsidRDefault="00FC0D75" w:rsidP="00E263E9">
      <w:pPr>
        <w:keepNext/>
        <w:shd w:val="clear" w:color="auto" w:fill="003266"/>
        <w:spacing w:before="120" w:after="120" w:line="276" w:lineRule="auto"/>
        <w:outlineLvl w:val="0"/>
        <w:rPr>
          <w:rFonts w:ascii="Calibri" w:hAnsi="Calibri"/>
          <w:b/>
          <w:color w:val="FFFFFF"/>
          <w:lang w:val="en-AU"/>
        </w:rPr>
      </w:pPr>
      <w:r w:rsidRPr="00E94556">
        <w:rPr>
          <w:rFonts w:ascii="Calibri" w:hAnsi="Calibri"/>
          <w:b/>
          <w:color w:val="FFFFFF" w:themeColor="background1"/>
          <w:lang w:val="en-AU"/>
        </w:rPr>
        <w:lastRenderedPageBreak/>
        <w:t xml:space="preserve"> Declaration of Conflict of Interest</w:t>
      </w:r>
    </w:p>
    <w:p w14:paraId="0FE7AB54" w14:textId="77777777" w:rsidR="00540139" w:rsidRDefault="00FC0D75" w:rsidP="00EC7970">
      <w:pPr>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5A45C67" w14:textId="77777777" w:rsidR="00540139" w:rsidRPr="00E94556" w:rsidRDefault="00FC0D75" w:rsidP="00E263E9">
      <w:pPr>
        <w:keepNext/>
        <w:shd w:val="clear" w:color="auto" w:fill="003266"/>
        <w:spacing w:before="120" w:after="120" w:line="276" w:lineRule="auto"/>
        <w:outlineLvl w:val="0"/>
        <w:rPr>
          <w:rFonts w:ascii="Calibri" w:hAnsi="Calibri"/>
          <w:b/>
          <w:color w:val="FFFFFF"/>
          <w:lang w:val="en-AU"/>
        </w:rPr>
      </w:pPr>
      <w:bookmarkStart w:id="32" w:name="_Hlk73455122_0"/>
      <w:r w:rsidRPr="00E94556">
        <w:rPr>
          <w:rFonts w:ascii="Calibri" w:hAnsi="Calibri"/>
          <w:b/>
          <w:color w:val="FFFFFF" w:themeColor="background1"/>
          <w:lang w:val="en-AU"/>
        </w:rPr>
        <w:t xml:space="preserve"> Conclusion</w:t>
      </w:r>
    </w:p>
    <w:p w14:paraId="52BB04AC" w14:textId="77777777" w:rsidR="007D1228" w:rsidRDefault="00FC0D75" w:rsidP="00EC7970">
      <w:pPr>
        <w:rPr>
          <w:rFonts w:ascii="Calibri" w:hAnsi="Calibri"/>
          <w:lang w:val="en-AU"/>
        </w:rPr>
      </w:pPr>
      <w:r>
        <w:rPr>
          <w:rFonts w:ascii="Calibri" w:hAnsi="Calibri"/>
          <w:lang w:val="en-AU"/>
        </w:rPr>
        <w:t xml:space="preserve">Whilst Council has considered the joint letter from the 11 residents of the 10 dwellings at English Street, in consideration of the available </w:t>
      </w:r>
      <w:r w:rsidR="008A401A">
        <w:rPr>
          <w:rFonts w:ascii="Calibri" w:hAnsi="Calibri"/>
          <w:lang w:val="en-AU"/>
        </w:rPr>
        <w:t xml:space="preserve">off-street and on-street </w:t>
      </w:r>
      <w:r>
        <w:rPr>
          <w:rFonts w:ascii="Calibri" w:hAnsi="Calibri"/>
          <w:lang w:val="en-AU"/>
        </w:rPr>
        <w:t xml:space="preserve">parking opportunities for </w:t>
      </w:r>
      <w:r w:rsidR="003F6AA1">
        <w:rPr>
          <w:rFonts w:ascii="Calibri" w:hAnsi="Calibri"/>
          <w:lang w:val="en-AU"/>
        </w:rPr>
        <w:t>residents and visitors, it is not recommended that additional parking be provided.</w:t>
      </w:r>
      <w:r w:rsidR="00576D4F">
        <w:rPr>
          <w:rFonts w:ascii="Calibri" w:hAnsi="Calibri"/>
          <w:lang w:val="en-AU"/>
        </w:rPr>
        <w:t xml:space="preserve"> </w:t>
      </w:r>
      <w:r w:rsidR="008A401A">
        <w:rPr>
          <w:rFonts w:ascii="Calibri" w:hAnsi="Calibri"/>
          <w:lang w:val="en-AU"/>
        </w:rPr>
        <w:t xml:space="preserve"> </w:t>
      </w:r>
    </w:p>
    <w:p w14:paraId="6BAF167E" w14:textId="77777777" w:rsidR="00F873A6" w:rsidRDefault="00F873A6" w:rsidP="00EC7970">
      <w:pPr>
        <w:rPr>
          <w:rFonts w:ascii="Calibri" w:hAnsi="Calibri"/>
          <w:lang w:val="en-AU"/>
        </w:rPr>
      </w:pPr>
    </w:p>
    <w:p w14:paraId="36FEE213" w14:textId="77777777" w:rsidR="00F873A6" w:rsidRDefault="00FC0D75" w:rsidP="00EC7970">
      <w:pPr>
        <w:rPr>
          <w:rFonts w:ascii="Calibri" w:hAnsi="Calibri"/>
          <w:lang w:val="en-AU"/>
        </w:rPr>
      </w:pPr>
      <w:r>
        <w:rPr>
          <w:rFonts w:ascii="Calibri" w:hAnsi="Calibri"/>
          <w:lang w:val="en-AU"/>
        </w:rPr>
        <w:t>There is no justification for footpath links to be provided in this situation as the footpath arrangements meet the required standards.</w:t>
      </w:r>
    </w:p>
    <w:p w14:paraId="25D01B34" w14:textId="182B432D" w:rsidR="00540139" w:rsidRDefault="00540139" w:rsidP="00EC7970">
      <w:pPr>
        <w:rPr>
          <w:rFonts w:ascii="Calibri" w:hAnsi="Calibri"/>
          <w:lang w:val="en-AU"/>
        </w:rPr>
      </w:pPr>
    </w:p>
    <w:bookmarkEnd w:id="32"/>
    <w:p w14:paraId="3BB05E13" w14:textId="77777777" w:rsidR="00A11A83" w:rsidRPr="00163BE0" w:rsidRDefault="00A11A83" w:rsidP="6953C082">
      <w:pPr>
        <w:jc w:val="both"/>
        <w:rPr>
          <w:rFonts w:ascii="Calibri" w:hAnsi="Calibri"/>
          <w:vanish/>
          <w:lang w:val="en-AU"/>
        </w:rPr>
      </w:pPr>
    </w:p>
    <w:p w14:paraId="7815E3FA"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98414967"/>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4"/>
    <w:p w14:paraId="7AD7EF4B"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98414968"/>
      <w:r>
        <w:rPr>
          <w:rFonts w:ascii="Calibri" w:eastAsia="Calibri" w:hAnsi="Calibri" w:cs="Calibri"/>
          <w:color w:val="000000"/>
        </w:rPr>
        <w:instrText>5.3.1</w:instrText>
      </w:r>
      <w:r>
        <w:rPr>
          <w:rFonts w:ascii="Calibri" w:eastAsia="Calibri" w:hAnsi="Calibri" w:cs="Calibri"/>
          <w:color w:val="000000"/>
        </w:rPr>
        <w:tab/>
        <w:instrText>Proposed Whittlesea Business Network</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3.1__Proposed_Whittlesea_Business_Net"/>
      <w:r>
        <w:rPr>
          <w:rFonts w:ascii="Calibri" w:eastAsia="Calibri" w:hAnsi="Calibri" w:cs="Calibri"/>
          <w:color w:val="FFFFFF"/>
          <w:sz w:val="4"/>
        </w:rPr>
        <w:t>5.3.1</w:t>
      </w:r>
      <w:r>
        <w:rPr>
          <w:rFonts w:ascii="Calibri" w:eastAsia="Calibri" w:hAnsi="Calibri" w:cs="Calibri"/>
          <w:color w:val="FFFFFF"/>
          <w:sz w:val="4"/>
        </w:rPr>
        <w:tab/>
        <w:t>Proposed Whittlesea Business Network</w:t>
      </w:r>
    </w:p>
    <w:bookmarkEnd w:id="36"/>
    <w:p w14:paraId="49040BA7" w14:textId="77777777" w:rsidR="18BFDB0A" w:rsidRDefault="00FC0D75" w:rsidP="32FE4E5A">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5.3.1 Proposed Whittlesea Business Network</w:t>
      </w:r>
    </w:p>
    <w:p w14:paraId="235825FF" w14:textId="77777777" w:rsidR="008720F8" w:rsidRDefault="008720F8" w:rsidP="008720F8">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p>
    <w:p w14:paraId="07B6739E" w14:textId="77777777" w:rsidR="008720F8" w:rsidRDefault="008720F8" w:rsidP="008720F8">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0728A4">
        <w:rPr>
          <w:rFonts w:ascii="Calibri" w:eastAsia="Calibri" w:hAnsi="Calibri" w:cs="Calibri"/>
          <w:color w:val="000000" w:themeColor="text1"/>
          <w:lang w:val="en-AU"/>
        </w:rPr>
        <w:t>Business Engagement Officer</w:t>
      </w:r>
    </w:p>
    <w:p w14:paraId="7D7E2EEA" w14:textId="77777777" w:rsidR="008720F8" w:rsidRDefault="008720F8" w:rsidP="008720F8">
      <w:pPr>
        <w:spacing w:line="276" w:lineRule="auto"/>
        <w:ind w:left="2880" w:hanging="2880"/>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themeColor="text1"/>
          <w:lang w:val="en-AU"/>
        </w:rPr>
        <w:t>Michelle Isherwood, Unit Manager Business Engagement &amp; Support</w:t>
      </w:r>
    </w:p>
    <w:p w14:paraId="6CDAC1E3" w14:textId="77777777" w:rsidR="008720F8" w:rsidRDefault="008720F8" w:rsidP="008720F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t>Craig Emmerson, Senior Business Engagement Officer</w:t>
      </w:r>
    </w:p>
    <w:p w14:paraId="4A3A7A2C" w14:textId="77777777" w:rsidR="18BFDB0A" w:rsidRDefault="00FC0D75"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406DC0D4" w14:textId="77777777" w:rsidR="004104A5" w:rsidRDefault="00FC0D75">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City of Whittlesea Business Network Terms and Conditions (003) (002) [</w:t>
      </w:r>
      <w:r>
        <w:rPr>
          <w:rFonts w:ascii="Calibri" w:eastAsia="Calibri" w:hAnsi="Calibri" w:cs="Calibri"/>
          <w:b/>
          <w:bCs/>
          <w:color w:val="000000"/>
          <w:lang w:val="en-AU"/>
        </w:rPr>
        <w:t>5.3.1.1</w:t>
      </w:r>
      <w:r>
        <w:rPr>
          <w:rFonts w:ascii="Calibri" w:eastAsia="Calibri" w:hAnsi="Calibri" w:cs="Calibri"/>
          <w:color w:val="000000"/>
          <w:lang w:val="en-AU"/>
        </w:rPr>
        <w:t xml:space="preserve"> - 2 pages]</w:t>
      </w:r>
    </w:p>
    <w:p w14:paraId="4D8B4C7F" w14:textId="77777777" w:rsidR="18BFDB0A" w:rsidRDefault="00FC0D75" w:rsidP="00703F07">
      <w:pPr>
        <w:spacing w:before="120" w:after="120" w:line="23" w:lineRule="atLeast"/>
        <w:rPr>
          <w:rFonts w:ascii="Calibri" w:eastAsia="Calibri" w:hAnsi="Calibri" w:cs="Calibri"/>
          <w:color w:val="000000"/>
          <w:lang w:val="en-AU"/>
        </w:rPr>
      </w:pPr>
      <w:r>
        <w:rPr>
          <w:rFonts w:ascii="Calibri" w:eastAsia="Calibri" w:hAnsi="Calibri" w:cs="Calibri"/>
          <w:sz w:val="2"/>
          <w:szCs w:val="2"/>
          <w:lang w:val="en-AU"/>
        </w:rPr>
        <w:t> </w:t>
      </w:r>
      <w:r w:rsidRPr="32FE4E5A">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204B5E9D" w14:textId="77777777" w:rsidR="18BFDB0A" w:rsidRDefault="00FC0D75" w:rsidP="00554CE3">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4B0791AC" w14:textId="77777777" w:rsidR="45263595" w:rsidRDefault="00FC0D75" w:rsidP="00FC0D75">
      <w:pPr>
        <w:spacing w:line="276" w:lineRule="auto"/>
        <w:rPr>
          <w:rFonts w:ascii="Calibri" w:hAnsi="Calibri"/>
          <w:color w:val="000000"/>
          <w:lang w:val="en-AU"/>
        </w:rPr>
      </w:pPr>
      <w:r w:rsidRPr="290B1970">
        <w:rPr>
          <w:rFonts w:asciiTheme="minorHAnsi" w:eastAsia="MS Mincho" w:hAnsiTheme="minorHAnsi" w:cs="Arial"/>
          <w:color w:val="000000" w:themeColor="text1"/>
          <w:lang w:val="en-AU"/>
        </w:rPr>
        <w:t>This report is being presented to Council to seek endorsement for the establishment of the City of Whittlesea Business Network and its associated Terms and Conditions (Attachment 1).</w:t>
      </w:r>
    </w:p>
    <w:p w14:paraId="6326EC14"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14:paraId="78184D55" w14:textId="77777777" w:rsidR="18BFDB0A" w:rsidRDefault="00FC0D75" w:rsidP="00FC0D75">
      <w:pPr>
        <w:spacing w:line="276" w:lineRule="auto"/>
        <w:rPr>
          <w:rFonts w:ascii="Calibri" w:eastAsia="MS Mincho" w:hAnsi="Calibri" w:cs="Arial"/>
          <w:color w:val="000000"/>
          <w:lang w:val="en-AU"/>
        </w:rPr>
      </w:pPr>
      <w:r w:rsidRPr="6CA696E2">
        <w:rPr>
          <w:rFonts w:asciiTheme="minorHAnsi" w:eastAsia="MS Mincho" w:hAnsiTheme="minorHAnsi" w:cs="Arial"/>
          <w:color w:val="000000" w:themeColor="text1"/>
          <w:lang w:val="en-AU"/>
        </w:rPr>
        <w:t>The proposed City of Whittlesea Business Network (Network) is being established to further enhance and complement Council’s existing engagement with the local business community. The purpose of the Network is to support local businesses to be successful, innovative, feel connected and prosper.</w:t>
      </w:r>
    </w:p>
    <w:p w14:paraId="575BBC86" w14:textId="77777777" w:rsidR="18BFDB0A" w:rsidRDefault="18BFDB0A" w:rsidP="00FC0D75">
      <w:pPr>
        <w:spacing w:line="276" w:lineRule="auto"/>
        <w:rPr>
          <w:rFonts w:ascii="Calibri" w:hAnsi="Calibri"/>
          <w:color w:val="000000"/>
          <w:lang w:val="en-AU"/>
        </w:rPr>
      </w:pPr>
    </w:p>
    <w:p w14:paraId="755C4A40" w14:textId="77777777" w:rsidR="18BFDB0A" w:rsidRDefault="00FC0D75" w:rsidP="00FC0D75">
      <w:pPr>
        <w:spacing w:line="276" w:lineRule="auto"/>
        <w:rPr>
          <w:rFonts w:ascii="Calibri" w:eastAsia="MS Mincho" w:hAnsi="Calibri" w:cs="Arial"/>
          <w:color w:val="000000"/>
          <w:lang w:val="en-AU"/>
        </w:rPr>
      </w:pPr>
      <w:r w:rsidRPr="290B1970">
        <w:rPr>
          <w:rFonts w:asciiTheme="minorHAnsi" w:eastAsia="MS Mincho" w:hAnsiTheme="minorHAnsi" w:cs="Arial"/>
          <w:color w:val="000000" w:themeColor="text1"/>
          <w:lang w:val="en-AU"/>
        </w:rPr>
        <w:t>The function of the Network will be supported by the Terms and Conditions (Attachment 1). The Terms and Conditions, in parallel with membership numbers and membership demographics, will be reviewed annually.</w:t>
      </w:r>
    </w:p>
    <w:p w14:paraId="709976D4" w14:textId="77777777" w:rsidR="18BFDB0A" w:rsidRDefault="18BFDB0A" w:rsidP="00FC0D75">
      <w:pPr>
        <w:spacing w:line="276" w:lineRule="auto"/>
        <w:rPr>
          <w:rFonts w:ascii="Calibri" w:eastAsia="MS Mincho" w:hAnsi="Calibri" w:cs="Arial"/>
          <w:color w:val="000000"/>
          <w:lang w:val="en-AU"/>
        </w:rPr>
      </w:pPr>
    </w:p>
    <w:p w14:paraId="4A708D57" w14:textId="77777777" w:rsidR="18BFDB0A" w:rsidRDefault="00FC0D75" w:rsidP="00FC0D75">
      <w:pPr>
        <w:spacing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The Network will provide local businesses with regular networking events, mentoring, industry specific programs and training. The events will enable businesses to learn more about the services and offerings that Council delivers to support the business community.</w:t>
      </w:r>
    </w:p>
    <w:p w14:paraId="5AEB12DA" w14:textId="77777777" w:rsidR="18BFDB0A" w:rsidRDefault="18BFDB0A" w:rsidP="00FC0D75">
      <w:pPr>
        <w:spacing w:line="276" w:lineRule="auto"/>
        <w:rPr>
          <w:rFonts w:ascii="Calibri" w:hAnsi="Calibri"/>
          <w:color w:val="000000"/>
          <w:lang w:val="en-AU"/>
        </w:rPr>
      </w:pPr>
    </w:p>
    <w:p w14:paraId="073F23A5" w14:textId="77777777" w:rsidR="18BFDB0A" w:rsidRDefault="00FC0D75" w:rsidP="00FC0D75">
      <w:pPr>
        <w:spacing w:line="276" w:lineRule="auto"/>
        <w:rPr>
          <w:rFonts w:ascii="Calibri" w:eastAsia="MS Mincho" w:hAnsi="Calibri" w:cs="Arial"/>
          <w:color w:val="000000"/>
          <w:lang w:val="en-AU"/>
        </w:rPr>
      </w:pPr>
      <w:r w:rsidRPr="290B1970">
        <w:rPr>
          <w:rFonts w:asciiTheme="minorHAnsi" w:eastAsia="MS Mincho" w:hAnsiTheme="minorHAnsi" w:cs="Arial"/>
          <w:color w:val="000000" w:themeColor="text1"/>
          <w:lang w:val="en-AU"/>
        </w:rPr>
        <w:t>The Network will then be managed by Council for four years until 1 July 2026, with the intention of the group to be self-sufficient. At this time Council’s Economic Development team will provide a supportive role. Following this period, the objective is for the Network to be managed and delivered by an external organisation.</w:t>
      </w:r>
    </w:p>
    <w:p w14:paraId="198CB68A"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14:paraId="02634234" w14:textId="77777777" w:rsidR="18BFDB0A" w:rsidRDefault="00FC0D75" w:rsidP="00FC0D75">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That Council:</w:t>
      </w:r>
    </w:p>
    <w:p w14:paraId="34EF82DB" w14:textId="77777777" w:rsidR="32FE4E5A" w:rsidRPr="00AE6053" w:rsidRDefault="00FC0D75" w:rsidP="00FC0D75">
      <w:pPr>
        <w:numPr>
          <w:ilvl w:val="0"/>
          <w:numId w:val="8"/>
        </w:numPr>
        <w:spacing w:line="276" w:lineRule="auto"/>
        <w:ind w:left="709" w:hanging="425"/>
        <w:rPr>
          <w:rFonts w:ascii="Calibri" w:eastAsia="Calibri" w:hAnsi="Calibri" w:cs="Calibri"/>
          <w:b/>
          <w:bCs/>
          <w:color w:val="000000"/>
          <w:szCs w:val="20"/>
          <w:lang w:val="en-AU"/>
        </w:rPr>
      </w:pPr>
      <w:r w:rsidRPr="76BC2214">
        <w:rPr>
          <w:rFonts w:ascii="Calibri" w:eastAsia="Calibri" w:hAnsi="Calibri" w:cs="Calibri"/>
          <w:b/>
          <w:bCs/>
          <w:color w:val="000000" w:themeColor="text1"/>
          <w:szCs w:val="20"/>
          <w:lang w:val="en-AU"/>
        </w:rPr>
        <w:t>Endorse the City of Whittlesea Business Network Terms and Conditions; and</w:t>
      </w:r>
    </w:p>
    <w:p w14:paraId="637BEDB7" w14:textId="1FFF8134" w:rsidR="6CA696E2" w:rsidRPr="00FC0D75" w:rsidRDefault="00FC0D75" w:rsidP="00FC0D75">
      <w:pPr>
        <w:numPr>
          <w:ilvl w:val="0"/>
          <w:numId w:val="8"/>
        </w:numPr>
        <w:spacing w:line="276" w:lineRule="auto"/>
        <w:ind w:left="709" w:hanging="425"/>
        <w:rPr>
          <w:rFonts w:ascii="Calibri" w:eastAsia="Calibri" w:hAnsi="Calibri" w:cs="Calibri"/>
          <w:b/>
          <w:bCs/>
          <w:color w:val="000000"/>
          <w:lang w:val="en-AU"/>
        </w:rPr>
      </w:pPr>
      <w:r w:rsidRPr="76BC2214">
        <w:rPr>
          <w:rFonts w:ascii="Calibri" w:eastAsia="Calibri" w:hAnsi="Calibri" w:cs="Calibri"/>
          <w:b/>
          <w:bCs/>
          <w:color w:val="000000" w:themeColor="text1"/>
          <w:lang w:val="en-AU"/>
        </w:rPr>
        <w:t>Endorse the commencement of promoting Whittlesea Business Network membership applications via engagement with the local business community.</w:t>
      </w:r>
    </w:p>
    <w:p w14:paraId="280C6017" w14:textId="5CCBBA12" w:rsidR="00FC0D75" w:rsidRDefault="00FC0D75" w:rsidP="00FC0D75">
      <w:pPr>
        <w:rPr>
          <w:rFonts w:ascii="Calibri" w:eastAsia="Calibri" w:hAnsi="Calibri" w:cs="Calibri"/>
          <w:b/>
          <w:bCs/>
          <w:color w:val="000000"/>
          <w:lang w:val="en-AU"/>
        </w:rPr>
      </w:pPr>
      <w:r>
        <w:rPr>
          <w:rFonts w:ascii="Calibri" w:eastAsia="Calibri" w:hAnsi="Calibri" w:cs="Calibri"/>
          <w:b/>
          <w:bCs/>
          <w:color w:val="000000"/>
          <w:lang w:val="en-AU"/>
        </w:rPr>
        <w:lastRenderedPageBreak/>
        <w:br w:type="page"/>
      </w:r>
    </w:p>
    <w:p w14:paraId="1A6A2989"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Key Information</w:t>
      </w:r>
    </w:p>
    <w:p w14:paraId="33EEDCA1" w14:textId="77777777" w:rsidR="18BFDB0A" w:rsidRDefault="00FC0D75" w:rsidP="00FC0D75">
      <w:pPr>
        <w:spacing w:line="276" w:lineRule="auto"/>
        <w:rPr>
          <w:rFonts w:ascii="Calibri" w:eastAsia="MS Mincho" w:hAnsi="Calibri" w:cs="Arial"/>
          <w:color w:val="000000"/>
          <w:lang w:val="en-AU"/>
        </w:rPr>
      </w:pPr>
      <w:r w:rsidRPr="6CA696E2">
        <w:rPr>
          <w:rFonts w:asciiTheme="minorHAnsi" w:eastAsia="MS Mincho" w:hAnsiTheme="minorHAnsi" w:cs="Arial"/>
          <w:color w:val="000000" w:themeColor="text1"/>
          <w:lang w:val="en-AU"/>
        </w:rPr>
        <w:t>The proposed City of Whittlesea Business Network will:</w:t>
      </w:r>
    </w:p>
    <w:p w14:paraId="6D92E2A7" w14:textId="77777777" w:rsidR="18BFDB0A" w:rsidRDefault="00FC0D75" w:rsidP="00FC0D75">
      <w:pPr>
        <w:numPr>
          <w:ilvl w:val="0"/>
          <w:numId w:val="9"/>
        </w:numPr>
        <w:spacing w:before="120"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Be membership-based and open to all businesses with a valid ABN that operate within the City of Whittlesea.</w:t>
      </w:r>
    </w:p>
    <w:p w14:paraId="370E1C86" w14:textId="77777777" w:rsidR="18BFDB0A" w:rsidRDefault="00FC0D75" w:rsidP="00FC0D75">
      <w:pPr>
        <w:numPr>
          <w:ilvl w:val="0"/>
          <w:numId w:val="9"/>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Incur a small membership fee of $10 in the first year to ensure business’ commitment. Membership fees will be reviewed annually.</w:t>
      </w:r>
    </w:p>
    <w:p w14:paraId="33692443" w14:textId="77777777" w:rsidR="18BFDB0A" w:rsidRDefault="00FC0D75" w:rsidP="00FC0D75">
      <w:pPr>
        <w:numPr>
          <w:ilvl w:val="0"/>
          <w:numId w:val="9"/>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Provide members with the opportunity to engage with businesses across the City of Whittlesea, establishing new and strengthening existing relationships, and helping businesses to grow and prosper.</w:t>
      </w:r>
    </w:p>
    <w:p w14:paraId="63A0E12D" w14:textId="77777777" w:rsidR="18BFDB0A" w:rsidRDefault="00FC0D75" w:rsidP="00FC0D75">
      <w:pPr>
        <w:numPr>
          <w:ilvl w:val="0"/>
          <w:numId w:val="9"/>
        </w:numPr>
        <w:spacing w:before="120"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Bring together all businesses (different sectors and sizes) from across the City of Whittlesea, allowing them to collaborate and increase business-to-business transactions.</w:t>
      </w:r>
    </w:p>
    <w:p w14:paraId="2DEB5616" w14:textId="77777777" w:rsidR="18BFDB0A" w:rsidRDefault="00FC0D75" w:rsidP="00FC0D75">
      <w:pPr>
        <w:numPr>
          <w:ilvl w:val="0"/>
          <w:numId w:val="9"/>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Give members the opportunity to attend invite-only networking events and other industry related events free of charge or at a discounted rate.</w:t>
      </w:r>
    </w:p>
    <w:p w14:paraId="3852628F" w14:textId="77777777" w:rsidR="18BFDB0A" w:rsidRDefault="00FC0D75" w:rsidP="00FC0D75">
      <w:pPr>
        <w:numPr>
          <w:ilvl w:val="0"/>
          <w:numId w:val="9"/>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Provide an opportunity for one member to sit on Council’s Business Advisory Panel as the small business representative through an Expression of Interest. The representative will be selected by the Business Advisory Panel.</w:t>
      </w:r>
    </w:p>
    <w:p w14:paraId="4B9BD640" w14:textId="77777777" w:rsidR="18BFDB0A" w:rsidRDefault="18BFDB0A" w:rsidP="00FC0D75">
      <w:pPr>
        <w:spacing w:line="276" w:lineRule="auto"/>
        <w:rPr>
          <w:rFonts w:ascii="Calibri" w:eastAsia="MS Mincho" w:hAnsi="Calibri" w:cs="Arial"/>
          <w:color w:val="000000"/>
          <w:lang w:val="en-AU"/>
        </w:rPr>
      </w:pPr>
    </w:p>
    <w:p w14:paraId="347727F9" w14:textId="77777777" w:rsidR="18BFDB0A" w:rsidRDefault="00FC0D75" w:rsidP="00FC0D75">
      <w:pPr>
        <w:spacing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It is envisaged that the Network will enable Council to gain valuable knowledge regarding our business community which will inform the future planning of business support and development programs delivered by the Economic Development Department.</w:t>
      </w:r>
    </w:p>
    <w:p w14:paraId="5A454350" w14:textId="77777777" w:rsidR="18BFDB0A" w:rsidRDefault="18BFDB0A" w:rsidP="00FC0D75">
      <w:pPr>
        <w:spacing w:line="276" w:lineRule="auto"/>
        <w:rPr>
          <w:rFonts w:ascii="Calibri" w:eastAsia="MS Mincho" w:hAnsi="Calibri" w:cs="Arial"/>
          <w:color w:val="000000"/>
          <w:lang w:val="en-AU"/>
        </w:rPr>
      </w:pPr>
    </w:p>
    <w:p w14:paraId="2E343552" w14:textId="77777777" w:rsidR="76BC2214" w:rsidRDefault="00FC0D75" w:rsidP="00FC0D75">
      <w:pPr>
        <w:spacing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Council officers will monitor membership growth and act as a conduit for business-to-business enquiries.</w:t>
      </w:r>
    </w:p>
    <w:p w14:paraId="23EE5BCA" w14:textId="77777777" w:rsidR="76BC2214" w:rsidRDefault="76BC2214" w:rsidP="00FC0D75">
      <w:pPr>
        <w:spacing w:line="276" w:lineRule="auto"/>
        <w:rPr>
          <w:rFonts w:ascii="Calibri" w:hAnsi="Calibri"/>
          <w:color w:val="000000"/>
          <w:lang w:val="en-AU"/>
        </w:rPr>
      </w:pPr>
    </w:p>
    <w:p w14:paraId="0A44156D" w14:textId="77777777" w:rsidR="18BFDB0A" w:rsidRDefault="00FC0D75" w:rsidP="00FC0D75">
      <w:pPr>
        <w:spacing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 xml:space="preserve">The coordination of events, activities and information will be supported by relevant Council officers based on special interest groups when required, including topics such as circular economy, visitor economy, retail, tendering, etc. </w:t>
      </w:r>
    </w:p>
    <w:p w14:paraId="70F69D2F" w14:textId="77777777" w:rsidR="18BFDB0A" w:rsidRDefault="18BFDB0A" w:rsidP="00FC0D75">
      <w:pPr>
        <w:spacing w:line="276" w:lineRule="auto"/>
        <w:rPr>
          <w:rFonts w:ascii="Calibri" w:eastAsia="MS Mincho" w:hAnsi="Calibri" w:cs="Arial"/>
          <w:color w:val="000000"/>
          <w:lang w:val="en-AU"/>
        </w:rPr>
      </w:pPr>
    </w:p>
    <w:p w14:paraId="3FF902D2" w14:textId="77777777" w:rsidR="18BFDB0A" w:rsidRDefault="00FC0D75" w:rsidP="00FC0D75">
      <w:pPr>
        <w:spacing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The Economic Development Department will inform and promote the Network, events and other opportunities to prospective members through the various channels:</w:t>
      </w:r>
    </w:p>
    <w:p w14:paraId="4EEDF7BF"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Highlighted at the upcoming Strong Local Economy launch event</w:t>
      </w:r>
    </w:p>
    <w:p w14:paraId="1A4642D7"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Online platforms including but not limited to Council’s website</w:t>
      </w:r>
    </w:p>
    <w:p w14:paraId="147EED87"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Business eNewsletter</w:t>
      </w:r>
    </w:p>
    <w:p w14:paraId="646B0917"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City of Whittlesea social media channels (Facebook and LinkedIn)</w:t>
      </w:r>
    </w:p>
    <w:p w14:paraId="7948A845"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lastRenderedPageBreak/>
        <w:t>Materials shared by COVID Business Support Officers when carrying out face to face business visits</w:t>
      </w:r>
    </w:p>
    <w:p w14:paraId="736C5500"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Other Council or Economic Development events. i.e., Women in Business event, Welcome Expo</w:t>
      </w:r>
    </w:p>
    <w:p w14:paraId="1E05DD9C" w14:textId="77777777" w:rsidR="18BFDB0A" w:rsidRDefault="00FC0D75" w:rsidP="00FC0D75">
      <w:pPr>
        <w:numPr>
          <w:ilvl w:val="0"/>
          <w:numId w:val="10"/>
        </w:numPr>
        <w:spacing w:before="120"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Regular engagement with new and existing businesses, trader groups and centre managers.</w:t>
      </w:r>
    </w:p>
    <w:p w14:paraId="62135FD8" w14:textId="77777777" w:rsidR="18BFDB0A" w:rsidRDefault="18BFDB0A" w:rsidP="00FC0D75">
      <w:pPr>
        <w:spacing w:line="276" w:lineRule="auto"/>
        <w:rPr>
          <w:rFonts w:ascii="Calibri" w:eastAsia="MS Mincho" w:hAnsi="Calibri" w:cs="Arial"/>
          <w:color w:val="000000"/>
          <w:lang w:val="en-AU"/>
        </w:rPr>
      </w:pPr>
    </w:p>
    <w:p w14:paraId="1C50C7D3" w14:textId="77777777" w:rsidR="18BFDB0A" w:rsidRDefault="00FC0D75" w:rsidP="00FC0D75">
      <w:pPr>
        <w:spacing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The proposed activities mentioned above will be supported by a communications plan.</w:t>
      </w:r>
    </w:p>
    <w:p w14:paraId="620EA1C6" w14:textId="77777777" w:rsidR="18BFDB0A" w:rsidRDefault="18BFDB0A" w:rsidP="00FC0D75">
      <w:pPr>
        <w:spacing w:line="276" w:lineRule="auto"/>
        <w:rPr>
          <w:rFonts w:ascii="Calibri" w:eastAsia="MS Mincho" w:hAnsi="Calibri" w:cs="Arial"/>
          <w:color w:val="000000"/>
          <w:lang w:val="en-AU"/>
        </w:rPr>
      </w:pPr>
    </w:p>
    <w:p w14:paraId="666104A4" w14:textId="77777777" w:rsidR="18BFDB0A" w:rsidRDefault="00FC0D75" w:rsidP="00FC0D75">
      <w:pPr>
        <w:spacing w:line="276" w:lineRule="auto"/>
        <w:rPr>
          <w:rFonts w:ascii="Calibri" w:eastAsia="MS Mincho" w:hAnsi="Calibri" w:cs="Arial"/>
          <w:color w:val="000000"/>
          <w:lang w:val="en-AU"/>
        </w:rPr>
      </w:pPr>
      <w:r w:rsidRPr="34944A84">
        <w:rPr>
          <w:rFonts w:asciiTheme="minorHAnsi" w:eastAsia="MS Mincho" w:hAnsiTheme="minorHAnsi" w:cs="Arial"/>
          <w:color w:val="000000" w:themeColor="text1"/>
          <w:lang w:val="en-AU"/>
        </w:rPr>
        <w:t>The Network will be managed by Council for four years, until 1 July 2026, with the intention of the group to be self-sufficient and be managed and delivered by an external organisation. During this time Council’s Economic Development Department will continually review the program and support members during a transition phase to ensure the Network’s longevity. After this time Council’s Economic Development Department will provide a supportive role.</w:t>
      </w:r>
    </w:p>
    <w:p w14:paraId="05E681D2"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Community Consultation and Engagement</w:t>
      </w:r>
    </w:p>
    <w:p w14:paraId="5C16BA0B" w14:textId="77777777" w:rsidR="45263595" w:rsidRDefault="00FC0D75" w:rsidP="00FC0D75">
      <w:pPr>
        <w:rPr>
          <w:rFonts w:ascii="Calibri" w:eastAsia="MS Mincho" w:hAnsi="Calibri" w:cs="Arial"/>
          <w:color w:val="000000"/>
          <w:lang w:val="en-AU"/>
        </w:rPr>
      </w:pPr>
      <w:r w:rsidRPr="290B1970">
        <w:rPr>
          <w:rFonts w:asciiTheme="minorHAnsi" w:eastAsia="MS Mincho" w:hAnsiTheme="minorHAnsi" w:cs="Arial"/>
          <w:color w:val="000000" w:themeColor="text1"/>
          <w:lang w:val="en-AU"/>
        </w:rPr>
        <w:t>Feedback captured through survey results from Council’s 2021 business networking series, delivered in collaboration with Banyule City Council and Nillumbik Shire Council, confirms business networking is much sought after by the local business community.</w:t>
      </w:r>
    </w:p>
    <w:p w14:paraId="6EEC2158" w14:textId="77777777" w:rsidR="290B1970" w:rsidRDefault="290B1970" w:rsidP="00FC0D75">
      <w:pPr>
        <w:rPr>
          <w:rFonts w:ascii="Calibri" w:hAnsi="Calibri"/>
          <w:color w:val="000000"/>
          <w:lang w:val="en-AU"/>
        </w:rPr>
      </w:pPr>
    </w:p>
    <w:p w14:paraId="73C815A4" w14:textId="77777777" w:rsidR="290B1970" w:rsidRDefault="00FC0D75" w:rsidP="00FC0D75">
      <w:pPr>
        <w:rPr>
          <w:rFonts w:ascii="Calibri" w:eastAsia="MS Mincho" w:hAnsi="Calibri" w:cs="Arial"/>
          <w:color w:val="000000"/>
          <w:lang w:val="en-AU"/>
        </w:rPr>
      </w:pPr>
      <w:r w:rsidRPr="7B7C3657">
        <w:rPr>
          <w:rFonts w:asciiTheme="minorHAnsi" w:eastAsia="MS Mincho" w:hAnsiTheme="minorHAnsi" w:cs="Arial"/>
          <w:color w:val="000000" w:themeColor="text1"/>
          <w:lang w:val="en-AU"/>
        </w:rPr>
        <w:t>The members of the Network will be surveyed on an annual basis, and their feedback will help inform future direction and content of the proposed inclusions offered to members.</w:t>
      </w:r>
    </w:p>
    <w:p w14:paraId="54D27EB2"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14:paraId="2A53678E" w14:textId="77777777" w:rsidR="18BFDB0A" w:rsidRDefault="00FC0D75" w:rsidP="00FC0D75">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5CB873D9" w14:textId="77777777" w:rsidR="18BFDB0A" w:rsidRDefault="00FC0D75" w:rsidP="00FC0D75">
      <w:pPr>
        <w:spacing w:line="276" w:lineRule="auto"/>
        <w:rPr>
          <w:rFonts w:ascii="Calibri" w:eastAsia="Calibri" w:hAnsi="Calibri" w:cs="Calibri"/>
          <w:color w:val="000000"/>
          <w:lang w:val="en-AU"/>
        </w:rPr>
      </w:pPr>
      <w:r w:rsidRPr="45263595">
        <w:rPr>
          <w:rFonts w:ascii="Calibri" w:eastAsia="Calibri" w:hAnsi="Calibri" w:cs="Calibri"/>
          <w:b/>
          <w:bCs/>
          <w:color w:val="000000" w:themeColor="text1"/>
          <w:lang w:val="en-AU"/>
        </w:rPr>
        <w:t>Strong local economy  </w:t>
      </w:r>
      <w:r w:rsidR="006E74D8">
        <w:rPr>
          <w:rFonts w:ascii="Calibri" w:hAnsi="Calibri"/>
          <w:lang w:val="en-AU"/>
        </w:rPr>
        <w:br/>
      </w:r>
      <w:r w:rsidRPr="45263595">
        <w:rPr>
          <w:rFonts w:ascii="Calibri" w:eastAsia="Calibri" w:hAnsi="Calibri" w:cs="Calibri"/>
          <w:lang w:val="en-AU"/>
        </w:rPr>
        <w:t>Our City is a smart choice for innovation, business growth and industry as well as supporting local businesses to be successful, enabling opportunities for local work and education.</w:t>
      </w:r>
    </w:p>
    <w:p w14:paraId="2B412DB1" w14:textId="77777777" w:rsidR="45263595" w:rsidRDefault="45263595" w:rsidP="00FC0D75">
      <w:pPr>
        <w:spacing w:line="276" w:lineRule="auto"/>
        <w:rPr>
          <w:rFonts w:ascii="Calibri" w:eastAsia="MS Mincho" w:hAnsi="Calibri" w:cs="Arial"/>
          <w:lang w:val="en-AU"/>
        </w:rPr>
      </w:pPr>
    </w:p>
    <w:p w14:paraId="7E829B51" w14:textId="77777777" w:rsidR="45263595" w:rsidRDefault="00FC0D75" w:rsidP="00FC0D75">
      <w:pPr>
        <w:spacing w:line="276" w:lineRule="auto"/>
        <w:rPr>
          <w:rFonts w:ascii="Calibri" w:eastAsia="MS Mincho" w:hAnsi="Calibri" w:cs="Arial"/>
          <w:color w:val="000000"/>
          <w:lang w:val="en-AU"/>
        </w:rPr>
      </w:pPr>
      <w:r w:rsidRPr="6CA696E2">
        <w:rPr>
          <w:rFonts w:asciiTheme="minorHAnsi" w:eastAsia="MS Mincho" w:hAnsiTheme="minorHAnsi" w:cs="Arial"/>
          <w:color w:val="000000" w:themeColor="text1"/>
          <w:lang w:val="en-AU"/>
        </w:rPr>
        <w:t>The establishment of the Network aligns with Council’s Strong Local Economy Strategy and is highlighted in the 2022/2023 Action Plan to support the outcome of ‘Our Economy has a diverse base that fosters small business development’.</w:t>
      </w:r>
    </w:p>
    <w:p w14:paraId="176648AE" w14:textId="77777777" w:rsidR="45263595" w:rsidRDefault="45263595" w:rsidP="00FC0D75">
      <w:pPr>
        <w:rPr>
          <w:color w:val="000000"/>
          <w:lang w:val="en-AU"/>
        </w:rPr>
      </w:pPr>
    </w:p>
    <w:p w14:paraId="49FEFC19" w14:textId="77777777" w:rsidR="45263595" w:rsidRDefault="00FC0D75" w:rsidP="00FC0D75">
      <w:pPr>
        <w:rPr>
          <w:rFonts w:ascii="Calibri" w:eastAsia="MS Mincho" w:hAnsi="Calibri" w:cs="Arial"/>
          <w:color w:val="000000"/>
          <w:lang w:val="en-AU"/>
        </w:rPr>
      </w:pPr>
      <w:r w:rsidRPr="45263595">
        <w:rPr>
          <w:rFonts w:asciiTheme="minorHAnsi" w:eastAsia="MS Mincho" w:hAnsiTheme="minorHAnsi" w:cs="Arial"/>
          <w:b/>
          <w:bCs/>
          <w:color w:val="000000" w:themeColor="text1"/>
          <w:lang w:val="en-AU"/>
        </w:rPr>
        <w:t xml:space="preserve">Goal </w:t>
      </w:r>
      <w:r>
        <w:rPr>
          <w:rFonts w:ascii="Calibri" w:hAnsi="Calibri"/>
          <w:lang w:val="en-AU"/>
        </w:rPr>
        <w:tab/>
      </w:r>
      <w:r>
        <w:rPr>
          <w:rFonts w:ascii="Calibri" w:hAnsi="Calibri"/>
          <w:lang w:val="en-AU"/>
        </w:rPr>
        <w:tab/>
      </w:r>
      <w:r w:rsidRPr="45263595">
        <w:rPr>
          <w:rFonts w:asciiTheme="minorHAnsi" w:eastAsia="MS Mincho" w:hAnsiTheme="minorHAnsi" w:cs="Arial"/>
          <w:color w:val="000000" w:themeColor="text1"/>
          <w:lang w:val="en-AU"/>
        </w:rPr>
        <w:t>Strong Local Economy</w:t>
      </w:r>
    </w:p>
    <w:p w14:paraId="561A3076" w14:textId="77777777" w:rsidR="45263595" w:rsidRDefault="00FC0D75" w:rsidP="00FC0D75">
      <w:pPr>
        <w:rPr>
          <w:rFonts w:ascii="Calibri" w:eastAsia="MS Mincho" w:hAnsi="Calibri" w:cs="Arial"/>
          <w:color w:val="000000"/>
          <w:lang w:val="en-AU"/>
        </w:rPr>
      </w:pPr>
      <w:r w:rsidRPr="45263595">
        <w:rPr>
          <w:rFonts w:asciiTheme="minorHAnsi" w:eastAsia="MS Mincho" w:hAnsiTheme="minorHAnsi" w:cs="Arial"/>
          <w:b/>
          <w:bCs/>
          <w:color w:val="000000" w:themeColor="text1"/>
          <w:lang w:val="en-AU"/>
        </w:rPr>
        <w:t>Key Direction</w:t>
      </w:r>
      <w:r w:rsidRPr="45263595">
        <w:rPr>
          <w:rFonts w:asciiTheme="minorHAnsi" w:eastAsia="MS Mincho" w:hAnsiTheme="minorHAnsi" w:cs="Arial"/>
          <w:color w:val="000000" w:themeColor="text1"/>
          <w:lang w:val="en-AU"/>
        </w:rPr>
        <w:t xml:space="preserve"> </w:t>
      </w:r>
      <w:r>
        <w:rPr>
          <w:rFonts w:ascii="Calibri" w:hAnsi="Calibri"/>
          <w:lang w:val="en-AU"/>
        </w:rPr>
        <w:tab/>
      </w:r>
      <w:r w:rsidRPr="45263595">
        <w:rPr>
          <w:rFonts w:asciiTheme="minorHAnsi" w:eastAsia="MS Mincho" w:hAnsiTheme="minorHAnsi" w:cs="Arial"/>
          <w:color w:val="000000" w:themeColor="text1"/>
          <w:lang w:val="en-AU"/>
        </w:rPr>
        <w:t>Successful, innovative local businesses</w:t>
      </w:r>
    </w:p>
    <w:p w14:paraId="3C0D7955"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Considerations</w:t>
      </w:r>
    </w:p>
    <w:p w14:paraId="6BF4936F" w14:textId="77777777" w:rsidR="18BFDB0A" w:rsidRDefault="00FC0D75" w:rsidP="00FC0D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5899B328" w14:textId="77777777" w:rsidR="18BFDB0A" w:rsidRDefault="00FC0D75" w:rsidP="00FC0D75">
      <w:pPr>
        <w:spacing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 xml:space="preserve">Positive impact – the Network will aim to connect local businesses and encourage the increase of local goods and service transactions. Increasing the local spend can contribute to reducing transportation, carbon emissions and waste management. Network members will also have an opportunity to engage with Council on local procurement opportunities. </w:t>
      </w:r>
    </w:p>
    <w:p w14:paraId="532E78D0" w14:textId="77777777" w:rsidR="18BFDB0A" w:rsidRDefault="00FC0D75" w:rsidP="00FC0D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lastRenderedPageBreak/>
        <w:t xml:space="preserve">Social, Cultural and Health </w:t>
      </w:r>
    </w:p>
    <w:p w14:paraId="2ACC547E" w14:textId="77777777" w:rsidR="45263595" w:rsidRDefault="00FC0D75" w:rsidP="00FC0D75">
      <w:pPr>
        <w:spacing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Positive impact – the Network provides the opportunity to improve mental health and wellbeing through connection with peers and development of upskilling.</w:t>
      </w:r>
    </w:p>
    <w:p w14:paraId="4C271879" w14:textId="77777777" w:rsidR="18BFDB0A" w:rsidRDefault="00FC0D75" w:rsidP="00FC0D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1FD8D69C" w14:textId="77777777" w:rsidR="18BFDB0A" w:rsidRDefault="00FC0D75" w:rsidP="00FC0D75">
      <w:pPr>
        <w:rPr>
          <w:rFonts w:ascii="Calibri" w:hAnsi="Calibri"/>
          <w:color w:val="000000"/>
          <w:lang w:val="en-AU"/>
        </w:rPr>
      </w:pPr>
      <w:r w:rsidRPr="45263595">
        <w:rPr>
          <w:rFonts w:asciiTheme="minorHAnsi" w:eastAsia="MS Mincho" w:hAnsiTheme="minorHAnsi" w:cs="Arial"/>
          <w:color w:val="000000" w:themeColor="text1"/>
          <w:lang w:val="en-AU"/>
        </w:rPr>
        <w:t>Positive impact – the Network supports economic outcomes and aligns with the vision and key directions of Whittlesea 2040: A place for all. The Network will provide opportunities for local businesses to thrive, upskill and increase business-to-business transactions.</w:t>
      </w:r>
    </w:p>
    <w:p w14:paraId="14B6FE38" w14:textId="77777777" w:rsidR="18BFDB0A" w:rsidRDefault="00FC0D75" w:rsidP="00FC0D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743EFE44" w14:textId="77777777" w:rsidR="18BFDB0A" w:rsidRDefault="00FC0D75" w:rsidP="00FC0D75">
      <w:pPr>
        <w:spacing w:line="276" w:lineRule="auto"/>
        <w:rPr>
          <w:rFonts w:ascii="Calibri" w:eastAsia="MS Mincho" w:hAnsi="Calibri" w:cs="Arial"/>
          <w:color w:val="000000"/>
          <w:lang w:val="en-AU"/>
        </w:rPr>
      </w:pPr>
      <w:r w:rsidRPr="290B1970">
        <w:rPr>
          <w:rFonts w:asciiTheme="minorHAnsi" w:eastAsia="MS Mincho" w:hAnsiTheme="minorHAnsi" w:cs="Arial"/>
          <w:color w:val="000000" w:themeColor="text1"/>
          <w:lang w:val="en-AU"/>
        </w:rPr>
        <w:t>No additional financial commitment is required from Council. The establishment of the Network and its activities will be delivered by a combination of existing resources and operating budget and membership fees obtained.</w:t>
      </w:r>
    </w:p>
    <w:p w14:paraId="2B924139" w14:textId="4882A46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Link to Strategic Risk</w:t>
      </w:r>
    </w:p>
    <w:p w14:paraId="24DCE00E" w14:textId="77777777" w:rsidR="18BFDB0A" w:rsidRPr="002811E9" w:rsidRDefault="00FC0D75" w:rsidP="00FC0D75">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Not linked to the risks within the Strategic Risk Register  </w:t>
      </w:r>
    </w:p>
    <w:p w14:paraId="4BD798B3"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Implementation Strategy</w:t>
      </w:r>
    </w:p>
    <w:p w14:paraId="2909D80E" w14:textId="77777777" w:rsidR="18BFDB0A" w:rsidRDefault="00FC0D75" w:rsidP="00FC0D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4B2A69E0" w14:textId="77777777" w:rsidR="649CACEC" w:rsidRDefault="00FC0D75" w:rsidP="00FC0D75">
      <w:pPr>
        <w:spacing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The opportunity to join the Network will be communicated through economic development channels including the business eNewsletter, Council’s online platforms and social media channels.</w:t>
      </w:r>
    </w:p>
    <w:p w14:paraId="352C916A" w14:textId="77777777" w:rsidR="649CACEC" w:rsidRDefault="649CACEC" w:rsidP="00FC0D75">
      <w:pPr>
        <w:spacing w:line="276" w:lineRule="auto"/>
        <w:rPr>
          <w:rFonts w:ascii="Calibri" w:eastAsia="MS Mincho" w:hAnsi="Calibri" w:cs="Arial"/>
          <w:color w:val="000000"/>
          <w:lang w:val="en-AU"/>
        </w:rPr>
      </w:pPr>
    </w:p>
    <w:p w14:paraId="09D35D96" w14:textId="77777777" w:rsidR="649CACEC" w:rsidRDefault="00FC0D75" w:rsidP="00FC0D75">
      <w:pPr>
        <w:rPr>
          <w:rFonts w:ascii="Calibri" w:eastAsia="MS Mincho" w:hAnsi="Calibri" w:cs="Arial"/>
          <w:color w:val="000000"/>
          <w:lang w:val="en-AU"/>
        </w:rPr>
      </w:pPr>
      <w:r w:rsidRPr="76BC2214">
        <w:rPr>
          <w:rFonts w:asciiTheme="minorHAnsi" w:eastAsia="MS Mincho" w:hAnsiTheme="minorHAnsi" w:cs="Arial"/>
          <w:color w:val="000000" w:themeColor="text1"/>
          <w:lang w:val="en-AU"/>
        </w:rPr>
        <w:t>A communications plan will be developed and implemented to support awareness and encourage engagement and participation. Businesses will be invited to sign up as members, pay a small membership fee to ensure commitment and adhere to the Terms and Conditions.</w:t>
      </w:r>
    </w:p>
    <w:p w14:paraId="0CBA0150" w14:textId="77777777" w:rsidR="18BFDB0A" w:rsidRDefault="00FC0D75" w:rsidP="00FC0D75">
      <w:pPr>
        <w:keepNext/>
        <w:spacing w:before="240" w:after="60" w:line="276" w:lineRule="auto"/>
        <w:outlineLvl w:val="1"/>
        <w:rPr>
          <w:rFonts w:ascii="Calibri" w:eastAsia="Calibri" w:hAnsi="Calibri" w:cs="Calibri"/>
          <w:b/>
          <w:bCs/>
          <w:color w:val="000000"/>
          <w:lang w:val="en-AU"/>
        </w:rPr>
      </w:pPr>
      <w:r w:rsidRPr="45263595">
        <w:rPr>
          <w:rFonts w:ascii="Calibri" w:eastAsia="Calibri" w:hAnsi="Calibri" w:cs="Calibri"/>
          <w:b/>
          <w:bCs/>
          <w:iCs/>
          <w:color w:val="000000" w:themeColor="text1"/>
          <w:lang w:val="en-AU"/>
        </w:rPr>
        <w:t>Critical Dates</w:t>
      </w:r>
    </w:p>
    <w:p w14:paraId="56D107EB" w14:textId="77777777" w:rsidR="18BFDB0A" w:rsidRDefault="00FC0D75" w:rsidP="00FC0D75">
      <w:pPr>
        <w:numPr>
          <w:ilvl w:val="0"/>
          <w:numId w:val="11"/>
        </w:numPr>
        <w:spacing w:before="120"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 xml:space="preserve">The Network will be launched on </w:t>
      </w:r>
      <w:r w:rsidR="45263595" w:rsidRPr="76BC2214">
        <w:rPr>
          <w:rFonts w:asciiTheme="minorHAnsi" w:eastAsia="MS Mincho" w:hAnsiTheme="minorHAnsi" w:cs="Arial"/>
          <w:color w:val="000000" w:themeColor="text1"/>
          <w:lang w:val="en-AU"/>
        </w:rPr>
        <w:t xml:space="preserve">31 March 2022 with promotional activities to commence in April 2022. </w:t>
      </w:r>
    </w:p>
    <w:p w14:paraId="2C29A281" w14:textId="77777777" w:rsidR="18BFDB0A" w:rsidRDefault="00FC0D75" w:rsidP="00FC0D75">
      <w:pPr>
        <w:numPr>
          <w:ilvl w:val="0"/>
          <w:numId w:val="11"/>
        </w:numPr>
        <w:spacing w:before="120" w:line="276" w:lineRule="auto"/>
        <w:rPr>
          <w:rFonts w:ascii="Calibri" w:eastAsia="MS Mincho" w:hAnsi="Calibri" w:cs="Arial"/>
          <w:color w:val="000000"/>
          <w:lang w:val="en-AU"/>
        </w:rPr>
      </w:pPr>
      <w:r w:rsidRPr="6CA696E2">
        <w:rPr>
          <w:rFonts w:asciiTheme="minorHAnsi" w:eastAsia="MS Mincho" w:hAnsiTheme="minorHAnsi" w:cs="Arial"/>
          <w:color w:val="000000" w:themeColor="text1"/>
          <w:lang w:val="en-AU"/>
        </w:rPr>
        <w:t xml:space="preserve">The Network will become active in June/July 2022 </w:t>
      </w:r>
      <w:r w:rsidR="45263595" w:rsidRPr="6CA696E2">
        <w:rPr>
          <w:rFonts w:asciiTheme="minorHAnsi" w:eastAsia="MS Mincho" w:hAnsiTheme="minorHAnsi" w:cs="Arial"/>
          <w:color w:val="000000" w:themeColor="text1"/>
          <w:lang w:val="en-AU"/>
        </w:rPr>
        <w:t>with a welcome event.</w:t>
      </w:r>
    </w:p>
    <w:p w14:paraId="0438D018" w14:textId="77777777" w:rsidR="18BFDB0A" w:rsidRDefault="00FC0D75" w:rsidP="00FC0D75">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4AAD3BC7" w14:textId="77777777" w:rsidR="18BFDB0A" w:rsidRDefault="00FC0D75" w:rsidP="00FC0D75">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72DB2F23" w14:textId="77777777" w:rsidR="18BFDB0A" w:rsidRDefault="00FC0D75" w:rsidP="00554CE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Conclusion</w:t>
      </w:r>
    </w:p>
    <w:p w14:paraId="32B36574" w14:textId="77777777" w:rsidR="18BFDB0A" w:rsidRDefault="00FC0D75" w:rsidP="00FC0D75">
      <w:pPr>
        <w:spacing w:line="276" w:lineRule="auto"/>
        <w:rPr>
          <w:rFonts w:ascii="Calibri" w:eastAsia="MS Mincho" w:hAnsi="Calibri" w:cs="Arial"/>
          <w:color w:val="000000"/>
          <w:lang w:val="en-AU"/>
        </w:rPr>
      </w:pPr>
      <w:r w:rsidRPr="45263595">
        <w:rPr>
          <w:rFonts w:asciiTheme="minorHAnsi" w:eastAsia="MS Mincho" w:hAnsiTheme="minorHAnsi" w:cs="Arial"/>
          <w:color w:val="000000" w:themeColor="text1"/>
          <w:lang w:val="en-AU"/>
        </w:rPr>
        <w:t>The proposed City of Whittlesea Business Network will further enhance and complement Council’s existing engagement with the local business community.</w:t>
      </w:r>
    </w:p>
    <w:p w14:paraId="2747D946" w14:textId="77777777" w:rsidR="18BFDB0A" w:rsidRDefault="18BFDB0A" w:rsidP="00FC0D75">
      <w:pPr>
        <w:spacing w:line="276" w:lineRule="auto"/>
        <w:rPr>
          <w:rFonts w:ascii="Calibri" w:hAnsi="Calibri"/>
          <w:color w:val="000000"/>
          <w:lang w:val="en-AU"/>
        </w:rPr>
      </w:pPr>
    </w:p>
    <w:p w14:paraId="0A672CDF" w14:textId="77777777" w:rsidR="18BFDB0A" w:rsidRDefault="00FC0D75" w:rsidP="00FC0D75">
      <w:pPr>
        <w:spacing w:line="276" w:lineRule="auto"/>
        <w:rPr>
          <w:rFonts w:ascii="Calibri" w:eastAsia="MS Mincho" w:hAnsi="Calibri" w:cs="Arial"/>
          <w:color w:val="000000"/>
          <w:lang w:val="en-AU"/>
        </w:rPr>
      </w:pPr>
      <w:r w:rsidRPr="76BC2214">
        <w:rPr>
          <w:rFonts w:asciiTheme="minorHAnsi" w:eastAsia="MS Mincho" w:hAnsiTheme="minorHAnsi" w:cs="Arial"/>
          <w:color w:val="000000" w:themeColor="text1"/>
          <w:lang w:val="en-AU"/>
        </w:rPr>
        <w:t>Businesses of all types and sizes will be encouraged to join the Network and its function will be supported by the Terms and Conditions.</w:t>
      </w:r>
    </w:p>
    <w:p w14:paraId="78088291" w14:textId="77777777" w:rsidR="32FE4E5A" w:rsidRDefault="32FE4E5A" w:rsidP="32FE4E5A">
      <w:pPr>
        <w:rPr>
          <w:rFonts w:ascii="Calibri" w:hAnsi="Calibri"/>
          <w:lang w:val="en-AU"/>
        </w:rPr>
      </w:pPr>
    </w:p>
    <w:p w14:paraId="7985F0FB"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7" w:name="_Toc98414969"/>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38"/>
    <w:p w14:paraId="227AB436"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98414970"/>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40"/>
    <w:p w14:paraId="58604C2A"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98414971"/>
      <w:r>
        <w:rPr>
          <w:rFonts w:ascii="Calibri" w:eastAsia="Calibri" w:hAnsi="Calibri" w:cs="Calibri"/>
          <w:color w:val="000000"/>
        </w:rPr>
        <w:instrText>5.5.1</w:instrText>
      </w:r>
      <w:r>
        <w:rPr>
          <w:rFonts w:ascii="Calibri" w:eastAsia="Calibri" w:hAnsi="Calibri" w:cs="Calibri"/>
          <w:color w:val="000000"/>
        </w:rPr>
        <w:tab/>
        <w:instrText>Construction of HR Uren Recreation Reserve Pavilion and Car Park Redevelopment Contract 2021-91 Tender Evaluation Report</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5.1__Construction_of_HR_Uren_Recreati"/>
      <w:r>
        <w:rPr>
          <w:rFonts w:ascii="Calibri" w:eastAsia="Calibri" w:hAnsi="Calibri" w:cs="Calibri"/>
          <w:color w:val="FFFFFF"/>
          <w:sz w:val="4"/>
        </w:rPr>
        <w:t>5.5.1</w:t>
      </w:r>
      <w:r>
        <w:rPr>
          <w:rFonts w:ascii="Calibri" w:eastAsia="Calibri" w:hAnsi="Calibri" w:cs="Calibri"/>
          <w:color w:val="FFFFFF"/>
          <w:sz w:val="4"/>
        </w:rPr>
        <w:tab/>
        <w:t>Construction of HR Uren Recreation Reserve Pavilion and Car Park Redevelopment Contract 2021-91 Tender Evaluation Report</w:t>
      </w:r>
    </w:p>
    <w:bookmarkEnd w:id="42"/>
    <w:p w14:paraId="0156CB37" w14:textId="77777777" w:rsidR="535710D9" w:rsidRDefault="00FC0D75" w:rsidP="055FC31C">
      <w:pPr>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5.5.1 Construction of HR Uren Recreation Reserve Pavilion and Car Park Redevelopment Contract 2021-91 Tender Evaluation Report</w:t>
      </w:r>
    </w:p>
    <w:p w14:paraId="79BEBC4B" w14:textId="77777777" w:rsidR="055FC31C" w:rsidRDefault="055FC31C" w:rsidP="055FC31C">
      <w:pPr>
        <w:rPr>
          <w:rFonts w:ascii="Calibri" w:eastAsia="Calibri" w:hAnsi="Calibri" w:cs="Calibri"/>
          <w:color w:val="000000"/>
          <w:lang w:val="en-AU"/>
        </w:rPr>
      </w:pPr>
    </w:p>
    <w:p w14:paraId="254A75BF" w14:textId="77777777" w:rsidR="535710D9" w:rsidRDefault="00FC0D75" w:rsidP="000371D0">
      <w:pPr>
        <w:spacing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3493E000" w14:textId="77777777" w:rsidR="535710D9" w:rsidRDefault="00FC0D75" w:rsidP="000371D0">
      <w:pPr>
        <w:spacing w:line="276" w:lineRule="auto"/>
        <w:rPr>
          <w:rFonts w:ascii="Calibri" w:eastAsia="Calibri" w:hAnsi="Calibri" w:cs="Calibri"/>
          <w:color w:val="000000"/>
          <w:lang w:val="en-AU"/>
        </w:rPr>
      </w:pPr>
      <w:r w:rsidRPr="1F5D3F48">
        <w:rPr>
          <w:rFonts w:ascii="Calibri" w:eastAsia="Calibri" w:hAnsi="Calibri" w:cs="Calibri"/>
          <w:b/>
          <w:bCs/>
          <w:color w:val="000000" w:themeColor="text1"/>
          <w:lang w:val="en-AU"/>
        </w:rPr>
        <w:t>Author</w:t>
      </w:r>
      <w:r w:rsidR="005D659B">
        <w:rPr>
          <w:rFonts w:ascii="Calibri" w:hAnsi="Calibri"/>
          <w:lang w:val="en-AU"/>
        </w:rPr>
        <w:tab/>
      </w:r>
      <w:r w:rsidR="005D659B">
        <w:rPr>
          <w:rFonts w:ascii="Calibri" w:hAnsi="Calibri"/>
          <w:lang w:val="en-AU"/>
        </w:rPr>
        <w:tab/>
      </w:r>
      <w:r w:rsidR="005D659B">
        <w:rPr>
          <w:rFonts w:ascii="Calibri" w:hAnsi="Calibri"/>
          <w:lang w:val="en-AU"/>
        </w:rPr>
        <w:tab/>
      </w:r>
      <w:r w:rsidR="005D659B">
        <w:rPr>
          <w:rFonts w:ascii="Calibri" w:hAnsi="Calibri"/>
          <w:lang w:val="en-AU"/>
        </w:rPr>
        <w:tab/>
      </w:r>
      <w:r w:rsidRPr="000371D0">
        <w:rPr>
          <w:rFonts w:ascii="Calibri" w:eastAsia="Calibri" w:hAnsi="Calibri" w:cs="Calibri"/>
          <w:color w:val="000000" w:themeColor="text1"/>
          <w:lang w:val="en-AU"/>
        </w:rPr>
        <w:t>Senior Project Manager</w:t>
      </w:r>
    </w:p>
    <w:p w14:paraId="28054202" w14:textId="77777777" w:rsidR="535710D9" w:rsidRDefault="00FC0D75" w:rsidP="000371D0">
      <w:pPr>
        <w:spacing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Nick Mazzarella, Manager Capital Delivery</w:t>
      </w:r>
    </w:p>
    <w:p w14:paraId="5343DED9" w14:textId="77777777" w:rsidR="00784A22" w:rsidRPr="00784A22" w:rsidRDefault="00784A22" w:rsidP="6CA5596A">
      <w:pPr>
        <w:rPr>
          <w:rFonts w:ascii="Calibri" w:eastAsia="Calibri" w:hAnsi="Calibri" w:cs="Calibri"/>
          <w:b/>
          <w:bCs/>
          <w:color w:val="000000" w:themeColor="text1"/>
          <w:sz w:val="12"/>
          <w:szCs w:val="12"/>
          <w:lang w:val="en-AU"/>
        </w:rPr>
      </w:pPr>
    </w:p>
    <w:p w14:paraId="6C06C7C3" w14:textId="44F056EF" w:rsidR="535710D9" w:rsidRDefault="00FC0D75" w:rsidP="6CA5596A">
      <w:pPr>
        <w:rPr>
          <w:rFonts w:ascii="Calibri" w:eastAsia="Calibri" w:hAnsi="Calibri" w:cs="Calibri"/>
          <w:color w:val="000000"/>
          <w:lang w:val="en-AU"/>
        </w:rPr>
      </w:pPr>
      <w:r w:rsidRPr="6CA5596A">
        <w:rPr>
          <w:rFonts w:ascii="Calibri" w:eastAsia="Calibri" w:hAnsi="Calibri" w:cs="Calibri"/>
          <w:b/>
          <w:bCs/>
          <w:color w:val="000000" w:themeColor="text1"/>
          <w:lang w:val="en-AU"/>
        </w:rPr>
        <w:t>Attachments</w:t>
      </w:r>
      <w:r w:rsidR="005D659B">
        <w:rPr>
          <w:rFonts w:ascii="Calibri" w:hAnsi="Calibri"/>
          <w:lang w:val="en-AU"/>
        </w:rPr>
        <w:tab/>
      </w:r>
    </w:p>
    <w:p w14:paraId="5B2A7B0D" w14:textId="77777777" w:rsidR="004104A5" w:rsidRDefault="00FC0D75">
      <w:pPr>
        <w:numPr>
          <w:ilvl w:val="0"/>
          <w:numId w:val="1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CONFIDENTIAL REDACTED - 2021 91 Contract Tender Evaluation Report Confidential attachment v1 [</w:t>
      </w:r>
      <w:r>
        <w:rPr>
          <w:rFonts w:ascii="Calibri" w:eastAsia="Calibri" w:hAnsi="Calibri" w:cs="Calibri"/>
          <w:b/>
          <w:bCs/>
          <w:color w:val="000000"/>
          <w:lang w:val="en-AU"/>
        </w:rPr>
        <w:t>5.5.1.1</w:t>
      </w:r>
      <w:r>
        <w:rPr>
          <w:rFonts w:ascii="Calibri" w:eastAsia="Calibri" w:hAnsi="Calibri" w:cs="Calibri"/>
          <w:color w:val="000000"/>
          <w:lang w:val="en-AU"/>
        </w:rPr>
        <w:t xml:space="preserve"> - 4 pages]</w:t>
      </w:r>
    </w:p>
    <w:p w14:paraId="07BF7B44" w14:textId="76CCE109" w:rsidR="004104A5" w:rsidRDefault="00FC0D75">
      <w:pPr>
        <w:numPr>
          <w:ilvl w:val="0"/>
          <w:numId w:val="1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2022 02 28 Concept Council Briefing Report Pavilion Car Par [</w:t>
      </w:r>
      <w:r>
        <w:rPr>
          <w:rFonts w:ascii="Calibri" w:eastAsia="Calibri" w:hAnsi="Calibri" w:cs="Calibri"/>
          <w:b/>
          <w:bCs/>
          <w:color w:val="000000"/>
          <w:lang w:val="en-AU"/>
        </w:rPr>
        <w:t>5.5.1.2</w:t>
      </w:r>
      <w:r>
        <w:rPr>
          <w:rFonts w:ascii="Calibri" w:eastAsia="Calibri" w:hAnsi="Calibri" w:cs="Calibri"/>
          <w:color w:val="000000"/>
          <w:lang w:val="en-AU"/>
        </w:rPr>
        <w:t xml:space="preserve"> - 1 page]</w:t>
      </w:r>
    </w:p>
    <w:p w14:paraId="2CE20A2F" w14:textId="77777777" w:rsidR="00BF6134" w:rsidRDefault="00BF6134" w:rsidP="00BF6134">
      <w:pPr>
        <w:spacing w:line="240" w:lineRule="atLeast"/>
        <w:ind w:left="440"/>
        <w:rPr>
          <w:rFonts w:ascii="Calibri" w:eastAsia="Calibri" w:hAnsi="Calibri" w:cs="Calibri"/>
          <w:color w:val="000000"/>
          <w:lang w:val="en-AU"/>
        </w:rPr>
      </w:pPr>
    </w:p>
    <w:p w14:paraId="10BC3960" w14:textId="488972A7" w:rsidR="535710D9" w:rsidRDefault="00FC0D75" w:rsidP="00BF6134">
      <w:pPr>
        <w:rPr>
          <w:rFonts w:ascii="Calibri" w:eastAsia="Calibri" w:hAnsi="Calibri" w:cs="Calibri"/>
          <w:b/>
          <w:bCs/>
          <w:color w:val="FFFFFF"/>
          <w:sz w:val="32"/>
          <w:szCs w:val="32"/>
          <w:lang w:val="en-AU"/>
        </w:rPr>
      </w:pPr>
      <w:r w:rsidRPr="0D715FF0">
        <w:rPr>
          <w:rFonts w:ascii="Calibri" w:eastAsia="Calibri" w:hAnsi="Calibri" w:cs="Calibri"/>
          <w:sz w:val="2"/>
          <w:szCs w:val="2"/>
          <w:lang w:val="en-AU"/>
        </w:rPr>
        <w:t> </w:t>
      </w:r>
      <w:r w:rsidR="5C93C616" w:rsidRPr="0D715FF0">
        <w:rPr>
          <w:rFonts w:ascii="Calibri" w:eastAsia="Calibri" w:hAnsi="Calibri" w:cs="Calibri"/>
          <w:color w:val="000000" w:themeColor="text1"/>
          <w:lang w:val="en-AU"/>
        </w:rPr>
        <w:t xml:space="preserve"> </w:t>
      </w:r>
      <w:r w:rsidR="008260A4">
        <w:rPr>
          <w:rFonts w:ascii="Calibri" w:hAnsi="Calibri"/>
          <w:lang w:val="en-AU"/>
        </w:rPr>
        <w:br/>
      </w:r>
      <w:r w:rsidR="4477028C" w:rsidRPr="0D715FF0">
        <w:rPr>
          <w:rFonts w:ascii="Calibri" w:eastAsia="Calibri" w:hAnsi="Calibri" w:cs="Calibri"/>
          <w:lang w:val="en-AU"/>
        </w:rPr>
        <w:t xml:space="preserve">This attachment has been designated as confidential by the </w:t>
      </w:r>
      <w:r w:rsidR="4F98C5E7" w:rsidRPr="0D715FF0">
        <w:rPr>
          <w:rFonts w:ascii="Calibri" w:eastAsia="Calibri" w:hAnsi="Calibri" w:cs="Calibri"/>
          <w:lang w:val="en-AU"/>
        </w:rPr>
        <w:t>D</w:t>
      </w:r>
      <w:r w:rsidRPr="0D715FF0">
        <w:rPr>
          <w:rFonts w:ascii="Calibri" w:eastAsia="Calibri" w:hAnsi="Calibri" w:cs="Calibri"/>
          <w:lang w:val="en-AU"/>
        </w:rPr>
        <w:t>irector Infrastructure &amp; Environment</w:t>
      </w:r>
      <w:r w:rsidR="4477028C" w:rsidRPr="0D715FF0">
        <w:rPr>
          <w:rFonts w:ascii="Calibri" w:eastAsia="Calibri" w:hAnsi="Calibri" w:cs="Calibri"/>
          <w:lang w:val="en-AU"/>
        </w:rPr>
        <w:t xml:space="preserve">, under delegation from the Chief Executive Officer, in accordance with Rule 53 of the Governance Rules 2021 and sections 66(5) and 3(1) of the </w:t>
      </w:r>
      <w:r w:rsidR="4477028C" w:rsidRPr="0D715FF0">
        <w:rPr>
          <w:rFonts w:ascii="Calibri" w:eastAsia="Calibri" w:hAnsi="Calibri" w:cs="Calibri"/>
          <w:i/>
          <w:iCs/>
          <w:lang w:val="en-AU"/>
        </w:rPr>
        <w:t>Local Government Act 2020</w:t>
      </w:r>
      <w:r w:rsidR="4477028C" w:rsidRPr="0D715FF0">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In particular</w:t>
      </w:r>
      <w:r w:rsidR="137DEA1B" w:rsidRPr="0D715FF0">
        <w:rPr>
          <w:rFonts w:ascii="Calibri" w:eastAsia="Calibri" w:hAnsi="Calibri" w:cs="Calibri"/>
          <w:lang w:val="en-AU"/>
        </w:rPr>
        <w:t>,</w:t>
      </w:r>
      <w:r w:rsidR="4477028C" w:rsidRPr="0D715FF0">
        <w:rPr>
          <w:rFonts w:ascii="Calibri" w:eastAsia="Calibri" w:hAnsi="Calibri" w:cs="Calibri"/>
          <w:lang w:val="en-AU"/>
        </w:rPr>
        <w:t xml:space="preserve"> the attachment contains information regarding </w:t>
      </w:r>
      <w:r w:rsidR="33D23D98" w:rsidRPr="0D715FF0">
        <w:rPr>
          <w:rFonts w:ascii="Calibri" w:eastAsia="Calibri" w:hAnsi="Calibri" w:cs="Calibri"/>
          <w:lang w:val="en-AU"/>
        </w:rPr>
        <w:t>tender amounts submitted by tenderers and tender evaluation scoring prepared by Council officers</w:t>
      </w:r>
      <w:r w:rsidR="3B63DE9D" w:rsidRPr="0D715FF0">
        <w:rPr>
          <w:rFonts w:ascii="Calibri" w:eastAsia="Calibri" w:hAnsi="Calibri" w:cs="Calibri"/>
          <w:lang w:val="en-AU"/>
        </w:rPr>
        <w:t xml:space="preserve">. </w:t>
      </w:r>
      <w:r w:rsidR="33D23D98" w:rsidRPr="0D715FF0">
        <w:rPr>
          <w:rFonts w:ascii="Calibri" w:eastAsia="Calibri" w:hAnsi="Calibri" w:cs="Calibri"/>
          <w:lang w:val="en-AU"/>
        </w:rPr>
        <w:t>It also contains details of credit and reference checks about the tenderers provided to Council in confidence</w:t>
      </w:r>
      <w:r w:rsidR="7AE35194" w:rsidRPr="0D715FF0">
        <w:rPr>
          <w:rFonts w:ascii="Calibri" w:eastAsia="Calibri" w:hAnsi="Calibri" w:cs="Calibri"/>
          <w:lang w:val="en-AU"/>
        </w:rPr>
        <w:t xml:space="preserve">. </w:t>
      </w:r>
      <w:r w:rsidR="33D23D98" w:rsidRPr="0D715FF0">
        <w:rPr>
          <w:rFonts w:ascii="Calibri" w:eastAsia="Calibri" w:hAnsi="Calibri" w:cs="Calibri"/>
          <w:lang w:val="en-AU"/>
        </w:rPr>
        <w:t>The release of this information could reasonably be expected to prejudice the co</w:t>
      </w:r>
      <w:r w:rsidR="7DCD22A3" w:rsidRPr="0D715FF0">
        <w:rPr>
          <w:rFonts w:ascii="Calibri" w:eastAsia="Calibri" w:hAnsi="Calibri" w:cs="Calibri"/>
          <w:lang w:val="en-AU"/>
        </w:rPr>
        <w:t>mmercial position of the persons who supplied the information or to confer a commercial advantage on a third party.</w:t>
      </w:r>
      <w:r w:rsidR="008260A4">
        <w:rPr>
          <w:rFonts w:ascii="Calibri" w:hAnsi="Calibri"/>
          <w:lang w:val="en-AU"/>
        </w:rPr>
        <w:br/>
      </w:r>
      <w:r w:rsidRPr="5C93C616">
        <w:rPr>
          <w:rFonts w:ascii="Calibri" w:eastAsia="Calibri" w:hAnsi="Calibri" w:cs="Calibri"/>
          <w:b/>
          <w:bCs/>
          <w:color w:val="FFFFFF" w:themeColor="background1"/>
          <w:sz w:val="28"/>
          <w:szCs w:val="28"/>
          <w:lang w:val="en-AU"/>
        </w:rPr>
        <w:t xml:space="preserve"> </w:t>
      </w:r>
      <w:r w:rsidRPr="5C93C616">
        <w:rPr>
          <w:rFonts w:ascii="Calibri" w:eastAsia="Calibri" w:hAnsi="Calibri" w:cs="Calibri"/>
          <w:b/>
          <w:bCs/>
          <w:color w:val="FFFFFF" w:themeColor="background1"/>
          <w:lang w:val="en-AU"/>
        </w:rPr>
        <w:t>Purpose</w:t>
      </w:r>
      <w:r w:rsidR="005D659B">
        <w:rPr>
          <w:rFonts w:ascii="Calibri" w:hAnsi="Calibri"/>
          <w:b/>
          <w:color w:val="FFFFFF" w:themeColor="background1"/>
          <w:sz w:val="32"/>
          <w:lang w:val="en-AU"/>
        </w:rPr>
        <w:tab/>
      </w:r>
      <w:r w:rsidR="005D659B">
        <w:rPr>
          <w:rFonts w:ascii="Calibri" w:hAnsi="Calibri"/>
          <w:b/>
          <w:color w:val="FFFFFF" w:themeColor="background1"/>
          <w:sz w:val="32"/>
          <w:lang w:val="en-AU"/>
        </w:rPr>
        <w:tab/>
      </w:r>
      <w:r w:rsidR="005D659B">
        <w:rPr>
          <w:rFonts w:ascii="Calibri" w:hAnsi="Calibri"/>
          <w:b/>
          <w:color w:val="FFFFFF" w:themeColor="background1"/>
          <w:sz w:val="32"/>
          <w:lang w:val="en-AU"/>
        </w:rPr>
        <w:tab/>
      </w:r>
    </w:p>
    <w:p w14:paraId="1FF1E49B" w14:textId="77777777" w:rsidR="3E46BD9C" w:rsidRDefault="00FC0D75" w:rsidP="7DA772B1">
      <w:pPr>
        <w:spacing w:before="100" w:after="100" w:line="259" w:lineRule="auto"/>
        <w:rPr>
          <w:rFonts w:ascii="Calibri" w:eastAsia="Calibri" w:hAnsi="Calibri" w:cs="Calibri"/>
          <w:color w:val="000000"/>
          <w:lang w:val="en-AU"/>
        </w:rPr>
      </w:pPr>
      <w:r w:rsidRPr="26FAA343">
        <w:rPr>
          <w:rFonts w:ascii="Calibri" w:eastAsia="Calibri" w:hAnsi="Calibri" w:cs="Calibri"/>
          <w:color w:val="000000" w:themeColor="text1"/>
          <w:lang w:val="en-AU"/>
        </w:rPr>
        <w:t xml:space="preserve">The purpose of this report is to seek endorsement of the </w:t>
      </w:r>
      <w:r w:rsidR="1304FC5D" w:rsidRPr="26FAA343">
        <w:rPr>
          <w:rFonts w:ascii="Calibri" w:eastAsia="Calibri" w:hAnsi="Calibri" w:cs="Calibri"/>
          <w:color w:val="000000" w:themeColor="text1"/>
          <w:lang w:val="en-AU"/>
        </w:rPr>
        <w:t xml:space="preserve">award of </w:t>
      </w:r>
      <w:r w:rsidR="6D06B172" w:rsidRPr="26FAA343">
        <w:rPr>
          <w:rFonts w:ascii="Calibri" w:eastAsia="Calibri" w:hAnsi="Calibri" w:cs="Calibri"/>
          <w:color w:val="000000" w:themeColor="text1"/>
          <w:lang w:val="en-AU"/>
        </w:rPr>
        <w:t>Contract N</w:t>
      </w:r>
      <w:r w:rsidR="7A75F788" w:rsidRPr="26FAA343">
        <w:rPr>
          <w:rFonts w:ascii="Calibri" w:eastAsia="Calibri" w:hAnsi="Calibri" w:cs="Calibri"/>
          <w:color w:val="000000" w:themeColor="text1"/>
          <w:lang w:val="en-AU"/>
        </w:rPr>
        <w:t>umber</w:t>
      </w:r>
      <w:r w:rsidR="6D06B172" w:rsidRPr="26FAA343">
        <w:rPr>
          <w:rFonts w:ascii="Calibri" w:eastAsia="Calibri" w:hAnsi="Calibri" w:cs="Calibri"/>
          <w:color w:val="000000" w:themeColor="text1"/>
          <w:lang w:val="en-AU"/>
        </w:rPr>
        <w:t xml:space="preserve"> 2021-91 for the construction of the HR Uren Recreation Reserve </w:t>
      </w:r>
      <w:r w:rsidR="0D5E3D40" w:rsidRPr="26FAA343">
        <w:rPr>
          <w:rFonts w:ascii="Calibri" w:eastAsia="Calibri" w:hAnsi="Calibri" w:cs="Calibri"/>
          <w:color w:val="000000" w:themeColor="text1"/>
          <w:lang w:val="en-AU"/>
        </w:rPr>
        <w:t>P</w:t>
      </w:r>
      <w:r w:rsidR="6D06B172" w:rsidRPr="26FAA343">
        <w:rPr>
          <w:rFonts w:ascii="Calibri" w:eastAsia="Calibri" w:hAnsi="Calibri" w:cs="Calibri"/>
          <w:color w:val="000000" w:themeColor="text1"/>
          <w:lang w:val="en-AU"/>
        </w:rPr>
        <w:t>avilion and Carpark Redevelopment.</w:t>
      </w:r>
    </w:p>
    <w:p w14:paraId="12A60DB2" w14:textId="77777777" w:rsidR="535710D9" w:rsidRDefault="00FC0D75" w:rsidP="055FC31C">
      <w:pPr>
        <w:keepNext/>
        <w:shd w:val="clear" w:color="auto" w:fill="003266"/>
        <w:spacing w:before="120" w:after="120"/>
        <w:outlineLvl w:val="0"/>
        <w:rPr>
          <w:rFonts w:ascii="Calibri" w:eastAsia="Calibri" w:hAnsi="Calibri" w:cs="Calibri"/>
          <w:b/>
          <w:bCs/>
          <w:color w:val="FFFFFF"/>
          <w:lang w:val="en-AU"/>
        </w:rPr>
      </w:pPr>
      <w:r w:rsidRPr="5C93C616">
        <w:rPr>
          <w:rFonts w:ascii="Calibri" w:eastAsia="Calibri" w:hAnsi="Calibri" w:cs="Calibri"/>
          <w:b/>
          <w:bCs/>
          <w:color w:val="FFFFFF" w:themeColor="background1"/>
          <w:lang w:val="en-AU"/>
        </w:rPr>
        <w:t>Brief Overview</w:t>
      </w:r>
    </w:p>
    <w:p w14:paraId="076818B2" w14:textId="77777777" w:rsidR="0CC24374" w:rsidRDefault="00FC0D75" w:rsidP="7DA772B1">
      <w:pPr>
        <w:spacing w:line="259" w:lineRule="auto"/>
        <w:jc w:val="both"/>
        <w:rPr>
          <w:rFonts w:ascii="Calibri" w:eastAsia="Calibri" w:hAnsi="Calibri" w:cs="Calibri"/>
          <w:color w:val="000000"/>
          <w:lang w:val="en-AU"/>
        </w:rPr>
      </w:pPr>
      <w:r w:rsidRPr="7DA772B1">
        <w:rPr>
          <w:rFonts w:ascii="Calibri" w:eastAsia="Calibri" w:hAnsi="Calibri" w:cs="Calibri"/>
          <w:color w:val="000000" w:themeColor="text1"/>
          <w:lang w:val="en-AU"/>
        </w:rPr>
        <w:t>The Tender Evaluation Panel advises that:</w:t>
      </w:r>
    </w:p>
    <w:p w14:paraId="615562CB" w14:textId="77777777" w:rsidR="3A33AE6B" w:rsidRDefault="00FC0D75" w:rsidP="477FE40A">
      <w:pPr>
        <w:numPr>
          <w:ilvl w:val="0"/>
          <w:numId w:val="13"/>
        </w:numPr>
        <w:spacing w:line="259" w:lineRule="auto"/>
        <w:contextualSpacing/>
        <w:jc w:val="both"/>
        <w:rPr>
          <w:rFonts w:ascii="Calibri" w:eastAsia="Calibri" w:hAnsi="Calibri" w:cs="Calibri"/>
          <w:color w:val="000000"/>
          <w:lang w:val="en-AU"/>
        </w:rPr>
      </w:pPr>
      <w:r w:rsidRPr="477FE40A">
        <w:rPr>
          <w:rFonts w:ascii="Calibri" w:eastAsia="Calibri" w:hAnsi="Calibri" w:cs="Calibri"/>
          <w:color w:val="000000" w:themeColor="text1"/>
          <w:lang w:val="en-AU"/>
        </w:rPr>
        <w:t>Three tenders were received</w:t>
      </w:r>
    </w:p>
    <w:p w14:paraId="23BBF817" w14:textId="77777777" w:rsidR="3A33AE6B" w:rsidRDefault="00FC0D75" w:rsidP="62E256D3">
      <w:pPr>
        <w:numPr>
          <w:ilvl w:val="0"/>
          <w:numId w:val="13"/>
        </w:numPr>
        <w:spacing w:line="259" w:lineRule="auto"/>
        <w:contextualSpacing/>
        <w:jc w:val="both"/>
        <w:rPr>
          <w:rFonts w:ascii="Calibri" w:hAnsi="Calibri"/>
          <w:color w:val="000000"/>
          <w:szCs w:val="20"/>
          <w:lang w:val="en-AU"/>
        </w:rPr>
      </w:pPr>
      <w:r w:rsidRPr="62E256D3">
        <w:rPr>
          <w:rFonts w:ascii="Calibri" w:eastAsia="Calibri" w:hAnsi="Calibri" w:cs="Calibri"/>
          <w:color w:val="000000" w:themeColor="text1"/>
          <w:szCs w:val="20"/>
          <w:lang w:val="en-AU"/>
        </w:rPr>
        <w:t xml:space="preserve">The recommended tender was the </w:t>
      </w:r>
      <w:r w:rsidR="738BEE44" w:rsidRPr="62E256D3">
        <w:rPr>
          <w:rFonts w:ascii="Calibri" w:eastAsia="Calibri" w:hAnsi="Calibri" w:cs="Calibri"/>
          <w:color w:val="000000" w:themeColor="text1"/>
          <w:szCs w:val="20"/>
          <w:lang w:val="en-AU"/>
        </w:rPr>
        <w:t>highest ranked and is considered best value because it is the lowest tender lump sum price and has demonstrated that it has the ability to deliver this project in accordance with Council’s specified requirements.</w:t>
      </w:r>
    </w:p>
    <w:p w14:paraId="7D2944DF" w14:textId="3DFEB8BD" w:rsidR="477FE40A" w:rsidRPr="009D39B2" w:rsidRDefault="00FC0D75" w:rsidP="477FE40A">
      <w:pPr>
        <w:numPr>
          <w:ilvl w:val="0"/>
          <w:numId w:val="13"/>
        </w:numPr>
        <w:spacing w:line="259" w:lineRule="auto"/>
        <w:contextualSpacing/>
        <w:jc w:val="both"/>
        <w:rPr>
          <w:rFonts w:ascii="Calibri" w:hAnsi="Calibri"/>
          <w:color w:val="000000"/>
          <w:lang w:val="en-AU"/>
        </w:rPr>
      </w:pPr>
      <w:r w:rsidRPr="477FE40A">
        <w:rPr>
          <w:rFonts w:ascii="Calibri" w:eastAsia="Calibri" w:hAnsi="Calibri" w:cs="Calibri"/>
          <w:color w:val="000000" w:themeColor="text1"/>
          <w:lang w:val="en-AU"/>
        </w:rPr>
        <w:t>Collaborative tendering was not undertaken in relation to this procurement because it is not listed in the Northern Councils Alliance consolidated contract register and this contract relates to a unique need for the City of Whittlesea.</w:t>
      </w:r>
    </w:p>
    <w:p w14:paraId="7001F284" w14:textId="4D808764" w:rsidR="009D39B2" w:rsidRDefault="009D39B2">
      <w:pPr>
        <w:rPr>
          <w:rFonts w:ascii="Calibri" w:hAnsi="Calibri"/>
          <w:color w:val="000000"/>
          <w:lang w:val="en-AU"/>
        </w:rPr>
      </w:pPr>
      <w:r>
        <w:rPr>
          <w:rFonts w:ascii="Calibri" w:hAnsi="Calibri"/>
          <w:color w:val="000000"/>
          <w:lang w:val="en-AU"/>
        </w:rPr>
        <w:br w:type="page"/>
      </w:r>
    </w:p>
    <w:p w14:paraId="37453067" w14:textId="77777777" w:rsidR="535710D9" w:rsidRDefault="00FC0D75" w:rsidP="055FC31C">
      <w:pPr>
        <w:keepNext/>
        <w:shd w:val="clear" w:color="auto" w:fill="003266"/>
        <w:spacing w:before="120" w:after="120"/>
        <w:outlineLvl w:val="0"/>
        <w:rPr>
          <w:rFonts w:ascii="Calibri" w:eastAsia="Calibri" w:hAnsi="Calibri" w:cs="Calibri"/>
          <w:b/>
          <w:bCs/>
          <w:color w:val="FFFFFF"/>
          <w:lang w:val="en-AU"/>
        </w:rPr>
      </w:pPr>
      <w:r w:rsidRPr="5C93C616">
        <w:rPr>
          <w:rFonts w:ascii="Calibri" w:eastAsia="Calibri" w:hAnsi="Calibri" w:cs="Calibri"/>
          <w:b/>
          <w:bCs/>
          <w:color w:val="FFFFFF" w:themeColor="background1"/>
          <w:sz w:val="32"/>
          <w:szCs w:val="32"/>
          <w:lang w:val="en-AU"/>
        </w:rPr>
        <w:t xml:space="preserve"> </w:t>
      </w:r>
      <w:r w:rsidRPr="5C93C616">
        <w:rPr>
          <w:rFonts w:ascii="Calibri" w:eastAsia="Calibri" w:hAnsi="Calibri" w:cs="Calibri"/>
          <w:b/>
          <w:bCs/>
          <w:color w:val="FFFFFF" w:themeColor="background1"/>
          <w:lang w:val="en-AU"/>
        </w:rPr>
        <w:t>Recommendation</w:t>
      </w:r>
    </w:p>
    <w:p w14:paraId="745EB090" w14:textId="77777777" w:rsidR="535710D9" w:rsidRDefault="00FC0D75" w:rsidP="00BF6134">
      <w:pPr>
        <w:spacing w:after="120"/>
        <w:rPr>
          <w:rFonts w:ascii="Calibri" w:eastAsia="Calibri" w:hAnsi="Calibri" w:cs="Calibri"/>
          <w:color w:val="000000"/>
          <w:lang w:val="en-AU"/>
        </w:rPr>
      </w:pPr>
      <w:r w:rsidRPr="055FC31C">
        <w:rPr>
          <w:rFonts w:ascii="Calibri" w:eastAsia="Calibri" w:hAnsi="Calibri" w:cs="Calibri"/>
          <w:b/>
          <w:bCs/>
          <w:color w:val="000000" w:themeColor="text1"/>
          <w:lang w:val="en-AU"/>
        </w:rPr>
        <w:t>That Council:</w:t>
      </w:r>
    </w:p>
    <w:p w14:paraId="6FA879A6" w14:textId="77777777" w:rsidR="055FC31C" w:rsidRDefault="00FC0D75" w:rsidP="00BF6134">
      <w:pPr>
        <w:numPr>
          <w:ilvl w:val="0"/>
          <w:numId w:val="14"/>
        </w:numPr>
        <w:spacing w:before="120" w:after="120"/>
        <w:ind w:left="709" w:hanging="425"/>
        <w:contextualSpacing/>
        <w:rPr>
          <w:rFonts w:ascii="Calibri" w:eastAsia="Calibri" w:hAnsi="Calibri" w:cs="Calibri"/>
          <w:b/>
          <w:bCs/>
          <w:color w:val="000000"/>
          <w:szCs w:val="20"/>
          <w:lang w:val="en-AU"/>
        </w:rPr>
      </w:pPr>
      <w:r w:rsidRPr="2DA72954">
        <w:rPr>
          <w:rFonts w:ascii="Calibri" w:eastAsia="Calibri" w:hAnsi="Calibri" w:cs="Calibri"/>
          <w:b/>
          <w:bCs/>
          <w:color w:val="000000" w:themeColor="text1"/>
          <w:szCs w:val="20"/>
          <w:lang w:val="en-AU"/>
        </w:rPr>
        <w:t>Accept the tender submitted by JR &amp; BL Kendall Pty Ltd for the sum of $2</w:t>
      </w:r>
      <w:r w:rsidR="5FB4602A" w:rsidRPr="2DA72954">
        <w:rPr>
          <w:rFonts w:ascii="Calibri" w:eastAsia="Calibri" w:hAnsi="Calibri" w:cs="Calibri"/>
          <w:b/>
          <w:bCs/>
          <w:color w:val="000000" w:themeColor="text1"/>
          <w:szCs w:val="20"/>
          <w:lang w:val="en-AU"/>
        </w:rPr>
        <w:t>,288,092</w:t>
      </w:r>
      <w:r w:rsidRPr="2DA72954">
        <w:rPr>
          <w:rFonts w:ascii="Calibri" w:eastAsia="Calibri" w:hAnsi="Calibri" w:cs="Calibri"/>
          <w:b/>
          <w:bCs/>
          <w:color w:val="000000" w:themeColor="text1"/>
          <w:szCs w:val="20"/>
          <w:lang w:val="en-AU"/>
        </w:rPr>
        <w:t xml:space="preserve"> (excluding GST) for the following contract:</w:t>
      </w:r>
    </w:p>
    <w:p w14:paraId="2D4FC087" w14:textId="77777777" w:rsidR="676C48F5" w:rsidRDefault="00FC0D75" w:rsidP="00BF6134">
      <w:pPr>
        <w:spacing w:before="120" w:after="120"/>
        <w:ind w:left="709"/>
        <w:rPr>
          <w:rFonts w:ascii="Calibri" w:eastAsia="Calibri" w:hAnsi="Calibri" w:cs="Calibri"/>
          <w:b/>
          <w:bCs/>
          <w:color w:val="000000"/>
          <w:lang w:val="en-AU"/>
        </w:rPr>
      </w:pPr>
      <w:r w:rsidRPr="2DA72954">
        <w:rPr>
          <w:rFonts w:ascii="Calibri" w:eastAsia="Calibri" w:hAnsi="Calibri" w:cs="Calibri"/>
          <w:b/>
          <w:bCs/>
          <w:color w:val="000000" w:themeColor="text1"/>
          <w:lang w:val="en-AU"/>
        </w:rPr>
        <w:t>Contract Number: 2021-91</w:t>
      </w:r>
    </w:p>
    <w:p w14:paraId="6799D22F" w14:textId="77777777" w:rsidR="676C48F5" w:rsidRDefault="00FC0D75" w:rsidP="00BF6134">
      <w:pPr>
        <w:spacing w:before="120" w:after="120"/>
        <w:ind w:left="709"/>
        <w:rPr>
          <w:rFonts w:ascii="Calibri" w:hAnsi="Calibri"/>
          <w:b/>
          <w:bCs/>
          <w:color w:val="000000"/>
          <w:lang w:val="en-AU"/>
        </w:rPr>
      </w:pPr>
      <w:r w:rsidRPr="2DA72954">
        <w:rPr>
          <w:rFonts w:ascii="Calibri" w:eastAsia="Calibri" w:hAnsi="Calibri" w:cs="Calibri"/>
          <w:b/>
          <w:bCs/>
          <w:color w:val="000000" w:themeColor="text1"/>
          <w:lang w:val="en-AU"/>
        </w:rPr>
        <w:t xml:space="preserve">Title: Construction of the HR Uren Recreation Reserve </w:t>
      </w:r>
      <w:r w:rsidR="4C3BBF79" w:rsidRPr="2DA72954">
        <w:rPr>
          <w:rFonts w:ascii="Calibri" w:eastAsia="Calibri" w:hAnsi="Calibri" w:cs="Calibri"/>
          <w:b/>
          <w:bCs/>
          <w:color w:val="000000" w:themeColor="text1"/>
          <w:lang w:val="en-AU"/>
        </w:rPr>
        <w:t>P</w:t>
      </w:r>
      <w:r w:rsidRPr="2DA72954">
        <w:rPr>
          <w:rFonts w:ascii="Calibri" w:eastAsia="Calibri" w:hAnsi="Calibri" w:cs="Calibri"/>
          <w:b/>
          <w:bCs/>
          <w:color w:val="000000" w:themeColor="text1"/>
          <w:lang w:val="en-AU"/>
        </w:rPr>
        <w:t>avilion and Carpark Redevelopment.</w:t>
      </w:r>
    </w:p>
    <w:p w14:paraId="1321386F" w14:textId="77777777" w:rsidR="676C48F5" w:rsidRDefault="00FC0D75" w:rsidP="00BF6134">
      <w:pPr>
        <w:spacing w:before="120" w:after="120"/>
        <w:ind w:left="709"/>
        <w:rPr>
          <w:rFonts w:ascii="Calibri" w:hAnsi="Calibri"/>
          <w:b/>
          <w:bCs/>
          <w:color w:val="000000"/>
          <w:lang w:val="en-AU"/>
        </w:rPr>
      </w:pPr>
      <w:r w:rsidRPr="2DA72954">
        <w:rPr>
          <w:rFonts w:ascii="Calibri" w:eastAsia="Calibri" w:hAnsi="Calibri" w:cs="Calibri"/>
          <w:b/>
          <w:bCs/>
          <w:color w:val="000000" w:themeColor="text1"/>
          <w:lang w:val="en-AU"/>
        </w:rPr>
        <w:t>Subject to the following conditions:</w:t>
      </w:r>
    </w:p>
    <w:p w14:paraId="7C7EA840" w14:textId="77777777" w:rsidR="676C48F5" w:rsidRDefault="00FC0D75" w:rsidP="00BF6134">
      <w:pPr>
        <w:numPr>
          <w:ilvl w:val="0"/>
          <w:numId w:val="15"/>
        </w:numPr>
        <w:spacing w:before="120" w:after="120"/>
        <w:contextualSpacing/>
        <w:rPr>
          <w:rFonts w:ascii="Calibri" w:eastAsia="Calibri" w:hAnsi="Calibri" w:cs="Calibri"/>
          <w:b/>
          <w:bCs/>
          <w:color w:val="000000"/>
          <w:szCs w:val="20"/>
          <w:lang w:val="en-AU"/>
        </w:rPr>
      </w:pPr>
      <w:r w:rsidRPr="2DA72954">
        <w:rPr>
          <w:rFonts w:ascii="Calibri" w:hAnsi="Calibri"/>
          <w:b/>
          <w:bCs/>
          <w:color w:val="000000" w:themeColor="text1"/>
          <w:szCs w:val="20"/>
          <w:lang w:val="en-AU"/>
        </w:rPr>
        <w:t>Tenderer to provide proof of currency of insurance cover as required in the tender documents.</w:t>
      </w:r>
    </w:p>
    <w:p w14:paraId="2209ACB7" w14:textId="77777777" w:rsidR="676C48F5" w:rsidRDefault="00FC0D75" w:rsidP="00BF6134">
      <w:pPr>
        <w:numPr>
          <w:ilvl w:val="0"/>
          <w:numId w:val="15"/>
        </w:numPr>
        <w:spacing w:before="120" w:after="120"/>
        <w:contextualSpacing/>
        <w:rPr>
          <w:rFonts w:ascii="Calibri" w:hAnsi="Calibri"/>
          <w:b/>
          <w:bCs/>
          <w:color w:val="000000"/>
          <w:szCs w:val="20"/>
          <w:lang w:val="en-AU"/>
        </w:rPr>
      </w:pPr>
      <w:r w:rsidRPr="2DA72954">
        <w:rPr>
          <w:rFonts w:ascii="Calibri" w:hAnsi="Calibri"/>
          <w:b/>
          <w:bCs/>
          <w:color w:val="000000" w:themeColor="text1"/>
          <w:szCs w:val="20"/>
          <w:lang w:val="en-AU"/>
        </w:rPr>
        <w:t>Price variations to be in accordance with the provisions as set out in the tender documents.</w:t>
      </w:r>
    </w:p>
    <w:p w14:paraId="6833BFEB" w14:textId="77777777" w:rsidR="676C48F5" w:rsidRDefault="00FC0D75" w:rsidP="00BF6134">
      <w:pPr>
        <w:numPr>
          <w:ilvl w:val="0"/>
          <w:numId w:val="15"/>
        </w:numPr>
        <w:spacing w:before="120" w:after="120"/>
        <w:contextualSpacing/>
        <w:rPr>
          <w:rFonts w:ascii="Calibri" w:hAnsi="Calibri"/>
          <w:b/>
          <w:bCs/>
          <w:color w:val="000000"/>
          <w:szCs w:val="20"/>
          <w:lang w:val="en-AU"/>
        </w:rPr>
      </w:pPr>
      <w:r w:rsidRPr="2DA72954">
        <w:rPr>
          <w:rFonts w:ascii="Calibri" w:hAnsi="Calibri"/>
          <w:b/>
          <w:bCs/>
          <w:color w:val="000000" w:themeColor="text1"/>
          <w:szCs w:val="20"/>
          <w:lang w:val="en-AU"/>
        </w:rPr>
        <w:t>Tenderer to provide contract security as required in the tender documents.</w:t>
      </w:r>
    </w:p>
    <w:p w14:paraId="2456999A" w14:textId="77777777" w:rsidR="055FC31C" w:rsidRDefault="00FC0D75" w:rsidP="00BF6134">
      <w:pPr>
        <w:numPr>
          <w:ilvl w:val="0"/>
          <w:numId w:val="14"/>
        </w:numPr>
        <w:spacing w:before="120" w:after="120"/>
        <w:ind w:left="709" w:hanging="425"/>
        <w:contextualSpacing/>
        <w:rPr>
          <w:rFonts w:ascii="Calibri" w:eastAsia="Calibri" w:hAnsi="Calibri" w:cs="Calibri"/>
          <w:b/>
          <w:bCs/>
          <w:color w:val="000000"/>
          <w:szCs w:val="20"/>
          <w:lang w:val="en-AU"/>
        </w:rPr>
      </w:pPr>
      <w:r w:rsidRPr="390CC686">
        <w:rPr>
          <w:rFonts w:ascii="Calibri" w:eastAsia="Calibri" w:hAnsi="Calibri" w:cs="Calibri"/>
          <w:b/>
          <w:bCs/>
          <w:color w:val="000000" w:themeColor="text1"/>
          <w:szCs w:val="20"/>
          <w:lang w:val="en-AU"/>
        </w:rPr>
        <w:t>Approve the funding arrangements detailed in the confidential attachment.</w:t>
      </w:r>
    </w:p>
    <w:p w14:paraId="294F6CC2" w14:textId="77777777" w:rsidR="390CC686" w:rsidRDefault="390CC686" w:rsidP="390CC686">
      <w:pPr>
        <w:spacing w:before="120" w:after="120"/>
        <w:jc w:val="both"/>
        <w:rPr>
          <w:rFonts w:ascii="Calibri" w:hAnsi="Calibri"/>
          <w:b/>
          <w:bCs/>
          <w:color w:val="000000"/>
          <w:lang w:val="en-AU"/>
        </w:rPr>
      </w:pPr>
    </w:p>
    <w:p w14:paraId="670C10B6" w14:textId="77777777" w:rsidR="535710D9" w:rsidRDefault="00FC0D75" w:rsidP="055FC31C">
      <w:pPr>
        <w:keepNext/>
        <w:shd w:val="clear" w:color="auto" w:fill="003266"/>
        <w:spacing w:before="120" w:after="120"/>
        <w:outlineLvl w:val="0"/>
        <w:rPr>
          <w:rFonts w:ascii="Calibri" w:eastAsia="Calibri" w:hAnsi="Calibri" w:cs="Calibri"/>
          <w:b/>
          <w:bCs/>
          <w:color w:val="FFFFFF"/>
          <w:lang w:val="en-AU"/>
        </w:rPr>
      </w:pPr>
      <w:r w:rsidRPr="5C93C616">
        <w:rPr>
          <w:rFonts w:ascii="Calibri" w:eastAsia="Calibri" w:hAnsi="Calibri" w:cs="Calibri"/>
          <w:b/>
          <w:bCs/>
          <w:color w:val="FFFFFF" w:themeColor="background1"/>
          <w:lang w:val="en-AU"/>
        </w:rPr>
        <w:t>Key Information</w:t>
      </w:r>
    </w:p>
    <w:p w14:paraId="54EA05D6" w14:textId="77777777" w:rsidR="535710D9" w:rsidRDefault="00FC0D75" w:rsidP="7DA772B1">
      <w:pPr>
        <w:spacing w:line="259" w:lineRule="auto"/>
        <w:rPr>
          <w:rFonts w:ascii="Calibri" w:eastAsia="Calibri" w:hAnsi="Calibri" w:cs="Calibri"/>
          <w:b/>
          <w:bCs/>
          <w:color w:val="000000"/>
          <w:lang w:val="en-AU"/>
        </w:rPr>
      </w:pPr>
      <w:r w:rsidRPr="7DA772B1">
        <w:rPr>
          <w:rFonts w:ascii="Calibri" w:eastAsia="Calibri" w:hAnsi="Calibri" w:cs="Calibri"/>
          <w:b/>
          <w:bCs/>
          <w:color w:val="000000" w:themeColor="text1"/>
          <w:lang w:val="en-AU"/>
        </w:rPr>
        <w:t>Background</w:t>
      </w:r>
    </w:p>
    <w:p w14:paraId="30EEB5EA" w14:textId="77777777" w:rsidR="535710D9" w:rsidRDefault="00FC0D75" w:rsidP="7DA772B1">
      <w:pPr>
        <w:spacing w:line="259" w:lineRule="auto"/>
        <w:rPr>
          <w:rFonts w:ascii="Calibri" w:hAnsi="Calibri"/>
          <w:color w:val="000000"/>
          <w:lang w:val="en-AU"/>
        </w:rPr>
      </w:pPr>
      <w:r w:rsidRPr="26FAA343">
        <w:rPr>
          <w:rFonts w:ascii="Calibri" w:eastAsia="Calibri" w:hAnsi="Calibri" w:cs="Calibri"/>
          <w:color w:val="000000" w:themeColor="text1"/>
          <w:lang w:val="en-AU"/>
        </w:rPr>
        <w:t>The purpose of this report is to seek endorsement of the award of Contract Number 2021-91 for the construction of the HR Uren Recreation Reserve pavilion and carpark redevelopment.</w:t>
      </w:r>
    </w:p>
    <w:p w14:paraId="50C59D4F" w14:textId="77777777" w:rsidR="535710D9" w:rsidRDefault="535710D9" w:rsidP="7DA772B1">
      <w:pPr>
        <w:spacing w:line="259" w:lineRule="auto"/>
        <w:rPr>
          <w:rFonts w:ascii="Calibri" w:hAnsi="Calibri"/>
          <w:color w:val="000000"/>
          <w:lang w:val="en-AU"/>
        </w:rPr>
      </w:pPr>
    </w:p>
    <w:p w14:paraId="4830CE98" w14:textId="77777777" w:rsidR="535710D9" w:rsidRDefault="00FC0D75" w:rsidP="25C3888B">
      <w:pPr>
        <w:spacing w:line="259" w:lineRule="auto"/>
        <w:rPr>
          <w:rFonts w:ascii="Calibri" w:eastAsia="Calibri" w:hAnsi="Calibri" w:cs="Calibri"/>
          <w:color w:val="000000"/>
          <w:lang w:val="en-AU"/>
        </w:rPr>
      </w:pPr>
      <w:r w:rsidRPr="6FF20A87">
        <w:rPr>
          <w:rFonts w:ascii="Calibri" w:eastAsia="Calibri" w:hAnsi="Calibri" w:cs="Calibri"/>
          <w:color w:val="000000" w:themeColor="text1"/>
          <w:lang w:val="en-AU"/>
        </w:rPr>
        <w:t>The existing HR Uren Recreation Reserve pavilion and carpark w</w:t>
      </w:r>
      <w:r w:rsidR="5EEB5083" w:rsidRPr="6FF20A87">
        <w:rPr>
          <w:rFonts w:ascii="Calibri" w:eastAsia="Calibri" w:hAnsi="Calibri" w:cs="Calibri"/>
          <w:color w:val="000000" w:themeColor="text1"/>
          <w:lang w:val="en-AU"/>
        </w:rPr>
        <w:t>ere</w:t>
      </w:r>
      <w:r w:rsidRPr="6FF20A87">
        <w:rPr>
          <w:rFonts w:ascii="Calibri" w:eastAsia="Calibri" w:hAnsi="Calibri" w:cs="Calibri"/>
          <w:color w:val="000000" w:themeColor="text1"/>
          <w:lang w:val="en-AU"/>
        </w:rPr>
        <w:t xml:space="preserve"> </w:t>
      </w:r>
      <w:r w:rsidR="13DFA6A4" w:rsidRPr="6FF20A87">
        <w:rPr>
          <w:rFonts w:ascii="Calibri" w:eastAsia="Calibri" w:hAnsi="Calibri" w:cs="Calibri"/>
          <w:color w:val="000000" w:themeColor="text1"/>
          <w:lang w:val="en-AU"/>
        </w:rPr>
        <w:t>constructed</w:t>
      </w:r>
      <w:r w:rsidRPr="6FF20A87">
        <w:rPr>
          <w:rFonts w:ascii="Calibri" w:eastAsia="Calibri" w:hAnsi="Calibri" w:cs="Calibri"/>
          <w:color w:val="000000" w:themeColor="text1"/>
          <w:lang w:val="en-AU"/>
        </w:rPr>
        <w:t xml:space="preserve"> pre</w:t>
      </w:r>
      <w:r w:rsidR="44A10321" w:rsidRPr="6FF20A87">
        <w:rPr>
          <w:rFonts w:ascii="Calibri" w:eastAsia="Calibri" w:hAnsi="Calibri" w:cs="Calibri"/>
          <w:color w:val="000000" w:themeColor="text1"/>
          <w:lang w:val="en-AU"/>
        </w:rPr>
        <w:t>-</w:t>
      </w:r>
      <w:r w:rsidRPr="6FF20A87">
        <w:rPr>
          <w:rFonts w:ascii="Calibri" w:eastAsia="Calibri" w:hAnsi="Calibri" w:cs="Calibri"/>
          <w:color w:val="000000" w:themeColor="text1"/>
          <w:lang w:val="en-AU"/>
        </w:rPr>
        <w:t>2000 and the pavilion was extended in 2010</w:t>
      </w:r>
      <w:r w:rsidR="471D754D" w:rsidRPr="6FF20A87">
        <w:rPr>
          <w:rFonts w:ascii="Calibri" w:eastAsia="Calibri" w:hAnsi="Calibri" w:cs="Calibri"/>
          <w:color w:val="000000" w:themeColor="text1"/>
          <w:lang w:val="en-AU"/>
        </w:rPr>
        <w:t xml:space="preserve">.  </w:t>
      </w:r>
      <w:r w:rsidRPr="6FF20A87">
        <w:rPr>
          <w:rFonts w:ascii="Calibri" w:eastAsia="Calibri" w:hAnsi="Calibri" w:cs="Calibri"/>
          <w:color w:val="000000" w:themeColor="text1"/>
          <w:lang w:val="en-AU"/>
        </w:rPr>
        <w:t>These facilities no longer meet minimum faci</w:t>
      </w:r>
      <w:r w:rsidR="27D066E1" w:rsidRPr="6FF20A87">
        <w:rPr>
          <w:rFonts w:ascii="Calibri" w:eastAsia="Calibri" w:hAnsi="Calibri" w:cs="Calibri"/>
          <w:color w:val="000000" w:themeColor="text1"/>
          <w:lang w:val="en-AU"/>
        </w:rPr>
        <w:t xml:space="preserve">lity standards or the needs of </w:t>
      </w:r>
      <w:r w:rsidR="1C2E8088" w:rsidRPr="6FF20A87">
        <w:rPr>
          <w:rFonts w:ascii="Calibri" w:eastAsia="Calibri" w:hAnsi="Calibri" w:cs="Calibri"/>
          <w:color w:val="000000" w:themeColor="text1"/>
          <w:lang w:val="en-AU"/>
        </w:rPr>
        <w:t xml:space="preserve">current users due to the </w:t>
      </w:r>
      <w:r w:rsidR="27D066E1" w:rsidRPr="6FF20A87">
        <w:rPr>
          <w:rFonts w:ascii="Calibri" w:eastAsia="Calibri" w:hAnsi="Calibri" w:cs="Calibri"/>
          <w:color w:val="000000" w:themeColor="text1"/>
          <w:lang w:val="en-AU"/>
        </w:rPr>
        <w:t xml:space="preserve">aging infrastructure and dual use of the player changing rooms as a social room.  This impacts on the </w:t>
      </w:r>
      <w:r w:rsidR="6C23EF96" w:rsidRPr="6FF20A87">
        <w:rPr>
          <w:rFonts w:ascii="Calibri" w:eastAsia="Calibri" w:hAnsi="Calibri" w:cs="Calibri"/>
          <w:color w:val="000000" w:themeColor="text1"/>
          <w:lang w:val="en-AU"/>
        </w:rPr>
        <w:t xml:space="preserve">sports </w:t>
      </w:r>
      <w:r w:rsidR="27D066E1" w:rsidRPr="6FF20A87">
        <w:rPr>
          <w:rFonts w:ascii="Calibri" w:eastAsia="Calibri" w:hAnsi="Calibri" w:cs="Calibri"/>
          <w:color w:val="000000" w:themeColor="text1"/>
          <w:lang w:val="en-AU"/>
        </w:rPr>
        <w:t>club’s ability to grow participation, host back-to-back fixtures and create community connection within the club and with the wider community</w:t>
      </w:r>
      <w:r w:rsidR="54A15293" w:rsidRPr="6FF20A87">
        <w:rPr>
          <w:rFonts w:ascii="Calibri" w:eastAsia="Calibri" w:hAnsi="Calibri" w:cs="Calibri"/>
          <w:color w:val="000000" w:themeColor="text1"/>
          <w:lang w:val="en-AU"/>
        </w:rPr>
        <w:t xml:space="preserve">.  </w:t>
      </w:r>
      <w:r w:rsidR="19C00317" w:rsidRPr="6FF20A87">
        <w:rPr>
          <w:rFonts w:ascii="Calibri" w:eastAsia="Calibri" w:hAnsi="Calibri" w:cs="Calibri"/>
          <w:color w:val="000000" w:themeColor="text1"/>
          <w:lang w:val="en-AU"/>
        </w:rPr>
        <w:t>In addition</w:t>
      </w:r>
      <w:r w:rsidR="0BD04918" w:rsidRPr="6FF20A87">
        <w:rPr>
          <w:rFonts w:ascii="Calibri" w:eastAsia="Calibri" w:hAnsi="Calibri" w:cs="Calibri"/>
          <w:color w:val="000000" w:themeColor="text1"/>
          <w:lang w:val="en-AU"/>
        </w:rPr>
        <w:t>,</w:t>
      </w:r>
      <w:r w:rsidR="27D066E1" w:rsidRPr="6FF20A87">
        <w:rPr>
          <w:rFonts w:ascii="Calibri" w:eastAsia="Calibri" w:hAnsi="Calibri" w:cs="Calibri"/>
          <w:color w:val="000000" w:themeColor="text1"/>
          <w:lang w:val="en-AU"/>
        </w:rPr>
        <w:t xml:space="preserve"> the </w:t>
      </w:r>
      <w:r w:rsidR="0E190A06" w:rsidRPr="6FF20A87">
        <w:rPr>
          <w:rFonts w:ascii="Calibri" w:eastAsia="Calibri" w:hAnsi="Calibri" w:cs="Calibri"/>
          <w:color w:val="000000" w:themeColor="text1"/>
          <w:lang w:val="en-AU"/>
        </w:rPr>
        <w:t xml:space="preserve">car park requires an upgrade to ensure safety and </w:t>
      </w:r>
      <w:r w:rsidR="6A5E80AA" w:rsidRPr="6FF20A87">
        <w:rPr>
          <w:rFonts w:ascii="Calibri" w:eastAsia="Calibri" w:hAnsi="Calibri" w:cs="Calibri"/>
          <w:color w:val="000000" w:themeColor="text1"/>
          <w:lang w:val="en-AU"/>
        </w:rPr>
        <w:t>additional capacity</w:t>
      </w:r>
      <w:r w:rsidR="4D763898" w:rsidRPr="6FF20A87">
        <w:rPr>
          <w:rFonts w:ascii="Calibri" w:eastAsia="Calibri" w:hAnsi="Calibri" w:cs="Calibri"/>
          <w:color w:val="000000" w:themeColor="text1"/>
          <w:lang w:val="en-AU"/>
        </w:rPr>
        <w:t xml:space="preserve">. </w:t>
      </w:r>
    </w:p>
    <w:p w14:paraId="13727078" w14:textId="77777777" w:rsidR="26FAA343" w:rsidRDefault="26FAA343" w:rsidP="26FAA343">
      <w:pPr>
        <w:spacing w:line="259" w:lineRule="auto"/>
        <w:rPr>
          <w:rFonts w:ascii="Calibri" w:hAnsi="Calibri"/>
          <w:color w:val="000000"/>
          <w:lang w:val="en-AU"/>
        </w:rPr>
      </w:pPr>
    </w:p>
    <w:p w14:paraId="28515781" w14:textId="77777777" w:rsidR="26FAA343" w:rsidRDefault="00FC0D75" w:rsidP="26FAA343">
      <w:pPr>
        <w:spacing w:line="259" w:lineRule="auto"/>
        <w:rPr>
          <w:rFonts w:ascii="Calibri" w:eastAsia="Calibri" w:hAnsi="Calibri" w:cs="Calibri"/>
          <w:color w:val="000000"/>
          <w:lang w:val="en-AU"/>
        </w:rPr>
      </w:pPr>
      <w:r w:rsidRPr="6FF20A87">
        <w:rPr>
          <w:rFonts w:ascii="Calibri" w:eastAsia="Calibri" w:hAnsi="Calibri" w:cs="Calibri"/>
          <w:color w:val="000000" w:themeColor="text1"/>
          <w:lang w:val="en-AU"/>
        </w:rPr>
        <w:t>The proposed scope of work includes construction of a standalone community space and canteen that can be used as a social space during scheduled club use of the facility.  This new community space can also be used by the community through a booking system.  The car park will also be extended and reconfigured.  Refer to attached concept plan.</w:t>
      </w:r>
    </w:p>
    <w:p w14:paraId="5396B446" w14:textId="77777777" w:rsidR="535710D9" w:rsidRDefault="535710D9" w:rsidP="7DA772B1">
      <w:pPr>
        <w:spacing w:line="259" w:lineRule="auto"/>
        <w:rPr>
          <w:rFonts w:ascii="Calibri" w:hAnsi="Calibri"/>
          <w:color w:val="000000"/>
          <w:lang w:val="en-AU"/>
        </w:rPr>
      </w:pPr>
    </w:p>
    <w:p w14:paraId="578EB50C" w14:textId="77777777" w:rsidR="535710D9" w:rsidRDefault="00FC0D75" w:rsidP="25C3888B">
      <w:pPr>
        <w:spacing w:line="259" w:lineRule="auto"/>
        <w:rPr>
          <w:rFonts w:ascii="Calibri" w:hAnsi="Calibri"/>
          <w:color w:val="000000"/>
          <w:lang w:val="en-AU"/>
        </w:rPr>
      </w:pPr>
      <w:r w:rsidRPr="62E256D3">
        <w:rPr>
          <w:rFonts w:ascii="Calibri" w:eastAsia="Calibri" w:hAnsi="Calibri" w:cs="Calibri"/>
          <w:color w:val="000000" w:themeColor="text1"/>
          <w:lang w:val="en-AU"/>
        </w:rPr>
        <w:t>Tenders for the contract closed on the 23 November 2021</w:t>
      </w:r>
      <w:r w:rsidR="32A4BC26" w:rsidRPr="62E256D3">
        <w:rPr>
          <w:rFonts w:ascii="Calibri" w:eastAsia="Calibri" w:hAnsi="Calibri" w:cs="Calibri"/>
          <w:color w:val="000000" w:themeColor="text1"/>
          <w:lang w:val="en-AU"/>
        </w:rPr>
        <w:t xml:space="preserve">.  </w:t>
      </w:r>
      <w:r w:rsidRPr="62E256D3">
        <w:rPr>
          <w:rFonts w:ascii="Calibri" w:eastAsia="Calibri" w:hAnsi="Calibri" w:cs="Calibri"/>
          <w:color w:val="000000" w:themeColor="text1"/>
          <w:lang w:val="en-AU"/>
        </w:rPr>
        <w:t>The tendered prices and a summary of the evaluation are detailed in the confidential attachment.</w:t>
      </w:r>
    </w:p>
    <w:p w14:paraId="100A152B" w14:textId="77777777" w:rsidR="390CC686" w:rsidRDefault="390CC686" w:rsidP="390CC686">
      <w:pPr>
        <w:spacing w:line="259" w:lineRule="auto"/>
        <w:rPr>
          <w:rFonts w:ascii="Calibri" w:hAnsi="Calibri"/>
          <w:color w:val="000000"/>
          <w:lang w:val="en-AU"/>
        </w:rPr>
      </w:pPr>
    </w:p>
    <w:p w14:paraId="6DDAC472" w14:textId="77777777" w:rsidR="535710D9" w:rsidRDefault="00FC0D75" w:rsidP="7DA772B1">
      <w:pPr>
        <w:spacing w:line="259" w:lineRule="auto"/>
        <w:rPr>
          <w:rFonts w:ascii="Calibri" w:hAnsi="Calibri"/>
          <w:color w:val="000000"/>
          <w:lang w:val="en-AU"/>
        </w:rPr>
      </w:pPr>
      <w:r w:rsidRPr="7DA772B1">
        <w:rPr>
          <w:rFonts w:ascii="Calibri" w:hAnsi="Calibri"/>
          <w:b/>
          <w:bCs/>
          <w:color w:val="000000" w:themeColor="text1"/>
          <w:lang w:val="en-AU"/>
        </w:rPr>
        <w:t>Evaluation</w:t>
      </w:r>
    </w:p>
    <w:p w14:paraId="7CAF4198" w14:textId="77777777" w:rsidR="535710D9" w:rsidRDefault="00FC0D75" w:rsidP="7DA772B1">
      <w:pPr>
        <w:spacing w:line="259" w:lineRule="auto"/>
        <w:rPr>
          <w:rFonts w:ascii="Calibri" w:hAnsi="Calibri"/>
          <w:b/>
          <w:bCs/>
          <w:color w:val="000000"/>
          <w:lang w:val="en-AU"/>
        </w:rPr>
      </w:pPr>
      <w:r w:rsidRPr="7DA772B1">
        <w:rPr>
          <w:rFonts w:ascii="Calibri" w:hAnsi="Calibri"/>
          <w:color w:val="000000" w:themeColor="text1"/>
          <w:lang w:val="en-AU"/>
        </w:rPr>
        <w:t>No member of the Tender Evaluation Panel declared any conflict of interest in relation to this tender evaluation.</w:t>
      </w:r>
    </w:p>
    <w:p w14:paraId="6A7471E8" w14:textId="77777777" w:rsidR="535710D9" w:rsidRDefault="535710D9" w:rsidP="7DA772B1">
      <w:pPr>
        <w:spacing w:line="259" w:lineRule="auto"/>
        <w:rPr>
          <w:rFonts w:ascii="Calibri" w:hAnsi="Calibri"/>
          <w:color w:val="000000"/>
          <w:lang w:val="en-AU"/>
        </w:rPr>
      </w:pPr>
    </w:p>
    <w:p w14:paraId="1042BDB5" w14:textId="77777777" w:rsidR="535710D9" w:rsidRDefault="00FC0D75" w:rsidP="25C3888B">
      <w:pPr>
        <w:spacing w:line="259" w:lineRule="auto"/>
        <w:rPr>
          <w:rFonts w:ascii="Calibri" w:hAnsi="Calibri"/>
          <w:color w:val="000000"/>
          <w:lang w:val="en-AU"/>
        </w:rPr>
      </w:pPr>
      <w:r w:rsidRPr="25C3888B">
        <w:rPr>
          <w:rFonts w:ascii="Calibri" w:hAnsi="Calibri"/>
          <w:color w:val="000000" w:themeColor="text1"/>
          <w:lang w:val="en-AU"/>
        </w:rPr>
        <w:t xml:space="preserve">A Tender Probity and Evaluation Plan was designed specifically for this tender </w:t>
      </w:r>
      <w:r w:rsidR="5492CAEC" w:rsidRPr="25C3888B">
        <w:rPr>
          <w:rFonts w:ascii="Calibri" w:hAnsi="Calibri"/>
          <w:color w:val="000000" w:themeColor="text1"/>
          <w:lang w:val="en-AU"/>
        </w:rPr>
        <w:t>process,</w:t>
      </w:r>
      <w:r w:rsidRPr="25C3888B">
        <w:rPr>
          <w:rFonts w:ascii="Calibri" w:hAnsi="Calibri"/>
          <w:color w:val="000000" w:themeColor="text1"/>
          <w:lang w:val="en-AU"/>
        </w:rPr>
        <w:t xml:space="preserve"> and it was authorised prior to this tender being advertised</w:t>
      </w:r>
      <w:r w:rsidR="193EB77A" w:rsidRPr="25C3888B">
        <w:rPr>
          <w:rFonts w:ascii="Calibri" w:hAnsi="Calibri"/>
          <w:color w:val="000000" w:themeColor="text1"/>
          <w:lang w:val="en-AU"/>
        </w:rPr>
        <w:t xml:space="preserve">. </w:t>
      </w:r>
      <w:r w:rsidRPr="25C3888B">
        <w:rPr>
          <w:rFonts w:ascii="Calibri" w:hAnsi="Calibri"/>
          <w:color w:val="000000" w:themeColor="text1"/>
          <w:lang w:val="en-AU"/>
        </w:rPr>
        <w:t>All tenders received were evaluated in accordance with that plan</w:t>
      </w:r>
      <w:r w:rsidR="418E9BD4" w:rsidRPr="25C3888B">
        <w:rPr>
          <w:rFonts w:ascii="Calibri" w:hAnsi="Calibri"/>
          <w:color w:val="000000" w:themeColor="text1"/>
          <w:lang w:val="en-AU"/>
        </w:rPr>
        <w:t xml:space="preserve">. </w:t>
      </w:r>
      <w:r w:rsidRPr="25C3888B">
        <w:rPr>
          <w:rFonts w:ascii="Calibri" w:hAnsi="Calibri"/>
          <w:color w:val="000000" w:themeColor="text1"/>
          <w:lang w:val="en-AU"/>
        </w:rPr>
        <w:t xml:space="preserve">The evaluation involving </w:t>
      </w:r>
      <w:r w:rsidR="79EB77D2" w:rsidRPr="25C3888B">
        <w:rPr>
          <w:rFonts w:ascii="Calibri" w:hAnsi="Calibri"/>
          <w:color w:val="000000" w:themeColor="text1"/>
          <w:lang w:val="en-AU"/>
        </w:rPr>
        <w:t>scoring of conforming and competitive tenders according to these pre-determined criteria and weightings:</w:t>
      </w:r>
    </w:p>
    <w:p w14:paraId="6B7475DC" w14:textId="77777777" w:rsidR="535710D9" w:rsidRDefault="535710D9" w:rsidP="7DA772B1">
      <w:pPr>
        <w:spacing w:line="259" w:lineRule="auto"/>
        <w:rPr>
          <w:rFonts w:ascii="Calibri" w:hAnsi="Calibri"/>
          <w:color w:val="000000"/>
          <w:lang w:val="en-AU"/>
        </w:rPr>
      </w:pPr>
    </w:p>
    <w:tbl>
      <w:tblPr>
        <w:tblStyle w:val="TableGrid"/>
        <w:tblW w:w="0" w:type="auto"/>
        <w:jc w:val="center"/>
        <w:tblLayout w:type="fixed"/>
        <w:tblLook w:val="06A0" w:firstRow="1" w:lastRow="0" w:firstColumn="1" w:lastColumn="0" w:noHBand="1" w:noVBand="1"/>
      </w:tblPr>
      <w:tblGrid>
        <w:gridCol w:w="2160"/>
        <w:gridCol w:w="2205"/>
      </w:tblGrid>
      <w:tr w:rsidR="004104A5" w14:paraId="00CEFF78" w14:textId="77777777" w:rsidTr="7DA772B1">
        <w:trPr>
          <w:jc w:val="center"/>
        </w:trPr>
        <w:tc>
          <w:tcPr>
            <w:tcW w:w="2160" w:type="dxa"/>
            <w:shd w:val="clear" w:color="auto" w:fill="D9D9D9"/>
          </w:tcPr>
          <w:p w14:paraId="6DDA6018" w14:textId="77777777" w:rsidR="79EB77D2" w:rsidRDefault="00FC0D75" w:rsidP="7DA772B1">
            <w:pPr>
              <w:jc w:val="center"/>
              <w:rPr>
                <w:rFonts w:ascii="Calibri" w:hAnsi="Calibri"/>
                <w:color w:val="000000"/>
                <w:lang w:eastAsia="en-US"/>
              </w:rPr>
            </w:pPr>
            <w:r w:rsidRPr="7DA772B1">
              <w:rPr>
                <w:rFonts w:ascii="Calibri" w:hAnsi="Calibri"/>
                <w:b/>
                <w:bCs/>
                <w:color w:val="000000" w:themeColor="text1"/>
                <w:lang w:eastAsia="en-US"/>
              </w:rPr>
              <w:t>Criteria</w:t>
            </w:r>
          </w:p>
        </w:tc>
        <w:tc>
          <w:tcPr>
            <w:tcW w:w="2205" w:type="dxa"/>
            <w:shd w:val="clear" w:color="auto" w:fill="D9D9D9"/>
          </w:tcPr>
          <w:p w14:paraId="6DA57D90" w14:textId="77777777" w:rsidR="79EB77D2" w:rsidRDefault="00FC0D75" w:rsidP="7DA772B1">
            <w:pPr>
              <w:jc w:val="center"/>
              <w:rPr>
                <w:rFonts w:ascii="Calibri" w:hAnsi="Calibri"/>
                <w:color w:val="000000"/>
                <w:lang w:eastAsia="en-US"/>
              </w:rPr>
            </w:pPr>
            <w:r w:rsidRPr="7DA772B1">
              <w:rPr>
                <w:rFonts w:ascii="Calibri" w:hAnsi="Calibri"/>
                <w:b/>
                <w:bCs/>
                <w:color w:val="000000" w:themeColor="text1"/>
                <w:lang w:eastAsia="en-US"/>
              </w:rPr>
              <w:t>Weighting</w:t>
            </w:r>
          </w:p>
        </w:tc>
      </w:tr>
      <w:tr w:rsidR="004104A5" w14:paraId="7819E9D7" w14:textId="77777777" w:rsidTr="7DA772B1">
        <w:trPr>
          <w:jc w:val="center"/>
        </w:trPr>
        <w:tc>
          <w:tcPr>
            <w:tcW w:w="2160" w:type="dxa"/>
          </w:tcPr>
          <w:p w14:paraId="202B3F57"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 xml:space="preserve">Price </w:t>
            </w:r>
          </w:p>
        </w:tc>
        <w:tc>
          <w:tcPr>
            <w:tcW w:w="2205" w:type="dxa"/>
          </w:tcPr>
          <w:p w14:paraId="3629AE8B"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50%</w:t>
            </w:r>
          </w:p>
        </w:tc>
      </w:tr>
      <w:tr w:rsidR="004104A5" w14:paraId="0D85DCE0" w14:textId="77777777" w:rsidTr="7DA772B1">
        <w:trPr>
          <w:jc w:val="center"/>
        </w:trPr>
        <w:tc>
          <w:tcPr>
            <w:tcW w:w="2160" w:type="dxa"/>
          </w:tcPr>
          <w:p w14:paraId="152CCF73"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Capability</w:t>
            </w:r>
          </w:p>
        </w:tc>
        <w:tc>
          <w:tcPr>
            <w:tcW w:w="2205" w:type="dxa"/>
          </w:tcPr>
          <w:p w14:paraId="731F2972"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23%</w:t>
            </w:r>
          </w:p>
        </w:tc>
      </w:tr>
      <w:tr w:rsidR="004104A5" w14:paraId="7D0503F7" w14:textId="77777777" w:rsidTr="7DA772B1">
        <w:trPr>
          <w:jc w:val="center"/>
        </w:trPr>
        <w:tc>
          <w:tcPr>
            <w:tcW w:w="2160" w:type="dxa"/>
          </w:tcPr>
          <w:p w14:paraId="63772490"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Capacity</w:t>
            </w:r>
          </w:p>
        </w:tc>
        <w:tc>
          <w:tcPr>
            <w:tcW w:w="2205" w:type="dxa"/>
          </w:tcPr>
          <w:p w14:paraId="6CC28213"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20%</w:t>
            </w:r>
          </w:p>
        </w:tc>
      </w:tr>
      <w:tr w:rsidR="004104A5" w14:paraId="1586B3EF" w14:textId="77777777" w:rsidTr="7DA772B1">
        <w:trPr>
          <w:jc w:val="center"/>
        </w:trPr>
        <w:tc>
          <w:tcPr>
            <w:tcW w:w="2160" w:type="dxa"/>
          </w:tcPr>
          <w:p w14:paraId="44761EAE"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Impact</w:t>
            </w:r>
          </w:p>
        </w:tc>
        <w:tc>
          <w:tcPr>
            <w:tcW w:w="2205" w:type="dxa"/>
          </w:tcPr>
          <w:p w14:paraId="0283CE1C" w14:textId="77777777" w:rsidR="79EB77D2" w:rsidRDefault="00FC0D75" w:rsidP="7DA772B1">
            <w:pPr>
              <w:jc w:val="center"/>
              <w:rPr>
                <w:rFonts w:ascii="Calibri" w:hAnsi="Calibri"/>
                <w:color w:val="000000"/>
                <w:lang w:eastAsia="en-US"/>
              </w:rPr>
            </w:pPr>
            <w:r w:rsidRPr="7DA772B1">
              <w:rPr>
                <w:rFonts w:ascii="Calibri" w:hAnsi="Calibri"/>
                <w:color w:val="000000" w:themeColor="text1"/>
                <w:lang w:eastAsia="en-US"/>
              </w:rPr>
              <w:t>7%</w:t>
            </w:r>
          </w:p>
        </w:tc>
      </w:tr>
    </w:tbl>
    <w:p w14:paraId="6BB18E4C" w14:textId="77777777" w:rsidR="535710D9" w:rsidRDefault="535710D9" w:rsidP="7DA772B1">
      <w:pPr>
        <w:spacing w:line="259" w:lineRule="auto"/>
        <w:rPr>
          <w:rFonts w:ascii="Calibri" w:hAnsi="Calibri"/>
          <w:color w:val="000000"/>
          <w:lang w:val="en-AU"/>
        </w:rPr>
      </w:pPr>
    </w:p>
    <w:p w14:paraId="15ACEC7A" w14:textId="77777777" w:rsidR="535710D9" w:rsidRDefault="00FC0D75" w:rsidP="25C3888B">
      <w:pPr>
        <w:spacing w:line="259" w:lineRule="auto"/>
        <w:rPr>
          <w:rFonts w:ascii="Calibri" w:hAnsi="Calibri"/>
          <w:color w:val="000000"/>
          <w:lang w:val="en-AU"/>
        </w:rPr>
      </w:pPr>
      <w:r w:rsidRPr="25C3888B">
        <w:rPr>
          <w:rFonts w:ascii="Calibri" w:hAnsi="Calibri"/>
          <w:color w:val="000000" w:themeColor="text1"/>
          <w:lang w:val="en-AU"/>
        </w:rPr>
        <w:t>The weightings reflect the relative importance of each element to this particular contract</w:t>
      </w:r>
      <w:r w:rsidR="21CBA5EB" w:rsidRPr="25C3888B">
        <w:rPr>
          <w:rFonts w:ascii="Calibri" w:hAnsi="Calibri"/>
          <w:color w:val="000000" w:themeColor="text1"/>
          <w:lang w:val="en-AU"/>
        </w:rPr>
        <w:t xml:space="preserve">. </w:t>
      </w:r>
      <w:r w:rsidRPr="25C3888B">
        <w:rPr>
          <w:rFonts w:ascii="Calibri" w:hAnsi="Calibri"/>
          <w:color w:val="000000" w:themeColor="text1"/>
          <w:lang w:val="en-AU"/>
        </w:rPr>
        <w:t xml:space="preserve">They were determined as being most appropriate after considering numerous factors including (but not restricted to) the time, quality, </w:t>
      </w:r>
      <w:r w:rsidR="7BA34B3A" w:rsidRPr="25C3888B">
        <w:rPr>
          <w:rFonts w:ascii="Calibri" w:hAnsi="Calibri"/>
          <w:color w:val="000000" w:themeColor="text1"/>
          <w:lang w:val="en-AU"/>
        </w:rPr>
        <w:t>risk</w:t>
      </w:r>
      <w:r w:rsidRPr="25C3888B">
        <w:rPr>
          <w:rFonts w:ascii="Calibri" w:hAnsi="Calibri"/>
          <w:color w:val="000000" w:themeColor="text1"/>
          <w:lang w:val="en-AU"/>
        </w:rPr>
        <w:t xml:space="preserve"> and contract management requiremen</w:t>
      </w:r>
      <w:r w:rsidR="0E1FA867" w:rsidRPr="25C3888B">
        <w:rPr>
          <w:rFonts w:ascii="Calibri" w:hAnsi="Calibri"/>
          <w:color w:val="000000" w:themeColor="text1"/>
          <w:lang w:val="en-AU"/>
        </w:rPr>
        <w:t>ts which were likely to have the most impact</w:t>
      </w:r>
      <w:r w:rsidR="2B3095B6" w:rsidRPr="25C3888B">
        <w:rPr>
          <w:rFonts w:ascii="Calibri" w:hAnsi="Calibri"/>
          <w:color w:val="000000" w:themeColor="text1"/>
          <w:lang w:val="en-AU"/>
        </w:rPr>
        <w:t xml:space="preserve"> </w:t>
      </w:r>
      <w:r w:rsidR="0E1FA867" w:rsidRPr="25C3888B">
        <w:rPr>
          <w:rFonts w:ascii="Calibri" w:hAnsi="Calibri"/>
          <w:color w:val="000000" w:themeColor="text1"/>
          <w:lang w:val="en-AU"/>
        </w:rPr>
        <w:t>on the achievement of best value.</w:t>
      </w:r>
    </w:p>
    <w:p w14:paraId="25F8C955" w14:textId="77777777" w:rsidR="535710D9" w:rsidRDefault="535710D9" w:rsidP="7DA772B1">
      <w:pPr>
        <w:spacing w:line="259" w:lineRule="auto"/>
        <w:rPr>
          <w:rFonts w:ascii="Calibri" w:hAnsi="Calibri"/>
          <w:color w:val="000000"/>
          <w:lang w:val="en-AU"/>
        </w:rPr>
      </w:pPr>
    </w:p>
    <w:p w14:paraId="54508085" w14:textId="77777777" w:rsidR="535710D9" w:rsidRDefault="00FC0D75" w:rsidP="25C3888B">
      <w:pPr>
        <w:spacing w:line="259" w:lineRule="auto"/>
        <w:rPr>
          <w:rFonts w:ascii="Calibri" w:hAnsi="Calibri"/>
          <w:color w:val="000000"/>
          <w:lang w:val="en-AU"/>
        </w:rPr>
      </w:pPr>
      <w:r w:rsidRPr="62E256D3">
        <w:rPr>
          <w:rFonts w:ascii="Calibri" w:hAnsi="Calibri"/>
          <w:color w:val="000000" w:themeColor="text1"/>
          <w:lang w:val="en-AU"/>
        </w:rPr>
        <w:t>Only tenders that were conforming and competitive were fully scored</w:t>
      </w:r>
      <w:r w:rsidR="5A53295E" w:rsidRPr="62E256D3">
        <w:rPr>
          <w:rFonts w:ascii="Calibri" w:hAnsi="Calibri"/>
          <w:color w:val="000000" w:themeColor="text1"/>
          <w:lang w:val="en-AU"/>
        </w:rPr>
        <w:t xml:space="preserve">.  </w:t>
      </w:r>
      <w:r w:rsidRPr="62E256D3">
        <w:rPr>
          <w:rFonts w:ascii="Calibri" w:hAnsi="Calibri"/>
          <w:color w:val="000000" w:themeColor="text1"/>
          <w:lang w:val="en-AU"/>
        </w:rPr>
        <w:t xml:space="preserve">Tender submissions that were evaluated as </w:t>
      </w:r>
      <w:r w:rsidR="6EFE6509" w:rsidRPr="62E256D3">
        <w:rPr>
          <w:rFonts w:ascii="Calibri" w:hAnsi="Calibri"/>
          <w:color w:val="000000" w:themeColor="text1"/>
          <w:lang w:val="en-AU"/>
        </w:rPr>
        <w:t>non-conforming</w:t>
      </w:r>
      <w:r w:rsidRPr="62E256D3">
        <w:rPr>
          <w:rFonts w:ascii="Calibri" w:hAnsi="Calibri"/>
          <w:color w:val="000000" w:themeColor="text1"/>
          <w:lang w:val="en-AU"/>
        </w:rPr>
        <w:t xml:space="preserve"> or not sufficiently competitive were set aside from further evaluation</w:t>
      </w:r>
      <w:r w:rsidR="1C95B91B" w:rsidRPr="62E256D3">
        <w:rPr>
          <w:rFonts w:ascii="Calibri" w:hAnsi="Calibri"/>
          <w:color w:val="000000" w:themeColor="text1"/>
          <w:lang w:val="en-AU"/>
        </w:rPr>
        <w:t xml:space="preserve">. </w:t>
      </w:r>
      <w:r w:rsidRPr="62E256D3">
        <w:rPr>
          <w:rFonts w:ascii="Calibri" w:hAnsi="Calibri"/>
          <w:color w:val="000000" w:themeColor="text1"/>
          <w:lang w:val="en-AU"/>
        </w:rPr>
        <w:t xml:space="preserve">In cases where this occurred the </w:t>
      </w:r>
      <w:r w:rsidR="05111580" w:rsidRPr="62E256D3">
        <w:rPr>
          <w:rFonts w:ascii="Calibri" w:hAnsi="Calibri"/>
          <w:color w:val="000000" w:themeColor="text1"/>
          <w:lang w:val="en-AU"/>
        </w:rPr>
        <w:t>reasons for that outcome are detailed in the confidential attachment.</w:t>
      </w:r>
    </w:p>
    <w:p w14:paraId="2F5F4276" w14:textId="77777777" w:rsidR="535710D9" w:rsidRDefault="535710D9" w:rsidP="7DA772B1">
      <w:pPr>
        <w:spacing w:line="259" w:lineRule="auto"/>
        <w:rPr>
          <w:rFonts w:ascii="Calibri" w:hAnsi="Calibri"/>
          <w:color w:val="000000"/>
          <w:lang w:val="en-AU"/>
        </w:rPr>
      </w:pPr>
    </w:p>
    <w:p w14:paraId="74858207" w14:textId="77777777" w:rsidR="535710D9" w:rsidRDefault="00FC0D75" w:rsidP="7DA772B1">
      <w:pPr>
        <w:spacing w:line="259" w:lineRule="auto"/>
        <w:rPr>
          <w:rFonts w:ascii="Calibri" w:hAnsi="Calibri"/>
          <w:color w:val="000000"/>
          <w:lang w:val="en-AU"/>
        </w:rPr>
      </w:pPr>
      <w:r w:rsidRPr="7DA772B1">
        <w:rPr>
          <w:rFonts w:ascii="Calibri" w:hAnsi="Calibri"/>
          <w:color w:val="000000" w:themeColor="text1"/>
          <w:lang w:val="en-AU"/>
        </w:rPr>
        <w:t>The evaluation outcome was as follows:</w:t>
      </w:r>
    </w:p>
    <w:tbl>
      <w:tblPr>
        <w:tblStyle w:val="TableGrid"/>
        <w:tblW w:w="0" w:type="auto"/>
        <w:tblLayout w:type="fixed"/>
        <w:tblLook w:val="06A0" w:firstRow="1" w:lastRow="0" w:firstColumn="1" w:lastColumn="0" w:noHBand="1" w:noVBand="1"/>
      </w:tblPr>
      <w:tblGrid>
        <w:gridCol w:w="3015"/>
        <w:gridCol w:w="1680"/>
        <w:gridCol w:w="1605"/>
        <w:gridCol w:w="1494"/>
        <w:gridCol w:w="1221"/>
      </w:tblGrid>
      <w:tr w:rsidR="004104A5" w14:paraId="5DFEF1E6" w14:textId="77777777" w:rsidTr="62E256D3">
        <w:tc>
          <w:tcPr>
            <w:tcW w:w="3015" w:type="dxa"/>
            <w:shd w:val="clear" w:color="auto" w:fill="D9D9D9"/>
          </w:tcPr>
          <w:p w14:paraId="40DA4C97" w14:textId="77777777" w:rsidR="05111580" w:rsidRDefault="00FC0D75" w:rsidP="7DA772B1">
            <w:pPr>
              <w:jc w:val="center"/>
              <w:rPr>
                <w:rFonts w:ascii="Calibri" w:hAnsi="Calibri"/>
                <w:b/>
                <w:bCs/>
                <w:color w:val="000000"/>
                <w:lang w:eastAsia="en-US"/>
              </w:rPr>
            </w:pPr>
            <w:r w:rsidRPr="7DA772B1">
              <w:rPr>
                <w:rFonts w:ascii="Calibri" w:hAnsi="Calibri"/>
                <w:b/>
                <w:bCs/>
                <w:color w:val="000000" w:themeColor="text1"/>
                <w:lang w:eastAsia="en-US"/>
              </w:rPr>
              <w:t>Tenderer</w:t>
            </w:r>
          </w:p>
        </w:tc>
        <w:tc>
          <w:tcPr>
            <w:tcW w:w="1680" w:type="dxa"/>
            <w:shd w:val="clear" w:color="auto" w:fill="D9D9D9"/>
          </w:tcPr>
          <w:p w14:paraId="11B9150D" w14:textId="77777777" w:rsidR="05111580" w:rsidRDefault="00FC0D75" w:rsidP="7DA772B1">
            <w:pPr>
              <w:jc w:val="center"/>
              <w:rPr>
                <w:rFonts w:ascii="Calibri" w:hAnsi="Calibri"/>
                <w:b/>
                <w:bCs/>
                <w:color w:val="000000"/>
                <w:lang w:eastAsia="en-US"/>
              </w:rPr>
            </w:pPr>
            <w:r w:rsidRPr="7DA772B1">
              <w:rPr>
                <w:rFonts w:ascii="Calibri" w:hAnsi="Calibri"/>
                <w:b/>
                <w:bCs/>
                <w:color w:val="000000" w:themeColor="text1"/>
                <w:lang w:eastAsia="en-US"/>
              </w:rPr>
              <w:t>Conforming</w:t>
            </w:r>
          </w:p>
        </w:tc>
        <w:tc>
          <w:tcPr>
            <w:tcW w:w="1605" w:type="dxa"/>
            <w:shd w:val="clear" w:color="auto" w:fill="D9D9D9"/>
          </w:tcPr>
          <w:p w14:paraId="04693F2F" w14:textId="77777777" w:rsidR="05111580" w:rsidRDefault="00FC0D75" w:rsidP="7DA772B1">
            <w:pPr>
              <w:jc w:val="center"/>
              <w:rPr>
                <w:rFonts w:ascii="Calibri" w:hAnsi="Calibri"/>
                <w:b/>
                <w:bCs/>
                <w:color w:val="000000"/>
                <w:lang w:eastAsia="en-US"/>
              </w:rPr>
            </w:pPr>
            <w:r w:rsidRPr="7DA772B1">
              <w:rPr>
                <w:rFonts w:ascii="Calibri" w:hAnsi="Calibri"/>
                <w:b/>
                <w:bCs/>
                <w:color w:val="000000" w:themeColor="text1"/>
                <w:lang w:eastAsia="en-US"/>
              </w:rPr>
              <w:t>Competitive</w:t>
            </w:r>
          </w:p>
        </w:tc>
        <w:tc>
          <w:tcPr>
            <w:tcW w:w="1494" w:type="dxa"/>
            <w:shd w:val="clear" w:color="auto" w:fill="D9D9D9"/>
          </w:tcPr>
          <w:p w14:paraId="54A9AF09" w14:textId="77777777" w:rsidR="05111580" w:rsidRDefault="00FC0D75" w:rsidP="7DA772B1">
            <w:pPr>
              <w:jc w:val="center"/>
              <w:rPr>
                <w:rFonts w:ascii="Calibri" w:hAnsi="Calibri"/>
                <w:b/>
                <w:bCs/>
                <w:color w:val="000000"/>
                <w:lang w:eastAsia="en-US"/>
              </w:rPr>
            </w:pPr>
            <w:r w:rsidRPr="7DA772B1">
              <w:rPr>
                <w:rFonts w:ascii="Calibri" w:hAnsi="Calibri"/>
                <w:b/>
                <w:bCs/>
                <w:color w:val="000000" w:themeColor="text1"/>
                <w:lang w:eastAsia="en-US"/>
              </w:rPr>
              <w:t>Score</w:t>
            </w:r>
          </w:p>
        </w:tc>
        <w:tc>
          <w:tcPr>
            <w:tcW w:w="1221" w:type="dxa"/>
            <w:shd w:val="clear" w:color="auto" w:fill="D9D9D9"/>
          </w:tcPr>
          <w:p w14:paraId="0CACD89F" w14:textId="77777777" w:rsidR="05111580" w:rsidRDefault="00FC0D75" w:rsidP="7DA772B1">
            <w:pPr>
              <w:jc w:val="center"/>
              <w:rPr>
                <w:rFonts w:ascii="Calibri" w:hAnsi="Calibri"/>
                <w:b/>
                <w:bCs/>
                <w:color w:val="000000"/>
                <w:lang w:eastAsia="en-US"/>
              </w:rPr>
            </w:pPr>
            <w:r w:rsidRPr="7DA772B1">
              <w:rPr>
                <w:rFonts w:ascii="Calibri" w:hAnsi="Calibri"/>
                <w:b/>
                <w:bCs/>
                <w:color w:val="000000" w:themeColor="text1"/>
                <w:lang w:eastAsia="en-US"/>
              </w:rPr>
              <w:t>Rank</w:t>
            </w:r>
          </w:p>
        </w:tc>
      </w:tr>
      <w:tr w:rsidR="004104A5" w14:paraId="34F4CD96" w14:textId="77777777" w:rsidTr="62E256D3">
        <w:tc>
          <w:tcPr>
            <w:tcW w:w="3015" w:type="dxa"/>
          </w:tcPr>
          <w:p w14:paraId="1892EFDB" w14:textId="77777777" w:rsidR="05111580" w:rsidRDefault="00FC0D75" w:rsidP="62E256D3">
            <w:pPr>
              <w:rPr>
                <w:rFonts w:ascii="Calibri" w:hAnsi="Calibri"/>
                <w:color w:val="000000"/>
                <w:lang w:eastAsia="en-US"/>
              </w:rPr>
            </w:pPr>
            <w:r w:rsidRPr="62E256D3">
              <w:rPr>
                <w:rFonts w:ascii="Calibri" w:hAnsi="Calibri"/>
                <w:color w:val="000000" w:themeColor="text1"/>
                <w:lang w:eastAsia="en-US"/>
              </w:rPr>
              <w:t>Tenderer A</w:t>
            </w:r>
          </w:p>
          <w:p w14:paraId="58085C3B" w14:textId="77777777" w:rsidR="05111580" w:rsidRDefault="00FC0D75" w:rsidP="62E256D3">
            <w:pPr>
              <w:rPr>
                <w:rFonts w:ascii="Calibri" w:hAnsi="Calibri"/>
                <w:color w:val="000000"/>
                <w:lang w:eastAsia="en-US"/>
              </w:rPr>
            </w:pPr>
            <w:r w:rsidRPr="62E256D3">
              <w:rPr>
                <w:rFonts w:ascii="Calibri" w:hAnsi="Calibri"/>
                <w:color w:val="000000" w:themeColor="text1"/>
                <w:lang w:eastAsia="en-US"/>
              </w:rPr>
              <w:t>J</w:t>
            </w:r>
            <w:r w:rsidR="2CF3A0A7" w:rsidRPr="62E256D3">
              <w:rPr>
                <w:rFonts w:ascii="Calibri" w:hAnsi="Calibri"/>
                <w:color w:val="000000" w:themeColor="text1"/>
                <w:lang w:eastAsia="en-US"/>
              </w:rPr>
              <w:t xml:space="preserve">R </w:t>
            </w:r>
            <w:r w:rsidRPr="62E256D3">
              <w:rPr>
                <w:rFonts w:ascii="Calibri" w:hAnsi="Calibri"/>
                <w:color w:val="000000" w:themeColor="text1"/>
                <w:lang w:eastAsia="en-US"/>
              </w:rPr>
              <w:t>&amp; BL Kendall Pty Ltd</w:t>
            </w:r>
          </w:p>
          <w:p w14:paraId="53C71BB3" w14:textId="77777777" w:rsidR="05111580" w:rsidRDefault="05111580" w:rsidP="62E256D3">
            <w:pPr>
              <w:rPr>
                <w:rFonts w:ascii="Calibri" w:hAnsi="Calibri"/>
                <w:color w:val="000000"/>
                <w:lang w:eastAsia="en-US"/>
              </w:rPr>
            </w:pPr>
          </w:p>
        </w:tc>
        <w:tc>
          <w:tcPr>
            <w:tcW w:w="1680" w:type="dxa"/>
          </w:tcPr>
          <w:p w14:paraId="187E7AD2" w14:textId="77777777" w:rsidR="05111580" w:rsidRDefault="00FC0D75" w:rsidP="62E256D3">
            <w:pPr>
              <w:jc w:val="center"/>
              <w:rPr>
                <w:rFonts w:ascii="Calibri" w:hAnsi="Calibri"/>
                <w:color w:val="000000"/>
                <w:lang w:eastAsia="en-US"/>
              </w:rPr>
            </w:pPr>
            <w:r w:rsidRPr="62E256D3">
              <w:rPr>
                <w:rFonts w:ascii="Calibri" w:hAnsi="Calibri"/>
                <w:color w:val="000000" w:themeColor="text1"/>
                <w:lang w:eastAsia="en-US"/>
              </w:rPr>
              <w:t>Yes</w:t>
            </w:r>
          </w:p>
          <w:p w14:paraId="473A8721" w14:textId="77777777" w:rsidR="05111580" w:rsidRDefault="05111580" w:rsidP="62E256D3">
            <w:pPr>
              <w:jc w:val="center"/>
              <w:rPr>
                <w:rFonts w:ascii="Calibri" w:hAnsi="Calibri"/>
                <w:color w:val="000000"/>
                <w:lang w:eastAsia="en-US"/>
              </w:rPr>
            </w:pPr>
          </w:p>
        </w:tc>
        <w:tc>
          <w:tcPr>
            <w:tcW w:w="1605" w:type="dxa"/>
          </w:tcPr>
          <w:p w14:paraId="2B5EE9B6" w14:textId="77777777" w:rsidR="05111580" w:rsidRDefault="00FC0D75" w:rsidP="62E256D3">
            <w:pPr>
              <w:jc w:val="center"/>
              <w:rPr>
                <w:rFonts w:ascii="Calibri" w:hAnsi="Calibri"/>
                <w:color w:val="000000"/>
                <w:lang w:eastAsia="en-US"/>
              </w:rPr>
            </w:pPr>
            <w:r w:rsidRPr="62E256D3">
              <w:rPr>
                <w:rFonts w:ascii="Calibri" w:hAnsi="Calibri"/>
                <w:color w:val="000000" w:themeColor="text1"/>
                <w:lang w:eastAsia="en-US"/>
              </w:rPr>
              <w:t>Yes</w:t>
            </w:r>
          </w:p>
          <w:p w14:paraId="7338B418" w14:textId="77777777" w:rsidR="05111580" w:rsidRDefault="05111580" w:rsidP="62E256D3">
            <w:pPr>
              <w:jc w:val="center"/>
              <w:rPr>
                <w:rFonts w:ascii="Calibri" w:hAnsi="Calibri"/>
                <w:color w:val="000000"/>
                <w:lang w:eastAsia="en-US"/>
              </w:rPr>
            </w:pPr>
          </w:p>
        </w:tc>
        <w:tc>
          <w:tcPr>
            <w:tcW w:w="1494" w:type="dxa"/>
          </w:tcPr>
          <w:p w14:paraId="6161F9C6" w14:textId="77777777" w:rsidR="05111580" w:rsidRDefault="00FC0D75" w:rsidP="62E256D3">
            <w:pPr>
              <w:spacing w:line="259" w:lineRule="auto"/>
              <w:jc w:val="center"/>
              <w:rPr>
                <w:rFonts w:ascii="Calibri" w:hAnsi="Calibri"/>
                <w:color w:val="000000"/>
                <w:lang w:eastAsia="en-US"/>
              </w:rPr>
            </w:pPr>
            <w:r w:rsidRPr="62E256D3">
              <w:rPr>
                <w:rFonts w:ascii="Calibri" w:hAnsi="Calibri"/>
                <w:color w:val="000000" w:themeColor="text1"/>
                <w:lang w:eastAsia="en-US"/>
              </w:rPr>
              <w:t>90.7</w:t>
            </w:r>
          </w:p>
        </w:tc>
        <w:tc>
          <w:tcPr>
            <w:tcW w:w="1221" w:type="dxa"/>
          </w:tcPr>
          <w:p w14:paraId="06B800EB" w14:textId="77777777" w:rsidR="05111580" w:rsidRDefault="00FC0D75" w:rsidP="62E256D3">
            <w:pPr>
              <w:jc w:val="center"/>
              <w:rPr>
                <w:rFonts w:ascii="Calibri" w:hAnsi="Calibri"/>
                <w:color w:val="000000"/>
                <w:lang w:eastAsia="en-US"/>
              </w:rPr>
            </w:pPr>
            <w:r w:rsidRPr="62E256D3">
              <w:rPr>
                <w:rFonts w:ascii="Calibri" w:hAnsi="Calibri"/>
                <w:color w:val="000000" w:themeColor="text1"/>
                <w:lang w:eastAsia="en-US"/>
              </w:rPr>
              <w:t>1</w:t>
            </w:r>
          </w:p>
          <w:p w14:paraId="5C07DEA2" w14:textId="77777777" w:rsidR="05111580" w:rsidRDefault="05111580" w:rsidP="62E256D3">
            <w:pPr>
              <w:jc w:val="center"/>
              <w:rPr>
                <w:rFonts w:ascii="Calibri" w:hAnsi="Calibri"/>
                <w:color w:val="000000"/>
                <w:lang w:eastAsia="en-US"/>
              </w:rPr>
            </w:pPr>
          </w:p>
        </w:tc>
      </w:tr>
      <w:tr w:rsidR="004104A5" w14:paraId="49ACD229" w14:textId="77777777" w:rsidTr="62E256D3">
        <w:tc>
          <w:tcPr>
            <w:tcW w:w="3015" w:type="dxa"/>
          </w:tcPr>
          <w:p w14:paraId="2E7FBA13" w14:textId="77777777" w:rsidR="62E256D3" w:rsidRDefault="00FC0D75" w:rsidP="62E256D3">
            <w:pPr>
              <w:rPr>
                <w:rFonts w:ascii="Calibri" w:hAnsi="Calibri"/>
                <w:color w:val="000000"/>
                <w:lang w:eastAsia="en-US"/>
              </w:rPr>
            </w:pPr>
            <w:r w:rsidRPr="62E256D3">
              <w:rPr>
                <w:rFonts w:ascii="Calibri" w:hAnsi="Calibri"/>
                <w:color w:val="000000" w:themeColor="text1"/>
                <w:lang w:eastAsia="en-US"/>
              </w:rPr>
              <w:t xml:space="preserve">Tenderer </w:t>
            </w:r>
            <w:r w:rsidR="589CEE9F" w:rsidRPr="62E256D3">
              <w:rPr>
                <w:rFonts w:ascii="Calibri" w:hAnsi="Calibri"/>
                <w:color w:val="000000" w:themeColor="text1"/>
                <w:lang w:eastAsia="en-US"/>
              </w:rPr>
              <w:t>B</w:t>
            </w:r>
          </w:p>
          <w:p w14:paraId="751248C9" w14:textId="77777777" w:rsidR="62E256D3" w:rsidRDefault="62E256D3" w:rsidP="62E256D3">
            <w:pPr>
              <w:rPr>
                <w:rFonts w:ascii="Calibri" w:hAnsi="Calibri"/>
                <w:color w:val="000000"/>
                <w:lang w:eastAsia="en-US"/>
              </w:rPr>
            </w:pPr>
          </w:p>
        </w:tc>
        <w:tc>
          <w:tcPr>
            <w:tcW w:w="1680" w:type="dxa"/>
          </w:tcPr>
          <w:p w14:paraId="597F37B6" w14:textId="77777777" w:rsidR="62E256D3" w:rsidRDefault="00FC0D75" w:rsidP="62E256D3">
            <w:pPr>
              <w:jc w:val="center"/>
              <w:rPr>
                <w:rFonts w:ascii="Calibri" w:hAnsi="Calibri"/>
                <w:color w:val="000000"/>
                <w:lang w:eastAsia="en-US"/>
              </w:rPr>
            </w:pPr>
            <w:r w:rsidRPr="62E256D3">
              <w:rPr>
                <w:rFonts w:ascii="Calibri" w:hAnsi="Calibri"/>
                <w:color w:val="000000" w:themeColor="text1"/>
                <w:lang w:eastAsia="en-US"/>
              </w:rPr>
              <w:t>Yes</w:t>
            </w:r>
          </w:p>
          <w:p w14:paraId="00892227" w14:textId="77777777" w:rsidR="62E256D3" w:rsidRDefault="62E256D3" w:rsidP="62E256D3">
            <w:pPr>
              <w:jc w:val="center"/>
              <w:rPr>
                <w:rFonts w:ascii="Calibri" w:hAnsi="Calibri"/>
                <w:color w:val="000000"/>
                <w:lang w:eastAsia="en-US"/>
              </w:rPr>
            </w:pPr>
          </w:p>
        </w:tc>
        <w:tc>
          <w:tcPr>
            <w:tcW w:w="1605" w:type="dxa"/>
          </w:tcPr>
          <w:p w14:paraId="27EFEE43" w14:textId="77777777" w:rsidR="62E256D3" w:rsidRDefault="00FC0D75" w:rsidP="62E256D3">
            <w:pPr>
              <w:jc w:val="center"/>
              <w:rPr>
                <w:rFonts w:ascii="Calibri" w:hAnsi="Calibri"/>
                <w:color w:val="000000"/>
                <w:lang w:eastAsia="en-US"/>
              </w:rPr>
            </w:pPr>
            <w:r w:rsidRPr="62E256D3">
              <w:rPr>
                <w:rFonts w:ascii="Calibri" w:hAnsi="Calibri"/>
                <w:color w:val="000000" w:themeColor="text1"/>
                <w:lang w:eastAsia="en-US"/>
              </w:rPr>
              <w:t>Yes</w:t>
            </w:r>
          </w:p>
          <w:p w14:paraId="3A944DBE" w14:textId="77777777" w:rsidR="62E256D3" w:rsidRDefault="62E256D3" w:rsidP="62E256D3">
            <w:pPr>
              <w:jc w:val="center"/>
              <w:rPr>
                <w:rFonts w:ascii="Calibri" w:hAnsi="Calibri"/>
                <w:color w:val="000000"/>
                <w:lang w:eastAsia="en-US"/>
              </w:rPr>
            </w:pPr>
          </w:p>
        </w:tc>
        <w:tc>
          <w:tcPr>
            <w:tcW w:w="1494" w:type="dxa"/>
          </w:tcPr>
          <w:p w14:paraId="6677495A" w14:textId="77777777" w:rsidR="62E256D3" w:rsidRDefault="00FC0D75" w:rsidP="62E256D3">
            <w:pPr>
              <w:jc w:val="center"/>
              <w:rPr>
                <w:rFonts w:ascii="Calibri" w:hAnsi="Calibri"/>
                <w:color w:val="000000"/>
                <w:lang w:eastAsia="en-US"/>
              </w:rPr>
            </w:pPr>
            <w:r w:rsidRPr="62E256D3">
              <w:rPr>
                <w:rFonts w:ascii="Calibri" w:hAnsi="Calibri"/>
                <w:color w:val="000000" w:themeColor="text1"/>
                <w:lang w:eastAsia="en-US"/>
              </w:rPr>
              <w:t>88</w:t>
            </w:r>
            <w:r w:rsidR="268D293D" w:rsidRPr="62E256D3">
              <w:rPr>
                <w:rFonts w:ascii="Calibri" w:hAnsi="Calibri"/>
                <w:color w:val="000000" w:themeColor="text1"/>
                <w:lang w:eastAsia="en-US"/>
              </w:rPr>
              <w:t>.0</w:t>
            </w:r>
          </w:p>
          <w:p w14:paraId="0945E341" w14:textId="77777777" w:rsidR="62E256D3" w:rsidRDefault="62E256D3" w:rsidP="62E256D3">
            <w:pPr>
              <w:spacing w:line="259" w:lineRule="auto"/>
              <w:jc w:val="center"/>
              <w:rPr>
                <w:rFonts w:ascii="Calibri" w:hAnsi="Calibri"/>
                <w:color w:val="000000"/>
                <w:lang w:eastAsia="en-US"/>
              </w:rPr>
            </w:pPr>
          </w:p>
        </w:tc>
        <w:tc>
          <w:tcPr>
            <w:tcW w:w="1221" w:type="dxa"/>
          </w:tcPr>
          <w:p w14:paraId="592BFB1F" w14:textId="77777777" w:rsidR="62E256D3" w:rsidRDefault="00FC0D75" w:rsidP="62E256D3">
            <w:pPr>
              <w:jc w:val="center"/>
              <w:rPr>
                <w:rFonts w:ascii="Calibri" w:hAnsi="Calibri"/>
                <w:color w:val="000000"/>
                <w:lang w:eastAsia="en-US"/>
              </w:rPr>
            </w:pPr>
            <w:r w:rsidRPr="62E256D3">
              <w:rPr>
                <w:rFonts w:ascii="Calibri" w:hAnsi="Calibri"/>
                <w:color w:val="000000" w:themeColor="text1"/>
                <w:lang w:eastAsia="en-US"/>
              </w:rPr>
              <w:t>2</w:t>
            </w:r>
          </w:p>
          <w:p w14:paraId="074DAB2F" w14:textId="77777777" w:rsidR="62E256D3" w:rsidRDefault="62E256D3" w:rsidP="62E256D3">
            <w:pPr>
              <w:jc w:val="center"/>
              <w:rPr>
                <w:rFonts w:ascii="Calibri" w:hAnsi="Calibri"/>
                <w:color w:val="000000"/>
                <w:lang w:eastAsia="en-US"/>
              </w:rPr>
            </w:pPr>
          </w:p>
        </w:tc>
      </w:tr>
      <w:tr w:rsidR="004104A5" w14:paraId="6B36E2C2" w14:textId="77777777" w:rsidTr="62E256D3">
        <w:tc>
          <w:tcPr>
            <w:tcW w:w="3015" w:type="dxa"/>
          </w:tcPr>
          <w:p w14:paraId="06074F8E" w14:textId="77777777" w:rsidR="3C5A394C" w:rsidRDefault="00FC0D75" w:rsidP="181811F0">
            <w:pPr>
              <w:rPr>
                <w:rFonts w:ascii="Calibri" w:hAnsi="Calibri"/>
                <w:color w:val="000000"/>
                <w:lang w:eastAsia="en-US"/>
              </w:rPr>
            </w:pPr>
            <w:r w:rsidRPr="181811F0">
              <w:rPr>
                <w:rFonts w:ascii="Calibri" w:hAnsi="Calibri"/>
                <w:color w:val="000000" w:themeColor="text1"/>
                <w:lang w:eastAsia="en-US"/>
              </w:rPr>
              <w:t xml:space="preserve">Tenderer </w:t>
            </w:r>
            <w:r w:rsidR="62815DF0" w:rsidRPr="181811F0">
              <w:rPr>
                <w:rFonts w:ascii="Calibri" w:hAnsi="Calibri"/>
                <w:color w:val="000000" w:themeColor="text1"/>
                <w:lang w:eastAsia="en-US"/>
              </w:rPr>
              <w:t>C</w:t>
            </w:r>
          </w:p>
        </w:tc>
        <w:tc>
          <w:tcPr>
            <w:tcW w:w="1680" w:type="dxa"/>
          </w:tcPr>
          <w:p w14:paraId="6183BA33" w14:textId="77777777" w:rsidR="3C5A394C" w:rsidRDefault="00FC0D75" w:rsidP="5C93C616">
            <w:pPr>
              <w:jc w:val="center"/>
              <w:rPr>
                <w:rFonts w:ascii="Calibri" w:hAnsi="Calibri"/>
                <w:color w:val="000000"/>
                <w:lang w:eastAsia="en-US"/>
              </w:rPr>
            </w:pPr>
            <w:r w:rsidRPr="5C93C616">
              <w:rPr>
                <w:rFonts w:ascii="Calibri" w:hAnsi="Calibri"/>
                <w:color w:val="000000" w:themeColor="text1"/>
                <w:lang w:eastAsia="en-US"/>
              </w:rPr>
              <w:t>No</w:t>
            </w:r>
          </w:p>
        </w:tc>
        <w:tc>
          <w:tcPr>
            <w:tcW w:w="1605" w:type="dxa"/>
          </w:tcPr>
          <w:p w14:paraId="158B1889" w14:textId="77777777" w:rsidR="3C5A394C" w:rsidRDefault="00FC0D75" w:rsidP="5C93C616">
            <w:pPr>
              <w:jc w:val="center"/>
              <w:rPr>
                <w:rFonts w:ascii="Calibri" w:hAnsi="Calibri"/>
                <w:color w:val="000000"/>
                <w:lang w:eastAsia="en-US"/>
              </w:rPr>
            </w:pPr>
            <w:r w:rsidRPr="5C93C616">
              <w:rPr>
                <w:rFonts w:ascii="Calibri" w:hAnsi="Calibri"/>
                <w:color w:val="000000" w:themeColor="text1"/>
                <w:lang w:eastAsia="en-US"/>
              </w:rPr>
              <w:t>Yes</w:t>
            </w:r>
          </w:p>
        </w:tc>
        <w:tc>
          <w:tcPr>
            <w:tcW w:w="2715" w:type="dxa"/>
            <w:gridSpan w:val="2"/>
          </w:tcPr>
          <w:p w14:paraId="143909BA" w14:textId="77777777" w:rsidR="3C5A394C" w:rsidRDefault="00FC0D75" w:rsidP="181811F0">
            <w:pPr>
              <w:spacing w:line="259" w:lineRule="auto"/>
              <w:jc w:val="center"/>
              <w:rPr>
                <w:rFonts w:ascii="Calibri" w:hAnsi="Calibri"/>
                <w:color w:val="000000"/>
                <w:sz w:val="16"/>
                <w:szCs w:val="16"/>
                <w:lang w:eastAsia="en-US"/>
              </w:rPr>
            </w:pPr>
            <w:r w:rsidRPr="181811F0">
              <w:rPr>
                <w:rFonts w:ascii="Calibri" w:hAnsi="Calibri"/>
                <w:color w:val="000000" w:themeColor="text1"/>
                <w:sz w:val="16"/>
                <w:szCs w:val="16"/>
                <w:lang w:eastAsia="en-US"/>
              </w:rPr>
              <w:t>Did not proceed with evaluation</w:t>
            </w:r>
          </w:p>
        </w:tc>
      </w:tr>
    </w:tbl>
    <w:p w14:paraId="33A6238A" w14:textId="77777777" w:rsidR="535710D9" w:rsidRDefault="535710D9" w:rsidP="7DA772B1">
      <w:pPr>
        <w:rPr>
          <w:rFonts w:ascii="Calibri" w:hAnsi="Calibri"/>
          <w:lang w:val="en-AU"/>
        </w:rPr>
      </w:pPr>
    </w:p>
    <w:p w14:paraId="07AE30BD" w14:textId="77777777" w:rsidR="535710D9" w:rsidRDefault="00FC0D75" w:rsidP="7DA772B1">
      <w:pPr>
        <w:rPr>
          <w:rFonts w:ascii="Calibri" w:hAnsi="Calibri"/>
          <w:lang w:val="en-AU"/>
        </w:rPr>
      </w:pPr>
      <w:r>
        <w:rPr>
          <w:rFonts w:ascii="Calibri" w:hAnsi="Calibri"/>
          <w:lang w:val="en-AU"/>
        </w:rPr>
        <w:t>Refer to the confidential attachment for further details of the evaluation of all tenders.</w:t>
      </w:r>
    </w:p>
    <w:p w14:paraId="409080B3" w14:textId="77777777" w:rsidR="26FAA343" w:rsidRDefault="26FAA343" w:rsidP="26FAA343">
      <w:pPr>
        <w:rPr>
          <w:rFonts w:ascii="Calibri" w:hAnsi="Calibri"/>
          <w:lang w:val="en-AU"/>
        </w:rPr>
      </w:pPr>
    </w:p>
    <w:p w14:paraId="02A63C28" w14:textId="77777777" w:rsidR="39B60F89" w:rsidRDefault="00FC0D75" w:rsidP="75C9BA35">
      <w:pPr>
        <w:rPr>
          <w:rFonts w:ascii="Calibri" w:hAnsi="Calibri"/>
          <w:lang w:val="en-AU"/>
        </w:rPr>
      </w:pPr>
      <w:r>
        <w:rPr>
          <w:rFonts w:ascii="Calibri" w:hAnsi="Calibri"/>
          <w:lang w:val="en-AU"/>
        </w:rPr>
        <w:t xml:space="preserve">The Tender Evaluation Panel recommends the tender from JR &amp; BL Kendall Pty Ltd as it the highest ranked, achieves </w:t>
      </w:r>
      <w:r w:rsidR="4D8D842F">
        <w:rPr>
          <w:rFonts w:ascii="Calibri" w:hAnsi="Calibri"/>
          <w:lang w:val="en-AU"/>
        </w:rPr>
        <w:t xml:space="preserve">the </w:t>
      </w:r>
      <w:r>
        <w:rPr>
          <w:rFonts w:ascii="Calibri" w:hAnsi="Calibri"/>
          <w:lang w:val="en-AU"/>
        </w:rPr>
        <w:t xml:space="preserve">project </w:t>
      </w:r>
      <w:r w:rsidR="33D3AB47">
        <w:rPr>
          <w:rFonts w:ascii="Calibri" w:hAnsi="Calibri"/>
          <w:lang w:val="en-AU"/>
        </w:rPr>
        <w:t>objectives and is v</w:t>
      </w:r>
      <w:r>
        <w:rPr>
          <w:rFonts w:ascii="Calibri" w:hAnsi="Calibri"/>
          <w:lang w:val="en-AU"/>
        </w:rPr>
        <w:t>alue for money</w:t>
      </w:r>
      <w:r w:rsidR="5DBACF66">
        <w:rPr>
          <w:rFonts w:ascii="Calibri" w:hAnsi="Calibri"/>
          <w:lang w:val="en-AU"/>
        </w:rPr>
        <w:t>.  JR &amp; BL Kendall Pty Ltd is also a local tenderer as it has an operational business premises within the municipal borders of the Northern Council Alliance (NCA) comprising of the Cities of Banyule, Hume, Moreland and Whittlesea and the Mitchell and Nillumbik Shire Councils.</w:t>
      </w:r>
    </w:p>
    <w:p w14:paraId="26F8D3E1" w14:textId="77777777" w:rsidR="535710D9" w:rsidRDefault="00FC0D75" w:rsidP="7DA772B1">
      <w:pPr>
        <w:keepNext/>
        <w:shd w:val="clear" w:color="auto" w:fill="003266"/>
        <w:spacing w:before="120" w:after="120"/>
        <w:outlineLvl w:val="0"/>
        <w:rPr>
          <w:rFonts w:ascii="Calibri" w:eastAsia="Calibri" w:hAnsi="Calibri" w:cs="Calibri"/>
          <w:b/>
          <w:bCs/>
          <w:color w:val="FFFFFF"/>
          <w:lang w:val="en-AU"/>
        </w:rPr>
      </w:pPr>
      <w:r w:rsidRPr="5C93C616">
        <w:rPr>
          <w:rFonts w:ascii="Calibri" w:eastAsia="Calibri" w:hAnsi="Calibri" w:cs="Calibri"/>
          <w:b/>
          <w:bCs/>
          <w:color w:val="FFFFFF" w:themeColor="background1"/>
          <w:lang w:val="en-AU"/>
        </w:rPr>
        <w:t>Community Consultation and Engagement</w:t>
      </w:r>
    </w:p>
    <w:p w14:paraId="32E517AF" w14:textId="0F40A100" w:rsidR="535710D9" w:rsidRDefault="00FC0D75" w:rsidP="7DA772B1">
      <w:pPr>
        <w:jc w:val="both"/>
        <w:rPr>
          <w:rFonts w:ascii="Calibri" w:eastAsia="Calibri" w:hAnsi="Calibri" w:cs="Calibri"/>
          <w:color w:val="000000" w:themeColor="text1"/>
          <w:lang w:val="en-AU"/>
        </w:rPr>
      </w:pPr>
      <w:r w:rsidRPr="390CC686">
        <w:rPr>
          <w:rFonts w:ascii="Calibri" w:eastAsia="Calibri" w:hAnsi="Calibri" w:cs="Calibri"/>
          <w:color w:val="000000" w:themeColor="text1"/>
          <w:lang w:val="en-AU"/>
        </w:rPr>
        <w:t xml:space="preserve">Sports Clubs that use the recreation reserve have been consulted regarding the scope and timing of the upgrade works.   </w:t>
      </w:r>
    </w:p>
    <w:p w14:paraId="3D6D302D" w14:textId="20DE0A83" w:rsidR="009D39B2" w:rsidRDefault="009D39B2">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63FA714" w14:textId="77777777" w:rsidR="535710D9" w:rsidRDefault="00FC0D75" w:rsidP="055FC31C">
      <w:pPr>
        <w:keepNext/>
        <w:shd w:val="clear" w:color="auto" w:fill="003266"/>
        <w:spacing w:before="120" w:after="120"/>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28"/>
          <w:szCs w:val="28"/>
          <w:lang w:val="en-AU"/>
        </w:rPr>
        <w:t xml:space="preserve"> </w:t>
      </w:r>
      <w:r w:rsidRPr="055FC31C">
        <w:rPr>
          <w:rFonts w:ascii="Calibri" w:eastAsia="Calibri" w:hAnsi="Calibri" w:cs="Calibri"/>
          <w:b/>
          <w:bCs/>
          <w:color w:val="FFFFFF" w:themeColor="background1"/>
          <w:lang w:val="en-AU"/>
        </w:rPr>
        <w:t>Alignment to Community Plan, Policies or Strategies</w:t>
      </w:r>
    </w:p>
    <w:p w14:paraId="52F96D7A" w14:textId="77777777" w:rsidR="535710D9" w:rsidRDefault="00FC0D75" w:rsidP="055FC31C">
      <w:pPr>
        <w:spacing w:after="120"/>
        <w:jc w:val="both"/>
        <w:rPr>
          <w:rFonts w:ascii="Calibri" w:eastAsia="Calibri" w:hAnsi="Calibri" w:cs="Calibri"/>
          <w:color w:val="000000"/>
          <w:lang w:val="en-AU"/>
        </w:rPr>
      </w:pPr>
      <w:r w:rsidRPr="055FC31C">
        <w:rPr>
          <w:rFonts w:ascii="Calibri" w:eastAsia="Calibri" w:hAnsi="Calibri" w:cs="Calibri"/>
          <w:color w:val="000000" w:themeColor="text1"/>
          <w:lang w:val="en-AU"/>
        </w:rPr>
        <w:t>Alignment to Whittlesea 2040 and Community Plan 2021-2025:</w:t>
      </w:r>
    </w:p>
    <w:p w14:paraId="45E9B889" w14:textId="77777777" w:rsidR="535710D9" w:rsidRDefault="00FC0D75" w:rsidP="00F91107">
      <w:pPr>
        <w:spacing w:after="220"/>
        <w:rPr>
          <w:rFonts w:ascii="Calibri" w:eastAsia="Calibri" w:hAnsi="Calibri" w:cs="Calibri"/>
          <w:color w:val="000000"/>
          <w:lang w:val="en-AU"/>
        </w:rPr>
      </w:pPr>
      <w:r w:rsidRPr="06867AB8">
        <w:rPr>
          <w:rFonts w:ascii="Calibri" w:eastAsia="Calibri" w:hAnsi="Calibri" w:cs="Calibri"/>
          <w:b/>
          <w:bCs/>
          <w:color w:val="000000" w:themeColor="text1"/>
          <w:lang w:val="en-AU"/>
        </w:rPr>
        <w:t>Connected communities  </w:t>
      </w:r>
      <w:r w:rsidR="005D659B">
        <w:rPr>
          <w:rFonts w:ascii="Calibri" w:hAnsi="Calibri"/>
          <w:lang w:val="en-AU"/>
        </w:rPr>
        <w:br/>
      </w:r>
      <w:r w:rsidRPr="06867AB8">
        <w:rPr>
          <w:rFonts w:ascii="Calibri" w:eastAsia="Calibri" w:hAnsi="Calibri" w:cs="Calibri"/>
          <w:lang w:val="en-AU"/>
        </w:rPr>
        <w:t>We work to foster an inclusive, healthy, safe and welcoming community where all ways of life are celebrated and supported</w:t>
      </w:r>
    </w:p>
    <w:p w14:paraId="32594A18" w14:textId="77777777" w:rsidR="61B4B14E" w:rsidRDefault="00FC0D75" w:rsidP="00F91107">
      <w:pPr>
        <w:spacing w:line="259" w:lineRule="auto"/>
        <w:rPr>
          <w:rFonts w:ascii="Calibri" w:hAnsi="Calibri"/>
          <w:color w:val="000000"/>
          <w:lang w:val="en-AU"/>
        </w:rPr>
      </w:pPr>
      <w:r w:rsidRPr="390CC686">
        <w:rPr>
          <w:rFonts w:ascii="Calibri" w:eastAsia="Calibri" w:hAnsi="Calibri" w:cs="Calibri"/>
          <w:color w:val="000000" w:themeColor="text1"/>
          <w:lang w:val="en-AU"/>
        </w:rPr>
        <w:t>The facility is required to provide opportunities to connect and build social networks.</w:t>
      </w:r>
    </w:p>
    <w:p w14:paraId="0951F44F" w14:textId="77777777" w:rsidR="535710D9" w:rsidRDefault="00FC0D75" w:rsidP="00F91107">
      <w:pPr>
        <w:keepNext/>
        <w:shd w:val="clear" w:color="auto" w:fill="003266"/>
        <w:spacing w:before="120" w:after="120"/>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Considerations</w:t>
      </w:r>
    </w:p>
    <w:p w14:paraId="28162842" w14:textId="77777777" w:rsidR="535710D9" w:rsidRDefault="00FC0D75" w:rsidP="00F91107">
      <w:pPr>
        <w:keepNext/>
        <w:spacing w:before="240" w:after="60"/>
        <w:outlineLvl w:val="1"/>
        <w:rPr>
          <w:rFonts w:ascii="Calibri" w:eastAsia="Calibri" w:hAnsi="Calibri" w:cs="Calibri"/>
          <w:b/>
          <w:bCs/>
          <w:color w:val="000000"/>
          <w:lang w:val="en-AU"/>
        </w:rPr>
      </w:pPr>
      <w:r w:rsidRPr="1F5D3F48">
        <w:rPr>
          <w:rFonts w:ascii="Calibri" w:eastAsia="Calibri" w:hAnsi="Calibri" w:cs="Calibri"/>
          <w:b/>
          <w:bCs/>
          <w:color w:val="000000" w:themeColor="text1"/>
          <w:lang w:val="en-AU"/>
        </w:rPr>
        <w:t>Environmental</w:t>
      </w:r>
    </w:p>
    <w:p w14:paraId="7513303C" w14:textId="77777777" w:rsidR="73D41F7B" w:rsidRDefault="00FC0D75" w:rsidP="00F91107">
      <w:pPr>
        <w:spacing w:line="259" w:lineRule="auto"/>
        <w:rPr>
          <w:rFonts w:ascii="Calibri" w:eastAsia="Calibri" w:hAnsi="Calibri" w:cs="Calibri"/>
          <w:color w:val="000000"/>
          <w:lang w:val="en-AU"/>
        </w:rPr>
      </w:pPr>
      <w:r w:rsidRPr="26FAA343">
        <w:rPr>
          <w:rFonts w:ascii="Calibri" w:eastAsia="Calibri" w:hAnsi="Calibri" w:cs="Calibri"/>
          <w:color w:val="000000" w:themeColor="text1"/>
          <w:lang w:val="en-AU"/>
        </w:rPr>
        <w:t xml:space="preserve">The project incorporates </w:t>
      </w:r>
      <w:r w:rsidR="1B967B08" w:rsidRPr="26FAA343">
        <w:rPr>
          <w:rFonts w:ascii="Calibri" w:eastAsia="Calibri" w:hAnsi="Calibri" w:cs="Calibri"/>
          <w:color w:val="000000" w:themeColor="text1"/>
          <w:lang w:val="en-AU"/>
        </w:rPr>
        <w:t xml:space="preserve">environmental sustainable design principles that exceeds the National Code for Construction (NCC).  </w:t>
      </w:r>
    </w:p>
    <w:p w14:paraId="7C2E59D7" w14:textId="77777777" w:rsidR="73D41F7B" w:rsidRDefault="73D41F7B" w:rsidP="00F91107">
      <w:pPr>
        <w:spacing w:line="259" w:lineRule="auto"/>
        <w:rPr>
          <w:rFonts w:ascii="Calibri" w:hAnsi="Calibri"/>
          <w:color w:val="000000"/>
          <w:lang w:val="en-AU"/>
        </w:rPr>
      </w:pPr>
    </w:p>
    <w:p w14:paraId="19398A9D" w14:textId="77777777" w:rsidR="73D41F7B" w:rsidRDefault="00FC0D75" w:rsidP="00F91107">
      <w:pPr>
        <w:spacing w:line="259" w:lineRule="auto"/>
        <w:rPr>
          <w:rFonts w:ascii="Calibri" w:eastAsia="Calibri" w:hAnsi="Calibri" w:cs="Calibri"/>
          <w:color w:val="000000"/>
          <w:lang w:val="en-AU"/>
        </w:rPr>
      </w:pPr>
      <w:r w:rsidRPr="387510DF">
        <w:rPr>
          <w:rFonts w:ascii="Calibri" w:eastAsia="Calibri" w:hAnsi="Calibri" w:cs="Calibri"/>
          <w:color w:val="000000" w:themeColor="text1"/>
          <w:lang w:val="en-AU"/>
        </w:rPr>
        <w:t>The preferred contractor has demonstrated that they have an internal quality system for environmental management during the works</w:t>
      </w:r>
      <w:r w:rsidR="3D0B1049" w:rsidRPr="387510DF">
        <w:rPr>
          <w:rFonts w:ascii="Calibri" w:eastAsia="Calibri" w:hAnsi="Calibri" w:cs="Calibri"/>
          <w:color w:val="000000" w:themeColor="text1"/>
          <w:lang w:val="en-AU"/>
        </w:rPr>
        <w:t>.</w:t>
      </w:r>
    </w:p>
    <w:p w14:paraId="4F87661A" w14:textId="77777777" w:rsidR="535710D9" w:rsidRDefault="00FC0D75" w:rsidP="00F91107">
      <w:pPr>
        <w:keepNext/>
        <w:spacing w:before="240" w:after="60"/>
        <w:outlineLvl w:val="1"/>
        <w:rPr>
          <w:rFonts w:ascii="Calibri" w:eastAsia="Calibri" w:hAnsi="Calibri" w:cs="Calibri"/>
          <w:b/>
          <w:bCs/>
          <w:color w:val="000000"/>
          <w:lang w:val="en-AU"/>
        </w:rPr>
      </w:pPr>
      <w:r w:rsidRPr="1F5D3F48">
        <w:rPr>
          <w:rFonts w:ascii="Calibri" w:eastAsia="Calibri" w:hAnsi="Calibri" w:cs="Calibri"/>
          <w:b/>
          <w:bCs/>
          <w:color w:val="000000" w:themeColor="text1"/>
          <w:lang w:val="en-AU"/>
        </w:rPr>
        <w:t xml:space="preserve">Social, Cultural and Health </w:t>
      </w:r>
    </w:p>
    <w:p w14:paraId="1864CEB6" w14:textId="77777777" w:rsidR="426C8E6D" w:rsidRDefault="00FC0D75" w:rsidP="00F91107">
      <w:pPr>
        <w:spacing w:line="259" w:lineRule="auto"/>
        <w:rPr>
          <w:rFonts w:ascii="Calibri" w:eastAsia="Calibri" w:hAnsi="Calibri" w:cs="Calibri"/>
          <w:color w:val="000000"/>
          <w:lang w:val="en-AU"/>
        </w:rPr>
      </w:pPr>
      <w:r w:rsidRPr="25C3888B">
        <w:rPr>
          <w:rFonts w:ascii="Calibri" w:eastAsia="Calibri" w:hAnsi="Calibri" w:cs="Calibri"/>
          <w:color w:val="000000" w:themeColor="text1"/>
          <w:lang w:val="en-AU"/>
        </w:rPr>
        <w:t xml:space="preserve">The contract management will include Key Performance Indicators that relate to </w:t>
      </w:r>
      <w:r w:rsidR="10E99EB3" w:rsidRPr="25C3888B">
        <w:rPr>
          <w:rFonts w:ascii="Calibri" w:eastAsia="Calibri" w:hAnsi="Calibri" w:cs="Calibri"/>
          <w:color w:val="000000" w:themeColor="text1"/>
          <w:lang w:val="en-AU"/>
        </w:rPr>
        <w:t>Occupational Health &amp; Safety</w:t>
      </w:r>
      <w:r w:rsidR="703C114B" w:rsidRPr="25C3888B">
        <w:rPr>
          <w:rFonts w:ascii="Calibri" w:eastAsia="Calibri" w:hAnsi="Calibri" w:cs="Calibri"/>
          <w:color w:val="000000" w:themeColor="text1"/>
          <w:lang w:val="en-AU"/>
        </w:rPr>
        <w:t xml:space="preserve"> and </w:t>
      </w:r>
      <w:r w:rsidRPr="25C3888B">
        <w:rPr>
          <w:rFonts w:ascii="Calibri" w:eastAsia="Calibri" w:hAnsi="Calibri" w:cs="Calibri"/>
          <w:color w:val="000000" w:themeColor="text1"/>
          <w:lang w:val="en-AU"/>
        </w:rPr>
        <w:t xml:space="preserve">traffic </w:t>
      </w:r>
      <w:r w:rsidR="62440BB0" w:rsidRPr="25C3888B">
        <w:rPr>
          <w:rFonts w:ascii="Calibri" w:eastAsia="Calibri" w:hAnsi="Calibri" w:cs="Calibri"/>
          <w:color w:val="000000" w:themeColor="text1"/>
          <w:lang w:val="en-AU"/>
        </w:rPr>
        <w:t xml:space="preserve">&amp; pedestrian </w:t>
      </w:r>
      <w:r w:rsidRPr="25C3888B">
        <w:rPr>
          <w:rFonts w:ascii="Calibri" w:eastAsia="Calibri" w:hAnsi="Calibri" w:cs="Calibri"/>
          <w:color w:val="000000" w:themeColor="text1"/>
          <w:lang w:val="en-AU"/>
        </w:rPr>
        <w:t>management</w:t>
      </w:r>
      <w:r w:rsidR="3E81AAA5" w:rsidRPr="25C3888B">
        <w:rPr>
          <w:rFonts w:ascii="Calibri" w:eastAsia="Calibri" w:hAnsi="Calibri" w:cs="Calibri"/>
          <w:color w:val="000000" w:themeColor="text1"/>
          <w:lang w:val="en-AU"/>
        </w:rPr>
        <w:t xml:space="preserve"> </w:t>
      </w:r>
      <w:r w:rsidRPr="25C3888B">
        <w:rPr>
          <w:rFonts w:ascii="Calibri" w:eastAsia="Calibri" w:hAnsi="Calibri" w:cs="Calibri"/>
          <w:color w:val="000000" w:themeColor="text1"/>
          <w:lang w:val="en-AU"/>
        </w:rPr>
        <w:t>to ensure a safe work site</w:t>
      </w:r>
      <w:r w:rsidR="394FC26C" w:rsidRPr="25C3888B">
        <w:rPr>
          <w:rFonts w:ascii="Calibri" w:eastAsia="Calibri" w:hAnsi="Calibri" w:cs="Calibri"/>
          <w:color w:val="000000" w:themeColor="text1"/>
          <w:lang w:val="en-AU"/>
        </w:rPr>
        <w:t xml:space="preserve"> is maintained throughout the contract</w:t>
      </w:r>
      <w:r w:rsidR="4C17A3C9" w:rsidRPr="25C3888B">
        <w:rPr>
          <w:rFonts w:ascii="Calibri" w:eastAsia="Calibri" w:hAnsi="Calibri" w:cs="Calibri"/>
          <w:color w:val="000000" w:themeColor="text1"/>
          <w:lang w:val="en-AU"/>
        </w:rPr>
        <w:t xml:space="preserve">. </w:t>
      </w:r>
      <w:r w:rsidR="774FBC97" w:rsidRPr="25C3888B">
        <w:rPr>
          <w:rFonts w:ascii="Calibri" w:eastAsia="Calibri" w:hAnsi="Calibri" w:cs="Calibri"/>
          <w:color w:val="000000" w:themeColor="text1"/>
          <w:lang w:val="en-AU"/>
        </w:rPr>
        <w:t>The new completed facility will increase opportunities for the club and local community to create social and cultural connections.</w:t>
      </w:r>
    </w:p>
    <w:p w14:paraId="6E5AD8BB" w14:textId="77777777" w:rsidR="535710D9" w:rsidRDefault="00FC0D75" w:rsidP="00F91107">
      <w:pPr>
        <w:keepNext/>
        <w:spacing w:before="240" w:after="60"/>
        <w:outlineLvl w:val="1"/>
        <w:rPr>
          <w:rFonts w:ascii="Calibri" w:eastAsia="Calibri" w:hAnsi="Calibri" w:cs="Calibri"/>
          <w:b/>
          <w:bCs/>
          <w:color w:val="000000"/>
          <w:lang w:val="en-AU"/>
        </w:rPr>
      </w:pPr>
      <w:r w:rsidRPr="7605ACB4">
        <w:rPr>
          <w:rFonts w:ascii="Calibri" w:eastAsia="Calibri" w:hAnsi="Calibri" w:cs="Calibri"/>
          <w:b/>
          <w:bCs/>
          <w:color w:val="000000" w:themeColor="text1"/>
          <w:lang w:val="en-AU"/>
        </w:rPr>
        <w:t>Economic</w:t>
      </w:r>
    </w:p>
    <w:p w14:paraId="2E397C1D" w14:textId="77777777" w:rsidR="1B601172" w:rsidRDefault="00FC0D75" w:rsidP="00F91107">
      <w:pPr>
        <w:spacing w:line="259" w:lineRule="auto"/>
        <w:rPr>
          <w:rFonts w:ascii="Calibri" w:eastAsia="Calibri" w:hAnsi="Calibri" w:cs="Calibri"/>
          <w:color w:val="000000"/>
          <w:lang w:val="en-AU"/>
        </w:rPr>
      </w:pPr>
      <w:r w:rsidRPr="25C3888B">
        <w:rPr>
          <w:rFonts w:ascii="Calibri" w:eastAsia="Calibri" w:hAnsi="Calibri" w:cs="Calibri"/>
          <w:color w:val="000000" w:themeColor="text1"/>
          <w:lang w:val="en-AU"/>
        </w:rPr>
        <w:t xml:space="preserve">The project will provide the </w:t>
      </w:r>
      <w:r w:rsidR="7B57FE47" w:rsidRPr="25C3888B">
        <w:rPr>
          <w:rFonts w:ascii="Calibri" w:eastAsia="Calibri" w:hAnsi="Calibri" w:cs="Calibri"/>
          <w:color w:val="000000" w:themeColor="text1"/>
          <w:lang w:val="en-AU"/>
        </w:rPr>
        <w:t>community with a fit for purpose</w:t>
      </w:r>
      <w:r w:rsidR="54C80C9E" w:rsidRPr="25C3888B">
        <w:rPr>
          <w:rFonts w:ascii="Calibri" w:eastAsia="Calibri" w:hAnsi="Calibri" w:cs="Calibri"/>
          <w:color w:val="000000" w:themeColor="text1"/>
          <w:lang w:val="en-AU"/>
        </w:rPr>
        <w:t xml:space="preserve">, compliant and accessible </w:t>
      </w:r>
      <w:r w:rsidRPr="25C3888B">
        <w:rPr>
          <w:rFonts w:ascii="Calibri" w:eastAsia="Calibri" w:hAnsi="Calibri" w:cs="Calibri"/>
          <w:color w:val="000000" w:themeColor="text1"/>
          <w:lang w:val="en-AU"/>
        </w:rPr>
        <w:t xml:space="preserve">facility </w:t>
      </w:r>
      <w:r w:rsidR="36D0B4D4" w:rsidRPr="25C3888B">
        <w:rPr>
          <w:rFonts w:ascii="Calibri" w:eastAsia="Calibri" w:hAnsi="Calibri" w:cs="Calibri"/>
          <w:color w:val="000000" w:themeColor="text1"/>
          <w:lang w:val="en-AU"/>
        </w:rPr>
        <w:t>that</w:t>
      </w:r>
      <w:r w:rsidR="733C662C" w:rsidRPr="25C3888B">
        <w:rPr>
          <w:rFonts w:ascii="Calibri" w:eastAsia="Calibri" w:hAnsi="Calibri" w:cs="Calibri"/>
          <w:color w:val="000000" w:themeColor="text1"/>
          <w:lang w:val="en-AU"/>
        </w:rPr>
        <w:t xml:space="preserve"> will</w:t>
      </w:r>
      <w:r w:rsidR="36D0B4D4" w:rsidRPr="25C3888B">
        <w:rPr>
          <w:rFonts w:ascii="Calibri" w:eastAsia="Calibri" w:hAnsi="Calibri" w:cs="Calibri"/>
          <w:color w:val="000000" w:themeColor="text1"/>
          <w:lang w:val="en-AU"/>
        </w:rPr>
        <w:t xml:space="preserve"> increase participation and </w:t>
      </w:r>
      <w:r w:rsidR="259850B8" w:rsidRPr="25C3888B">
        <w:rPr>
          <w:rFonts w:ascii="Calibri" w:eastAsia="Calibri" w:hAnsi="Calibri" w:cs="Calibri"/>
          <w:color w:val="000000" w:themeColor="text1"/>
          <w:lang w:val="en-AU"/>
        </w:rPr>
        <w:t xml:space="preserve">create </w:t>
      </w:r>
      <w:r w:rsidR="36D0B4D4" w:rsidRPr="25C3888B">
        <w:rPr>
          <w:rFonts w:ascii="Calibri" w:eastAsia="Calibri" w:hAnsi="Calibri" w:cs="Calibri"/>
          <w:color w:val="000000" w:themeColor="text1"/>
          <w:lang w:val="en-AU"/>
        </w:rPr>
        <w:t>community connection with</w:t>
      </w:r>
      <w:r w:rsidR="2ECF8B7E" w:rsidRPr="25C3888B">
        <w:rPr>
          <w:rFonts w:ascii="Calibri" w:eastAsia="Calibri" w:hAnsi="Calibri" w:cs="Calibri"/>
          <w:color w:val="000000" w:themeColor="text1"/>
          <w:lang w:val="en-AU"/>
        </w:rPr>
        <w:t xml:space="preserve">in the sporting club and the </w:t>
      </w:r>
      <w:r w:rsidR="36D0B4D4" w:rsidRPr="25C3888B">
        <w:rPr>
          <w:rFonts w:ascii="Calibri" w:eastAsia="Calibri" w:hAnsi="Calibri" w:cs="Calibri"/>
          <w:color w:val="000000" w:themeColor="text1"/>
          <w:lang w:val="en-AU"/>
        </w:rPr>
        <w:t>wider community</w:t>
      </w:r>
      <w:r w:rsidR="4166EDD7" w:rsidRPr="25C3888B">
        <w:rPr>
          <w:rFonts w:ascii="Calibri" w:eastAsia="Calibri" w:hAnsi="Calibri" w:cs="Calibri"/>
          <w:color w:val="000000" w:themeColor="text1"/>
          <w:lang w:val="en-AU"/>
        </w:rPr>
        <w:t xml:space="preserve">. </w:t>
      </w:r>
    </w:p>
    <w:p w14:paraId="6E5B39E0" w14:textId="77777777" w:rsidR="1B601172" w:rsidRDefault="1B601172" w:rsidP="00F91107">
      <w:pPr>
        <w:spacing w:line="259" w:lineRule="auto"/>
        <w:rPr>
          <w:rFonts w:ascii="Calibri" w:eastAsia="Calibri" w:hAnsi="Calibri" w:cs="Calibri"/>
          <w:color w:val="000000"/>
          <w:lang w:val="en-AU"/>
        </w:rPr>
      </w:pPr>
    </w:p>
    <w:p w14:paraId="3CC8424F" w14:textId="77777777" w:rsidR="1B601172" w:rsidRDefault="00FC0D75" w:rsidP="00F91107">
      <w:pPr>
        <w:spacing w:line="259" w:lineRule="auto"/>
        <w:rPr>
          <w:rFonts w:ascii="Calibri" w:hAnsi="Calibri"/>
          <w:color w:val="000000"/>
          <w:lang w:val="en-AU"/>
        </w:rPr>
      </w:pPr>
      <w:r w:rsidRPr="5C0820FD">
        <w:rPr>
          <w:rFonts w:ascii="Calibri" w:eastAsia="Calibri" w:hAnsi="Calibri" w:cs="Calibri"/>
          <w:color w:val="000000" w:themeColor="text1"/>
          <w:lang w:val="en-AU"/>
        </w:rPr>
        <w:t>The project delivery will also create construction jobs.</w:t>
      </w:r>
    </w:p>
    <w:p w14:paraId="69A494F5" w14:textId="77777777" w:rsidR="535710D9" w:rsidRDefault="00FC0D75" w:rsidP="00F91107">
      <w:pPr>
        <w:keepNext/>
        <w:spacing w:before="240" w:after="60"/>
        <w:outlineLvl w:val="1"/>
        <w:rPr>
          <w:rFonts w:ascii="Calibri" w:eastAsia="Calibri" w:hAnsi="Calibri" w:cs="Calibri"/>
          <w:b/>
          <w:bCs/>
          <w:color w:val="000000"/>
          <w:lang w:val="en-AU"/>
        </w:rPr>
      </w:pPr>
      <w:r w:rsidRPr="5C93C616">
        <w:rPr>
          <w:rFonts w:ascii="Calibri" w:eastAsia="Calibri" w:hAnsi="Calibri" w:cs="Calibri"/>
          <w:b/>
          <w:bCs/>
          <w:color w:val="000000" w:themeColor="text1"/>
          <w:lang w:val="en-AU"/>
        </w:rPr>
        <w:t>Financial Implications</w:t>
      </w:r>
    </w:p>
    <w:p w14:paraId="69F3670C" w14:textId="77777777" w:rsidR="535710D9" w:rsidRDefault="00FC0D75" w:rsidP="00F91107">
      <w:pPr>
        <w:rPr>
          <w:rFonts w:ascii="Calibri" w:eastAsia="Calibri" w:hAnsi="Calibri" w:cs="Calibri"/>
          <w:color w:val="000000"/>
          <w:lang w:val="en-AU"/>
        </w:rPr>
      </w:pPr>
      <w:r w:rsidRPr="390CC686">
        <w:rPr>
          <w:rFonts w:ascii="Calibri" w:eastAsia="Calibri" w:hAnsi="Calibri" w:cs="Calibri"/>
          <w:color w:val="000000" w:themeColor="text1"/>
          <w:lang w:val="en-AU"/>
        </w:rPr>
        <w:t>The cost is included in the current budget.</w:t>
      </w:r>
      <w:r w:rsidR="733C4404" w:rsidRPr="390CC686">
        <w:rPr>
          <w:rFonts w:ascii="Calibri" w:eastAsia="Calibri" w:hAnsi="Calibri" w:cs="Calibri"/>
          <w:color w:val="000000" w:themeColor="text1"/>
          <w:lang w:val="en-AU"/>
        </w:rPr>
        <w:t xml:space="preserve">  Sufficient funding for t</w:t>
      </w:r>
      <w:r w:rsidR="25982E90" w:rsidRPr="390CC686">
        <w:rPr>
          <w:rFonts w:ascii="Calibri" w:eastAsia="Calibri" w:hAnsi="Calibri" w:cs="Calibri"/>
          <w:color w:val="000000" w:themeColor="text1"/>
          <w:lang w:val="en-AU"/>
        </w:rPr>
        <w:t>h</w:t>
      </w:r>
      <w:r w:rsidR="733C4404" w:rsidRPr="390CC686">
        <w:rPr>
          <w:rFonts w:ascii="Calibri" w:eastAsia="Calibri" w:hAnsi="Calibri" w:cs="Calibri"/>
          <w:color w:val="000000" w:themeColor="text1"/>
          <w:lang w:val="en-AU"/>
        </w:rPr>
        <w:t>is contract is available in the new works program for the construction of the HR Uren Recreation Reserve Pavilion and Carpark redevelopment.</w:t>
      </w:r>
    </w:p>
    <w:p w14:paraId="427036DF" w14:textId="77777777" w:rsidR="535710D9" w:rsidRDefault="00FC0D75" w:rsidP="00F91107">
      <w:pPr>
        <w:keepNext/>
        <w:shd w:val="clear" w:color="auto" w:fill="003266"/>
        <w:spacing w:before="120" w:after="120"/>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28"/>
          <w:szCs w:val="28"/>
          <w:lang w:val="en-AU"/>
        </w:rPr>
        <w:t xml:space="preserve"> </w:t>
      </w:r>
      <w:r w:rsidRPr="055FC31C">
        <w:rPr>
          <w:rFonts w:ascii="Calibri" w:eastAsia="Calibri" w:hAnsi="Calibri" w:cs="Calibri"/>
          <w:b/>
          <w:bCs/>
          <w:color w:val="FFFFFF" w:themeColor="background1"/>
          <w:lang w:val="en-AU"/>
        </w:rPr>
        <w:t>Link to Strategic Risk</w:t>
      </w:r>
    </w:p>
    <w:p w14:paraId="65F5EF70" w14:textId="77777777" w:rsidR="535710D9" w:rsidRDefault="00FC0D75" w:rsidP="00F91107">
      <w:pPr>
        <w:tabs>
          <w:tab w:val="left" w:pos="1134"/>
        </w:tabs>
        <w:spacing w:before="240" w:after="120"/>
        <w:rPr>
          <w:rFonts w:ascii="Arial" w:eastAsia="Arial" w:hAnsi="Arial" w:cs="Arial"/>
          <w:color w:val="000000"/>
          <w:lang w:val="en-AU"/>
        </w:rPr>
      </w:pPr>
      <w:r w:rsidRPr="5C93C616">
        <w:rPr>
          <w:rFonts w:ascii="Calibri" w:eastAsia="Calibri" w:hAnsi="Calibri" w:cs="Calibri"/>
          <w:b/>
          <w:bCs/>
          <w:color w:val="000000" w:themeColor="text1"/>
          <w:lang w:val="en-AU"/>
        </w:rPr>
        <w:t xml:space="preserve">Strategic Risk </w:t>
      </w:r>
      <w:r w:rsidRPr="5C93C616">
        <w:rPr>
          <w:rFonts w:ascii="Calibri" w:eastAsia="Calibri" w:hAnsi="Calibri" w:cs="Calibri"/>
          <w:i/>
          <w:iCs/>
          <w:lang w:val="en-AU"/>
        </w:rPr>
        <w:t>Service Delivery - Inability to plan for and provide critical community services and infrastructure impacting on community wellbeing</w:t>
      </w:r>
      <w:r w:rsidRPr="5C93C616">
        <w:rPr>
          <w:rFonts w:ascii="Calibri" w:eastAsia="Calibri" w:hAnsi="Calibri" w:cs="Calibri"/>
          <w:i/>
          <w:iCs/>
          <w:color w:val="000000" w:themeColor="text1"/>
          <w:lang w:val="en-AU"/>
        </w:rPr>
        <w:t> </w:t>
      </w:r>
    </w:p>
    <w:p w14:paraId="26EF8124" w14:textId="77777777" w:rsidR="535710D9" w:rsidRDefault="00FC0D75" w:rsidP="00F91107">
      <w:pPr>
        <w:rPr>
          <w:rFonts w:ascii="Calibri" w:eastAsia="Calibri" w:hAnsi="Calibri" w:cs="Calibri"/>
          <w:color w:val="000000"/>
          <w:lang w:val="en-AU"/>
        </w:rPr>
      </w:pPr>
      <w:r w:rsidRPr="390CC686">
        <w:rPr>
          <w:rFonts w:ascii="Calibri" w:eastAsia="Calibri" w:hAnsi="Calibri" w:cs="Calibri"/>
          <w:color w:val="000000" w:themeColor="text1"/>
          <w:lang w:val="en-AU"/>
        </w:rPr>
        <w:t xml:space="preserve">Awarding this contract will enable </w:t>
      </w:r>
      <w:r w:rsidR="7C1A0495" w:rsidRPr="390CC686">
        <w:rPr>
          <w:rFonts w:ascii="Calibri" w:eastAsia="Calibri" w:hAnsi="Calibri" w:cs="Calibri"/>
          <w:color w:val="000000" w:themeColor="text1"/>
          <w:lang w:val="en-AU"/>
        </w:rPr>
        <w:t>Council to provide the community with adequate</w:t>
      </w:r>
      <w:r w:rsidR="65DB4065" w:rsidRPr="390CC686">
        <w:rPr>
          <w:rFonts w:ascii="Calibri" w:eastAsia="Calibri" w:hAnsi="Calibri" w:cs="Calibri"/>
          <w:color w:val="000000" w:themeColor="text1"/>
          <w:lang w:val="en-AU"/>
        </w:rPr>
        <w:t xml:space="preserve"> and s</w:t>
      </w:r>
      <w:r w:rsidR="312C24BE" w:rsidRPr="390CC686">
        <w:rPr>
          <w:rFonts w:ascii="Calibri" w:eastAsia="Calibri" w:hAnsi="Calibri" w:cs="Calibri"/>
          <w:color w:val="000000" w:themeColor="text1"/>
          <w:lang w:val="en-AU"/>
        </w:rPr>
        <w:t xml:space="preserve">afe community infrastructure </w:t>
      </w:r>
      <w:r w:rsidR="7C1A0495" w:rsidRPr="390CC686">
        <w:rPr>
          <w:rFonts w:ascii="Calibri" w:eastAsia="Calibri" w:hAnsi="Calibri" w:cs="Calibri"/>
          <w:color w:val="000000" w:themeColor="text1"/>
          <w:lang w:val="en-AU"/>
        </w:rPr>
        <w:t xml:space="preserve">that meet current needs of </w:t>
      </w:r>
      <w:r w:rsidRPr="390CC686">
        <w:rPr>
          <w:rFonts w:ascii="Calibri" w:eastAsia="Calibri" w:hAnsi="Calibri" w:cs="Calibri"/>
          <w:color w:val="000000" w:themeColor="text1"/>
          <w:lang w:val="en-AU"/>
        </w:rPr>
        <w:t>the club</w:t>
      </w:r>
      <w:r w:rsidR="1102C979" w:rsidRPr="390CC686">
        <w:rPr>
          <w:rFonts w:ascii="Calibri" w:eastAsia="Calibri" w:hAnsi="Calibri" w:cs="Calibri"/>
          <w:color w:val="000000" w:themeColor="text1"/>
          <w:lang w:val="en-AU"/>
        </w:rPr>
        <w:t xml:space="preserve"> </w:t>
      </w:r>
      <w:r w:rsidR="091FC4C6" w:rsidRPr="390CC686">
        <w:rPr>
          <w:rFonts w:ascii="Calibri" w:eastAsia="Calibri" w:hAnsi="Calibri" w:cs="Calibri"/>
          <w:color w:val="000000" w:themeColor="text1"/>
          <w:lang w:val="en-AU"/>
        </w:rPr>
        <w:t xml:space="preserve">and </w:t>
      </w:r>
      <w:r w:rsidRPr="390CC686">
        <w:rPr>
          <w:rFonts w:ascii="Calibri" w:eastAsia="Calibri" w:hAnsi="Calibri" w:cs="Calibri"/>
          <w:color w:val="000000" w:themeColor="text1"/>
          <w:lang w:val="en-AU"/>
        </w:rPr>
        <w:t xml:space="preserve">increase community </w:t>
      </w:r>
      <w:r w:rsidR="175B26C3" w:rsidRPr="390CC686">
        <w:rPr>
          <w:rFonts w:ascii="Calibri" w:eastAsia="Calibri" w:hAnsi="Calibri" w:cs="Calibri"/>
          <w:color w:val="000000" w:themeColor="text1"/>
          <w:lang w:val="en-AU"/>
        </w:rPr>
        <w:t>participation</w:t>
      </w:r>
      <w:r w:rsidR="39C291BE" w:rsidRPr="390CC686">
        <w:rPr>
          <w:rFonts w:ascii="Calibri" w:eastAsia="Calibri" w:hAnsi="Calibri" w:cs="Calibri"/>
          <w:color w:val="000000" w:themeColor="text1"/>
          <w:lang w:val="en-AU"/>
        </w:rPr>
        <w:t>.</w:t>
      </w:r>
    </w:p>
    <w:p w14:paraId="4D3A19AB" w14:textId="77777777" w:rsidR="390CC686" w:rsidRDefault="390CC686" w:rsidP="00F91107">
      <w:pPr>
        <w:rPr>
          <w:rFonts w:ascii="Calibri" w:hAnsi="Calibri"/>
          <w:color w:val="000000"/>
          <w:lang w:val="en-AU"/>
        </w:rPr>
      </w:pPr>
    </w:p>
    <w:p w14:paraId="48F79BEC" w14:textId="77777777" w:rsidR="535710D9" w:rsidRDefault="00FC0D75" w:rsidP="00F91107">
      <w:pPr>
        <w:keepNext/>
        <w:shd w:val="clear" w:color="auto" w:fill="003266"/>
        <w:spacing w:before="120" w:after="120"/>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Implementation Strategy</w:t>
      </w:r>
    </w:p>
    <w:p w14:paraId="5E258EAA" w14:textId="77777777" w:rsidR="535710D9" w:rsidRDefault="00FC0D75" w:rsidP="00F91107">
      <w:pPr>
        <w:keepNext/>
        <w:spacing w:before="240" w:after="60"/>
        <w:outlineLvl w:val="1"/>
        <w:rPr>
          <w:rFonts w:ascii="Calibri" w:eastAsia="Calibri" w:hAnsi="Calibri" w:cs="Calibri"/>
          <w:b/>
          <w:bCs/>
          <w:color w:val="000000"/>
          <w:lang w:val="en-AU"/>
        </w:rPr>
      </w:pPr>
      <w:r w:rsidRPr="5C93C616">
        <w:rPr>
          <w:rFonts w:ascii="Calibri" w:eastAsia="Calibri" w:hAnsi="Calibri" w:cs="Calibri"/>
          <w:b/>
          <w:bCs/>
          <w:color w:val="000000" w:themeColor="text1"/>
          <w:lang w:val="en-AU"/>
        </w:rPr>
        <w:t>Communication</w:t>
      </w:r>
    </w:p>
    <w:p w14:paraId="61DEF91B" w14:textId="77777777" w:rsidR="7931AA5D" w:rsidRDefault="00FC0D75" w:rsidP="00F91107">
      <w:pPr>
        <w:spacing w:line="259" w:lineRule="auto"/>
        <w:rPr>
          <w:rFonts w:ascii="Calibri" w:hAnsi="Calibri"/>
          <w:color w:val="000000"/>
          <w:lang w:val="en-AU"/>
        </w:rPr>
      </w:pPr>
      <w:r w:rsidRPr="26FAA343">
        <w:rPr>
          <w:rFonts w:ascii="Calibri" w:eastAsia="Calibri" w:hAnsi="Calibri" w:cs="Calibri"/>
          <w:color w:val="000000" w:themeColor="text1"/>
          <w:lang w:val="en-AU"/>
        </w:rPr>
        <w:t xml:space="preserve">A project sign will be </w:t>
      </w:r>
      <w:r w:rsidR="75BAD905" w:rsidRPr="26FAA343">
        <w:rPr>
          <w:rFonts w:ascii="Calibri" w:eastAsia="Calibri" w:hAnsi="Calibri" w:cs="Calibri"/>
          <w:color w:val="000000" w:themeColor="text1"/>
          <w:lang w:val="en-AU"/>
        </w:rPr>
        <w:t>installed on site prior to the works commencing.  Relevant stakeholders will be informed of the works and the community will be kept up to date through Council’s various communication channels</w:t>
      </w:r>
      <w:r w:rsidR="62E256D3" w:rsidRPr="26FAA343">
        <w:rPr>
          <w:rFonts w:ascii="Calibri" w:eastAsia="Calibri" w:hAnsi="Calibri" w:cs="Calibri"/>
          <w:color w:val="000000" w:themeColor="text1"/>
          <w:lang w:val="en-AU"/>
        </w:rPr>
        <w:t>.</w:t>
      </w:r>
    </w:p>
    <w:p w14:paraId="4207697C" w14:textId="77777777" w:rsidR="535710D9" w:rsidRDefault="00FC0D75" w:rsidP="00F91107">
      <w:pPr>
        <w:keepNext/>
        <w:spacing w:before="240" w:after="60"/>
        <w:outlineLvl w:val="1"/>
        <w:rPr>
          <w:rFonts w:ascii="Calibri" w:eastAsia="Calibri" w:hAnsi="Calibri" w:cs="Calibri"/>
          <w:b/>
          <w:bCs/>
          <w:color w:val="000000"/>
          <w:lang w:val="en-AU"/>
        </w:rPr>
      </w:pPr>
      <w:r w:rsidRPr="7DA772B1">
        <w:rPr>
          <w:rFonts w:ascii="Calibri" w:eastAsia="Calibri" w:hAnsi="Calibri" w:cs="Calibri"/>
          <w:b/>
          <w:bCs/>
          <w:color w:val="000000" w:themeColor="text1"/>
          <w:lang w:val="en-AU"/>
        </w:rPr>
        <w:t>Critical Dates</w:t>
      </w:r>
    </w:p>
    <w:p w14:paraId="31668A5F" w14:textId="77777777" w:rsidR="2628326B" w:rsidRDefault="00FC0D75" w:rsidP="00F91107">
      <w:pPr>
        <w:spacing w:line="259" w:lineRule="auto"/>
        <w:rPr>
          <w:rFonts w:ascii="Calibri" w:hAnsi="Calibri"/>
          <w:color w:val="000000"/>
          <w:lang w:val="en-AU"/>
        </w:rPr>
      </w:pPr>
      <w:r w:rsidRPr="390CC686">
        <w:rPr>
          <w:rFonts w:ascii="Calibri" w:eastAsia="Calibri" w:hAnsi="Calibri" w:cs="Calibri"/>
          <w:color w:val="000000" w:themeColor="text1"/>
          <w:lang w:val="en-AU"/>
        </w:rPr>
        <w:t xml:space="preserve">The completion date for this contract is anticipated for </w:t>
      </w:r>
      <w:r w:rsidR="049242C7" w:rsidRPr="390CC686">
        <w:rPr>
          <w:rFonts w:ascii="Calibri" w:eastAsia="Calibri" w:hAnsi="Calibri" w:cs="Calibri"/>
          <w:color w:val="000000" w:themeColor="text1"/>
          <w:lang w:val="en-AU"/>
        </w:rPr>
        <w:t>mid</w:t>
      </w:r>
      <w:r w:rsidRPr="390CC686">
        <w:rPr>
          <w:rFonts w:ascii="Calibri" w:eastAsia="Calibri" w:hAnsi="Calibri" w:cs="Calibri"/>
          <w:color w:val="000000" w:themeColor="text1"/>
          <w:lang w:val="en-AU"/>
        </w:rPr>
        <w:t xml:space="preserve"> 2023.</w:t>
      </w:r>
    </w:p>
    <w:p w14:paraId="6AFBB8FD" w14:textId="77777777" w:rsidR="535710D9" w:rsidRDefault="00FC0D75" w:rsidP="00F91107">
      <w:pPr>
        <w:keepNext/>
        <w:shd w:val="clear" w:color="auto" w:fill="003266"/>
        <w:spacing w:before="120" w:after="120"/>
        <w:outlineLvl w:val="0"/>
        <w:rPr>
          <w:rFonts w:ascii="Calibri" w:eastAsia="Calibri" w:hAnsi="Calibri" w:cs="Calibri"/>
          <w:b/>
          <w:bCs/>
          <w:color w:val="FFFFFF"/>
          <w:lang w:val="en-AU"/>
        </w:rPr>
      </w:pPr>
      <w:r w:rsidRPr="5C93C616">
        <w:rPr>
          <w:rFonts w:ascii="Calibri" w:eastAsia="Calibri" w:hAnsi="Calibri" w:cs="Calibri"/>
          <w:b/>
          <w:bCs/>
          <w:color w:val="FFFFFF" w:themeColor="background1"/>
          <w:lang w:val="en-AU"/>
        </w:rPr>
        <w:t xml:space="preserve"> Declaration of Conflict of Interest</w:t>
      </w:r>
    </w:p>
    <w:p w14:paraId="55F4AD48" w14:textId="77777777" w:rsidR="535710D9" w:rsidRDefault="00FC0D75" w:rsidP="00F91107">
      <w:pPr>
        <w:spacing w:after="120"/>
        <w:rPr>
          <w:rFonts w:ascii="Calibri" w:eastAsia="Calibri" w:hAnsi="Calibri" w:cs="Calibri"/>
          <w:color w:val="000000"/>
          <w:lang w:val="en-AU"/>
        </w:rPr>
      </w:pPr>
      <w:r w:rsidRPr="390CC686">
        <w:rPr>
          <w:rFonts w:ascii="Calibri" w:eastAsia="Calibri" w:hAnsi="Calibri" w:cs="Calibri"/>
          <w:lang w:val="en-AU"/>
        </w:rPr>
        <w:t xml:space="preserve">Under Section 130 of the </w:t>
      </w:r>
      <w:r w:rsidRPr="390CC686">
        <w:rPr>
          <w:rFonts w:ascii="Calibri" w:eastAsia="Calibri" w:hAnsi="Calibri" w:cs="Calibri"/>
          <w:i/>
          <w:iCs/>
          <w:lang w:val="en-AU"/>
        </w:rPr>
        <w:t xml:space="preserve">Local Government Act 2020 </w:t>
      </w:r>
      <w:r w:rsidRPr="390CC686">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sidR="008260A4">
        <w:rPr>
          <w:rFonts w:ascii="Calibri" w:hAnsi="Calibri"/>
          <w:lang w:val="en-AU"/>
        </w:rPr>
        <w:br/>
      </w:r>
      <w:r w:rsidR="008260A4">
        <w:rPr>
          <w:rFonts w:ascii="Calibri" w:hAnsi="Calibri"/>
          <w:lang w:val="en-AU"/>
        </w:rPr>
        <w:br/>
      </w:r>
      <w:r w:rsidRPr="390CC686">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A7F40E9" w14:textId="77777777" w:rsidR="535710D9" w:rsidRDefault="00FC0D75" w:rsidP="00F91107">
      <w:pPr>
        <w:keepNext/>
        <w:shd w:val="clear" w:color="auto" w:fill="003266"/>
        <w:spacing w:before="120" w:after="120"/>
        <w:outlineLvl w:val="0"/>
        <w:rPr>
          <w:rFonts w:ascii="Calibri" w:eastAsia="Calibri" w:hAnsi="Calibri" w:cs="Calibri"/>
          <w:b/>
          <w:bCs/>
          <w:color w:val="FFFFFF"/>
          <w:lang w:val="en-AU"/>
        </w:rPr>
      </w:pPr>
      <w:r w:rsidRPr="5C93C616">
        <w:rPr>
          <w:rFonts w:ascii="Calibri" w:eastAsia="Calibri" w:hAnsi="Calibri" w:cs="Calibri"/>
          <w:b/>
          <w:bCs/>
          <w:color w:val="FFFFFF" w:themeColor="background1"/>
          <w:lang w:val="en-AU"/>
        </w:rPr>
        <w:t>Conclusion</w:t>
      </w:r>
    </w:p>
    <w:p w14:paraId="6EE9FFB0" w14:textId="77777777" w:rsidR="34262EC8" w:rsidRDefault="00FC0D75" w:rsidP="00F91107">
      <w:pPr>
        <w:spacing w:line="259" w:lineRule="auto"/>
        <w:rPr>
          <w:rFonts w:ascii="Calibri" w:eastAsia="Calibri" w:hAnsi="Calibri" w:cs="Calibri"/>
          <w:color w:val="000000"/>
          <w:lang w:val="en-AU"/>
        </w:rPr>
      </w:pPr>
      <w:r w:rsidRPr="477FE40A">
        <w:rPr>
          <w:rFonts w:ascii="Calibri" w:eastAsia="Calibri" w:hAnsi="Calibri" w:cs="Calibri"/>
          <w:color w:val="000000" w:themeColor="text1"/>
          <w:lang w:val="en-AU"/>
        </w:rPr>
        <w:t xml:space="preserve">The tender from JR &amp; BL Kendall Pty Ltd was determined to be best value and it is considered that this company can </w:t>
      </w:r>
      <w:r w:rsidR="332D6487" w:rsidRPr="477FE40A">
        <w:rPr>
          <w:rFonts w:ascii="Calibri" w:eastAsia="Calibri" w:hAnsi="Calibri" w:cs="Calibri"/>
          <w:color w:val="000000" w:themeColor="text1"/>
          <w:lang w:val="en-AU"/>
        </w:rPr>
        <w:t>undertake</w:t>
      </w:r>
      <w:r w:rsidRPr="477FE40A">
        <w:rPr>
          <w:rFonts w:ascii="Calibri" w:eastAsia="Calibri" w:hAnsi="Calibri" w:cs="Calibri"/>
          <w:color w:val="000000" w:themeColor="text1"/>
          <w:lang w:val="en-AU"/>
        </w:rPr>
        <w:t xml:space="preserve"> </w:t>
      </w:r>
      <w:r w:rsidR="5E9A2D15" w:rsidRPr="477FE40A">
        <w:rPr>
          <w:rFonts w:ascii="Calibri" w:eastAsia="Calibri" w:hAnsi="Calibri" w:cs="Calibri"/>
          <w:color w:val="000000" w:themeColor="text1"/>
          <w:lang w:val="en-AU"/>
        </w:rPr>
        <w:t>the contract to the required standards</w:t>
      </w:r>
      <w:r w:rsidR="13B93FDF" w:rsidRPr="477FE40A">
        <w:rPr>
          <w:rFonts w:ascii="Calibri" w:eastAsia="Calibri" w:hAnsi="Calibri" w:cs="Calibri"/>
          <w:color w:val="000000" w:themeColor="text1"/>
          <w:lang w:val="en-AU"/>
        </w:rPr>
        <w:t xml:space="preserve"> and minimal impact to Council.</w:t>
      </w:r>
    </w:p>
    <w:p w14:paraId="63CB2561" w14:textId="77777777" w:rsidR="055FC31C" w:rsidRDefault="055FC31C" w:rsidP="055FC31C">
      <w:pPr>
        <w:rPr>
          <w:rFonts w:ascii="Calibri" w:hAnsi="Calibri"/>
          <w:lang w:val="en-AU"/>
        </w:rPr>
      </w:pPr>
    </w:p>
    <w:p w14:paraId="0365E4CA"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3" w:name="_Toc98414972"/>
      <w:r>
        <w:rPr>
          <w:rFonts w:ascii="Calibri" w:eastAsia="Calibri" w:hAnsi="Calibri" w:cs="Calibri"/>
          <w:color w:val="000000"/>
        </w:rPr>
        <w:instrText>5.5.2</w:instrText>
      </w:r>
      <w:r>
        <w:rPr>
          <w:rFonts w:ascii="Calibri" w:eastAsia="Calibri" w:hAnsi="Calibri" w:cs="Calibri"/>
          <w:color w:val="000000"/>
        </w:rPr>
        <w:tab/>
        <w:instrText>Proposed Community Plan Action Plan 2022-2023</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5.2__Proposed_Community_Plan_Action_P"/>
      <w:r>
        <w:rPr>
          <w:rFonts w:ascii="Calibri" w:eastAsia="Calibri" w:hAnsi="Calibri" w:cs="Calibri"/>
          <w:color w:val="FFFFFF"/>
          <w:sz w:val="4"/>
        </w:rPr>
        <w:t>5.5.2</w:t>
      </w:r>
      <w:r>
        <w:rPr>
          <w:rFonts w:ascii="Calibri" w:eastAsia="Calibri" w:hAnsi="Calibri" w:cs="Calibri"/>
          <w:color w:val="FFFFFF"/>
          <w:sz w:val="4"/>
        </w:rPr>
        <w:tab/>
        <w:t>Proposed Community Plan Action Plan 2022-2023</w:t>
      </w:r>
    </w:p>
    <w:bookmarkEnd w:id="44"/>
    <w:p w14:paraId="7706D818" w14:textId="77777777" w:rsidR="18BFDB0A" w:rsidRDefault="00FC0D75" w:rsidP="32FE4E5A">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Proposed Community Plan Action Plan 2022-2023</w:t>
      </w:r>
    </w:p>
    <w:p w14:paraId="3B50E777" w14:textId="77777777" w:rsidR="000371D0" w:rsidRDefault="000371D0" w:rsidP="000371D0">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29CCA5C3" w14:textId="77777777" w:rsidR="000371D0" w:rsidRDefault="000371D0" w:rsidP="000371D0">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0728A4">
        <w:rPr>
          <w:rFonts w:ascii="Calibri" w:eastAsia="Calibri" w:hAnsi="Calibri" w:cs="Calibri"/>
          <w:color w:val="000000" w:themeColor="text1"/>
          <w:lang w:val="en-AU"/>
        </w:rPr>
        <w:t>Unit Manager Corporate Planning &amp; Improvement</w:t>
      </w:r>
    </w:p>
    <w:p w14:paraId="2AFFE20A" w14:textId="77777777" w:rsidR="000371D0" w:rsidRDefault="000371D0" w:rsidP="000371D0">
      <w:pPr>
        <w:spacing w:line="276" w:lineRule="auto"/>
        <w:ind w:left="2880" w:hanging="2880"/>
        <w:rPr>
          <w:rFonts w:ascii="Calibri" w:eastAsia="Calibri" w:hAnsi="Calibri" w:cs="Calibri"/>
          <w:color w:val="000000"/>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themeColor="text1"/>
          <w:lang w:val="en-AU"/>
        </w:rPr>
        <w:t>Robert Kisgen, Unit Manager Corporate Planning &amp; Improvement</w:t>
      </w:r>
    </w:p>
    <w:p w14:paraId="128C60A5" w14:textId="77777777" w:rsidR="18BFDB0A" w:rsidRDefault="00FC0D75" w:rsidP="00703F0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2E6460E6" w14:textId="77777777" w:rsidR="004104A5" w:rsidRDefault="00FC0D75">
      <w:pPr>
        <w:numPr>
          <w:ilvl w:val="0"/>
          <w:numId w:val="1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Proposed Community Plan Action Plan 2022-2023 [</w:t>
      </w:r>
      <w:r>
        <w:rPr>
          <w:rFonts w:ascii="Calibri" w:eastAsia="Calibri" w:hAnsi="Calibri" w:cs="Calibri"/>
          <w:b/>
          <w:bCs/>
          <w:color w:val="000000"/>
          <w:lang w:val="en-AU"/>
        </w:rPr>
        <w:t>5.5.2.1</w:t>
      </w:r>
      <w:r>
        <w:rPr>
          <w:rFonts w:ascii="Calibri" w:eastAsia="Calibri" w:hAnsi="Calibri" w:cs="Calibri"/>
          <w:color w:val="000000"/>
          <w:lang w:val="en-AU"/>
        </w:rPr>
        <w:t xml:space="preserve"> - 4 pages]</w:t>
      </w:r>
    </w:p>
    <w:p w14:paraId="5BE631EB" w14:textId="77777777" w:rsidR="18BFDB0A" w:rsidRDefault="00FC0D75" w:rsidP="00703F07">
      <w:pPr>
        <w:spacing w:before="120" w:after="120" w:line="23" w:lineRule="atLeast"/>
        <w:rPr>
          <w:rFonts w:ascii="Calibri" w:eastAsia="Calibri" w:hAnsi="Calibri" w:cs="Calibri"/>
          <w:color w:val="000000"/>
          <w:lang w:val="en-AU"/>
        </w:rPr>
      </w:pPr>
      <w:r>
        <w:rPr>
          <w:rFonts w:ascii="Calibri" w:eastAsia="Calibri" w:hAnsi="Calibri" w:cs="Calibri"/>
          <w:sz w:val="2"/>
          <w:szCs w:val="2"/>
          <w:lang w:val="en-AU"/>
        </w:rPr>
        <w:t> </w:t>
      </w:r>
      <w:r w:rsidRPr="32FE4E5A">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6D399ECC" w14:textId="429EE3FD" w:rsidR="18BFDB0A" w:rsidRDefault="00FC0D75" w:rsidP="00554CE3">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E7092EA"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purpose of this report is for the </w:t>
      </w:r>
      <w:r w:rsidR="00DA7D55">
        <w:rPr>
          <w:rFonts w:ascii="Calibri" w:hAnsi="Calibri"/>
          <w:lang w:val="en-AU"/>
        </w:rPr>
        <w:t xml:space="preserve">Council to </w:t>
      </w:r>
      <w:r w:rsidR="00EE6843">
        <w:rPr>
          <w:rFonts w:ascii="Calibri" w:hAnsi="Calibri"/>
          <w:lang w:val="en-AU"/>
        </w:rPr>
        <w:t xml:space="preserve">consider </w:t>
      </w:r>
      <w:r w:rsidR="005A422F">
        <w:rPr>
          <w:rFonts w:ascii="Calibri" w:hAnsi="Calibri"/>
          <w:lang w:val="en-AU"/>
        </w:rPr>
        <w:t>adopt</w:t>
      </w:r>
      <w:r w:rsidR="00EE6843">
        <w:rPr>
          <w:rFonts w:ascii="Calibri" w:hAnsi="Calibri"/>
          <w:lang w:val="en-AU"/>
        </w:rPr>
        <w:t>ing</w:t>
      </w:r>
      <w:r w:rsidR="00DA7D55">
        <w:rPr>
          <w:rFonts w:ascii="Calibri" w:hAnsi="Calibri"/>
          <w:lang w:val="en-AU"/>
        </w:rPr>
        <w:t xml:space="preserve"> the </w:t>
      </w:r>
      <w:r w:rsidR="00F30E93">
        <w:rPr>
          <w:rFonts w:ascii="Calibri" w:hAnsi="Calibri"/>
          <w:lang w:val="en-AU"/>
        </w:rPr>
        <w:t>Proposed</w:t>
      </w:r>
      <w:r w:rsidR="00DA7D55">
        <w:rPr>
          <w:rFonts w:ascii="Calibri" w:hAnsi="Calibri"/>
          <w:lang w:val="en-AU"/>
        </w:rPr>
        <w:t xml:space="preserve"> Community Plan Action Plan 2022-2023</w:t>
      </w:r>
      <w:r w:rsidR="00234DB2">
        <w:rPr>
          <w:rFonts w:ascii="Calibri" w:hAnsi="Calibri"/>
          <w:lang w:val="en-AU"/>
        </w:rPr>
        <w:t xml:space="preserve"> (the ‘Proposed Action Plan’)</w:t>
      </w:r>
      <w:r w:rsidR="00DA7D55">
        <w:rPr>
          <w:rFonts w:ascii="Calibri" w:hAnsi="Calibri"/>
          <w:lang w:val="en-AU"/>
        </w:rPr>
        <w:t xml:space="preserve">, before </w:t>
      </w:r>
      <w:r w:rsidR="00765751">
        <w:rPr>
          <w:rFonts w:ascii="Calibri" w:hAnsi="Calibri"/>
          <w:lang w:val="en-AU"/>
        </w:rPr>
        <w:t>publication</w:t>
      </w:r>
      <w:r w:rsidR="00DA7D55">
        <w:rPr>
          <w:rFonts w:ascii="Calibri" w:hAnsi="Calibri"/>
          <w:lang w:val="en-AU"/>
        </w:rPr>
        <w:t xml:space="preserve"> for community consultation and engagement for a period of four weeks.</w:t>
      </w:r>
    </w:p>
    <w:p w14:paraId="04B54617"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14:paraId="17A0F782"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w:t>
      </w:r>
      <w:r w:rsidR="00234DB2">
        <w:rPr>
          <w:rFonts w:ascii="Calibri" w:hAnsi="Calibri"/>
          <w:lang w:val="en-AU"/>
        </w:rPr>
        <w:t xml:space="preserve">Proposed </w:t>
      </w:r>
      <w:r>
        <w:rPr>
          <w:rFonts w:ascii="Calibri" w:hAnsi="Calibri"/>
          <w:lang w:val="en-AU"/>
        </w:rPr>
        <w:t xml:space="preserve">Community Plan Action Plan 2022-2023 is the year 2 annual supplement to the Community Plan 2021-2025. It articulates the key actions prioritised for delivery in the financial year </w:t>
      </w:r>
      <w:r w:rsidR="003E1236">
        <w:rPr>
          <w:rFonts w:ascii="Calibri" w:hAnsi="Calibri"/>
          <w:lang w:val="en-AU"/>
        </w:rPr>
        <w:t xml:space="preserve">2022-2023. </w:t>
      </w:r>
      <w:r w:rsidR="00BA05E8">
        <w:rPr>
          <w:rFonts w:ascii="Calibri" w:hAnsi="Calibri"/>
          <w:lang w:val="en-AU"/>
        </w:rPr>
        <w:t>The Proposed Action Plan</w:t>
      </w:r>
      <w:r>
        <w:rPr>
          <w:rFonts w:ascii="Calibri" w:hAnsi="Calibri"/>
          <w:lang w:val="en-AU"/>
        </w:rPr>
        <w:t xml:space="preserve"> play</w:t>
      </w:r>
      <w:r w:rsidR="00BA05E8">
        <w:rPr>
          <w:rFonts w:ascii="Calibri" w:hAnsi="Calibri"/>
          <w:lang w:val="en-AU"/>
        </w:rPr>
        <w:t>s</w:t>
      </w:r>
      <w:r>
        <w:rPr>
          <w:rFonts w:ascii="Calibri" w:hAnsi="Calibri"/>
          <w:lang w:val="en-AU"/>
        </w:rPr>
        <w:t xml:space="preserve"> a pivotal role in working towards the vision and strategic direction embedded in Whittlesea 2040 and the Community Plan 2021-2025.</w:t>
      </w:r>
    </w:p>
    <w:p w14:paraId="6CADEA6D"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14:paraId="45718E6B" w14:textId="77777777" w:rsidR="18BFDB0A" w:rsidRDefault="00FC0D75" w:rsidP="00F91107">
      <w:pPr>
        <w:spacing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That Council:</w:t>
      </w:r>
    </w:p>
    <w:p w14:paraId="307187C6" w14:textId="77777777" w:rsidR="00036A72" w:rsidRPr="00036A72" w:rsidRDefault="00FC0D75" w:rsidP="00F91107">
      <w:pPr>
        <w:numPr>
          <w:ilvl w:val="0"/>
          <w:numId w:val="18"/>
        </w:numPr>
        <w:spacing w:before="120" w:line="276" w:lineRule="auto"/>
        <w:rPr>
          <w:rFonts w:ascii="Calibri" w:eastAsia="Calibri" w:hAnsi="Calibri" w:cs="Calibri"/>
          <w:b/>
          <w:bCs/>
          <w:color w:val="000000"/>
          <w:lang w:val="en-AU"/>
        </w:rPr>
      </w:pPr>
      <w:r w:rsidRPr="00036A72">
        <w:rPr>
          <w:rFonts w:ascii="Calibri" w:eastAsia="Calibri" w:hAnsi="Calibri" w:cs="Calibri"/>
          <w:b/>
          <w:bCs/>
          <w:color w:val="000000" w:themeColor="text1"/>
          <w:lang w:val="en-AU"/>
        </w:rPr>
        <w:t xml:space="preserve">Endorse the Proposed </w:t>
      </w:r>
      <w:r w:rsidR="00934BC2">
        <w:rPr>
          <w:rFonts w:ascii="Calibri" w:eastAsia="Calibri" w:hAnsi="Calibri" w:cs="Calibri"/>
          <w:b/>
          <w:bCs/>
          <w:color w:val="000000" w:themeColor="text1"/>
          <w:lang w:val="en-AU"/>
        </w:rPr>
        <w:t>Community Plan Action Plan</w:t>
      </w:r>
      <w:r w:rsidRPr="00036A72">
        <w:rPr>
          <w:rFonts w:ascii="Calibri" w:eastAsia="Calibri" w:hAnsi="Calibri" w:cs="Calibri"/>
          <w:b/>
          <w:bCs/>
          <w:color w:val="000000" w:themeColor="text1"/>
          <w:lang w:val="en-AU"/>
        </w:rPr>
        <w:t xml:space="preserve"> 2022-2023 (the </w:t>
      </w:r>
      <w:r w:rsidR="00934BC2">
        <w:rPr>
          <w:rFonts w:ascii="Calibri" w:eastAsia="Calibri" w:hAnsi="Calibri" w:cs="Calibri"/>
          <w:b/>
          <w:bCs/>
          <w:color w:val="000000" w:themeColor="text1"/>
          <w:lang w:val="en-AU"/>
        </w:rPr>
        <w:t>‘</w:t>
      </w:r>
      <w:r w:rsidRPr="00036A72">
        <w:rPr>
          <w:rFonts w:ascii="Calibri" w:eastAsia="Calibri" w:hAnsi="Calibri" w:cs="Calibri"/>
          <w:b/>
          <w:bCs/>
          <w:color w:val="000000" w:themeColor="text1"/>
          <w:lang w:val="en-AU"/>
        </w:rPr>
        <w:t xml:space="preserve">Proposed </w:t>
      </w:r>
      <w:r w:rsidR="00934BC2">
        <w:rPr>
          <w:rFonts w:ascii="Calibri" w:eastAsia="Calibri" w:hAnsi="Calibri" w:cs="Calibri"/>
          <w:b/>
          <w:bCs/>
          <w:color w:val="000000" w:themeColor="text1"/>
          <w:lang w:val="en-AU"/>
        </w:rPr>
        <w:t>Action Plan</w:t>
      </w:r>
      <w:r w:rsidRPr="00036A72">
        <w:rPr>
          <w:rFonts w:ascii="Calibri" w:eastAsia="Calibri" w:hAnsi="Calibri" w:cs="Calibri"/>
          <w:b/>
          <w:bCs/>
          <w:color w:val="000000" w:themeColor="text1"/>
          <w:lang w:val="en-AU"/>
        </w:rPr>
        <w:t>') to be released for public consultation for the period of Wednesday 30 March 2022 to Tuesday 26 April 2022</w:t>
      </w:r>
      <w:r w:rsidR="004844FA">
        <w:rPr>
          <w:rFonts w:ascii="Calibri" w:eastAsia="Calibri" w:hAnsi="Calibri" w:cs="Calibri"/>
          <w:b/>
          <w:bCs/>
          <w:color w:val="000000" w:themeColor="text1"/>
          <w:lang w:val="en-AU"/>
        </w:rPr>
        <w:t>, 5pm</w:t>
      </w:r>
      <w:r w:rsidRPr="00036A72">
        <w:rPr>
          <w:rFonts w:ascii="Calibri" w:eastAsia="Calibri" w:hAnsi="Calibri" w:cs="Calibri"/>
          <w:b/>
          <w:bCs/>
          <w:color w:val="000000" w:themeColor="text1"/>
          <w:lang w:val="en-AU"/>
        </w:rPr>
        <w:t>.</w:t>
      </w:r>
    </w:p>
    <w:p w14:paraId="0E7275CC" w14:textId="77777777" w:rsidR="00036A72" w:rsidRPr="00036A72" w:rsidRDefault="00FC0D75" w:rsidP="00F91107">
      <w:pPr>
        <w:numPr>
          <w:ilvl w:val="0"/>
          <w:numId w:val="18"/>
        </w:numPr>
        <w:spacing w:before="120"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Note that</w:t>
      </w:r>
      <w:r w:rsidRPr="00036A72">
        <w:rPr>
          <w:rFonts w:ascii="Calibri" w:eastAsia="Calibri" w:hAnsi="Calibri" w:cs="Calibri"/>
          <w:b/>
          <w:bCs/>
          <w:color w:val="000000" w:themeColor="text1"/>
          <w:lang w:val="en-AU"/>
        </w:rPr>
        <w:t xml:space="preserve"> copies of the Proposed </w:t>
      </w:r>
      <w:r w:rsidR="00D94E7F">
        <w:rPr>
          <w:rFonts w:ascii="Calibri" w:eastAsia="Calibri" w:hAnsi="Calibri" w:cs="Calibri"/>
          <w:b/>
          <w:bCs/>
          <w:color w:val="000000" w:themeColor="text1"/>
          <w:lang w:val="en-AU"/>
        </w:rPr>
        <w:t>Action Plan</w:t>
      </w:r>
      <w:r w:rsidRPr="00036A72">
        <w:rPr>
          <w:rFonts w:ascii="Calibri" w:eastAsia="Calibri" w:hAnsi="Calibri" w:cs="Calibri"/>
          <w:b/>
          <w:bCs/>
          <w:color w:val="000000" w:themeColor="text1"/>
          <w:lang w:val="en-AU"/>
        </w:rPr>
        <w:t xml:space="preserve"> </w:t>
      </w:r>
      <w:r>
        <w:rPr>
          <w:rFonts w:ascii="Calibri" w:eastAsia="Calibri" w:hAnsi="Calibri" w:cs="Calibri"/>
          <w:b/>
          <w:bCs/>
          <w:color w:val="000000" w:themeColor="text1"/>
          <w:lang w:val="en-AU"/>
        </w:rPr>
        <w:t xml:space="preserve">will be made </w:t>
      </w:r>
      <w:r w:rsidRPr="00036A72">
        <w:rPr>
          <w:rFonts w:ascii="Calibri" w:eastAsia="Calibri" w:hAnsi="Calibri" w:cs="Calibri"/>
          <w:b/>
          <w:bCs/>
          <w:color w:val="000000" w:themeColor="text1"/>
          <w:lang w:val="en-AU"/>
        </w:rPr>
        <w:t>available for inspection via Whittlesea City Council's website — www.</w:t>
      </w:r>
      <w:r w:rsidR="0069366D">
        <w:rPr>
          <w:rFonts w:ascii="Calibri" w:eastAsia="Calibri" w:hAnsi="Calibri" w:cs="Calibri"/>
          <w:b/>
          <w:bCs/>
          <w:color w:val="000000" w:themeColor="text1"/>
          <w:lang w:val="en-AU"/>
        </w:rPr>
        <w:t>engage.</w:t>
      </w:r>
      <w:r w:rsidRPr="00036A72">
        <w:rPr>
          <w:rFonts w:ascii="Calibri" w:eastAsia="Calibri" w:hAnsi="Calibri" w:cs="Calibri"/>
          <w:b/>
          <w:bCs/>
          <w:color w:val="000000" w:themeColor="text1"/>
          <w:lang w:val="en-AU"/>
        </w:rPr>
        <w:t xml:space="preserve">whittlesea.vic.gov.au </w:t>
      </w:r>
      <w:r w:rsidR="00370381">
        <w:rPr>
          <w:rFonts w:ascii="Calibri" w:eastAsia="Calibri" w:hAnsi="Calibri" w:cs="Calibri"/>
          <w:b/>
          <w:bCs/>
          <w:color w:val="000000" w:themeColor="text1"/>
          <w:lang w:val="en-AU"/>
        </w:rPr>
        <w:t xml:space="preserve">during the period </w:t>
      </w:r>
      <w:r w:rsidR="00432FAA" w:rsidRPr="00036A72">
        <w:rPr>
          <w:rFonts w:ascii="Calibri" w:eastAsia="Calibri" w:hAnsi="Calibri" w:cs="Calibri"/>
          <w:b/>
          <w:bCs/>
          <w:color w:val="000000" w:themeColor="text1"/>
          <w:lang w:val="en-AU"/>
        </w:rPr>
        <w:t>of Wednesday 30 March 2022 to Tuesday 26 April 2022</w:t>
      </w:r>
      <w:r w:rsidR="00432FAA">
        <w:rPr>
          <w:rFonts w:ascii="Calibri" w:eastAsia="Calibri" w:hAnsi="Calibri" w:cs="Calibri"/>
          <w:b/>
          <w:bCs/>
          <w:color w:val="000000" w:themeColor="text1"/>
          <w:lang w:val="en-AU"/>
        </w:rPr>
        <w:t xml:space="preserve"> </w:t>
      </w:r>
      <w:r w:rsidRPr="00036A72">
        <w:rPr>
          <w:rFonts w:ascii="Calibri" w:eastAsia="Calibri" w:hAnsi="Calibri" w:cs="Calibri"/>
          <w:b/>
          <w:bCs/>
          <w:color w:val="000000" w:themeColor="text1"/>
          <w:lang w:val="en-AU"/>
        </w:rPr>
        <w:t xml:space="preserve">with physical copies mailed out </w:t>
      </w:r>
      <w:r w:rsidR="00064CEE">
        <w:rPr>
          <w:rFonts w:ascii="Calibri" w:eastAsia="Calibri" w:hAnsi="Calibri" w:cs="Calibri"/>
          <w:b/>
          <w:bCs/>
          <w:color w:val="000000" w:themeColor="text1"/>
          <w:lang w:val="en-AU"/>
        </w:rPr>
        <w:t>upon</w:t>
      </w:r>
      <w:r w:rsidRPr="00036A72">
        <w:rPr>
          <w:rFonts w:ascii="Calibri" w:eastAsia="Calibri" w:hAnsi="Calibri" w:cs="Calibri"/>
          <w:b/>
          <w:bCs/>
          <w:color w:val="000000" w:themeColor="text1"/>
          <w:lang w:val="en-AU"/>
        </w:rPr>
        <w:t xml:space="preserve"> request.</w:t>
      </w:r>
    </w:p>
    <w:p w14:paraId="581DD5CB" w14:textId="77777777" w:rsidR="00036A72" w:rsidRPr="00036A72" w:rsidRDefault="00FC0D75" w:rsidP="00F91107">
      <w:pPr>
        <w:numPr>
          <w:ilvl w:val="0"/>
          <w:numId w:val="18"/>
        </w:numPr>
        <w:spacing w:before="120" w:line="276" w:lineRule="auto"/>
        <w:rPr>
          <w:rFonts w:ascii="Calibri" w:eastAsia="Calibri" w:hAnsi="Calibri" w:cs="Calibri"/>
          <w:b/>
          <w:bCs/>
          <w:color w:val="000000"/>
          <w:lang w:val="en-AU"/>
        </w:rPr>
      </w:pPr>
      <w:r w:rsidRPr="00036A72">
        <w:rPr>
          <w:rFonts w:ascii="Calibri" w:eastAsia="Calibri" w:hAnsi="Calibri" w:cs="Calibri"/>
          <w:b/>
          <w:bCs/>
          <w:color w:val="000000" w:themeColor="text1"/>
          <w:lang w:val="en-AU"/>
        </w:rPr>
        <w:t xml:space="preserve">Proactively seek written public submissions on the Proposed </w:t>
      </w:r>
      <w:r w:rsidR="00D94E7F">
        <w:rPr>
          <w:rFonts w:ascii="Calibri" w:eastAsia="Calibri" w:hAnsi="Calibri" w:cs="Calibri"/>
          <w:b/>
          <w:bCs/>
          <w:color w:val="000000" w:themeColor="text1"/>
          <w:lang w:val="en-AU"/>
        </w:rPr>
        <w:t>Action Plan</w:t>
      </w:r>
      <w:r w:rsidRPr="00036A72">
        <w:rPr>
          <w:rFonts w:ascii="Calibri" w:eastAsia="Calibri" w:hAnsi="Calibri" w:cs="Calibri"/>
          <w:b/>
          <w:bCs/>
          <w:color w:val="000000" w:themeColor="text1"/>
          <w:lang w:val="en-AU"/>
        </w:rPr>
        <w:t xml:space="preserve"> during the consultation period of Wednesday 30 March 2022 to 5pm Tuesday 26 April 2022.</w:t>
      </w:r>
    </w:p>
    <w:p w14:paraId="0B9FBFEA" w14:textId="77777777" w:rsidR="00036A72" w:rsidRPr="00036A72" w:rsidRDefault="00FC0D75" w:rsidP="00F91107">
      <w:pPr>
        <w:numPr>
          <w:ilvl w:val="0"/>
          <w:numId w:val="18"/>
        </w:numPr>
        <w:spacing w:before="120" w:line="276" w:lineRule="auto"/>
        <w:rPr>
          <w:rFonts w:ascii="Calibri" w:eastAsia="Calibri" w:hAnsi="Calibri" w:cs="Calibri"/>
          <w:b/>
          <w:bCs/>
          <w:color w:val="000000"/>
          <w:lang w:val="en-AU"/>
        </w:rPr>
      </w:pPr>
      <w:r w:rsidRPr="00036A72">
        <w:rPr>
          <w:rFonts w:ascii="Calibri" w:eastAsia="Calibri" w:hAnsi="Calibri" w:cs="Calibri"/>
          <w:b/>
          <w:bCs/>
          <w:color w:val="000000" w:themeColor="text1"/>
          <w:lang w:val="en-AU"/>
        </w:rPr>
        <w:t xml:space="preserve">Establish a </w:t>
      </w:r>
      <w:r w:rsidR="00791CA2">
        <w:rPr>
          <w:rFonts w:ascii="Calibri" w:eastAsia="Calibri" w:hAnsi="Calibri" w:cs="Calibri"/>
          <w:b/>
          <w:bCs/>
          <w:color w:val="000000" w:themeColor="text1"/>
          <w:lang w:val="en-AU"/>
        </w:rPr>
        <w:t>Community Plan Action Plan</w:t>
      </w:r>
      <w:r w:rsidRPr="00036A72">
        <w:rPr>
          <w:rFonts w:ascii="Calibri" w:eastAsia="Calibri" w:hAnsi="Calibri" w:cs="Calibri"/>
          <w:b/>
          <w:bCs/>
          <w:color w:val="000000" w:themeColor="text1"/>
          <w:lang w:val="en-AU"/>
        </w:rPr>
        <w:t xml:space="preserve"> Advisory Committee of Council comprising of Administrators </w:t>
      </w:r>
      <w:r w:rsidR="001B2A08">
        <w:rPr>
          <w:rFonts w:ascii="Calibri" w:eastAsia="Calibri" w:hAnsi="Calibri" w:cs="Calibri"/>
          <w:b/>
          <w:bCs/>
          <w:color w:val="000000" w:themeColor="text1"/>
          <w:lang w:val="en-AU"/>
        </w:rPr>
        <w:t xml:space="preserve">Wilson, Duncan </w:t>
      </w:r>
      <w:r w:rsidRPr="00036A72">
        <w:rPr>
          <w:rFonts w:ascii="Calibri" w:eastAsia="Calibri" w:hAnsi="Calibri" w:cs="Calibri"/>
          <w:b/>
          <w:bCs/>
          <w:color w:val="000000" w:themeColor="text1"/>
          <w:lang w:val="en-AU"/>
        </w:rPr>
        <w:t xml:space="preserve">and </w:t>
      </w:r>
      <w:r w:rsidR="001B2A08">
        <w:rPr>
          <w:rFonts w:ascii="Calibri" w:eastAsia="Calibri" w:hAnsi="Calibri" w:cs="Calibri"/>
          <w:b/>
          <w:bCs/>
          <w:color w:val="000000" w:themeColor="text1"/>
          <w:lang w:val="en-AU"/>
        </w:rPr>
        <w:t>Eddy</w:t>
      </w:r>
      <w:r w:rsidRPr="00036A72">
        <w:rPr>
          <w:rFonts w:ascii="Calibri" w:eastAsia="Calibri" w:hAnsi="Calibri" w:cs="Calibri"/>
          <w:b/>
          <w:bCs/>
          <w:color w:val="000000" w:themeColor="text1"/>
          <w:lang w:val="en-AU"/>
        </w:rPr>
        <w:t xml:space="preserve"> </w:t>
      </w:r>
      <w:r w:rsidR="00434094" w:rsidRPr="00434094">
        <w:rPr>
          <w:rFonts w:ascii="Calibri" w:eastAsia="Calibri" w:hAnsi="Calibri" w:cs="Calibri"/>
          <w:b/>
          <w:bCs/>
          <w:color w:val="000000" w:themeColor="text1"/>
          <w:lang w:val="en-AU"/>
        </w:rPr>
        <w:t xml:space="preserve">to meet on 6 June 2022 at </w:t>
      </w:r>
      <w:r w:rsidR="00434094">
        <w:rPr>
          <w:rFonts w:ascii="Calibri" w:eastAsia="Calibri" w:hAnsi="Calibri" w:cs="Calibri"/>
          <w:b/>
          <w:bCs/>
          <w:color w:val="000000" w:themeColor="text1"/>
          <w:lang w:val="en-AU"/>
        </w:rPr>
        <w:t>5</w:t>
      </w:r>
      <w:r w:rsidR="00434094" w:rsidRPr="00434094">
        <w:rPr>
          <w:rFonts w:ascii="Calibri" w:eastAsia="Calibri" w:hAnsi="Calibri" w:cs="Calibri"/>
          <w:b/>
          <w:bCs/>
          <w:color w:val="000000" w:themeColor="text1"/>
          <w:lang w:val="en-AU"/>
        </w:rPr>
        <w:t xml:space="preserve">.30pm to consider public submissions on the Proposed </w:t>
      </w:r>
      <w:r w:rsidR="007C29A4">
        <w:rPr>
          <w:rFonts w:ascii="Calibri" w:eastAsia="Calibri" w:hAnsi="Calibri" w:cs="Calibri"/>
          <w:b/>
          <w:bCs/>
          <w:color w:val="000000" w:themeColor="text1"/>
          <w:lang w:val="en-AU"/>
        </w:rPr>
        <w:t>Action Plan</w:t>
      </w:r>
      <w:r w:rsidR="00434094" w:rsidRPr="00434094">
        <w:rPr>
          <w:rFonts w:ascii="Calibri" w:eastAsia="Calibri" w:hAnsi="Calibri" w:cs="Calibri"/>
          <w:b/>
          <w:bCs/>
          <w:color w:val="000000" w:themeColor="text1"/>
          <w:lang w:val="en-AU"/>
        </w:rPr>
        <w:t xml:space="preserve"> 2022-2023 and to hear from any person who requests to speak in support of their submission</w:t>
      </w:r>
      <w:r w:rsidR="00114BCE">
        <w:rPr>
          <w:rFonts w:ascii="Calibri" w:eastAsia="Calibri" w:hAnsi="Calibri" w:cs="Calibri"/>
          <w:b/>
          <w:bCs/>
          <w:color w:val="000000" w:themeColor="text1"/>
          <w:lang w:val="en-AU"/>
        </w:rPr>
        <w:t>.</w:t>
      </w:r>
    </w:p>
    <w:p w14:paraId="0A922E75" w14:textId="77777777" w:rsidR="32FE4E5A" w:rsidRPr="00204C73" w:rsidRDefault="00FC0D75" w:rsidP="00F91107">
      <w:pPr>
        <w:numPr>
          <w:ilvl w:val="0"/>
          <w:numId w:val="18"/>
        </w:numPr>
        <w:spacing w:line="276" w:lineRule="auto"/>
        <w:rPr>
          <w:rFonts w:ascii="Calibri" w:eastAsia="Calibri" w:hAnsi="Calibri" w:cs="Calibri"/>
          <w:b/>
          <w:color w:val="000000"/>
          <w:szCs w:val="20"/>
          <w:lang w:val="en-AU"/>
        </w:rPr>
      </w:pPr>
      <w:r w:rsidRPr="002B1469">
        <w:rPr>
          <w:rFonts w:ascii="Calibri" w:eastAsia="Calibri" w:hAnsi="Calibri" w:cs="Calibri"/>
          <w:b/>
          <w:color w:val="000000" w:themeColor="text1"/>
          <w:szCs w:val="20"/>
          <w:lang w:val="en-AU"/>
        </w:rPr>
        <w:t xml:space="preserve">Note that the </w:t>
      </w:r>
      <w:r>
        <w:rPr>
          <w:rFonts w:ascii="Calibri" w:eastAsia="Calibri" w:hAnsi="Calibri" w:cs="Calibri"/>
          <w:b/>
          <w:bCs/>
          <w:color w:val="000000" w:themeColor="text1"/>
          <w:lang w:val="en-AU"/>
        </w:rPr>
        <w:t>Community Plan Action Plan</w:t>
      </w:r>
      <w:r w:rsidRPr="002B1469">
        <w:rPr>
          <w:rFonts w:ascii="Calibri" w:eastAsia="Calibri" w:hAnsi="Calibri" w:cs="Calibri"/>
          <w:b/>
          <w:color w:val="000000" w:themeColor="text1"/>
          <w:szCs w:val="20"/>
          <w:lang w:val="en-AU"/>
        </w:rPr>
        <w:t xml:space="preserve"> Advisory Committee will provide any recommendations to Council at the Council Meeting to be held at 6.30pm on Monday 27 June 2022</w:t>
      </w:r>
      <w:r w:rsidR="000F0E82">
        <w:rPr>
          <w:rFonts w:ascii="Calibri" w:eastAsia="Calibri" w:hAnsi="Calibri" w:cs="Calibri"/>
          <w:b/>
          <w:color w:val="000000" w:themeColor="text1"/>
          <w:szCs w:val="20"/>
          <w:lang w:val="en-AU"/>
        </w:rPr>
        <w:t>.</w:t>
      </w:r>
    </w:p>
    <w:p w14:paraId="47CE03E1"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Key Information</w:t>
      </w:r>
    </w:p>
    <w:p w14:paraId="1B1AC0F9" w14:textId="6A232C27" w:rsidR="00A124BA" w:rsidRDefault="00FC0D75" w:rsidP="00074AA4">
      <w:pPr>
        <w:spacing w:line="276" w:lineRule="auto"/>
        <w:rPr>
          <w:rFonts w:ascii="Calibri" w:hAnsi="Calibri"/>
          <w:lang w:val="en-AU"/>
        </w:rPr>
      </w:pPr>
      <w:r>
        <w:rPr>
          <w:rFonts w:ascii="Calibri" w:hAnsi="Calibri"/>
          <w:lang w:val="en-AU"/>
        </w:rPr>
        <w:t xml:space="preserve">The </w:t>
      </w:r>
      <w:r w:rsidR="00234DB2">
        <w:rPr>
          <w:rFonts w:ascii="Calibri" w:hAnsi="Calibri"/>
          <w:lang w:val="en-AU"/>
        </w:rPr>
        <w:t xml:space="preserve">Proposed </w:t>
      </w:r>
      <w:r>
        <w:rPr>
          <w:rFonts w:ascii="Calibri" w:hAnsi="Calibri"/>
          <w:lang w:val="en-AU"/>
        </w:rPr>
        <w:t>Action Plan comprises 12</w:t>
      </w:r>
      <w:r w:rsidR="00257B7B">
        <w:rPr>
          <w:rFonts w:ascii="Calibri" w:hAnsi="Calibri"/>
          <w:lang w:val="en-AU"/>
        </w:rPr>
        <w:t>5</w:t>
      </w:r>
      <w:r>
        <w:rPr>
          <w:rFonts w:ascii="Calibri" w:hAnsi="Calibri"/>
          <w:lang w:val="en-AU"/>
        </w:rPr>
        <w:t xml:space="preserve"> </w:t>
      </w:r>
      <w:r w:rsidR="00257B7B">
        <w:rPr>
          <w:rFonts w:ascii="Calibri" w:hAnsi="Calibri"/>
          <w:lang w:val="en-AU"/>
        </w:rPr>
        <w:t xml:space="preserve">proposed </w:t>
      </w:r>
      <w:r>
        <w:rPr>
          <w:rFonts w:ascii="Calibri" w:hAnsi="Calibri"/>
          <w:lang w:val="en-AU"/>
        </w:rPr>
        <w:t>key actions. The actions cover all five goals in Whittlesea 2040 and the Community Plan: (1) Connected community, (2) Liveable neighbourhoods, (3) Strong local economy, (4) Sustainable environment, and (5) High-performing organisation</w:t>
      </w:r>
      <w:r w:rsidR="006C51F8">
        <w:rPr>
          <w:rFonts w:ascii="Calibri" w:hAnsi="Calibri"/>
          <w:lang w:val="en-AU"/>
        </w:rPr>
        <w:t xml:space="preserve">. The </w:t>
      </w:r>
      <w:r w:rsidR="0049399C">
        <w:rPr>
          <w:rFonts w:ascii="Calibri" w:hAnsi="Calibri"/>
          <w:lang w:val="en-AU"/>
        </w:rPr>
        <w:t xml:space="preserve">125 key </w:t>
      </w:r>
      <w:r w:rsidR="006C51F8">
        <w:rPr>
          <w:rFonts w:ascii="Calibri" w:hAnsi="Calibri"/>
          <w:lang w:val="en-AU"/>
        </w:rPr>
        <w:t xml:space="preserve">actions </w:t>
      </w:r>
      <w:r w:rsidR="00A622C3">
        <w:rPr>
          <w:rFonts w:ascii="Calibri" w:hAnsi="Calibri"/>
          <w:lang w:val="en-AU"/>
        </w:rPr>
        <w:t xml:space="preserve">also </w:t>
      </w:r>
      <w:r w:rsidR="0049399C">
        <w:rPr>
          <w:rFonts w:ascii="Calibri" w:hAnsi="Calibri"/>
          <w:lang w:val="en-AU"/>
        </w:rPr>
        <w:t xml:space="preserve">progress the work on </w:t>
      </w:r>
      <w:r>
        <w:rPr>
          <w:rFonts w:ascii="Calibri" w:hAnsi="Calibri"/>
          <w:lang w:val="en-AU"/>
        </w:rPr>
        <w:t>56 of the 61 key initiatives</w:t>
      </w:r>
      <w:r w:rsidR="00B6200E">
        <w:rPr>
          <w:rFonts w:ascii="Calibri" w:hAnsi="Calibri"/>
          <w:lang w:val="en-AU"/>
        </w:rPr>
        <w:t xml:space="preserve">, </w:t>
      </w:r>
      <w:r w:rsidR="004F6EEF">
        <w:rPr>
          <w:rFonts w:ascii="Calibri" w:hAnsi="Calibri"/>
          <w:lang w:val="en-AU"/>
        </w:rPr>
        <w:t>which are</w:t>
      </w:r>
      <w:r>
        <w:rPr>
          <w:rFonts w:ascii="Calibri" w:hAnsi="Calibri"/>
          <w:lang w:val="en-AU"/>
        </w:rPr>
        <w:t xml:space="preserve"> </w:t>
      </w:r>
      <w:r w:rsidR="001B4E7D">
        <w:rPr>
          <w:rFonts w:ascii="Calibri" w:hAnsi="Calibri"/>
          <w:lang w:val="en-AU"/>
        </w:rPr>
        <w:t>defined in the Community Plan 2021-2025</w:t>
      </w:r>
      <w:r w:rsidR="00B94DB0">
        <w:rPr>
          <w:rFonts w:ascii="Calibri" w:hAnsi="Calibri"/>
          <w:lang w:val="en-AU"/>
        </w:rPr>
        <w:t xml:space="preserve"> as priorities to be implemented across the four years.</w:t>
      </w:r>
    </w:p>
    <w:p w14:paraId="6261B6B2" w14:textId="77777777" w:rsidR="003D2092" w:rsidRDefault="003D2092" w:rsidP="00074AA4">
      <w:pPr>
        <w:spacing w:line="276" w:lineRule="auto"/>
        <w:rPr>
          <w:rFonts w:ascii="Calibri" w:hAnsi="Calibri"/>
          <w:lang w:val="en-AU"/>
        </w:rPr>
      </w:pPr>
    </w:p>
    <w:p w14:paraId="6C69DB9C" w14:textId="59AAC565" w:rsidR="5FF5355F" w:rsidRDefault="00FC0D75" w:rsidP="00074AA4">
      <w:pPr>
        <w:spacing w:line="276" w:lineRule="auto"/>
        <w:rPr>
          <w:rFonts w:ascii="Calibri" w:hAnsi="Calibri"/>
          <w:lang w:val="en-AU"/>
        </w:rPr>
      </w:pPr>
      <w:r w:rsidRPr="5FF5355F">
        <w:rPr>
          <w:rFonts w:ascii="Calibri" w:hAnsi="Calibri"/>
          <w:lang w:val="en-AU"/>
        </w:rPr>
        <w:t xml:space="preserve">Key actions include major community infrastructure projects such as investment into the Quarry Hills Regional Park and Aboriginal Gathering Place, the regional </w:t>
      </w:r>
      <w:r w:rsidR="00595130">
        <w:rPr>
          <w:rFonts w:ascii="Calibri" w:hAnsi="Calibri"/>
          <w:lang w:val="en-AU"/>
        </w:rPr>
        <w:t xml:space="preserve">sports and </w:t>
      </w:r>
      <w:r w:rsidRPr="5FF5355F">
        <w:rPr>
          <w:rFonts w:ascii="Calibri" w:hAnsi="Calibri"/>
          <w:lang w:val="en-AU"/>
        </w:rPr>
        <w:t xml:space="preserve">aquatic </w:t>
      </w:r>
      <w:r w:rsidR="00595130">
        <w:rPr>
          <w:rFonts w:ascii="Calibri" w:hAnsi="Calibri"/>
          <w:lang w:val="en-AU"/>
        </w:rPr>
        <w:t>centre</w:t>
      </w:r>
      <w:r w:rsidRPr="5FF5355F">
        <w:rPr>
          <w:rFonts w:ascii="Calibri" w:hAnsi="Calibri"/>
          <w:lang w:val="en-AU"/>
        </w:rPr>
        <w:t xml:space="preserve"> in Mernda, and the </w:t>
      </w:r>
      <w:r w:rsidR="00E3139C">
        <w:rPr>
          <w:rFonts w:ascii="Calibri" w:hAnsi="Calibri"/>
          <w:lang w:val="en-AU"/>
        </w:rPr>
        <w:t>c</w:t>
      </w:r>
      <w:r w:rsidRPr="5FF5355F">
        <w:rPr>
          <w:rFonts w:ascii="Calibri" w:hAnsi="Calibri"/>
          <w:lang w:val="en-AU"/>
        </w:rPr>
        <w:t xml:space="preserve">ommunity </w:t>
      </w:r>
      <w:r w:rsidR="00E3139C">
        <w:rPr>
          <w:rFonts w:ascii="Calibri" w:hAnsi="Calibri"/>
          <w:lang w:val="en-AU"/>
        </w:rPr>
        <w:t>c</w:t>
      </w:r>
      <w:r w:rsidRPr="5FF5355F">
        <w:rPr>
          <w:rFonts w:ascii="Calibri" w:hAnsi="Calibri"/>
          <w:lang w:val="en-AU"/>
        </w:rPr>
        <w:t xml:space="preserve">entre in Wollert. The rollout of a glass recycling service, online local law applications and place-based youth development services are some of the highlights in enhancing valued community services. Council will also advocate for improved transport outcomes around road, public </w:t>
      </w:r>
      <w:r w:rsidR="00B94DB0" w:rsidRPr="5FF5355F">
        <w:rPr>
          <w:rFonts w:ascii="Calibri" w:hAnsi="Calibri"/>
          <w:lang w:val="en-AU"/>
        </w:rPr>
        <w:t>transport,</w:t>
      </w:r>
      <w:r w:rsidRPr="5FF5355F">
        <w:rPr>
          <w:rFonts w:ascii="Calibri" w:hAnsi="Calibri"/>
          <w:lang w:val="en-AU"/>
        </w:rPr>
        <w:t xml:space="preserve"> and active travel infrastructure, as well as for our employment precincts and improved access to mental health services.</w:t>
      </w:r>
    </w:p>
    <w:p w14:paraId="0763A1C4" w14:textId="77777777" w:rsidR="003D2092" w:rsidRDefault="003D2092" w:rsidP="00074AA4">
      <w:pPr>
        <w:spacing w:line="276" w:lineRule="auto"/>
        <w:rPr>
          <w:rFonts w:ascii="Calibri" w:hAnsi="Calibri"/>
          <w:lang w:val="en-AU"/>
        </w:rPr>
      </w:pPr>
    </w:p>
    <w:p w14:paraId="341AD0A1" w14:textId="1441892A" w:rsidR="00A124BA" w:rsidRDefault="00FC0D75" w:rsidP="00074AA4">
      <w:pPr>
        <w:spacing w:line="276" w:lineRule="auto"/>
        <w:rPr>
          <w:rFonts w:ascii="Calibri" w:hAnsi="Calibri"/>
          <w:lang w:val="en-AU"/>
        </w:rPr>
      </w:pPr>
      <w:r w:rsidRPr="00655756">
        <w:rPr>
          <w:rFonts w:ascii="Calibri" w:hAnsi="Calibri"/>
          <w:lang w:val="en-AU"/>
        </w:rPr>
        <w:t xml:space="preserve">The proposed key actions represent approximate $40 million of Council’s Proposed Annual Budget 2022-2023 dedicated towards improving community outcomes through community services and assets, improvement initiatives, partnership opportunities and advocacy priorities. </w:t>
      </w:r>
      <w:r w:rsidR="00094984" w:rsidRPr="00655756">
        <w:rPr>
          <w:rFonts w:ascii="Calibri" w:hAnsi="Calibri"/>
          <w:lang w:val="en-AU"/>
        </w:rPr>
        <w:t xml:space="preserve">Of the $40 million, </w:t>
      </w:r>
      <w:r w:rsidR="006B451F" w:rsidRPr="00655756">
        <w:rPr>
          <w:rFonts w:ascii="Calibri" w:hAnsi="Calibri"/>
          <w:lang w:val="en-AU"/>
        </w:rPr>
        <w:t xml:space="preserve">$38.3 million </w:t>
      </w:r>
      <w:r w:rsidR="009E603C" w:rsidRPr="00655756">
        <w:rPr>
          <w:rFonts w:ascii="Calibri" w:hAnsi="Calibri"/>
          <w:lang w:val="en-AU"/>
        </w:rPr>
        <w:t xml:space="preserve">will be spent on capital works, compared to $1.6 million on </w:t>
      </w:r>
      <w:r w:rsidR="004036AD" w:rsidRPr="00655756">
        <w:rPr>
          <w:rFonts w:ascii="Calibri" w:hAnsi="Calibri"/>
          <w:lang w:val="en-AU"/>
        </w:rPr>
        <w:t>operational expenditure projects.</w:t>
      </w:r>
      <w:r w:rsidR="00480911" w:rsidRPr="00655756">
        <w:rPr>
          <w:rFonts w:ascii="Calibri" w:hAnsi="Calibri"/>
          <w:lang w:val="en-AU"/>
        </w:rPr>
        <w:t xml:space="preserve"> </w:t>
      </w:r>
      <w:r w:rsidRPr="00655756">
        <w:rPr>
          <w:rFonts w:ascii="Calibri" w:hAnsi="Calibri"/>
          <w:lang w:val="en-AU"/>
        </w:rPr>
        <w:t>$6.6 million of th</w:t>
      </w:r>
      <w:r w:rsidR="00EC5609" w:rsidRPr="00655756">
        <w:rPr>
          <w:rFonts w:ascii="Calibri" w:hAnsi="Calibri"/>
          <w:lang w:val="en-AU"/>
        </w:rPr>
        <w:t>e $40 million</w:t>
      </w:r>
      <w:r w:rsidRPr="00655756">
        <w:rPr>
          <w:rFonts w:ascii="Calibri" w:hAnsi="Calibri"/>
          <w:lang w:val="en-AU"/>
        </w:rPr>
        <w:t xml:space="preserve"> is sourced from </w:t>
      </w:r>
      <w:r w:rsidR="00EC5609" w:rsidRPr="00655756">
        <w:rPr>
          <w:rFonts w:ascii="Calibri" w:hAnsi="Calibri"/>
          <w:lang w:val="en-AU"/>
        </w:rPr>
        <w:t xml:space="preserve">external </w:t>
      </w:r>
      <w:r w:rsidRPr="00655756">
        <w:rPr>
          <w:rFonts w:ascii="Calibri" w:hAnsi="Calibri"/>
          <w:lang w:val="en-AU"/>
        </w:rPr>
        <w:t>grants</w:t>
      </w:r>
      <w:r w:rsidR="00AC47BE" w:rsidRPr="00655756">
        <w:rPr>
          <w:rFonts w:ascii="Calibri" w:hAnsi="Calibri"/>
          <w:lang w:val="en-AU"/>
        </w:rPr>
        <w:t xml:space="preserve">, with the remainder </w:t>
      </w:r>
      <w:r w:rsidR="00DA43E6" w:rsidRPr="00655756">
        <w:rPr>
          <w:rFonts w:ascii="Calibri" w:hAnsi="Calibri"/>
          <w:lang w:val="en-AU"/>
        </w:rPr>
        <w:t xml:space="preserve">being </w:t>
      </w:r>
      <w:r w:rsidR="00FC5650" w:rsidRPr="00655756">
        <w:rPr>
          <w:rFonts w:ascii="Calibri" w:hAnsi="Calibri"/>
          <w:lang w:val="en-AU"/>
        </w:rPr>
        <w:t xml:space="preserve">sourced by Council </w:t>
      </w:r>
      <w:r w:rsidR="004F5090" w:rsidRPr="00655756">
        <w:rPr>
          <w:rFonts w:ascii="Calibri" w:hAnsi="Calibri"/>
          <w:lang w:val="en-AU"/>
        </w:rPr>
        <w:t>through rates</w:t>
      </w:r>
      <w:r w:rsidR="009E29B2" w:rsidRPr="00655756">
        <w:rPr>
          <w:rFonts w:ascii="Calibri" w:hAnsi="Calibri"/>
          <w:lang w:val="en-AU"/>
        </w:rPr>
        <w:t>, fees and charges and other incomes sources</w:t>
      </w:r>
      <w:r w:rsidRPr="00655756">
        <w:rPr>
          <w:rFonts w:ascii="Calibri" w:hAnsi="Calibri"/>
          <w:lang w:val="en-AU"/>
        </w:rPr>
        <w:t>.</w:t>
      </w:r>
    </w:p>
    <w:p w14:paraId="3137C323" w14:textId="77777777" w:rsidR="003D2092" w:rsidRDefault="003D2092" w:rsidP="00074AA4">
      <w:pPr>
        <w:spacing w:line="276" w:lineRule="auto"/>
        <w:rPr>
          <w:rFonts w:ascii="Calibri" w:hAnsi="Calibri"/>
          <w:lang w:val="en-AU"/>
        </w:rPr>
      </w:pPr>
    </w:p>
    <w:p w14:paraId="03C28C21" w14:textId="77777777" w:rsidR="18BFDB0A" w:rsidRPr="00074AA4" w:rsidRDefault="00FC0D75" w:rsidP="00074AA4">
      <w:pPr>
        <w:spacing w:line="276" w:lineRule="auto"/>
        <w:rPr>
          <w:rFonts w:ascii="Calibri" w:hAnsi="Calibri"/>
          <w:lang w:val="en-AU"/>
        </w:rPr>
      </w:pPr>
      <w:r>
        <w:rPr>
          <w:rFonts w:ascii="Calibri" w:hAnsi="Calibri"/>
          <w:lang w:val="en-AU"/>
        </w:rPr>
        <w:t xml:space="preserve">Please refer to </w:t>
      </w:r>
      <w:r w:rsidR="00325CC0">
        <w:rPr>
          <w:rFonts w:ascii="Calibri" w:hAnsi="Calibri"/>
          <w:lang w:val="en-AU"/>
        </w:rPr>
        <w:t>the a</w:t>
      </w:r>
      <w:r>
        <w:rPr>
          <w:rFonts w:ascii="Calibri" w:hAnsi="Calibri"/>
          <w:lang w:val="en-AU"/>
        </w:rPr>
        <w:t xml:space="preserve">ttachment for the </w:t>
      </w:r>
      <w:r w:rsidR="006D3906">
        <w:rPr>
          <w:rFonts w:ascii="Calibri" w:hAnsi="Calibri"/>
          <w:lang w:val="en-AU"/>
        </w:rPr>
        <w:t>Proposed</w:t>
      </w:r>
      <w:r>
        <w:rPr>
          <w:rFonts w:ascii="Calibri" w:hAnsi="Calibri"/>
          <w:lang w:val="en-AU"/>
        </w:rPr>
        <w:t xml:space="preserve"> Community Plan Action Plan 2022-2023.</w:t>
      </w:r>
    </w:p>
    <w:p w14:paraId="59868715"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Community Consultation and Engagement</w:t>
      </w:r>
    </w:p>
    <w:p w14:paraId="276F141C"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Community Plan 2021-2025 was developed with the engagement of more than 1,500 people and 26 community organisations throughout 2021. The </w:t>
      </w:r>
      <w:r w:rsidR="00B668FE">
        <w:rPr>
          <w:rFonts w:ascii="Calibri" w:hAnsi="Calibri"/>
          <w:lang w:val="en-AU"/>
        </w:rPr>
        <w:t xml:space="preserve">Proposed </w:t>
      </w:r>
      <w:r>
        <w:rPr>
          <w:rFonts w:ascii="Calibri" w:hAnsi="Calibri"/>
          <w:lang w:val="en-AU"/>
        </w:rPr>
        <w:t xml:space="preserve">Community Plan Action Plan 2022-2023 is the year two annual supplement of the </w:t>
      </w:r>
      <w:r w:rsidR="005F0D6B">
        <w:rPr>
          <w:rFonts w:ascii="Calibri" w:hAnsi="Calibri"/>
          <w:lang w:val="en-AU"/>
        </w:rPr>
        <w:t xml:space="preserve">Community </w:t>
      </w:r>
      <w:r>
        <w:rPr>
          <w:rFonts w:ascii="Calibri" w:hAnsi="Calibri"/>
          <w:lang w:val="en-AU"/>
        </w:rPr>
        <w:t xml:space="preserve">Plan </w:t>
      </w:r>
      <w:r w:rsidR="005F0D6B">
        <w:rPr>
          <w:rFonts w:ascii="Calibri" w:hAnsi="Calibri"/>
          <w:lang w:val="en-AU"/>
        </w:rPr>
        <w:t xml:space="preserve">2021-2025 </w:t>
      </w:r>
      <w:r>
        <w:rPr>
          <w:rFonts w:ascii="Calibri" w:hAnsi="Calibri"/>
          <w:lang w:val="en-AU"/>
        </w:rPr>
        <w:t>and draws on this community feedback.</w:t>
      </w:r>
    </w:p>
    <w:p w14:paraId="6B633A21" w14:textId="77777777" w:rsidR="7D292975" w:rsidRDefault="7D292975" w:rsidP="00F91107">
      <w:pPr>
        <w:spacing w:line="276" w:lineRule="auto"/>
        <w:rPr>
          <w:rFonts w:ascii="Calibri" w:hAnsi="Calibri"/>
          <w:lang w:val="en-AU"/>
        </w:rPr>
      </w:pPr>
    </w:p>
    <w:p w14:paraId="58B9FA86" w14:textId="77777777" w:rsidR="7D292975" w:rsidRDefault="00FC0D75" w:rsidP="00F91107">
      <w:pPr>
        <w:spacing w:line="276" w:lineRule="auto"/>
        <w:rPr>
          <w:rFonts w:ascii="Calibri" w:hAnsi="Calibri"/>
          <w:lang w:val="en-AU"/>
        </w:rPr>
      </w:pPr>
      <w:r>
        <w:rPr>
          <w:rFonts w:ascii="Calibri" w:hAnsi="Calibri"/>
          <w:lang w:val="en-AU"/>
        </w:rPr>
        <w:t xml:space="preserve">Subject to Council resolution, </w:t>
      </w:r>
      <w:r w:rsidR="00822ADD">
        <w:rPr>
          <w:rFonts w:ascii="Calibri" w:hAnsi="Calibri"/>
          <w:lang w:val="en-AU"/>
        </w:rPr>
        <w:t xml:space="preserve">the </w:t>
      </w:r>
      <w:r w:rsidR="005F0D6B">
        <w:rPr>
          <w:rFonts w:ascii="Calibri" w:hAnsi="Calibri"/>
          <w:lang w:val="en-AU"/>
        </w:rPr>
        <w:t xml:space="preserve">Proposed Action Plan will be </w:t>
      </w:r>
      <w:r w:rsidR="006F3553">
        <w:rPr>
          <w:rFonts w:ascii="Calibri" w:hAnsi="Calibri"/>
          <w:lang w:val="en-AU"/>
        </w:rPr>
        <w:t>exhibited via Council’s website www.engage.whittlesea.vic.gov.au</w:t>
      </w:r>
      <w:r w:rsidRPr="1F4FD3D0">
        <w:rPr>
          <w:rFonts w:ascii="Calibri" w:hAnsi="Calibri"/>
          <w:lang w:val="en-AU"/>
        </w:rPr>
        <w:t xml:space="preserve"> </w:t>
      </w:r>
      <w:r w:rsidR="006F3553">
        <w:rPr>
          <w:rFonts w:ascii="Calibri" w:hAnsi="Calibri"/>
          <w:lang w:val="en-AU"/>
        </w:rPr>
        <w:t xml:space="preserve">for a </w:t>
      </w:r>
      <w:r w:rsidRPr="1F4FD3D0">
        <w:rPr>
          <w:rFonts w:ascii="Calibri" w:hAnsi="Calibri"/>
          <w:lang w:val="en-AU"/>
        </w:rPr>
        <w:t>four</w:t>
      </w:r>
      <w:r w:rsidR="00D22D06">
        <w:rPr>
          <w:rFonts w:ascii="Calibri" w:hAnsi="Calibri"/>
          <w:lang w:val="en-AU"/>
        </w:rPr>
        <w:t>-</w:t>
      </w:r>
      <w:r w:rsidRPr="1F4FD3D0">
        <w:rPr>
          <w:rFonts w:ascii="Calibri" w:hAnsi="Calibri"/>
          <w:lang w:val="en-AU"/>
        </w:rPr>
        <w:t xml:space="preserve">week community consultation period to encourage </w:t>
      </w:r>
      <w:r w:rsidR="00D22D06">
        <w:rPr>
          <w:rFonts w:ascii="Calibri" w:hAnsi="Calibri"/>
          <w:lang w:val="en-AU"/>
        </w:rPr>
        <w:t xml:space="preserve">City of Whittlesea community </w:t>
      </w:r>
      <w:r w:rsidRPr="1F4FD3D0">
        <w:rPr>
          <w:rFonts w:ascii="Calibri" w:hAnsi="Calibri"/>
          <w:lang w:val="en-AU"/>
        </w:rPr>
        <w:t xml:space="preserve">members to provide submissions on the Proposed </w:t>
      </w:r>
      <w:r w:rsidRPr="1F4FD3D0">
        <w:rPr>
          <w:rFonts w:ascii="Calibri" w:eastAsia="Calibri" w:hAnsi="Calibri" w:cs="Calibri"/>
          <w:color w:val="000000" w:themeColor="text1"/>
          <w:lang w:val="en-AU"/>
        </w:rPr>
        <w:t>Action Plan.</w:t>
      </w:r>
      <w:r w:rsidRPr="1F4FD3D0">
        <w:rPr>
          <w:rFonts w:ascii="Calibri" w:hAnsi="Calibri"/>
          <w:lang w:val="en-AU"/>
        </w:rPr>
        <w:t xml:space="preserve"> A</w:t>
      </w:r>
      <w:r w:rsidR="00FD16B6">
        <w:rPr>
          <w:rFonts w:ascii="Calibri" w:hAnsi="Calibri"/>
          <w:lang w:val="en-AU"/>
        </w:rPr>
        <w:t xml:space="preserve"> Community Plan Action Plan</w:t>
      </w:r>
      <w:r w:rsidRPr="1F4FD3D0">
        <w:rPr>
          <w:rFonts w:ascii="Calibri" w:hAnsi="Calibri"/>
          <w:lang w:val="en-AU"/>
        </w:rPr>
        <w:t xml:space="preserve"> Advisory Committee of Council will </w:t>
      </w:r>
      <w:r w:rsidR="00FD16B6">
        <w:rPr>
          <w:rFonts w:ascii="Calibri" w:hAnsi="Calibri"/>
          <w:lang w:val="en-AU"/>
        </w:rPr>
        <w:t>be established</w:t>
      </w:r>
      <w:r w:rsidRPr="1F4FD3D0">
        <w:rPr>
          <w:rFonts w:ascii="Calibri" w:hAnsi="Calibri"/>
          <w:lang w:val="en-AU"/>
        </w:rPr>
        <w:t xml:space="preserve"> to consider submissions and hear from members of the public who wish to speak to their submissions prior to making any recommendations to Council.</w:t>
      </w:r>
    </w:p>
    <w:p w14:paraId="71CCCE4E" w14:textId="77777777" w:rsidR="7D292975" w:rsidRDefault="7D292975" w:rsidP="00F91107">
      <w:pPr>
        <w:spacing w:line="276" w:lineRule="auto"/>
        <w:rPr>
          <w:rFonts w:ascii="Calibri" w:hAnsi="Calibri"/>
          <w:lang w:val="en-AU"/>
        </w:rPr>
      </w:pPr>
    </w:p>
    <w:p w14:paraId="59136831" w14:textId="77777777" w:rsidR="18BFDB0A" w:rsidRDefault="00FC0D75" w:rsidP="00554CE3">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14:paraId="58910255" w14:textId="77777777" w:rsidR="18BFDB0A" w:rsidRDefault="00FC0D75" w:rsidP="00F91107">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4E134B3F" w14:textId="77777777" w:rsidR="18BFDB0A" w:rsidRDefault="00FC0D75" w:rsidP="00F91107">
      <w:pPr>
        <w:spacing w:line="276" w:lineRule="auto"/>
        <w:rPr>
          <w:rFonts w:ascii="Calibri" w:eastAsia="Calibri" w:hAnsi="Calibri" w:cs="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 xml:space="preserve">We engage effectively with the community, deliver efficient and effective services and initiatives, make decision in the best interest of our </w:t>
      </w:r>
      <w:r w:rsidR="00582B9B">
        <w:rPr>
          <w:rFonts w:ascii="Calibri" w:eastAsia="Calibri" w:hAnsi="Calibri" w:cs="Calibri"/>
          <w:lang w:val="en-AU"/>
        </w:rPr>
        <w:t>community,</w:t>
      </w:r>
      <w:r>
        <w:rPr>
          <w:rFonts w:ascii="Calibri" w:eastAsia="Calibri" w:hAnsi="Calibri" w:cs="Calibri"/>
          <w:lang w:val="en-AU"/>
        </w:rPr>
        <w:t xml:space="preserve"> and deliver value to our community</w:t>
      </w:r>
      <w:r w:rsidR="000E58CA">
        <w:rPr>
          <w:rFonts w:ascii="Calibri" w:eastAsia="Calibri" w:hAnsi="Calibri" w:cs="Calibri"/>
          <w:lang w:val="en-AU"/>
        </w:rPr>
        <w:t>.</w:t>
      </w:r>
    </w:p>
    <w:p w14:paraId="553A9DF5" w14:textId="77777777" w:rsidR="00582B9B" w:rsidRDefault="00582B9B" w:rsidP="00F91107">
      <w:pPr>
        <w:spacing w:line="276" w:lineRule="auto"/>
        <w:rPr>
          <w:rFonts w:ascii="Calibri" w:eastAsia="Calibri" w:hAnsi="Calibri" w:cs="Calibri"/>
          <w:color w:val="000000"/>
          <w:lang w:val="en-AU"/>
        </w:rPr>
      </w:pPr>
    </w:p>
    <w:p w14:paraId="2A82B065"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The Proposed Action Plan articulates the key actions Council prioritises for delivery in the financial year</w:t>
      </w:r>
      <w:r w:rsidR="00582B9B">
        <w:rPr>
          <w:rFonts w:ascii="Calibri" w:hAnsi="Calibri"/>
          <w:lang w:val="en-AU"/>
        </w:rPr>
        <w:t xml:space="preserve"> 2022-2023</w:t>
      </w:r>
      <w:r>
        <w:rPr>
          <w:rFonts w:ascii="Calibri" w:hAnsi="Calibri"/>
          <w:lang w:val="en-AU"/>
        </w:rPr>
        <w:t>; it serves the purpose of specifying the program of work with a view towards implementing the Community Plan 2021-2025 effectively.</w:t>
      </w:r>
    </w:p>
    <w:p w14:paraId="72B5D2FA"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Considerations</w:t>
      </w:r>
    </w:p>
    <w:p w14:paraId="446BBB2E" w14:textId="77777777" w:rsidR="00AD78C8" w:rsidRPr="009905D9" w:rsidRDefault="00FC0D75" w:rsidP="00F91107">
      <w:pPr>
        <w:spacing w:line="276" w:lineRule="auto"/>
        <w:rPr>
          <w:rFonts w:ascii="Calibri" w:hAnsi="Calibri"/>
          <w:lang w:val="en-AU"/>
        </w:rPr>
      </w:pPr>
      <w:r w:rsidRPr="009905D9">
        <w:rPr>
          <w:rFonts w:ascii="Calibri" w:hAnsi="Calibri"/>
          <w:lang w:val="en-AU"/>
        </w:rPr>
        <w:t xml:space="preserve">The </w:t>
      </w:r>
      <w:r>
        <w:rPr>
          <w:rFonts w:ascii="Calibri" w:hAnsi="Calibri"/>
          <w:lang w:val="en-AU"/>
        </w:rPr>
        <w:t xml:space="preserve">Proposed Action Plan incorporates </w:t>
      </w:r>
      <w:r w:rsidR="00815BE9">
        <w:rPr>
          <w:rFonts w:ascii="Calibri" w:hAnsi="Calibri"/>
          <w:lang w:val="en-AU"/>
        </w:rPr>
        <w:t xml:space="preserve">priority actions identified across </w:t>
      </w:r>
      <w:r w:rsidR="0095173D">
        <w:rPr>
          <w:rFonts w:ascii="Calibri" w:hAnsi="Calibri"/>
          <w:lang w:val="en-AU"/>
        </w:rPr>
        <w:t xml:space="preserve">all the considerations areas discussed below </w:t>
      </w:r>
      <w:r w:rsidR="00991F86">
        <w:rPr>
          <w:rFonts w:ascii="Calibri" w:hAnsi="Calibri"/>
          <w:lang w:val="en-AU"/>
        </w:rPr>
        <w:t xml:space="preserve">as well as </w:t>
      </w:r>
      <w:r w:rsidR="00946AB7">
        <w:rPr>
          <w:rFonts w:ascii="Calibri" w:hAnsi="Calibri"/>
          <w:lang w:val="en-AU"/>
        </w:rPr>
        <w:t>many of Council’s strategies and plans</w:t>
      </w:r>
      <w:r w:rsidR="00991F86">
        <w:rPr>
          <w:rFonts w:ascii="Calibri" w:hAnsi="Calibri"/>
          <w:lang w:val="en-AU"/>
        </w:rPr>
        <w:t>.</w:t>
      </w:r>
      <w:r w:rsidR="00946AB7">
        <w:rPr>
          <w:rFonts w:ascii="Calibri" w:hAnsi="Calibri"/>
          <w:lang w:val="en-AU"/>
        </w:rPr>
        <w:t xml:space="preserve"> </w:t>
      </w:r>
      <w:r w:rsidR="00991F86">
        <w:rPr>
          <w:rFonts w:ascii="Calibri" w:hAnsi="Calibri"/>
          <w:lang w:val="en-AU"/>
        </w:rPr>
        <w:t>F</w:t>
      </w:r>
      <w:r w:rsidR="00946AB7">
        <w:rPr>
          <w:rFonts w:ascii="Calibri" w:hAnsi="Calibri"/>
          <w:lang w:val="en-AU"/>
        </w:rPr>
        <w:t>or example</w:t>
      </w:r>
      <w:r w:rsidR="00991F86">
        <w:rPr>
          <w:rFonts w:ascii="Calibri" w:hAnsi="Calibri"/>
          <w:lang w:val="en-AU"/>
        </w:rPr>
        <w:t>,</w:t>
      </w:r>
      <w:r w:rsidR="00946AB7">
        <w:rPr>
          <w:rFonts w:ascii="Calibri" w:hAnsi="Calibri"/>
          <w:lang w:val="en-AU"/>
        </w:rPr>
        <w:t xml:space="preserve"> the</w:t>
      </w:r>
      <w:r w:rsidR="00991F86">
        <w:rPr>
          <w:rFonts w:ascii="Calibri" w:hAnsi="Calibri"/>
          <w:lang w:val="en-AU"/>
        </w:rPr>
        <w:t xml:space="preserve"> Proposed Action Plan in</w:t>
      </w:r>
      <w:r w:rsidR="001307E3">
        <w:rPr>
          <w:rFonts w:ascii="Calibri" w:hAnsi="Calibri"/>
          <w:lang w:val="en-AU"/>
        </w:rPr>
        <w:t>cludes actions from the</w:t>
      </w:r>
      <w:r w:rsidR="00946AB7">
        <w:rPr>
          <w:rFonts w:ascii="Calibri" w:hAnsi="Calibri"/>
          <w:lang w:val="en-AU"/>
        </w:rPr>
        <w:t xml:space="preserve"> recently adopted </w:t>
      </w:r>
      <w:r w:rsidR="004A13A9">
        <w:rPr>
          <w:rFonts w:ascii="Calibri" w:hAnsi="Calibri"/>
          <w:lang w:val="en-AU"/>
        </w:rPr>
        <w:t xml:space="preserve">Investment Attraction Plan, the Rethinking Waste Plan, </w:t>
      </w:r>
      <w:r w:rsidR="00FC13DD">
        <w:rPr>
          <w:rFonts w:ascii="Calibri" w:hAnsi="Calibri"/>
          <w:lang w:val="en-AU"/>
        </w:rPr>
        <w:t>t</w:t>
      </w:r>
      <w:r w:rsidR="004A13A9">
        <w:rPr>
          <w:rFonts w:ascii="Calibri" w:hAnsi="Calibri"/>
          <w:lang w:val="en-AU"/>
        </w:rPr>
        <w:t>he Greening Whittlesea</w:t>
      </w:r>
      <w:r w:rsidR="00FC13DD">
        <w:rPr>
          <w:rFonts w:ascii="Calibri" w:hAnsi="Calibri"/>
          <w:lang w:val="en-AU"/>
        </w:rPr>
        <w:t xml:space="preserve"> – City Forest Strategy, or the Integrated Water Management Plan.</w:t>
      </w:r>
    </w:p>
    <w:p w14:paraId="73F89F03" w14:textId="77777777" w:rsidR="18BFDB0A" w:rsidRDefault="00FC0D75" w:rsidP="00F9110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280CAACB"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w:t>
      </w:r>
      <w:r w:rsidR="00AC6D7E">
        <w:rPr>
          <w:rFonts w:ascii="Calibri" w:hAnsi="Calibri"/>
          <w:lang w:val="en-AU"/>
        </w:rPr>
        <w:t xml:space="preserve">Proposed Action Plan </w:t>
      </w:r>
      <w:r>
        <w:rPr>
          <w:rFonts w:ascii="Calibri" w:hAnsi="Calibri"/>
          <w:lang w:val="en-AU"/>
        </w:rPr>
        <w:t>prioritises the City of Whittlesea’s key actions in the environmental space for the financial year</w:t>
      </w:r>
      <w:r w:rsidR="00D75314">
        <w:rPr>
          <w:rFonts w:ascii="Calibri" w:hAnsi="Calibri"/>
          <w:lang w:val="en-AU"/>
        </w:rPr>
        <w:t xml:space="preserve"> 2022-2023</w:t>
      </w:r>
      <w:r>
        <w:rPr>
          <w:rFonts w:ascii="Calibri" w:hAnsi="Calibri"/>
          <w:lang w:val="en-AU"/>
        </w:rPr>
        <w:t xml:space="preserve">, in line with the community vision articulated in </w:t>
      </w:r>
      <w:r w:rsidR="009654DB">
        <w:rPr>
          <w:rFonts w:ascii="Calibri" w:hAnsi="Calibri"/>
          <w:lang w:val="en-AU"/>
        </w:rPr>
        <w:t>‘</w:t>
      </w:r>
      <w:r>
        <w:rPr>
          <w:rFonts w:ascii="Calibri" w:hAnsi="Calibri"/>
          <w:lang w:val="en-AU"/>
        </w:rPr>
        <w:t>Whittlesea 2040 A place for all</w:t>
      </w:r>
      <w:r w:rsidR="009654DB">
        <w:rPr>
          <w:rFonts w:ascii="Calibri" w:hAnsi="Calibri"/>
          <w:lang w:val="en-AU"/>
        </w:rPr>
        <w:t>’,</w:t>
      </w:r>
      <w:r>
        <w:rPr>
          <w:rFonts w:ascii="Calibri" w:hAnsi="Calibri"/>
          <w:lang w:val="en-AU"/>
        </w:rPr>
        <w:t xml:space="preserve"> and the Community Plan 2021-2025.</w:t>
      </w:r>
    </w:p>
    <w:p w14:paraId="09010005" w14:textId="77777777" w:rsidR="18BFDB0A" w:rsidRDefault="00FC0D75" w:rsidP="00F9110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3F5F78B1"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w:t>
      </w:r>
      <w:r w:rsidR="00AC6D7E">
        <w:rPr>
          <w:rFonts w:ascii="Calibri" w:hAnsi="Calibri"/>
          <w:lang w:val="en-AU"/>
        </w:rPr>
        <w:t xml:space="preserve">Proposed Action Plan </w:t>
      </w:r>
      <w:r>
        <w:rPr>
          <w:rFonts w:ascii="Calibri" w:hAnsi="Calibri"/>
          <w:lang w:val="en-AU"/>
        </w:rPr>
        <w:t>prioritises the City of Whittlesea’s key actions in the social, cultural and health space for the coming financial year. It also incorporates the actions relating to Public Health and Wellbeing, COVID19 recovery and Disability Action</w:t>
      </w:r>
      <w:r w:rsidR="009D1849">
        <w:rPr>
          <w:rFonts w:ascii="Calibri" w:hAnsi="Calibri"/>
          <w:lang w:val="en-AU"/>
        </w:rPr>
        <w:t>,</w:t>
      </w:r>
      <w:r>
        <w:rPr>
          <w:rFonts w:ascii="Calibri" w:hAnsi="Calibri"/>
          <w:lang w:val="en-AU"/>
        </w:rPr>
        <w:t xml:space="preserve"> </w:t>
      </w:r>
      <w:r w:rsidR="00802F2A">
        <w:rPr>
          <w:rFonts w:ascii="Calibri" w:hAnsi="Calibri"/>
          <w:lang w:val="en-AU"/>
        </w:rPr>
        <w:t>which</w:t>
      </w:r>
      <w:r>
        <w:rPr>
          <w:rFonts w:ascii="Calibri" w:hAnsi="Calibri"/>
          <w:lang w:val="en-AU"/>
        </w:rPr>
        <w:t xml:space="preserve"> are integrated into the Community Plan 2021-2025 and the annual Community </w:t>
      </w:r>
      <w:r w:rsidR="009D1849">
        <w:rPr>
          <w:rFonts w:ascii="Calibri" w:hAnsi="Calibri"/>
          <w:lang w:val="en-AU"/>
        </w:rPr>
        <w:t xml:space="preserve">Plan </w:t>
      </w:r>
      <w:r>
        <w:rPr>
          <w:rFonts w:ascii="Calibri" w:hAnsi="Calibri"/>
          <w:lang w:val="en-AU"/>
        </w:rPr>
        <w:t>Action Plans.</w:t>
      </w:r>
    </w:p>
    <w:p w14:paraId="4CA5ED0D" w14:textId="77777777" w:rsidR="18BFDB0A" w:rsidRDefault="00FC0D75" w:rsidP="00F9110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227DBD53" w14:textId="77777777" w:rsidR="18BFDB0A" w:rsidRDefault="00FC0D75" w:rsidP="00F91107">
      <w:pPr>
        <w:rPr>
          <w:rFonts w:ascii="Calibri" w:eastAsia="Calibri" w:hAnsi="Calibri" w:cs="Calibri"/>
          <w:color w:val="000000"/>
          <w:lang w:val="en-AU"/>
        </w:rPr>
      </w:pPr>
      <w:r>
        <w:rPr>
          <w:rFonts w:ascii="Calibri" w:hAnsi="Calibri"/>
          <w:lang w:val="en-AU"/>
        </w:rPr>
        <w:t xml:space="preserve">The </w:t>
      </w:r>
      <w:r w:rsidR="002441C5">
        <w:rPr>
          <w:rFonts w:ascii="Calibri" w:hAnsi="Calibri"/>
          <w:lang w:val="en-AU"/>
        </w:rPr>
        <w:t xml:space="preserve">Proposed Action Plan </w:t>
      </w:r>
      <w:r>
        <w:rPr>
          <w:rFonts w:ascii="Calibri" w:hAnsi="Calibri"/>
          <w:lang w:val="en-AU"/>
        </w:rPr>
        <w:t>prioritises the City of Whittlesea’s key actions in the economic space for the coming financial year.</w:t>
      </w:r>
    </w:p>
    <w:p w14:paraId="4CD4D64B" w14:textId="77777777" w:rsidR="18BFDB0A" w:rsidRDefault="00FC0D75" w:rsidP="00F9110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2696702E"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actions included in the </w:t>
      </w:r>
      <w:r w:rsidR="002441C5">
        <w:rPr>
          <w:rFonts w:ascii="Calibri" w:hAnsi="Calibri"/>
          <w:lang w:val="en-AU"/>
        </w:rPr>
        <w:t xml:space="preserve">Proposed Action Plan </w:t>
      </w:r>
      <w:r>
        <w:rPr>
          <w:rFonts w:ascii="Calibri" w:hAnsi="Calibri"/>
          <w:lang w:val="en-AU"/>
        </w:rPr>
        <w:t>amount to $1,621,850</w:t>
      </w:r>
      <w:r w:rsidR="00EA5393">
        <w:rPr>
          <w:rFonts w:ascii="Calibri" w:hAnsi="Calibri"/>
          <w:lang w:val="en-AU"/>
        </w:rPr>
        <w:t xml:space="preserve">, which have been fully </w:t>
      </w:r>
      <w:r w:rsidR="00FB1D10">
        <w:rPr>
          <w:rFonts w:ascii="Calibri" w:hAnsi="Calibri"/>
          <w:lang w:val="en-AU"/>
        </w:rPr>
        <w:t>factored in</w:t>
      </w:r>
      <w:r w:rsidR="008C597B">
        <w:rPr>
          <w:rFonts w:ascii="Calibri" w:hAnsi="Calibri"/>
          <w:lang w:val="en-AU"/>
        </w:rPr>
        <w:t>to</w:t>
      </w:r>
      <w:r w:rsidR="00FB1D10">
        <w:rPr>
          <w:rFonts w:ascii="Calibri" w:hAnsi="Calibri"/>
          <w:lang w:val="en-AU"/>
        </w:rPr>
        <w:t xml:space="preserve"> the development of the Proposed Annual Budget 2022-2023</w:t>
      </w:r>
      <w:r>
        <w:rPr>
          <w:rFonts w:ascii="Calibri" w:hAnsi="Calibri"/>
          <w:lang w:val="en-AU"/>
        </w:rPr>
        <w:t>.</w:t>
      </w:r>
    </w:p>
    <w:p w14:paraId="745A6CE6"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14:paraId="4C10ABBD" w14:textId="77777777" w:rsidR="18BFDB0A" w:rsidRPr="002811E9" w:rsidRDefault="00FC0D75" w:rsidP="00F91107">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33F7A7E5"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Under the </w:t>
      </w:r>
      <w:r w:rsidRPr="00955950">
        <w:rPr>
          <w:rFonts w:ascii="Calibri" w:hAnsi="Calibri"/>
          <w:lang w:val="en-AU"/>
        </w:rPr>
        <w:t>Local Government Act 2020</w:t>
      </w:r>
      <w:r>
        <w:rPr>
          <w:rFonts w:ascii="Calibri" w:hAnsi="Calibri"/>
          <w:lang w:val="en-AU"/>
        </w:rPr>
        <w:t>, Council is obliged to develop a Council Plan which articulates the key initiatives and actions for delivery in any given financial year. Failure to do so would result in legislative breach, ineffective governance, and potentially poorer outcomes for our community.</w:t>
      </w:r>
    </w:p>
    <w:p w14:paraId="3EF0C8B2"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Implementation Strategy</w:t>
      </w:r>
    </w:p>
    <w:p w14:paraId="36501999" w14:textId="77777777" w:rsidR="18BFDB0A" w:rsidRDefault="00FC0D75" w:rsidP="00F9110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359FE5AA" w14:textId="77777777" w:rsidR="00341116" w:rsidRDefault="00FC0D75" w:rsidP="00F91107">
      <w:pPr>
        <w:spacing w:line="276" w:lineRule="auto"/>
        <w:rPr>
          <w:rFonts w:ascii="Calibri" w:hAnsi="Calibri"/>
          <w:lang w:val="en-AU"/>
        </w:rPr>
      </w:pPr>
      <w:r>
        <w:rPr>
          <w:rFonts w:ascii="Calibri" w:hAnsi="Calibri"/>
          <w:lang w:val="en-AU"/>
        </w:rPr>
        <w:t xml:space="preserve">Internal stakeholders will be updated on whether proposals led by their respective areas are included in the </w:t>
      </w:r>
      <w:r w:rsidR="00ED2A81">
        <w:rPr>
          <w:rFonts w:ascii="Calibri" w:hAnsi="Calibri"/>
          <w:lang w:val="en-AU"/>
        </w:rPr>
        <w:t>Proposed</w:t>
      </w:r>
      <w:r>
        <w:rPr>
          <w:rFonts w:ascii="Calibri" w:hAnsi="Calibri"/>
          <w:lang w:val="en-AU"/>
        </w:rPr>
        <w:t xml:space="preserve"> Community Plan Action Plan 2022-2023, or for what reasons proposals are not being included.</w:t>
      </w:r>
    </w:p>
    <w:p w14:paraId="523A838C" w14:textId="77777777" w:rsidR="24F9B7C3" w:rsidRDefault="24F9B7C3" w:rsidP="00F91107">
      <w:pPr>
        <w:spacing w:line="276" w:lineRule="auto"/>
        <w:rPr>
          <w:rFonts w:ascii="Calibri" w:hAnsi="Calibri"/>
          <w:lang w:val="en-AU"/>
        </w:rPr>
      </w:pPr>
    </w:p>
    <w:p w14:paraId="29D57511"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public will be informed of the adoption </w:t>
      </w:r>
      <w:r w:rsidR="00310C43">
        <w:rPr>
          <w:rFonts w:ascii="Calibri" w:hAnsi="Calibri"/>
          <w:lang w:val="en-AU"/>
        </w:rPr>
        <w:t xml:space="preserve">of the Proposed Action Plan, </w:t>
      </w:r>
      <w:r>
        <w:rPr>
          <w:rFonts w:ascii="Calibri" w:hAnsi="Calibri"/>
          <w:lang w:val="en-AU"/>
        </w:rPr>
        <w:t xml:space="preserve">and the opportunity to provide </w:t>
      </w:r>
      <w:r w:rsidR="00C854E5">
        <w:rPr>
          <w:rFonts w:ascii="Calibri" w:hAnsi="Calibri"/>
          <w:lang w:val="en-AU"/>
        </w:rPr>
        <w:t>submissions</w:t>
      </w:r>
      <w:r>
        <w:rPr>
          <w:rFonts w:ascii="Calibri" w:hAnsi="Calibri"/>
          <w:lang w:val="en-AU"/>
        </w:rPr>
        <w:t xml:space="preserve"> on the key actions included</w:t>
      </w:r>
      <w:r w:rsidR="00310C43">
        <w:rPr>
          <w:rFonts w:ascii="Calibri" w:hAnsi="Calibri"/>
          <w:lang w:val="en-AU"/>
        </w:rPr>
        <w:t>.</w:t>
      </w:r>
      <w:r>
        <w:rPr>
          <w:rFonts w:ascii="Calibri" w:hAnsi="Calibri"/>
          <w:lang w:val="en-AU"/>
        </w:rPr>
        <w:t xml:space="preserve"> This will involve regular communication channels including website, social media, Local Scoop, </w:t>
      </w:r>
      <w:r w:rsidR="00310C43">
        <w:rPr>
          <w:rFonts w:ascii="Calibri" w:hAnsi="Calibri"/>
          <w:lang w:val="en-AU"/>
        </w:rPr>
        <w:t>emails</w:t>
      </w:r>
      <w:r>
        <w:rPr>
          <w:rFonts w:ascii="Calibri" w:hAnsi="Calibri"/>
          <w:lang w:val="en-AU"/>
        </w:rPr>
        <w:t xml:space="preserve"> to community groups, as well as presentations at scheduled network meetings.</w:t>
      </w:r>
      <w:r w:rsidR="00453646">
        <w:rPr>
          <w:rFonts w:ascii="Calibri" w:hAnsi="Calibri"/>
          <w:lang w:val="en-AU"/>
        </w:rPr>
        <w:t xml:space="preserve"> A Community Plan </w:t>
      </w:r>
      <w:r w:rsidR="002666E2">
        <w:rPr>
          <w:rFonts w:ascii="Calibri" w:hAnsi="Calibri"/>
          <w:lang w:val="en-AU"/>
        </w:rPr>
        <w:t xml:space="preserve">Action Plan </w:t>
      </w:r>
      <w:r w:rsidR="00453646">
        <w:rPr>
          <w:rFonts w:ascii="Calibri" w:hAnsi="Calibri"/>
          <w:lang w:val="en-AU"/>
        </w:rPr>
        <w:t xml:space="preserve">Advisory Committee to Council will </w:t>
      </w:r>
      <w:r w:rsidR="007A58D1">
        <w:rPr>
          <w:rFonts w:ascii="Calibri" w:hAnsi="Calibri"/>
          <w:lang w:val="en-AU"/>
        </w:rPr>
        <w:t>consider</w:t>
      </w:r>
      <w:r w:rsidR="00453646">
        <w:rPr>
          <w:rFonts w:ascii="Calibri" w:hAnsi="Calibri"/>
          <w:lang w:val="en-AU"/>
        </w:rPr>
        <w:t xml:space="preserve"> community submissions</w:t>
      </w:r>
      <w:r w:rsidR="007A58D1">
        <w:rPr>
          <w:rFonts w:ascii="Calibri" w:hAnsi="Calibri"/>
          <w:lang w:val="en-AU"/>
        </w:rPr>
        <w:t xml:space="preserve"> regarding the Proposed Action </w:t>
      </w:r>
      <w:r w:rsidR="002666E2">
        <w:rPr>
          <w:rFonts w:ascii="Calibri" w:hAnsi="Calibri"/>
          <w:lang w:val="en-AU"/>
        </w:rPr>
        <w:t>Plan and</w:t>
      </w:r>
      <w:r w:rsidR="007A58D1">
        <w:rPr>
          <w:rFonts w:ascii="Calibri" w:hAnsi="Calibri"/>
          <w:lang w:val="en-AU"/>
        </w:rPr>
        <w:t xml:space="preserve"> hear community members who wish to </w:t>
      </w:r>
      <w:r w:rsidR="002D3E30">
        <w:rPr>
          <w:rFonts w:ascii="Calibri" w:hAnsi="Calibri"/>
          <w:lang w:val="en-AU"/>
        </w:rPr>
        <w:t>present their submission in person.</w:t>
      </w:r>
    </w:p>
    <w:p w14:paraId="70D7F7BF" w14:textId="77777777" w:rsidR="18BFDB0A" w:rsidRDefault="00FC0D75" w:rsidP="00F9110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14:paraId="28485798" w14:textId="77777777" w:rsidR="18BFDB0A" w:rsidRDefault="00FC0D75" w:rsidP="00F91107">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30 March 2022 to 5pm </w:t>
      </w:r>
      <w:r w:rsidR="00FB4D90">
        <w:rPr>
          <w:rFonts w:ascii="Calibri" w:eastAsia="Calibri" w:hAnsi="Calibri" w:cs="Calibri"/>
          <w:color w:val="000000" w:themeColor="text1"/>
          <w:lang w:val="en-AU"/>
        </w:rPr>
        <w:t>Tu</w:t>
      </w:r>
      <w:r>
        <w:rPr>
          <w:rFonts w:ascii="Calibri" w:eastAsia="Calibri" w:hAnsi="Calibri" w:cs="Calibri"/>
          <w:color w:val="000000" w:themeColor="text1"/>
          <w:lang w:val="en-AU"/>
        </w:rPr>
        <w:t xml:space="preserve">esday </w:t>
      </w:r>
      <w:r w:rsidR="00FB4D90">
        <w:rPr>
          <w:rFonts w:ascii="Calibri" w:eastAsia="Calibri" w:hAnsi="Calibri" w:cs="Calibri"/>
          <w:color w:val="000000" w:themeColor="text1"/>
          <w:lang w:val="en-AU"/>
        </w:rPr>
        <w:t>26 April 2022</w:t>
      </w:r>
      <w:r w:rsidR="00FB4D90">
        <w:rPr>
          <w:rFonts w:ascii="Calibri" w:eastAsia="Calibri" w:hAnsi="Calibri" w:cs="Calibri"/>
          <w:color w:val="000000" w:themeColor="text1"/>
          <w:lang w:val="en-AU"/>
        </w:rPr>
        <w:tab/>
        <w:t>Community consultation/engagement</w:t>
      </w:r>
    </w:p>
    <w:p w14:paraId="7A5529C6" w14:textId="77777777" w:rsidR="00685C10" w:rsidRDefault="00FC0D75" w:rsidP="00F91107">
      <w:pPr>
        <w:spacing w:line="276" w:lineRule="auto"/>
        <w:ind w:left="5040" w:hanging="5040"/>
        <w:rPr>
          <w:rFonts w:ascii="Calibri" w:eastAsia="Calibri" w:hAnsi="Calibri" w:cs="Calibri"/>
          <w:color w:val="000000"/>
          <w:lang w:val="en-AU"/>
        </w:rPr>
      </w:pPr>
      <w:r>
        <w:rPr>
          <w:rFonts w:ascii="Calibri" w:eastAsia="Calibri" w:hAnsi="Calibri" w:cs="Calibri"/>
          <w:color w:val="000000" w:themeColor="text1"/>
          <w:lang w:val="en-AU"/>
        </w:rPr>
        <w:t>6 June 2022</w:t>
      </w:r>
      <w:r>
        <w:rPr>
          <w:rFonts w:ascii="Calibri" w:eastAsia="Calibri" w:hAnsi="Calibri" w:cs="Calibri"/>
          <w:color w:val="000000" w:themeColor="text1"/>
          <w:lang w:val="en-AU"/>
        </w:rPr>
        <w:tab/>
        <w:t xml:space="preserve">Community Plan </w:t>
      </w:r>
      <w:r w:rsidR="002666E2">
        <w:rPr>
          <w:rFonts w:ascii="Calibri" w:eastAsia="Calibri" w:hAnsi="Calibri" w:cs="Calibri"/>
          <w:color w:val="000000" w:themeColor="text1"/>
          <w:lang w:val="en-AU"/>
        </w:rPr>
        <w:t xml:space="preserve">Action Plan </w:t>
      </w:r>
      <w:r>
        <w:rPr>
          <w:rFonts w:ascii="Calibri" w:eastAsia="Calibri" w:hAnsi="Calibri" w:cs="Calibri"/>
          <w:color w:val="000000" w:themeColor="text1"/>
          <w:lang w:val="en-AU"/>
        </w:rPr>
        <w:t xml:space="preserve">Advisory Committee to Council </w:t>
      </w:r>
      <w:r w:rsidR="00DD3792">
        <w:rPr>
          <w:rFonts w:ascii="Calibri" w:eastAsia="Calibri" w:hAnsi="Calibri" w:cs="Calibri"/>
          <w:color w:val="000000" w:themeColor="text1"/>
          <w:lang w:val="en-AU"/>
        </w:rPr>
        <w:t>Meeting to hear submissions of community members</w:t>
      </w:r>
    </w:p>
    <w:p w14:paraId="30307CAE" w14:textId="77777777" w:rsidR="00FB4D90" w:rsidRDefault="00FC0D75" w:rsidP="00F91107">
      <w:pPr>
        <w:spacing w:line="276" w:lineRule="auto"/>
        <w:ind w:left="5040" w:hanging="5040"/>
        <w:rPr>
          <w:rFonts w:ascii="Calibri" w:eastAsia="Calibri" w:hAnsi="Calibri" w:cs="Calibri"/>
          <w:color w:val="000000"/>
          <w:lang w:val="en-AU"/>
        </w:rPr>
      </w:pPr>
      <w:r>
        <w:rPr>
          <w:rFonts w:ascii="Calibri" w:eastAsia="Calibri" w:hAnsi="Calibri" w:cs="Calibri"/>
          <w:color w:val="000000" w:themeColor="text1"/>
          <w:lang w:val="en-AU"/>
        </w:rPr>
        <w:t>27 June 2022</w:t>
      </w:r>
      <w:r>
        <w:rPr>
          <w:rFonts w:ascii="Calibri" w:eastAsia="Calibri" w:hAnsi="Calibri" w:cs="Calibri"/>
          <w:color w:val="000000" w:themeColor="text1"/>
          <w:lang w:val="en-AU"/>
        </w:rPr>
        <w:tab/>
        <w:t>Council Meeting to adopt Proposed Action Plan</w:t>
      </w:r>
    </w:p>
    <w:p w14:paraId="4F2BDA7B" w14:textId="77777777" w:rsidR="18BFDB0A" w:rsidRDefault="00FC0D75" w:rsidP="00F911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0E1050A3" w14:textId="77777777" w:rsidR="00DA5686" w:rsidRDefault="00FC0D75" w:rsidP="00F91107">
      <w:pPr>
        <w:spacing w:line="276" w:lineRule="auto"/>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p>
    <w:p w14:paraId="47B3EDB1" w14:textId="22F22707" w:rsidR="18BFDB0A" w:rsidRDefault="00FC0D75" w:rsidP="00F91107">
      <w:pPr>
        <w:spacing w:line="276" w:lineRule="auto"/>
        <w:rPr>
          <w:rFonts w:ascii="Calibri" w:eastAsia="Calibri" w:hAnsi="Calibri" w:cs="Calibri"/>
          <w:lang w:val="en-AU"/>
        </w:rPr>
      </w:pPr>
      <w:r>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A2C651B" w14:textId="042F74B6" w:rsidR="000371D0" w:rsidRDefault="000371D0">
      <w:pPr>
        <w:rPr>
          <w:rFonts w:ascii="Calibri" w:eastAsia="Calibri" w:hAnsi="Calibri" w:cs="Calibri"/>
          <w:lang w:val="en-AU"/>
        </w:rPr>
      </w:pPr>
      <w:r>
        <w:rPr>
          <w:rFonts w:ascii="Calibri" w:eastAsia="Calibri" w:hAnsi="Calibri" w:cs="Calibri"/>
          <w:lang w:val="en-AU"/>
        </w:rPr>
        <w:br w:type="page"/>
      </w:r>
    </w:p>
    <w:p w14:paraId="5CB26E20" w14:textId="77777777" w:rsidR="18BFDB0A" w:rsidRDefault="00FC0D75" w:rsidP="00554CE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Conclusion</w:t>
      </w:r>
    </w:p>
    <w:p w14:paraId="24D27037" w14:textId="77777777" w:rsidR="18BFDB0A" w:rsidRDefault="00FC0D75" w:rsidP="00F91107">
      <w:pPr>
        <w:spacing w:line="276" w:lineRule="auto"/>
        <w:rPr>
          <w:rFonts w:ascii="Calibri" w:eastAsia="Calibri" w:hAnsi="Calibri" w:cs="Calibri"/>
          <w:color w:val="000000"/>
          <w:lang w:val="en-AU"/>
        </w:rPr>
      </w:pPr>
      <w:r>
        <w:rPr>
          <w:rFonts w:ascii="Calibri" w:hAnsi="Calibri"/>
          <w:lang w:val="en-AU"/>
        </w:rPr>
        <w:t xml:space="preserve">The Proposed Community Plan Action Plan 2022-2023 comprises 125 key actions </w:t>
      </w:r>
      <w:r w:rsidR="00E85A9D">
        <w:rPr>
          <w:rFonts w:ascii="Calibri" w:hAnsi="Calibri"/>
          <w:lang w:val="en-AU"/>
        </w:rPr>
        <w:t xml:space="preserve">representing approximately $40 million of funding included in the Proposed Annual Budget </w:t>
      </w:r>
      <w:r w:rsidR="00A63BD0">
        <w:rPr>
          <w:rFonts w:ascii="Calibri" w:hAnsi="Calibri"/>
          <w:lang w:val="en-AU"/>
        </w:rPr>
        <w:t>2022-2023</w:t>
      </w:r>
      <w:r>
        <w:rPr>
          <w:rFonts w:ascii="Calibri" w:hAnsi="Calibri"/>
          <w:lang w:val="en-AU"/>
        </w:rPr>
        <w:t xml:space="preserve">. The draft Plan covers all W2040 goals as well as 56 of the 61 key initiatives Council committed to delivering over the four-year Community Plan period 2021-2025. </w:t>
      </w:r>
      <w:r w:rsidR="00D16302">
        <w:rPr>
          <w:rFonts w:ascii="Calibri" w:hAnsi="Calibri"/>
          <w:lang w:val="en-AU"/>
        </w:rPr>
        <w:t xml:space="preserve">Following adoption of the Proposed Action Plan, community members will have the opportunity to </w:t>
      </w:r>
      <w:r w:rsidR="001A2BED">
        <w:rPr>
          <w:rFonts w:ascii="Calibri" w:hAnsi="Calibri"/>
          <w:lang w:val="en-AU"/>
        </w:rPr>
        <w:t>voice their views via</w:t>
      </w:r>
      <w:r w:rsidR="00D16302">
        <w:rPr>
          <w:rFonts w:ascii="Calibri" w:hAnsi="Calibri"/>
          <w:lang w:val="en-AU"/>
        </w:rPr>
        <w:t xml:space="preserve"> submission</w:t>
      </w:r>
      <w:r w:rsidR="001A2BED">
        <w:rPr>
          <w:rFonts w:ascii="Calibri" w:hAnsi="Calibri"/>
          <w:lang w:val="en-AU"/>
        </w:rPr>
        <w:t xml:space="preserve">s, to be considered by an Advisory Committee </w:t>
      </w:r>
      <w:r w:rsidR="00766951">
        <w:rPr>
          <w:rFonts w:ascii="Calibri" w:hAnsi="Calibri"/>
          <w:lang w:val="en-AU"/>
        </w:rPr>
        <w:t>before Council adopts the final Community Plan Action Plan 2022-2023.</w:t>
      </w:r>
    </w:p>
    <w:p w14:paraId="3827AB7F" w14:textId="77777777" w:rsidR="18BFDB0A" w:rsidRDefault="18BFDB0A" w:rsidP="32FE4E5A">
      <w:pPr>
        <w:jc w:val="both"/>
        <w:rPr>
          <w:rFonts w:ascii="Calibri" w:eastAsia="Calibri" w:hAnsi="Calibri" w:cs="Calibri"/>
          <w:vanish/>
          <w:color w:val="808080"/>
          <w:sz w:val="16"/>
          <w:szCs w:val="16"/>
          <w:lang w:val="en-AU"/>
        </w:rPr>
      </w:pPr>
    </w:p>
    <w:p w14:paraId="64EB05D8" w14:textId="77777777" w:rsidR="32FE4E5A" w:rsidRDefault="32FE4E5A" w:rsidP="32FE4E5A">
      <w:pPr>
        <w:rPr>
          <w:rFonts w:ascii="Calibri" w:hAnsi="Calibri"/>
          <w:lang w:val="en-AU"/>
        </w:rPr>
      </w:pPr>
    </w:p>
    <w:p w14:paraId="274C2016"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5" w:name="_Toc98414973"/>
      <w:r>
        <w:rPr>
          <w:rFonts w:ascii="Calibri" w:eastAsia="Calibri" w:hAnsi="Calibri" w:cs="Calibri"/>
          <w:color w:val="000000"/>
        </w:rPr>
        <w:instrText>5.5.3</w:instrText>
      </w:r>
      <w:r>
        <w:rPr>
          <w:rFonts w:ascii="Calibri" w:eastAsia="Calibri" w:hAnsi="Calibri" w:cs="Calibri"/>
          <w:color w:val="000000"/>
        </w:rPr>
        <w:tab/>
        <w:instrText>Appointment of Independent Member to the Audit &amp; Risk Committee</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5.3__Appointment_of_Independent_Membe"/>
      <w:r>
        <w:rPr>
          <w:rFonts w:ascii="Calibri" w:eastAsia="Calibri" w:hAnsi="Calibri" w:cs="Calibri"/>
          <w:color w:val="FFFFFF"/>
          <w:sz w:val="4"/>
        </w:rPr>
        <w:t>5.5.3</w:t>
      </w:r>
      <w:r>
        <w:rPr>
          <w:rFonts w:ascii="Calibri" w:eastAsia="Calibri" w:hAnsi="Calibri" w:cs="Calibri"/>
          <w:color w:val="FFFFFF"/>
          <w:sz w:val="4"/>
        </w:rPr>
        <w:tab/>
        <w:t>Appointment of Independent Member to the Audit &amp; Risk Committee</w:t>
      </w:r>
    </w:p>
    <w:bookmarkEnd w:id="46"/>
    <w:p w14:paraId="2E77C60F" w14:textId="77777777" w:rsidR="5ABFA0A7" w:rsidRDefault="00FC0D75" w:rsidP="741D1FB6">
      <w:pPr>
        <w:rPr>
          <w:rFonts w:ascii="Calibri" w:eastAsia="Calibri" w:hAnsi="Calibri" w:cs="Calibri"/>
          <w:color w:val="003266"/>
          <w:sz w:val="28"/>
          <w:szCs w:val="28"/>
          <w:lang w:val="en-AU"/>
        </w:rPr>
      </w:pPr>
      <w:r w:rsidRPr="741D1FB6">
        <w:rPr>
          <w:rFonts w:ascii="Calibri" w:eastAsia="Calibri" w:hAnsi="Calibri" w:cs="Calibri"/>
          <w:b/>
          <w:bCs/>
          <w:color w:val="003266"/>
          <w:sz w:val="28"/>
          <w:szCs w:val="28"/>
          <w:lang w:val="en-AU"/>
        </w:rPr>
        <w:t>5.5.3 Appointment of Independent Member to the Audit &amp; Risk Committee</w:t>
      </w:r>
    </w:p>
    <w:p w14:paraId="43F5EDAA" w14:textId="77777777" w:rsidR="741D1FB6" w:rsidRDefault="741D1FB6" w:rsidP="741D1FB6">
      <w:pPr>
        <w:rPr>
          <w:rFonts w:ascii="Calibri" w:eastAsia="Calibri" w:hAnsi="Calibri" w:cs="Calibri"/>
          <w:color w:val="000000" w:themeColor="text1"/>
          <w:lang w:val="en-AU"/>
        </w:rPr>
      </w:pPr>
    </w:p>
    <w:p w14:paraId="4CAB5FC9" w14:textId="77777777" w:rsidR="5ABFA0A7" w:rsidRDefault="00FC0D75" w:rsidP="002942EC">
      <w:pPr>
        <w:spacing w:before="120" w:after="120" w:line="276" w:lineRule="auto"/>
        <w:jc w:val="both"/>
        <w:rPr>
          <w:rFonts w:ascii="Calibri" w:eastAsia="Calibri" w:hAnsi="Calibri" w:cs="Calibri"/>
          <w:color w:val="000000" w:themeColor="text1"/>
          <w:lang w:val="en-AU"/>
        </w:rPr>
      </w:pPr>
      <w:r w:rsidRPr="741D1FB6">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41D1FB6">
        <w:rPr>
          <w:rFonts w:ascii="Calibri" w:eastAsia="Calibri" w:hAnsi="Calibri" w:cs="Calibri"/>
          <w:b/>
          <w:bCs/>
          <w:color w:val="000000" w:themeColor="text1"/>
          <w:lang w:val="en-AU"/>
        </w:rPr>
        <w:t xml:space="preserve"> </w:t>
      </w:r>
    </w:p>
    <w:p w14:paraId="08820986" w14:textId="77777777" w:rsidR="5ABFA0A7" w:rsidRDefault="00FC0D75" w:rsidP="741D1FB6">
      <w:pPr>
        <w:rPr>
          <w:rFonts w:ascii="Calibri" w:eastAsia="Calibri" w:hAnsi="Calibri" w:cs="Calibri"/>
          <w:color w:val="000000" w:themeColor="text1"/>
          <w:lang w:val="en-AU"/>
        </w:rPr>
      </w:pPr>
      <w:r>
        <w:rPr>
          <w:rFonts w:ascii="Calibri" w:eastAsia="Calibri" w:hAnsi="Calibri" w:cs="Calibri"/>
          <w:sz w:val="2"/>
          <w:szCs w:val="2"/>
          <w:lang w:val="en-AU"/>
        </w:rPr>
        <w:t> </w:t>
      </w:r>
    </w:p>
    <w:p w14:paraId="7FB402A9"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23F80BC" w14:textId="77777777" w:rsidR="5ABFA0A7" w:rsidRDefault="00FC0D75" w:rsidP="3DC3ADF5">
      <w:pPr>
        <w:spacing w:before="100" w:after="100"/>
        <w:rPr>
          <w:rFonts w:ascii="Calibri" w:eastAsia="Calibri" w:hAnsi="Calibri" w:cs="Calibri"/>
          <w:color w:val="000000" w:themeColor="text1"/>
          <w:lang w:val="en-AU"/>
        </w:rPr>
      </w:pPr>
      <w:r w:rsidRPr="49B0DB9A">
        <w:rPr>
          <w:rFonts w:ascii="Calibri" w:eastAsia="Calibri" w:hAnsi="Calibri" w:cs="Calibri"/>
          <w:color w:val="000000" w:themeColor="text1"/>
          <w:lang w:val="en-AU"/>
        </w:rPr>
        <w:t>Current Audit &amp; Risk Committee independent member, Ms Theresa Glab has advised that she wishes to conclude her term on the Committee, as of 30 June 2022. The purpose of this report is to appoint an independent member to the Audit &amp; Risk Committee from 1</w:t>
      </w:r>
      <w:r w:rsidR="009612D5" w:rsidRPr="49B0DB9A">
        <w:rPr>
          <w:rFonts w:ascii="Calibri" w:eastAsia="Calibri" w:hAnsi="Calibri" w:cs="Calibri"/>
          <w:color w:val="000000" w:themeColor="text1"/>
          <w:lang w:val="en-AU"/>
        </w:rPr>
        <w:t> </w:t>
      </w:r>
      <w:r w:rsidRPr="49B0DB9A">
        <w:rPr>
          <w:rFonts w:ascii="Calibri" w:eastAsia="Calibri" w:hAnsi="Calibri" w:cs="Calibri"/>
          <w:color w:val="000000" w:themeColor="text1"/>
          <w:lang w:val="en-AU"/>
        </w:rPr>
        <w:t>July</w:t>
      </w:r>
      <w:r w:rsidR="009612D5" w:rsidRPr="49B0DB9A">
        <w:rPr>
          <w:rFonts w:ascii="Calibri" w:eastAsia="Calibri" w:hAnsi="Calibri" w:cs="Calibri"/>
          <w:color w:val="000000" w:themeColor="text1"/>
          <w:lang w:val="en-AU"/>
        </w:rPr>
        <w:t> </w:t>
      </w:r>
      <w:r w:rsidRPr="49B0DB9A">
        <w:rPr>
          <w:rFonts w:ascii="Calibri" w:eastAsia="Calibri" w:hAnsi="Calibri" w:cs="Calibri"/>
          <w:color w:val="000000" w:themeColor="text1"/>
          <w:lang w:val="en-AU"/>
        </w:rPr>
        <w:t>2022.</w:t>
      </w:r>
    </w:p>
    <w:p w14:paraId="693AA0BC"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Recommendation </w:t>
      </w:r>
    </w:p>
    <w:p w14:paraId="58918C8A" w14:textId="77777777" w:rsidR="5ABFA0A7" w:rsidRDefault="00FC0D75" w:rsidP="741D1FB6">
      <w:pPr>
        <w:spacing w:after="120"/>
        <w:rPr>
          <w:rFonts w:ascii="Calibri" w:eastAsia="Calibri" w:hAnsi="Calibri" w:cs="Calibri"/>
          <w:color w:val="000000" w:themeColor="text1"/>
          <w:lang w:val="en-AU"/>
        </w:rPr>
      </w:pPr>
      <w:r w:rsidRPr="337C4B0B">
        <w:rPr>
          <w:rFonts w:ascii="Calibri" w:eastAsia="Calibri" w:hAnsi="Calibri" w:cs="Calibri"/>
          <w:b/>
          <w:bCs/>
          <w:color w:val="000000" w:themeColor="text1"/>
          <w:lang w:val="en-AU"/>
        </w:rPr>
        <w:t>That Council:</w:t>
      </w:r>
    </w:p>
    <w:p w14:paraId="62C96A44" w14:textId="77777777" w:rsidR="337C4B0B" w:rsidRDefault="00FC0D75" w:rsidP="3DC3ADF5">
      <w:pPr>
        <w:numPr>
          <w:ilvl w:val="0"/>
          <w:numId w:val="19"/>
        </w:numPr>
        <w:spacing w:before="120" w:after="220"/>
        <w:ind w:left="709" w:hanging="425"/>
        <w:contextualSpacing/>
        <w:rPr>
          <w:rFonts w:ascii="Calibri" w:eastAsia="Calibri" w:hAnsi="Calibri" w:cs="Calibri"/>
          <w:b/>
          <w:bCs/>
          <w:color w:val="000000" w:themeColor="text1"/>
          <w:lang w:val="en-AU"/>
        </w:rPr>
      </w:pPr>
      <w:r w:rsidRPr="3DC3ADF5">
        <w:rPr>
          <w:rFonts w:ascii="Calibri" w:hAnsi="Calibri"/>
          <w:b/>
          <w:bCs/>
          <w:color w:val="000000" w:themeColor="text1"/>
          <w:lang w:val="en-AU"/>
        </w:rPr>
        <w:t>Appoint Dr Marco Bini as independent member to the City of Whittlesea’s Audit &amp; Risk Committee commencing 1 July 2022 for a three-year term ending 30</w:t>
      </w:r>
      <w:r w:rsidR="00C966B8">
        <w:rPr>
          <w:rFonts w:ascii="Calibri" w:hAnsi="Calibri"/>
          <w:b/>
          <w:bCs/>
          <w:color w:val="000000" w:themeColor="text1"/>
          <w:lang w:val="en-AU"/>
        </w:rPr>
        <w:t> </w:t>
      </w:r>
      <w:r w:rsidRPr="3DC3ADF5">
        <w:rPr>
          <w:rFonts w:ascii="Calibri" w:hAnsi="Calibri"/>
          <w:b/>
          <w:bCs/>
          <w:color w:val="000000" w:themeColor="text1"/>
          <w:lang w:val="en-AU"/>
        </w:rPr>
        <w:t>June</w:t>
      </w:r>
      <w:r w:rsidR="00C966B8">
        <w:rPr>
          <w:rFonts w:ascii="Calibri" w:hAnsi="Calibri"/>
          <w:b/>
          <w:bCs/>
          <w:color w:val="000000" w:themeColor="text1"/>
          <w:lang w:val="en-AU"/>
        </w:rPr>
        <w:t> </w:t>
      </w:r>
      <w:r w:rsidRPr="3DC3ADF5">
        <w:rPr>
          <w:rFonts w:ascii="Calibri" w:hAnsi="Calibri"/>
          <w:b/>
          <w:bCs/>
          <w:color w:val="000000" w:themeColor="text1"/>
          <w:lang w:val="en-AU"/>
        </w:rPr>
        <w:t>2025, in accordance with the terms of reference contained in the Audit</w:t>
      </w:r>
      <w:r w:rsidR="009612D5">
        <w:rPr>
          <w:rFonts w:ascii="Calibri" w:hAnsi="Calibri"/>
          <w:b/>
          <w:bCs/>
          <w:color w:val="000000" w:themeColor="text1"/>
          <w:lang w:val="en-AU"/>
        </w:rPr>
        <w:t> </w:t>
      </w:r>
      <w:r w:rsidRPr="3DC3ADF5">
        <w:rPr>
          <w:rFonts w:ascii="Calibri" w:hAnsi="Calibri"/>
          <w:b/>
          <w:bCs/>
          <w:color w:val="000000" w:themeColor="text1"/>
          <w:lang w:val="en-AU"/>
        </w:rPr>
        <w:t>&amp;</w:t>
      </w:r>
      <w:r w:rsidR="009612D5">
        <w:rPr>
          <w:rFonts w:ascii="Calibri" w:hAnsi="Calibri"/>
          <w:b/>
          <w:bCs/>
          <w:color w:val="000000" w:themeColor="text1"/>
          <w:lang w:val="en-AU"/>
        </w:rPr>
        <w:t> </w:t>
      </w:r>
      <w:r w:rsidRPr="3DC3ADF5">
        <w:rPr>
          <w:rFonts w:ascii="Calibri" w:hAnsi="Calibri"/>
          <w:b/>
          <w:bCs/>
          <w:color w:val="000000" w:themeColor="text1"/>
          <w:lang w:val="en-AU"/>
        </w:rPr>
        <w:t>Risk</w:t>
      </w:r>
      <w:r w:rsidR="009612D5">
        <w:rPr>
          <w:rFonts w:ascii="Calibri" w:hAnsi="Calibri"/>
          <w:b/>
          <w:bCs/>
          <w:color w:val="000000" w:themeColor="text1"/>
          <w:lang w:val="en-AU"/>
        </w:rPr>
        <w:t> </w:t>
      </w:r>
      <w:r w:rsidRPr="3DC3ADF5">
        <w:rPr>
          <w:rFonts w:ascii="Calibri" w:hAnsi="Calibri"/>
          <w:b/>
          <w:bCs/>
          <w:color w:val="000000" w:themeColor="text1"/>
          <w:lang w:val="en-AU"/>
        </w:rPr>
        <w:t>Committee Charter.</w:t>
      </w:r>
    </w:p>
    <w:p w14:paraId="63FE8E43" w14:textId="77777777" w:rsidR="3DC3ADF5" w:rsidRDefault="00FC0D75" w:rsidP="3DC3ADF5">
      <w:pPr>
        <w:numPr>
          <w:ilvl w:val="0"/>
          <w:numId w:val="19"/>
        </w:numPr>
        <w:spacing w:before="120" w:after="220"/>
        <w:ind w:left="709" w:hanging="425"/>
        <w:contextualSpacing/>
        <w:rPr>
          <w:rFonts w:ascii="Calibri" w:hAnsi="Calibri"/>
          <w:b/>
          <w:bCs/>
          <w:color w:val="000000" w:themeColor="text1"/>
          <w:lang w:val="en-AU"/>
        </w:rPr>
      </w:pPr>
      <w:r w:rsidRPr="3DC3ADF5">
        <w:rPr>
          <w:rFonts w:ascii="Calibri" w:hAnsi="Calibri"/>
          <w:b/>
          <w:bCs/>
          <w:color w:val="000000" w:themeColor="text1"/>
          <w:lang w:val="en-AU"/>
        </w:rPr>
        <w:t>Write to Ms Glab to thank her for her service to the Audit &amp; Risk Committee and Council.</w:t>
      </w:r>
    </w:p>
    <w:p w14:paraId="4E5EC6FA"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337C4B0B">
        <w:rPr>
          <w:rFonts w:ascii="Calibri" w:eastAsia="Calibri" w:hAnsi="Calibri" w:cs="Calibri"/>
          <w:b/>
          <w:bCs/>
          <w:color w:val="FFFFFF" w:themeColor="background1"/>
          <w:lang w:val="en-AU"/>
        </w:rPr>
        <w:t xml:space="preserve"> Key Information</w:t>
      </w:r>
    </w:p>
    <w:p w14:paraId="250452AB" w14:textId="77777777" w:rsidR="337C4B0B" w:rsidRDefault="00FC0D75" w:rsidP="00B042F1">
      <w:pPr>
        <w:rPr>
          <w:rFonts w:ascii="Calibri" w:eastAsia="Calibri" w:hAnsi="Calibri" w:cs="Calibri"/>
          <w:color w:val="000000" w:themeColor="text1"/>
          <w:lang w:val="en-AU"/>
        </w:rPr>
      </w:pPr>
      <w:r w:rsidRPr="3DC3ADF5">
        <w:rPr>
          <w:rFonts w:ascii="Calibri" w:hAnsi="Calibri"/>
          <w:color w:val="000000" w:themeColor="text1"/>
          <w:lang w:val="en-AU"/>
        </w:rPr>
        <w:t>Following advice from Audit &amp; Risk Committee member Ms Theresa Glab that she wishes to conclude her term on the Committee, as of 30 June 2022, a vacancy on the Committee will become available.</w:t>
      </w:r>
    </w:p>
    <w:p w14:paraId="31E4288A" w14:textId="77777777" w:rsidR="337C4B0B" w:rsidRDefault="337C4B0B" w:rsidP="00B042F1">
      <w:pPr>
        <w:rPr>
          <w:rFonts w:ascii="Calibri" w:hAnsi="Calibri"/>
          <w:color w:val="000000" w:themeColor="text1"/>
          <w:lang w:val="en-AU"/>
        </w:rPr>
      </w:pPr>
    </w:p>
    <w:p w14:paraId="18F3F560" w14:textId="77777777" w:rsidR="337C4B0B" w:rsidRDefault="00FC0D75" w:rsidP="00B042F1">
      <w:pPr>
        <w:rPr>
          <w:rFonts w:ascii="Calibri" w:eastAsia="Calibri" w:hAnsi="Calibri" w:cs="Calibri"/>
          <w:color w:val="000000" w:themeColor="text1"/>
          <w:lang w:val="en-AU"/>
        </w:rPr>
      </w:pPr>
      <w:r w:rsidRPr="3DC3ADF5">
        <w:rPr>
          <w:rFonts w:ascii="Calibri" w:hAnsi="Calibri"/>
          <w:color w:val="000000" w:themeColor="text1"/>
          <w:lang w:val="en-AU"/>
        </w:rPr>
        <w:t>As noted at the Council meeting on 4 October 2021, two independent members were appointed to the Audit &amp; Risk Committee. These appointments were made following an advertising process, inviting expressions of interest for independent members to join the Audit &amp; Risk Committee. Twenty-six applicants submitted written applications. A selection panel comprising the Chair of Council, CEO and Chairman of the Audit &amp; Risk Committee reviewed the 26 applications received for shortlisting. Five applicants were shortlisted, and all attended for an interview with the selection panel. All candidates interviewed had strong financial, business, compliance and risk management experience, along with a sound knowledge of local government issues and extensive experience with Audit &amp; Risk Committees. In addition to the two recommended appointments, the selection panel identified a third candidate, Dr Marco Bini that would be suitable if a vacancy were to arise on the Committee in the short term.</w:t>
      </w:r>
    </w:p>
    <w:p w14:paraId="6219230A" w14:textId="77777777" w:rsidR="337C4B0B" w:rsidRDefault="337C4B0B" w:rsidP="3DC3ADF5">
      <w:pPr>
        <w:jc w:val="both"/>
        <w:rPr>
          <w:rFonts w:ascii="Calibri" w:hAnsi="Calibri"/>
          <w:color w:val="000000" w:themeColor="text1"/>
          <w:lang w:val="en-AU"/>
        </w:rPr>
      </w:pPr>
    </w:p>
    <w:p w14:paraId="79621530" w14:textId="77777777" w:rsidR="337C4B0B" w:rsidRDefault="00FC0D75" w:rsidP="3DC3ADF5">
      <w:pPr>
        <w:jc w:val="both"/>
        <w:rPr>
          <w:rFonts w:ascii="Calibri" w:eastAsia="Calibri" w:hAnsi="Calibri" w:cs="Calibri"/>
          <w:color w:val="000000" w:themeColor="text1"/>
          <w:lang w:val="en-AU"/>
        </w:rPr>
      </w:pPr>
      <w:r w:rsidRPr="3DC3ADF5">
        <w:rPr>
          <w:rFonts w:ascii="Calibri" w:hAnsi="Calibri"/>
          <w:color w:val="000000" w:themeColor="text1"/>
          <w:lang w:val="en-AU"/>
        </w:rPr>
        <w:t>Dr Bini has e</w:t>
      </w:r>
      <w:r w:rsidR="3DC3ADF5" w:rsidRPr="3DC3ADF5">
        <w:rPr>
          <w:rFonts w:ascii="Calibri" w:hAnsi="Calibri"/>
          <w:color w:val="000000" w:themeColor="text1"/>
          <w:lang w:val="en-AU"/>
        </w:rPr>
        <w:t>xtensive experience in general legal practice, policy advice, legislation, audit,</w:t>
      </w:r>
    </w:p>
    <w:p w14:paraId="42D3DB7B" w14:textId="77777777" w:rsidR="337C4B0B" w:rsidRDefault="00FC0D75" w:rsidP="3DC3ADF5">
      <w:pPr>
        <w:jc w:val="both"/>
        <w:rPr>
          <w:rFonts w:ascii="Calibri" w:eastAsia="Calibri" w:hAnsi="Calibri" w:cs="Calibri"/>
          <w:color w:val="000000" w:themeColor="text1"/>
          <w:lang w:val="en-AU"/>
        </w:rPr>
      </w:pPr>
      <w:r w:rsidRPr="3DC3ADF5">
        <w:rPr>
          <w:rFonts w:ascii="Calibri" w:hAnsi="Calibri"/>
          <w:color w:val="000000" w:themeColor="text1"/>
          <w:lang w:val="en-AU"/>
        </w:rPr>
        <w:t>public sector administration and Governmental process gained through a variety of roles in the public sector. Dr Bini is currently an Independent Advisor, Governance and Integrity. He also holds a current appointment with the Audit &amp; Risk Committee at Darebin City Council.</w:t>
      </w:r>
    </w:p>
    <w:p w14:paraId="5497E010" w14:textId="77777777" w:rsidR="337C4B0B" w:rsidRDefault="337C4B0B" w:rsidP="3DC3ADF5">
      <w:pPr>
        <w:jc w:val="both"/>
        <w:rPr>
          <w:rFonts w:ascii="Calibri" w:hAnsi="Calibri"/>
          <w:color w:val="000000" w:themeColor="text1"/>
          <w:lang w:val="en-AU"/>
        </w:rPr>
      </w:pPr>
    </w:p>
    <w:p w14:paraId="617BB29B" w14:textId="77777777" w:rsidR="337C4B0B" w:rsidRDefault="00FC0D75" w:rsidP="00D04C73">
      <w:pPr>
        <w:rPr>
          <w:rFonts w:ascii="Calibri" w:eastAsia="Calibri" w:hAnsi="Calibri" w:cs="Calibri"/>
          <w:color w:val="000000" w:themeColor="text1"/>
          <w:lang w:val="en-AU"/>
        </w:rPr>
      </w:pPr>
      <w:r w:rsidRPr="3DC3ADF5">
        <w:rPr>
          <w:rFonts w:ascii="Calibri" w:hAnsi="Calibri"/>
          <w:color w:val="000000" w:themeColor="text1"/>
          <w:lang w:val="en-AU"/>
        </w:rPr>
        <w:t xml:space="preserve">Reference checks for Dr Bini confirmed the value he would add to </w:t>
      </w:r>
      <w:r w:rsidR="00D04C73">
        <w:rPr>
          <w:rFonts w:ascii="Calibri" w:hAnsi="Calibri"/>
          <w:color w:val="000000" w:themeColor="text1"/>
          <w:lang w:val="en-AU"/>
        </w:rPr>
        <w:t xml:space="preserve">the </w:t>
      </w:r>
      <w:r w:rsidRPr="3DC3ADF5">
        <w:rPr>
          <w:rFonts w:ascii="Calibri" w:hAnsi="Calibri"/>
          <w:color w:val="000000" w:themeColor="text1"/>
          <w:lang w:val="en-AU"/>
        </w:rPr>
        <w:t>Audit and Risk Committee and the skills and experience he would bring to the role.</w:t>
      </w:r>
    </w:p>
    <w:p w14:paraId="617FDA9E" w14:textId="77777777" w:rsidR="337C4B0B" w:rsidRDefault="337C4B0B" w:rsidP="3DC3ADF5">
      <w:pPr>
        <w:jc w:val="both"/>
        <w:rPr>
          <w:rFonts w:ascii="Calibri" w:hAnsi="Calibri"/>
          <w:color w:val="000000" w:themeColor="text1"/>
          <w:lang w:val="en-AU"/>
        </w:rPr>
      </w:pPr>
    </w:p>
    <w:p w14:paraId="00F2D856" w14:textId="77777777" w:rsidR="741D1FB6" w:rsidRDefault="00FC0D75" w:rsidP="004D4C1C">
      <w:pPr>
        <w:jc w:val="both"/>
        <w:rPr>
          <w:rFonts w:ascii="Calibri" w:eastAsia="Calibri" w:hAnsi="Calibri" w:cs="Calibri"/>
          <w:color w:val="000000" w:themeColor="text1"/>
          <w:lang w:val="en-AU"/>
        </w:rPr>
      </w:pPr>
      <w:r w:rsidRPr="3DC3ADF5">
        <w:rPr>
          <w:rFonts w:ascii="Calibri" w:hAnsi="Calibri"/>
          <w:color w:val="000000" w:themeColor="text1"/>
          <w:lang w:val="en-AU"/>
        </w:rPr>
        <w:t>It is recommended that Dr Marco Bini be appointed to the Committee from 1 July 2022 for a three-year term ending 30 June 2025, in accordance with the terms of reference contained in the revised Audit &amp; Risk Committee Charter.</w:t>
      </w:r>
    </w:p>
    <w:p w14:paraId="7F621529"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Alignment to Community Plan, Policies or Strategies</w:t>
      </w:r>
    </w:p>
    <w:p w14:paraId="70D2AF64" w14:textId="77777777" w:rsidR="5ABFA0A7" w:rsidRDefault="00FC0D75" w:rsidP="741D1FB6">
      <w:pPr>
        <w:spacing w:after="120"/>
        <w:rPr>
          <w:rFonts w:ascii="Calibri" w:eastAsia="Calibri" w:hAnsi="Calibri" w:cs="Calibri"/>
          <w:color w:val="000000" w:themeColor="text1"/>
          <w:lang w:val="en-AU"/>
        </w:rPr>
      </w:pPr>
      <w:r w:rsidRPr="741D1FB6">
        <w:rPr>
          <w:rFonts w:ascii="Calibri" w:eastAsia="Calibri" w:hAnsi="Calibri" w:cs="Calibri"/>
          <w:color w:val="000000" w:themeColor="text1"/>
          <w:lang w:val="en-AU"/>
        </w:rPr>
        <w:t>Alignment to Whittlesea 2040 and Community Plan 2021-2025:</w:t>
      </w:r>
    </w:p>
    <w:p w14:paraId="5D9F917A" w14:textId="77777777" w:rsidR="5ABFA0A7" w:rsidRDefault="00FC0D75" w:rsidP="741D1FB6">
      <w:pPr>
        <w:spacing w:after="220"/>
        <w:rPr>
          <w:rFonts w:ascii="Calibri" w:eastAsia="Calibri" w:hAnsi="Calibri" w:cs="Calibri"/>
          <w:color w:val="000000" w:themeColor="text1"/>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16B547B0" w14:textId="77777777" w:rsidR="5ABFA0A7" w:rsidRDefault="00FC0D75" w:rsidP="741D1FB6">
      <w:pPr>
        <w:spacing w:after="120"/>
        <w:rPr>
          <w:rFonts w:ascii="Calibri" w:eastAsia="Calibri" w:hAnsi="Calibri" w:cs="Calibri"/>
          <w:color w:val="000000" w:themeColor="text1"/>
          <w:lang w:val="en-AU"/>
        </w:rPr>
      </w:pPr>
      <w:r w:rsidRPr="741D1FB6">
        <w:rPr>
          <w:rFonts w:ascii="Calibri" w:eastAsia="Calibri" w:hAnsi="Calibri" w:cs="Calibri"/>
          <w:color w:val="000000" w:themeColor="text1"/>
          <w:lang w:val="en-AU"/>
        </w:rPr>
        <w:t>The establishment of the Audit &amp; Risk Committee and the reports it receives are reflective of Council’s commitment to the implementation of good governance principles. 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w:t>
      </w:r>
    </w:p>
    <w:p w14:paraId="438BD86B"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Link to Strategic Risk</w:t>
      </w:r>
    </w:p>
    <w:p w14:paraId="66FA6486" w14:textId="77777777" w:rsidR="5ABFA0A7" w:rsidRDefault="00FC0D75" w:rsidP="741D1FB6">
      <w:pPr>
        <w:tabs>
          <w:tab w:val="left" w:pos="1134"/>
        </w:tabs>
        <w:spacing w:before="240" w:after="120"/>
        <w:rPr>
          <w:rFonts w:ascii="Calibri" w:eastAsia="Calibri" w:hAnsi="Calibri" w:cs="Calibri"/>
          <w:color w:val="000000" w:themeColor="text1"/>
          <w:lang w:val="en-AU"/>
        </w:rPr>
      </w:pPr>
      <w:r w:rsidRPr="741D1FB6">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2F305373" w14:textId="77777777" w:rsidR="741D1FB6" w:rsidRDefault="00FC0D75" w:rsidP="00D6494E">
      <w:pPr>
        <w:rPr>
          <w:rFonts w:ascii="Calibri" w:eastAsia="Calibri" w:hAnsi="Calibri" w:cs="Calibri"/>
          <w:color w:val="000000" w:themeColor="text1"/>
          <w:lang w:val="en-AU"/>
        </w:rPr>
      </w:pPr>
      <w:r w:rsidRPr="337C4B0B">
        <w:rPr>
          <w:rFonts w:ascii="Calibri" w:hAnsi="Calibri"/>
          <w:color w:val="000000" w:themeColor="text1"/>
          <w:lang w:val="en-AU"/>
        </w:rPr>
        <w:t>The Audit &amp; Risk Committee assists Council in monitoring its governance requirements and provides advice to Council to assist with fulfilling its oversight responsibilities.</w:t>
      </w:r>
    </w:p>
    <w:p w14:paraId="6BFE3BB7"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Declaration of Conflict of Interest</w:t>
      </w:r>
    </w:p>
    <w:p w14:paraId="77C7D463" w14:textId="77777777" w:rsidR="5ABFA0A7" w:rsidRDefault="00FC0D75" w:rsidP="741D1FB6">
      <w:pPr>
        <w:spacing w:after="120"/>
        <w:rPr>
          <w:rFonts w:ascii="Calibri" w:eastAsia="Calibri" w:hAnsi="Calibri" w:cs="Calibri"/>
          <w:color w:val="000000" w:themeColor="text1"/>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82BD7FE" w14:textId="77777777" w:rsidR="5ABFA0A7" w:rsidRDefault="00FC0D75" w:rsidP="741D1FB6">
      <w:pPr>
        <w:keepNext/>
        <w:shd w:val="clear" w:color="auto" w:fill="003266"/>
        <w:spacing w:before="120" w:after="120"/>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Conclusion</w:t>
      </w:r>
    </w:p>
    <w:p w14:paraId="7F75588B" w14:textId="77777777" w:rsidR="337C4B0B" w:rsidRDefault="00FC0D75" w:rsidP="3DC3ADF5">
      <w:pPr>
        <w:rPr>
          <w:rFonts w:ascii="Calibri" w:eastAsia="Calibri" w:hAnsi="Calibri" w:cs="Calibri"/>
          <w:color w:val="000000" w:themeColor="text1"/>
          <w:lang w:val="en-AU"/>
        </w:rPr>
      </w:pPr>
      <w:r w:rsidRPr="3DC3ADF5">
        <w:rPr>
          <w:rFonts w:ascii="Calibri" w:hAnsi="Calibri"/>
          <w:color w:val="000000" w:themeColor="text1"/>
          <w:lang w:val="en-AU"/>
        </w:rPr>
        <w:t>In accordance with Council’s Audit &amp; Risk Committee Charter, Council is required to appoint independent members to the Committee from time to time. A vacancy will arise on the Committee from 30 June 2022. It is recommended that Dr Marco Bini be appointed to the Committee. Dr Bini has extensive experience and appropriate skills to offer Council’s Audit &amp; Risk Committee and is worthy of appointment.</w:t>
      </w:r>
    </w:p>
    <w:p w14:paraId="53D2D457" w14:textId="77777777" w:rsidR="741D1FB6" w:rsidRDefault="741D1FB6" w:rsidP="741D1FB6">
      <w:pPr>
        <w:rPr>
          <w:rFonts w:ascii="Calibri" w:eastAsia="Calibri" w:hAnsi="Calibri" w:cs="Calibri"/>
          <w:color w:val="000000" w:themeColor="text1"/>
          <w:lang w:val="en-AU"/>
        </w:rPr>
      </w:pPr>
    </w:p>
    <w:p w14:paraId="70157D22" w14:textId="77777777" w:rsidR="741D1FB6" w:rsidRDefault="741D1FB6" w:rsidP="741D1FB6">
      <w:pPr>
        <w:rPr>
          <w:rFonts w:ascii="Calibri" w:hAnsi="Calibri"/>
          <w:lang w:val="en-AU"/>
        </w:rPr>
      </w:pPr>
    </w:p>
    <w:p w14:paraId="036E71AC"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7" w:name="_Toc98414974"/>
      <w:r>
        <w:rPr>
          <w:rFonts w:ascii="Calibri" w:eastAsia="Calibri" w:hAnsi="Calibri" w:cs="Calibri"/>
          <w:color w:val="000000"/>
        </w:rPr>
        <w:instrText>5.5.4</w:instrText>
      </w:r>
      <w:r>
        <w:rPr>
          <w:rFonts w:ascii="Calibri" w:eastAsia="Calibri" w:hAnsi="Calibri" w:cs="Calibri"/>
          <w:color w:val="000000"/>
        </w:rPr>
        <w:tab/>
        <w:instrText>Unconfirmed Minutes of Audit &amp; Risk Committee Meeting</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5.4__Unconfirmed_Minutes_of_Audit_&amp;_R"/>
      <w:r>
        <w:rPr>
          <w:rFonts w:ascii="Calibri" w:eastAsia="Calibri" w:hAnsi="Calibri" w:cs="Calibri"/>
          <w:color w:val="FFFFFF"/>
          <w:sz w:val="4"/>
        </w:rPr>
        <w:t>5.5.4</w:t>
      </w:r>
      <w:r>
        <w:rPr>
          <w:rFonts w:ascii="Calibri" w:eastAsia="Calibri" w:hAnsi="Calibri" w:cs="Calibri"/>
          <w:color w:val="FFFFFF"/>
          <w:sz w:val="4"/>
        </w:rPr>
        <w:tab/>
        <w:t>Unconfirmed Minutes of Audit &amp; Risk Committee Meeting</w:t>
      </w:r>
    </w:p>
    <w:bookmarkEnd w:id="48"/>
    <w:p w14:paraId="3F0B91C0" w14:textId="77777777" w:rsidR="00A11A83" w:rsidRPr="00163BE0" w:rsidRDefault="00FC0D75" w:rsidP="00D20ADB">
      <w:pPr>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5.5.4 Unconfirmed Minutes of Audit &amp; Risk Committee Meeting</w:t>
      </w:r>
    </w:p>
    <w:p w14:paraId="39E34A6B" w14:textId="77777777" w:rsidR="00A11A83" w:rsidRPr="00163BE0" w:rsidRDefault="00A11A83" w:rsidP="00D20ADB">
      <w:pPr>
        <w:rPr>
          <w:rFonts w:ascii="Calibri" w:eastAsia="Calibri" w:hAnsi="Calibri" w:cs="Calibri"/>
          <w:color w:val="000000" w:themeColor="text1"/>
          <w:lang w:val="en-AU"/>
        </w:rPr>
      </w:pPr>
    </w:p>
    <w:p w14:paraId="5FAAB247" w14:textId="77777777" w:rsidR="00A11A83" w:rsidRPr="00163BE0" w:rsidRDefault="00FC0D75" w:rsidP="001F32CD">
      <w:pPr>
        <w:spacing w:before="120" w:after="120"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Responsible Officer</w:t>
      </w:r>
      <w:r>
        <w:rPr>
          <w:rFonts w:ascii="Calibri" w:hAnsi="Calibri"/>
          <w:lang w:val="en-AU"/>
        </w:rPr>
        <w:tab/>
      </w:r>
      <w:r w:rsidR="00A15608">
        <w:rPr>
          <w:rFonts w:ascii="Calibri" w:hAnsi="Calibri"/>
          <w:lang w:val="en-AU"/>
        </w:rPr>
        <w:tab/>
      </w:r>
      <w:r>
        <w:rPr>
          <w:rFonts w:ascii="Calibri" w:eastAsia="Calibri" w:hAnsi="Calibri" w:cs="Calibri"/>
          <w:lang w:val="en-AU"/>
        </w:rPr>
        <w:t>Executive Manager Governance &amp; Strategy</w:t>
      </w:r>
    </w:p>
    <w:p w14:paraId="1CDE3147" w14:textId="77777777" w:rsidR="00A15608" w:rsidRDefault="00FC0D75" w:rsidP="001F32CD">
      <w:pPr>
        <w:spacing w:before="120" w:after="120" w:line="276" w:lineRule="auto"/>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13152C84" w14:textId="77777777" w:rsidR="004104A5" w:rsidRDefault="00FC0D75">
      <w:pPr>
        <w:numPr>
          <w:ilvl w:val="0"/>
          <w:numId w:val="20"/>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Audit &amp;Risk Committee Meeting Minutes 24 February 2022 [</w:t>
      </w:r>
      <w:r>
        <w:rPr>
          <w:rFonts w:ascii="Calibri" w:eastAsia="Calibri" w:hAnsi="Calibri" w:cs="Calibri"/>
          <w:b/>
          <w:bCs/>
          <w:color w:val="000000"/>
          <w:lang w:val="en-AU"/>
        </w:rPr>
        <w:t>5.5.4.1</w:t>
      </w:r>
      <w:r>
        <w:rPr>
          <w:rFonts w:ascii="Calibri" w:eastAsia="Calibri" w:hAnsi="Calibri" w:cs="Calibri"/>
          <w:color w:val="000000"/>
          <w:lang w:val="en-AU"/>
        </w:rPr>
        <w:t xml:space="preserve"> - 25 pages]</w:t>
      </w:r>
    </w:p>
    <w:p w14:paraId="2E596E84" w14:textId="77777777" w:rsidR="00A11A83" w:rsidRDefault="00FC0D75" w:rsidP="00D20ADB">
      <w:pPr>
        <w:rPr>
          <w:rFonts w:ascii="Calibri" w:eastAsia="Calibri" w:hAnsi="Calibri" w:cs="Calibri"/>
          <w:color w:val="000000" w:themeColor="text1"/>
          <w:lang w:val="en-AU"/>
        </w:rPr>
      </w:pPr>
      <w:r>
        <w:rPr>
          <w:rFonts w:ascii="Calibri" w:eastAsia="Calibri" w:hAnsi="Calibri" w:cs="Calibri"/>
          <w:sz w:val="2"/>
          <w:szCs w:val="2"/>
          <w:lang w:val="en-AU"/>
        </w:rPr>
        <w:t> </w:t>
      </w:r>
    </w:p>
    <w:p w14:paraId="37F17806" w14:textId="77777777" w:rsidR="00266F0B" w:rsidRPr="00585017" w:rsidRDefault="00FC0D75" w:rsidP="544B4109">
      <w:pPr>
        <w:keepNext/>
        <w:shd w:val="clear" w:color="auto" w:fill="003266"/>
        <w:spacing w:before="120" w:after="120"/>
        <w:outlineLvl w:val="0"/>
        <w:rPr>
          <w:rFonts w:ascii="Calibri" w:eastAsia="Calibri" w:hAnsi="Calibri" w:cs="Calibri"/>
          <w:b/>
          <w:color w:val="FFFFFF" w:themeColor="background1"/>
          <w:lang w:val="en-AU"/>
        </w:rPr>
      </w:pPr>
      <w:r w:rsidRPr="544B4109">
        <w:rPr>
          <w:rFonts w:ascii="Calibri" w:eastAsia="Calibri" w:hAnsi="Calibri" w:cs="Calibri"/>
          <w:b/>
          <w:bCs/>
          <w:color w:val="FFFFFF" w:themeColor="background1"/>
          <w:lang w:val="en-AU"/>
        </w:rPr>
        <w:t xml:space="preserve"> </w:t>
      </w:r>
      <w:r w:rsidR="00A15608" w:rsidRPr="544B4109">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326B389F" w14:textId="77777777" w:rsidR="72CF27D1" w:rsidRDefault="00FC0D75" w:rsidP="0081254F">
      <w:pPr>
        <w:spacing w:line="276" w:lineRule="auto"/>
        <w:rPr>
          <w:rFonts w:ascii="Calibri" w:hAnsi="Calibri"/>
          <w:lang w:val="en-AU"/>
        </w:rPr>
      </w:pPr>
      <w:r>
        <w:rPr>
          <w:rFonts w:ascii="Calibri" w:hAnsi="Calibri"/>
          <w:lang w:val="en-AU"/>
        </w:rPr>
        <w:t>To enable Council to have oversight</w:t>
      </w:r>
      <w:r w:rsidR="001A1BD5">
        <w:rPr>
          <w:rFonts w:ascii="Calibri" w:hAnsi="Calibri"/>
          <w:lang w:val="en-AU"/>
        </w:rPr>
        <w:t xml:space="preserve">and understanding of the Audit &amp; Risk Committee </w:t>
      </w:r>
      <w:r w:rsidR="006E4F31">
        <w:rPr>
          <w:rFonts w:ascii="Calibri" w:hAnsi="Calibri"/>
          <w:lang w:val="en-AU"/>
        </w:rPr>
        <w:t>operations and a</w:t>
      </w:r>
      <w:r>
        <w:rPr>
          <w:rFonts w:ascii="Calibri" w:hAnsi="Calibri"/>
          <w:lang w:val="en-AU"/>
        </w:rPr>
        <w:t>s required under Council’s Audit &amp; Risk Committee Charter, this report presents the Unconfirmed Minutes of the Audit &amp; Risk Committee meeting held on 24 February 2022.</w:t>
      </w:r>
    </w:p>
    <w:p w14:paraId="6D1F33F9" w14:textId="77777777" w:rsidR="00A11A83" w:rsidRPr="00585017" w:rsidRDefault="00FC0D75"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Recommendation</w:t>
      </w:r>
      <w:r w:rsidR="00D11C0B" w:rsidRPr="00585017">
        <w:rPr>
          <w:rFonts w:ascii="Calibri" w:eastAsia="Calibri" w:hAnsi="Calibri" w:cs="Calibri"/>
          <w:b/>
          <w:bCs/>
          <w:color w:val="FFFFFF" w:themeColor="background1"/>
          <w:lang w:val="en-AU"/>
        </w:rPr>
        <w:t xml:space="preserve"> </w:t>
      </w:r>
    </w:p>
    <w:p w14:paraId="33D889BB" w14:textId="77777777" w:rsidR="60A49B4D" w:rsidRPr="0081254F" w:rsidRDefault="00FC0D75" w:rsidP="559333DD">
      <w:pPr>
        <w:spacing w:line="276" w:lineRule="auto"/>
        <w:rPr>
          <w:rFonts w:ascii="Calibri" w:hAnsi="Calibri"/>
          <w:b/>
          <w:bCs/>
          <w:color w:val="000000" w:themeColor="text1"/>
          <w:lang w:val="en-AU"/>
        </w:rPr>
      </w:pPr>
      <w:r w:rsidRPr="559333DD">
        <w:rPr>
          <w:rFonts w:ascii="Calibri" w:eastAsia="Calibri" w:hAnsi="Calibri" w:cs="Calibri"/>
          <w:b/>
          <w:bCs/>
          <w:color w:val="000000" w:themeColor="text1"/>
          <w:lang w:val="en-AU"/>
        </w:rPr>
        <w:t>That Council n</w:t>
      </w:r>
      <w:r w:rsidR="2B18FE3C" w:rsidRPr="559333DD">
        <w:rPr>
          <w:rFonts w:ascii="Calibri" w:eastAsia="Calibri" w:hAnsi="Calibri" w:cs="Calibri"/>
          <w:b/>
          <w:bCs/>
          <w:color w:val="000000" w:themeColor="text1"/>
          <w:lang w:val="en-AU"/>
        </w:rPr>
        <w:t xml:space="preserve">ote the unconfirmed minutes of the Audit &amp; Risk Committee meeting held on </w:t>
      </w:r>
      <w:r w:rsidR="36EB2626" w:rsidRPr="559333DD">
        <w:rPr>
          <w:rFonts w:ascii="Calibri" w:eastAsia="Calibri" w:hAnsi="Calibri" w:cs="Calibri"/>
          <w:b/>
          <w:bCs/>
          <w:color w:val="000000" w:themeColor="text1"/>
          <w:lang w:val="en-AU"/>
        </w:rPr>
        <w:t>24</w:t>
      </w:r>
      <w:r w:rsidR="00720BC8" w:rsidRPr="559333DD">
        <w:rPr>
          <w:rFonts w:ascii="Calibri" w:eastAsia="Calibri" w:hAnsi="Calibri" w:cs="Calibri"/>
          <w:b/>
          <w:bCs/>
          <w:color w:val="000000" w:themeColor="text1"/>
          <w:lang w:val="en-AU"/>
        </w:rPr>
        <w:t> February</w:t>
      </w:r>
      <w:r w:rsidR="36EB2626" w:rsidRPr="559333DD">
        <w:rPr>
          <w:rFonts w:ascii="Calibri" w:eastAsia="Calibri" w:hAnsi="Calibri" w:cs="Calibri"/>
          <w:b/>
          <w:bCs/>
          <w:color w:val="000000" w:themeColor="text1"/>
          <w:lang w:val="en-AU"/>
        </w:rPr>
        <w:t xml:space="preserve"> 2022.</w:t>
      </w:r>
    </w:p>
    <w:p w14:paraId="24BCF1A1" w14:textId="77777777" w:rsidR="007B431E" w:rsidRPr="00585017" w:rsidRDefault="00FC0D75"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Key Information</w:t>
      </w:r>
    </w:p>
    <w:p w14:paraId="7F8E823B" w14:textId="77777777" w:rsidR="001411B2" w:rsidRDefault="00FC0D75" w:rsidP="0081254F">
      <w:pPr>
        <w:spacing w:line="276" w:lineRule="auto"/>
        <w:rPr>
          <w:rFonts w:ascii="Calibri" w:eastAsia="Calibri" w:hAnsi="Calibri" w:cs="Calibri"/>
          <w:color w:val="000000" w:themeColor="text1"/>
          <w:lang w:val="en-AU"/>
        </w:rPr>
      </w:pPr>
      <w:r w:rsidRPr="2B18FE3C">
        <w:rPr>
          <w:rFonts w:ascii="Calibri" w:eastAsia="Calibri" w:hAnsi="Calibri" w:cs="Calibri"/>
          <w:color w:val="000000" w:themeColor="text1"/>
          <w:lang w:val="en-AU"/>
        </w:rPr>
        <w:t>The Audit &amp; Risk Committee is an independent advisory committee of Council and its role is to report to Council and provide appropriate advice and recommendations on matters presented to it.  It acts in this capacity by monitoring, reviewing and advising on issues within its scope of responsibility and assisting Council’s governance obligations to its community.</w:t>
      </w:r>
    </w:p>
    <w:p w14:paraId="1926FBFC" w14:textId="77777777" w:rsidR="00C40C9C" w:rsidRPr="004255E7" w:rsidRDefault="00C40C9C" w:rsidP="0081254F">
      <w:pPr>
        <w:spacing w:line="276" w:lineRule="auto"/>
        <w:rPr>
          <w:rFonts w:ascii="Calibri" w:eastAsia="Calibri" w:hAnsi="Calibri" w:cs="Calibri"/>
          <w:color w:val="000000" w:themeColor="text1"/>
          <w:sz w:val="12"/>
          <w:szCs w:val="12"/>
          <w:lang w:val="en-AU"/>
        </w:rPr>
      </w:pPr>
    </w:p>
    <w:p w14:paraId="079DB16A" w14:textId="77777777" w:rsidR="00CF4908" w:rsidRDefault="00FC0D75" w:rsidP="00CF4908">
      <w:pPr>
        <w:spacing w:line="276" w:lineRule="auto"/>
        <w:rPr>
          <w:rFonts w:ascii="Calibri" w:hAnsi="Calibri"/>
          <w:b/>
          <w:bCs/>
          <w:color w:val="000000" w:themeColor="text1"/>
          <w:lang w:val="en-AU"/>
        </w:rPr>
      </w:pPr>
      <w:r w:rsidRPr="559333DD">
        <w:rPr>
          <w:rFonts w:ascii="Calibri" w:hAnsi="Calibri"/>
          <w:b/>
          <w:bCs/>
          <w:color w:val="000000" w:themeColor="text1"/>
          <w:lang w:val="en-AU"/>
        </w:rPr>
        <w:t>Audit &amp; Risk Committee Meeting 24 February 2022</w:t>
      </w:r>
    </w:p>
    <w:p w14:paraId="47ABF232" w14:textId="77777777" w:rsidR="006C3D05" w:rsidRDefault="00FC0D75" w:rsidP="0081254F">
      <w:pPr>
        <w:spacing w:line="276" w:lineRule="auto"/>
        <w:rPr>
          <w:rFonts w:ascii="Calibri" w:eastAsia="Calibri" w:hAnsi="Calibri" w:cs="Calibri"/>
          <w:color w:val="000000" w:themeColor="text1"/>
          <w:lang w:val="en-AU"/>
        </w:rPr>
      </w:pPr>
      <w:r w:rsidRPr="559333DD">
        <w:rPr>
          <w:rFonts w:ascii="Calibri" w:eastAsia="Calibri" w:hAnsi="Calibri" w:cs="Calibri"/>
          <w:color w:val="000000" w:themeColor="text1"/>
          <w:lang w:val="en-AU"/>
        </w:rPr>
        <w:t xml:space="preserve">The Audit &amp; Risk Committee considered </w:t>
      </w:r>
      <w:r w:rsidR="009F4AAD" w:rsidRPr="559333DD">
        <w:rPr>
          <w:rFonts w:ascii="Calibri" w:eastAsia="Calibri" w:hAnsi="Calibri" w:cs="Calibri"/>
          <w:color w:val="000000" w:themeColor="text1"/>
          <w:lang w:val="en-AU"/>
        </w:rPr>
        <w:t>several</w:t>
      </w:r>
      <w:r w:rsidRPr="559333DD">
        <w:rPr>
          <w:rFonts w:ascii="Calibri" w:eastAsia="Calibri" w:hAnsi="Calibri" w:cs="Calibri"/>
          <w:color w:val="000000" w:themeColor="text1"/>
          <w:lang w:val="en-AU"/>
        </w:rPr>
        <w:t xml:space="preserve"> reports at the meeting held</w:t>
      </w:r>
      <w:r w:rsidR="6BFD464E" w:rsidRPr="559333DD">
        <w:rPr>
          <w:rFonts w:ascii="Calibri" w:eastAsia="Calibri" w:hAnsi="Calibri" w:cs="Calibri"/>
          <w:color w:val="000000" w:themeColor="text1"/>
          <w:lang w:val="en-AU"/>
        </w:rPr>
        <w:t xml:space="preserve"> on</w:t>
      </w:r>
      <w:r w:rsidRPr="559333DD">
        <w:rPr>
          <w:rFonts w:ascii="Calibri" w:eastAsia="Calibri" w:hAnsi="Calibri" w:cs="Calibri"/>
          <w:color w:val="000000" w:themeColor="text1"/>
          <w:lang w:val="en-AU"/>
        </w:rPr>
        <w:t xml:space="preserve"> </w:t>
      </w:r>
      <w:r w:rsidR="21EEBE43" w:rsidRPr="559333DD">
        <w:rPr>
          <w:rFonts w:ascii="Calibri" w:eastAsia="Calibri" w:hAnsi="Calibri" w:cs="Calibri"/>
          <w:color w:val="000000" w:themeColor="text1"/>
          <w:lang w:val="en-AU"/>
        </w:rPr>
        <w:t>24</w:t>
      </w:r>
      <w:r w:rsidR="00A179AC" w:rsidRPr="559333DD">
        <w:rPr>
          <w:rFonts w:ascii="Calibri" w:eastAsia="Calibri" w:hAnsi="Calibri" w:cs="Calibri"/>
          <w:color w:val="000000" w:themeColor="text1"/>
          <w:lang w:val="en-AU"/>
        </w:rPr>
        <w:t> February</w:t>
      </w:r>
      <w:r w:rsidR="00B94A1A">
        <w:rPr>
          <w:rFonts w:ascii="Calibri" w:eastAsia="Calibri" w:hAnsi="Calibri" w:cs="Calibri"/>
          <w:color w:val="000000" w:themeColor="text1"/>
          <w:lang w:val="en-AU"/>
        </w:rPr>
        <w:t> </w:t>
      </w:r>
      <w:r w:rsidR="21EEBE43" w:rsidRPr="559333DD">
        <w:rPr>
          <w:rFonts w:ascii="Calibri" w:eastAsia="Calibri" w:hAnsi="Calibri" w:cs="Calibri"/>
          <w:color w:val="000000" w:themeColor="text1"/>
          <w:lang w:val="en-AU"/>
        </w:rPr>
        <w:t>2022</w:t>
      </w:r>
      <w:r w:rsidR="000742C8" w:rsidRPr="559333DD">
        <w:rPr>
          <w:rFonts w:ascii="Calibri" w:eastAsia="Calibri" w:hAnsi="Calibri" w:cs="Calibri"/>
          <w:color w:val="000000" w:themeColor="text1"/>
          <w:lang w:val="en-AU"/>
        </w:rPr>
        <w:t xml:space="preserve"> (Attachment 1)</w:t>
      </w:r>
      <w:r w:rsidRPr="559333DD">
        <w:rPr>
          <w:rFonts w:ascii="Calibri" w:eastAsia="Calibri" w:hAnsi="Calibri" w:cs="Calibri"/>
          <w:color w:val="000000" w:themeColor="text1"/>
          <w:lang w:val="en-AU"/>
        </w:rPr>
        <w:t xml:space="preserve">, as well as confirming minutes from </w:t>
      </w:r>
      <w:r w:rsidR="00A909DF" w:rsidRPr="559333DD">
        <w:rPr>
          <w:rFonts w:ascii="Calibri" w:eastAsia="Calibri" w:hAnsi="Calibri" w:cs="Calibri"/>
          <w:color w:val="000000" w:themeColor="text1"/>
          <w:lang w:val="en-AU"/>
        </w:rPr>
        <w:t xml:space="preserve">the </w:t>
      </w:r>
      <w:r w:rsidRPr="559333DD">
        <w:rPr>
          <w:rFonts w:ascii="Calibri" w:eastAsia="Calibri" w:hAnsi="Calibri" w:cs="Calibri"/>
          <w:color w:val="000000" w:themeColor="text1"/>
          <w:lang w:val="en-AU"/>
        </w:rPr>
        <w:t>previous meeting held on 25</w:t>
      </w:r>
      <w:r w:rsidR="00A179AC" w:rsidRPr="559333DD">
        <w:rPr>
          <w:rFonts w:ascii="Calibri" w:eastAsia="Calibri" w:hAnsi="Calibri" w:cs="Calibri"/>
          <w:color w:val="000000" w:themeColor="text1"/>
          <w:lang w:val="en-AU"/>
        </w:rPr>
        <w:t> November </w:t>
      </w:r>
      <w:r w:rsidR="71DFAA90" w:rsidRPr="559333DD">
        <w:rPr>
          <w:rFonts w:ascii="Calibri" w:eastAsia="Calibri" w:hAnsi="Calibri" w:cs="Calibri"/>
          <w:color w:val="000000" w:themeColor="text1"/>
          <w:lang w:val="en-AU"/>
        </w:rPr>
        <w:t>2021</w:t>
      </w:r>
      <w:r w:rsidRPr="559333DD">
        <w:rPr>
          <w:rFonts w:ascii="Calibri" w:eastAsia="Calibri" w:hAnsi="Calibri" w:cs="Calibri"/>
          <w:color w:val="000000" w:themeColor="text1"/>
          <w:lang w:val="en-AU"/>
        </w:rPr>
        <w:t>.</w:t>
      </w:r>
    </w:p>
    <w:p w14:paraId="2A7734F8" w14:textId="77777777" w:rsidR="00513888" w:rsidRPr="004255E7" w:rsidRDefault="00513888" w:rsidP="0081254F">
      <w:pPr>
        <w:spacing w:line="276" w:lineRule="auto"/>
        <w:rPr>
          <w:rFonts w:ascii="Calibri" w:eastAsia="Calibri" w:hAnsi="Calibri" w:cs="Calibri"/>
          <w:color w:val="000000" w:themeColor="text1"/>
          <w:sz w:val="12"/>
          <w:szCs w:val="12"/>
          <w:lang w:val="en-AU"/>
        </w:rPr>
      </w:pPr>
    </w:p>
    <w:p w14:paraId="3A37C88A" w14:textId="77777777" w:rsidR="00513888" w:rsidRDefault="00FC0D75" w:rsidP="0081254F">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Main agenda items included:</w:t>
      </w:r>
    </w:p>
    <w:p w14:paraId="091523B0" w14:textId="77777777" w:rsidR="00513888" w:rsidRDefault="00FC0D75" w:rsidP="0081254F">
      <w:pPr>
        <w:numPr>
          <w:ilvl w:val="0"/>
          <w:numId w:val="21"/>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Audit &amp; Risk Committee Work Plan</w:t>
      </w:r>
      <w:r w:rsidR="00B513DC">
        <w:rPr>
          <w:rFonts w:ascii="Calibri" w:eastAsia="Calibri" w:hAnsi="Calibri" w:cs="Calibri"/>
          <w:color w:val="000000" w:themeColor="text1"/>
          <w:szCs w:val="20"/>
          <w:lang w:val="en-AU"/>
        </w:rPr>
        <w:t xml:space="preserve"> and Charter Update</w:t>
      </w:r>
    </w:p>
    <w:p w14:paraId="0B06CA58" w14:textId="77777777" w:rsidR="77FA25E9" w:rsidRDefault="00FC0D75" w:rsidP="0081254F">
      <w:pPr>
        <w:numPr>
          <w:ilvl w:val="0"/>
          <w:numId w:val="21"/>
        </w:numPr>
        <w:spacing w:line="276" w:lineRule="auto"/>
        <w:contextualSpacing/>
        <w:rPr>
          <w:rFonts w:ascii="Calibri" w:hAnsi="Calibri"/>
          <w:color w:val="000000" w:themeColor="text1"/>
          <w:szCs w:val="20"/>
          <w:lang w:val="en-AU"/>
        </w:rPr>
      </w:pPr>
      <w:r w:rsidRPr="2B18FE3C">
        <w:rPr>
          <w:rFonts w:ascii="Calibri" w:eastAsia="Calibri" w:hAnsi="Calibri" w:cs="Calibri"/>
          <w:color w:val="000000" w:themeColor="text1"/>
          <w:lang w:val="en-AU"/>
        </w:rPr>
        <w:t>CEO’s Update</w:t>
      </w:r>
    </w:p>
    <w:p w14:paraId="1E8D3650" w14:textId="77777777" w:rsidR="00513888" w:rsidRDefault="00FC0D75" w:rsidP="559333DD">
      <w:pPr>
        <w:numPr>
          <w:ilvl w:val="0"/>
          <w:numId w:val="21"/>
        </w:numPr>
        <w:spacing w:line="276" w:lineRule="auto"/>
        <w:contextualSpacing/>
        <w:rPr>
          <w:rFonts w:ascii="Calibri" w:eastAsia="Calibri" w:hAnsi="Calibri" w:cs="Calibri"/>
          <w:color w:val="000000" w:themeColor="text1"/>
          <w:szCs w:val="20"/>
          <w:lang w:val="en-AU"/>
        </w:rPr>
      </w:pPr>
      <w:r w:rsidRPr="559333DD">
        <w:rPr>
          <w:rFonts w:ascii="Calibri" w:eastAsia="Calibri" w:hAnsi="Calibri" w:cs="Calibri"/>
          <w:color w:val="000000" w:themeColor="text1"/>
          <w:szCs w:val="20"/>
          <w:lang w:val="en-AU"/>
        </w:rPr>
        <w:t xml:space="preserve">Corporate </w:t>
      </w:r>
      <w:r w:rsidR="09FA38DC" w:rsidRPr="559333DD">
        <w:rPr>
          <w:rFonts w:ascii="Calibri" w:eastAsia="Calibri" w:hAnsi="Calibri" w:cs="Calibri"/>
          <w:color w:val="000000" w:themeColor="text1"/>
          <w:szCs w:val="20"/>
          <w:lang w:val="en-AU"/>
        </w:rPr>
        <w:t xml:space="preserve">Performance </w:t>
      </w:r>
      <w:r w:rsidRPr="559333DD">
        <w:rPr>
          <w:rFonts w:ascii="Calibri" w:eastAsia="Calibri" w:hAnsi="Calibri" w:cs="Calibri"/>
          <w:color w:val="000000" w:themeColor="text1"/>
          <w:szCs w:val="20"/>
          <w:lang w:val="en-AU"/>
        </w:rPr>
        <w:t>Report</w:t>
      </w:r>
      <w:r w:rsidR="41215894" w:rsidRPr="559333DD">
        <w:rPr>
          <w:rFonts w:ascii="Calibri" w:eastAsia="Calibri" w:hAnsi="Calibri" w:cs="Calibri"/>
          <w:color w:val="000000" w:themeColor="text1"/>
          <w:szCs w:val="20"/>
          <w:lang w:val="en-AU"/>
        </w:rPr>
        <w:t xml:space="preserve"> for the Period Ended 31 December 2021</w:t>
      </w:r>
    </w:p>
    <w:p w14:paraId="2A695236" w14:textId="77777777" w:rsidR="559333DD" w:rsidRDefault="00FC0D75" w:rsidP="559333DD">
      <w:pPr>
        <w:numPr>
          <w:ilvl w:val="0"/>
          <w:numId w:val="21"/>
        </w:numPr>
        <w:spacing w:line="276" w:lineRule="auto"/>
        <w:contextualSpacing/>
        <w:rPr>
          <w:rFonts w:ascii="Calibri" w:hAnsi="Calibri"/>
          <w:color w:val="000000" w:themeColor="text1"/>
          <w:szCs w:val="20"/>
          <w:lang w:val="en-AU"/>
        </w:rPr>
      </w:pPr>
      <w:r w:rsidRPr="559333DD">
        <w:rPr>
          <w:rFonts w:ascii="Calibri" w:eastAsia="Calibri" w:hAnsi="Calibri" w:cs="Calibri"/>
          <w:color w:val="000000" w:themeColor="text1"/>
          <w:szCs w:val="20"/>
          <w:lang w:val="en-AU"/>
        </w:rPr>
        <w:t xml:space="preserve">Local Government Performance Reporting Framework – Quarter 2 2021/22 </w:t>
      </w:r>
      <w:r w:rsidR="006972BE" w:rsidRPr="559333DD">
        <w:rPr>
          <w:rFonts w:ascii="Calibri" w:eastAsia="Calibri" w:hAnsi="Calibri" w:cs="Calibri"/>
          <w:color w:val="000000" w:themeColor="text1"/>
          <w:szCs w:val="20"/>
          <w:lang w:val="en-AU"/>
        </w:rPr>
        <w:t>Performance</w:t>
      </w:r>
      <w:r w:rsidRPr="559333DD">
        <w:rPr>
          <w:rFonts w:ascii="Calibri" w:eastAsia="Calibri" w:hAnsi="Calibri" w:cs="Calibri"/>
          <w:color w:val="000000" w:themeColor="text1"/>
          <w:szCs w:val="20"/>
          <w:lang w:val="en-AU"/>
        </w:rPr>
        <w:t xml:space="preserve"> Report</w:t>
      </w:r>
    </w:p>
    <w:p w14:paraId="2583AF78" w14:textId="77777777" w:rsidR="00513888" w:rsidRDefault="00FC0D75" w:rsidP="0081254F">
      <w:pPr>
        <w:numPr>
          <w:ilvl w:val="0"/>
          <w:numId w:val="21"/>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 xml:space="preserve">Risk Management </w:t>
      </w:r>
      <w:r w:rsidR="75522966" w:rsidRPr="2B18FE3C">
        <w:rPr>
          <w:rFonts w:ascii="Calibri" w:eastAsia="Calibri" w:hAnsi="Calibri" w:cs="Calibri"/>
          <w:color w:val="000000" w:themeColor="text1"/>
          <w:szCs w:val="20"/>
          <w:lang w:val="en-AU"/>
        </w:rPr>
        <w:t>Update</w:t>
      </w:r>
    </w:p>
    <w:p w14:paraId="47EF5DDE" w14:textId="77777777" w:rsidR="006E0A50" w:rsidRDefault="00FC0D75" w:rsidP="0081254F">
      <w:pPr>
        <w:numPr>
          <w:ilvl w:val="0"/>
          <w:numId w:val="21"/>
        </w:numPr>
        <w:spacing w:line="276" w:lineRule="auto"/>
        <w:rPr>
          <w:rFonts w:ascii="Calibri" w:eastAsia="Calibri" w:hAnsi="Calibri" w:cs="Calibri"/>
          <w:color w:val="000000" w:themeColor="text1"/>
          <w:szCs w:val="20"/>
          <w:lang w:val="en-AU"/>
        </w:rPr>
      </w:pPr>
      <w:r w:rsidRPr="2B18FE3C">
        <w:rPr>
          <w:rFonts w:ascii="Calibri" w:eastAsia="Calibri" w:hAnsi="Calibri" w:cs="Calibri"/>
          <w:color w:val="000000" w:themeColor="text1"/>
          <w:szCs w:val="20"/>
          <w:lang w:val="en-AU"/>
        </w:rPr>
        <w:t>Internal Audit:</w:t>
      </w:r>
    </w:p>
    <w:p w14:paraId="44F0EE3B" w14:textId="77777777" w:rsidR="006E0A50" w:rsidRDefault="00FC0D75" w:rsidP="559333DD">
      <w:pPr>
        <w:numPr>
          <w:ilvl w:val="1"/>
          <w:numId w:val="21"/>
        </w:numPr>
        <w:spacing w:line="276" w:lineRule="auto"/>
        <w:ind w:left="851" w:hanging="425"/>
        <w:contextualSpacing/>
        <w:rPr>
          <w:rFonts w:ascii="Calibri" w:eastAsia="Calibri" w:hAnsi="Calibri" w:cs="Calibri"/>
          <w:color w:val="000000" w:themeColor="text1"/>
          <w:szCs w:val="20"/>
          <w:lang w:val="en-AU"/>
        </w:rPr>
      </w:pPr>
      <w:r w:rsidRPr="559333DD">
        <w:rPr>
          <w:rFonts w:ascii="Calibri" w:eastAsia="Calibri" w:hAnsi="Calibri" w:cs="Calibri"/>
          <w:color w:val="000000" w:themeColor="text1"/>
          <w:szCs w:val="20"/>
          <w:lang w:val="en-AU"/>
        </w:rPr>
        <w:t>Internal Audit Status Report</w:t>
      </w:r>
    </w:p>
    <w:p w14:paraId="69F02C71" w14:textId="77777777" w:rsidR="006E0A50" w:rsidRDefault="00FC0D75" w:rsidP="559333DD">
      <w:pPr>
        <w:numPr>
          <w:ilvl w:val="1"/>
          <w:numId w:val="21"/>
        </w:numPr>
        <w:spacing w:line="276" w:lineRule="auto"/>
        <w:ind w:left="851" w:hanging="425"/>
        <w:contextualSpacing/>
        <w:rPr>
          <w:rFonts w:ascii="Calibri" w:eastAsia="Calibri" w:hAnsi="Calibri" w:cs="Calibri"/>
          <w:color w:val="000000" w:themeColor="text1"/>
          <w:szCs w:val="20"/>
          <w:lang w:val="en-AU"/>
        </w:rPr>
      </w:pPr>
      <w:r w:rsidRPr="559333DD">
        <w:rPr>
          <w:rFonts w:ascii="Calibri" w:eastAsia="Calibri" w:hAnsi="Calibri" w:cs="Calibri"/>
          <w:color w:val="000000" w:themeColor="text1"/>
          <w:szCs w:val="20"/>
          <w:lang w:val="en-AU"/>
        </w:rPr>
        <w:t>Internal Audit Review:  Portable and Attractive Assets</w:t>
      </w:r>
    </w:p>
    <w:p w14:paraId="3DE5D12E" w14:textId="77777777" w:rsidR="006E0A50" w:rsidRDefault="00FC0D75" w:rsidP="0081254F">
      <w:pPr>
        <w:numPr>
          <w:ilvl w:val="1"/>
          <w:numId w:val="21"/>
        </w:numPr>
        <w:spacing w:line="276" w:lineRule="auto"/>
        <w:ind w:left="851" w:hanging="425"/>
        <w:rPr>
          <w:rFonts w:ascii="Calibri" w:hAnsi="Calibri"/>
          <w:color w:val="000000" w:themeColor="text1"/>
          <w:szCs w:val="20"/>
          <w:lang w:val="en-AU"/>
        </w:rPr>
      </w:pPr>
      <w:r w:rsidRPr="2B18FE3C">
        <w:rPr>
          <w:rFonts w:ascii="Calibri" w:eastAsia="Calibri" w:hAnsi="Calibri" w:cs="Calibri"/>
          <w:color w:val="000000" w:themeColor="text1"/>
          <w:szCs w:val="20"/>
          <w:lang w:val="en-AU"/>
        </w:rPr>
        <w:t xml:space="preserve">Outstanding Action </w:t>
      </w:r>
      <w:r w:rsidR="4B11D6F6" w:rsidRPr="2B18FE3C">
        <w:rPr>
          <w:rFonts w:ascii="Calibri" w:eastAsia="Calibri" w:hAnsi="Calibri" w:cs="Calibri"/>
          <w:color w:val="000000" w:themeColor="text1"/>
          <w:szCs w:val="20"/>
          <w:lang w:val="en-AU"/>
        </w:rPr>
        <w:t>I</w:t>
      </w:r>
      <w:r w:rsidRPr="2B18FE3C">
        <w:rPr>
          <w:rFonts w:ascii="Calibri" w:eastAsia="Calibri" w:hAnsi="Calibri" w:cs="Calibri"/>
          <w:color w:val="000000" w:themeColor="text1"/>
          <w:szCs w:val="20"/>
          <w:lang w:val="en-AU"/>
        </w:rPr>
        <w:t>t</w:t>
      </w:r>
      <w:r w:rsidR="04F476ED" w:rsidRPr="2B18FE3C">
        <w:rPr>
          <w:rFonts w:ascii="Calibri" w:eastAsia="Calibri" w:hAnsi="Calibri" w:cs="Calibri"/>
          <w:color w:val="000000" w:themeColor="text1"/>
          <w:szCs w:val="20"/>
          <w:lang w:val="en-AU"/>
        </w:rPr>
        <w:t>e</w:t>
      </w:r>
      <w:r w:rsidRPr="2B18FE3C">
        <w:rPr>
          <w:rFonts w:ascii="Calibri" w:eastAsia="Calibri" w:hAnsi="Calibri" w:cs="Calibri"/>
          <w:color w:val="000000" w:themeColor="text1"/>
          <w:szCs w:val="20"/>
          <w:lang w:val="en-AU"/>
        </w:rPr>
        <w:t>ms from Internal</w:t>
      </w:r>
      <w:r w:rsidR="0A33BDEC" w:rsidRPr="2B18FE3C">
        <w:rPr>
          <w:rFonts w:ascii="Calibri" w:eastAsia="Calibri" w:hAnsi="Calibri" w:cs="Calibri"/>
          <w:color w:val="000000" w:themeColor="text1"/>
          <w:szCs w:val="20"/>
          <w:lang w:val="en-AU"/>
        </w:rPr>
        <w:t xml:space="preserve"> Audit</w:t>
      </w:r>
      <w:r w:rsidRPr="2B18FE3C">
        <w:rPr>
          <w:rFonts w:ascii="Calibri" w:eastAsia="Calibri" w:hAnsi="Calibri" w:cs="Calibri"/>
          <w:color w:val="000000" w:themeColor="text1"/>
          <w:szCs w:val="20"/>
          <w:lang w:val="en-AU"/>
        </w:rPr>
        <w:t xml:space="preserve"> </w:t>
      </w:r>
      <w:r w:rsidR="69863084" w:rsidRPr="2B18FE3C">
        <w:rPr>
          <w:rFonts w:ascii="Calibri" w:eastAsia="Calibri" w:hAnsi="Calibri" w:cs="Calibri"/>
          <w:color w:val="000000" w:themeColor="text1"/>
          <w:szCs w:val="20"/>
          <w:lang w:val="en-AU"/>
        </w:rPr>
        <w:t>Reports</w:t>
      </w:r>
    </w:p>
    <w:p w14:paraId="34969B4B" w14:textId="77777777" w:rsidR="2B18FE3C" w:rsidRDefault="00FC0D75" w:rsidP="559333DD">
      <w:pPr>
        <w:numPr>
          <w:ilvl w:val="0"/>
          <w:numId w:val="21"/>
        </w:numPr>
        <w:spacing w:line="276" w:lineRule="auto"/>
        <w:contextualSpacing/>
        <w:rPr>
          <w:rFonts w:ascii="Calibri" w:eastAsia="Calibri" w:hAnsi="Calibri" w:cs="Calibri"/>
          <w:color w:val="000000" w:themeColor="text1"/>
          <w:lang w:val="en-AU"/>
        </w:rPr>
      </w:pPr>
      <w:r w:rsidRPr="559333DD">
        <w:rPr>
          <w:rFonts w:ascii="Calibri" w:eastAsia="Calibri" w:hAnsi="Calibri" w:cs="Calibri"/>
          <w:color w:val="000000" w:themeColor="text1"/>
          <w:szCs w:val="20"/>
          <w:lang w:val="en-AU"/>
        </w:rPr>
        <w:t>External Audit Strategy</w:t>
      </w:r>
    </w:p>
    <w:p w14:paraId="10D04DF6" w14:textId="77777777" w:rsidR="2B18FE3C" w:rsidRDefault="00FC0D75" w:rsidP="559333DD">
      <w:pPr>
        <w:numPr>
          <w:ilvl w:val="0"/>
          <w:numId w:val="21"/>
        </w:numPr>
        <w:spacing w:line="276" w:lineRule="auto"/>
        <w:contextualSpacing/>
        <w:rPr>
          <w:rFonts w:ascii="Calibri" w:hAnsi="Calibri"/>
          <w:color w:val="000000" w:themeColor="text1"/>
          <w:lang w:val="en-AU"/>
        </w:rPr>
      </w:pPr>
      <w:r w:rsidRPr="559333DD">
        <w:rPr>
          <w:rFonts w:ascii="Calibri" w:eastAsia="Calibri" w:hAnsi="Calibri" w:cs="Calibri"/>
          <w:color w:val="000000" w:themeColor="text1"/>
          <w:szCs w:val="20"/>
          <w:lang w:val="en-AU"/>
        </w:rPr>
        <w:t xml:space="preserve">Internal </w:t>
      </w:r>
      <w:r w:rsidR="412608D2" w:rsidRPr="559333DD">
        <w:rPr>
          <w:rFonts w:ascii="Calibri" w:eastAsia="Calibri" w:hAnsi="Calibri" w:cs="Calibri"/>
          <w:color w:val="000000" w:themeColor="text1"/>
          <w:szCs w:val="20"/>
          <w:lang w:val="en-AU"/>
        </w:rPr>
        <w:t>Assurance Program Update</w:t>
      </w:r>
    </w:p>
    <w:p w14:paraId="224B954F" w14:textId="77777777" w:rsidR="002924BD" w:rsidRPr="006972BE" w:rsidRDefault="00FC0D75" w:rsidP="559333DD">
      <w:pPr>
        <w:numPr>
          <w:ilvl w:val="0"/>
          <w:numId w:val="21"/>
        </w:numPr>
        <w:spacing w:line="276" w:lineRule="auto"/>
        <w:contextualSpacing/>
        <w:rPr>
          <w:rFonts w:ascii="Calibri" w:hAnsi="Calibri"/>
          <w:b/>
          <w:bCs/>
          <w:color w:val="000000" w:themeColor="text1"/>
          <w:szCs w:val="20"/>
          <w:lang w:val="en-AU"/>
        </w:rPr>
      </w:pPr>
      <w:r w:rsidRPr="006972BE">
        <w:rPr>
          <w:rFonts w:ascii="Calibri" w:eastAsia="Calibri" w:hAnsi="Calibri" w:cs="Calibri"/>
          <w:color w:val="000000" w:themeColor="text1"/>
          <w:szCs w:val="20"/>
          <w:lang w:val="en-AU"/>
        </w:rPr>
        <w:t>External Agency Examinations</w:t>
      </w:r>
    </w:p>
    <w:p w14:paraId="48ABC15B" w14:textId="77777777" w:rsidR="00A11A83" w:rsidRPr="00585017" w:rsidRDefault="00FC0D75"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Alignment to Community Plan, Policies or Strategies</w:t>
      </w:r>
    </w:p>
    <w:p w14:paraId="002588BE" w14:textId="77777777" w:rsidR="00A11A83" w:rsidRPr="00163BE0" w:rsidRDefault="00FC0D75" w:rsidP="0081254F">
      <w:pPr>
        <w:spacing w:line="276" w:lineRule="auto"/>
        <w:rPr>
          <w:rFonts w:ascii="Calibri" w:eastAsia="Calibri" w:hAnsi="Calibri" w:cs="Calibri"/>
          <w:color w:val="000000" w:themeColor="text1"/>
          <w:lang w:val="en-AU"/>
        </w:rPr>
      </w:pPr>
      <w:r w:rsidRPr="6B360C36">
        <w:rPr>
          <w:rFonts w:ascii="Calibri" w:eastAsia="Calibri" w:hAnsi="Calibri" w:cs="Calibri"/>
          <w:color w:val="000000" w:themeColor="text1"/>
          <w:lang w:val="en-AU"/>
        </w:rPr>
        <w:t>Alignment to Whittlesea 2040 and Community Plan 2021-2025:</w:t>
      </w:r>
    </w:p>
    <w:p w14:paraId="3AFB9BD8" w14:textId="77777777" w:rsidR="00A11A83" w:rsidRDefault="00FC0D75" w:rsidP="0081254F">
      <w:pPr>
        <w:spacing w:line="276" w:lineRule="auto"/>
        <w:rPr>
          <w:rFonts w:ascii="Calibri" w:eastAsia="Calibri" w:hAnsi="Calibri" w:cs="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6196777F" w14:textId="77777777" w:rsidR="00E13E9B" w:rsidRPr="00163BE0" w:rsidRDefault="00E13E9B" w:rsidP="0081254F">
      <w:pPr>
        <w:spacing w:line="276" w:lineRule="auto"/>
        <w:rPr>
          <w:rFonts w:ascii="Calibri" w:eastAsia="Calibri" w:hAnsi="Calibri" w:cs="Calibri"/>
          <w:color w:val="000000" w:themeColor="text1"/>
          <w:lang w:val="en-AU"/>
        </w:rPr>
      </w:pPr>
    </w:p>
    <w:p w14:paraId="33F9BD24" w14:textId="77777777" w:rsidR="009D60F0" w:rsidRDefault="00FC0D75" w:rsidP="0081254F">
      <w:pPr>
        <w:spacing w:line="276" w:lineRule="auto"/>
        <w:rPr>
          <w:rFonts w:ascii="Arial" w:hAnsi="Arial"/>
          <w:sz w:val="22"/>
          <w:szCs w:val="22"/>
          <w:lang w:val="en-AU"/>
        </w:rPr>
      </w:pPr>
      <w:r>
        <w:rPr>
          <w:rFonts w:ascii="Calibri" w:hAnsi="Calibri"/>
          <w:lang w:val="en-AU"/>
        </w:rPr>
        <w:t>The establishment of the Audit &amp; Risk Committee and the reports it receives are reflective of Council’s commitment to the implementation of good governance principles. The Committee provides advice to Council to assist in fulfilling its oversight responsibilities for the financial and non-financial reporting process, internal controls, the audit process, risk management and Council’s process for monitoring compliance with legislation and regulations and the Code of Conduct.</w:t>
      </w:r>
    </w:p>
    <w:p w14:paraId="0ED9E85F" w14:textId="77777777" w:rsidR="00A11A83" w:rsidRPr="00585017" w:rsidRDefault="00FC0D75"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Link to Strategic Risk</w:t>
      </w:r>
    </w:p>
    <w:p w14:paraId="58B43344" w14:textId="77777777" w:rsidR="00A11A83" w:rsidRPr="00163BE0" w:rsidRDefault="00FC0D75" w:rsidP="0081254F">
      <w:pPr>
        <w:tabs>
          <w:tab w:val="left" w:pos="1134"/>
        </w:tabs>
        <w:spacing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1C193C69" w14:textId="77777777" w:rsidR="002B1F5E" w:rsidRPr="002B0489" w:rsidRDefault="00FC0D75" w:rsidP="0081254F">
      <w:pPr>
        <w:spacing w:line="276" w:lineRule="auto"/>
        <w:rPr>
          <w:rFonts w:ascii="Calibri" w:hAnsi="Calibri"/>
          <w:lang w:val="en-AU"/>
        </w:rPr>
      </w:pPr>
      <w:r w:rsidRPr="2B18FE3C">
        <w:rPr>
          <w:rFonts w:ascii="Calibri" w:hAnsi="Calibri"/>
          <w:lang w:val="en-AU"/>
        </w:rPr>
        <w:t>The Audit &amp; Risk Committee assists Council in monitoring its governance requirements and provides advice to Council to assist with fulfilling its oversight responsibilities.</w:t>
      </w:r>
    </w:p>
    <w:p w14:paraId="0F2F3EC5" w14:textId="77777777" w:rsidR="00A11A83" w:rsidRPr="00585017" w:rsidRDefault="00FC0D75"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Declaration of Conflict of Interest</w:t>
      </w:r>
    </w:p>
    <w:p w14:paraId="4F1D1F1F" w14:textId="77777777" w:rsidR="00A11A83" w:rsidRPr="00163BE0" w:rsidRDefault="00FC0D75" w:rsidP="0081254F">
      <w:pPr>
        <w:spacing w:line="276" w:lineRule="auto"/>
        <w:rPr>
          <w:rFonts w:ascii="Calibri" w:eastAsia="Calibri" w:hAnsi="Calibri" w:cs="Calibri"/>
          <w:color w:val="000000" w:themeColor="text1"/>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2B3FC639" w14:textId="77777777" w:rsidR="00A11A83" w:rsidRPr="00585017" w:rsidRDefault="00FC0D75" w:rsidP="00585017">
      <w:pPr>
        <w:keepNext/>
        <w:shd w:val="clear" w:color="auto" w:fill="003266"/>
        <w:spacing w:before="120" w:after="120"/>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Conclusion</w:t>
      </w:r>
    </w:p>
    <w:p w14:paraId="61B7E546" w14:textId="77777777" w:rsidR="64CD7590" w:rsidRDefault="00FC0D75" w:rsidP="004F6FA1">
      <w:pPr>
        <w:spacing w:line="276" w:lineRule="auto"/>
        <w:rPr>
          <w:rFonts w:ascii="Calibri" w:eastAsia="Calibri" w:hAnsi="Calibri" w:cs="Calibri"/>
          <w:color w:val="000000" w:themeColor="text1"/>
          <w:lang w:val="en-AU"/>
        </w:rPr>
      </w:pPr>
      <w:r w:rsidRPr="559333DD">
        <w:rPr>
          <w:rFonts w:ascii="Calibri" w:hAnsi="Calibri"/>
          <w:color w:val="000000" w:themeColor="text1"/>
          <w:lang w:val="en-AU"/>
        </w:rPr>
        <w:t xml:space="preserve">The Audit &amp; Risk Committee met on 24 February 2022. The </w:t>
      </w:r>
      <w:r w:rsidR="00D50AAF">
        <w:rPr>
          <w:rFonts w:ascii="Calibri" w:hAnsi="Calibri"/>
          <w:color w:val="000000" w:themeColor="text1"/>
          <w:lang w:val="en-AU"/>
        </w:rPr>
        <w:t xml:space="preserve">unconfirmed </w:t>
      </w:r>
      <w:r w:rsidRPr="559333DD">
        <w:rPr>
          <w:rFonts w:ascii="Calibri" w:hAnsi="Calibri"/>
          <w:color w:val="000000" w:themeColor="text1"/>
          <w:lang w:val="en-AU"/>
        </w:rPr>
        <w:t>minutes of that meeting are attached to this report for noting by Council.</w:t>
      </w:r>
    </w:p>
    <w:p w14:paraId="33B96548" w14:textId="77777777" w:rsidR="00A11A83" w:rsidRPr="00163BE0" w:rsidRDefault="00A11A83" w:rsidP="4DECC285">
      <w:pPr>
        <w:rPr>
          <w:rFonts w:ascii="Calibri" w:hAnsi="Calibri"/>
          <w:lang w:val="en-AU"/>
        </w:rPr>
      </w:pPr>
    </w:p>
    <w:p w14:paraId="6A6F464F" w14:textId="77777777" w:rsidR="00A77B3E" w:rsidRDefault="00FC0D7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9" w:name="_Toc98414975"/>
      <w:r>
        <w:rPr>
          <w:rFonts w:ascii="Calibri" w:eastAsia="Calibri" w:hAnsi="Calibri" w:cs="Calibri"/>
          <w:color w:val="000000"/>
        </w:rPr>
        <w:instrText>5.5.5</w:instrText>
      </w:r>
      <w:r>
        <w:rPr>
          <w:rFonts w:ascii="Calibri" w:eastAsia="Calibri" w:hAnsi="Calibri" w:cs="Calibri"/>
          <w:color w:val="000000"/>
        </w:rPr>
        <w:tab/>
        <w:instrText>Proposed Annual Budget 2022-23</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5.5__Proposed_Annual_Budget_2022-23"/>
      <w:r>
        <w:rPr>
          <w:rFonts w:ascii="Calibri" w:eastAsia="Calibri" w:hAnsi="Calibri" w:cs="Calibri"/>
          <w:color w:val="FFFFFF"/>
          <w:sz w:val="4"/>
        </w:rPr>
        <w:t>5.5.5</w:t>
      </w:r>
      <w:r>
        <w:rPr>
          <w:rFonts w:ascii="Calibri" w:eastAsia="Calibri" w:hAnsi="Calibri" w:cs="Calibri"/>
          <w:color w:val="FFFFFF"/>
          <w:sz w:val="4"/>
        </w:rPr>
        <w:tab/>
        <w:t>Proposed Annual Budget 2022-23</w:t>
      </w:r>
    </w:p>
    <w:bookmarkEnd w:id="50"/>
    <w:p w14:paraId="49E925A8" w14:textId="77777777" w:rsidR="7EC98795" w:rsidRDefault="00FC0D75" w:rsidP="00CC3374">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5.5.5 Proposed Annual Budget 2022-23</w:t>
      </w:r>
    </w:p>
    <w:p w14:paraId="10567986" w14:textId="77777777" w:rsidR="7EC98795" w:rsidRDefault="00FC0D75" w:rsidP="000371D0">
      <w:pPr>
        <w:spacing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009D54C7">
        <w:rPr>
          <w:rFonts w:ascii="Calibri" w:eastAsia="Calibri" w:hAnsi="Calibri" w:cs="Calibri"/>
          <w:lang w:val="en-AU"/>
        </w:rPr>
        <w:t>Interim</w:t>
      </w:r>
      <w:r>
        <w:rPr>
          <w:rFonts w:ascii="Calibri" w:eastAsia="Calibri" w:hAnsi="Calibri" w:cs="Calibri"/>
          <w:lang w:val="en-AU"/>
        </w:rPr>
        <w:t xml:space="preserve"> Director Corporate &amp; Shared Services</w:t>
      </w:r>
    </w:p>
    <w:p w14:paraId="6080B4D6" w14:textId="3A72982F" w:rsidR="7EC98795" w:rsidRDefault="00FC0D75" w:rsidP="00F6102D">
      <w:pPr>
        <w:spacing w:line="276" w:lineRule="auto"/>
        <w:rPr>
          <w:rFonts w:ascii="Calibri" w:hAnsi="Calibri"/>
          <w:lang w:val="en-AU"/>
        </w:rPr>
      </w:pPr>
      <w:r w:rsidRPr="53895720">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Acting Chief Financial Office</w:t>
      </w:r>
      <w:r w:rsidR="00BF7F14">
        <w:rPr>
          <w:rFonts w:ascii="Calibri" w:eastAsia="Calibri" w:hAnsi="Calibri" w:cs="Calibri"/>
          <w:lang w:val="en-AU"/>
        </w:rPr>
        <w:t>r</w:t>
      </w:r>
    </w:p>
    <w:p w14:paraId="44A6678F" w14:textId="40BC16AB" w:rsidR="7EC98795" w:rsidRDefault="00FC0D75" w:rsidP="00F6102D">
      <w:pPr>
        <w:spacing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lang w:val="en-AU"/>
        </w:rPr>
        <w:t>Aaron Gerrard, Acting Chief Financial Officer</w:t>
      </w:r>
      <w:r>
        <w:rPr>
          <w:rFonts w:ascii="Calibri" w:eastAsia="Calibri" w:hAnsi="Calibri" w:cs="Calibri"/>
          <w:lang w:val="en-AU"/>
        </w:rPr>
        <w:br/>
      </w:r>
    </w:p>
    <w:p w14:paraId="3EDFAF6B" w14:textId="77777777" w:rsidR="12CB59A7" w:rsidRDefault="00FC0D75" w:rsidP="00F6102D">
      <w:pPr>
        <w:spacing w:line="276" w:lineRule="auto"/>
        <w:rPr>
          <w:rFonts w:ascii="Calibri" w:eastAsia="Calibri" w:hAnsi="Calibri" w:cs="Calibri"/>
          <w:color w:val="000000"/>
          <w:lang w:val="en-AU"/>
        </w:rPr>
      </w:pPr>
      <w:r w:rsidRPr="53895720">
        <w:rPr>
          <w:rFonts w:ascii="Calibri" w:eastAsia="Calibri" w:hAnsi="Calibri" w:cs="Calibri"/>
          <w:b/>
          <w:bCs/>
          <w:color w:val="000000" w:themeColor="text1"/>
          <w:lang w:val="en-AU"/>
        </w:rPr>
        <w:t>Attachments</w:t>
      </w:r>
      <w:r>
        <w:rPr>
          <w:rFonts w:ascii="Calibri" w:hAnsi="Calibri"/>
          <w:lang w:val="en-AU"/>
        </w:rPr>
        <w:tab/>
      </w:r>
    </w:p>
    <w:p w14:paraId="265966E0" w14:textId="77777777" w:rsidR="004104A5" w:rsidRDefault="00FC0D75">
      <w:pPr>
        <w:numPr>
          <w:ilvl w:val="0"/>
          <w:numId w:val="2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City of Whittlesea Proposed Budget 2022-23 [</w:t>
      </w:r>
      <w:r>
        <w:rPr>
          <w:rFonts w:ascii="Calibri" w:eastAsia="Calibri" w:hAnsi="Calibri" w:cs="Calibri"/>
          <w:b/>
          <w:bCs/>
          <w:color w:val="000000"/>
          <w:lang w:val="en-AU"/>
        </w:rPr>
        <w:t>5.5.5.1</w:t>
      </w:r>
      <w:r>
        <w:rPr>
          <w:rFonts w:ascii="Calibri" w:eastAsia="Calibri" w:hAnsi="Calibri" w:cs="Calibri"/>
          <w:color w:val="000000"/>
          <w:lang w:val="en-AU"/>
        </w:rPr>
        <w:t xml:space="preserve"> - 110 pages]</w:t>
      </w:r>
    </w:p>
    <w:p w14:paraId="4ECC7265" w14:textId="77777777" w:rsidR="7EC98795" w:rsidRDefault="00FC0D75" w:rsidP="00CC3374">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24E31218">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79DEB001" w14:textId="77777777" w:rsidR="7EC98795" w:rsidRPr="00670CED" w:rsidRDefault="00FC0D75" w:rsidP="00CC3374">
      <w:pPr>
        <w:keepNext/>
        <w:shd w:val="clear" w:color="auto" w:fill="003266"/>
        <w:spacing w:before="120" w:after="120" w:line="276" w:lineRule="auto"/>
        <w:outlineLvl w:val="0"/>
        <w:rPr>
          <w:rFonts w:ascii="Calibri" w:eastAsia="Calibri" w:hAnsi="Calibri" w:cs="Calibri"/>
          <w:b/>
          <w:color w:val="FFFFFF"/>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Purpose</w:t>
      </w:r>
      <w:r w:rsidRPr="00670CED">
        <w:rPr>
          <w:rFonts w:ascii="Calibri" w:hAnsi="Calibri"/>
          <w:b/>
          <w:color w:val="FFFFFF" w:themeColor="background1"/>
          <w:lang w:val="en-AU"/>
        </w:rPr>
        <w:tab/>
      </w:r>
      <w:r w:rsidRPr="00670CED">
        <w:rPr>
          <w:rFonts w:ascii="Calibri" w:hAnsi="Calibri"/>
          <w:b/>
          <w:color w:val="FFFFFF" w:themeColor="background1"/>
          <w:lang w:val="en-AU"/>
        </w:rPr>
        <w:tab/>
      </w:r>
      <w:r w:rsidRPr="00670CED">
        <w:rPr>
          <w:rFonts w:ascii="Calibri" w:hAnsi="Calibri"/>
          <w:b/>
          <w:color w:val="FFFFFF" w:themeColor="background1"/>
          <w:lang w:val="en-AU"/>
        </w:rPr>
        <w:tab/>
      </w:r>
    </w:p>
    <w:p w14:paraId="493BD719" w14:textId="77777777" w:rsidR="7EC98795" w:rsidRDefault="00FC0D75" w:rsidP="3A6570C8">
      <w:pPr>
        <w:spacing w:line="276" w:lineRule="auto"/>
        <w:rPr>
          <w:rFonts w:ascii="Calibri" w:eastAsia="Calibri" w:hAnsi="Calibri" w:cs="Calibri"/>
          <w:color w:val="000000"/>
          <w:lang w:val="en-AU"/>
        </w:rPr>
      </w:pPr>
      <w:r w:rsidRPr="3A6570C8">
        <w:rPr>
          <w:rFonts w:ascii="Calibri" w:eastAsia="Calibri" w:hAnsi="Calibri" w:cs="Calibri"/>
          <w:color w:val="000000" w:themeColor="text1"/>
          <w:lang w:val="en-AU"/>
        </w:rPr>
        <w:t>It is proposed that Council approve the release of the Proposed Budget 2022-23 for community feedback.</w:t>
      </w:r>
    </w:p>
    <w:p w14:paraId="7BC38A52"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45B8C" w:rsidRPr="12CB59A7">
        <w:rPr>
          <w:rFonts w:ascii="Calibri" w:eastAsia="Calibri" w:hAnsi="Calibri" w:cs="Calibri"/>
          <w:b/>
          <w:bCs/>
          <w:color w:val="FFFFFF" w:themeColor="background1"/>
          <w:lang w:val="en-AU"/>
        </w:rPr>
        <w:t>Brief Overview</w:t>
      </w:r>
    </w:p>
    <w:p w14:paraId="30EFE00F" w14:textId="77777777" w:rsidR="00045D71" w:rsidRDefault="00FC0D75" w:rsidP="00045D71">
      <w:pPr>
        <w:spacing w:after="160" w:line="276" w:lineRule="auto"/>
        <w:rPr>
          <w:rFonts w:ascii="Calibri" w:eastAsia="Calibri" w:hAnsi="Calibri" w:cs="Calibri"/>
          <w:color w:val="000000"/>
          <w:lang w:val="en-AU"/>
        </w:rPr>
      </w:pPr>
      <w:r w:rsidRPr="002B41EC">
        <w:rPr>
          <w:rFonts w:ascii="Calibri" w:eastAsia="Calibri" w:hAnsi="Calibri" w:cs="Calibri"/>
          <w:color w:val="000000" w:themeColor="text1"/>
          <w:lang w:val="en-AU"/>
        </w:rPr>
        <w:t>The City of Whittlesea’s Proposed Budget 2022-23 has been carefully and responsibly developed to ensure Council is prepared to respond to community needs both now and into the future, while maintaining a strong long-term financial position.</w:t>
      </w:r>
    </w:p>
    <w:p w14:paraId="7D737769" w14:textId="77777777" w:rsidR="7EC98795" w:rsidRPr="00AF2CBE" w:rsidRDefault="00FC0D75" w:rsidP="00045D71">
      <w:pPr>
        <w:spacing w:after="160"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 xml:space="preserve">The Proposed Budget is $295.75 million, which includes an operating budget of $244.18 million and a capital works program of $51.57 million to </w:t>
      </w:r>
      <w:r w:rsidR="00045D71" w:rsidRPr="002B41EC">
        <w:rPr>
          <w:rFonts w:ascii="Calibri" w:eastAsia="Calibri" w:hAnsi="Calibri" w:cs="Calibri"/>
          <w:color w:val="000000" w:themeColor="text1"/>
          <w:lang w:val="en-AU"/>
        </w:rPr>
        <w:t>deliver</w:t>
      </w:r>
      <w:r w:rsidRPr="16558206">
        <w:rPr>
          <w:rFonts w:ascii="Calibri" w:eastAsia="Calibri" w:hAnsi="Calibri" w:cs="Calibri"/>
          <w:color w:val="000000" w:themeColor="text1"/>
          <w:lang w:val="en-AU"/>
        </w:rPr>
        <w:t xml:space="preserve"> new </w:t>
      </w:r>
      <w:r w:rsidR="00045D71" w:rsidRPr="002B41EC">
        <w:rPr>
          <w:rFonts w:ascii="Calibri" w:eastAsia="Calibri" w:hAnsi="Calibri" w:cs="Calibri"/>
          <w:color w:val="000000" w:themeColor="text1"/>
          <w:lang w:val="en-AU"/>
        </w:rPr>
        <w:t xml:space="preserve">and improved </w:t>
      </w:r>
      <w:r w:rsidRPr="16558206">
        <w:rPr>
          <w:rFonts w:ascii="Calibri" w:eastAsia="Calibri" w:hAnsi="Calibri" w:cs="Calibri"/>
          <w:color w:val="000000" w:themeColor="text1"/>
          <w:lang w:val="en-AU"/>
        </w:rPr>
        <w:t xml:space="preserve">infrastructure and </w:t>
      </w:r>
      <w:r w:rsidR="00045D71" w:rsidRPr="002B41EC">
        <w:rPr>
          <w:rFonts w:ascii="Calibri" w:eastAsia="Calibri" w:hAnsi="Calibri" w:cs="Calibri"/>
          <w:color w:val="000000" w:themeColor="text1"/>
          <w:lang w:val="en-AU"/>
        </w:rPr>
        <w:t>upgrade</w:t>
      </w:r>
      <w:r w:rsidRPr="16558206">
        <w:rPr>
          <w:rFonts w:ascii="Calibri" w:eastAsia="Calibri" w:hAnsi="Calibri" w:cs="Calibri"/>
          <w:color w:val="000000" w:themeColor="text1"/>
          <w:lang w:val="en-AU"/>
        </w:rPr>
        <w:t xml:space="preserve"> roads and facilities around the City.</w:t>
      </w:r>
    </w:p>
    <w:p w14:paraId="51B900C9" w14:textId="6432BF60" w:rsidR="00045D71" w:rsidRDefault="00FC0D75" w:rsidP="00F6102D">
      <w:pPr>
        <w:spacing w:line="276" w:lineRule="auto"/>
        <w:rPr>
          <w:rFonts w:ascii="Calibri" w:eastAsia="Calibri" w:hAnsi="Calibri" w:cs="Calibri"/>
          <w:color w:val="000000" w:themeColor="text1"/>
          <w:lang w:val="en-AU"/>
        </w:rPr>
      </w:pPr>
      <w:r w:rsidRPr="00B40633">
        <w:rPr>
          <w:rFonts w:ascii="Calibri" w:eastAsia="Calibri" w:hAnsi="Calibri" w:cs="Calibri"/>
          <w:color w:val="000000" w:themeColor="text1"/>
          <w:lang w:val="en-AU"/>
        </w:rPr>
        <w:t>The 2022-23 capital program resets our approach to capital delivery in a post-COVID environment and focuses on:</w:t>
      </w:r>
    </w:p>
    <w:p w14:paraId="09E4A543" w14:textId="77777777" w:rsidR="00F6102D" w:rsidRPr="00B40633" w:rsidRDefault="00F6102D" w:rsidP="00F6102D">
      <w:pPr>
        <w:spacing w:line="276" w:lineRule="auto"/>
        <w:rPr>
          <w:rFonts w:ascii="Calibri" w:eastAsia="Calibri" w:hAnsi="Calibri" w:cs="Calibri"/>
          <w:color w:val="000000"/>
          <w:lang w:val="en-AU"/>
        </w:rPr>
      </w:pPr>
    </w:p>
    <w:p w14:paraId="416012C9" w14:textId="77777777" w:rsidR="00045D71" w:rsidRDefault="00FC0D75" w:rsidP="00F6102D">
      <w:pPr>
        <w:numPr>
          <w:ilvl w:val="0"/>
          <w:numId w:val="23"/>
        </w:numPr>
        <w:spacing w:line="276" w:lineRule="auto"/>
        <w:ind w:left="360"/>
        <w:contextualSpacing/>
        <w:rPr>
          <w:rFonts w:ascii="Calibri" w:eastAsia="Calibri" w:hAnsi="Calibri" w:cs="Calibri"/>
          <w:szCs w:val="20"/>
          <w:lang w:val="en-AU"/>
        </w:rPr>
      </w:pPr>
      <w:r w:rsidRPr="00B40633">
        <w:rPr>
          <w:rFonts w:ascii="Calibri" w:eastAsia="Calibri" w:hAnsi="Calibri" w:cs="Calibri"/>
          <w:szCs w:val="20"/>
          <w:lang w:val="en-AU"/>
        </w:rPr>
        <w:t xml:space="preserve">delivering critical new projects </w:t>
      </w:r>
    </w:p>
    <w:p w14:paraId="1DBD74D9" w14:textId="77777777" w:rsidR="00045D71" w:rsidRDefault="00FC0D75" w:rsidP="00F6102D">
      <w:pPr>
        <w:numPr>
          <w:ilvl w:val="0"/>
          <w:numId w:val="23"/>
        </w:numPr>
        <w:spacing w:line="276" w:lineRule="auto"/>
        <w:ind w:left="360"/>
        <w:contextualSpacing/>
        <w:rPr>
          <w:rFonts w:ascii="Calibri" w:eastAsia="Calibri" w:hAnsi="Calibri" w:cs="Calibri"/>
          <w:szCs w:val="20"/>
          <w:lang w:val="en-AU"/>
        </w:rPr>
      </w:pPr>
      <w:r w:rsidRPr="00B40633">
        <w:rPr>
          <w:rFonts w:ascii="Calibri" w:eastAsia="Calibri" w:hAnsi="Calibri" w:cs="Calibri"/>
          <w:szCs w:val="20"/>
          <w:lang w:val="en-AU"/>
        </w:rPr>
        <w:t>delivering projects which were delayed due to the impacts of COVID on staff and supplies across the construction industry</w:t>
      </w:r>
    </w:p>
    <w:p w14:paraId="08387BC8" w14:textId="77777777" w:rsidR="00045D71" w:rsidRPr="005C3E52" w:rsidRDefault="00FC0D75" w:rsidP="00F6102D">
      <w:pPr>
        <w:numPr>
          <w:ilvl w:val="0"/>
          <w:numId w:val="23"/>
        </w:numPr>
        <w:spacing w:line="276" w:lineRule="auto"/>
        <w:ind w:left="360"/>
        <w:contextualSpacing/>
        <w:rPr>
          <w:rFonts w:ascii="Calibri" w:eastAsia="Calibri" w:hAnsi="Calibri" w:cs="Calibri"/>
          <w:szCs w:val="20"/>
          <w:lang w:val="en-AU"/>
        </w:rPr>
      </w:pPr>
      <w:r w:rsidRPr="00B40633">
        <w:rPr>
          <w:rFonts w:ascii="Calibri" w:hAnsi="Calibri"/>
          <w:szCs w:val="20"/>
          <w:lang w:val="en-AU"/>
        </w:rPr>
        <w:t>strengthening our pipeline of shovel-ready projects for grant funding.</w:t>
      </w:r>
    </w:p>
    <w:p w14:paraId="0123AA78" w14:textId="77777777" w:rsidR="00F6102D" w:rsidRDefault="00F6102D" w:rsidP="00F6102D">
      <w:pPr>
        <w:spacing w:line="276" w:lineRule="auto"/>
        <w:rPr>
          <w:rFonts w:ascii="Calibri" w:eastAsia="Calibri" w:hAnsi="Calibri" w:cs="Calibri"/>
          <w:color w:val="000000" w:themeColor="text1"/>
          <w:lang w:val="en-AU"/>
        </w:rPr>
      </w:pPr>
    </w:p>
    <w:p w14:paraId="79F15E0D" w14:textId="23A4B796" w:rsidR="00045D71" w:rsidRDefault="00FC0D75" w:rsidP="00F6102D">
      <w:pPr>
        <w:spacing w:line="276" w:lineRule="auto"/>
        <w:rPr>
          <w:rFonts w:ascii="Calibri" w:eastAsia="Calibri" w:hAnsi="Calibri" w:cs="Calibri"/>
          <w:color w:val="000000" w:themeColor="text1"/>
          <w:lang w:val="en-AU"/>
        </w:rPr>
      </w:pPr>
      <w:r w:rsidRPr="00B40633">
        <w:rPr>
          <w:rFonts w:ascii="Calibri" w:eastAsia="Calibri" w:hAnsi="Calibri" w:cs="Calibri"/>
          <w:color w:val="000000" w:themeColor="text1"/>
          <w:lang w:val="en-AU"/>
        </w:rPr>
        <w:t>The capital budget of $51.57 million excludes the anticipated carry forward of $20 million from 2021-22. When incorporated – the total capital program for 2022-23 will be $71.57 million.</w:t>
      </w:r>
    </w:p>
    <w:p w14:paraId="03D02BF3" w14:textId="77777777" w:rsidR="00F6102D" w:rsidRDefault="00F6102D" w:rsidP="00F6102D">
      <w:pPr>
        <w:spacing w:line="276" w:lineRule="auto"/>
        <w:rPr>
          <w:rFonts w:ascii="Calibri" w:eastAsia="Calibri" w:hAnsi="Calibri" w:cs="Calibri"/>
          <w:color w:val="000000"/>
          <w:lang w:val="en-AU"/>
        </w:rPr>
      </w:pPr>
    </w:p>
    <w:p w14:paraId="3BB213FB" w14:textId="77777777" w:rsidR="00045D71" w:rsidRDefault="00FC0D75" w:rsidP="00F6102D">
      <w:pPr>
        <w:spacing w:line="276" w:lineRule="auto"/>
        <w:rPr>
          <w:rFonts w:ascii="Calibri" w:eastAsia="Calibri" w:hAnsi="Calibri" w:cs="Calibri"/>
          <w:color w:val="000000"/>
          <w:lang w:val="en-AU"/>
        </w:rPr>
      </w:pPr>
      <w:r w:rsidRPr="002B41EC">
        <w:rPr>
          <w:rFonts w:ascii="Calibri" w:eastAsia="Calibri" w:hAnsi="Calibri" w:cs="Calibri"/>
          <w:color w:val="000000" w:themeColor="text1"/>
          <w:lang w:val="en-AU"/>
        </w:rPr>
        <w:t xml:space="preserve">The budget invests in </w:t>
      </w:r>
      <w:r>
        <w:rPr>
          <w:rFonts w:ascii="Calibri" w:eastAsia="Calibri" w:hAnsi="Calibri" w:cs="Calibri"/>
          <w:color w:val="000000" w:themeColor="text1"/>
          <w:lang w:val="en-AU"/>
        </w:rPr>
        <w:t xml:space="preserve">the resources to support </w:t>
      </w:r>
      <w:r w:rsidRPr="002B41EC">
        <w:rPr>
          <w:rFonts w:ascii="Calibri" w:eastAsia="Calibri" w:hAnsi="Calibri" w:cs="Calibri"/>
          <w:color w:val="000000" w:themeColor="text1"/>
          <w:lang w:val="en-AU"/>
        </w:rPr>
        <w:t>service delivery to respond to projections of unprecedented growth with our population expected to increase by 32% by 2030 with the addition of 8,000+ new residents each year and more than 60 babies each week.</w:t>
      </w:r>
    </w:p>
    <w:p w14:paraId="39B55661" w14:textId="77777777" w:rsidR="00045D71" w:rsidRPr="00B40633" w:rsidRDefault="00FC0D75" w:rsidP="00045D71">
      <w:pPr>
        <w:spacing w:after="160" w:line="276" w:lineRule="auto"/>
        <w:rPr>
          <w:rFonts w:ascii="Calibri" w:eastAsia="Calibri" w:hAnsi="Calibri" w:cs="Calibri"/>
          <w:color w:val="000000"/>
          <w:lang w:val="en-AU"/>
        </w:rPr>
      </w:pPr>
      <w:r w:rsidRPr="002B41EC">
        <w:rPr>
          <w:rFonts w:ascii="Calibri" w:eastAsia="Calibri" w:hAnsi="Calibri" w:cs="Calibri"/>
          <w:color w:val="000000" w:themeColor="text1"/>
          <w:lang w:val="en-AU"/>
        </w:rPr>
        <w:t xml:space="preserve">It invests in </w:t>
      </w:r>
      <w:r>
        <w:rPr>
          <w:rFonts w:ascii="Calibri" w:eastAsia="Calibri" w:hAnsi="Calibri" w:cs="Calibri"/>
          <w:color w:val="000000" w:themeColor="text1"/>
          <w:lang w:val="en-AU"/>
        </w:rPr>
        <w:t xml:space="preserve">local </w:t>
      </w:r>
      <w:r w:rsidRPr="002B41EC">
        <w:rPr>
          <w:rFonts w:ascii="Calibri" w:eastAsia="Calibri" w:hAnsi="Calibri" w:cs="Calibri"/>
          <w:color w:val="000000" w:themeColor="text1"/>
          <w:lang w:val="en-AU"/>
        </w:rPr>
        <w:t xml:space="preserve">leadership development to ensure our community has the skills to be our </w:t>
      </w:r>
      <w:r w:rsidRPr="00B40633">
        <w:rPr>
          <w:rFonts w:ascii="Calibri" w:eastAsia="Calibri" w:hAnsi="Calibri" w:cs="Calibri"/>
          <w:color w:val="000000" w:themeColor="text1"/>
          <w:lang w:val="en-AU"/>
        </w:rPr>
        <w:t>next elected officials and strengthens our investment in economic development activities.</w:t>
      </w:r>
    </w:p>
    <w:p w14:paraId="7CBFAB0A" w14:textId="77777777" w:rsidR="00045D71" w:rsidRPr="00B40633" w:rsidRDefault="00FC0D75" w:rsidP="00045D71">
      <w:pPr>
        <w:spacing w:after="160"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Council’s proposed budgeted cash result is $15.19 million, which is proposed to be transferred into a newly created Regional Sports &amp; Aquatic Fund to help fund the delivery of a new regional state-of-the-art centre to support the City of Whittlesea community to lead healthy and active lifestyles.</w:t>
      </w:r>
    </w:p>
    <w:p w14:paraId="60119CBC" w14:textId="77777777" w:rsidR="00045D71" w:rsidRPr="00B40633" w:rsidRDefault="00FC0D75" w:rsidP="00045D71">
      <w:pPr>
        <w:spacing w:after="160"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Average rates in 2022-23 will increase by 1.75 per cent, in line with the rate cap set by the Victorian Government.</w:t>
      </w:r>
    </w:p>
    <w:p w14:paraId="1EB6CD1D" w14:textId="77777777" w:rsidR="7EC98795" w:rsidRPr="00AF2CBE" w:rsidRDefault="00FC0D75" w:rsidP="00045D71">
      <w:pPr>
        <w:spacing w:after="160" w:line="276" w:lineRule="auto"/>
        <w:rPr>
          <w:rFonts w:ascii="Calibri" w:eastAsia="Calibri" w:hAnsi="Calibri" w:cs="Calibri"/>
          <w:color w:val="000000"/>
          <w:lang w:val="en-AU"/>
        </w:rPr>
      </w:pPr>
      <w:r w:rsidRPr="00B40633">
        <w:rPr>
          <w:rFonts w:ascii="Calibri" w:eastAsia="Calibri" w:hAnsi="Calibri" w:cs="Calibri"/>
          <w:color w:val="000000" w:themeColor="text1"/>
          <w:lang w:val="en-AU"/>
        </w:rPr>
        <w:t>If endorsed to proceed to consultation, the</w:t>
      </w:r>
      <w:r w:rsidR="4356081B" w:rsidRPr="16558206">
        <w:rPr>
          <w:rFonts w:ascii="Calibri" w:eastAsia="Calibri" w:hAnsi="Calibri" w:cs="Calibri"/>
          <w:color w:val="000000" w:themeColor="text1"/>
          <w:lang w:val="en-AU"/>
        </w:rPr>
        <w:t xml:space="preserve"> Proposed Budget will be advertised on Wednesday 30 March 2022, allowing public comments and submissions to be received up until 5pm Tuesday 26 April 2022.</w:t>
      </w:r>
    </w:p>
    <w:p w14:paraId="65E78BD4" w14:textId="40AAFA94" w:rsidR="00045D71" w:rsidRDefault="00FC0D75" w:rsidP="00045D71">
      <w:pPr>
        <w:spacing w:after="160" w:line="276" w:lineRule="auto"/>
        <w:rPr>
          <w:rFonts w:ascii="Calibri" w:eastAsia="Calibri" w:hAnsi="Calibri" w:cs="Calibri"/>
          <w:color w:val="000000"/>
          <w:lang w:val="en-AU"/>
        </w:rPr>
      </w:pPr>
      <w:r w:rsidRPr="00B40633">
        <w:rPr>
          <w:rFonts w:ascii="Calibri" w:eastAsia="Calibri" w:hAnsi="Calibri" w:cs="Calibri"/>
          <w:color w:val="000000" w:themeColor="text1"/>
          <w:lang w:val="en-AU"/>
        </w:rPr>
        <w:t xml:space="preserve">A Budget Submissions Advisory Committee </w:t>
      </w:r>
      <w:r w:rsidR="00F6102D">
        <w:rPr>
          <w:rFonts w:ascii="Calibri" w:eastAsia="Calibri" w:hAnsi="Calibri" w:cs="Calibri"/>
          <w:color w:val="000000" w:themeColor="text1"/>
          <w:lang w:val="en-AU"/>
        </w:rPr>
        <w:t>to</w:t>
      </w:r>
      <w:r w:rsidRPr="00B40633">
        <w:rPr>
          <w:rFonts w:ascii="Calibri" w:eastAsia="Calibri" w:hAnsi="Calibri" w:cs="Calibri"/>
          <w:color w:val="000000" w:themeColor="text1"/>
          <w:lang w:val="en-AU"/>
        </w:rPr>
        <w:t xml:space="preserve"> Council Meeting will be held on </w:t>
      </w:r>
      <w:r w:rsidRPr="007A1F96">
        <w:rPr>
          <w:rFonts w:ascii="Calibri" w:eastAsia="Calibri" w:hAnsi="Calibri" w:cs="Calibri"/>
          <w:color w:val="000000" w:themeColor="text1"/>
          <w:lang w:val="en-AU"/>
        </w:rPr>
        <w:t xml:space="preserve">Monday 6 June 2022 </w:t>
      </w:r>
      <w:r w:rsidRPr="00B40633">
        <w:rPr>
          <w:rFonts w:ascii="Calibri" w:eastAsia="Calibri" w:hAnsi="Calibri" w:cs="Calibri"/>
          <w:color w:val="000000" w:themeColor="text1"/>
          <w:lang w:val="en-AU"/>
        </w:rPr>
        <w:t>to enable community members to speak to their submission.</w:t>
      </w:r>
    </w:p>
    <w:p w14:paraId="7EEC29FD" w14:textId="70D63A6C" w:rsidR="7EC98795" w:rsidRDefault="00FC0D75" w:rsidP="3A6570C8">
      <w:pPr>
        <w:spacing w:line="276" w:lineRule="auto"/>
        <w:rPr>
          <w:rFonts w:ascii="Calibri" w:eastAsia="Calibri" w:hAnsi="Calibri" w:cs="Calibri"/>
          <w:color w:val="000000" w:themeColor="text1"/>
          <w:lang w:val="en-AU"/>
        </w:rPr>
      </w:pPr>
      <w:r w:rsidRPr="16558206">
        <w:rPr>
          <w:rFonts w:ascii="Calibri" w:eastAsia="Calibri" w:hAnsi="Calibri" w:cs="Calibri"/>
          <w:color w:val="000000" w:themeColor="text1"/>
          <w:lang w:val="en-AU"/>
        </w:rPr>
        <w:t>The final Budget is scheduled to be adopted by Council at a Council Meeting to be held on Monday 27 June 2022 following consideration of any submissions by Council.</w:t>
      </w:r>
    </w:p>
    <w:p w14:paraId="2536AF1D"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32"/>
          <w:szCs w:val="32"/>
          <w:lang w:val="en-AU"/>
        </w:rPr>
        <w:t xml:space="preserve"> </w:t>
      </w:r>
      <w:r w:rsidRPr="12CB59A7">
        <w:rPr>
          <w:rFonts w:ascii="Calibri" w:eastAsia="Calibri" w:hAnsi="Calibri" w:cs="Calibri"/>
          <w:b/>
          <w:bCs/>
          <w:color w:val="FFFFFF" w:themeColor="background1"/>
          <w:lang w:val="en-AU"/>
        </w:rPr>
        <w:t>Recommendation</w:t>
      </w:r>
    </w:p>
    <w:p w14:paraId="7A70C397" w14:textId="77777777" w:rsidR="7EC98795" w:rsidRPr="005D37C1" w:rsidRDefault="00FC0D75" w:rsidP="005D37C1">
      <w:pPr>
        <w:spacing w:line="276" w:lineRule="auto"/>
        <w:jc w:val="both"/>
        <w:rPr>
          <w:rFonts w:ascii="Calibri" w:eastAsia="Calibri" w:hAnsi="Calibri" w:cs="Calibri"/>
          <w:b/>
          <w:bCs/>
          <w:color w:val="000000"/>
          <w:lang w:val="en-AU"/>
        </w:rPr>
      </w:pPr>
      <w:r w:rsidRPr="005D37C1">
        <w:rPr>
          <w:rFonts w:ascii="Calibri" w:eastAsia="Calibri" w:hAnsi="Calibri" w:cs="Calibri"/>
          <w:b/>
          <w:bCs/>
          <w:color w:val="000000" w:themeColor="text1"/>
          <w:lang w:val="en-AU"/>
        </w:rPr>
        <w:t>That Council:</w:t>
      </w:r>
    </w:p>
    <w:p w14:paraId="530C7BA7" w14:textId="77777777" w:rsidR="00067AD9" w:rsidRPr="005D37C1" w:rsidRDefault="00FC0D75" w:rsidP="00997148">
      <w:pPr>
        <w:numPr>
          <w:ilvl w:val="0"/>
          <w:numId w:val="24"/>
        </w:numPr>
        <w:spacing w:before="120" w:line="276" w:lineRule="auto"/>
        <w:ind w:left="714" w:hanging="357"/>
        <w:rPr>
          <w:rFonts w:ascii="Calibri" w:eastAsia="Calibri" w:hAnsi="Calibri" w:cs="Calibri"/>
          <w:b/>
          <w:bCs/>
          <w:color w:val="000000"/>
          <w:szCs w:val="20"/>
          <w:lang w:val="en-AU"/>
        </w:rPr>
      </w:pPr>
      <w:r w:rsidRPr="00FE5F5E">
        <w:rPr>
          <w:rFonts w:ascii="Calibri" w:eastAsia="Calibri" w:hAnsi="Calibri" w:cs="Calibri"/>
          <w:b/>
          <w:bCs/>
          <w:color w:val="000000" w:themeColor="text1"/>
          <w:szCs w:val="20"/>
          <w:lang w:val="en-AU"/>
        </w:rPr>
        <w:t>Endorse the Proposed Budget 2022-2023 to be released for public consultation for the period of Wednesday 30 March 2022 to 5pm Tuesday 26 April 2022</w:t>
      </w:r>
      <w:r w:rsidR="005819EB" w:rsidRPr="16558206">
        <w:rPr>
          <w:rFonts w:ascii="Calibri" w:eastAsia="Calibri" w:hAnsi="Calibri" w:cs="Calibri"/>
          <w:b/>
          <w:bCs/>
          <w:color w:val="000000" w:themeColor="text1"/>
          <w:szCs w:val="20"/>
          <w:lang w:val="en-AU"/>
        </w:rPr>
        <w:t>.</w:t>
      </w:r>
    </w:p>
    <w:p w14:paraId="20F0A2FE" w14:textId="77777777" w:rsidR="00067AD9" w:rsidRPr="005D37C1" w:rsidRDefault="00FC0D75" w:rsidP="00997148">
      <w:pPr>
        <w:numPr>
          <w:ilvl w:val="0"/>
          <w:numId w:val="24"/>
        </w:numPr>
        <w:spacing w:before="120" w:line="276" w:lineRule="auto"/>
        <w:ind w:left="714" w:hanging="357"/>
        <w:rPr>
          <w:rFonts w:ascii="Calibri" w:eastAsia="Calibri" w:hAnsi="Calibri" w:cs="Calibri"/>
          <w:b/>
          <w:bCs/>
          <w:color w:val="000000"/>
          <w:szCs w:val="20"/>
          <w:lang w:val="en-AU"/>
        </w:rPr>
      </w:pPr>
      <w:r w:rsidRPr="00FE5F5E">
        <w:rPr>
          <w:rFonts w:ascii="Calibri" w:eastAsia="Calibri" w:hAnsi="Calibri" w:cs="Calibri"/>
          <w:b/>
          <w:bCs/>
          <w:color w:val="000000" w:themeColor="text1"/>
          <w:szCs w:val="20"/>
          <w:lang w:val="en-AU"/>
        </w:rPr>
        <w:t>Note that</w:t>
      </w:r>
      <w:r w:rsidRPr="16558206">
        <w:rPr>
          <w:rFonts w:ascii="Calibri" w:eastAsia="Calibri" w:hAnsi="Calibri" w:cs="Calibri"/>
          <w:b/>
          <w:bCs/>
          <w:color w:val="000000" w:themeColor="text1"/>
          <w:szCs w:val="20"/>
          <w:lang w:val="en-AU"/>
        </w:rPr>
        <w:t xml:space="preserve"> copies of the Proposed Budget </w:t>
      </w:r>
      <w:r w:rsidRPr="00FE5F5E">
        <w:rPr>
          <w:rFonts w:ascii="Calibri" w:eastAsia="Calibri" w:hAnsi="Calibri" w:cs="Calibri"/>
          <w:b/>
          <w:bCs/>
          <w:color w:val="000000" w:themeColor="text1"/>
          <w:szCs w:val="20"/>
          <w:lang w:val="en-AU"/>
        </w:rPr>
        <w:t xml:space="preserve">2022-2023 will be made </w:t>
      </w:r>
      <w:r w:rsidRPr="16558206">
        <w:rPr>
          <w:rFonts w:ascii="Calibri" w:eastAsia="Calibri" w:hAnsi="Calibri" w:cs="Calibri"/>
          <w:b/>
          <w:bCs/>
          <w:color w:val="000000" w:themeColor="text1"/>
          <w:szCs w:val="20"/>
          <w:lang w:val="en-AU"/>
        </w:rPr>
        <w:t xml:space="preserve">available for inspection via Whittlesea City Council's website — www.whittlesea.vic.gov.au </w:t>
      </w:r>
      <w:r w:rsidRPr="00FE5F5E">
        <w:rPr>
          <w:rFonts w:ascii="Calibri" w:eastAsia="Calibri" w:hAnsi="Calibri" w:cs="Calibri"/>
          <w:b/>
          <w:bCs/>
          <w:color w:val="000000" w:themeColor="text1"/>
          <w:szCs w:val="20"/>
          <w:lang w:val="en-AU"/>
        </w:rPr>
        <w:t xml:space="preserve">during the period of Wednesday 30 March 2022 to 5pm Tuesday 26 April 2022 </w:t>
      </w:r>
      <w:r w:rsidRPr="16558206">
        <w:rPr>
          <w:rFonts w:ascii="Calibri" w:eastAsia="Calibri" w:hAnsi="Calibri" w:cs="Calibri"/>
          <w:b/>
          <w:bCs/>
          <w:color w:val="000000" w:themeColor="text1"/>
          <w:szCs w:val="20"/>
          <w:lang w:val="en-AU"/>
        </w:rPr>
        <w:t>with physical copies mailed out on request.</w:t>
      </w:r>
    </w:p>
    <w:p w14:paraId="4AA99E46" w14:textId="77777777" w:rsidR="00067AD9" w:rsidRPr="005D37C1" w:rsidRDefault="00FC0D75" w:rsidP="00997148">
      <w:pPr>
        <w:numPr>
          <w:ilvl w:val="0"/>
          <w:numId w:val="24"/>
        </w:numPr>
        <w:spacing w:before="120" w:line="276" w:lineRule="auto"/>
        <w:ind w:left="714" w:hanging="357"/>
        <w:rPr>
          <w:rFonts w:ascii="Calibri" w:eastAsia="Calibri" w:hAnsi="Calibri" w:cs="Calibri"/>
          <w:b/>
          <w:bCs/>
          <w:color w:val="000000"/>
          <w:szCs w:val="20"/>
          <w:lang w:val="en-AU"/>
        </w:rPr>
      </w:pPr>
      <w:r w:rsidRPr="00FE5F5E">
        <w:rPr>
          <w:rFonts w:ascii="Calibri" w:eastAsia="Calibri" w:hAnsi="Calibri" w:cs="Calibri"/>
          <w:b/>
          <w:bCs/>
          <w:color w:val="000000" w:themeColor="text1"/>
          <w:szCs w:val="20"/>
          <w:lang w:val="en-AU"/>
        </w:rPr>
        <w:t>Proactively seek</w:t>
      </w:r>
      <w:r w:rsidRPr="16558206">
        <w:rPr>
          <w:rFonts w:ascii="Calibri" w:eastAsia="Calibri" w:hAnsi="Calibri" w:cs="Calibri"/>
          <w:b/>
          <w:bCs/>
          <w:color w:val="000000" w:themeColor="text1"/>
          <w:szCs w:val="20"/>
          <w:lang w:val="en-AU"/>
        </w:rPr>
        <w:t xml:space="preserve"> written public submissions on the Proposed Budget </w:t>
      </w:r>
      <w:r w:rsidRPr="00FE5F5E">
        <w:rPr>
          <w:rFonts w:ascii="Calibri" w:eastAsia="Calibri" w:hAnsi="Calibri" w:cs="Calibri"/>
          <w:b/>
          <w:bCs/>
          <w:color w:val="000000" w:themeColor="text1"/>
          <w:szCs w:val="20"/>
          <w:lang w:val="en-AU"/>
        </w:rPr>
        <w:t xml:space="preserve">2022-2023 </w:t>
      </w:r>
      <w:r w:rsidRPr="16558206">
        <w:rPr>
          <w:rFonts w:ascii="Calibri" w:eastAsia="Calibri" w:hAnsi="Calibri" w:cs="Calibri"/>
          <w:b/>
          <w:bCs/>
          <w:color w:val="000000" w:themeColor="text1"/>
          <w:szCs w:val="20"/>
          <w:lang w:val="en-AU"/>
        </w:rPr>
        <w:t>during the consultation period of Wednesday 30 March 2022 to 5pm Tuesday 26 April 2022.</w:t>
      </w:r>
    </w:p>
    <w:p w14:paraId="6829BF84" w14:textId="5E3F97F6" w:rsidR="00067AD9" w:rsidRPr="005D37C1" w:rsidRDefault="00FC0D75" w:rsidP="6264D5DC">
      <w:pPr>
        <w:numPr>
          <w:ilvl w:val="0"/>
          <w:numId w:val="24"/>
        </w:numPr>
        <w:spacing w:before="120" w:line="276" w:lineRule="auto"/>
        <w:ind w:left="714" w:hanging="357"/>
        <w:contextualSpacing/>
        <w:rPr>
          <w:rFonts w:ascii="Calibri" w:eastAsia="Calibri" w:hAnsi="Calibri" w:cs="Calibri"/>
          <w:b/>
          <w:bCs/>
          <w:color w:val="000000"/>
          <w:lang w:val="en-AU"/>
        </w:rPr>
      </w:pPr>
      <w:r w:rsidRPr="6264D5DC">
        <w:rPr>
          <w:rFonts w:ascii="Calibri" w:eastAsia="Calibri" w:hAnsi="Calibri" w:cs="Calibri"/>
          <w:b/>
          <w:bCs/>
          <w:color w:val="000000" w:themeColor="text1"/>
          <w:szCs w:val="20"/>
          <w:lang w:val="en-AU"/>
        </w:rPr>
        <w:t xml:space="preserve">Establish a Budget Advisory Committee </w:t>
      </w:r>
      <w:r w:rsidR="00F6102D">
        <w:rPr>
          <w:rFonts w:ascii="Calibri" w:eastAsia="Calibri" w:hAnsi="Calibri" w:cs="Calibri"/>
          <w:b/>
          <w:bCs/>
          <w:color w:val="000000" w:themeColor="text1"/>
          <w:szCs w:val="20"/>
          <w:lang w:val="en-AU"/>
        </w:rPr>
        <w:t>to</w:t>
      </w:r>
      <w:r w:rsidRPr="6264D5DC">
        <w:rPr>
          <w:rFonts w:ascii="Calibri" w:eastAsia="Calibri" w:hAnsi="Calibri" w:cs="Calibri"/>
          <w:b/>
          <w:bCs/>
          <w:color w:val="000000" w:themeColor="text1"/>
          <w:szCs w:val="20"/>
          <w:lang w:val="en-AU"/>
        </w:rPr>
        <w:t xml:space="preserve"> Council comprising of Administrators ____ and ____ to </w:t>
      </w:r>
      <w:r w:rsidR="00C06A37" w:rsidRPr="6264D5DC">
        <w:rPr>
          <w:rFonts w:ascii="Calibri" w:eastAsia="Calibri" w:hAnsi="Calibri" w:cs="Calibri"/>
          <w:b/>
          <w:bCs/>
          <w:color w:val="000000" w:themeColor="text1"/>
          <w:szCs w:val="20"/>
          <w:lang w:val="en-AU"/>
        </w:rPr>
        <w:t>meet on 6 June 2022 at 6.30pm</w:t>
      </w:r>
      <w:r w:rsidR="6264D5DC" w:rsidRPr="6264D5DC">
        <w:rPr>
          <w:rFonts w:ascii="Calibri" w:eastAsia="Calibri" w:hAnsi="Calibri" w:cs="Calibri"/>
          <w:b/>
          <w:bCs/>
          <w:color w:val="000000" w:themeColor="text1"/>
          <w:szCs w:val="20"/>
          <w:lang w:val="en-AU"/>
        </w:rPr>
        <w:t xml:space="preserve"> to </w:t>
      </w:r>
      <w:r w:rsidRPr="6264D5DC">
        <w:rPr>
          <w:rFonts w:ascii="Calibri" w:eastAsia="Calibri" w:hAnsi="Calibri" w:cs="Calibri"/>
          <w:b/>
          <w:bCs/>
          <w:color w:val="000000" w:themeColor="text1"/>
          <w:szCs w:val="20"/>
          <w:lang w:val="en-AU"/>
        </w:rPr>
        <w:t>consider public submissions on the Proposed Budget 2022-2023 and to hear from any person who requests to speak in support of their submission.</w:t>
      </w:r>
    </w:p>
    <w:p w14:paraId="24A50DDC" w14:textId="4DD48518" w:rsidR="00067AD9" w:rsidRPr="005D37C1" w:rsidRDefault="00FC0D75" w:rsidP="24C65094">
      <w:pPr>
        <w:numPr>
          <w:ilvl w:val="0"/>
          <w:numId w:val="24"/>
        </w:numPr>
        <w:spacing w:before="120" w:line="276" w:lineRule="auto"/>
        <w:ind w:left="714" w:hanging="357"/>
        <w:contextualSpacing/>
        <w:rPr>
          <w:rFonts w:ascii="Calibri" w:eastAsia="Calibri" w:hAnsi="Calibri" w:cs="Calibri"/>
          <w:b/>
          <w:bCs/>
          <w:color w:val="000000"/>
          <w:szCs w:val="20"/>
          <w:lang w:val="en-AU"/>
        </w:rPr>
      </w:pPr>
      <w:r w:rsidRPr="6264D5DC">
        <w:rPr>
          <w:rFonts w:ascii="Calibri" w:eastAsia="Calibri" w:hAnsi="Calibri" w:cs="Calibri"/>
          <w:b/>
          <w:bCs/>
          <w:color w:val="000000" w:themeColor="text1"/>
          <w:szCs w:val="20"/>
          <w:lang w:val="en-AU"/>
        </w:rPr>
        <w:t>Note that the Budget Advisory Committee</w:t>
      </w:r>
      <w:r w:rsidR="00F6102D">
        <w:rPr>
          <w:rFonts w:ascii="Calibri" w:eastAsia="Calibri" w:hAnsi="Calibri" w:cs="Calibri"/>
          <w:b/>
          <w:bCs/>
          <w:color w:val="000000" w:themeColor="text1"/>
          <w:szCs w:val="20"/>
          <w:lang w:val="en-AU"/>
        </w:rPr>
        <w:t xml:space="preserve"> to Council</w:t>
      </w:r>
      <w:r w:rsidRPr="6264D5DC">
        <w:rPr>
          <w:rFonts w:ascii="Calibri" w:eastAsia="Calibri" w:hAnsi="Calibri" w:cs="Calibri"/>
          <w:b/>
          <w:bCs/>
          <w:color w:val="000000" w:themeColor="text1"/>
          <w:szCs w:val="20"/>
          <w:lang w:val="en-AU"/>
        </w:rPr>
        <w:t xml:space="preserve"> will provide any recommendations to Council at the Council Meeting to be held at 6.30pm on Monday 27 June 2022.</w:t>
      </w:r>
    </w:p>
    <w:p w14:paraId="6B1181C4" w14:textId="77777777" w:rsidR="00824B7C" w:rsidRPr="005D37C1" w:rsidRDefault="00FC0D75" w:rsidP="00997148">
      <w:pPr>
        <w:numPr>
          <w:ilvl w:val="0"/>
          <w:numId w:val="24"/>
        </w:numPr>
        <w:spacing w:before="120" w:line="276" w:lineRule="auto"/>
        <w:ind w:left="714" w:hanging="357"/>
        <w:rPr>
          <w:rFonts w:ascii="Calibri" w:eastAsia="Calibri" w:hAnsi="Calibri" w:cs="Calibri"/>
          <w:b/>
          <w:bCs/>
          <w:color w:val="000000"/>
          <w:szCs w:val="20"/>
          <w:lang w:val="en-AU"/>
        </w:rPr>
      </w:pPr>
      <w:r w:rsidRPr="6264D5DC">
        <w:rPr>
          <w:rFonts w:ascii="Calibri" w:eastAsia="Calibri" w:hAnsi="Calibri" w:cs="Calibri"/>
          <w:b/>
          <w:bCs/>
          <w:color w:val="000000" w:themeColor="text1"/>
          <w:szCs w:val="20"/>
          <w:lang w:val="en-AU"/>
        </w:rPr>
        <w:t>Resolve on establishment of a new reserve ‘Regional Sports and Aquatic Fund’ and make a proposed transfer to the reserve of $15.19 million.</w:t>
      </w:r>
    </w:p>
    <w:p w14:paraId="5B82EC8C"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45B8C" w:rsidRPr="12CB59A7">
        <w:rPr>
          <w:rFonts w:ascii="Calibri" w:eastAsia="Calibri" w:hAnsi="Calibri" w:cs="Calibri"/>
          <w:b/>
          <w:bCs/>
          <w:color w:val="FFFFFF" w:themeColor="background1"/>
          <w:lang w:val="en-AU"/>
        </w:rPr>
        <w:t>Key Information</w:t>
      </w:r>
    </w:p>
    <w:p w14:paraId="14AB7547" w14:textId="77777777" w:rsidR="00127E32" w:rsidRDefault="00FC0D75" w:rsidP="00127E32">
      <w:pPr>
        <w:spacing w:after="160" w:line="276" w:lineRule="auto"/>
        <w:rPr>
          <w:rFonts w:ascii="Calibri" w:eastAsia="Calibri" w:hAnsi="Calibri" w:cs="Calibri"/>
          <w:color w:val="000000"/>
          <w:lang w:val="en-AU"/>
        </w:rPr>
      </w:pPr>
      <w:r w:rsidRPr="00887316">
        <w:rPr>
          <w:rFonts w:ascii="Calibri" w:eastAsia="Calibri" w:hAnsi="Calibri" w:cs="Calibri"/>
          <w:color w:val="000000" w:themeColor="text1"/>
          <w:lang w:val="en-AU"/>
        </w:rPr>
        <w:t>This Proposed Budget has been carefully drafted over many months and balances the competing interests of catering to immediate needs whilst ensuring long-term financial sustainability</w:t>
      </w:r>
      <w:r w:rsidRPr="009341B3">
        <w:rPr>
          <w:rFonts w:ascii="Calibri" w:eastAsia="Calibri" w:hAnsi="Calibri" w:cs="Calibri"/>
          <w:color w:val="000000" w:themeColor="text1"/>
          <w:lang w:val="en-AU"/>
        </w:rPr>
        <w:t>.</w:t>
      </w:r>
    </w:p>
    <w:p w14:paraId="10BED3DA" w14:textId="77777777" w:rsidR="00127E32" w:rsidRPr="009341B3" w:rsidRDefault="00FC0D75" w:rsidP="00127E32">
      <w:pPr>
        <w:spacing w:after="160" w:line="276" w:lineRule="auto"/>
        <w:rPr>
          <w:rFonts w:ascii="Calibri" w:eastAsia="Calibri" w:hAnsi="Calibri" w:cs="Calibri"/>
          <w:color w:val="000000"/>
          <w:lang w:val="en-AU"/>
        </w:rPr>
      </w:pPr>
      <w:r w:rsidRPr="00887316">
        <w:rPr>
          <w:rFonts w:ascii="Calibri" w:eastAsia="Calibri" w:hAnsi="Calibri" w:cs="Calibri"/>
          <w:color w:val="000000" w:themeColor="text1"/>
          <w:lang w:val="en-AU"/>
        </w:rPr>
        <w:t>Residents were able to provide their suggestions for inclusion into this budget during community consultation in September 2021. Melbourne was under lockdown restrictions at this time and engagement was conducted online via the engage Whittlesea website and 36 submissions were received</w:t>
      </w:r>
      <w:r>
        <w:rPr>
          <w:rFonts w:ascii="Calibri" w:eastAsia="Calibri" w:hAnsi="Calibri" w:cs="Calibri"/>
          <w:color w:val="000000" w:themeColor="text1"/>
          <w:lang w:val="en-AU"/>
        </w:rPr>
        <w:t>.</w:t>
      </w:r>
    </w:p>
    <w:p w14:paraId="03D2085F" w14:textId="77777777" w:rsidR="009341B3" w:rsidRPr="009341B3" w:rsidRDefault="00FC0D75" w:rsidP="00D82A0C">
      <w:pPr>
        <w:numPr>
          <w:ilvl w:val="0"/>
          <w:numId w:val="25"/>
        </w:numPr>
        <w:spacing w:before="120" w:line="276" w:lineRule="auto"/>
        <w:ind w:left="357" w:hanging="357"/>
        <w:rPr>
          <w:rFonts w:ascii="Calibri" w:eastAsia="Calibri" w:hAnsi="Calibri" w:cs="Calibri"/>
          <w:color w:val="000000"/>
          <w:szCs w:val="20"/>
          <w:lang w:val="en-AU"/>
        </w:rPr>
      </w:pPr>
      <w:r w:rsidRPr="16558206">
        <w:rPr>
          <w:rFonts w:ascii="Calibri" w:eastAsia="Calibri" w:hAnsi="Calibri" w:cs="Calibri"/>
          <w:color w:val="000000" w:themeColor="text1"/>
          <w:szCs w:val="20"/>
          <w:lang w:val="en-AU"/>
        </w:rPr>
        <w:t>In 2022-23 Council will spend $295.75 million to deliver community services and invest in essential new infrastructure. This includes a $51.57 million capital works program.</w:t>
      </w:r>
    </w:p>
    <w:p w14:paraId="2B97E481" w14:textId="77777777" w:rsidR="009341B3" w:rsidRPr="009341B3" w:rsidRDefault="00FC0D75" w:rsidP="6264D5DC">
      <w:pPr>
        <w:numPr>
          <w:ilvl w:val="0"/>
          <w:numId w:val="25"/>
        </w:numPr>
        <w:spacing w:before="120" w:line="276" w:lineRule="auto"/>
        <w:ind w:left="357" w:hanging="357"/>
        <w:contextualSpacing/>
        <w:rPr>
          <w:rFonts w:ascii="Calibri" w:eastAsia="Calibri" w:hAnsi="Calibri" w:cs="Calibri"/>
          <w:color w:val="000000"/>
          <w:szCs w:val="20"/>
          <w:lang w:val="en-AU"/>
        </w:rPr>
      </w:pPr>
      <w:r w:rsidRPr="6264D5DC">
        <w:rPr>
          <w:rFonts w:ascii="Calibri" w:eastAsia="Calibri" w:hAnsi="Calibri" w:cs="Calibri"/>
          <w:color w:val="000000" w:themeColor="text1"/>
          <w:szCs w:val="20"/>
          <w:lang w:val="en-AU"/>
        </w:rPr>
        <w:t>The proposed rate increase is 1.75 per cent, in line with the order by the Minister for Local Government on 29 December 2021. Council will not be seeking a variation to the rate cap for the 2022-23 year.</w:t>
      </w:r>
    </w:p>
    <w:p w14:paraId="7D25E0FB" w14:textId="77777777" w:rsidR="00127E32" w:rsidRDefault="00FC0D75" w:rsidP="24C65094">
      <w:pPr>
        <w:numPr>
          <w:ilvl w:val="0"/>
          <w:numId w:val="25"/>
        </w:numPr>
        <w:spacing w:before="120" w:line="276" w:lineRule="auto"/>
        <w:ind w:left="357" w:hanging="357"/>
        <w:contextualSpacing/>
        <w:rPr>
          <w:rFonts w:ascii="Calibri" w:eastAsia="Calibri" w:hAnsi="Calibri" w:cs="Calibri"/>
          <w:color w:val="000000"/>
          <w:szCs w:val="20"/>
          <w:lang w:val="en-AU"/>
        </w:rPr>
      </w:pPr>
      <w:r w:rsidRPr="7697A789">
        <w:rPr>
          <w:rFonts w:ascii="Calibri" w:eastAsia="Calibri" w:hAnsi="Calibri" w:cs="Calibri"/>
          <w:color w:val="000000" w:themeColor="text1"/>
          <w:szCs w:val="20"/>
          <w:lang w:val="en-AU"/>
        </w:rPr>
        <w:t>Whittlesea introduced a separate waste charge in 2018-19 and this charge will continue in 2022-2023. Council will increase the waste charge by 13.8% or $15.80 per household to achieve full cost recovery by 2025-26.</w:t>
      </w:r>
    </w:p>
    <w:p w14:paraId="3134FF43" w14:textId="77777777" w:rsidR="00127E32" w:rsidRPr="00887316" w:rsidRDefault="00FC0D75" w:rsidP="6264D5DC">
      <w:pPr>
        <w:numPr>
          <w:ilvl w:val="0"/>
          <w:numId w:val="25"/>
        </w:numPr>
        <w:spacing w:before="120" w:line="276" w:lineRule="auto"/>
        <w:ind w:left="357" w:hanging="357"/>
        <w:contextualSpacing/>
        <w:rPr>
          <w:rFonts w:ascii="Calibri" w:eastAsia="Calibri" w:hAnsi="Calibri" w:cs="Calibri"/>
          <w:color w:val="000000"/>
          <w:szCs w:val="20"/>
          <w:lang w:val="en-AU"/>
        </w:rPr>
      </w:pPr>
      <w:r w:rsidRPr="6264D5DC">
        <w:rPr>
          <w:rFonts w:ascii="Calibri" w:eastAsia="Calibri" w:hAnsi="Calibri" w:cs="Calibri"/>
          <w:color w:val="000000" w:themeColor="text1"/>
          <w:szCs w:val="20"/>
          <w:lang w:val="en-AU"/>
        </w:rPr>
        <w:t xml:space="preserve">Council’s </w:t>
      </w:r>
      <w:r w:rsidR="4228C576" w:rsidRPr="6264D5DC">
        <w:rPr>
          <w:rFonts w:ascii="Calibri" w:eastAsia="Calibri" w:hAnsi="Calibri" w:cs="Calibri"/>
          <w:color w:val="000000" w:themeColor="text1"/>
          <w:szCs w:val="20"/>
          <w:lang w:val="en-AU"/>
        </w:rPr>
        <w:t>anticipated</w:t>
      </w:r>
      <w:r w:rsidRPr="6264D5DC">
        <w:rPr>
          <w:rFonts w:ascii="Calibri" w:eastAsia="Calibri" w:hAnsi="Calibri" w:cs="Calibri"/>
          <w:color w:val="000000" w:themeColor="text1"/>
          <w:szCs w:val="20"/>
          <w:lang w:val="en-AU"/>
        </w:rPr>
        <w:t xml:space="preserve"> budgeted cash result is $15.19 million, which is proposed to be transferred into a newly created Regional Sports &amp; Aquatic Fund to help fund the delivery of a new state-of-the-art centre to support the City of Whittlesea community to lead healthy and active lifestyles.</w:t>
      </w:r>
    </w:p>
    <w:p w14:paraId="59316D67" w14:textId="77777777" w:rsidR="0064797B" w:rsidRPr="00C86AC4" w:rsidRDefault="00FC0D75" w:rsidP="005D37C1">
      <w:pPr>
        <w:spacing w:before="240" w:after="60" w:line="276" w:lineRule="auto"/>
        <w:rPr>
          <w:rFonts w:ascii="Calibri" w:eastAsia="Calibri" w:hAnsi="Calibri" w:cs="Calibri"/>
          <w:b/>
          <w:bCs/>
          <w:color w:val="000000"/>
          <w:lang w:val="en-AU"/>
        </w:rPr>
      </w:pPr>
      <w:r w:rsidRPr="00C86AC4">
        <w:rPr>
          <w:rFonts w:ascii="Calibri" w:eastAsia="Calibri" w:hAnsi="Calibri" w:cs="Calibri"/>
          <w:b/>
          <w:bCs/>
          <w:color w:val="000000" w:themeColor="text1"/>
          <w:lang w:val="en-AU"/>
        </w:rPr>
        <w:t>Background</w:t>
      </w:r>
    </w:p>
    <w:p w14:paraId="583EEDDF" w14:textId="77777777" w:rsidR="0064797B" w:rsidRDefault="00FC0D75" w:rsidP="00127E32">
      <w:pPr>
        <w:spacing w:after="160" w:line="276" w:lineRule="auto"/>
        <w:rPr>
          <w:rFonts w:ascii="Calibri" w:eastAsia="Calibri" w:hAnsi="Calibri"/>
          <w:lang w:val="en-AU"/>
        </w:rPr>
      </w:pPr>
      <w:r w:rsidRPr="16558206">
        <w:rPr>
          <w:rFonts w:ascii="Calibri" w:eastAsia="Calibri" w:hAnsi="Calibri"/>
          <w:lang w:val="en-AU"/>
        </w:rPr>
        <w:t>The Proposed Budget (Attachment 1) has been prepared on the principles of responsible financial management to achieve an operating surplus that ensures and maintains long term financial sustainability and on a cash basis to deliver a surplus to fund new works.</w:t>
      </w:r>
    </w:p>
    <w:p w14:paraId="01385B9B" w14:textId="77777777" w:rsidR="0064797B" w:rsidRDefault="00FC0D75" w:rsidP="00127E32">
      <w:pPr>
        <w:spacing w:after="160" w:line="276" w:lineRule="auto"/>
        <w:rPr>
          <w:rFonts w:ascii="Calibri" w:eastAsia="Calibri" w:hAnsi="Calibri"/>
          <w:lang w:val="en-AU"/>
        </w:rPr>
      </w:pPr>
      <w:r w:rsidRPr="16558206">
        <w:rPr>
          <w:rFonts w:ascii="Calibri" w:eastAsia="Calibri" w:hAnsi="Calibri"/>
          <w:lang w:val="en-AU"/>
        </w:rPr>
        <w:t>The compilation of the Proposed Budget has been challenging to deliver services to a growing community, whilst improving organisation efficiencies and business processes.</w:t>
      </w:r>
    </w:p>
    <w:p w14:paraId="6A1F09BF" w14:textId="77777777" w:rsidR="0064797B" w:rsidRPr="0064797B" w:rsidRDefault="00FC0D75" w:rsidP="00127E32">
      <w:pPr>
        <w:spacing w:after="160" w:line="276" w:lineRule="auto"/>
        <w:rPr>
          <w:rFonts w:ascii="Calibri" w:eastAsia="Calibri" w:hAnsi="Calibri"/>
          <w:lang w:val="en-AU"/>
        </w:rPr>
      </w:pPr>
      <w:r w:rsidRPr="16558206">
        <w:rPr>
          <w:rFonts w:ascii="Calibri" w:eastAsia="Calibri" w:hAnsi="Calibri"/>
          <w:lang w:val="en-AU"/>
        </w:rPr>
        <w:t>Whilst always difficult to raise revenue, especially in times of economic uncertainty, the rate increase proposed is in line with the rate cap set by the State Government and provides for a responsible mix of recurrent and capital budget expenditures.</w:t>
      </w:r>
    </w:p>
    <w:p w14:paraId="43C5C652" w14:textId="77777777" w:rsidR="0064797B" w:rsidRPr="00C86AC4" w:rsidRDefault="00FC0D75" w:rsidP="005D37C1">
      <w:pPr>
        <w:spacing w:before="240" w:after="60"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t xml:space="preserve">Budget </w:t>
      </w:r>
      <w:r w:rsidR="005C29A1" w:rsidRPr="16558206">
        <w:rPr>
          <w:rFonts w:ascii="Calibri" w:eastAsia="Calibri" w:hAnsi="Calibri" w:cs="Calibri"/>
          <w:b/>
          <w:bCs/>
          <w:color w:val="000000" w:themeColor="text1"/>
          <w:lang w:val="en-AU"/>
        </w:rPr>
        <w:t>h</w:t>
      </w:r>
      <w:r w:rsidRPr="16558206">
        <w:rPr>
          <w:rFonts w:ascii="Calibri" w:eastAsia="Calibri" w:hAnsi="Calibri" w:cs="Calibri"/>
          <w:b/>
          <w:bCs/>
          <w:color w:val="000000" w:themeColor="text1"/>
          <w:lang w:val="en-AU"/>
        </w:rPr>
        <w:t>ighlights</w:t>
      </w:r>
    </w:p>
    <w:p w14:paraId="1556063E" w14:textId="77777777" w:rsidR="0064797B" w:rsidRPr="0064797B" w:rsidRDefault="00FC0D75" w:rsidP="00127E32">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 xml:space="preserve">Key highlights from Council's </w:t>
      </w:r>
      <w:r w:rsidR="00127E32">
        <w:rPr>
          <w:rFonts w:ascii="Calibri" w:eastAsia="Calibri" w:hAnsi="Calibri" w:cs="Calibri"/>
          <w:color w:val="000000" w:themeColor="text1"/>
          <w:lang w:val="en-AU"/>
        </w:rPr>
        <w:t>Proposed</w:t>
      </w:r>
      <w:r w:rsidR="00127E32" w:rsidRPr="16558206">
        <w:rPr>
          <w:rFonts w:ascii="Calibri" w:eastAsia="Calibri" w:hAnsi="Calibri" w:cs="Calibri"/>
          <w:color w:val="000000" w:themeColor="text1"/>
          <w:lang w:val="en-AU"/>
        </w:rPr>
        <w:t xml:space="preserve"> Budget 202</w:t>
      </w:r>
      <w:r w:rsidR="00127E32">
        <w:rPr>
          <w:rFonts w:ascii="Calibri" w:eastAsia="Calibri" w:hAnsi="Calibri" w:cs="Calibri"/>
          <w:color w:val="000000" w:themeColor="text1"/>
          <w:lang w:val="en-AU"/>
        </w:rPr>
        <w:t>2</w:t>
      </w:r>
      <w:r w:rsidR="00127E32" w:rsidRPr="16558206">
        <w:rPr>
          <w:rFonts w:ascii="Calibri" w:eastAsia="Calibri" w:hAnsi="Calibri" w:cs="Calibri"/>
          <w:color w:val="000000" w:themeColor="text1"/>
          <w:lang w:val="en-AU"/>
        </w:rPr>
        <w:t>-2</w:t>
      </w:r>
      <w:r w:rsidR="00127E32">
        <w:rPr>
          <w:rFonts w:ascii="Calibri" w:eastAsia="Calibri" w:hAnsi="Calibri" w:cs="Calibri"/>
          <w:color w:val="000000" w:themeColor="text1"/>
          <w:lang w:val="en-AU"/>
        </w:rPr>
        <w:t>3</w:t>
      </w:r>
      <w:r w:rsidRPr="16558206">
        <w:rPr>
          <w:rFonts w:ascii="Calibri" w:eastAsia="Calibri" w:hAnsi="Calibri" w:cs="Calibri"/>
          <w:color w:val="000000" w:themeColor="text1"/>
          <w:lang w:val="en-AU"/>
        </w:rPr>
        <w:t xml:space="preserve"> include:</w:t>
      </w:r>
    </w:p>
    <w:p w14:paraId="203A32D2" w14:textId="77777777" w:rsidR="0064797B" w:rsidRPr="0064797B"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O</w:t>
      </w:r>
      <w:r w:rsidR="16558206" w:rsidRPr="109A8148">
        <w:rPr>
          <w:rFonts w:ascii="Calibri" w:eastAsia="Calibri" w:hAnsi="Calibri" w:cs="Calibri"/>
          <w:color w:val="000000" w:themeColor="text1"/>
          <w:szCs w:val="20"/>
          <w:lang w:val="en-AU"/>
        </w:rPr>
        <w:t>perating revenue of $256.69 million (excluding developer contributions, non-monetary assets and non-recurrent capital grants)</w:t>
      </w:r>
    </w:p>
    <w:p w14:paraId="73BC61E6" w14:textId="77777777" w:rsidR="0064797B" w:rsidRPr="0064797B"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O</w:t>
      </w:r>
      <w:r w:rsidR="16558206" w:rsidRPr="109A8148">
        <w:rPr>
          <w:rFonts w:ascii="Calibri" w:eastAsia="Calibri" w:hAnsi="Calibri" w:cs="Calibri"/>
          <w:color w:val="000000" w:themeColor="text1"/>
          <w:szCs w:val="20"/>
          <w:lang w:val="en-AU"/>
        </w:rPr>
        <w:t>perating expenditure of $244.18 million</w:t>
      </w:r>
    </w:p>
    <w:p w14:paraId="1D04BCED" w14:textId="77777777" w:rsidR="00127E32" w:rsidRPr="0064797B"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Local roads restoration and resurfacing works of $11.96 million</w:t>
      </w:r>
    </w:p>
    <w:p w14:paraId="59D09A0D" w14:textId="77777777" w:rsidR="109A8148" w:rsidRDefault="00FC0D75" w:rsidP="109A8148">
      <w:pPr>
        <w:numPr>
          <w:ilvl w:val="0"/>
          <w:numId w:val="26"/>
        </w:numPr>
        <w:spacing w:line="276" w:lineRule="auto"/>
        <w:ind w:left="357" w:hanging="357"/>
        <w:contextualSpacing/>
        <w:rPr>
          <w:rFonts w:ascii="Calibri" w:eastAsia="Calibri" w:hAnsi="Calibri" w:cs="Calibri"/>
          <w:color w:val="000000"/>
          <w:lang w:val="en-AU"/>
        </w:rPr>
      </w:pPr>
      <w:r w:rsidRPr="109A8148">
        <w:rPr>
          <w:rFonts w:ascii="Segoe UI" w:eastAsia="Segoe UI" w:hAnsi="Segoe UI" w:cs="Segoe UI"/>
          <w:color w:val="242424"/>
          <w:sz w:val="21"/>
          <w:szCs w:val="21"/>
          <w:lang w:val="en-AU"/>
        </w:rPr>
        <w:t>Upgrade parks and open spaces including Whittlesea Public Gardens, Kelynack Reserve and Redleap Reserve</w:t>
      </w:r>
    </w:p>
    <w:p w14:paraId="32B2C947" w14:textId="77777777" w:rsidR="00127E32" w:rsidRPr="0064797B"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Deliver actions from the Investment Attraction Plan and Strong Local Economy Strategy Action</w:t>
      </w:r>
    </w:p>
    <w:p w14:paraId="0FE0797E" w14:textId="77777777" w:rsidR="0064797B" w:rsidRPr="0064797B" w:rsidRDefault="109A8148" w:rsidP="109A8148">
      <w:pPr>
        <w:numPr>
          <w:ilvl w:val="0"/>
          <w:numId w:val="26"/>
        </w:numPr>
        <w:spacing w:line="276" w:lineRule="auto"/>
        <w:ind w:left="357" w:hanging="357"/>
        <w:contextualSpacing/>
        <w:rPr>
          <w:rFonts w:ascii="Calibri" w:eastAsia="Calibri" w:hAnsi="Calibri" w:cs="Calibri"/>
          <w:color w:val="000000"/>
          <w:lang w:val="en-AU"/>
        </w:rPr>
      </w:pPr>
      <w:r w:rsidRPr="109A8148">
        <w:rPr>
          <w:rFonts w:ascii="Calibri" w:eastAsia="Calibri" w:hAnsi="Calibri" w:cs="Calibri"/>
          <w:color w:val="000000" w:themeColor="text1"/>
          <w:szCs w:val="20"/>
          <w:lang w:val="en-AU"/>
        </w:rPr>
        <w:t>Increase in Kindergarten spaces to meet the needs of our growing population</w:t>
      </w:r>
    </w:p>
    <w:p w14:paraId="31A1A24D" w14:textId="77777777" w:rsidR="00127E32" w:rsidRPr="0064797B"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Design of Aboriginal Gathering Place</w:t>
      </w:r>
    </w:p>
    <w:p w14:paraId="20DC4169" w14:textId="77777777" w:rsidR="109A8148" w:rsidRDefault="00FC0D75" w:rsidP="109A8148">
      <w:pPr>
        <w:numPr>
          <w:ilvl w:val="0"/>
          <w:numId w:val="26"/>
        </w:numPr>
        <w:spacing w:line="276" w:lineRule="auto"/>
        <w:ind w:left="357" w:hanging="357"/>
        <w:contextualSpacing/>
        <w:rPr>
          <w:rFonts w:ascii="Calibri" w:eastAsia="Calibri" w:hAnsi="Calibri" w:cs="Calibri"/>
          <w:color w:val="000000"/>
          <w:lang w:val="en-AU"/>
        </w:rPr>
      </w:pPr>
      <w:r w:rsidRPr="109A8148">
        <w:rPr>
          <w:rFonts w:ascii="Segoe UI" w:eastAsia="Segoe UI" w:hAnsi="Segoe UI" w:cs="Segoe UI"/>
          <w:color w:val="242424"/>
          <w:sz w:val="21"/>
          <w:szCs w:val="21"/>
          <w:lang w:val="en-AU"/>
        </w:rPr>
        <w:t>Continue to make it easier for residents to interact with Council through the delivery of our Customer First project</w:t>
      </w:r>
    </w:p>
    <w:p w14:paraId="3CC62007" w14:textId="77777777" w:rsidR="109A8148" w:rsidRDefault="00FC0D75" w:rsidP="109A8148">
      <w:pPr>
        <w:numPr>
          <w:ilvl w:val="0"/>
          <w:numId w:val="26"/>
        </w:numPr>
        <w:spacing w:line="276" w:lineRule="auto"/>
        <w:ind w:left="357" w:hanging="357"/>
        <w:contextualSpacing/>
        <w:rPr>
          <w:rFonts w:ascii="Calibri" w:eastAsia="Calibri" w:hAnsi="Calibri" w:cs="Calibri"/>
          <w:color w:val="242424"/>
          <w:lang w:val="en-AU"/>
        </w:rPr>
      </w:pPr>
      <w:r w:rsidRPr="109A8148">
        <w:rPr>
          <w:rFonts w:ascii="Segoe UI" w:eastAsia="Segoe UI" w:hAnsi="Segoe UI" w:cs="Segoe UI"/>
          <w:color w:val="242424"/>
          <w:sz w:val="21"/>
          <w:szCs w:val="21"/>
          <w:lang w:val="en-AU"/>
        </w:rPr>
        <w:t>Draft and consult with community on a new Green Wedge Management Plan</w:t>
      </w:r>
    </w:p>
    <w:p w14:paraId="17C77FF1" w14:textId="77777777" w:rsidR="00127E32"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Implement Rethinking Waste Plan including the provision of glass bin recycling service</w:t>
      </w:r>
    </w:p>
    <w:p w14:paraId="5B83FA65" w14:textId="77777777" w:rsidR="16558206" w:rsidRDefault="109A8148" w:rsidP="109A8148">
      <w:pPr>
        <w:numPr>
          <w:ilvl w:val="0"/>
          <w:numId w:val="26"/>
        </w:numPr>
        <w:spacing w:line="276" w:lineRule="auto"/>
        <w:ind w:left="357" w:hanging="357"/>
        <w:contextualSpacing/>
        <w:rPr>
          <w:rFonts w:ascii="Calibri" w:eastAsia="Calibri" w:hAnsi="Calibri" w:cs="Calibri"/>
          <w:color w:val="000000"/>
          <w:lang w:val="en-AU"/>
        </w:rPr>
      </w:pPr>
      <w:r w:rsidRPr="109A8148">
        <w:rPr>
          <w:rFonts w:ascii="Segoe UI" w:eastAsia="Segoe UI" w:hAnsi="Segoe UI" w:cs="Segoe UI"/>
          <w:color w:val="242424"/>
          <w:sz w:val="21"/>
          <w:szCs w:val="21"/>
          <w:lang w:val="en-AU"/>
        </w:rPr>
        <w:t>Increasing our tree canopy cover as part of the Greening Whittlesea Strategy</w:t>
      </w:r>
      <w:r w:rsidR="00FC0D75" w:rsidRPr="109A8148">
        <w:rPr>
          <w:rFonts w:ascii="Calibri" w:hAnsi="Calibri"/>
          <w:color w:val="000000" w:themeColor="text1"/>
          <w:szCs w:val="20"/>
          <w:lang w:val="en-AU"/>
        </w:rPr>
        <w:t>.</w:t>
      </w:r>
    </w:p>
    <w:p w14:paraId="7129D738" w14:textId="77777777" w:rsidR="00127E32" w:rsidRPr="00357978" w:rsidRDefault="00FC0D75" w:rsidP="00127E32">
      <w:pPr>
        <w:spacing w:before="240" w:after="60" w:line="276" w:lineRule="auto"/>
        <w:rPr>
          <w:rFonts w:ascii="Calibri" w:eastAsia="Calibri" w:hAnsi="Calibri" w:cs="Calibri"/>
          <w:b/>
          <w:bCs/>
          <w:color w:val="000000"/>
          <w:lang w:val="en-AU"/>
        </w:rPr>
      </w:pPr>
      <w:r w:rsidRPr="00357978">
        <w:rPr>
          <w:rFonts w:ascii="Calibri" w:eastAsia="Calibri" w:hAnsi="Calibri" w:cs="Calibri"/>
          <w:b/>
          <w:bCs/>
          <w:color w:val="000000" w:themeColor="text1"/>
          <w:lang w:val="en-AU"/>
        </w:rPr>
        <w:t>Service delivery</w:t>
      </w:r>
    </w:p>
    <w:p w14:paraId="6D327A13" w14:textId="77777777" w:rsidR="24C65094" w:rsidRDefault="00FC0D75" w:rsidP="24C65094">
      <w:pPr>
        <w:spacing w:after="160"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This Budget marks the start of a strategic investment in staffing resources to keep pace with our growth in population and development.</w:t>
      </w:r>
    </w:p>
    <w:p w14:paraId="4482191F" w14:textId="77777777" w:rsidR="24C65094" w:rsidRDefault="00FC0D75" w:rsidP="24C65094">
      <w:pPr>
        <w:spacing w:after="160"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 xml:space="preserve">We have strategically increased resourcing into areas to support delivery of our community plan, to meet the requirements of the Local Government Act 2020 and the changing service delivery environment across tiers of government. </w:t>
      </w:r>
    </w:p>
    <w:p w14:paraId="4E0A9B98" w14:textId="77777777" w:rsidR="24C65094" w:rsidRDefault="00FC0D75" w:rsidP="24C65094">
      <w:pPr>
        <w:spacing w:after="160"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Some services will be brought in-house to enable greater transparency, further efficiencies, and an ability to be responsive to changing community expectation.</w:t>
      </w:r>
    </w:p>
    <w:p w14:paraId="07FFEE30" w14:textId="77777777" w:rsidR="24C65094" w:rsidRDefault="00FC0D75" w:rsidP="24C65094">
      <w:pPr>
        <w:spacing w:after="160"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Increasing staffing costs have been carefully considered in line with the offsets and savings in our operating budget</w:t>
      </w:r>
      <w:r w:rsidR="00C67E40">
        <w:rPr>
          <w:rFonts w:ascii="Calibri" w:eastAsia="Calibri" w:hAnsi="Calibri" w:cs="Calibri"/>
          <w:color w:val="000000" w:themeColor="text1"/>
          <w:lang w:val="en-AU"/>
        </w:rPr>
        <w:t xml:space="preserve"> from reduced consultancy and agency </w:t>
      </w:r>
      <w:r w:rsidR="00EC6BDF">
        <w:rPr>
          <w:rFonts w:ascii="Calibri" w:eastAsia="Calibri" w:hAnsi="Calibri" w:cs="Calibri"/>
          <w:color w:val="000000" w:themeColor="text1"/>
          <w:lang w:val="en-AU"/>
        </w:rPr>
        <w:t xml:space="preserve">fees </w:t>
      </w:r>
      <w:r w:rsidRPr="24C65094">
        <w:rPr>
          <w:rFonts w:ascii="Calibri" w:eastAsia="Calibri" w:hAnsi="Calibri" w:cs="Calibri"/>
          <w:color w:val="000000" w:themeColor="text1"/>
          <w:lang w:val="en-AU"/>
        </w:rPr>
        <w:t>as well as our ability to deliver effectively what our community expects in the short, medium, and long term.</w:t>
      </w:r>
    </w:p>
    <w:p w14:paraId="0061645C" w14:textId="77777777" w:rsidR="0064797B" w:rsidRPr="005C29A1" w:rsidRDefault="00FC0D75" w:rsidP="00127E32">
      <w:pPr>
        <w:spacing w:before="240" w:after="60" w:line="276" w:lineRule="auto"/>
        <w:rPr>
          <w:rFonts w:ascii="Calibri" w:eastAsia="Calibri" w:hAnsi="Calibri" w:cs="Calibri"/>
          <w:b/>
          <w:bCs/>
          <w:color w:val="000000"/>
          <w:szCs w:val="20"/>
          <w:lang w:val="en-AU"/>
        </w:rPr>
      </w:pPr>
      <w:r w:rsidRPr="005C29A1">
        <w:rPr>
          <w:rFonts w:ascii="Calibri" w:eastAsia="Calibri" w:hAnsi="Calibri" w:cs="Calibri"/>
          <w:b/>
          <w:bCs/>
          <w:color w:val="000000" w:themeColor="text1"/>
          <w:szCs w:val="20"/>
          <w:lang w:val="en-AU"/>
        </w:rPr>
        <w:t>Capital works</w:t>
      </w:r>
    </w:p>
    <w:p w14:paraId="3353C463" w14:textId="77777777" w:rsidR="0064797B" w:rsidRPr="0064797B" w:rsidRDefault="00FC0D75" w:rsidP="00127E32">
      <w:pPr>
        <w:spacing w:after="160" w:line="276" w:lineRule="auto"/>
        <w:contextualSpacing/>
        <w:rPr>
          <w:rFonts w:ascii="Calibri" w:eastAsia="Calibri" w:hAnsi="Calibri" w:cs="Calibri"/>
          <w:color w:val="000000"/>
          <w:szCs w:val="20"/>
          <w:lang w:val="en-AU"/>
        </w:rPr>
      </w:pPr>
      <w:r>
        <w:rPr>
          <w:rFonts w:ascii="Calibri" w:hAnsi="Calibri"/>
          <w:szCs w:val="20"/>
          <w:lang w:val="en-AU"/>
        </w:rPr>
        <w:t xml:space="preserve">Our </w:t>
      </w:r>
      <w:r w:rsidR="00127E32">
        <w:rPr>
          <w:rFonts w:ascii="Calibri" w:hAnsi="Calibri"/>
          <w:szCs w:val="20"/>
          <w:lang w:val="en-AU"/>
        </w:rPr>
        <w:t xml:space="preserve">Proposed Budget </w:t>
      </w:r>
      <w:r>
        <w:rPr>
          <w:rFonts w:ascii="Calibri" w:hAnsi="Calibri"/>
          <w:szCs w:val="20"/>
          <w:lang w:val="en-AU"/>
        </w:rPr>
        <w:t>2022-23 delivers a focused $51.57 million capital program that reflects the ongoing challenges to the supply and availability of labour and materials as a result of the pandemic and invests in planning for shovel-ready projects to maximise our opportunities for grant funding in future years.</w:t>
      </w:r>
    </w:p>
    <w:p w14:paraId="2FA1CED4" w14:textId="77777777" w:rsidR="0064797B" w:rsidRPr="0078385A" w:rsidRDefault="00FC0D75" w:rsidP="00127E32">
      <w:pPr>
        <w:spacing w:line="276" w:lineRule="auto"/>
        <w:rPr>
          <w:rFonts w:ascii="Calibri" w:eastAsia="Calibri" w:hAnsi="Calibri" w:cs="Calibri"/>
          <w:color w:val="000000"/>
          <w:lang w:val="en-AU"/>
        </w:rPr>
      </w:pPr>
      <w:r w:rsidRPr="0078385A">
        <w:rPr>
          <w:rFonts w:ascii="Calibri" w:eastAsia="Calibri" w:hAnsi="Calibri" w:cs="Calibri"/>
          <w:color w:val="000000" w:themeColor="text1"/>
          <w:lang w:val="en-AU"/>
        </w:rPr>
        <w:t>Highlights include:</w:t>
      </w:r>
    </w:p>
    <w:p w14:paraId="6D885A1A" w14:textId="77777777" w:rsidR="0064797B" w:rsidRPr="00612BBB" w:rsidRDefault="00FC0D75" w:rsidP="109A8148">
      <w:pPr>
        <w:numPr>
          <w:ilvl w:val="0"/>
          <w:numId w:val="2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Completion of Mill Park Basketball Stadium Redevelopment</w:t>
      </w:r>
    </w:p>
    <w:p w14:paraId="22F59567" w14:textId="77777777" w:rsidR="0064797B" w:rsidRPr="00612BBB"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Completion of the Mernda Social Support Centre</w:t>
      </w:r>
    </w:p>
    <w:p w14:paraId="427150EE" w14:textId="77777777" w:rsidR="109A8148" w:rsidRDefault="00FC0D75" w:rsidP="109A8148">
      <w:pPr>
        <w:numPr>
          <w:ilvl w:val="0"/>
          <w:numId w:val="26"/>
        </w:numPr>
        <w:spacing w:before="240" w:after="60" w:line="276" w:lineRule="auto"/>
        <w:ind w:left="357" w:hanging="357"/>
        <w:contextualSpacing/>
        <w:rPr>
          <w:rFonts w:ascii="Calibri" w:hAnsi="Calibri"/>
          <w:color w:val="000000"/>
          <w:szCs w:val="20"/>
          <w:lang w:val="en-AU"/>
        </w:rPr>
      </w:pPr>
      <w:r w:rsidRPr="109A8148">
        <w:rPr>
          <w:rFonts w:ascii="Calibri" w:eastAsia="Calibri" w:hAnsi="Calibri" w:cs="Calibri"/>
          <w:color w:val="000000" w:themeColor="text1"/>
          <w:lang w:val="en-AU"/>
        </w:rPr>
        <w:t>Continue improvements to Whittlesea Public Gardens which will include a skate, rock climbing wall, basketball courts, barbeque and shelter area and a car park</w:t>
      </w:r>
    </w:p>
    <w:p w14:paraId="103AA35D" w14:textId="77777777" w:rsidR="109A8148" w:rsidRDefault="00FC0D75" w:rsidP="109A8148">
      <w:pPr>
        <w:numPr>
          <w:ilvl w:val="0"/>
          <w:numId w:val="26"/>
        </w:numPr>
        <w:spacing w:before="240" w:after="60" w:line="276" w:lineRule="auto"/>
        <w:ind w:left="357" w:hanging="357"/>
        <w:contextualSpacing/>
        <w:rPr>
          <w:rFonts w:ascii="Calibri" w:eastAsia="Calibri" w:hAnsi="Calibri" w:cs="Calibri"/>
          <w:color w:val="000000"/>
          <w:lang w:val="en-AU"/>
        </w:rPr>
      </w:pPr>
      <w:r w:rsidRPr="109A8148">
        <w:rPr>
          <w:rFonts w:ascii="Calibri" w:hAnsi="Calibri"/>
          <w:color w:val="000000" w:themeColor="text1"/>
          <w:lang w:val="en-AU"/>
        </w:rPr>
        <w:t>Construct a basketball court, shelter and social gathering spaces and upgrade paths at the western end of Norris Bank Reserve</w:t>
      </w:r>
    </w:p>
    <w:p w14:paraId="3499E5A7" w14:textId="77777777" w:rsidR="0064797B" w:rsidRPr="00612BBB"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Norris Bank Tennis Courts Redevelopment (design)</w:t>
      </w:r>
    </w:p>
    <w:p w14:paraId="0F0BFA5C" w14:textId="77777777" w:rsidR="00127E32" w:rsidRPr="00B83019"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Commence designing the Patterson Drive Community Centre/Kindergarten in Donnybrook</w:t>
      </w:r>
    </w:p>
    <w:p w14:paraId="599041DC" w14:textId="77777777" w:rsidR="0064797B" w:rsidRPr="00612BBB"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Commence foundational infrastructure for development of the Quarry Hills precinct including drainage and trails</w:t>
      </w:r>
    </w:p>
    <w:p w14:paraId="0E3B75BC" w14:textId="77777777" w:rsidR="109A8148" w:rsidRDefault="00FC0D75" w:rsidP="109A8148">
      <w:pPr>
        <w:numPr>
          <w:ilvl w:val="0"/>
          <w:numId w:val="26"/>
        </w:numPr>
        <w:spacing w:before="240" w:after="60" w:line="276" w:lineRule="auto"/>
        <w:ind w:left="357" w:hanging="357"/>
        <w:contextualSpacing/>
        <w:rPr>
          <w:rFonts w:ascii="Calibri" w:hAnsi="Calibri"/>
          <w:color w:val="000000"/>
          <w:szCs w:val="20"/>
          <w:lang w:val="en-AU"/>
        </w:rPr>
      </w:pPr>
      <w:r w:rsidRPr="109A8148">
        <w:rPr>
          <w:rFonts w:ascii="Calibri" w:eastAsia="Calibri" w:hAnsi="Calibri" w:cs="Calibri"/>
          <w:color w:val="000000" w:themeColor="text1"/>
          <w:lang w:val="en-AU"/>
        </w:rPr>
        <w:t>Commence construction of a new playground, shelters and a multipurpose court at Kelynack Reserve</w:t>
      </w:r>
    </w:p>
    <w:p w14:paraId="1A20547D" w14:textId="77777777" w:rsidR="0064797B" w:rsidRPr="00612BBB"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hAnsi="Calibri"/>
          <w:color w:val="000000" w:themeColor="text1"/>
          <w:szCs w:val="20"/>
          <w:lang w:val="en-AU"/>
        </w:rPr>
        <w:t>Minor planned renewal works</w:t>
      </w:r>
    </w:p>
    <w:p w14:paraId="6555F2CF" w14:textId="77777777" w:rsidR="0064797B" w:rsidRPr="00612BBB"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hAnsi="Calibri"/>
          <w:color w:val="000000" w:themeColor="text1"/>
          <w:szCs w:val="20"/>
          <w:lang w:val="en-AU"/>
        </w:rPr>
        <w:t>Street light bulb replacement program</w:t>
      </w:r>
    </w:p>
    <w:p w14:paraId="2D50E044" w14:textId="77777777" w:rsidR="0064797B" w:rsidRPr="00612BBB"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hAnsi="Calibri"/>
          <w:color w:val="000000" w:themeColor="text1"/>
          <w:szCs w:val="20"/>
          <w:lang w:val="en-AU"/>
        </w:rPr>
        <w:t>Ongoing programs to upgrade playgrounds and general landscape</w:t>
      </w:r>
    </w:p>
    <w:p w14:paraId="12B86E37" w14:textId="77777777" w:rsidR="00127E32" w:rsidRPr="009D3874" w:rsidRDefault="00FC0D75" w:rsidP="109A8148">
      <w:pPr>
        <w:numPr>
          <w:ilvl w:val="0"/>
          <w:numId w:val="26"/>
        </w:numPr>
        <w:spacing w:before="240" w:after="60" w:line="276" w:lineRule="auto"/>
        <w:ind w:left="357" w:hanging="357"/>
        <w:contextualSpacing/>
        <w:rPr>
          <w:rFonts w:ascii="Calibri" w:eastAsia="Calibri" w:hAnsi="Calibri" w:cs="Calibri"/>
          <w:color w:val="000000"/>
          <w:szCs w:val="20"/>
          <w:lang w:val="en-AU"/>
        </w:rPr>
      </w:pPr>
      <w:r w:rsidRPr="109A8148">
        <w:rPr>
          <w:rFonts w:ascii="Calibri" w:hAnsi="Calibri"/>
          <w:color w:val="000000" w:themeColor="text1"/>
          <w:szCs w:val="20"/>
          <w:lang w:val="en-AU"/>
        </w:rPr>
        <w:t>Implementation of Greening Whittlesea including tree planting programs.</w:t>
      </w:r>
    </w:p>
    <w:p w14:paraId="486901D5" w14:textId="77777777" w:rsidR="0064797B" w:rsidRPr="00612BBB" w:rsidRDefault="00FC0D75" w:rsidP="00127E32">
      <w:pPr>
        <w:spacing w:before="240" w:after="60"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t>Waste</w:t>
      </w:r>
      <w:r w:rsidR="006B3363" w:rsidRPr="16558206">
        <w:rPr>
          <w:rFonts w:ascii="Calibri" w:eastAsia="Calibri" w:hAnsi="Calibri" w:cs="Calibri"/>
          <w:b/>
          <w:bCs/>
          <w:color w:val="000000" w:themeColor="text1"/>
          <w:lang w:val="en-AU"/>
        </w:rPr>
        <w:t xml:space="preserve"> c</w:t>
      </w:r>
      <w:r w:rsidRPr="16558206">
        <w:rPr>
          <w:rFonts w:ascii="Calibri" w:eastAsia="Calibri" w:hAnsi="Calibri" w:cs="Calibri"/>
          <w:b/>
          <w:bCs/>
          <w:color w:val="000000" w:themeColor="text1"/>
          <w:lang w:val="en-AU"/>
        </w:rPr>
        <w:t>harge</w:t>
      </w:r>
    </w:p>
    <w:p w14:paraId="7F7817A6" w14:textId="77777777" w:rsidR="00EE1DF4" w:rsidRDefault="00FC0D75" w:rsidP="00EE1DF4">
      <w:pPr>
        <w:spacing w:after="160"/>
        <w:rPr>
          <w:rFonts w:ascii="Calibri" w:hAnsi="Calibri"/>
          <w:sz w:val="22"/>
          <w:szCs w:val="22"/>
          <w:lang w:val="en-AU"/>
        </w:rPr>
      </w:pPr>
      <w:r>
        <w:rPr>
          <w:rFonts w:ascii="Calibri" w:hAnsi="Calibri"/>
          <w:lang w:val="en-AU"/>
        </w:rPr>
        <w:t xml:space="preserve">The City of Whittlesea has been and continues to significantly subsidise the cost of waste provision to ratepayers. </w:t>
      </w:r>
    </w:p>
    <w:p w14:paraId="3D304240" w14:textId="77777777" w:rsidR="00EE1DF4" w:rsidRDefault="00FC0D75" w:rsidP="00EE1DF4">
      <w:pPr>
        <w:spacing w:after="160"/>
        <w:rPr>
          <w:rFonts w:ascii="Calibri" w:hAnsi="Calibri"/>
          <w:lang w:val="en-AU"/>
        </w:rPr>
      </w:pPr>
      <w:r>
        <w:rPr>
          <w:rFonts w:ascii="Calibri" w:hAnsi="Calibri"/>
          <w:lang w:val="en-AU"/>
        </w:rPr>
        <w:t xml:space="preserve">The cost of providing waste services continues to increase each year due to various factors including the Victorian Government’s Landfill Levy and the requirement to transition to a 4-bin collection system in line with the Victorian Government’s, Recycling Victoria Strategy. </w:t>
      </w:r>
    </w:p>
    <w:p w14:paraId="7F6A7055" w14:textId="77777777" w:rsidR="00EE1DF4" w:rsidRDefault="00FC0D75" w:rsidP="00EE1DF4">
      <w:pPr>
        <w:spacing w:after="160"/>
        <w:rPr>
          <w:rFonts w:ascii="Calibri" w:hAnsi="Calibri"/>
          <w:lang w:val="en-AU"/>
        </w:rPr>
      </w:pPr>
      <w:r>
        <w:rPr>
          <w:rFonts w:ascii="Calibri" w:hAnsi="Calibri"/>
          <w:lang w:val="en-AU"/>
        </w:rPr>
        <w:t xml:space="preserve">Council will continue to subsidise the cost of waste services for the next four years, increasing its waste charge by 13.8% or $15.80 each year until we achieve full cost recovery. </w:t>
      </w:r>
    </w:p>
    <w:p w14:paraId="316459FA" w14:textId="77777777" w:rsidR="00EE1DF4" w:rsidRDefault="00FC0D75" w:rsidP="00EE1DF4">
      <w:pPr>
        <w:spacing w:after="160"/>
        <w:rPr>
          <w:rFonts w:ascii="Calibri" w:hAnsi="Calibri"/>
          <w:lang w:val="en-AU"/>
        </w:rPr>
      </w:pPr>
      <w:r>
        <w:rPr>
          <w:rFonts w:ascii="Calibri" w:hAnsi="Calibri"/>
          <w:lang w:val="en-AU"/>
        </w:rPr>
        <w:t xml:space="preserve">The City of Whittlesea’s waste charges remain significantly less than other Victorian councils who are facing similar challenges. </w:t>
      </w:r>
    </w:p>
    <w:p w14:paraId="71DC9147" w14:textId="77777777" w:rsidR="00EE1DF4" w:rsidRDefault="00FC0D75" w:rsidP="00EE1DF4">
      <w:pPr>
        <w:spacing w:line="276" w:lineRule="auto"/>
        <w:rPr>
          <w:rFonts w:ascii="Calibri" w:hAnsi="Calibri"/>
          <w:lang w:val="en-AU"/>
        </w:rPr>
      </w:pPr>
      <w:r>
        <w:rPr>
          <w:rFonts w:ascii="Calibri" w:hAnsi="Calibri"/>
          <w:lang w:val="en-AU"/>
        </w:rPr>
        <w:t>The 2022-2023 proposed waste service charges are as follows:</w:t>
      </w:r>
    </w:p>
    <w:p w14:paraId="35BE393E" w14:textId="77777777" w:rsidR="00EE1DF4" w:rsidRDefault="00FC0D75" w:rsidP="00EE1DF4">
      <w:pPr>
        <w:numPr>
          <w:ilvl w:val="0"/>
          <w:numId w:val="27"/>
        </w:numPr>
        <w:spacing w:before="120" w:line="276" w:lineRule="auto"/>
        <w:ind w:left="357" w:hanging="357"/>
        <w:contextualSpacing/>
        <w:rPr>
          <w:rFonts w:ascii="Calibri" w:hAnsi="Calibri"/>
          <w:color w:val="000000"/>
          <w:szCs w:val="20"/>
          <w:lang w:val="en-AU"/>
        </w:rPr>
      </w:pPr>
      <w:r>
        <w:rPr>
          <w:rFonts w:ascii="Calibri" w:hAnsi="Calibri"/>
          <w:color w:val="000000"/>
          <w:szCs w:val="20"/>
          <w:lang w:val="en-AU"/>
        </w:rPr>
        <w:t xml:space="preserve">Garbage (Red/Dark Green lid) and Recycling (Yellow lid) Bins </w:t>
      </w:r>
    </w:p>
    <w:p w14:paraId="5DA6E174" w14:textId="77777777" w:rsidR="00EE1DF4" w:rsidRDefault="00FC0D75" w:rsidP="00EE1DF4">
      <w:pPr>
        <w:numPr>
          <w:ilvl w:val="1"/>
          <w:numId w:val="27"/>
        </w:numPr>
        <w:spacing w:line="276" w:lineRule="auto"/>
        <w:ind w:left="720"/>
        <w:contextualSpacing/>
        <w:rPr>
          <w:rFonts w:ascii="Calibri" w:hAnsi="Calibri"/>
          <w:color w:val="000000"/>
          <w:szCs w:val="20"/>
          <w:lang w:val="en-AU"/>
        </w:rPr>
      </w:pPr>
      <w:r>
        <w:rPr>
          <w:rFonts w:ascii="Calibri" w:hAnsi="Calibri"/>
          <w:color w:val="000000"/>
          <w:szCs w:val="20"/>
          <w:lang w:val="en-AU"/>
        </w:rPr>
        <w:t xml:space="preserve">Combined charge of $130.20 per annum for residential and farming properties </w:t>
      </w:r>
    </w:p>
    <w:p w14:paraId="6624087D" w14:textId="77777777" w:rsidR="00EE1DF4" w:rsidRDefault="00FC0D75" w:rsidP="00EE1DF4">
      <w:pPr>
        <w:numPr>
          <w:ilvl w:val="1"/>
          <w:numId w:val="27"/>
        </w:numPr>
        <w:spacing w:line="276" w:lineRule="auto"/>
        <w:ind w:left="720"/>
        <w:contextualSpacing/>
        <w:rPr>
          <w:rFonts w:ascii="Calibri" w:hAnsi="Calibri"/>
          <w:color w:val="000000"/>
          <w:szCs w:val="20"/>
          <w:lang w:val="en-AU"/>
        </w:rPr>
      </w:pPr>
      <w:r>
        <w:rPr>
          <w:rFonts w:ascii="Calibri" w:hAnsi="Calibri"/>
          <w:color w:val="000000"/>
          <w:szCs w:val="20"/>
          <w:lang w:val="en-AU"/>
        </w:rPr>
        <w:t>Combined charge of $199.40 per annum for commercial and industrial properties</w:t>
      </w:r>
    </w:p>
    <w:p w14:paraId="0F668C17" w14:textId="77777777" w:rsidR="00EE1DF4" w:rsidRDefault="00FC0D75" w:rsidP="00EE1DF4">
      <w:pPr>
        <w:numPr>
          <w:ilvl w:val="0"/>
          <w:numId w:val="27"/>
        </w:numPr>
        <w:spacing w:before="120" w:line="276" w:lineRule="auto"/>
        <w:ind w:left="357" w:hanging="357"/>
        <w:contextualSpacing/>
        <w:rPr>
          <w:rFonts w:ascii="Calibri" w:hAnsi="Calibri"/>
          <w:color w:val="000000"/>
          <w:szCs w:val="20"/>
          <w:lang w:val="en-AU"/>
        </w:rPr>
      </w:pPr>
      <w:r>
        <w:rPr>
          <w:rFonts w:ascii="Calibri" w:hAnsi="Calibri"/>
          <w:color w:val="000000"/>
          <w:szCs w:val="20"/>
          <w:lang w:val="en-AU"/>
        </w:rPr>
        <w:t>Glass (Purple-lid) Bin to be rolled out in 2022-23</w:t>
      </w:r>
    </w:p>
    <w:p w14:paraId="6C18F850" w14:textId="77777777" w:rsidR="00EE1DF4" w:rsidRDefault="00FC0D75" w:rsidP="00EE1DF4">
      <w:pPr>
        <w:numPr>
          <w:ilvl w:val="1"/>
          <w:numId w:val="27"/>
        </w:numPr>
        <w:spacing w:line="276" w:lineRule="auto"/>
        <w:ind w:left="720"/>
        <w:contextualSpacing/>
        <w:rPr>
          <w:rFonts w:ascii="Calibri" w:hAnsi="Calibri"/>
          <w:color w:val="000000"/>
          <w:szCs w:val="20"/>
          <w:lang w:val="en-AU"/>
        </w:rPr>
      </w:pPr>
      <w:r>
        <w:rPr>
          <w:rFonts w:ascii="Calibri" w:hAnsi="Calibri"/>
          <w:color w:val="000000"/>
          <w:szCs w:val="20"/>
          <w:lang w:val="en-AU"/>
        </w:rPr>
        <w:t xml:space="preserve">$22.55 per annum pro rata, based on when service is introduced </w:t>
      </w:r>
    </w:p>
    <w:p w14:paraId="14FB0A7A" w14:textId="77777777" w:rsidR="0064797B" w:rsidRPr="00EE1DF4" w:rsidRDefault="00FC0D75" w:rsidP="00C9395F">
      <w:pPr>
        <w:numPr>
          <w:ilvl w:val="0"/>
          <w:numId w:val="27"/>
        </w:numPr>
        <w:spacing w:before="120" w:after="160" w:line="276" w:lineRule="auto"/>
        <w:ind w:left="357" w:hanging="357"/>
        <w:contextualSpacing/>
        <w:rPr>
          <w:rFonts w:ascii="Calibri" w:eastAsia="Calibri" w:hAnsi="Calibri"/>
          <w:color w:val="000000"/>
          <w:szCs w:val="20"/>
          <w:lang w:val="en-AU"/>
        </w:rPr>
      </w:pPr>
      <w:r w:rsidRPr="00EE1DF4">
        <w:rPr>
          <w:rFonts w:ascii="Calibri" w:hAnsi="Calibri"/>
          <w:color w:val="000000"/>
          <w:szCs w:val="20"/>
          <w:lang w:val="en-AU"/>
        </w:rPr>
        <w:t>Food and Garden Waste (Light green lid) Bin – OPTIONAL for eligible properties $87.63 per annum.</w:t>
      </w:r>
    </w:p>
    <w:p w14:paraId="7DCDB612"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Community Consultation and Engagement</w:t>
      </w:r>
    </w:p>
    <w:p w14:paraId="321712C6" w14:textId="77777777" w:rsidR="7EC98795" w:rsidRDefault="00FC0D75" w:rsidP="00725D81">
      <w:pPr>
        <w:spacing w:after="160"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The Proposed Budget will be advertised on Wednesday 30 March 2022, allowing public comments and submissions to be received up until 5pm Tuesday 26 April 2022.</w:t>
      </w:r>
      <w:r w:rsidR="00725D81" w:rsidRPr="00357978">
        <w:rPr>
          <w:rFonts w:ascii="Calibri" w:eastAsia="Calibri" w:hAnsi="Calibri" w:cs="Calibri"/>
          <w:color w:val="000000" w:themeColor="text1"/>
          <w:lang w:val="en-AU"/>
        </w:rPr>
        <w:t xml:space="preserve"> We will provide people with the opportunity to have their say on the draft Budget and proposed Community Plan Action via a submission form on the Engage Whittlesea platform. We will initiate community conversation through digital and traditional media and Local Scoop as well as closing the loop with participants from last year’s Community Plan consultation.</w:t>
      </w:r>
    </w:p>
    <w:p w14:paraId="3A37F206" w14:textId="77777777" w:rsidR="00725D81" w:rsidRPr="00357978" w:rsidRDefault="00FC0D75" w:rsidP="00725D81">
      <w:pPr>
        <w:spacing w:after="160" w:line="276" w:lineRule="auto"/>
        <w:rPr>
          <w:rFonts w:ascii="Calibri" w:eastAsia="Calibri" w:hAnsi="Calibri" w:cs="Calibri"/>
          <w:color w:val="000000"/>
          <w:lang w:val="en-AU"/>
        </w:rPr>
      </w:pPr>
      <w:r w:rsidRPr="00357978">
        <w:rPr>
          <w:rFonts w:ascii="Calibri" w:eastAsia="Calibri" w:hAnsi="Calibri" w:cs="Calibri"/>
          <w:color w:val="000000" w:themeColor="text1"/>
          <w:lang w:val="en-AU"/>
        </w:rPr>
        <w:t xml:space="preserve">Respondents will have the option to request to speak to their submission in person at the Budget Submissions Advisory Committee of Council Meeting. </w:t>
      </w:r>
    </w:p>
    <w:p w14:paraId="0F4C9D95" w14:textId="77777777" w:rsidR="00725D81" w:rsidRDefault="00FC0D75" w:rsidP="00725D81">
      <w:pPr>
        <w:spacing w:line="276" w:lineRule="auto"/>
        <w:rPr>
          <w:rFonts w:ascii="Calibri" w:eastAsia="Calibri" w:hAnsi="Calibri" w:cs="Calibri"/>
          <w:color w:val="000000"/>
          <w:lang w:val="en-AU"/>
        </w:rPr>
      </w:pPr>
      <w:r w:rsidRPr="00357978">
        <w:rPr>
          <w:rFonts w:ascii="Calibri" w:eastAsia="Calibri" w:hAnsi="Calibri" w:cs="Calibri"/>
          <w:color w:val="000000" w:themeColor="text1"/>
          <w:lang w:val="en-AU"/>
        </w:rPr>
        <w:t>We will also use existing community touch points across the month to inform the community about their opportunity to have their say including at the South Morang Farmers and Makers Market in April</w:t>
      </w:r>
      <w:r w:rsidRPr="00E512D9">
        <w:rPr>
          <w:rFonts w:ascii="Calibri" w:eastAsia="Calibri" w:hAnsi="Calibri" w:cs="Calibri"/>
          <w:color w:val="000000" w:themeColor="text1"/>
          <w:lang w:val="en-AU"/>
        </w:rPr>
        <w:t>.</w:t>
      </w:r>
    </w:p>
    <w:p w14:paraId="094628F6"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Alignment to Community Plan, Policies or Strategies</w:t>
      </w:r>
    </w:p>
    <w:p w14:paraId="639E11F3" w14:textId="77777777" w:rsidR="7EC98795" w:rsidRDefault="00FC0D75" w:rsidP="00BC1E4F">
      <w:pPr>
        <w:spacing w:line="276" w:lineRule="auto"/>
        <w:jc w:val="both"/>
        <w:rPr>
          <w:rFonts w:ascii="Calibri" w:eastAsia="Calibri" w:hAnsi="Calibri" w:cs="Calibri"/>
          <w:color w:val="000000"/>
          <w:lang w:val="en-AU"/>
        </w:rPr>
      </w:pPr>
      <w:r w:rsidRPr="16558206">
        <w:rPr>
          <w:rFonts w:ascii="Calibri" w:eastAsia="Calibri" w:hAnsi="Calibri" w:cs="Calibri"/>
          <w:color w:val="000000" w:themeColor="text1"/>
          <w:lang w:val="en-AU"/>
        </w:rPr>
        <w:t>Alignment to Whittlesea 2040 and Community Plan 2021-2025:</w:t>
      </w:r>
    </w:p>
    <w:p w14:paraId="4223740A" w14:textId="77777777" w:rsidR="7EC98795" w:rsidRDefault="00FC0D75" w:rsidP="00BC1E4F">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r w:rsidR="00957EE7">
        <w:rPr>
          <w:rFonts w:ascii="Calibri" w:eastAsia="Calibri" w:hAnsi="Calibri" w:cs="Calibri"/>
          <w:lang w:val="en-AU"/>
        </w:rPr>
        <w:t>.</w:t>
      </w:r>
    </w:p>
    <w:p w14:paraId="3647A52A"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Considerations</w:t>
      </w:r>
    </w:p>
    <w:p w14:paraId="75981917" w14:textId="77777777" w:rsidR="7EC98795" w:rsidRDefault="00FC0D75" w:rsidP="00CC33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Environmental</w:t>
      </w:r>
    </w:p>
    <w:p w14:paraId="2735E748" w14:textId="77777777" w:rsidR="7EC98795" w:rsidRDefault="00FC0D75" w:rsidP="53895720">
      <w:pPr>
        <w:spacing w:line="276" w:lineRule="auto"/>
        <w:jc w:val="both"/>
        <w:rPr>
          <w:rFonts w:ascii="Calibri" w:eastAsia="Calibri" w:hAnsi="Calibri" w:cs="Calibri"/>
          <w:color w:val="000000"/>
          <w:lang w:val="en-AU"/>
        </w:rPr>
      </w:pPr>
      <w:r w:rsidRPr="53895720">
        <w:rPr>
          <w:rFonts w:ascii="Calibri" w:eastAsia="Calibri" w:hAnsi="Calibri" w:cs="Calibri"/>
          <w:color w:val="000000" w:themeColor="text1"/>
          <w:lang w:val="en-AU"/>
        </w:rPr>
        <w:t>No implications</w:t>
      </w:r>
    </w:p>
    <w:p w14:paraId="59F679F0" w14:textId="77777777" w:rsidR="7EC98795" w:rsidRDefault="00FC0D75" w:rsidP="00CC3374">
      <w:pPr>
        <w:keepNext/>
        <w:spacing w:before="240" w:after="60"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 xml:space="preserve">Social, Cultural and Health </w:t>
      </w:r>
    </w:p>
    <w:p w14:paraId="1FF3DAD1" w14:textId="77777777" w:rsidR="7EC98795" w:rsidRDefault="00FC0D75" w:rsidP="53895720">
      <w:pPr>
        <w:spacing w:line="276" w:lineRule="auto"/>
        <w:jc w:val="both"/>
        <w:rPr>
          <w:rFonts w:ascii="Calibri" w:eastAsia="Calibri" w:hAnsi="Calibri" w:cs="Calibri"/>
          <w:color w:val="000000"/>
          <w:lang w:val="en-AU"/>
        </w:rPr>
      </w:pPr>
      <w:r w:rsidRPr="53895720">
        <w:rPr>
          <w:rFonts w:ascii="Calibri" w:eastAsia="Calibri" w:hAnsi="Calibri" w:cs="Calibri"/>
          <w:color w:val="000000" w:themeColor="text1"/>
          <w:lang w:val="en-AU"/>
        </w:rPr>
        <w:t>No implications</w:t>
      </w:r>
    </w:p>
    <w:p w14:paraId="691E359A" w14:textId="77777777" w:rsidR="7EC98795" w:rsidRDefault="00FC0D75" w:rsidP="00CC3374">
      <w:pPr>
        <w:keepNext/>
        <w:spacing w:before="240" w:after="60"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Economic</w:t>
      </w:r>
    </w:p>
    <w:p w14:paraId="2FB42A5F" w14:textId="77777777" w:rsidR="7EC98795" w:rsidRDefault="00FC0D75" w:rsidP="53895720">
      <w:pPr>
        <w:spacing w:line="276" w:lineRule="auto"/>
        <w:jc w:val="both"/>
        <w:rPr>
          <w:rFonts w:ascii="Calibri" w:eastAsia="Calibri" w:hAnsi="Calibri" w:cs="Calibri"/>
          <w:color w:val="000000"/>
          <w:lang w:val="en-AU"/>
        </w:rPr>
      </w:pPr>
      <w:r w:rsidRPr="53895720">
        <w:rPr>
          <w:rFonts w:ascii="Calibri" w:eastAsia="Calibri" w:hAnsi="Calibri" w:cs="Calibri"/>
          <w:color w:val="000000" w:themeColor="text1"/>
          <w:lang w:val="en-AU"/>
        </w:rPr>
        <w:t>No implications</w:t>
      </w:r>
    </w:p>
    <w:p w14:paraId="2DCA43BF" w14:textId="77777777" w:rsidR="7EC98795" w:rsidRDefault="00FC0D75" w:rsidP="00CC33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Financial Implications</w:t>
      </w:r>
    </w:p>
    <w:p w14:paraId="64709D9B" w14:textId="77777777" w:rsidR="008D7D34" w:rsidRDefault="00FC0D75" w:rsidP="00725A49">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In 2022-2023 Council will spend $295.75 million to deliver more than 100 community services and invest in essential new infrastructure.</w:t>
      </w:r>
    </w:p>
    <w:p w14:paraId="4F5B1D99" w14:textId="77777777" w:rsidR="00581106" w:rsidRPr="008D7D34" w:rsidRDefault="00581106" w:rsidP="00725A49">
      <w:pPr>
        <w:spacing w:line="276" w:lineRule="auto"/>
        <w:rPr>
          <w:rFonts w:ascii="Calibri" w:eastAsia="Calibri" w:hAnsi="Calibri" w:cs="Calibri"/>
          <w:color w:val="000000"/>
          <w:lang w:val="en-AU"/>
        </w:rPr>
      </w:pPr>
    </w:p>
    <w:p w14:paraId="758B4BB3" w14:textId="77777777" w:rsidR="7EC98795" w:rsidRDefault="00FC0D75" w:rsidP="00725A49">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This includes a $51.57 million capital works program, with projects to build and upgrade community cent</w:t>
      </w:r>
      <w:r w:rsidR="005B0359" w:rsidRPr="16558206">
        <w:rPr>
          <w:rFonts w:ascii="Calibri" w:eastAsia="Calibri" w:hAnsi="Calibri" w:cs="Calibri"/>
          <w:color w:val="000000" w:themeColor="text1"/>
          <w:lang w:val="en-AU"/>
        </w:rPr>
        <w:t>r</w:t>
      </w:r>
      <w:r w:rsidRPr="16558206">
        <w:rPr>
          <w:rFonts w:ascii="Calibri" w:eastAsia="Calibri" w:hAnsi="Calibri" w:cs="Calibri"/>
          <w:color w:val="000000" w:themeColor="text1"/>
          <w:lang w:val="en-AU"/>
        </w:rPr>
        <w:t>es, sporting facilities, playgrounds, roads, bike paths and footpaths across our new and established areas.</w:t>
      </w:r>
    </w:p>
    <w:p w14:paraId="7BE3F90D"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45B8C" w:rsidRPr="12CB59A7">
        <w:rPr>
          <w:rFonts w:ascii="Calibri" w:eastAsia="Calibri" w:hAnsi="Calibri" w:cs="Calibri"/>
          <w:b/>
          <w:bCs/>
          <w:color w:val="FFFFFF" w:themeColor="background1"/>
          <w:lang w:val="en-AU"/>
        </w:rPr>
        <w:t>Link to Strategic Risk</w:t>
      </w:r>
    </w:p>
    <w:p w14:paraId="73D65EA2" w14:textId="77777777" w:rsidR="7EC98795" w:rsidRDefault="00FC0D75" w:rsidP="00BC1E4F">
      <w:pPr>
        <w:tabs>
          <w:tab w:val="left" w:pos="1134"/>
        </w:tabs>
        <w:spacing w:before="240" w:after="6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lang w:val="en-AU"/>
        </w:rPr>
        <w:t>Financial Sustainability - Inability to meet current and future expenditure</w:t>
      </w:r>
      <w:r>
        <w:rPr>
          <w:rFonts w:ascii="Calibri" w:eastAsia="Calibri" w:hAnsi="Calibri" w:cs="Calibri"/>
          <w:i/>
          <w:iCs/>
          <w:lang w:val="en-AU"/>
        </w:rPr>
        <w:br/>
      </w:r>
      <w:r w:rsidR="001425A6" w:rsidRPr="001425A6">
        <w:rPr>
          <w:rFonts w:ascii="Calibri" w:eastAsia="Calibri" w:hAnsi="Calibri" w:cs="Calibri"/>
          <w:color w:val="000000" w:themeColor="text1"/>
          <w:lang w:val="en-AU"/>
        </w:rPr>
        <w:t>The budget is the key tool to manage Council's short-term financial sustainability</w:t>
      </w:r>
      <w:r w:rsidR="00163FB9">
        <w:rPr>
          <w:rFonts w:ascii="Calibri" w:eastAsia="Calibri" w:hAnsi="Calibri" w:cs="Calibri"/>
          <w:color w:val="000000" w:themeColor="text1"/>
          <w:lang w:val="en-AU"/>
        </w:rPr>
        <w:t>.</w:t>
      </w:r>
      <w:r w:rsidR="001425A6">
        <w:rPr>
          <w:rFonts w:ascii="Calibri" w:eastAsia="Calibri" w:hAnsi="Calibri" w:cs="Calibri"/>
          <w:color w:val="000000" w:themeColor="text1"/>
          <w:lang w:val="en-AU"/>
        </w:rPr>
        <w:t xml:space="preserve"> </w:t>
      </w:r>
    </w:p>
    <w:p w14:paraId="54A0B475" w14:textId="0C01C694"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Implementation Strategy</w:t>
      </w:r>
    </w:p>
    <w:p w14:paraId="3437DBDA" w14:textId="77777777" w:rsidR="7EC98795" w:rsidRDefault="00FC0D75" w:rsidP="00CC33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Communication</w:t>
      </w:r>
    </w:p>
    <w:p w14:paraId="5B196EE2" w14:textId="77777777" w:rsidR="53895720" w:rsidRDefault="00FC0D75" w:rsidP="53895720">
      <w:pPr>
        <w:spacing w:line="276" w:lineRule="auto"/>
        <w:jc w:val="both"/>
        <w:rPr>
          <w:rFonts w:ascii="Calibri" w:hAnsi="Calibri"/>
          <w:color w:val="000000"/>
          <w:lang w:val="en-AU"/>
        </w:rPr>
      </w:pPr>
      <w:r w:rsidRPr="53895720">
        <w:rPr>
          <w:rFonts w:ascii="Calibri" w:eastAsia="Calibri" w:hAnsi="Calibri" w:cs="Calibri"/>
          <w:color w:val="000000" w:themeColor="text1"/>
          <w:lang w:val="en-AU"/>
        </w:rPr>
        <w:t>Communication method to be discussed.</w:t>
      </w:r>
    </w:p>
    <w:p w14:paraId="79BFC1F1" w14:textId="77777777" w:rsidR="7EC98795" w:rsidRDefault="00FC0D75" w:rsidP="00CC33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Critical Dates</w:t>
      </w:r>
    </w:p>
    <w:p w14:paraId="4C8045B1" w14:textId="77777777" w:rsidR="006F69D6" w:rsidRDefault="00FC0D75" w:rsidP="006F69D6">
      <w:pPr>
        <w:spacing w:after="160"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The Proposed Budget will be advertised on Wednesday 30 March 2022, allowing public comments and submissions to be received up until 5pm Tuesday 26 April 2022.</w:t>
      </w:r>
    </w:p>
    <w:p w14:paraId="6FFE7CFA" w14:textId="77777777" w:rsidR="7EC98795" w:rsidRDefault="00FC0D75" w:rsidP="00725A49">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It is proposed that the final Budget</w:t>
      </w:r>
      <w:r w:rsidR="006F69D6" w:rsidRPr="16558206">
        <w:rPr>
          <w:rFonts w:ascii="Calibri" w:eastAsia="Calibri" w:hAnsi="Calibri" w:cs="Calibri"/>
          <w:color w:val="000000" w:themeColor="text1"/>
          <w:lang w:val="en-AU"/>
        </w:rPr>
        <w:t xml:space="preserve"> </w:t>
      </w:r>
      <w:r w:rsidR="006F69D6">
        <w:rPr>
          <w:rFonts w:ascii="Calibri" w:eastAsia="Calibri" w:hAnsi="Calibri" w:cs="Calibri"/>
          <w:color w:val="000000" w:themeColor="text1"/>
          <w:lang w:val="en-AU"/>
        </w:rPr>
        <w:t>will</w:t>
      </w:r>
      <w:r w:rsidRPr="16558206">
        <w:rPr>
          <w:rFonts w:ascii="Calibri" w:eastAsia="Calibri" w:hAnsi="Calibri" w:cs="Calibri"/>
          <w:color w:val="000000" w:themeColor="text1"/>
          <w:lang w:val="en-AU"/>
        </w:rPr>
        <w:t xml:space="preserve"> be adopted by Council at a Council Meeting to be held on Monday 27 June 2022 following consideration of any submissions by Council.</w:t>
      </w:r>
    </w:p>
    <w:p w14:paraId="110D6F52"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Declaration of Conflict of Interest</w:t>
      </w:r>
    </w:p>
    <w:p w14:paraId="484F1157" w14:textId="77777777" w:rsidR="7EC98795" w:rsidRDefault="00FC0D75" w:rsidP="00BC1E4F">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1C591564" w14:textId="77777777" w:rsidR="7EC98795" w:rsidRDefault="00FC0D75" w:rsidP="00CC33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45B8C" w:rsidRPr="12CB59A7">
        <w:rPr>
          <w:rFonts w:ascii="Calibri" w:eastAsia="Calibri" w:hAnsi="Calibri" w:cs="Calibri"/>
          <w:b/>
          <w:bCs/>
          <w:color w:val="FFFFFF" w:themeColor="background1"/>
          <w:lang w:val="en-AU"/>
        </w:rPr>
        <w:t>Conclusion</w:t>
      </w:r>
    </w:p>
    <w:p w14:paraId="461BED2A" w14:textId="77777777" w:rsidR="00DC49C6" w:rsidRDefault="00FC0D75" w:rsidP="00BA7096">
      <w:pPr>
        <w:spacing w:after="160" w:line="276" w:lineRule="auto"/>
        <w:rPr>
          <w:rFonts w:ascii="Calibri" w:eastAsia="Calibri" w:hAnsi="Calibri"/>
          <w:lang w:val="en-AU"/>
        </w:rPr>
      </w:pPr>
      <w:r w:rsidRPr="16558206">
        <w:rPr>
          <w:rFonts w:ascii="Calibri" w:eastAsia="Calibri" w:hAnsi="Calibri"/>
          <w:lang w:val="en-AU"/>
        </w:rPr>
        <w:t>Council has developed a responsible and financially sustainable budget that puts the City of Whittlesea in a strong fiscal position to manage future impacts of the pandemic and provide for the needs of our rapidly growing community.</w:t>
      </w:r>
    </w:p>
    <w:p w14:paraId="38664B36" w14:textId="77777777" w:rsidR="00083549" w:rsidRDefault="00FC0D75" w:rsidP="00BA7096">
      <w:pPr>
        <w:spacing w:after="160" w:line="276" w:lineRule="auto"/>
        <w:rPr>
          <w:rFonts w:ascii="Calibri" w:eastAsia="Calibri" w:hAnsi="Calibri"/>
          <w:lang w:val="en-AU"/>
        </w:rPr>
      </w:pPr>
      <w:r w:rsidRPr="16558206">
        <w:rPr>
          <w:rFonts w:ascii="Calibri" w:eastAsia="Calibri" w:hAnsi="Calibri"/>
          <w:lang w:val="en-AU"/>
        </w:rPr>
        <w:t>Residents and other interested members of our community are invited to make comments and submissions on the Proposed Budget.</w:t>
      </w:r>
    </w:p>
    <w:p w14:paraId="4DBD265E" w14:textId="77777777" w:rsidR="12CB59A7" w:rsidRDefault="12CB59A7" w:rsidP="00CC3374">
      <w:pPr>
        <w:spacing w:line="276" w:lineRule="auto"/>
        <w:rPr>
          <w:rFonts w:ascii="Calibri" w:hAnsi="Calibri"/>
          <w:lang w:val="en-AU"/>
        </w:rPr>
      </w:pPr>
    </w:p>
    <w:p w14:paraId="6C75CD92"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1" w:name="_Toc9841497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2"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2"/>
    <w:p w14:paraId="7E5C49AE"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3" w:name="_Toc9841497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4"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4"/>
    <w:p w14:paraId="35838AED"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5" w:name="_Toc9841497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6"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6"/>
    <w:p w14:paraId="64CE0B10" w14:textId="77777777" w:rsidR="00A11A83" w:rsidRPr="00163BE0" w:rsidRDefault="00A11A83" w:rsidP="00163BE0">
      <w:pPr>
        <w:rPr>
          <w:rFonts w:ascii="Calibri" w:hAnsi="Calibri"/>
          <w:lang w:val="en-AU"/>
        </w:rPr>
      </w:pPr>
    </w:p>
    <w:p w14:paraId="4F8B4505"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7" w:name="_Toc9841497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5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8"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58"/>
    <w:p w14:paraId="2CE3B359" w14:textId="77777777" w:rsidR="00BA757B" w:rsidRDefault="00FC0D75" w:rsidP="00097258">
      <w:pPr>
        <w:rPr>
          <w:rFonts w:ascii="Calibri" w:hAnsi="Calibri"/>
          <w:lang w:val="en-AU"/>
        </w:rPr>
      </w:pPr>
      <w:r w:rsidRPr="632B3F66">
        <w:rPr>
          <w:rFonts w:ascii="Calibri" w:eastAsia="Calibri" w:hAnsi="Calibri"/>
          <w:color w:val="000000" w:themeColor="text1"/>
          <w:lang w:val="en-AU"/>
        </w:rPr>
        <w:t xml:space="preserve">Under section 66(2) of the Local Government Act 2020 a meeting considering confidential information may be closed to the public. Pursuant to sections 3(1) and 66(5) of the </w:t>
      </w:r>
      <w:r w:rsidRPr="00CC0E54">
        <w:rPr>
          <w:rFonts w:ascii="Calibri" w:eastAsia="Calibri" w:hAnsi="Calibri"/>
          <w:i/>
          <w:iCs/>
          <w:color w:val="000000" w:themeColor="text1"/>
          <w:lang w:val="en-AU"/>
        </w:rPr>
        <w:t>Local Government Act 2020</w:t>
      </w:r>
      <w:r w:rsidRPr="632B3F66">
        <w:rPr>
          <w:rFonts w:ascii="Calibri" w:eastAsia="Calibri" w:hAnsi="Calibri"/>
          <w:color w:val="000000" w:themeColor="text1"/>
          <w:lang w:val="en-AU"/>
        </w:rPr>
        <w:t>.</w:t>
      </w:r>
    </w:p>
    <w:p w14:paraId="366431B4" w14:textId="77777777" w:rsidR="00D74BFA" w:rsidRPr="00411959" w:rsidRDefault="00FC0D75"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1AFF2868" w14:textId="77777777" w:rsidR="007C194A" w:rsidRPr="005141B5" w:rsidRDefault="00FC0D75"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11FAA3B0" w14:textId="77777777" w:rsidR="007F2E71" w:rsidRPr="005141B5" w:rsidRDefault="007F2E71" w:rsidP="003050C2">
      <w:pPr>
        <w:rPr>
          <w:rFonts w:ascii="Calibri" w:hAnsi="Calibri"/>
          <w:color w:val="000000" w:themeColor="text1"/>
          <w:lang w:val="en-AU"/>
        </w:rPr>
      </w:pPr>
    </w:p>
    <w:p w14:paraId="57664491"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9" w:name="_Toc98414980"/>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59"/>
      <w:r>
        <w:rPr>
          <w:rFonts w:ascii="Calibri" w:eastAsia="Calibri" w:hAnsi="Calibri" w:cs="Calibri"/>
          <w:color w:val="000000"/>
        </w:rPr>
        <w:instrText>" \f \l 2</w:instrText>
      </w:r>
      <w:r>
        <w:rPr>
          <w:rFonts w:ascii="Calibri" w:eastAsia="Calibri" w:hAnsi="Calibri" w:cs="Calibri"/>
          <w:color w:val="000000"/>
        </w:rPr>
        <w:fldChar w:fldCharType="end"/>
      </w:r>
      <w:bookmarkStart w:id="60"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60"/>
    <w:p w14:paraId="4BB7F458" w14:textId="77777777" w:rsidR="000371D0" w:rsidRDefault="000371D0" w:rsidP="017B1B32">
      <w:pPr>
        <w:ind w:firstLine="720"/>
        <w:rPr>
          <w:rFonts w:ascii="Calibri" w:eastAsia="Calibri" w:hAnsi="Calibri" w:cs="Calibri"/>
          <w:color w:val="000000" w:themeColor="text1"/>
          <w:lang w:val="en-AU"/>
        </w:rPr>
      </w:pPr>
    </w:p>
    <w:p w14:paraId="09616045" w14:textId="5C87403B" w:rsidR="00F5D83F" w:rsidRDefault="00FC0D75" w:rsidP="017B1B32">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14:paraId="77B6F8A0" w14:textId="77777777" w:rsidR="576EFA6E" w:rsidRDefault="576EFA6E" w:rsidP="576EFA6E">
      <w:pPr>
        <w:rPr>
          <w:rFonts w:ascii="Calibri" w:hAnsi="Calibri"/>
          <w:color w:val="000000" w:themeColor="text1"/>
          <w:lang w:val="en-AU"/>
        </w:rPr>
      </w:pPr>
    </w:p>
    <w:p w14:paraId="416D0FDB"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1" w:name="_Toc98414981"/>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61"/>
      <w:r>
        <w:rPr>
          <w:rFonts w:ascii="Calibri" w:eastAsia="Calibri" w:hAnsi="Calibri" w:cs="Calibri"/>
          <w:color w:val="000000"/>
        </w:rPr>
        <w:instrText>" \f \l 2</w:instrText>
      </w:r>
      <w:r>
        <w:rPr>
          <w:rFonts w:ascii="Calibri" w:eastAsia="Calibri" w:hAnsi="Calibri" w:cs="Calibri"/>
          <w:color w:val="000000"/>
        </w:rPr>
        <w:fldChar w:fldCharType="end"/>
      </w:r>
      <w:bookmarkStart w:id="62"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62"/>
    <w:p w14:paraId="549E0E2D" w14:textId="77777777" w:rsidR="00A11A83" w:rsidRPr="00163BE0" w:rsidRDefault="00A11A83" w:rsidP="359AC942">
      <w:pPr>
        <w:rPr>
          <w:rFonts w:ascii="Calibri" w:hAnsi="Calibri"/>
          <w:color w:val="000000" w:themeColor="text1"/>
          <w:lang w:val="en-AU"/>
        </w:rPr>
      </w:pPr>
    </w:p>
    <w:p w14:paraId="20E2A05B" w14:textId="77777777" w:rsidR="000371D0" w:rsidRDefault="000371D0" w:rsidP="000371D0">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 Reports</w:t>
      </w:r>
    </w:p>
    <w:p w14:paraId="312E7A6F" w14:textId="77777777" w:rsidR="000371D0" w:rsidRDefault="000371D0"/>
    <w:p w14:paraId="4E92B455"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3" w:name="_Toc98414982"/>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63"/>
      <w:r>
        <w:rPr>
          <w:rFonts w:ascii="Calibri" w:eastAsia="Calibri" w:hAnsi="Calibri" w:cs="Calibri"/>
          <w:color w:val="000000"/>
        </w:rPr>
        <w:instrText>" \f \l 2</w:instrText>
      </w:r>
      <w:r>
        <w:rPr>
          <w:rFonts w:ascii="Calibri" w:eastAsia="Calibri" w:hAnsi="Calibri" w:cs="Calibri"/>
          <w:color w:val="000000"/>
        </w:rPr>
        <w:fldChar w:fldCharType="end"/>
      </w:r>
      <w:bookmarkStart w:id="64"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64"/>
    <w:p w14:paraId="631BDED1" w14:textId="77777777" w:rsidR="000371D0" w:rsidRDefault="000371D0" w:rsidP="000371D0">
      <w:pPr>
        <w:ind w:firstLine="720"/>
        <w:rPr>
          <w:rFonts w:ascii="Calibri" w:eastAsia="Calibri" w:hAnsi="Calibri" w:cs="Calibri"/>
          <w:color w:val="000000" w:themeColor="text1"/>
          <w:lang w:val="en-AU"/>
        </w:rPr>
      </w:pPr>
    </w:p>
    <w:p w14:paraId="5F1BB0B7" w14:textId="445745C1" w:rsidR="000371D0" w:rsidRDefault="000371D0" w:rsidP="000371D0">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 Reports</w:t>
      </w:r>
    </w:p>
    <w:p w14:paraId="09F6AB99" w14:textId="77777777" w:rsidR="602AB017" w:rsidRDefault="00FC0D75" w:rsidP="602AB017">
      <w:pPr>
        <w:rPr>
          <w:rFonts w:ascii="Calibri" w:hAnsi="Calibri"/>
          <w:color w:val="000000" w:themeColor="text1"/>
          <w:lang w:val="en-AU"/>
        </w:rPr>
      </w:pPr>
      <w:r>
        <w:rPr>
          <w:rFonts w:ascii="Calibri" w:hAnsi="Calibri"/>
          <w:color w:val="000000" w:themeColor="text1"/>
          <w:lang w:val="en-AU"/>
        </w:rPr>
        <w:tab/>
      </w:r>
    </w:p>
    <w:p w14:paraId="5721D33D"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5" w:name="_Toc98414983"/>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5"/>
      <w:r>
        <w:rPr>
          <w:rFonts w:ascii="Calibri" w:eastAsia="Calibri" w:hAnsi="Calibri" w:cs="Calibri"/>
          <w:color w:val="000000"/>
        </w:rPr>
        <w:instrText>" \f \l 2</w:instrText>
      </w:r>
      <w:r>
        <w:rPr>
          <w:rFonts w:ascii="Calibri" w:eastAsia="Calibri" w:hAnsi="Calibri" w:cs="Calibri"/>
          <w:color w:val="000000"/>
        </w:rPr>
        <w:fldChar w:fldCharType="end"/>
      </w:r>
      <w:bookmarkStart w:id="66"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6"/>
    <w:p w14:paraId="06BA4FAA" w14:textId="77777777" w:rsidR="0E5A3DF2" w:rsidRDefault="0E5A3DF2" w:rsidP="0E5A3DF2">
      <w:pPr>
        <w:ind w:firstLine="720"/>
        <w:rPr>
          <w:rFonts w:ascii="Calibri" w:hAnsi="Calibri"/>
          <w:color w:val="000000" w:themeColor="text1"/>
          <w:lang w:val="en-AU"/>
        </w:rPr>
      </w:pPr>
    </w:p>
    <w:p w14:paraId="3F3FF2BC" w14:textId="77777777" w:rsidR="000371D0" w:rsidRDefault="000371D0" w:rsidP="000371D0">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 Reports</w:t>
      </w:r>
    </w:p>
    <w:p w14:paraId="134FE4FA" w14:textId="77777777" w:rsidR="000371D0" w:rsidRDefault="000371D0"/>
    <w:p w14:paraId="348EE7CD"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98414984"/>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bookmarkStart w:id="68"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68"/>
    <w:p w14:paraId="101AAEF2" w14:textId="77777777" w:rsidR="72C77AFE" w:rsidRDefault="72C77AFE" w:rsidP="72C77AFE">
      <w:pPr>
        <w:ind w:firstLine="720"/>
        <w:rPr>
          <w:rFonts w:ascii="Calibri" w:hAnsi="Calibri"/>
          <w:color w:val="000000" w:themeColor="text1"/>
          <w:lang w:val="en-AU"/>
        </w:rPr>
      </w:pPr>
    </w:p>
    <w:p w14:paraId="7B0FF3A7" w14:textId="77777777" w:rsidR="000371D0" w:rsidRDefault="000371D0" w:rsidP="000371D0">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 Reports</w:t>
      </w:r>
    </w:p>
    <w:p w14:paraId="2E034DA6" w14:textId="77777777" w:rsidR="000371D0" w:rsidRDefault="000371D0"/>
    <w:p w14:paraId="6AB62140" w14:textId="77777777" w:rsidR="00A77B3E" w:rsidRDefault="00FC0D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98414985"/>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bookmarkStart w:id="70"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70"/>
    <w:p w14:paraId="1078164B" w14:textId="77777777" w:rsidR="000371D0" w:rsidRDefault="000371D0" w:rsidP="2B117063">
      <w:pPr>
        <w:ind w:firstLine="720"/>
        <w:rPr>
          <w:rFonts w:ascii="Calibri" w:eastAsia="Calibri" w:hAnsi="Calibri" w:cs="Calibri"/>
          <w:color w:val="000000" w:themeColor="text1"/>
          <w:lang w:val="en-AU"/>
        </w:rPr>
      </w:pPr>
    </w:p>
    <w:p w14:paraId="68267BF3" w14:textId="4FC69612" w:rsidR="00A11A83" w:rsidRPr="00163BE0" w:rsidRDefault="0F8EC748" w:rsidP="2B117063">
      <w:pPr>
        <w:ind w:firstLine="720"/>
        <w:rPr>
          <w:rFonts w:ascii="Calibri" w:eastAsia="Calibri" w:hAnsi="Calibri" w:cs="Calibri"/>
          <w:color w:val="000000" w:themeColor="text1"/>
          <w:lang w:val="en-AU"/>
        </w:rPr>
      </w:pPr>
      <w:r w:rsidRPr="2B117063">
        <w:rPr>
          <w:rFonts w:ascii="Calibri" w:eastAsia="Calibri" w:hAnsi="Calibri" w:cs="Calibri"/>
          <w:color w:val="000000" w:themeColor="text1"/>
          <w:lang w:val="en-AU"/>
        </w:rPr>
        <w:t>Nil Confidential Notices of Motion</w:t>
      </w:r>
    </w:p>
    <w:p w14:paraId="276E021B" w14:textId="77777777" w:rsidR="00A11A83" w:rsidRPr="00163BE0" w:rsidRDefault="00A11A83" w:rsidP="30DD2A95">
      <w:pPr>
        <w:rPr>
          <w:rFonts w:ascii="Calibri" w:hAnsi="Calibri"/>
          <w:lang w:val="en-AU"/>
        </w:rPr>
      </w:pPr>
    </w:p>
    <w:p w14:paraId="42537DB5" w14:textId="77777777" w:rsidR="00A77B3E" w:rsidRDefault="00FC0D7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1" w:name="_Toc98414986"/>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72"/>
    <w:p w14:paraId="180A4F90"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1"/>
      <w:headerReference w:type="default" r:id="rId12"/>
      <w:footerReference w:type="default" r:id="rId13"/>
      <w:headerReference w:type="first" r:id="rId14"/>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A5DF5" w14:textId="77777777" w:rsidR="00BB2145" w:rsidRDefault="00BB2145">
      <w:r>
        <w:separator/>
      </w:r>
    </w:p>
  </w:endnote>
  <w:endnote w:type="continuationSeparator" w:id="0">
    <w:p w14:paraId="281C0695" w14:textId="77777777" w:rsidR="00BB2145" w:rsidRDefault="00BB2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BB2145" w14:paraId="2E87EC5C" w14:textId="77777777">
      <w:tc>
        <w:tcPr>
          <w:tcW w:w="1650" w:type="pct"/>
        </w:tcPr>
        <w:p w14:paraId="7D4EC670" w14:textId="77777777" w:rsidR="00BB2145" w:rsidRDefault="00BB2145">
          <w:pPr>
            <w:rPr>
              <w:rFonts w:ascii="Calibri" w:eastAsia="Calibri" w:hAnsi="Calibri" w:cs="Calibri"/>
              <w:color w:val="003366"/>
            </w:rPr>
          </w:pPr>
        </w:p>
      </w:tc>
      <w:tc>
        <w:tcPr>
          <w:tcW w:w="1650" w:type="pct"/>
        </w:tcPr>
        <w:p w14:paraId="521FBD55" w14:textId="77777777" w:rsidR="00BB2145" w:rsidRDefault="00BB2145">
          <w:pPr>
            <w:jc w:val="center"/>
            <w:rPr>
              <w:rFonts w:ascii="Calibri" w:eastAsia="Calibri" w:hAnsi="Calibri" w:cs="Calibri"/>
              <w:color w:val="003366"/>
            </w:rPr>
          </w:pPr>
        </w:p>
      </w:tc>
      <w:tc>
        <w:tcPr>
          <w:tcW w:w="1650" w:type="pct"/>
        </w:tcPr>
        <w:p w14:paraId="26AF4F74" w14:textId="77777777" w:rsidR="00BB2145" w:rsidRDefault="00BB214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0393C" w14:textId="77777777" w:rsidR="00BB2145" w:rsidRDefault="00BB2145">
      <w:r>
        <w:separator/>
      </w:r>
    </w:p>
  </w:footnote>
  <w:footnote w:type="continuationSeparator" w:id="0">
    <w:p w14:paraId="384239D0" w14:textId="77777777" w:rsidR="00BB2145" w:rsidRDefault="00BB2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0B2EF" w14:textId="77777777" w:rsidR="00BB2145" w:rsidRDefault="00BB21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38"/>
      <w:gridCol w:w="468"/>
    </w:tblGrid>
    <w:tr w:rsidR="00BB2145" w14:paraId="519EFC7C" w14:textId="77777777">
      <w:tc>
        <w:tcPr>
          <w:tcW w:w="0" w:type="auto"/>
        </w:tcPr>
        <w:p w14:paraId="1A14052D" w14:textId="77777777" w:rsidR="00BB2145" w:rsidRDefault="00BB2145">
          <w:pPr>
            <w:rPr>
              <w:rFonts w:ascii="Calibri" w:eastAsia="Calibri" w:hAnsi="Calibri" w:cs="Calibri"/>
              <w:color w:val="003366"/>
            </w:rPr>
          </w:pPr>
          <w:r>
            <w:rPr>
              <w:rFonts w:ascii="Calibri" w:eastAsia="Calibri" w:hAnsi="Calibri" w:cs="Calibri"/>
              <w:color w:val="003366"/>
            </w:rPr>
            <w:t>AGENDA - Scheduled Council Meeting 21 March 2022</w:t>
          </w:r>
        </w:p>
      </w:tc>
      <w:tc>
        <w:tcPr>
          <w:tcW w:w="0" w:type="auto"/>
        </w:tcPr>
        <w:p w14:paraId="0D174AD8" w14:textId="77777777" w:rsidR="00BB2145" w:rsidRDefault="00BB2145">
          <w:pPr>
            <w:jc w:val="right"/>
            <w:rPr>
              <w:rFonts w:ascii="Calibri" w:eastAsia="Calibri" w:hAnsi="Calibri" w:cs="Calibri"/>
              <w:color w:val="003366"/>
            </w:rPr>
          </w:pPr>
          <w:r>
            <w:rPr>
              <w:rFonts w:ascii="Calibri" w:eastAsia="Calibri" w:hAnsi="Calibri" w:cs="Calibri"/>
              <w:color w:val="003366"/>
            </w:rPr>
            <w:t xml:space="preserve"> </w:t>
          </w:r>
        </w:p>
      </w:tc>
    </w:tr>
  </w:tbl>
  <w:p w14:paraId="5B490DD7" w14:textId="77777777" w:rsidR="00BB2145" w:rsidRDefault="00BB214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0288" behindDoc="1" locked="0" layoutInCell="1" allowOverlap="1" wp14:anchorId="195F2F97" wp14:editId="73B181E2">
          <wp:simplePos x="0" y="0"/>
          <wp:positionH relativeFrom="page">
            <wp:posOffset>0</wp:posOffset>
          </wp:positionH>
          <wp:positionV relativeFrom="page">
            <wp:posOffset>0</wp:posOffset>
          </wp:positionV>
          <wp:extent cx="7560310" cy="772911"/>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304C6" w14:textId="77777777" w:rsidR="00BB2145" w:rsidRDefault="00BB21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17EA"/>
    <w:multiLevelType w:val="hybridMultilevel"/>
    <w:tmpl w:val="5552B91C"/>
    <w:lvl w:ilvl="0" w:tplc="7E7E0EFA">
      <w:start w:val="1"/>
      <w:numFmt w:val="bullet"/>
      <w:lvlText w:val=""/>
      <w:lvlJc w:val="left"/>
      <w:pPr>
        <w:ind w:left="720" w:hanging="360"/>
      </w:pPr>
      <w:rPr>
        <w:rFonts w:ascii="Symbol" w:hAnsi="Symbol" w:hint="default"/>
      </w:rPr>
    </w:lvl>
    <w:lvl w:ilvl="1" w:tplc="06FAE0C6">
      <w:start w:val="1"/>
      <w:numFmt w:val="bullet"/>
      <w:lvlText w:val="o"/>
      <w:lvlJc w:val="left"/>
      <w:pPr>
        <w:ind w:left="1440" w:hanging="360"/>
      </w:pPr>
      <w:rPr>
        <w:rFonts w:ascii="Courier New" w:hAnsi="Courier New" w:cs="Courier New" w:hint="default"/>
      </w:rPr>
    </w:lvl>
    <w:lvl w:ilvl="2" w:tplc="A8845F30" w:tentative="1">
      <w:start w:val="1"/>
      <w:numFmt w:val="bullet"/>
      <w:lvlText w:val=""/>
      <w:lvlJc w:val="left"/>
      <w:pPr>
        <w:ind w:left="2160" w:hanging="360"/>
      </w:pPr>
      <w:rPr>
        <w:rFonts w:ascii="Wingdings" w:hAnsi="Wingdings" w:hint="default"/>
      </w:rPr>
    </w:lvl>
    <w:lvl w:ilvl="3" w:tplc="2430B01E" w:tentative="1">
      <w:start w:val="1"/>
      <w:numFmt w:val="bullet"/>
      <w:lvlText w:val=""/>
      <w:lvlJc w:val="left"/>
      <w:pPr>
        <w:ind w:left="2880" w:hanging="360"/>
      </w:pPr>
      <w:rPr>
        <w:rFonts w:ascii="Symbol" w:hAnsi="Symbol" w:hint="default"/>
      </w:rPr>
    </w:lvl>
    <w:lvl w:ilvl="4" w:tplc="FFF2992C" w:tentative="1">
      <w:start w:val="1"/>
      <w:numFmt w:val="bullet"/>
      <w:lvlText w:val="o"/>
      <w:lvlJc w:val="left"/>
      <w:pPr>
        <w:ind w:left="3600" w:hanging="360"/>
      </w:pPr>
      <w:rPr>
        <w:rFonts w:ascii="Courier New" w:hAnsi="Courier New" w:cs="Courier New" w:hint="default"/>
      </w:rPr>
    </w:lvl>
    <w:lvl w:ilvl="5" w:tplc="BA083F42" w:tentative="1">
      <w:start w:val="1"/>
      <w:numFmt w:val="bullet"/>
      <w:lvlText w:val=""/>
      <w:lvlJc w:val="left"/>
      <w:pPr>
        <w:ind w:left="4320" w:hanging="360"/>
      </w:pPr>
      <w:rPr>
        <w:rFonts w:ascii="Wingdings" w:hAnsi="Wingdings" w:hint="default"/>
      </w:rPr>
    </w:lvl>
    <w:lvl w:ilvl="6" w:tplc="34BEDB46" w:tentative="1">
      <w:start w:val="1"/>
      <w:numFmt w:val="bullet"/>
      <w:lvlText w:val=""/>
      <w:lvlJc w:val="left"/>
      <w:pPr>
        <w:ind w:left="5040" w:hanging="360"/>
      </w:pPr>
      <w:rPr>
        <w:rFonts w:ascii="Symbol" w:hAnsi="Symbol" w:hint="default"/>
      </w:rPr>
    </w:lvl>
    <w:lvl w:ilvl="7" w:tplc="A432B958" w:tentative="1">
      <w:start w:val="1"/>
      <w:numFmt w:val="bullet"/>
      <w:lvlText w:val="o"/>
      <w:lvlJc w:val="left"/>
      <w:pPr>
        <w:ind w:left="5760" w:hanging="360"/>
      </w:pPr>
      <w:rPr>
        <w:rFonts w:ascii="Courier New" w:hAnsi="Courier New" w:cs="Courier New" w:hint="default"/>
      </w:rPr>
    </w:lvl>
    <w:lvl w:ilvl="8" w:tplc="F36E8498" w:tentative="1">
      <w:start w:val="1"/>
      <w:numFmt w:val="bullet"/>
      <w:lvlText w:val=""/>
      <w:lvlJc w:val="left"/>
      <w:pPr>
        <w:ind w:left="6480" w:hanging="360"/>
      </w:pPr>
      <w:rPr>
        <w:rFonts w:ascii="Wingdings" w:hAnsi="Wingdings" w:hint="default"/>
      </w:rPr>
    </w:lvl>
  </w:abstractNum>
  <w:abstractNum w:abstractNumId="1" w15:restartNumberingAfterBreak="0">
    <w:nsid w:val="065D51D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18D65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B4E2487"/>
    <w:multiLevelType w:val="hybridMultilevel"/>
    <w:tmpl w:val="2272F590"/>
    <w:lvl w:ilvl="0" w:tplc="5C488F8C">
      <w:start w:val="1"/>
      <w:numFmt w:val="bullet"/>
      <w:lvlText w:val=""/>
      <w:lvlJc w:val="left"/>
      <w:pPr>
        <w:ind w:left="720" w:hanging="360"/>
      </w:pPr>
      <w:rPr>
        <w:rFonts w:ascii="Symbol" w:hAnsi="Symbol" w:hint="default"/>
      </w:rPr>
    </w:lvl>
    <w:lvl w:ilvl="1" w:tplc="6D12D010" w:tentative="1">
      <w:start w:val="1"/>
      <w:numFmt w:val="bullet"/>
      <w:lvlText w:val="o"/>
      <w:lvlJc w:val="left"/>
      <w:pPr>
        <w:ind w:left="1440" w:hanging="360"/>
      </w:pPr>
      <w:rPr>
        <w:rFonts w:ascii="Courier New" w:hAnsi="Courier New" w:cs="Courier New" w:hint="default"/>
      </w:rPr>
    </w:lvl>
    <w:lvl w:ilvl="2" w:tplc="9DCC01EC" w:tentative="1">
      <w:start w:val="1"/>
      <w:numFmt w:val="bullet"/>
      <w:lvlText w:val=""/>
      <w:lvlJc w:val="left"/>
      <w:pPr>
        <w:ind w:left="2160" w:hanging="360"/>
      </w:pPr>
      <w:rPr>
        <w:rFonts w:ascii="Wingdings" w:hAnsi="Wingdings" w:hint="default"/>
      </w:rPr>
    </w:lvl>
    <w:lvl w:ilvl="3" w:tplc="38706D84" w:tentative="1">
      <w:start w:val="1"/>
      <w:numFmt w:val="bullet"/>
      <w:lvlText w:val=""/>
      <w:lvlJc w:val="left"/>
      <w:pPr>
        <w:ind w:left="2880" w:hanging="360"/>
      </w:pPr>
      <w:rPr>
        <w:rFonts w:ascii="Symbol" w:hAnsi="Symbol" w:hint="default"/>
      </w:rPr>
    </w:lvl>
    <w:lvl w:ilvl="4" w:tplc="FEF6A818" w:tentative="1">
      <w:start w:val="1"/>
      <w:numFmt w:val="bullet"/>
      <w:lvlText w:val="o"/>
      <w:lvlJc w:val="left"/>
      <w:pPr>
        <w:ind w:left="3600" w:hanging="360"/>
      </w:pPr>
      <w:rPr>
        <w:rFonts w:ascii="Courier New" w:hAnsi="Courier New" w:cs="Courier New" w:hint="default"/>
      </w:rPr>
    </w:lvl>
    <w:lvl w:ilvl="5" w:tplc="3080256C" w:tentative="1">
      <w:start w:val="1"/>
      <w:numFmt w:val="bullet"/>
      <w:lvlText w:val=""/>
      <w:lvlJc w:val="left"/>
      <w:pPr>
        <w:ind w:left="4320" w:hanging="360"/>
      </w:pPr>
      <w:rPr>
        <w:rFonts w:ascii="Wingdings" w:hAnsi="Wingdings" w:hint="default"/>
      </w:rPr>
    </w:lvl>
    <w:lvl w:ilvl="6" w:tplc="2A4C22DE" w:tentative="1">
      <w:start w:val="1"/>
      <w:numFmt w:val="bullet"/>
      <w:lvlText w:val=""/>
      <w:lvlJc w:val="left"/>
      <w:pPr>
        <w:ind w:left="5040" w:hanging="360"/>
      </w:pPr>
      <w:rPr>
        <w:rFonts w:ascii="Symbol" w:hAnsi="Symbol" w:hint="default"/>
      </w:rPr>
    </w:lvl>
    <w:lvl w:ilvl="7" w:tplc="FA5EA682" w:tentative="1">
      <w:start w:val="1"/>
      <w:numFmt w:val="bullet"/>
      <w:lvlText w:val="o"/>
      <w:lvlJc w:val="left"/>
      <w:pPr>
        <w:ind w:left="5760" w:hanging="360"/>
      </w:pPr>
      <w:rPr>
        <w:rFonts w:ascii="Courier New" w:hAnsi="Courier New" w:cs="Courier New" w:hint="default"/>
      </w:rPr>
    </w:lvl>
    <w:lvl w:ilvl="8" w:tplc="6934879A" w:tentative="1">
      <w:start w:val="1"/>
      <w:numFmt w:val="bullet"/>
      <w:lvlText w:val=""/>
      <w:lvlJc w:val="left"/>
      <w:pPr>
        <w:ind w:left="6480" w:hanging="360"/>
      </w:pPr>
      <w:rPr>
        <w:rFonts w:ascii="Wingdings" w:hAnsi="Wingdings" w:hint="default"/>
      </w:rPr>
    </w:lvl>
  </w:abstractNum>
  <w:abstractNum w:abstractNumId="4" w15:restartNumberingAfterBreak="0">
    <w:nsid w:val="1C5D43E9"/>
    <w:multiLevelType w:val="hybridMultilevel"/>
    <w:tmpl w:val="2D789FBC"/>
    <w:lvl w:ilvl="0" w:tplc="58FEA5B0">
      <w:start w:val="1"/>
      <w:numFmt w:val="decimal"/>
      <w:lvlText w:val="%1."/>
      <w:lvlJc w:val="left"/>
      <w:pPr>
        <w:ind w:left="643" w:hanging="360"/>
      </w:pPr>
      <w:rPr>
        <w:rFonts w:hint="default"/>
        <w:b/>
        <w:bCs/>
      </w:rPr>
    </w:lvl>
    <w:lvl w:ilvl="1" w:tplc="D65ABDBC">
      <w:start w:val="1"/>
      <w:numFmt w:val="lowerLetter"/>
      <w:lvlText w:val="%2."/>
      <w:lvlJc w:val="left"/>
      <w:pPr>
        <w:ind w:left="1440" w:hanging="360"/>
      </w:pPr>
    </w:lvl>
    <w:lvl w:ilvl="2" w:tplc="654C8CF6">
      <w:start w:val="1"/>
      <w:numFmt w:val="lowerRoman"/>
      <w:lvlText w:val="%3."/>
      <w:lvlJc w:val="right"/>
      <w:pPr>
        <w:ind w:left="2160" w:hanging="180"/>
      </w:pPr>
    </w:lvl>
    <w:lvl w:ilvl="3" w:tplc="436C0212">
      <w:start w:val="1"/>
      <w:numFmt w:val="decimal"/>
      <w:lvlText w:val="%4."/>
      <w:lvlJc w:val="left"/>
      <w:pPr>
        <w:ind w:left="2880" w:hanging="360"/>
      </w:pPr>
    </w:lvl>
    <w:lvl w:ilvl="4" w:tplc="B5B2096A">
      <w:start w:val="1"/>
      <w:numFmt w:val="lowerLetter"/>
      <w:lvlText w:val="%5."/>
      <w:lvlJc w:val="left"/>
      <w:pPr>
        <w:ind w:left="3600" w:hanging="360"/>
      </w:pPr>
    </w:lvl>
    <w:lvl w:ilvl="5" w:tplc="67186B3C">
      <w:start w:val="1"/>
      <w:numFmt w:val="lowerRoman"/>
      <w:lvlText w:val="%6."/>
      <w:lvlJc w:val="right"/>
      <w:pPr>
        <w:ind w:left="4320" w:hanging="180"/>
      </w:pPr>
    </w:lvl>
    <w:lvl w:ilvl="6" w:tplc="742ADF3A">
      <w:start w:val="1"/>
      <w:numFmt w:val="decimal"/>
      <w:lvlText w:val="%7."/>
      <w:lvlJc w:val="left"/>
      <w:pPr>
        <w:ind w:left="5040" w:hanging="360"/>
      </w:pPr>
    </w:lvl>
    <w:lvl w:ilvl="7" w:tplc="60A61CCA">
      <w:start w:val="1"/>
      <w:numFmt w:val="lowerLetter"/>
      <w:lvlText w:val="%8."/>
      <w:lvlJc w:val="left"/>
      <w:pPr>
        <w:ind w:left="5760" w:hanging="360"/>
      </w:pPr>
    </w:lvl>
    <w:lvl w:ilvl="8" w:tplc="D9CE4360">
      <w:start w:val="1"/>
      <w:numFmt w:val="lowerRoman"/>
      <w:lvlText w:val="%9."/>
      <w:lvlJc w:val="right"/>
      <w:pPr>
        <w:ind w:left="6480" w:hanging="180"/>
      </w:pPr>
    </w:lvl>
  </w:abstractNum>
  <w:abstractNum w:abstractNumId="5" w15:restartNumberingAfterBreak="0">
    <w:nsid w:val="1CC84B9E"/>
    <w:multiLevelType w:val="hybridMultilevel"/>
    <w:tmpl w:val="3DCACAB4"/>
    <w:lvl w:ilvl="0" w:tplc="F8F20F6E">
      <w:start w:val="1"/>
      <w:numFmt w:val="bullet"/>
      <w:lvlText w:val=""/>
      <w:lvlJc w:val="left"/>
      <w:pPr>
        <w:ind w:left="720" w:hanging="360"/>
      </w:pPr>
      <w:rPr>
        <w:rFonts w:ascii="Symbol" w:hAnsi="Symbol" w:hint="default"/>
      </w:rPr>
    </w:lvl>
    <w:lvl w:ilvl="1" w:tplc="5494490A" w:tentative="1">
      <w:start w:val="1"/>
      <w:numFmt w:val="bullet"/>
      <w:lvlText w:val="o"/>
      <w:lvlJc w:val="left"/>
      <w:pPr>
        <w:ind w:left="1440" w:hanging="360"/>
      </w:pPr>
      <w:rPr>
        <w:rFonts w:ascii="Courier New" w:hAnsi="Courier New" w:cs="Courier New" w:hint="default"/>
      </w:rPr>
    </w:lvl>
    <w:lvl w:ilvl="2" w:tplc="81922AF6" w:tentative="1">
      <w:start w:val="1"/>
      <w:numFmt w:val="bullet"/>
      <w:lvlText w:val=""/>
      <w:lvlJc w:val="left"/>
      <w:pPr>
        <w:ind w:left="2160" w:hanging="360"/>
      </w:pPr>
      <w:rPr>
        <w:rFonts w:ascii="Wingdings" w:hAnsi="Wingdings" w:hint="default"/>
      </w:rPr>
    </w:lvl>
    <w:lvl w:ilvl="3" w:tplc="7E224F0E" w:tentative="1">
      <w:start w:val="1"/>
      <w:numFmt w:val="bullet"/>
      <w:lvlText w:val=""/>
      <w:lvlJc w:val="left"/>
      <w:pPr>
        <w:ind w:left="2880" w:hanging="360"/>
      </w:pPr>
      <w:rPr>
        <w:rFonts w:ascii="Symbol" w:hAnsi="Symbol" w:hint="default"/>
      </w:rPr>
    </w:lvl>
    <w:lvl w:ilvl="4" w:tplc="4E0EBF4A" w:tentative="1">
      <w:start w:val="1"/>
      <w:numFmt w:val="bullet"/>
      <w:lvlText w:val="o"/>
      <w:lvlJc w:val="left"/>
      <w:pPr>
        <w:ind w:left="3600" w:hanging="360"/>
      </w:pPr>
      <w:rPr>
        <w:rFonts w:ascii="Courier New" w:hAnsi="Courier New" w:cs="Courier New" w:hint="default"/>
      </w:rPr>
    </w:lvl>
    <w:lvl w:ilvl="5" w:tplc="071071FC" w:tentative="1">
      <w:start w:val="1"/>
      <w:numFmt w:val="bullet"/>
      <w:lvlText w:val=""/>
      <w:lvlJc w:val="left"/>
      <w:pPr>
        <w:ind w:left="4320" w:hanging="360"/>
      </w:pPr>
      <w:rPr>
        <w:rFonts w:ascii="Wingdings" w:hAnsi="Wingdings" w:hint="default"/>
      </w:rPr>
    </w:lvl>
    <w:lvl w:ilvl="6" w:tplc="51DA715C" w:tentative="1">
      <w:start w:val="1"/>
      <w:numFmt w:val="bullet"/>
      <w:lvlText w:val=""/>
      <w:lvlJc w:val="left"/>
      <w:pPr>
        <w:ind w:left="5040" w:hanging="360"/>
      </w:pPr>
      <w:rPr>
        <w:rFonts w:ascii="Symbol" w:hAnsi="Symbol" w:hint="default"/>
      </w:rPr>
    </w:lvl>
    <w:lvl w:ilvl="7" w:tplc="643827D6" w:tentative="1">
      <w:start w:val="1"/>
      <w:numFmt w:val="bullet"/>
      <w:lvlText w:val="o"/>
      <w:lvlJc w:val="left"/>
      <w:pPr>
        <w:ind w:left="5760" w:hanging="360"/>
      </w:pPr>
      <w:rPr>
        <w:rFonts w:ascii="Courier New" w:hAnsi="Courier New" w:cs="Courier New" w:hint="default"/>
      </w:rPr>
    </w:lvl>
    <w:lvl w:ilvl="8" w:tplc="9B126B24"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89562EA6">
      <w:start w:val="1"/>
      <w:numFmt w:val="decimal"/>
      <w:lvlText w:val="%1."/>
      <w:lvlJc w:val="left"/>
      <w:pPr>
        <w:ind w:left="785" w:hanging="360"/>
      </w:pPr>
    </w:lvl>
    <w:lvl w:ilvl="1" w:tplc="FFB4385E" w:tentative="1">
      <w:start w:val="1"/>
      <w:numFmt w:val="lowerLetter"/>
      <w:lvlText w:val="%2."/>
      <w:lvlJc w:val="left"/>
      <w:pPr>
        <w:ind w:left="1506" w:hanging="360"/>
      </w:pPr>
    </w:lvl>
    <w:lvl w:ilvl="2" w:tplc="EC0AC988" w:tentative="1">
      <w:start w:val="1"/>
      <w:numFmt w:val="lowerRoman"/>
      <w:lvlText w:val="%3."/>
      <w:lvlJc w:val="right"/>
      <w:pPr>
        <w:ind w:left="2226" w:hanging="180"/>
      </w:pPr>
    </w:lvl>
    <w:lvl w:ilvl="3" w:tplc="0D086C8E" w:tentative="1">
      <w:start w:val="1"/>
      <w:numFmt w:val="decimal"/>
      <w:lvlText w:val="%4."/>
      <w:lvlJc w:val="left"/>
      <w:pPr>
        <w:ind w:left="2946" w:hanging="360"/>
      </w:pPr>
    </w:lvl>
    <w:lvl w:ilvl="4" w:tplc="00AC31CE" w:tentative="1">
      <w:start w:val="1"/>
      <w:numFmt w:val="lowerLetter"/>
      <w:lvlText w:val="%5."/>
      <w:lvlJc w:val="left"/>
      <w:pPr>
        <w:ind w:left="3666" w:hanging="360"/>
      </w:pPr>
    </w:lvl>
    <w:lvl w:ilvl="5" w:tplc="F6D035A8" w:tentative="1">
      <w:start w:val="1"/>
      <w:numFmt w:val="lowerRoman"/>
      <w:lvlText w:val="%6."/>
      <w:lvlJc w:val="right"/>
      <w:pPr>
        <w:ind w:left="4386" w:hanging="180"/>
      </w:pPr>
    </w:lvl>
    <w:lvl w:ilvl="6" w:tplc="FCBEC6A6" w:tentative="1">
      <w:start w:val="1"/>
      <w:numFmt w:val="decimal"/>
      <w:lvlText w:val="%7."/>
      <w:lvlJc w:val="left"/>
      <w:pPr>
        <w:ind w:left="5106" w:hanging="360"/>
      </w:pPr>
    </w:lvl>
    <w:lvl w:ilvl="7" w:tplc="89866B56" w:tentative="1">
      <w:start w:val="1"/>
      <w:numFmt w:val="lowerLetter"/>
      <w:lvlText w:val="%8."/>
      <w:lvlJc w:val="left"/>
      <w:pPr>
        <w:ind w:left="5826" w:hanging="360"/>
      </w:pPr>
    </w:lvl>
    <w:lvl w:ilvl="8" w:tplc="5D88AEF0" w:tentative="1">
      <w:start w:val="1"/>
      <w:numFmt w:val="lowerRoman"/>
      <w:lvlText w:val="%9."/>
      <w:lvlJc w:val="right"/>
      <w:pPr>
        <w:ind w:left="6546" w:hanging="180"/>
      </w:pPr>
    </w:lvl>
  </w:abstractNum>
  <w:abstractNum w:abstractNumId="7" w15:restartNumberingAfterBreak="0">
    <w:nsid w:val="2C667546"/>
    <w:multiLevelType w:val="hybridMultilevel"/>
    <w:tmpl w:val="55F4E9D6"/>
    <w:lvl w:ilvl="0" w:tplc="09E2A144">
      <w:start w:val="1"/>
      <w:numFmt w:val="bullet"/>
      <w:lvlText w:val=""/>
      <w:lvlJc w:val="left"/>
      <w:pPr>
        <w:ind w:left="360" w:hanging="360"/>
      </w:pPr>
      <w:rPr>
        <w:rFonts w:ascii="Symbol" w:hAnsi="Symbol" w:hint="default"/>
      </w:rPr>
    </w:lvl>
    <w:lvl w:ilvl="1" w:tplc="5B008FF2">
      <w:start w:val="1"/>
      <w:numFmt w:val="bullet"/>
      <w:lvlText w:val="o"/>
      <w:lvlJc w:val="left"/>
      <w:pPr>
        <w:ind w:left="1080" w:hanging="360"/>
      </w:pPr>
      <w:rPr>
        <w:rFonts w:ascii="Courier New" w:hAnsi="Courier New" w:cs="Courier New" w:hint="default"/>
      </w:rPr>
    </w:lvl>
    <w:lvl w:ilvl="2" w:tplc="C6AAE5A8" w:tentative="1">
      <w:start w:val="1"/>
      <w:numFmt w:val="bullet"/>
      <w:lvlText w:val=""/>
      <w:lvlJc w:val="left"/>
      <w:pPr>
        <w:ind w:left="1800" w:hanging="360"/>
      </w:pPr>
      <w:rPr>
        <w:rFonts w:ascii="Wingdings" w:hAnsi="Wingdings" w:hint="default"/>
      </w:rPr>
    </w:lvl>
    <w:lvl w:ilvl="3" w:tplc="16A8A688" w:tentative="1">
      <w:start w:val="1"/>
      <w:numFmt w:val="bullet"/>
      <w:lvlText w:val=""/>
      <w:lvlJc w:val="left"/>
      <w:pPr>
        <w:ind w:left="2520" w:hanging="360"/>
      </w:pPr>
      <w:rPr>
        <w:rFonts w:ascii="Symbol" w:hAnsi="Symbol" w:hint="default"/>
      </w:rPr>
    </w:lvl>
    <w:lvl w:ilvl="4" w:tplc="39C22030" w:tentative="1">
      <w:start w:val="1"/>
      <w:numFmt w:val="bullet"/>
      <w:lvlText w:val="o"/>
      <w:lvlJc w:val="left"/>
      <w:pPr>
        <w:ind w:left="3240" w:hanging="360"/>
      </w:pPr>
      <w:rPr>
        <w:rFonts w:ascii="Courier New" w:hAnsi="Courier New" w:cs="Courier New" w:hint="default"/>
      </w:rPr>
    </w:lvl>
    <w:lvl w:ilvl="5" w:tplc="5A10A214" w:tentative="1">
      <w:start w:val="1"/>
      <w:numFmt w:val="bullet"/>
      <w:lvlText w:val=""/>
      <w:lvlJc w:val="left"/>
      <w:pPr>
        <w:ind w:left="3960" w:hanging="360"/>
      </w:pPr>
      <w:rPr>
        <w:rFonts w:ascii="Wingdings" w:hAnsi="Wingdings" w:hint="default"/>
      </w:rPr>
    </w:lvl>
    <w:lvl w:ilvl="6" w:tplc="680C01BA" w:tentative="1">
      <w:start w:val="1"/>
      <w:numFmt w:val="bullet"/>
      <w:lvlText w:val=""/>
      <w:lvlJc w:val="left"/>
      <w:pPr>
        <w:ind w:left="4680" w:hanging="360"/>
      </w:pPr>
      <w:rPr>
        <w:rFonts w:ascii="Symbol" w:hAnsi="Symbol" w:hint="default"/>
      </w:rPr>
    </w:lvl>
    <w:lvl w:ilvl="7" w:tplc="96DC0104" w:tentative="1">
      <w:start w:val="1"/>
      <w:numFmt w:val="bullet"/>
      <w:lvlText w:val="o"/>
      <w:lvlJc w:val="left"/>
      <w:pPr>
        <w:ind w:left="5400" w:hanging="360"/>
      </w:pPr>
      <w:rPr>
        <w:rFonts w:ascii="Courier New" w:hAnsi="Courier New" w:cs="Courier New" w:hint="default"/>
      </w:rPr>
    </w:lvl>
    <w:lvl w:ilvl="8" w:tplc="541C0C18" w:tentative="1">
      <w:start w:val="1"/>
      <w:numFmt w:val="bullet"/>
      <w:lvlText w:val=""/>
      <w:lvlJc w:val="left"/>
      <w:pPr>
        <w:ind w:left="6120" w:hanging="360"/>
      </w:pPr>
      <w:rPr>
        <w:rFonts w:ascii="Wingdings" w:hAnsi="Wingdings" w:hint="default"/>
      </w:rPr>
    </w:lvl>
  </w:abstractNum>
  <w:abstractNum w:abstractNumId="8" w15:restartNumberingAfterBreak="0">
    <w:nsid w:val="2FF2861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1E04BE9"/>
    <w:multiLevelType w:val="hybridMultilevel"/>
    <w:tmpl w:val="00000000"/>
    <w:lvl w:ilvl="0" w:tplc="35B4C45E">
      <w:start w:val="1"/>
      <w:numFmt w:val="decimal"/>
      <w:lvlText w:val="%1."/>
      <w:lvlJc w:val="left"/>
      <w:pPr>
        <w:ind w:left="720" w:hanging="360"/>
      </w:pPr>
    </w:lvl>
    <w:lvl w:ilvl="1" w:tplc="E77626AE">
      <w:start w:val="1"/>
      <w:numFmt w:val="lowerLetter"/>
      <w:lvlText w:val="%2."/>
      <w:lvlJc w:val="left"/>
      <w:pPr>
        <w:ind w:left="1440" w:hanging="360"/>
      </w:pPr>
    </w:lvl>
    <w:lvl w:ilvl="2" w:tplc="53C4207C">
      <w:start w:val="1"/>
      <w:numFmt w:val="lowerRoman"/>
      <w:lvlText w:val="%3."/>
      <w:lvlJc w:val="right"/>
      <w:pPr>
        <w:ind w:left="2160" w:hanging="180"/>
      </w:pPr>
    </w:lvl>
    <w:lvl w:ilvl="3" w:tplc="99C0CA80">
      <w:start w:val="1"/>
      <w:numFmt w:val="decimal"/>
      <w:lvlText w:val="%4."/>
      <w:lvlJc w:val="left"/>
      <w:pPr>
        <w:ind w:left="2880" w:hanging="360"/>
      </w:pPr>
    </w:lvl>
    <w:lvl w:ilvl="4" w:tplc="39FA76DC">
      <w:start w:val="1"/>
      <w:numFmt w:val="lowerLetter"/>
      <w:lvlText w:val="%5."/>
      <w:lvlJc w:val="left"/>
      <w:pPr>
        <w:ind w:left="3600" w:hanging="360"/>
      </w:pPr>
    </w:lvl>
    <w:lvl w:ilvl="5" w:tplc="63B47AB8">
      <w:start w:val="1"/>
      <w:numFmt w:val="lowerRoman"/>
      <w:lvlText w:val="%6."/>
      <w:lvlJc w:val="right"/>
      <w:pPr>
        <w:ind w:left="4320" w:hanging="180"/>
      </w:pPr>
    </w:lvl>
    <w:lvl w:ilvl="6" w:tplc="71122348">
      <w:start w:val="1"/>
      <w:numFmt w:val="decimal"/>
      <w:lvlText w:val="%7."/>
      <w:lvlJc w:val="left"/>
      <w:pPr>
        <w:ind w:left="5040" w:hanging="360"/>
      </w:pPr>
    </w:lvl>
    <w:lvl w:ilvl="7" w:tplc="C7A6DC7C">
      <w:start w:val="1"/>
      <w:numFmt w:val="lowerLetter"/>
      <w:lvlText w:val="%8."/>
      <w:lvlJc w:val="left"/>
      <w:pPr>
        <w:ind w:left="5760" w:hanging="360"/>
      </w:pPr>
    </w:lvl>
    <w:lvl w:ilvl="8" w:tplc="26D66DB0">
      <w:start w:val="1"/>
      <w:numFmt w:val="lowerRoman"/>
      <w:lvlText w:val="%9."/>
      <w:lvlJc w:val="right"/>
      <w:pPr>
        <w:ind w:left="6480" w:hanging="180"/>
      </w:pPr>
    </w:lvl>
  </w:abstractNum>
  <w:abstractNum w:abstractNumId="10" w15:restartNumberingAfterBreak="0">
    <w:nsid w:val="39802B4E"/>
    <w:multiLevelType w:val="hybridMultilevel"/>
    <w:tmpl w:val="00000000"/>
    <w:lvl w:ilvl="0" w:tplc="946ED4E2">
      <w:start w:val="1"/>
      <w:numFmt w:val="lowerLetter"/>
      <w:lvlText w:val="%1."/>
      <w:lvlJc w:val="left"/>
      <w:pPr>
        <w:ind w:left="1080" w:hanging="360"/>
      </w:pPr>
    </w:lvl>
    <w:lvl w:ilvl="1" w:tplc="7236EC1A">
      <w:start w:val="1"/>
      <w:numFmt w:val="lowerLetter"/>
      <w:lvlText w:val="%2."/>
      <w:lvlJc w:val="left"/>
      <w:pPr>
        <w:ind w:left="1800" w:hanging="360"/>
      </w:pPr>
    </w:lvl>
    <w:lvl w:ilvl="2" w:tplc="4072C18E">
      <w:start w:val="1"/>
      <w:numFmt w:val="lowerRoman"/>
      <w:lvlText w:val="%3."/>
      <w:lvlJc w:val="right"/>
      <w:pPr>
        <w:ind w:left="2520" w:hanging="180"/>
      </w:pPr>
    </w:lvl>
    <w:lvl w:ilvl="3" w:tplc="00F4F4F8">
      <w:start w:val="1"/>
      <w:numFmt w:val="decimal"/>
      <w:lvlText w:val="%4."/>
      <w:lvlJc w:val="left"/>
      <w:pPr>
        <w:ind w:left="3240" w:hanging="360"/>
      </w:pPr>
    </w:lvl>
    <w:lvl w:ilvl="4" w:tplc="976CA6DE">
      <w:start w:val="1"/>
      <w:numFmt w:val="lowerLetter"/>
      <w:lvlText w:val="%5."/>
      <w:lvlJc w:val="left"/>
      <w:pPr>
        <w:ind w:left="3960" w:hanging="360"/>
      </w:pPr>
    </w:lvl>
    <w:lvl w:ilvl="5" w:tplc="2FE839DC">
      <w:start w:val="1"/>
      <w:numFmt w:val="lowerRoman"/>
      <w:lvlText w:val="%6."/>
      <w:lvlJc w:val="right"/>
      <w:pPr>
        <w:ind w:left="4680" w:hanging="180"/>
      </w:pPr>
    </w:lvl>
    <w:lvl w:ilvl="6" w:tplc="052CD8DE">
      <w:start w:val="1"/>
      <w:numFmt w:val="decimal"/>
      <w:lvlText w:val="%7."/>
      <w:lvlJc w:val="left"/>
      <w:pPr>
        <w:ind w:left="5400" w:hanging="360"/>
      </w:pPr>
    </w:lvl>
    <w:lvl w:ilvl="7" w:tplc="6E729758">
      <w:start w:val="1"/>
      <w:numFmt w:val="lowerLetter"/>
      <w:lvlText w:val="%8."/>
      <w:lvlJc w:val="left"/>
      <w:pPr>
        <w:ind w:left="6120" w:hanging="360"/>
      </w:pPr>
    </w:lvl>
    <w:lvl w:ilvl="8" w:tplc="B1547D92">
      <w:start w:val="1"/>
      <w:numFmt w:val="lowerRoman"/>
      <w:lvlText w:val="%9."/>
      <w:lvlJc w:val="right"/>
      <w:pPr>
        <w:ind w:left="6840" w:hanging="180"/>
      </w:pPr>
    </w:lvl>
  </w:abstractNum>
  <w:abstractNum w:abstractNumId="11" w15:restartNumberingAfterBreak="0">
    <w:nsid w:val="3C6CF7C7"/>
    <w:multiLevelType w:val="hybridMultilevel"/>
    <w:tmpl w:val="00000000"/>
    <w:lvl w:ilvl="0" w:tplc="71124132">
      <w:start w:val="1"/>
      <w:numFmt w:val="bullet"/>
      <w:lvlText w:val=""/>
      <w:lvlJc w:val="left"/>
      <w:pPr>
        <w:ind w:left="720" w:hanging="360"/>
      </w:pPr>
      <w:rPr>
        <w:rFonts w:ascii="Symbol" w:hAnsi="Symbol" w:hint="default"/>
      </w:rPr>
    </w:lvl>
    <w:lvl w:ilvl="1" w:tplc="889C39A0">
      <w:start w:val="1"/>
      <w:numFmt w:val="bullet"/>
      <w:lvlText w:val="o"/>
      <w:lvlJc w:val="left"/>
      <w:pPr>
        <w:ind w:left="1440" w:hanging="360"/>
      </w:pPr>
      <w:rPr>
        <w:rFonts w:ascii="Courier New" w:hAnsi="Courier New" w:hint="default"/>
      </w:rPr>
    </w:lvl>
    <w:lvl w:ilvl="2" w:tplc="08C23B62">
      <w:start w:val="1"/>
      <w:numFmt w:val="bullet"/>
      <w:lvlText w:val=""/>
      <w:lvlJc w:val="left"/>
      <w:pPr>
        <w:ind w:left="2160" w:hanging="360"/>
      </w:pPr>
      <w:rPr>
        <w:rFonts w:ascii="Wingdings" w:hAnsi="Wingdings" w:hint="default"/>
      </w:rPr>
    </w:lvl>
    <w:lvl w:ilvl="3" w:tplc="74C64676">
      <w:start w:val="1"/>
      <w:numFmt w:val="bullet"/>
      <w:lvlText w:val=""/>
      <w:lvlJc w:val="left"/>
      <w:pPr>
        <w:ind w:left="2880" w:hanging="360"/>
      </w:pPr>
      <w:rPr>
        <w:rFonts w:ascii="Symbol" w:hAnsi="Symbol" w:hint="default"/>
      </w:rPr>
    </w:lvl>
    <w:lvl w:ilvl="4" w:tplc="7F48764E">
      <w:start w:val="1"/>
      <w:numFmt w:val="bullet"/>
      <w:lvlText w:val="o"/>
      <w:lvlJc w:val="left"/>
      <w:pPr>
        <w:ind w:left="3600" w:hanging="360"/>
      </w:pPr>
      <w:rPr>
        <w:rFonts w:ascii="Courier New" w:hAnsi="Courier New" w:hint="default"/>
      </w:rPr>
    </w:lvl>
    <w:lvl w:ilvl="5" w:tplc="26306250">
      <w:start w:val="1"/>
      <w:numFmt w:val="bullet"/>
      <w:lvlText w:val=""/>
      <w:lvlJc w:val="left"/>
      <w:pPr>
        <w:ind w:left="4320" w:hanging="360"/>
      </w:pPr>
      <w:rPr>
        <w:rFonts w:ascii="Wingdings" w:hAnsi="Wingdings" w:hint="default"/>
      </w:rPr>
    </w:lvl>
    <w:lvl w:ilvl="6" w:tplc="1FCE70D6">
      <w:start w:val="1"/>
      <w:numFmt w:val="bullet"/>
      <w:lvlText w:val=""/>
      <w:lvlJc w:val="left"/>
      <w:pPr>
        <w:ind w:left="5040" w:hanging="360"/>
      </w:pPr>
      <w:rPr>
        <w:rFonts w:ascii="Symbol" w:hAnsi="Symbol" w:hint="default"/>
      </w:rPr>
    </w:lvl>
    <w:lvl w:ilvl="7" w:tplc="5F5A5F04">
      <w:start w:val="1"/>
      <w:numFmt w:val="bullet"/>
      <w:lvlText w:val="o"/>
      <w:lvlJc w:val="left"/>
      <w:pPr>
        <w:ind w:left="5760" w:hanging="360"/>
      </w:pPr>
      <w:rPr>
        <w:rFonts w:ascii="Courier New" w:hAnsi="Courier New" w:hint="default"/>
      </w:rPr>
    </w:lvl>
    <w:lvl w:ilvl="8" w:tplc="807A497C">
      <w:start w:val="1"/>
      <w:numFmt w:val="bullet"/>
      <w:lvlText w:val=""/>
      <w:lvlJc w:val="left"/>
      <w:pPr>
        <w:ind w:left="6480" w:hanging="360"/>
      </w:pPr>
      <w:rPr>
        <w:rFonts w:ascii="Wingdings" w:hAnsi="Wingdings" w:hint="default"/>
      </w:rPr>
    </w:lvl>
  </w:abstractNum>
  <w:abstractNum w:abstractNumId="12" w15:restartNumberingAfterBreak="0">
    <w:nsid w:val="3F612EEE"/>
    <w:multiLevelType w:val="hybridMultilevel"/>
    <w:tmpl w:val="1CEA7F36"/>
    <w:lvl w:ilvl="0" w:tplc="F4CE0FEE">
      <w:start w:val="1"/>
      <w:numFmt w:val="bullet"/>
      <w:lvlText w:val=""/>
      <w:lvlJc w:val="left"/>
      <w:pPr>
        <w:ind w:left="720" w:hanging="360"/>
      </w:pPr>
      <w:rPr>
        <w:rFonts w:ascii="Symbol" w:hAnsi="Symbol" w:hint="default"/>
      </w:rPr>
    </w:lvl>
    <w:lvl w:ilvl="1" w:tplc="9E6C15D8">
      <w:start w:val="1"/>
      <w:numFmt w:val="bullet"/>
      <w:lvlText w:val="o"/>
      <w:lvlJc w:val="left"/>
      <w:pPr>
        <w:ind w:left="1440" w:hanging="360"/>
      </w:pPr>
      <w:rPr>
        <w:rFonts w:ascii="Courier New" w:hAnsi="Courier New" w:cs="Courier New" w:hint="default"/>
      </w:rPr>
    </w:lvl>
    <w:lvl w:ilvl="2" w:tplc="7E6A40F2">
      <w:start w:val="1"/>
      <w:numFmt w:val="bullet"/>
      <w:lvlText w:val=""/>
      <w:lvlJc w:val="left"/>
      <w:pPr>
        <w:ind w:left="2160" w:hanging="360"/>
      </w:pPr>
      <w:rPr>
        <w:rFonts w:ascii="Wingdings" w:hAnsi="Wingdings" w:hint="default"/>
      </w:rPr>
    </w:lvl>
    <w:lvl w:ilvl="3" w:tplc="DE18ED80">
      <w:start w:val="1"/>
      <w:numFmt w:val="bullet"/>
      <w:lvlText w:val=""/>
      <w:lvlJc w:val="left"/>
      <w:pPr>
        <w:ind w:left="2880" w:hanging="360"/>
      </w:pPr>
      <w:rPr>
        <w:rFonts w:ascii="Symbol" w:hAnsi="Symbol" w:hint="default"/>
      </w:rPr>
    </w:lvl>
    <w:lvl w:ilvl="4" w:tplc="DD9EA974">
      <w:start w:val="1"/>
      <w:numFmt w:val="bullet"/>
      <w:lvlText w:val="o"/>
      <w:lvlJc w:val="left"/>
      <w:pPr>
        <w:ind w:left="3600" w:hanging="360"/>
      </w:pPr>
      <w:rPr>
        <w:rFonts w:ascii="Courier New" w:hAnsi="Courier New" w:cs="Courier New" w:hint="default"/>
      </w:rPr>
    </w:lvl>
    <w:lvl w:ilvl="5" w:tplc="3C224ABA">
      <w:start w:val="1"/>
      <w:numFmt w:val="bullet"/>
      <w:lvlText w:val=""/>
      <w:lvlJc w:val="left"/>
      <w:pPr>
        <w:ind w:left="4320" w:hanging="360"/>
      </w:pPr>
      <w:rPr>
        <w:rFonts w:ascii="Wingdings" w:hAnsi="Wingdings" w:hint="default"/>
      </w:rPr>
    </w:lvl>
    <w:lvl w:ilvl="6" w:tplc="32541C76">
      <w:start w:val="1"/>
      <w:numFmt w:val="bullet"/>
      <w:lvlText w:val=""/>
      <w:lvlJc w:val="left"/>
      <w:pPr>
        <w:ind w:left="5040" w:hanging="360"/>
      </w:pPr>
      <w:rPr>
        <w:rFonts w:ascii="Symbol" w:hAnsi="Symbol" w:hint="default"/>
      </w:rPr>
    </w:lvl>
    <w:lvl w:ilvl="7" w:tplc="2348D274">
      <w:start w:val="1"/>
      <w:numFmt w:val="bullet"/>
      <w:lvlText w:val="o"/>
      <w:lvlJc w:val="left"/>
      <w:pPr>
        <w:ind w:left="5760" w:hanging="360"/>
      </w:pPr>
      <w:rPr>
        <w:rFonts w:ascii="Courier New" w:hAnsi="Courier New" w:cs="Courier New" w:hint="default"/>
      </w:rPr>
    </w:lvl>
    <w:lvl w:ilvl="8" w:tplc="43849704">
      <w:start w:val="1"/>
      <w:numFmt w:val="bullet"/>
      <w:lvlText w:val=""/>
      <w:lvlJc w:val="left"/>
      <w:pPr>
        <w:ind w:left="6480" w:hanging="360"/>
      </w:pPr>
      <w:rPr>
        <w:rFonts w:ascii="Wingdings" w:hAnsi="Wingdings" w:hint="default"/>
      </w:rPr>
    </w:lvl>
  </w:abstractNum>
  <w:abstractNum w:abstractNumId="13" w15:restartNumberingAfterBreak="0">
    <w:nsid w:val="447924F1"/>
    <w:multiLevelType w:val="hybridMultilevel"/>
    <w:tmpl w:val="D70A42F8"/>
    <w:lvl w:ilvl="0" w:tplc="1EAE7840">
      <w:start w:val="1"/>
      <w:numFmt w:val="decimal"/>
      <w:lvlText w:val="%1."/>
      <w:lvlJc w:val="left"/>
      <w:pPr>
        <w:ind w:left="720" w:hanging="360"/>
      </w:pPr>
    </w:lvl>
    <w:lvl w:ilvl="1" w:tplc="A9F22FC2">
      <w:start w:val="1"/>
      <w:numFmt w:val="lowerLetter"/>
      <w:lvlText w:val="%2."/>
      <w:lvlJc w:val="left"/>
      <w:pPr>
        <w:ind w:left="1440" w:hanging="360"/>
      </w:pPr>
    </w:lvl>
    <w:lvl w:ilvl="2" w:tplc="865AB640">
      <w:start w:val="1"/>
      <w:numFmt w:val="lowerRoman"/>
      <w:lvlText w:val="%3."/>
      <w:lvlJc w:val="right"/>
      <w:pPr>
        <w:ind w:left="2160" w:hanging="180"/>
      </w:pPr>
    </w:lvl>
    <w:lvl w:ilvl="3" w:tplc="67549870">
      <w:start w:val="1"/>
      <w:numFmt w:val="decimal"/>
      <w:lvlText w:val="%4."/>
      <w:lvlJc w:val="left"/>
      <w:pPr>
        <w:ind w:left="2880" w:hanging="360"/>
      </w:pPr>
    </w:lvl>
    <w:lvl w:ilvl="4" w:tplc="8C561FCE">
      <w:start w:val="1"/>
      <w:numFmt w:val="lowerLetter"/>
      <w:lvlText w:val="%5."/>
      <w:lvlJc w:val="left"/>
      <w:pPr>
        <w:ind w:left="3600" w:hanging="360"/>
      </w:pPr>
    </w:lvl>
    <w:lvl w:ilvl="5" w:tplc="6BCC079A">
      <w:start w:val="1"/>
      <w:numFmt w:val="lowerRoman"/>
      <w:lvlText w:val="%6."/>
      <w:lvlJc w:val="right"/>
      <w:pPr>
        <w:ind w:left="4320" w:hanging="180"/>
      </w:pPr>
    </w:lvl>
    <w:lvl w:ilvl="6" w:tplc="1F08BEAC">
      <w:start w:val="1"/>
      <w:numFmt w:val="decimal"/>
      <w:lvlText w:val="%7."/>
      <w:lvlJc w:val="left"/>
      <w:pPr>
        <w:ind w:left="5040" w:hanging="360"/>
      </w:pPr>
    </w:lvl>
    <w:lvl w:ilvl="7" w:tplc="3D74D53E">
      <w:start w:val="1"/>
      <w:numFmt w:val="lowerLetter"/>
      <w:lvlText w:val="%8."/>
      <w:lvlJc w:val="left"/>
      <w:pPr>
        <w:ind w:left="5760" w:hanging="360"/>
      </w:pPr>
    </w:lvl>
    <w:lvl w:ilvl="8" w:tplc="447249AE">
      <w:start w:val="1"/>
      <w:numFmt w:val="lowerRoman"/>
      <w:lvlText w:val="%9."/>
      <w:lvlJc w:val="right"/>
      <w:pPr>
        <w:ind w:left="6480" w:hanging="180"/>
      </w:pPr>
    </w:lvl>
  </w:abstractNum>
  <w:abstractNum w:abstractNumId="14" w15:restartNumberingAfterBreak="0">
    <w:nsid w:val="45E7695A"/>
    <w:multiLevelType w:val="hybridMultilevel"/>
    <w:tmpl w:val="ECB8EE60"/>
    <w:lvl w:ilvl="0" w:tplc="CD526A6C">
      <w:start w:val="1"/>
      <w:numFmt w:val="bullet"/>
      <w:lvlText w:val=""/>
      <w:lvlJc w:val="left"/>
      <w:pPr>
        <w:ind w:left="720" w:hanging="360"/>
      </w:pPr>
      <w:rPr>
        <w:rFonts w:ascii="Symbol" w:hAnsi="Symbol" w:hint="default"/>
      </w:rPr>
    </w:lvl>
    <w:lvl w:ilvl="1" w:tplc="51C42344">
      <w:start w:val="1"/>
      <w:numFmt w:val="bullet"/>
      <w:lvlText w:val="o"/>
      <w:lvlJc w:val="left"/>
      <w:pPr>
        <w:ind w:left="1440" w:hanging="360"/>
      </w:pPr>
      <w:rPr>
        <w:rFonts w:ascii="Courier New" w:hAnsi="Courier New" w:hint="default"/>
      </w:rPr>
    </w:lvl>
    <w:lvl w:ilvl="2" w:tplc="750A7432">
      <w:start w:val="1"/>
      <w:numFmt w:val="bullet"/>
      <w:lvlText w:val=""/>
      <w:lvlJc w:val="left"/>
      <w:pPr>
        <w:ind w:left="2160" w:hanging="360"/>
      </w:pPr>
      <w:rPr>
        <w:rFonts w:ascii="Wingdings" w:hAnsi="Wingdings" w:hint="default"/>
      </w:rPr>
    </w:lvl>
    <w:lvl w:ilvl="3" w:tplc="2640B48A">
      <w:start w:val="1"/>
      <w:numFmt w:val="bullet"/>
      <w:lvlText w:val=""/>
      <w:lvlJc w:val="left"/>
      <w:pPr>
        <w:ind w:left="2880" w:hanging="360"/>
      </w:pPr>
      <w:rPr>
        <w:rFonts w:ascii="Symbol" w:hAnsi="Symbol" w:hint="default"/>
      </w:rPr>
    </w:lvl>
    <w:lvl w:ilvl="4" w:tplc="A14A46B0">
      <w:start w:val="1"/>
      <w:numFmt w:val="bullet"/>
      <w:lvlText w:val="o"/>
      <w:lvlJc w:val="left"/>
      <w:pPr>
        <w:ind w:left="3600" w:hanging="360"/>
      </w:pPr>
      <w:rPr>
        <w:rFonts w:ascii="Courier New" w:hAnsi="Courier New" w:hint="default"/>
      </w:rPr>
    </w:lvl>
    <w:lvl w:ilvl="5" w:tplc="4BEAD568">
      <w:start w:val="1"/>
      <w:numFmt w:val="bullet"/>
      <w:lvlText w:val=""/>
      <w:lvlJc w:val="left"/>
      <w:pPr>
        <w:ind w:left="4320" w:hanging="360"/>
      </w:pPr>
      <w:rPr>
        <w:rFonts w:ascii="Wingdings" w:hAnsi="Wingdings" w:hint="default"/>
      </w:rPr>
    </w:lvl>
    <w:lvl w:ilvl="6" w:tplc="86CCB864">
      <w:start w:val="1"/>
      <w:numFmt w:val="bullet"/>
      <w:lvlText w:val=""/>
      <w:lvlJc w:val="left"/>
      <w:pPr>
        <w:ind w:left="5040" w:hanging="360"/>
      </w:pPr>
      <w:rPr>
        <w:rFonts w:ascii="Symbol" w:hAnsi="Symbol" w:hint="default"/>
      </w:rPr>
    </w:lvl>
    <w:lvl w:ilvl="7" w:tplc="4F028584">
      <w:start w:val="1"/>
      <w:numFmt w:val="bullet"/>
      <w:lvlText w:val="o"/>
      <w:lvlJc w:val="left"/>
      <w:pPr>
        <w:ind w:left="5760" w:hanging="360"/>
      </w:pPr>
      <w:rPr>
        <w:rFonts w:ascii="Courier New" w:hAnsi="Courier New" w:hint="default"/>
      </w:rPr>
    </w:lvl>
    <w:lvl w:ilvl="8" w:tplc="9E5249CE">
      <w:start w:val="1"/>
      <w:numFmt w:val="bullet"/>
      <w:lvlText w:val=""/>
      <w:lvlJc w:val="left"/>
      <w:pPr>
        <w:ind w:left="6480" w:hanging="360"/>
      </w:pPr>
      <w:rPr>
        <w:rFonts w:ascii="Wingdings" w:hAnsi="Wingdings" w:hint="default"/>
      </w:rPr>
    </w:lvl>
  </w:abstractNum>
  <w:abstractNum w:abstractNumId="15" w15:restartNumberingAfterBreak="0">
    <w:nsid w:val="526121D7"/>
    <w:multiLevelType w:val="hybridMultilevel"/>
    <w:tmpl w:val="E24860BA"/>
    <w:lvl w:ilvl="0" w:tplc="4FF24BEE">
      <w:start w:val="1"/>
      <w:numFmt w:val="bullet"/>
      <w:lvlText w:val=""/>
      <w:lvlJc w:val="left"/>
      <w:pPr>
        <w:ind w:left="720" w:hanging="360"/>
      </w:pPr>
      <w:rPr>
        <w:rFonts w:ascii="Symbol" w:hAnsi="Symbol" w:hint="default"/>
      </w:rPr>
    </w:lvl>
    <w:lvl w:ilvl="1" w:tplc="553A2962" w:tentative="1">
      <w:start w:val="1"/>
      <w:numFmt w:val="bullet"/>
      <w:lvlText w:val="o"/>
      <w:lvlJc w:val="left"/>
      <w:pPr>
        <w:ind w:left="1440" w:hanging="360"/>
      </w:pPr>
      <w:rPr>
        <w:rFonts w:ascii="Courier New" w:hAnsi="Courier New" w:cs="Courier New" w:hint="default"/>
      </w:rPr>
    </w:lvl>
    <w:lvl w:ilvl="2" w:tplc="E2CC72E6" w:tentative="1">
      <w:start w:val="1"/>
      <w:numFmt w:val="bullet"/>
      <w:lvlText w:val=""/>
      <w:lvlJc w:val="left"/>
      <w:pPr>
        <w:ind w:left="2160" w:hanging="360"/>
      </w:pPr>
      <w:rPr>
        <w:rFonts w:ascii="Wingdings" w:hAnsi="Wingdings" w:hint="default"/>
      </w:rPr>
    </w:lvl>
    <w:lvl w:ilvl="3" w:tplc="5BD0ABE2" w:tentative="1">
      <w:start w:val="1"/>
      <w:numFmt w:val="bullet"/>
      <w:lvlText w:val=""/>
      <w:lvlJc w:val="left"/>
      <w:pPr>
        <w:ind w:left="2880" w:hanging="360"/>
      </w:pPr>
      <w:rPr>
        <w:rFonts w:ascii="Symbol" w:hAnsi="Symbol" w:hint="default"/>
      </w:rPr>
    </w:lvl>
    <w:lvl w:ilvl="4" w:tplc="68B69022" w:tentative="1">
      <w:start w:val="1"/>
      <w:numFmt w:val="bullet"/>
      <w:lvlText w:val="o"/>
      <w:lvlJc w:val="left"/>
      <w:pPr>
        <w:ind w:left="3600" w:hanging="360"/>
      </w:pPr>
      <w:rPr>
        <w:rFonts w:ascii="Courier New" w:hAnsi="Courier New" w:cs="Courier New" w:hint="default"/>
      </w:rPr>
    </w:lvl>
    <w:lvl w:ilvl="5" w:tplc="0332DC88" w:tentative="1">
      <w:start w:val="1"/>
      <w:numFmt w:val="bullet"/>
      <w:lvlText w:val=""/>
      <w:lvlJc w:val="left"/>
      <w:pPr>
        <w:ind w:left="4320" w:hanging="360"/>
      </w:pPr>
      <w:rPr>
        <w:rFonts w:ascii="Wingdings" w:hAnsi="Wingdings" w:hint="default"/>
      </w:rPr>
    </w:lvl>
    <w:lvl w:ilvl="6" w:tplc="D15A15B6" w:tentative="1">
      <w:start w:val="1"/>
      <w:numFmt w:val="bullet"/>
      <w:lvlText w:val=""/>
      <w:lvlJc w:val="left"/>
      <w:pPr>
        <w:ind w:left="5040" w:hanging="360"/>
      </w:pPr>
      <w:rPr>
        <w:rFonts w:ascii="Symbol" w:hAnsi="Symbol" w:hint="default"/>
      </w:rPr>
    </w:lvl>
    <w:lvl w:ilvl="7" w:tplc="3ED86050" w:tentative="1">
      <w:start w:val="1"/>
      <w:numFmt w:val="bullet"/>
      <w:lvlText w:val="o"/>
      <w:lvlJc w:val="left"/>
      <w:pPr>
        <w:ind w:left="5760" w:hanging="360"/>
      </w:pPr>
      <w:rPr>
        <w:rFonts w:ascii="Courier New" w:hAnsi="Courier New" w:cs="Courier New" w:hint="default"/>
      </w:rPr>
    </w:lvl>
    <w:lvl w:ilvl="8" w:tplc="386042B8" w:tentative="1">
      <w:start w:val="1"/>
      <w:numFmt w:val="bullet"/>
      <w:lvlText w:val=""/>
      <w:lvlJc w:val="left"/>
      <w:pPr>
        <w:ind w:left="6480" w:hanging="360"/>
      </w:pPr>
      <w:rPr>
        <w:rFonts w:ascii="Wingdings" w:hAnsi="Wingdings" w:hint="default"/>
      </w:rPr>
    </w:lvl>
  </w:abstractNum>
  <w:abstractNum w:abstractNumId="16" w15:restartNumberingAfterBreak="0">
    <w:nsid w:val="580DFF54"/>
    <w:multiLevelType w:val="hybridMultilevel"/>
    <w:tmpl w:val="00000000"/>
    <w:lvl w:ilvl="0" w:tplc="B0F684D4">
      <w:start w:val="1"/>
      <w:numFmt w:val="decimal"/>
      <w:lvlText w:val="%1."/>
      <w:lvlJc w:val="left"/>
      <w:pPr>
        <w:ind w:left="720" w:hanging="360"/>
      </w:pPr>
    </w:lvl>
    <w:lvl w:ilvl="1" w:tplc="2B46A73A">
      <w:start w:val="1"/>
      <w:numFmt w:val="lowerLetter"/>
      <w:lvlText w:val="%2."/>
      <w:lvlJc w:val="left"/>
      <w:pPr>
        <w:ind w:left="1440" w:hanging="360"/>
      </w:pPr>
    </w:lvl>
    <w:lvl w:ilvl="2" w:tplc="0898E9D0">
      <w:start w:val="1"/>
      <w:numFmt w:val="lowerRoman"/>
      <w:lvlText w:val="%3."/>
      <w:lvlJc w:val="right"/>
      <w:pPr>
        <w:ind w:left="2160" w:hanging="180"/>
      </w:pPr>
    </w:lvl>
    <w:lvl w:ilvl="3" w:tplc="834EB5F2">
      <w:start w:val="1"/>
      <w:numFmt w:val="decimal"/>
      <w:lvlText w:val="%4."/>
      <w:lvlJc w:val="left"/>
      <w:pPr>
        <w:ind w:left="2880" w:hanging="360"/>
      </w:pPr>
    </w:lvl>
    <w:lvl w:ilvl="4" w:tplc="9FB69D14">
      <w:start w:val="1"/>
      <w:numFmt w:val="lowerLetter"/>
      <w:lvlText w:val="%5."/>
      <w:lvlJc w:val="left"/>
      <w:pPr>
        <w:ind w:left="3600" w:hanging="360"/>
      </w:pPr>
    </w:lvl>
    <w:lvl w:ilvl="5" w:tplc="79A6521A">
      <w:start w:val="1"/>
      <w:numFmt w:val="lowerRoman"/>
      <w:lvlText w:val="%6."/>
      <w:lvlJc w:val="right"/>
      <w:pPr>
        <w:ind w:left="4320" w:hanging="180"/>
      </w:pPr>
    </w:lvl>
    <w:lvl w:ilvl="6" w:tplc="0F5CA3AA">
      <w:start w:val="1"/>
      <w:numFmt w:val="decimal"/>
      <w:lvlText w:val="%7."/>
      <w:lvlJc w:val="left"/>
      <w:pPr>
        <w:ind w:left="5040" w:hanging="360"/>
      </w:pPr>
    </w:lvl>
    <w:lvl w:ilvl="7" w:tplc="3BAA40F6">
      <w:start w:val="1"/>
      <w:numFmt w:val="lowerLetter"/>
      <w:lvlText w:val="%8."/>
      <w:lvlJc w:val="left"/>
      <w:pPr>
        <w:ind w:left="5760" w:hanging="360"/>
      </w:pPr>
    </w:lvl>
    <w:lvl w:ilvl="8" w:tplc="A35EC424">
      <w:start w:val="1"/>
      <w:numFmt w:val="lowerRoman"/>
      <w:lvlText w:val="%9."/>
      <w:lvlJc w:val="right"/>
      <w:pPr>
        <w:ind w:left="6480" w:hanging="180"/>
      </w:pPr>
    </w:lvl>
  </w:abstractNum>
  <w:abstractNum w:abstractNumId="17" w15:restartNumberingAfterBreak="0">
    <w:nsid w:val="5F18DC1F"/>
    <w:multiLevelType w:val="hybridMultilevel"/>
    <w:tmpl w:val="D70A42F8"/>
    <w:lvl w:ilvl="0" w:tplc="9A6493F0">
      <w:start w:val="1"/>
      <w:numFmt w:val="decimal"/>
      <w:lvlText w:val="%1."/>
      <w:lvlJc w:val="left"/>
      <w:pPr>
        <w:ind w:left="720" w:hanging="360"/>
      </w:pPr>
    </w:lvl>
    <w:lvl w:ilvl="1" w:tplc="03DA0954">
      <w:start w:val="1"/>
      <w:numFmt w:val="lowerLetter"/>
      <w:lvlText w:val="%2."/>
      <w:lvlJc w:val="left"/>
      <w:pPr>
        <w:ind w:left="1440" w:hanging="360"/>
      </w:pPr>
    </w:lvl>
    <w:lvl w:ilvl="2" w:tplc="56042C94">
      <w:start w:val="1"/>
      <w:numFmt w:val="lowerRoman"/>
      <w:lvlText w:val="%3."/>
      <w:lvlJc w:val="right"/>
      <w:pPr>
        <w:ind w:left="2160" w:hanging="180"/>
      </w:pPr>
    </w:lvl>
    <w:lvl w:ilvl="3" w:tplc="895AB2B2">
      <w:start w:val="1"/>
      <w:numFmt w:val="decimal"/>
      <w:lvlText w:val="%4."/>
      <w:lvlJc w:val="left"/>
      <w:pPr>
        <w:ind w:left="2880" w:hanging="360"/>
      </w:pPr>
    </w:lvl>
    <w:lvl w:ilvl="4" w:tplc="0E6E0010">
      <w:start w:val="1"/>
      <w:numFmt w:val="lowerLetter"/>
      <w:lvlText w:val="%5."/>
      <w:lvlJc w:val="left"/>
      <w:pPr>
        <w:ind w:left="3600" w:hanging="360"/>
      </w:pPr>
    </w:lvl>
    <w:lvl w:ilvl="5" w:tplc="A62E9E50">
      <w:start w:val="1"/>
      <w:numFmt w:val="lowerRoman"/>
      <w:lvlText w:val="%6."/>
      <w:lvlJc w:val="right"/>
      <w:pPr>
        <w:ind w:left="4320" w:hanging="180"/>
      </w:pPr>
    </w:lvl>
    <w:lvl w:ilvl="6" w:tplc="FEEA143A">
      <w:start w:val="1"/>
      <w:numFmt w:val="decimal"/>
      <w:lvlText w:val="%7."/>
      <w:lvlJc w:val="left"/>
      <w:pPr>
        <w:ind w:left="5040" w:hanging="360"/>
      </w:pPr>
    </w:lvl>
    <w:lvl w:ilvl="7" w:tplc="31B8B2DA">
      <w:start w:val="1"/>
      <w:numFmt w:val="lowerLetter"/>
      <w:lvlText w:val="%8."/>
      <w:lvlJc w:val="left"/>
      <w:pPr>
        <w:ind w:left="5760" w:hanging="360"/>
      </w:pPr>
    </w:lvl>
    <w:lvl w:ilvl="8" w:tplc="DE064440">
      <w:start w:val="1"/>
      <w:numFmt w:val="lowerRoman"/>
      <w:lvlText w:val="%9."/>
      <w:lvlJc w:val="right"/>
      <w:pPr>
        <w:ind w:left="6480" w:hanging="180"/>
      </w:pPr>
    </w:lvl>
  </w:abstractNum>
  <w:abstractNum w:abstractNumId="18" w15:restartNumberingAfterBreak="0">
    <w:nsid w:val="63FD3C0E"/>
    <w:multiLevelType w:val="hybridMultilevel"/>
    <w:tmpl w:val="6406BC0E"/>
    <w:lvl w:ilvl="0" w:tplc="D43EF9FA">
      <w:start w:val="1"/>
      <w:numFmt w:val="bullet"/>
      <w:lvlText w:val=""/>
      <w:lvlJc w:val="left"/>
      <w:pPr>
        <w:ind w:left="720" w:hanging="360"/>
      </w:pPr>
      <w:rPr>
        <w:rFonts w:ascii="Symbol" w:hAnsi="Symbol" w:hint="default"/>
      </w:rPr>
    </w:lvl>
    <w:lvl w:ilvl="1" w:tplc="B784E80E">
      <w:start w:val="1"/>
      <w:numFmt w:val="bullet"/>
      <w:lvlText w:val="o"/>
      <w:lvlJc w:val="left"/>
      <w:pPr>
        <w:ind w:left="1440" w:hanging="360"/>
      </w:pPr>
      <w:rPr>
        <w:rFonts w:ascii="Courier New" w:hAnsi="Courier New" w:hint="default"/>
      </w:rPr>
    </w:lvl>
    <w:lvl w:ilvl="2" w:tplc="F7AC2ABA">
      <w:start w:val="1"/>
      <w:numFmt w:val="bullet"/>
      <w:lvlText w:val=""/>
      <w:lvlJc w:val="left"/>
      <w:pPr>
        <w:ind w:left="2160" w:hanging="360"/>
      </w:pPr>
      <w:rPr>
        <w:rFonts w:ascii="Wingdings" w:hAnsi="Wingdings" w:hint="default"/>
      </w:rPr>
    </w:lvl>
    <w:lvl w:ilvl="3" w:tplc="862A96CA">
      <w:start w:val="1"/>
      <w:numFmt w:val="bullet"/>
      <w:lvlText w:val=""/>
      <w:lvlJc w:val="left"/>
      <w:pPr>
        <w:ind w:left="2880" w:hanging="360"/>
      </w:pPr>
      <w:rPr>
        <w:rFonts w:ascii="Symbol" w:hAnsi="Symbol" w:hint="default"/>
      </w:rPr>
    </w:lvl>
    <w:lvl w:ilvl="4" w:tplc="3D9CD334">
      <w:start w:val="1"/>
      <w:numFmt w:val="bullet"/>
      <w:lvlText w:val="o"/>
      <w:lvlJc w:val="left"/>
      <w:pPr>
        <w:ind w:left="3600" w:hanging="360"/>
      </w:pPr>
      <w:rPr>
        <w:rFonts w:ascii="Courier New" w:hAnsi="Courier New" w:hint="default"/>
      </w:rPr>
    </w:lvl>
    <w:lvl w:ilvl="5" w:tplc="07A0D12C">
      <w:start w:val="1"/>
      <w:numFmt w:val="bullet"/>
      <w:lvlText w:val=""/>
      <w:lvlJc w:val="left"/>
      <w:pPr>
        <w:ind w:left="4320" w:hanging="360"/>
      </w:pPr>
      <w:rPr>
        <w:rFonts w:ascii="Wingdings" w:hAnsi="Wingdings" w:hint="default"/>
      </w:rPr>
    </w:lvl>
    <w:lvl w:ilvl="6" w:tplc="3E4E901E">
      <w:start w:val="1"/>
      <w:numFmt w:val="bullet"/>
      <w:lvlText w:val=""/>
      <w:lvlJc w:val="left"/>
      <w:pPr>
        <w:ind w:left="5040" w:hanging="360"/>
      </w:pPr>
      <w:rPr>
        <w:rFonts w:ascii="Symbol" w:hAnsi="Symbol" w:hint="default"/>
      </w:rPr>
    </w:lvl>
    <w:lvl w:ilvl="7" w:tplc="6458F17C">
      <w:start w:val="1"/>
      <w:numFmt w:val="bullet"/>
      <w:lvlText w:val="o"/>
      <w:lvlJc w:val="left"/>
      <w:pPr>
        <w:ind w:left="5760" w:hanging="360"/>
      </w:pPr>
      <w:rPr>
        <w:rFonts w:ascii="Courier New" w:hAnsi="Courier New" w:hint="default"/>
      </w:rPr>
    </w:lvl>
    <w:lvl w:ilvl="8" w:tplc="BD5C19C6">
      <w:start w:val="1"/>
      <w:numFmt w:val="bullet"/>
      <w:lvlText w:val=""/>
      <w:lvlJc w:val="left"/>
      <w:pPr>
        <w:ind w:left="6480" w:hanging="360"/>
      </w:pPr>
      <w:rPr>
        <w:rFonts w:ascii="Wingdings" w:hAnsi="Wingdings" w:hint="default"/>
      </w:rPr>
    </w:lvl>
  </w:abstractNum>
  <w:abstractNum w:abstractNumId="19" w15:restartNumberingAfterBreak="0">
    <w:nsid w:val="665BFD33"/>
    <w:multiLevelType w:val="hybridMultilevel"/>
    <w:tmpl w:val="00000000"/>
    <w:lvl w:ilvl="0" w:tplc="3538FB68">
      <w:start w:val="1"/>
      <w:numFmt w:val="decimal"/>
      <w:lvlText w:val="%1."/>
      <w:lvlJc w:val="left"/>
      <w:pPr>
        <w:ind w:left="720" w:hanging="360"/>
      </w:pPr>
    </w:lvl>
    <w:lvl w:ilvl="1" w:tplc="76C49BE6">
      <w:start w:val="1"/>
      <w:numFmt w:val="lowerLetter"/>
      <w:lvlText w:val="%2."/>
      <w:lvlJc w:val="left"/>
      <w:pPr>
        <w:ind w:left="1440" w:hanging="360"/>
      </w:pPr>
    </w:lvl>
    <w:lvl w:ilvl="2" w:tplc="46D4C312">
      <w:start w:val="1"/>
      <w:numFmt w:val="lowerRoman"/>
      <w:lvlText w:val="%3."/>
      <w:lvlJc w:val="right"/>
      <w:pPr>
        <w:ind w:left="2160" w:hanging="180"/>
      </w:pPr>
    </w:lvl>
    <w:lvl w:ilvl="3" w:tplc="1528153C">
      <w:start w:val="1"/>
      <w:numFmt w:val="decimal"/>
      <w:lvlText w:val="%4."/>
      <w:lvlJc w:val="left"/>
      <w:pPr>
        <w:ind w:left="2880" w:hanging="360"/>
      </w:pPr>
    </w:lvl>
    <w:lvl w:ilvl="4" w:tplc="ECDA2340">
      <w:start w:val="1"/>
      <w:numFmt w:val="lowerLetter"/>
      <w:lvlText w:val="%5."/>
      <w:lvlJc w:val="left"/>
      <w:pPr>
        <w:ind w:left="3600" w:hanging="360"/>
      </w:pPr>
    </w:lvl>
    <w:lvl w:ilvl="5" w:tplc="9D1E024C">
      <w:start w:val="1"/>
      <w:numFmt w:val="lowerRoman"/>
      <w:lvlText w:val="%6."/>
      <w:lvlJc w:val="right"/>
      <w:pPr>
        <w:ind w:left="4320" w:hanging="180"/>
      </w:pPr>
    </w:lvl>
    <w:lvl w:ilvl="6" w:tplc="9A62375C">
      <w:start w:val="1"/>
      <w:numFmt w:val="decimal"/>
      <w:lvlText w:val="%7."/>
      <w:lvlJc w:val="left"/>
      <w:pPr>
        <w:ind w:left="5040" w:hanging="360"/>
      </w:pPr>
    </w:lvl>
    <w:lvl w:ilvl="7" w:tplc="4F784746">
      <w:start w:val="1"/>
      <w:numFmt w:val="lowerLetter"/>
      <w:lvlText w:val="%8."/>
      <w:lvlJc w:val="left"/>
      <w:pPr>
        <w:ind w:left="5760" w:hanging="360"/>
      </w:pPr>
    </w:lvl>
    <w:lvl w:ilvl="8" w:tplc="E0328BB4">
      <w:start w:val="1"/>
      <w:numFmt w:val="lowerRoman"/>
      <w:lvlText w:val="%9."/>
      <w:lvlJc w:val="right"/>
      <w:pPr>
        <w:ind w:left="6480" w:hanging="180"/>
      </w:pPr>
    </w:lvl>
  </w:abstractNum>
  <w:abstractNum w:abstractNumId="20" w15:restartNumberingAfterBreak="0">
    <w:nsid w:val="692F4C5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D564BBF"/>
    <w:multiLevelType w:val="hybridMultilevel"/>
    <w:tmpl w:val="3BD01834"/>
    <w:lvl w:ilvl="0" w:tplc="757A240E">
      <w:start w:val="1"/>
      <w:numFmt w:val="bullet"/>
      <w:lvlText w:val=""/>
      <w:lvlJc w:val="left"/>
      <w:pPr>
        <w:ind w:left="720" w:hanging="360"/>
      </w:pPr>
      <w:rPr>
        <w:rFonts w:ascii="Symbol" w:hAnsi="Symbol" w:hint="default"/>
      </w:rPr>
    </w:lvl>
    <w:lvl w:ilvl="1" w:tplc="6FAEEA28">
      <w:start w:val="1"/>
      <w:numFmt w:val="bullet"/>
      <w:lvlText w:val="o"/>
      <w:lvlJc w:val="left"/>
      <w:pPr>
        <w:ind w:left="1440" w:hanging="360"/>
      </w:pPr>
      <w:rPr>
        <w:rFonts w:ascii="Courier New" w:hAnsi="Courier New" w:hint="default"/>
      </w:rPr>
    </w:lvl>
    <w:lvl w:ilvl="2" w:tplc="82FA1CDC">
      <w:start w:val="1"/>
      <w:numFmt w:val="bullet"/>
      <w:lvlText w:val=""/>
      <w:lvlJc w:val="left"/>
      <w:pPr>
        <w:ind w:left="2160" w:hanging="360"/>
      </w:pPr>
      <w:rPr>
        <w:rFonts w:ascii="Wingdings" w:hAnsi="Wingdings" w:hint="default"/>
      </w:rPr>
    </w:lvl>
    <w:lvl w:ilvl="3" w:tplc="91865EC8">
      <w:start w:val="1"/>
      <w:numFmt w:val="bullet"/>
      <w:lvlText w:val=""/>
      <w:lvlJc w:val="left"/>
      <w:pPr>
        <w:ind w:left="2880" w:hanging="360"/>
      </w:pPr>
      <w:rPr>
        <w:rFonts w:ascii="Symbol" w:hAnsi="Symbol" w:hint="default"/>
      </w:rPr>
    </w:lvl>
    <w:lvl w:ilvl="4" w:tplc="8A764AAA">
      <w:start w:val="1"/>
      <w:numFmt w:val="bullet"/>
      <w:lvlText w:val="o"/>
      <w:lvlJc w:val="left"/>
      <w:pPr>
        <w:ind w:left="3600" w:hanging="360"/>
      </w:pPr>
      <w:rPr>
        <w:rFonts w:ascii="Courier New" w:hAnsi="Courier New" w:hint="default"/>
      </w:rPr>
    </w:lvl>
    <w:lvl w:ilvl="5" w:tplc="EFB0DC50">
      <w:start w:val="1"/>
      <w:numFmt w:val="bullet"/>
      <w:lvlText w:val=""/>
      <w:lvlJc w:val="left"/>
      <w:pPr>
        <w:ind w:left="4320" w:hanging="360"/>
      </w:pPr>
      <w:rPr>
        <w:rFonts w:ascii="Wingdings" w:hAnsi="Wingdings" w:hint="default"/>
      </w:rPr>
    </w:lvl>
    <w:lvl w:ilvl="6" w:tplc="7A86E944">
      <w:start w:val="1"/>
      <w:numFmt w:val="bullet"/>
      <w:lvlText w:val=""/>
      <w:lvlJc w:val="left"/>
      <w:pPr>
        <w:ind w:left="5040" w:hanging="360"/>
      </w:pPr>
      <w:rPr>
        <w:rFonts w:ascii="Symbol" w:hAnsi="Symbol" w:hint="default"/>
      </w:rPr>
    </w:lvl>
    <w:lvl w:ilvl="7" w:tplc="60726256">
      <w:start w:val="1"/>
      <w:numFmt w:val="bullet"/>
      <w:lvlText w:val="o"/>
      <w:lvlJc w:val="left"/>
      <w:pPr>
        <w:ind w:left="5760" w:hanging="360"/>
      </w:pPr>
      <w:rPr>
        <w:rFonts w:ascii="Courier New" w:hAnsi="Courier New" w:hint="default"/>
      </w:rPr>
    </w:lvl>
    <w:lvl w:ilvl="8" w:tplc="059457AE">
      <w:start w:val="1"/>
      <w:numFmt w:val="bullet"/>
      <w:lvlText w:val=""/>
      <w:lvlJc w:val="left"/>
      <w:pPr>
        <w:ind w:left="6480" w:hanging="360"/>
      </w:pPr>
      <w:rPr>
        <w:rFonts w:ascii="Wingdings" w:hAnsi="Wingdings" w:hint="default"/>
      </w:rPr>
    </w:lvl>
  </w:abstractNum>
  <w:abstractNum w:abstractNumId="22" w15:restartNumberingAfterBreak="0">
    <w:nsid w:val="6DC1591E"/>
    <w:multiLevelType w:val="hybridMultilevel"/>
    <w:tmpl w:val="23BAEF6A"/>
    <w:lvl w:ilvl="0" w:tplc="C8A03552">
      <w:start w:val="1"/>
      <w:numFmt w:val="bullet"/>
      <w:lvlText w:val=""/>
      <w:lvlJc w:val="left"/>
      <w:pPr>
        <w:ind w:left="360" w:hanging="360"/>
      </w:pPr>
      <w:rPr>
        <w:rFonts w:ascii="Symbol" w:hAnsi="Symbol" w:hint="default"/>
      </w:rPr>
    </w:lvl>
    <w:lvl w:ilvl="1" w:tplc="DA7079E4">
      <w:start w:val="1"/>
      <w:numFmt w:val="bullet"/>
      <w:lvlText w:val="-"/>
      <w:lvlJc w:val="left"/>
      <w:pPr>
        <w:ind w:left="1080" w:hanging="360"/>
      </w:pPr>
      <w:rPr>
        <w:rFonts w:ascii="Courier New" w:hAnsi="Courier New" w:hint="default"/>
      </w:rPr>
    </w:lvl>
    <w:lvl w:ilvl="2" w:tplc="9FDA1290" w:tentative="1">
      <w:start w:val="1"/>
      <w:numFmt w:val="bullet"/>
      <w:lvlText w:val=""/>
      <w:lvlJc w:val="left"/>
      <w:pPr>
        <w:ind w:left="1800" w:hanging="360"/>
      </w:pPr>
      <w:rPr>
        <w:rFonts w:ascii="Wingdings" w:hAnsi="Wingdings" w:hint="default"/>
      </w:rPr>
    </w:lvl>
    <w:lvl w:ilvl="3" w:tplc="68B8BDAE" w:tentative="1">
      <w:start w:val="1"/>
      <w:numFmt w:val="bullet"/>
      <w:lvlText w:val=""/>
      <w:lvlJc w:val="left"/>
      <w:pPr>
        <w:ind w:left="2520" w:hanging="360"/>
      </w:pPr>
      <w:rPr>
        <w:rFonts w:ascii="Symbol" w:hAnsi="Symbol" w:hint="default"/>
      </w:rPr>
    </w:lvl>
    <w:lvl w:ilvl="4" w:tplc="3E9EA0E4" w:tentative="1">
      <w:start w:val="1"/>
      <w:numFmt w:val="bullet"/>
      <w:lvlText w:val="o"/>
      <w:lvlJc w:val="left"/>
      <w:pPr>
        <w:ind w:left="3240" w:hanging="360"/>
      </w:pPr>
      <w:rPr>
        <w:rFonts w:ascii="Courier New" w:hAnsi="Courier New" w:cs="Courier New" w:hint="default"/>
      </w:rPr>
    </w:lvl>
    <w:lvl w:ilvl="5" w:tplc="F9689E8A" w:tentative="1">
      <w:start w:val="1"/>
      <w:numFmt w:val="bullet"/>
      <w:lvlText w:val=""/>
      <w:lvlJc w:val="left"/>
      <w:pPr>
        <w:ind w:left="3960" w:hanging="360"/>
      </w:pPr>
      <w:rPr>
        <w:rFonts w:ascii="Wingdings" w:hAnsi="Wingdings" w:hint="default"/>
      </w:rPr>
    </w:lvl>
    <w:lvl w:ilvl="6" w:tplc="7E920988" w:tentative="1">
      <w:start w:val="1"/>
      <w:numFmt w:val="bullet"/>
      <w:lvlText w:val=""/>
      <w:lvlJc w:val="left"/>
      <w:pPr>
        <w:ind w:left="4680" w:hanging="360"/>
      </w:pPr>
      <w:rPr>
        <w:rFonts w:ascii="Symbol" w:hAnsi="Symbol" w:hint="default"/>
      </w:rPr>
    </w:lvl>
    <w:lvl w:ilvl="7" w:tplc="10085D52" w:tentative="1">
      <w:start w:val="1"/>
      <w:numFmt w:val="bullet"/>
      <w:lvlText w:val="o"/>
      <w:lvlJc w:val="left"/>
      <w:pPr>
        <w:ind w:left="5400" w:hanging="360"/>
      </w:pPr>
      <w:rPr>
        <w:rFonts w:ascii="Courier New" w:hAnsi="Courier New" w:cs="Courier New" w:hint="default"/>
      </w:rPr>
    </w:lvl>
    <w:lvl w:ilvl="8" w:tplc="9DCC298E" w:tentative="1">
      <w:start w:val="1"/>
      <w:numFmt w:val="bullet"/>
      <w:lvlText w:val=""/>
      <w:lvlJc w:val="left"/>
      <w:pPr>
        <w:ind w:left="6120" w:hanging="360"/>
      </w:pPr>
      <w:rPr>
        <w:rFonts w:ascii="Wingdings" w:hAnsi="Wingdings" w:hint="default"/>
      </w:rPr>
    </w:lvl>
  </w:abstractNum>
  <w:abstractNum w:abstractNumId="23" w15:restartNumberingAfterBreak="0">
    <w:nsid w:val="78FC3080"/>
    <w:multiLevelType w:val="hybridMultilevel"/>
    <w:tmpl w:val="BFEEC674"/>
    <w:lvl w:ilvl="0" w:tplc="70D04798">
      <w:start w:val="1"/>
      <w:numFmt w:val="bullet"/>
      <w:lvlText w:val=""/>
      <w:lvlJc w:val="left"/>
      <w:pPr>
        <w:ind w:left="774" w:hanging="360"/>
      </w:pPr>
      <w:rPr>
        <w:rFonts w:ascii="Symbol" w:hAnsi="Symbol" w:hint="default"/>
      </w:rPr>
    </w:lvl>
    <w:lvl w:ilvl="1" w:tplc="FF2287BE" w:tentative="1">
      <w:start w:val="1"/>
      <w:numFmt w:val="bullet"/>
      <w:lvlText w:val="o"/>
      <w:lvlJc w:val="left"/>
      <w:pPr>
        <w:ind w:left="1494" w:hanging="360"/>
      </w:pPr>
      <w:rPr>
        <w:rFonts w:ascii="Courier New" w:hAnsi="Courier New" w:cs="Courier New" w:hint="default"/>
      </w:rPr>
    </w:lvl>
    <w:lvl w:ilvl="2" w:tplc="FF122262" w:tentative="1">
      <w:start w:val="1"/>
      <w:numFmt w:val="bullet"/>
      <w:lvlText w:val=""/>
      <w:lvlJc w:val="left"/>
      <w:pPr>
        <w:ind w:left="2214" w:hanging="360"/>
      </w:pPr>
      <w:rPr>
        <w:rFonts w:ascii="Wingdings" w:hAnsi="Wingdings" w:hint="default"/>
      </w:rPr>
    </w:lvl>
    <w:lvl w:ilvl="3" w:tplc="57BAE01A" w:tentative="1">
      <w:start w:val="1"/>
      <w:numFmt w:val="bullet"/>
      <w:lvlText w:val=""/>
      <w:lvlJc w:val="left"/>
      <w:pPr>
        <w:ind w:left="2934" w:hanging="360"/>
      </w:pPr>
      <w:rPr>
        <w:rFonts w:ascii="Symbol" w:hAnsi="Symbol" w:hint="default"/>
      </w:rPr>
    </w:lvl>
    <w:lvl w:ilvl="4" w:tplc="F712123A" w:tentative="1">
      <w:start w:val="1"/>
      <w:numFmt w:val="bullet"/>
      <w:lvlText w:val="o"/>
      <w:lvlJc w:val="left"/>
      <w:pPr>
        <w:ind w:left="3654" w:hanging="360"/>
      </w:pPr>
      <w:rPr>
        <w:rFonts w:ascii="Courier New" w:hAnsi="Courier New" w:cs="Courier New" w:hint="default"/>
      </w:rPr>
    </w:lvl>
    <w:lvl w:ilvl="5" w:tplc="A412B682" w:tentative="1">
      <w:start w:val="1"/>
      <w:numFmt w:val="bullet"/>
      <w:lvlText w:val=""/>
      <w:lvlJc w:val="left"/>
      <w:pPr>
        <w:ind w:left="4374" w:hanging="360"/>
      </w:pPr>
      <w:rPr>
        <w:rFonts w:ascii="Wingdings" w:hAnsi="Wingdings" w:hint="default"/>
      </w:rPr>
    </w:lvl>
    <w:lvl w:ilvl="6" w:tplc="51DCEFB8" w:tentative="1">
      <w:start w:val="1"/>
      <w:numFmt w:val="bullet"/>
      <w:lvlText w:val=""/>
      <w:lvlJc w:val="left"/>
      <w:pPr>
        <w:ind w:left="5094" w:hanging="360"/>
      </w:pPr>
      <w:rPr>
        <w:rFonts w:ascii="Symbol" w:hAnsi="Symbol" w:hint="default"/>
      </w:rPr>
    </w:lvl>
    <w:lvl w:ilvl="7" w:tplc="245412D6" w:tentative="1">
      <w:start w:val="1"/>
      <w:numFmt w:val="bullet"/>
      <w:lvlText w:val="o"/>
      <w:lvlJc w:val="left"/>
      <w:pPr>
        <w:ind w:left="5814" w:hanging="360"/>
      </w:pPr>
      <w:rPr>
        <w:rFonts w:ascii="Courier New" w:hAnsi="Courier New" w:cs="Courier New" w:hint="default"/>
      </w:rPr>
    </w:lvl>
    <w:lvl w:ilvl="8" w:tplc="FABEE09E" w:tentative="1">
      <w:start w:val="1"/>
      <w:numFmt w:val="bullet"/>
      <w:lvlText w:val=""/>
      <w:lvlJc w:val="left"/>
      <w:pPr>
        <w:ind w:left="6534" w:hanging="360"/>
      </w:pPr>
      <w:rPr>
        <w:rFonts w:ascii="Wingdings" w:hAnsi="Wingdings" w:hint="default"/>
      </w:rPr>
    </w:lvl>
  </w:abstractNum>
  <w:abstractNum w:abstractNumId="2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A695075"/>
    <w:multiLevelType w:val="hybridMultilevel"/>
    <w:tmpl w:val="C3E821AE"/>
    <w:lvl w:ilvl="0" w:tplc="7BCCD2E8">
      <w:start w:val="1"/>
      <w:numFmt w:val="bullet"/>
      <w:lvlText w:val=""/>
      <w:lvlJc w:val="left"/>
      <w:pPr>
        <w:ind w:left="720" w:hanging="360"/>
      </w:pPr>
      <w:rPr>
        <w:rFonts w:ascii="Symbol" w:hAnsi="Symbol" w:hint="default"/>
      </w:rPr>
    </w:lvl>
    <w:lvl w:ilvl="1" w:tplc="ADC6102E">
      <w:start w:val="1"/>
      <w:numFmt w:val="bullet"/>
      <w:lvlText w:val="o"/>
      <w:lvlJc w:val="left"/>
      <w:pPr>
        <w:ind w:left="1440" w:hanging="360"/>
      </w:pPr>
      <w:rPr>
        <w:rFonts w:ascii="Courier New" w:hAnsi="Courier New" w:cs="Courier New" w:hint="default"/>
      </w:rPr>
    </w:lvl>
    <w:lvl w:ilvl="2" w:tplc="391A120A" w:tentative="1">
      <w:start w:val="1"/>
      <w:numFmt w:val="bullet"/>
      <w:lvlText w:val=""/>
      <w:lvlJc w:val="left"/>
      <w:pPr>
        <w:ind w:left="2160" w:hanging="360"/>
      </w:pPr>
      <w:rPr>
        <w:rFonts w:ascii="Wingdings" w:hAnsi="Wingdings" w:hint="default"/>
      </w:rPr>
    </w:lvl>
    <w:lvl w:ilvl="3" w:tplc="74B48F22" w:tentative="1">
      <w:start w:val="1"/>
      <w:numFmt w:val="bullet"/>
      <w:lvlText w:val=""/>
      <w:lvlJc w:val="left"/>
      <w:pPr>
        <w:ind w:left="2880" w:hanging="360"/>
      </w:pPr>
      <w:rPr>
        <w:rFonts w:ascii="Symbol" w:hAnsi="Symbol" w:hint="default"/>
      </w:rPr>
    </w:lvl>
    <w:lvl w:ilvl="4" w:tplc="B6486058" w:tentative="1">
      <w:start w:val="1"/>
      <w:numFmt w:val="bullet"/>
      <w:lvlText w:val="o"/>
      <w:lvlJc w:val="left"/>
      <w:pPr>
        <w:ind w:left="3600" w:hanging="360"/>
      </w:pPr>
      <w:rPr>
        <w:rFonts w:ascii="Courier New" w:hAnsi="Courier New" w:cs="Courier New" w:hint="default"/>
      </w:rPr>
    </w:lvl>
    <w:lvl w:ilvl="5" w:tplc="86AE37C0" w:tentative="1">
      <w:start w:val="1"/>
      <w:numFmt w:val="bullet"/>
      <w:lvlText w:val=""/>
      <w:lvlJc w:val="left"/>
      <w:pPr>
        <w:ind w:left="4320" w:hanging="360"/>
      </w:pPr>
      <w:rPr>
        <w:rFonts w:ascii="Wingdings" w:hAnsi="Wingdings" w:hint="default"/>
      </w:rPr>
    </w:lvl>
    <w:lvl w:ilvl="6" w:tplc="518612FA" w:tentative="1">
      <w:start w:val="1"/>
      <w:numFmt w:val="bullet"/>
      <w:lvlText w:val=""/>
      <w:lvlJc w:val="left"/>
      <w:pPr>
        <w:ind w:left="5040" w:hanging="360"/>
      </w:pPr>
      <w:rPr>
        <w:rFonts w:ascii="Symbol" w:hAnsi="Symbol" w:hint="default"/>
      </w:rPr>
    </w:lvl>
    <w:lvl w:ilvl="7" w:tplc="565A295E" w:tentative="1">
      <w:start w:val="1"/>
      <w:numFmt w:val="bullet"/>
      <w:lvlText w:val="o"/>
      <w:lvlJc w:val="left"/>
      <w:pPr>
        <w:ind w:left="5760" w:hanging="360"/>
      </w:pPr>
      <w:rPr>
        <w:rFonts w:ascii="Courier New" w:hAnsi="Courier New" w:cs="Courier New" w:hint="default"/>
      </w:rPr>
    </w:lvl>
    <w:lvl w:ilvl="8" w:tplc="8A52DF6A" w:tentative="1">
      <w:start w:val="1"/>
      <w:numFmt w:val="bullet"/>
      <w:lvlText w:val=""/>
      <w:lvlJc w:val="left"/>
      <w:pPr>
        <w:ind w:left="6480" w:hanging="360"/>
      </w:pPr>
      <w:rPr>
        <w:rFonts w:ascii="Wingdings" w:hAnsi="Wingdings" w:hint="default"/>
      </w:rPr>
    </w:lvl>
  </w:abstractNum>
  <w:abstractNum w:abstractNumId="26" w15:restartNumberingAfterBreak="0">
    <w:nsid w:val="7A695076"/>
    <w:multiLevelType w:val="multilevel"/>
    <w:tmpl w:val="7A69507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6"/>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3"/>
  </w:num>
  <w:num w:numId="7">
    <w:abstractNumId w:val="24"/>
  </w:num>
  <w:num w:numId="8">
    <w:abstractNumId w:val="13"/>
  </w:num>
  <w:num w:numId="9">
    <w:abstractNumId w:val="14"/>
  </w:num>
  <w:num w:numId="10">
    <w:abstractNumId w:val="18"/>
  </w:num>
  <w:num w:numId="11">
    <w:abstractNumId w:val="21"/>
  </w:num>
  <w:num w:numId="12">
    <w:abstractNumId w:val="2"/>
  </w:num>
  <w:num w:numId="13">
    <w:abstractNumId w:val="11"/>
  </w:num>
  <w:num w:numId="14">
    <w:abstractNumId w:val="16"/>
  </w:num>
  <w:num w:numId="15">
    <w:abstractNumId w:val="10"/>
  </w:num>
  <w:num w:numId="16">
    <w:abstractNumId w:val="1"/>
  </w:num>
  <w:num w:numId="17">
    <w:abstractNumId w:val="3"/>
  </w:num>
  <w:num w:numId="18">
    <w:abstractNumId w:val="17"/>
  </w:num>
  <w:num w:numId="19">
    <w:abstractNumId w:val="19"/>
  </w:num>
  <w:num w:numId="20">
    <w:abstractNumId w:val="20"/>
  </w:num>
  <w:num w:numId="21">
    <w:abstractNumId w:val="22"/>
  </w:num>
  <w:num w:numId="22">
    <w:abstractNumId w:val="8"/>
  </w:num>
  <w:num w:numId="23">
    <w:abstractNumId w:val="5"/>
  </w:num>
  <w:num w:numId="24">
    <w:abstractNumId w:val="9"/>
  </w:num>
  <w:num w:numId="25">
    <w:abstractNumId w:val="15"/>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B32"/>
    <w:rsid w:val="00014BAD"/>
    <w:rsid w:val="00024159"/>
    <w:rsid w:val="00031C3B"/>
    <w:rsid w:val="00032210"/>
    <w:rsid w:val="00032AE5"/>
    <w:rsid w:val="0003490A"/>
    <w:rsid w:val="00035344"/>
    <w:rsid w:val="00036A72"/>
    <w:rsid w:val="000371D0"/>
    <w:rsid w:val="00045D71"/>
    <w:rsid w:val="00052DA8"/>
    <w:rsid w:val="00053A98"/>
    <w:rsid w:val="000554FB"/>
    <w:rsid w:val="00056DAF"/>
    <w:rsid w:val="00060E50"/>
    <w:rsid w:val="000634CE"/>
    <w:rsid w:val="0006393A"/>
    <w:rsid w:val="00064CEE"/>
    <w:rsid w:val="00067AD9"/>
    <w:rsid w:val="000728A4"/>
    <w:rsid w:val="0007304A"/>
    <w:rsid w:val="000742C8"/>
    <w:rsid w:val="00074AA4"/>
    <w:rsid w:val="0007730A"/>
    <w:rsid w:val="00083549"/>
    <w:rsid w:val="00083B8B"/>
    <w:rsid w:val="00084201"/>
    <w:rsid w:val="00094984"/>
    <w:rsid w:val="00097258"/>
    <w:rsid w:val="000A3E55"/>
    <w:rsid w:val="000A4F5B"/>
    <w:rsid w:val="000B7772"/>
    <w:rsid w:val="000E58CA"/>
    <w:rsid w:val="000E6EC9"/>
    <w:rsid w:val="000E7291"/>
    <w:rsid w:val="000F0C1B"/>
    <w:rsid w:val="000F0E82"/>
    <w:rsid w:val="000F3439"/>
    <w:rsid w:val="000F7708"/>
    <w:rsid w:val="001011D7"/>
    <w:rsid w:val="00114BCE"/>
    <w:rsid w:val="00121631"/>
    <w:rsid w:val="00126163"/>
    <w:rsid w:val="00127E32"/>
    <w:rsid w:val="001307E3"/>
    <w:rsid w:val="001411B2"/>
    <w:rsid w:val="001425A6"/>
    <w:rsid w:val="00147B9D"/>
    <w:rsid w:val="00155475"/>
    <w:rsid w:val="00160716"/>
    <w:rsid w:val="00163306"/>
    <w:rsid w:val="00163BE0"/>
    <w:rsid w:val="00163FB9"/>
    <w:rsid w:val="00165EB0"/>
    <w:rsid w:val="00166199"/>
    <w:rsid w:val="001735B8"/>
    <w:rsid w:val="00176EA0"/>
    <w:rsid w:val="00180282"/>
    <w:rsid w:val="00180B36"/>
    <w:rsid w:val="0018116B"/>
    <w:rsid w:val="00182385"/>
    <w:rsid w:val="00183561"/>
    <w:rsid w:val="00195BB9"/>
    <w:rsid w:val="00196FF8"/>
    <w:rsid w:val="001A1BD5"/>
    <w:rsid w:val="001A2BED"/>
    <w:rsid w:val="001B2A08"/>
    <w:rsid w:val="001B4E7D"/>
    <w:rsid w:val="001B55B0"/>
    <w:rsid w:val="001B58B5"/>
    <w:rsid w:val="001E4706"/>
    <w:rsid w:val="001F1CBA"/>
    <w:rsid w:val="001F32CD"/>
    <w:rsid w:val="001F3CD6"/>
    <w:rsid w:val="001F47E0"/>
    <w:rsid w:val="001F4C80"/>
    <w:rsid w:val="00201744"/>
    <w:rsid w:val="00202BCE"/>
    <w:rsid w:val="00204C73"/>
    <w:rsid w:val="00232CDA"/>
    <w:rsid w:val="00234DB2"/>
    <w:rsid w:val="002422B3"/>
    <w:rsid w:val="00243649"/>
    <w:rsid w:val="002441C5"/>
    <w:rsid w:val="00252B1B"/>
    <w:rsid w:val="00255E0D"/>
    <w:rsid w:val="00257B7B"/>
    <w:rsid w:val="00257E15"/>
    <w:rsid w:val="002635EF"/>
    <w:rsid w:val="00264AD5"/>
    <w:rsid w:val="00265C39"/>
    <w:rsid w:val="002666E2"/>
    <w:rsid w:val="00266F0B"/>
    <w:rsid w:val="002811E9"/>
    <w:rsid w:val="0028151A"/>
    <w:rsid w:val="00290BE8"/>
    <w:rsid w:val="002924BD"/>
    <w:rsid w:val="0029412E"/>
    <w:rsid w:val="002942EC"/>
    <w:rsid w:val="00296A56"/>
    <w:rsid w:val="002A55B0"/>
    <w:rsid w:val="002A57A6"/>
    <w:rsid w:val="002A766D"/>
    <w:rsid w:val="002B0489"/>
    <w:rsid w:val="002B1469"/>
    <w:rsid w:val="002B1786"/>
    <w:rsid w:val="002B1F5E"/>
    <w:rsid w:val="002B41EC"/>
    <w:rsid w:val="002D0F28"/>
    <w:rsid w:val="002D2FA1"/>
    <w:rsid w:val="002D3E30"/>
    <w:rsid w:val="002E23CB"/>
    <w:rsid w:val="00302C32"/>
    <w:rsid w:val="00304494"/>
    <w:rsid w:val="003050C2"/>
    <w:rsid w:val="0030743F"/>
    <w:rsid w:val="00310C43"/>
    <w:rsid w:val="0031180E"/>
    <w:rsid w:val="00316C2F"/>
    <w:rsid w:val="00325CC0"/>
    <w:rsid w:val="003376FE"/>
    <w:rsid w:val="00341116"/>
    <w:rsid w:val="00344164"/>
    <w:rsid w:val="00350EC4"/>
    <w:rsid w:val="00352347"/>
    <w:rsid w:val="00352B41"/>
    <w:rsid w:val="00357978"/>
    <w:rsid w:val="00370381"/>
    <w:rsid w:val="003804F2"/>
    <w:rsid w:val="00382770"/>
    <w:rsid w:val="00393820"/>
    <w:rsid w:val="003A22E3"/>
    <w:rsid w:val="003A2CB2"/>
    <w:rsid w:val="003A6573"/>
    <w:rsid w:val="003A7768"/>
    <w:rsid w:val="003B62A2"/>
    <w:rsid w:val="003B6E6F"/>
    <w:rsid w:val="003C19E0"/>
    <w:rsid w:val="003C4A8D"/>
    <w:rsid w:val="003C7F60"/>
    <w:rsid w:val="003D0ED3"/>
    <w:rsid w:val="003D1EC7"/>
    <w:rsid w:val="003D2092"/>
    <w:rsid w:val="003E1236"/>
    <w:rsid w:val="003E3436"/>
    <w:rsid w:val="003E3E96"/>
    <w:rsid w:val="003F6AA1"/>
    <w:rsid w:val="004036AD"/>
    <w:rsid w:val="004104A5"/>
    <w:rsid w:val="00411959"/>
    <w:rsid w:val="004141BE"/>
    <w:rsid w:val="00414E3B"/>
    <w:rsid w:val="0042075F"/>
    <w:rsid w:val="004255E7"/>
    <w:rsid w:val="0043058F"/>
    <w:rsid w:val="00432FAA"/>
    <w:rsid w:val="00434094"/>
    <w:rsid w:val="0043583B"/>
    <w:rsid w:val="00453646"/>
    <w:rsid w:val="004571C2"/>
    <w:rsid w:val="00480911"/>
    <w:rsid w:val="004844FA"/>
    <w:rsid w:val="0049399C"/>
    <w:rsid w:val="004A13A9"/>
    <w:rsid w:val="004B3809"/>
    <w:rsid w:val="004B4930"/>
    <w:rsid w:val="004D4C1C"/>
    <w:rsid w:val="004F5090"/>
    <w:rsid w:val="004F6EEF"/>
    <w:rsid w:val="004F6FA1"/>
    <w:rsid w:val="004F797D"/>
    <w:rsid w:val="00506739"/>
    <w:rsid w:val="00513888"/>
    <w:rsid w:val="005141B5"/>
    <w:rsid w:val="00524399"/>
    <w:rsid w:val="00537098"/>
    <w:rsid w:val="00540139"/>
    <w:rsid w:val="00544090"/>
    <w:rsid w:val="00546C9A"/>
    <w:rsid w:val="005533E5"/>
    <w:rsid w:val="00554CE3"/>
    <w:rsid w:val="00556C34"/>
    <w:rsid w:val="00556E08"/>
    <w:rsid w:val="005609E8"/>
    <w:rsid w:val="00576D4F"/>
    <w:rsid w:val="00581106"/>
    <w:rsid w:val="005819EB"/>
    <w:rsid w:val="00582B9B"/>
    <w:rsid w:val="00585017"/>
    <w:rsid w:val="00595130"/>
    <w:rsid w:val="005A1BDA"/>
    <w:rsid w:val="005A396E"/>
    <w:rsid w:val="005A422F"/>
    <w:rsid w:val="005B0359"/>
    <w:rsid w:val="005B505B"/>
    <w:rsid w:val="005B6F29"/>
    <w:rsid w:val="005C29A1"/>
    <w:rsid w:val="005C3E52"/>
    <w:rsid w:val="005C4C9C"/>
    <w:rsid w:val="005C5904"/>
    <w:rsid w:val="005C7C56"/>
    <w:rsid w:val="005D37C1"/>
    <w:rsid w:val="005D659B"/>
    <w:rsid w:val="005D76C3"/>
    <w:rsid w:val="005F0D6B"/>
    <w:rsid w:val="005F70A7"/>
    <w:rsid w:val="00603774"/>
    <w:rsid w:val="00604938"/>
    <w:rsid w:val="006059FB"/>
    <w:rsid w:val="00612BBB"/>
    <w:rsid w:val="00612CFA"/>
    <w:rsid w:val="00631CA1"/>
    <w:rsid w:val="0064797B"/>
    <w:rsid w:val="00653ADD"/>
    <w:rsid w:val="00655756"/>
    <w:rsid w:val="00666571"/>
    <w:rsid w:val="00666FF3"/>
    <w:rsid w:val="00670CED"/>
    <w:rsid w:val="0067584A"/>
    <w:rsid w:val="006801D5"/>
    <w:rsid w:val="006827FA"/>
    <w:rsid w:val="00685C10"/>
    <w:rsid w:val="00686AF0"/>
    <w:rsid w:val="00693051"/>
    <w:rsid w:val="0069366D"/>
    <w:rsid w:val="006972BE"/>
    <w:rsid w:val="006A1C79"/>
    <w:rsid w:val="006B079A"/>
    <w:rsid w:val="006B3363"/>
    <w:rsid w:val="006B451F"/>
    <w:rsid w:val="006C16CE"/>
    <w:rsid w:val="006C35D8"/>
    <w:rsid w:val="006C3D05"/>
    <w:rsid w:val="006C3F80"/>
    <w:rsid w:val="006C51F8"/>
    <w:rsid w:val="006C7FE4"/>
    <w:rsid w:val="006D254E"/>
    <w:rsid w:val="006D3906"/>
    <w:rsid w:val="006D5250"/>
    <w:rsid w:val="006D5754"/>
    <w:rsid w:val="006E0A50"/>
    <w:rsid w:val="006E4F31"/>
    <w:rsid w:val="006E74D8"/>
    <w:rsid w:val="006F0AF6"/>
    <w:rsid w:val="006F1DE2"/>
    <w:rsid w:val="006F3553"/>
    <w:rsid w:val="006F69D6"/>
    <w:rsid w:val="00701286"/>
    <w:rsid w:val="007025AF"/>
    <w:rsid w:val="00703F07"/>
    <w:rsid w:val="00705054"/>
    <w:rsid w:val="00713D79"/>
    <w:rsid w:val="00713E2D"/>
    <w:rsid w:val="00715173"/>
    <w:rsid w:val="00720BC8"/>
    <w:rsid w:val="00725A49"/>
    <w:rsid w:val="00725D81"/>
    <w:rsid w:val="0073466A"/>
    <w:rsid w:val="00735276"/>
    <w:rsid w:val="007375BF"/>
    <w:rsid w:val="00740FFA"/>
    <w:rsid w:val="00743500"/>
    <w:rsid w:val="00754593"/>
    <w:rsid w:val="00754C37"/>
    <w:rsid w:val="007564CE"/>
    <w:rsid w:val="00763A18"/>
    <w:rsid w:val="007645FA"/>
    <w:rsid w:val="00765751"/>
    <w:rsid w:val="00766951"/>
    <w:rsid w:val="007731EA"/>
    <w:rsid w:val="00774428"/>
    <w:rsid w:val="007807C3"/>
    <w:rsid w:val="0078385A"/>
    <w:rsid w:val="00784A22"/>
    <w:rsid w:val="00791CA2"/>
    <w:rsid w:val="007A034C"/>
    <w:rsid w:val="007A0AAB"/>
    <w:rsid w:val="007A1F96"/>
    <w:rsid w:val="007A58D1"/>
    <w:rsid w:val="007A6E69"/>
    <w:rsid w:val="007B431E"/>
    <w:rsid w:val="007B6B49"/>
    <w:rsid w:val="007C194A"/>
    <w:rsid w:val="007C29A4"/>
    <w:rsid w:val="007D1228"/>
    <w:rsid w:val="007E73B0"/>
    <w:rsid w:val="007F08DD"/>
    <w:rsid w:val="007F2E71"/>
    <w:rsid w:val="007F52B1"/>
    <w:rsid w:val="00802F2A"/>
    <w:rsid w:val="0081254F"/>
    <w:rsid w:val="00815BE9"/>
    <w:rsid w:val="00821016"/>
    <w:rsid w:val="00822ADD"/>
    <w:rsid w:val="00824B7C"/>
    <w:rsid w:val="008260A4"/>
    <w:rsid w:val="008301D6"/>
    <w:rsid w:val="008464F8"/>
    <w:rsid w:val="00861166"/>
    <w:rsid w:val="00862742"/>
    <w:rsid w:val="00864A3B"/>
    <w:rsid w:val="00867AC3"/>
    <w:rsid w:val="008720F8"/>
    <w:rsid w:val="00872C5E"/>
    <w:rsid w:val="008740A4"/>
    <w:rsid w:val="00882277"/>
    <w:rsid w:val="00887316"/>
    <w:rsid w:val="008A401A"/>
    <w:rsid w:val="008A67AE"/>
    <w:rsid w:val="008B1B9E"/>
    <w:rsid w:val="008B243F"/>
    <w:rsid w:val="008B40E4"/>
    <w:rsid w:val="008C3BCF"/>
    <w:rsid w:val="008C4B76"/>
    <w:rsid w:val="008C597B"/>
    <w:rsid w:val="008D7D34"/>
    <w:rsid w:val="008E5258"/>
    <w:rsid w:val="008F0BDA"/>
    <w:rsid w:val="008F0E3F"/>
    <w:rsid w:val="008F2240"/>
    <w:rsid w:val="009113A5"/>
    <w:rsid w:val="00914FCD"/>
    <w:rsid w:val="00926B34"/>
    <w:rsid w:val="00933B62"/>
    <w:rsid w:val="009341B3"/>
    <w:rsid w:val="00934BC2"/>
    <w:rsid w:val="00941723"/>
    <w:rsid w:val="00941D3C"/>
    <w:rsid w:val="0094306F"/>
    <w:rsid w:val="00944ED4"/>
    <w:rsid w:val="00945C83"/>
    <w:rsid w:val="00946AB7"/>
    <w:rsid w:val="0095173D"/>
    <w:rsid w:val="009536A1"/>
    <w:rsid w:val="00955411"/>
    <w:rsid w:val="00955950"/>
    <w:rsid w:val="00957EE7"/>
    <w:rsid w:val="009612D5"/>
    <w:rsid w:val="009654DB"/>
    <w:rsid w:val="009732ED"/>
    <w:rsid w:val="00973A58"/>
    <w:rsid w:val="00976A1D"/>
    <w:rsid w:val="009826C1"/>
    <w:rsid w:val="00984498"/>
    <w:rsid w:val="0098555B"/>
    <w:rsid w:val="009905D9"/>
    <w:rsid w:val="00991F86"/>
    <w:rsid w:val="0099692B"/>
    <w:rsid w:val="00997148"/>
    <w:rsid w:val="009B337D"/>
    <w:rsid w:val="009B59F0"/>
    <w:rsid w:val="009C36D9"/>
    <w:rsid w:val="009C78B1"/>
    <w:rsid w:val="009D1849"/>
    <w:rsid w:val="009D237D"/>
    <w:rsid w:val="009D2AF6"/>
    <w:rsid w:val="009D3874"/>
    <w:rsid w:val="009D39B2"/>
    <w:rsid w:val="009D54C7"/>
    <w:rsid w:val="009D60F0"/>
    <w:rsid w:val="009E29B2"/>
    <w:rsid w:val="009E603C"/>
    <w:rsid w:val="009E61C6"/>
    <w:rsid w:val="009F4AAD"/>
    <w:rsid w:val="00A02737"/>
    <w:rsid w:val="00A11A83"/>
    <w:rsid w:val="00A124BA"/>
    <w:rsid w:val="00A15608"/>
    <w:rsid w:val="00A179AC"/>
    <w:rsid w:val="00A21055"/>
    <w:rsid w:val="00A30B6F"/>
    <w:rsid w:val="00A31884"/>
    <w:rsid w:val="00A428D6"/>
    <w:rsid w:val="00A475E5"/>
    <w:rsid w:val="00A622C3"/>
    <w:rsid w:val="00A62C73"/>
    <w:rsid w:val="00A63BD0"/>
    <w:rsid w:val="00A66807"/>
    <w:rsid w:val="00A77B3E"/>
    <w:rsid w:val="00A82781"/>
    <w:rsid w:val="00A909DF"/>
    <w:rsid w:val="00A946FB"/>
    <w:rsid w:val="00AB1430"/>
    <w:rsid w:val="00AB5D42"/>
    <w:rsid w:val="00AC47BE"/>
    <w:rsid w:val="00AC6D7E"/>
    <w:rsid w:val="00AD02A2"/>
    <w:rsid w:val="00AD78C8"/>
    <w:rsid w:val="00AE0BCF"/>
    <w:rsid w:val="00AE5036"/>
    <w:rsid w:val="00AE6053"/>
    <w:rsid w:val="00AE76B7"/>
    <w:rsid w:val="00AF2CBE"/>
    <w:rsid w:val="00B00779"/>
    <w:rsid w:val="00B0185F"/>
    <w:rsid w:val="00B042F1"/>
    <w:rsid w:val="00B0513A"/>
    <w:rsid w:val="00B155BE"/>
    <w:rsid w:val="00B22617"/>
    <w:rsid w:val="00B23E78"/>
    <w:rsid w:val="00B2404A"/>
    <w:rsid w:val="00B24915"/>
    <w:rsid w:val="00B30533"/>
    <w:rsid w:val="00B40633"/>
    <w:rsid w:val="00B41747"/>
    <w:rsid w:val="00B513DC"/>
    <w:rsid w:val="00B562C3"/>
    <w:rsid w:val="00B6200E"/>
    <w:rsid w:val="00B668FE"/>
    <w:rsid w:val="00B8212B"/>
    <w:rsid w:val="00B82DA6"/>
    <w:rsid w:val="00B83019"/>
    <w:rsid w:val="00B85A5A"/>
    <w:rsid w:val="00B94A1A"/>
    <w:rsid w:val="00B94DB0"/>
    <w:rsid w:val="00B96A1E"/>
    <w:rsid w:val="00BA05E8"/>
    <w:rsid w:val="00BA7096"/>
    <w:rsid w:val="00BA757B"/>
    <w:rsid w:val="00BB2145"/>
    <w:rsid w:val="00BB35F2"/>
    <w:rsid w:val="00BB5593"/>
    <w:rsid w:val="00BC018D"/>
    <w:rsid w:val="00BC1E4F"/>
    <w:rsid w:val="00BC3E9B"/>
    <w:rsid w:val="00BC463C"/>
    <w:rsid w:val="00BD2662"/>
    <w:rsid w:val="00BD5B03"/>
    <w:rsid w:val="00BE31AB"/>
    <w:rsid w:val="00BF47A8"/>
    <w:rsid w:val="00BF6134"/>
    <w:rsid w:val="00BF7F14"/>
    <w:rsid w:val="00C02C00"/>
    <w:rsid w:val="00C03267"/>
    <w:rsid w:val="00C0416F"/>
    <w:rsid w:val="00C06459"/>
    <w:rsid w:val="00C06A37"/>
    <w:rsid w:val="00C136D3"/>
    <w:rsid w:val="00C320AB"/>
    <w:rsid w:val="00C4030D"/>
    <w:rsid w:val="00C40C9C"/>
    <w:rsid w:val="00C42134"/>
    <w:rsid w:val="00C42B67"/>
    <w:rsid w:val="00C43815"/>
    <w:rsid w:val="00C45CAB"/>
    <w:rsid w:val="00C514FE"/>
    <w:rsid w:val="00C52EDE"/>
    <w:rsid w:val="00C56CB7"/>
    <w:rsid w:val="00C67E40"/>
    <w:rsid w:val="00C746C8"/>
    <w:rsid w:val="00C755F8"/>
    <w:rsid w:val="00C82A8C"/>
    <w:rsid w:val="00C854E5"/>
    <w:rsid w:val="00C8648C"/>
    <w:rsid w:val="00C867EA"/>
    <w:rsid w:val="00C86958"/>
    <w:rsid w:val="00C86AC4"/>
    <w:rsid w:val="00C86D4D"/>
    <w:rsid w:val="00C9395F"/>
    <w:rsid w:val="00C966B8"/>
    <w:rsid w:val="00C96F2F"/>
    <w:rsid w:val="00CA1CEE"/>
    <w:rsid w:val="00CA2A55"/>
    <w:rsid w:val="00CA41F3"/>
    <w:rsid w:val="00CC0E54"/>
    <w:rsid w:val="00CC155E"/>
    <w:rsid w:val="00CC3374"/>
    <w:rsid w:val="00CC6FA1"/>
    <w:rsid w:val="00CD7DD4"/>
    <w:rsid w:val="00CE6608"/>
    <w:rsid w:val="00CF4908"/>
    <w:rsid w:val="00D04286"/>
    <w:rsid w:val="00D04C73"/>
    <w:rsid w:val="00D06E2C"/>
    <w:rsid w:val="00D0724C"/>
    <w:rsid w:val="00D10DF7"/>
    <w:rsid w:val="00D11C0B"/>
    <w:rsid w:val="00D13EA4"/>
    <w:rsid w:val="00D16302"/>
    <w:rsid w:val="00D20ADB"/>
    <w:rsid w:val="00D21B81"/>
    <w:rsid w:val="00D22D06"/>
    <w:rsid w:val="00D2779C"/>
    <w:rsid w:val="00D340C4"/>
    <w:rsid w:val="00D47C19"/>
    <w:rsid w:val="00D50AAF"/>
    <w:rsid w:val="00D60E14"/>
    <w:rsid w:val="00D6494E"/>
    <w:rsid w:val="00D7390D"/>
    <w:rsid w:val="00D74BFA"/>
    <w:rsid w:val="00D75314"/>
    <w:rsid w:val="00D82A0C"/>
    <w:rsid w:val="00D94E7F"/>
    <w:rsid w:val="00DA43E6"/>
    <w:rsid w:val="00DA519B"/>
    <w:rsid w:val="00DA5686"/>
    <w:rsid w:val="00DA5BAE"/>
    <w:rsid w:val="00DA7D55"/>
    <w:rsid w:val="00DB3763"/>
    <w:rsid w:val="00DB4103"/>
    <w:rsid w:val="00DB4E15"/>
    <w:rsid w:val="00DB62F8"/>
    <w:rsid w:val="00DB7D22"/>
    <w:rsid w:val="00DC49C6"/>
    <w:rsid w:val="00DD10EB"/>
    <w:rsid w:val="00DD3792"/>
    <w:rsid w:val="00DD5895"/>
    <w:rsid w:val="00DD678D"/>
    <w:rsid w:val="00DF24EF"/>
    <w:rsid w:val="00E0071B"/>
    <w:rsid w:val="00E07D24"/>
    <w:rsid w:val="00E13E9B"/>
    <w:rsid w:val="00E263E9"/>
    <w:rsid w:val="00E3139C"/>
    <w:rsid w:val="00E34BF6"/>
    <w:rsid w:val="00E38A6E"/>
    <w:rsid w:val="00E512D9"/>
    <w:rsid w:val="00E613D8"/>
    <w:rsid w:val="00E62BA2"/>
    <w:rsid w:val="00E62E17"/>
    <w:rsid w:val="00E66156"/>
    <w:rsid w:val="00E803A2"/>
    <w:rsid w:val="00E804AE"/>
    <w:rsid w:val="00E85A9D"/>
    <w:rsid w:val="00E905D7"/>
    <w:rsid w:val="00E90E11"/>
    <w:rsid w:val="00E94556"/>
    <w:rsid w:val="00EA5393"/>
    <w:rsid w:val="00EC5609"/>
    <w:rsid w:val="00EC6BDF"/>
    <w:rsid w:val="00EC7970"/>
    <w:rsid w:val="00ED05CE"/>
    <w:rsid w:val="00ED2A81"/>
    <w:rsid w:val="00EE0C0A"/>
    <w:rsid w:val="00EE1DF4"/>
    <w:rsid w:val="00EE6843"/>
    <w:rsid w:val="00F03867"/>
    <w:rsid w:val="00F10D4B"/>
    <w:rsid w:val="00F17548"/>
    <w:rsid w:val="00F2415F"/>
    <w:rsid w:val="00F30E93"/>
    <w:rsid w:val="00F32182"/>
    <w:rsid w:val="00F3421C"/>
    <w:rsid w:val="00F40626"/>
    <w:rsid w:val="00F45B8C"/>
    <w:rsid w:val="00F5D83F"/>
    <w:rsid w:val="00F6102D"/>
    <w:rsid w:val="00F73722"/>
    <w:rsid w:val="00F854DE"/>
    <w:rsid w:val="00F85A5F"/>
    <w:rsid w:val="00F873A6"/>
    <w:rsid w:val="00F91107"/>
    <w:rsid w:val="00F9210E"/>
    <w:rsid w:val="00F935E6"/>
    <w:rsid w:val="00F95935"/>
    <w:rsid w:val="00FA1C60"/>
    <w:rsid w:val="00FA21FF"/>
    <w:rsid w:val="00FB0AEA"/>
    <w:rsid w:val="00FB1D10"/>
    <w:rsid w:val="00FB4D90"/>
    <w:rsid w:val="00FB70B4"/>
    <w:rsid w:val="00FC0D75"/>
    <w:rsid w:val="00FC13DD"/>
    <w:rsid w:val="00FC5650"/>
    <w:rsid w:val="00FD16B6"/>
    <w:rsid w:val="00FE1347"/>
    <w:rsid w:val="00FE3037"/>
    <w:rsid w:val="00FE3524"/>
    <w:rsid w:val="00FE5F5E"/>
    <w:rsid w:val="017B1B32"/>
    <w:rsid w:val="01B65A5F"/>
    <w:rsid w:val="049242C7"/>
    <w:rsid w:val="0492EF3B"/>
    <w:rsid w:val="04E7B52E"/>
    <w:rsid w:val="04F476ED"/>
    <w:rsid w:val="0508758C"/>
    <w:rsid w:val="05111580"/>
    <w:rsid w:val="055FC31C"/>
    <w:rsid w:val="0584488E"/>
    <w:rsid w:val="06867AB8"/>
    <w:rsid w:val="07228BD2"/>
    <w:rsid w:val="08C82397"/>
    <w:rsid w:val="091FC4C6"/>
    <w:rsid w:val="093D4355"/>
    <w:rsid w:val="09846A18"/>
    <w:rsid w:val="09D100B2"/>
    <w:rsid w:val="09DDE0AB"/>
    <w:rsid w:val="09FA38DC"/>
    <w:rsid w:val="0A33BDEC"/>
    <w:rsid w:val="0B082F34"/>
    <w:rsid w:val="0BD04918"/>
    <w:rsid w:val="0C9D4E1F"/>
    <w:rsid w:val="0CC24374"/>
    <w:rsid w:val="0D5E3D40"/>
    <w:rsid w:val="0D715FF0"/>
    <w:rsid w:val="0E190A06"/>
    <w:rsid w:val="0E1FA867"/>
    <w:rsid w:val="0E399D7F"/>
    <w:rsid w:val="0E5A3DF2"/>
    <w:rsid w:val="0F8EC748"/>
    <w:rsid w:val="109A8148"/>
    <w:rsid w:val="10E99EB3"/>
    <w:rsid w:val="1102C979"/>
    <w:rsid w:val="12127E40"/>
    <w:rsid w:val="12CB59A7"/>
    <w:rsid w:val="1304FC5D"/>
    <w:rsid w:val="131F7B9A"/>
    <w:rsid w:val="1348F665"/>
    <w:rsid w:val="137DEA1B"/>
    <w:rsid w:val="13B93FDF"/>
    <w:rsid w:val="13DFA6A4"/>
    <w:rsid w:val="13E6E211"/>
    <w:rsid w:val="150FE82C"/>
    <w:rsid w:val="16558206"/>
    <w:rsid w:val="167AB0F2"/>
    <w:rsid w:val="171F1CD3"/>
    <w:rsid w:val="175B26C3"/>
    <w:rsid w:val="181811F0"/>
    <w:rsid w:val="18BFDB0A"/>
    <w:rsid w:val="193CF9FC"/>
    <w:rsid w:val="193EB77A"/>
    <w:rsid w:val="19C00317"/>
    <w:rsid w:val="19DC0E99"/>
    <w:rsid w:val="1B601172"/>
    <w:rsid w:val="1B967B08"/>
    <w:rsid w:val="1BCC6C4A"/>
    <w:rsid w:val="1C2E8088"/>
    <w:rsid w:val="1C3C479B"/>
    <w:rsid w:val="1C95B91B"/>
    <w:rsid w:val="1D31476B"/>
    <w:rsid w:val="1D8AE63E"/>
    <w:rsid w:val="1DF2315D"/>
    <w:rsid w:val="1EBF2F42"/>
    <w:rsid w:val="1EF8EA4A"/>
    <w:rsid w:val="1F4FD3D0"/>
    <w:rsid w:val="1F5D3F48"/>
    <w:rsid w:val="216A3282"/>
    <w:rsid w:val="21CBA5EB"/>
    <w:rsid w:val="21E3AFE8"/>
    <w:rsid w:val="21EEBE43"/>
    <w:rsid w:val="248ED520"/>
    <w:rsid w:val="24A654E7"/>
    <w:rsid w:val="24C65094"/>
    <w:rsid w:val="24CEBD09"/>
    <w:rsid w:val="24E31218"/>
    <w:rsid w:val="24F9B7C3"/>
    <w:rsid w:val="254071E7"/>
    <w:rsid w:val="25982E90"/>
    <w:rsid w:val="259850B8"/>
    <w:rsid w:val="25B1F8A4"/>
    <w:rsid w:val="25C3888B"/>
    <w:rsid w:val="25F259C3"/>
    <w:rsid w:val="25F7FCFB"/>
    <w:rsid w:val="2628326B"/>
    <w:rsid w:val="266F39CB"/>
    <w:rsid w:val="268D293D"/>
    <w:rsid w:val="26FAA343"/>
    <w:rsid w:val="278238EA"/>
    <w:rsid w:val="27A93F80"/>
    <w:rsid w:val="27D066E1"/>
    <w:rsid w:val="28572D7A"/>
    <w:rsid w:val="2888D624"/>
    <w:rsid w:val="290B1970"/>
    <w:rsid w:val="2AB03D00"/>
    <w:rsid w:val="2AEFFC53"/>
    <w:rsid w:val="2B117063"/>
    <w:rsid w:val="2B18FE3C"/>
    <w:rsid w:val="2B3095B6"/>
    <w:rsid w:val="2BA02B4C"/>
    <w:rsid w:val="2CF3A0A7"/>
    <w:rsid w:val="2D623723"/>
    <w:rsid w:val="2DA72954"/>
    <w:rsid w:val="2E308EF0"/>
    <w:rsid w:val="2EB41065"/>
    <w:rsid w:val="2ECF8B7E"/>
    <w:rsid w:val="30D5B255"/>
    <w:rsid w:val="30DD2A95"/>
    <w:rsid w:val="30FAA1B0"/>
    <w:rsid w:val="312C24BE"/>
    <w:rsid w:val="32A4BC26"/>
    <w:rsid w:val="32FE4E5A"/>
    <w:rsid w:val="332D6487"/>
    <w:rsid w:val="337C4B0B"/>
    <w:rsid w:val="33D23D98"/>
    <w:rsid w:val="33D3AB47"/>
    <w:rsid w:val="34262EC8"/>
    <w:rsid w:val="34944A84"/>
    <w:rsid w:val="34A60426"/>
    <w:rsid w:val="359AC942"/>
    <w:rsid w:val="35A87E1B"/>
    <w:rsid w:val="35FA4963"/>
    <w:rsid w:val="36165CD4"/>
    <w:rsid w:val="36B6091D"/>
    <w:rsid w:val="36D0B4D4"/>
    <w:rsid w:val="36EB2626"/>
    <w:rsid w:val="372A11B1"/>
    <w:rsid w:val="37C7B8B8"/>
    <w:rsid w:val="380AB31D"/>
    <w:rsid w:val="387510DF"/>
    <w:rsid w:val="390CC686"/>
    <w:rsid w:val="394FC26C"/>
    <w:rsid w:val="39B60F89"/>
    <w:rsid w:val="39C1B619"/>
    <w:rsid w:val="39C291BE"/>
    <w:rsid w:val="3A33AE6B"/>
    <w:rsid w:val="3A6570C8"/>
    <w:rsid w:val="3AA67067"/>
    <w:rsid w:val="3B0FD072"/>
    <w:rsid w:val="3B63DE9D"/>
    <w:rsid w:val="3C5A394C"/>
    <w:rsid w:val="3C5BB1CA"/>
    <w:rsid w:val="3D0B1049"/>
    <w:rsid w:val="3DC3ADF5"/>
    <w:rsid w:val="3E46BD9C"/>
    <w:rsid w:val="3E81AAA5"/>
    <w:rsid w:val="3ED4C248"/>
    <w:rsid w:val="40440582"/>
    <w:rsid w:val="40BF44FE"/>
    <w:rsid w:val="41215894"/>
    <w:rsid w:val="412608D2"/>
    <w:rsid w:val="4166EDD7"/>
    <w:rsid w:val="418E9BD4"/>
    <w:rsid w:val="42024B93"/>
    <w:rsid w:val="4228C576"/>
    <w:rsid w:val="426C8E6D"/>
    <w:rsid w:val="42F1B852"/>
    <w:rsid w:val="4356081B"/>
    <w:rsid w:val="43CCDD83"/>
    <w:rsid w:val="4477028C"/>
    <w:rsid w:val="44A10321"/>
    <w:rsid w:val="45253434"/>
    <w:rsid w:val="45263595"/>
    <w:rsid w:val="4568E7EF"/>
    <w:rsid w:val="4661AF22"/>
    <w:rsid w:val="468B9384"/>
    <w:rsid w:val="469595AD"/>
    <w:rsid w:val="471D754D"/>
    <w:rsid w:val="477FE40A"/>
    <w:rsid w:val="47CA55F0"/>
    <w:rsid w:val="48624CBE"/>
    <w:rsid w:val="490ABB12"/>
    <w:rsid w:val="49B0DB9A"/>
    <w:rsid w:val="4AC7A67D"/>
    <w:rsid w:val="4B03FB48"/>
    <w:rsid w:val="4B11D6F6"/>
    <w:rsid w:val="4B4C5325"/>
    <w:rsid w:val="4C17A3C9"/>
    <w:rsid w:val="4C3BBF79"/>
    <w:rsid w:val="4C5A06E3"/>
    <w:rsid w:val="4C80C24B"/>
    <w:rsid w:val="4D763898"/>
    <w:rsid w:val="4D8D842F"/>
    <w:rsid w:val="4DECC285"/>
    <w:rsid w:val="4E1CDF4F"/>
    <w:rsid w:val="4EDBF390"/>
    <w:rsid w:val="4EFCD8C4"/>
    <w:rsid w:val="4F98C5E7"/>
    <w:rsid w:val="4FD08ACB"/>
    <w:rsid w:val="50097860"/>
    <w:rsid w:val="50931E0E"/>
    <w:rsid w:val="51B6C428"/>
    <w:rsid w:val="528742D3"/>
    <w:rsid w:val="52945F05"/>
    <w:rsid w:val="535710D9"/>
    <w:rsid w:val="53895720"/>
    <w:rsid w:val="544B4109"/>
    <w:rsid w:val="5492CAEC"/>
    <w:rsid w:val="54A15293"/>
    <w:rsid w:val="54C80C9E"/>
    <w:rsid w:val="5526F0DC"/>
    <w:rsid w:val="554C3420"/>
    <w:rsid w:val="559333DD"/>
    <w:rsid w:val="5656E412"/>
    <w:rsid w:val="56AC7921"/>
    <w:rsid w:val="5753AF26"/>
    <w:rsid w:val="576EFA6E"/>
    <w:rsid w:val="582AF72F"/>
    <w:rsid w:val="589CEE9F"/>
    <w:rsid w:val="58B293D9"/>
    <w:rsid w:val="593CC50C"/>
    <w:rsid w:val="5A53295E"/>
    <w:rsid w:val="5ABFA0A7"/>
    <w:rsid w:val="5ADB3AAF"/>
    <w:rsid w:val="5B7D2872"/>
    <w:rsid w:val="5C0820FD"/>
    <w:rsid w:val="5C583FE4"/>
    <w:rsid w:val="5C93C616"/>
    <w:rsid w:val="5CCE25FD"/>
    <w:rsid w:val="5D920D87"/>
    <w:rsid w:val="5DBACF66"/>
    <w:rsid w:val="5E00A9A2"/>
    <w:rsid w:val="5E9A2D15"/>
    <w:rsid w:val="5EEB5083"/>
    <w:rsid w:val="5FB4602A"/>
    <w:rsid w:val="5FCDE440"/>
    <w:rsid w:val="5FF5355F"/>
    <w:rsid w:val="602AB017"/>
    <w:rsid w:val="60A49B4D"/>
    <w:rsid w:val="60FFCC03"/>
    <w:rsid w:val="6170BFD8"/>
    <w:rsid w:val="617CA412"/>
    <w:rsid w:val="61B4B14E"/>
    <w:rsid w:val="620CBA01"/>
    <w:rsid w:val="621A2FDB"/>
    <w:rsid w:val="62440BB0"/>
    <w:rsid w:val="625684A6"/>
    <w:rsid w:val="6264D5DC"/>
    <w:rsid w:val="62815DF0"/>
    <w:rsid w:val="62E256D3"/>
    <w:rsid w:val="632B3F66"/>
    <w:rsid w:val="649CACEC"/>
    <w:rsid w:val="64CD7590"/>
    <w:rsid w:val="6519523C"/>
    <w:rsid w:val="65C57F1E"/>
    <w:rsid w:val="65DB13CA"/>
    <w:rsid w:val="65DB4065"/>
    <w:rsid w:val="65EAAB9B"/>
    <w:rsid w:val="6621FA4E"/>
    <w:rsid w:val="663AD5B9"/>
    <w:rsid w:val="6691EE58"/>
    <w:rsid w:val="676C48F5"/>
    <w:rsid w:val="677CB514"/>
    <w:rsid w:val="68884CB4"/>
    <w:rsid w:val="6953C082"/>
    <w:rsid w:val="69863084"/>
    <w:rsid w:val="6A5E80AA"/>
    <w:rsid w:val="6B360C36"/>
    <w:rsid w:val="6B489332"/>
    <w:rsid w:val="6BBEACB7"/>
    <w:rsid w:val="6BFD464E"/>
    <w:rsid w:val="6C23EF96"/>
    <w:rsid w:val="6C8B1119"/>
    <w:rsid w:val="6CA5596A"/>
    <w:rsid w:val="6CA696E2"/>
    <w:rsid w:val="6CC1D9D5"/>
    <w:rsid w:val="6D06B172"/>
    <w:rsid w:val="6E83B3DF"/>
    <w:rsid w:val="6EFC0B88"/>
    <w:rsid w:val="6EFE6509"/>
    <w:rsid w:val="6FF20A87"/>
    <w:rsid w:val="703C114B"/>
    <w:rsid w:val="713E97E5"/>
    <w:rsid w:val="71DFAA90"/>
    <w:rsid w:val="725951E6"/>
    <w:rsid w:val="728C95C7"/>
    <w:rsid w:val="72C77AFE"/>
    <w:rsid w:val="72CF27D1"/>
    <w:rsid w:val="73336394"/>
    <w:rsid w:val="733C4404"/>
    <w:rsid w:val="733C662C"/>
    <w:rsid w:val="738BEE44"/>
    <w:rsid w:val="73D41F7B"/>
    <w:rsid w:val="741D1FB6"/>
    <w:rsid w:val="75522966"/>
    <w:rsid w:val="758DD70D"/>
    <w:rsid w:val="75BAD905"/>
    <w:rsid w:val="75C9BA35"/>
    <w:rsid w:val="7605ACB4"/>
    <w:rsid w:val="766D96D8"/>
    <w:rsid w:val="7697A789"/>
    <w:rsid w:val="76BC2214"/>
    <w:rsid w:val="773D2AAF"/>
    <w:rsid w:val="774FBC97"/>
    <w:rsid w:val="77FA25E9"/>
    <w:rsid w:val="783363C1"/>
    <w:rsid w:val="783E782F"/>
    <w:rsid w:val="7931AA5D"/>
    <w:rsid w:val="79EB77D2"/>
    <w:rsid w:val="7A75F788"/>
    <w:rsid w:val="7AE35194"/>
    <w:rsid w:val="7B08CECF"/>
    <w:rsid w:val="7B57FE47"/>
    <w:rsid w:val="7B7C3657"/>
    <w:rsid w:val="7BA34B3A"/>
    <w:rsid w:val="7C1A0495"/>
    <w:rsid w:val="7CA08080"/>
    <w:rsid w:val="7D292975"/>
    <w:rsid w:val="7D842743"/>
    <w:rsid w:val="7DA772B1"/>
    <w:rsid w:val="7DCD22A3"/>
    <w:rsid w:val="7E050044"/>
    <w:rsid w:val="7EC98795"/>
    <w:rsid w:val="7F3DF1B7"/>
    <w:rsid w:val="7F8275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8CA0AE"/>
  <w15:docId w15:val="{E0D1FF23-D916-49C7-AE19-EEE8C536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ListParagraph">
    <w:name w:val="List Paragraph"/>
    <w:basedOn w:val="Normal"/>
    <w:uiPriority w:val="34"/>
    <w:qFormat/>
    <w:rsid w:val="004308B3"/>
    <w:pPr>
      <w:spacing w:before="120"/>
      <w:ind w:left="720"/>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10442</Words>
  <Characters>59520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Anna Gottlieb</cp:lastModifiedBy>
  <cp:revision>2</cp:revision>
  <dcterms:created xsi:type="dcterms:W3CDTF">2022-03-17T23:50:00Z</dcterms:created>
  <dcterms:modified xsi:type="dcterms:W3CDTF">2022-03-17T23:50:00Z</dcterms:modified>
</cp:coreProperties>
</file>