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B0B37" w14:textId="77777777" w:rsidR="25101939" w:rsidRDefault="25101939" w:rsidP="25101939">
      <w:pPr>
        <w:ind w:left="1701"/>
        <w:rPr>
          <w:rFonts w:ascii="Calibri" w:hAnsi="Calibri"/>
          <w:sz w:val="22"/>
          <w:lang w:val="en-AU"/>
        </w:rPr>
      </w:pPr>
    </w:p>
    <w:p w14:paraId="3F89E212" w14:textId="77777777" w:rsidR="00141DEF" w:rsidRDefault="00141DEF" w:rsidP="25101939">
      <w:pPr>
        <w:ind w:left="1701"/>
        <w:rPr>
          <w:rFonts w:ascii="Calibri" w:hAnsi="Calibri"/>
          <w:sz w:val="22"/>
          <w:lang w:val="en-AU"/>
        </w:rPr>
      </w:pPr>
    </w:p>
    <w:p w14:paraId="27B2A303" w14:textId="77777777" w:rsidR="25101939" w:rsidRDefault="25101939" w:rsidP="25101939">
      <w:pPr>
        <w:ind w:left="1701"/>
        <w:rPr>
          <w:rFonts w:ascii="Calibri" w:hAnsi="Calibri"/>
          <w:sz w:val="22"/>
          <w:lang w:val="en-AU"/>
        </w:rPr>
      </w:pPr>
    </w:p>
    <w:p w14:paraId="0B2465BC" w14:textId="77777777" w:rsidR="0007677A" w:rsidRPr="007564CE" w:rsidRDefault="00CF2AC9" w:rsidP="0007677A">
      <w:pPr>
        <w:ind w:left="1701"/>
        <w:rPr>
          <w:rFonts w:ascii="Calibri" w:hAnsi="Calibri" w:cs="Calibri"/>
          <w:sz w:val="22"/>
          <w:lang w:val="en-AU"/>
        </w:rPr>
      </w:pPr>
      <w:r w:rsidRPr="003E4393">
        <w:rPr>
          <w:noProof/>
        </w:rPr>
        <w:drawing>
          <wp:inline distT="0" distB="0" distL="0" distR="0" wp14:anchorId="4E2F498E" wp14:editId="0725AB8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13578"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B31EC7A" wp14:editId="5549D20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06636"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0E5FA741" w14:textId="77777777" w:rsidR="0007677A" w:rsidRPr="007564CE" w:rsidRDefault="0007677A" w:rsidP="0007677A">
      <w:pPr>
        <w:ind w:left="1701"/>
        <w:rPr>
          <w:rFonts w:ascii="Calibri" w:hAnsi="Calibri" w:cs="Calibri"/>
          <w:sz w:val="22"/>
          <w:lang w:val="en-AU"/>
        </w:rPr>
      </w:pPr>
    </w:p>
    <w:p w14:paraId="06A026CF" w14:textId="77777777" w:rsidR="0007677A" w:rsidRDefault="0007677A" w:rsidP="0007677A">
      <w:pPr>
        <w:ind w:left="1701"/>
        <w:rPr>
          <w:rFonts w:ascii="Calibri" w:hAnsi="Calibri" w:cs="Calibri"/>
          <w:sz w:val="22"/>
          <w:lang w:val="en-AU"/>
        </w:rPr>
      </w:pPr>
    </w:p>
    <w:p w14:paraId="48FD7D89" w14:textId="77777777" w:rsidR="00797479" w:rsidRDefault="00797479" w:rsidP="0007677A">
      <w:pPr>
        <w:ind w:left="1701"/>
        <w:rPr>
          <w:rFonts w:ascii="Calibri" w:hAnsi="Calibri" w:cs="Calibri"/>
          <w:sz w:val="22"/>
          <w:lang w:val="en-AU"/>
        </w:rPr>
      </w:pPr>
    </w:p>
    <w:p w14:paraId="3FC5BC4C" w14:textId="77777777" w:rsidR="0000222E" w:rsidRPr="007564CE" w:rsidRDefault="0000222E" w:rsidP="0007677A">
      <w:pPr>
        <w:ind w:left="1701"/>
        <w:rPr>
          <w:rFonts w:ascii="Calibri" w:hAnsi="Calibri" w:cs="Calibri"/>
          <w:sz w:val="22"/>
          <w:lang w:val="en-AU"/>
        </w:rPr>
      </w:pPr>
    </w:p>
    <w:p w14:paraId="1FD58D0C" w14:textId="77777777" w:rsidR="0007677A" w:rsidRPr="007564CE" w:rsidRDefault="00CF2AC9"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5E90CC3D" w14:textId="77777777" w:rsidR="0007677A" w:rsidRPr="007564CE" w:rsidRDefault="00CF2AC9"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73F839EA" w14:textId="77777777" w:rsidR="0007677A" w:rsidRDefault="00CF2AC9"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21 November 2022 at 6:30 pm</w:t>
      </w:r>
    </w:p>
    <w:p w14:paraId="14D2CC95" w14:textId="77777777" w:rsidR="0007677A" w:rsidRDefault="0007677A" w:rsidP="0007677A">
      <w:pPr>
        <w:ind w:left="1701"/>
        <w:rPr>
          <w:rFonts w:ascii="Calibri" w:eastAsia="Calibri" w:hAnsi="Calibri" w:cs="Calibri"/>
          <w:spacing w:val="24"/>
          <w:sz w:val="32"/>
          <w:szCs w:val="32"/>
          <w:lang w:val="en-AU"/>
        </w:rPr>
      </w:pPr>
    </w:p>
    <w:p w14:paraId="75FF2C4B" w14:textId="77777777" w:rsidR="00380A18" w:rsidRDefault="00380A18" w:rsidP="0007677A">
      <w:pPr>
        <w:ind w:left="1701"/>
        <w:rPr>
          <w:rFonts w:ascii="Calibri" w:eastAsia="Calibri" w:hAnsi="Calibri" w:cs="Calibri"/>
          <w:spacing w:val="24"/>
          <w:sz w:val="32"/>
          <w:szCs w:val="32"/>
          <w:lang w:val="en-AU"/>
        </w:rPr>
      </w:pPr>
    </w:p>
    <w:p w14:paraId="595333FA" w14:textId="77777777" w:rsidR="00380A18" w:rsidRDefault="00380A18" w:rsidP="0007677A">
      <w:pPr>
        <w:ind w:left="1701"/>
        <w:rPr>
          <w:rFonts w:ascii="Calibri" w:eastAsia="Calibri" w:hAnsi="Calibri" w:cs="Calibri"/>
          <w:spacing w:val="24"/>
          <w:sz w:val="32"/>
          <w:szCs w:val="32"/>
          <w:lang w:val="en-AU"/>
        </w:rPr>
      </w:pPr>
    </w:p>
    <w:p w14:paraId="67FDEC0A" w14:textId="77777777" w:rsidR="00380A18" w:rsidRDefault="00380A18" w:rsidP="0007677A">
      <w:pPr>
        <w:ind w:left="1701"/>
        <w:rPr>
          <w:rFonts w:ascii="Calibri" w:eastAsia="Calibri" w:hAnsi="Calibri" w:cs="Calibri"/>
          <w:spacing w:val="24"/>
          <w:sz w:val="32"/>
          <w:szCs w:val="32"/>
          <w:lang w:val="en-AU"/>
        </w:rPr>
      </w:pPr>
    </w:p>
    <w:p w14:paraId="13551CE5" w14:textId="77777777" w:rsidR="00380A18" w:rsidRDefault="00380A18" w:rsidP="0007677A">
      <w:pPr>
        <w:ind w:left="1701"/>
        <w:rPr>
          <w:rFonts w:ascii="Calibri" w:eastAsia="Calibri" w:hAnsi="Calibri" w:cs="Calibri"/>
          <w:spacing w:val="24"/>
          <w:sz w:val="32"/>
          <w:szCs w:val="32"/>
          <w:lang w:val="en-AU"/>
        </w:rPr>
      </w:pPr>
    </w:p>
    <w:p w14:paraId="434227D3" w14:textId="77777777" w:rsidR="00380A18" w:rsidRDefault="00380A18" w:rsidP="0007677A">
      <w:pPr>
        <w:ind w:left="1701"/>
        <w:rPr>
          <w:rFonts w:ascii="Calibri" w:eastAsia="Calibri" w:hAnsi="Calibri" w:cs="Calibri"/>
          <w:spacing w:val="24"/>
          <w:sz w:val="32"/>
          <w:szCs w:val="32"/>
          <w:lang w:val="en-AU"/>
        </w:rPr>
      </w:pPr>
    </w:p>
    <w:p w14:paraId="5BFEB10D" w14:textId="77777777" w:rsidR="00380A18" w:rsidRDefault="00380A18" w:rsidP="0007677A">
      <w:pPr>
        <w:ind w:left="1701"/>
        <w:rPr>
          <w:rFonts w:ascii="Calibri" w:eastAsia="Calibri" w:hAnsi="Calibri" w:cs="Calibri"/>
          <w:spacing w:val="24"/>
          <w:sz w:val="32"/>
          <w:szCs w:val="32"/>
          <w:lang w:val="en-AU"/>
        </w:rPr>
      </w:pPr>
    </w:p>
    <w:p w14:paraId="54DB3309" w14:textId="77777777" w:rsidR="00380A18" w:rsidRDefault="00380A18" w:rsidP="0007677A">
      <w:pPr>
        <w:ind w:left="1701"/>
        <w:rPr>
          <w:rFonts w:ascii="Calibri" w:eastAsia="Calibri" w:hAnsi="Calibri" w:cs="Calibri"/>
          <w:spacing w:val="24"/>
          <w:sz w:val="32"/>
          <w:szCs w:val="32"/>
          <w:lang w:val="en-AU"/>
        </w:rPr>
      </w:pPr>
    </w:p>
    <w:p w14:paraId="7841CF03" w14:textId="77777777" w:rsidR="00380A18" w:rsidRDefault="00380A18" w:rsidP="00141DEF">
      <w:pPr>
        <w:ind w:left="1701"/>
        <w:jc w:val="right"/>
        <w:rPr>
          <w:rFonts w:ascii="Calibri" w:eastAsia="Calibri" w:hAnsi="Calibri" w:cs="Calibri"/>
          <w:spacing w:val="24"/>
          <w:sz w:val="32"/>
          <w:szCs w:val="32"/>
          <w:lang w:val="en-AU"/>
        </w:rPr>
      </w:pPr>
    </w:p>
    <w:p w14:paraId="0FAF91C4" w14:textId="77777777" w:rsidR="00380A18" w:rsidRDefault="00380A18" w:rsidP="0007677A">
      <w:pPr>
        <w:ind w:left="1701"/>
        <w:rPr>
          <w:rFonts w:ascii="Calibri" w:eastAsia="Calibri" w:hAnsi="Calibri" w:cs="Calibri"/>
          <w:spacing w:val="24"/>
          <w:sz w:val="32"/>
          <w:szCs w:val="32"/>
          <w:lang w:val="en-AU"/>
        </w:rPr>
      </w:pPr>
    </w:p>
    <w:p w14:paraId="5D77C06D" w14:textId="77777777" w:rsidR="00380A18" w:rsidRDefault="00380A18" w:rsidP="0007677A">
      <w:pPr>
        <w:ind w:left="1701"/>
        <w:rPr>
          <w:rFonts w:ascii="Calibri" w:eastAsia="Calibri" w:hAnsi="Calibri" w:cs="Calibri"/>
          <w:spacing w:val="24"/>
          <w:sz w:val="32"/>
          <w:szCs w:val="32"/>
          <w:lang w:val="en-AU"/>
        </w:rPr>
      </w:pPr>
    </w:p>
    <w:p w14:paraId="561E0697" w14:textId="77777777" w:rsidR="00380A18" w:rsidRDefault="00380A18" w:rsidP="0007677A">
      <w:pPr>
        <w:ind w:left="1701"/>
        <w:rPr>
          <w:rFonts w:ascii="Calibri" w:eastAsia="Calibri" w:hAnsi="Calibri" w:cs="Calibri"/>
          <w:spacing w:val="24"/>
          <w:sz w:val="32"/>
          <w:szCs w:val="32"/>
          <w:lang w:val="en-AU"/>
        </w:rPr>
      </w:pPr>
    </w:p>
    <w:p w14:paraId="58EFA565" w14:textId="77777777" w:rsidR="00380A18" w:rsidRDefault="00380A18" w:rsidP="0007677A">
      <w:pPr>
        <w:ind w:left="1701"/>
        <w:rPr>
          <w:rFonts w:ascii="Calibri" w:eastAsia="Calibri" w:hAnsi="Calibri" w:cs="Calibri"/>
          <w:spacing w:val="24"/>
          <w:sz w:val="32"/>
          <w:szCs w:val="32"/>
          <w:lang w:val="en-AU"/>
        </w:rPr>
      </w:pPr>
    </w:p>
    <w:p w14:paraId="7CA90C06" w14:textId="77777777" w:rsidR="00380A18" w:rsidRDefault="00380A18" w:rsidP="0007677A">
      <w:pPr>
        <w:ind w:left="1701"/>
        <w:rPr>
          <w:rFonts w:ascii="Calibri" w:eastAsia="Calibri" w:hAnsi="Calibri" w:cs="Calibri"/>
          <w:spacing w:val="24"/>
          <w:sz w:val="32"/>
          <w:szCs w:val="32"/>
          <w:lang w:val="en-AU"/>
        </w:rPr>
      </w:pPr>
    </w:p>
    <w:p w14:paraId="7C3F3770" w14:textId="77777777" w:rsidR="00380A18" w:rsidRDefault="00380A18" w:rsidP="0007677A">
      <w:pPr>
        <w:ind w:left="1701"/>
        <w:rPr>
          <w:rFonts w:ascii="Calibri" w:eastAsia="Calibri" w:hAnsi="Calibri" w:cs="Calibri"/>
          <w:spacing w:val="24"/>
          <w:sz w:val="32"/>
          <w:szCs w:val="32"/>
          <w:lang w:val="en-AU"/>
        </w:rPr>
      </w:pPr>
    </w:p>
    <w:p w14:paraId="203ECE3B" w14:textId="77777777" w:rsidR="00380A18" w:rsidRDefault="00380A18" w:rsidP="0007677A">
      <w:pPr>
        <w:ind w:left="1701"/>
        <w:rPr>
          <w:rFonts w:ascii="Calibri" w:eastAsia="Calibri" w:hAnsi="Calibri" w:cs="Calibri"/>
          <w:spacing w:val="24"/>
          <w:sz w:val="32"/>
          <w:szCs w:val="32"/>
          <w:lang w:val="en-AU"/>
        </w:rPr>
      </w:pPr>
    </w:p>
    <w:p w14:paraId="247A81BB" w14:textId="77777777" w:rsidR="0061442F" w:rsidRDefault="0061442F" w:rsidP="25101939">
      <w:pPr>
        <w:ind w:left="1701"/>
        <w:rPr>
          <w:rFonts w:ascii="Calibri" w:hAnsi="Calibri"/>
          <w:spacing w:val="24"/>
          <w:sz w:val="32"/>
          <w:szCs w:val="32"/>
          <w:lang w:val="en-AU"/>
        </w:rPr>
      </w:pPr>
    </w:p>
    <w:p w14:paraId="0ACFA3AD" w14:textId="77777777" w:rsidR="25101939" w:rsidRDefault="25101939" w:rsidP="25101939">
      <w:pPr>
        <w:ind w:left="1701"/>
        <w:rPr>
          <w:rFonts w:ascii="Calibri" w:hAnsi="Calibri"/>
          <w:sz w:val="22"/>
          <w:szCs w:val="22"/>
          <w:lang w:val="en-AU"/>
        </w:rPr>
      </w:pPr>
    </w:p>
    <w:p w14:paraId="5AC6D4ED" w14:textId="77777777" w:rsidR="0061442F" w:rsidRDefault="0061442F" w:rsidP="0007677A">
      <w:pPr>
        <w:ind w:left="1701"/>
        <w:rPr>
          <w:rFonts w:ascii="Calibri" w:eastAsia="Calibri" w:hAnsi="Calibri" w:cs="Calibri"/>
          <w:spacing w:val="24"/>
          <w:sz w:val="32"/>
          <w:szCs w:val="32"/>
          <w:lang w:val="en-AU"/>
        </w:rPr>
      </w:pPr>
    </w:p>
    <w:p w14:paraId="18E360F7" w14:textId="1D025D1C" w:rsidR="00380A18" w:rsidRPr="00490015" w:rsidRDefault="00CF2AC9" w:rsidP="00380A18">
      <w:pPr>
        <w:ind w:left="1701"/>
        <w:rPr>
          <w:rFonts w:ascii="Calibri" w:eastAsia="Calibri" w:hAnsi="Calibri" w:cs="Calibri"/>
          <w:spacing w:val="24"/>
          <w:sz w:val="22"/>
          <w:szCs w:val="2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 3752</w:t>
      </w:r>
      <w:r w:rsidR="00792ADD">
        <w:rPr>
          <w:rFonts w:ascii="Calibri" w:eastAsia="Calibri" w:hAnsi="Calibri" w:cs="Calibri"/>
          <w:spacing w:val="24"/>
          <w:sz w:val="32"/>
          <w:szCs w:val="32"/>
          <w:lang w:val="en-AU"/>
        </w:rPr>
        <w:t xml:space="preserve"> and livestreamed via Council’s website </w:t>
      </w:r>
      <w:hyperlink r:id="rId9" w:history="1">
        <w:r w:rsidR="00792ADD" w:rsidRPr="00490015">
          <w:rPr>
            <w:rStyle w:val="Hyperlink"/>
            <w:rFonts w:ascii="Calibri" w:eastAsia="Calibri" w:hAnsi="Calibri" w:cs="Calibri"/>
            <w:spacing w:val="24"/>
            <w:sz w:val="22"/>
            <w:szCs w:val="22"/>
            <w:lang w:val="en-AU"/>
          </w:rPr>
          <w:t>https://www.whittlesea.vic.gov.au/about-us/council/council-meetings/</w:t>
        </w:r>
      </w:hyperlink>
      <w:r w:rsidR="00792ADD" w:rsidRPr="00490015">
        <w:rPr>
          <w:rFonts w:ascii="Calibri" w:eastAsia="Calibri" w:hAnsi="Calibri" w:cs="Calibri"/>
          <w:spacing w:val="24"/>
          <w:sz w:val="22"/>
          <w:szCs w:val="22"/>
          <w:lang w:val="en-AU"/>
        </w:rPr>
        <w:t xml:space="preserve"> </w:t>
      </w:r>
    </w:p>
    <w:p w14:paraId="660BA78A" w14:textId="77777777" w:rsidR="0007677A" w:rsidRPr="007564CE" w:rsidRDefault="00CF2AC9"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682741BB" w14:textId="77777777" w:rsidR="000E6EC9" w:rsidRPr="0003490A" w:rsidRDefault="000E6EC9" w:rsidP="0003490A">
      <w:pPr>
        <w:rPr>
          <w:rFonts w:ascii="Calibri" w:hAnsi="Calibri"/>
          <w:sz w:val="22"/>
          <w:lang w:val="en-AU"/>
        </w:rPr>
      </w:pPr>
    </w:p>
    <w:p w14:paraId="451192A7"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4E33E3D6" w14:textId="77777777" w:rsidR="000E6EC9" w:rsidRPr="00BD5B03" w:rsidRDefault="00CF2AC9"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37B87A69" w14:textId="77777777" w:rsidR="00C86958" w:rsidRPr="00BD5B03" w:rsidRDefault="00CF2AC9"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3B3CD6AD" w14:textId="77777777" w:rsidR="00C86958" w:rsidRPr="00BD5B03" w:rsidRDefault="00C86958" w:rsidP="00C86958">
      <w:pPr>
        <w:rPr>
          <w:rFonts w:ascii="Calibri" w:hAnsi="Calibri"/>
          <w:sz w:val="32"/>
          <w:szCs w:val="32"/>
          <w:lang w:val="en-AU"/>
        </w:rPr>
      </w:pPr>
    </w:p>
    <w:p w14:paraId="28047E18" w14:textId="77777777" w:rsidR="00C86958" w:rsidRPr="00BD5B03" w:rsidRDefault="00CF2AC9"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4F6630FD" w14:textId="77777777" w:rsidR="00C86958" w:rsidRPr="00BD5B03" w:rsidRDefault="00C86958" w:rsidP="00C86958">
      <w:pPr>
        <w:rPr>
          <w:rFonts w:ascii="Calibri" w:hAnsi="Calibri"/>
          <w:sz w:val="32"/>
          <w:szCs w:val="32"/>
          <w:lang w:val="en-AU"/>
        </w:rPr>
      </w:pPr>
    </w:p>
    <w:p w14:paraId="1E7244AF" w14:textId="77777777" w:rsidR="004F797D" w:rsidRPr="00BD5B03" w:rsidRDefault="00CF2AC9"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20C1C132" w14:textId="77777777" w:rsidR="008E5258" w:rsidRDefault="008E5258" w:rsidP="00C86958">
      <w:pPr>
        <w:rPr>
          <w:rFonts w:ascii="Calibri" w:hAnsi="Calibri"/>
          <w:b/>
          <w:bCs/>
          <w:sz w:val="28"/>
          <w:szCs w:val="28"/>
          <w:lang w:val="en-AU"/>
        </w:rPr>
      </w:pPr>
    </w:p>
    <w:p w14:paraId="441D69EA" w14:textId="77777777" w:rsidR="009732ED" w:rsidRDefault="009732ED" w:rsidP="009732ED">
      <w:pPr>
        <w:rPr>
          <w:rFonts w:ascii="Calibri" w:hAnsi="Calibri"/>
          <w:b/>
          <w:bCs/>
          <w:sz w:val="28"/>
          <w:szCs w:val="28"/>
          <w:lang w:val="en-AU"/>
        </w:rPr>
      </w:pPr>
    </w:p>
    <w:p w14:paraId="37750C2D" w14:textId="77777777" w:rsidR="009732ED" w:rsidRPr="00F85A5F" w:rsidRDefault="00CF2AC9"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2060EFD8" w14:textId="77777777" w:rsidR="009732ED" w:rsidRDefault="009732ED" w:rsidP="00C86958">
      <w:pPr>
        <w:rPr>
          <w:rFonts w:ascii="Calibri" w:hAnsi="Calibri"/>
          <w:b/>
          <w:bCs/>
          <w:sz w:val="28"/>
          <w:szCs w:val="28"/>
          <w:lang w:val="en-AU"/>
        </w:rPr>
      </w:pPr>
    </w:p>
    <w:p w14:paraId="41DDEE9C" w14:textId="77777777" w:rsidR="009732ED" w:rsidRPr="003A22E3" w:rsidRDefault="00CF2AC9"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7A17B8E6" w14:textId="77777777" w:rsidR="009732ED" w:rsidRPr="00D04286" w:rsidRDefault="00CF2AC9"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7B1D54C6" w14:textId="77777777" w:rsidR="009732ED" w:rsidRPr="00D04286" w:rsidRDefault="009732ED" w:rsidP="009732ED">
      <w:pPr>
        <w:rPr>
          <w:rFonts w:ascii="Calibri" w:hAnsi="Calibri"/>
          <w:sz w:val="28"/>
          <w:szCs w:val="28"/>
          <w:lang w:val="en-AU"/>
        </w:rPr>
      </w:pPr>
    </w:p>
    <w:p w14:paraId="2F4A2EA3" w14:textId="77777777" w:rsidR="009732ED" w:rsidRDefault="00CF2AC9" w:rsidP="3AE5DFA4">
      <w:pPr>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0F2F1815">
        <w:rPr>
          <w:rFonts w:ascii="Calibri" w:hAnsi="Calibri"/>
          <w:sz w:val="28"/>
          <w:szCs w:val="28"/>
          <w:lang w:val="en-AU"/>
        </w:rPr>
        <w:t>Director Community Wellbeing</w:t>
      </w:r>
    </w:p>
    <w:p w14:paraId="4BEBDCAF" w14:textId="77777777" w:rsidR="009732ED" w:rsidRPr="00D04286" w:rsidRDefault="009732ED" w:rsidP="009732ED">
      <w:pPr>
        <w:rPr>
          <w:rFonts w:ascii="Calibri" w:hAnsi="Calibri"/>
          <w:sz w:val="28"/>
          <w:szCs w:val="28"/>
          <w:lang w:val="en-AU"/>
        </w:rPr>
      </w:pPr>
    </w:p>
    <w:p w14:paraId="327E0BA1" w14:textId="77777777" w:rsidR="009732ED" w:rsidRPr="00D04286" w:rsidRDefault="00CF2AC9"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2890E21A" w14:textId="77777777" w:rsidR="009732ED" w:rsidRPr="00D04286" w:rsidRDefault="009732ED" w:rsidP="009732ED">
      <w:pPr>
        <w:rPr>
          <w:rFonts w:ascii="Calibri" w:hAnsi="Calibri"/>
          <w:sz w:val="28"/>
          <w:szCs w:val="28"/>
          <w:lang w:val="en-AU"/>
        </w:rPr>
      </w:pPr>
    </w:p>
    <w:p w14:paraId="593EC547" w14:textId="77777777" w:rsidR="0023F077" w:rsidRDefault="00CF2AC9" w:rsidP="0023F077">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sz w:val="28"/>
          <w:szCs w:val="28"/>
          <w:lang w:val="en-AU"/>
        </w:rPr>
        <w:t>Director Customer &amp; Corporate Services</w:t>
      </w:r>
      <w:r w:rsidRPr="0A5808CC">
        <w:rPr>
          <w:rFonts w:ascii="Calibri" w:hAnsi="Calibri"/>
          <w:sz w:val="28"/>
          <w:szCs w:val="28"/>
          <w:lang w:val="en-AU"/>
        </w:rPr>
        <w:t xml:space="preserve"> </w:t>
      </w:r>
    </w:p>
    <w:p w14:paraId="582319B8" w14:textId="77777777" w:rsidR="009732ED" w:rsidRPr="003C7F60" w:rsidRDefault="009732ED" w:rsidP="0F2F1815">
      <w:pPr>
        <w:rPr>
          <w:rFonts w:ascii="Calibri" w:hAnsi="Calibri"/>
          <w:sz w:val="28"/>
          <w:szCs w:val="28"/>
          <w:lang w:val="en-AU"/>
        </w:rPr>
      </w:pPr>
    </w:p>
    <w:p w14:paraId="559E9B62" w14:textId="77777777" w:rsidR="009732ED" w:rsidRPr="003C7F60" w:rsidRDefault="00CF2AC9" w:rsidP="0023F077">
      <w:pPr>
        <w:rPr>
          <w:rFonts w:ascii="Calibri" w:hAnsi="Calibri"/>
          <w:sz w:val="28"/>
          <w:szCs w:val="28"/>
          <w:lang w:val="en-AU"/>
        </w:rPr>
      </w:pPr>
      <w:r w:rsidRPr="0023F077">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0023F077">
        <w:rPr>
          <w:rFonts w:ascii="Calibri" w:hAnsi="Calibri"/>
          <w:sz w:val="28"/>
          <w:szCs w:val="28"/>
          <w:lang w:val="en-AU"/>
        </w:rPr>
        <w:t>Director Infrastructure &amp; Environment</w:t>
      </w:r>
    </w:p>
    <w:p w14:paraId="40BBDBE3" w14:textId="77777777" w:rsidR="009732ED" w:rsidRPr="003C7F60" w:rsidRDefault="009732ED" w:rsidP="67408004">
      <w:pPr>
        <w:rPr>
          <w:rFonts w:ascii="Calibri" w:hAnsi="Calibri"/>
          <w:sz w:val="28"/>
          <w:szCs w:val="28"/>
          <w:lang w:val="en-AU"/>
        </w:rPr>
      </w:pPr>
    </w:p>
    <w:p w14:paraId="01EF72C7" w14:textId="77777777" w:rsidR="009732ED" w:rsidRDefault="00CF2AC9" w:rsidP="0F2F1815">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14:paraId="5A12F191" w14:textId="77777777" w:rsidR="009732ED" w:rsidRDefault="009732ED" w:rsidP="0F2F1815">
      <w:pPr>
        <w:rPr>
          <w:rFonts w:ascii="Calibri" w:hAnsi="Calibri"/>
          <w:sz w:val="28"/>
          <w:szCs w:val="28"/>
          <w:lang w:val="en-AU"/>
        </w:rPr>
      </w:pPr>
    </w:p>
    <w:p w14:paraId="23CA2724" w14:textId="77777777" w:rsidR="009732ED" w:rsidRDefault="00CF2AC9" w:rsidP="0F2F1815">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14:paraId="1D4C43EE" w14:textId="77777777" w:rsidR="009732ED" w:rsidRDefault="009732ED" w:rsidP="0F2F1815">
      <w:pPr>
        <w:rPr>
          <w:rFonts w:ascii="Calibri" w:hAnsi="Calibri"/>
          <w:b/>
          <w:bCs/>
          <w:sz w:val="22"/>
          <w:szCs w:val="22"/>
          <w:lang w:val="en-AU"/>
        </w:rPr>
      </w:pPr>
    </w:p>
    <w:p w14:paraId="11D6CF9D" w14:textId="77777777" w:rsidR="000E6EC9" w:rsidRPr="00DD678D" w:rsidRDefault="00A77B3E" w:rsidP="0003490A">
      <w:pPr>
        <w:rPr>
          <w:rFonts w:ascii="Calibri" w:hAnsi="Calibri"/>
          <w:sz w:val="32"/>
          <w:szCs w:val="32"/>
          <w:lang w:val="en-AU"/>
        </w:rPr>
      </w:pPr>
      <w:r>
        <w:br w:type="page"/>
      </w:r>
      <w:r w:rsidR="00CF2AC9"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78E77ED1" w14:textId="77777777" w:rsidR="00DD678D" w:rsidRPr="00DD678D" w:rsidRDefault="00DD678D" w:rsidP="0003490A">
      <w:pPr>
        <w:rPr>
          <w:rFonts w:ascii="Calibri" w:hAnsi="Calibri"/>
          <w:lang w:val="en-AU"/>
        </w:rPr>
      </w:pPr>
    </w:p>
    <w:p w14:paraId="63F90E63" w14:textId="77777777" w:rsidR="00DD678D" w:rsidRDefault="00CF2AC9" w:rsidP="0003490A">
      <w:pPr>
        <w:rPr>
          <w:rFonts w:ascii="Calibri" w:hAnsi="Calibri"/>
          <w:lang w:val="en-AU"/>
        </w:rPr>
      </w:pPr>
      <w:r w:rsidRPr="00DD678D">
        <w:rPr>
          <w:rFonts w:ascii="Calibri" w:hAnsi="Calibri"/>
          <w:lang w:val="en-AU"/>
        </w:rPr>
        <w:t>The Chief Executive Officer submits the following business:</w:t>
      </w:r>
    </w:p>
    <w:p w14:paraId="64A9CC8C" w14:textId="77777777" w:rsidR="00393820" w:rsidRPr="00DD678D" w:rsidRDefault="00393820" w:rsidP="0003490A">
      <w:pPr>
        <w:rPr>
          <w:rFonts w:ascii="Calibri" w:hAnsi="Calibri"/>
          <w:lang w:val="en-AU"/>
        </w:rPr>
      </w:pPr>
    </w:p>
    <w:p w14:paraId="15CF410B" w14:textId="34F03394" w:rsidR="00A968DC" w:rsidRDefault="00CF2AC9">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20275394" w:history="1">
        <w:r w:rsidR="00A968DC" w:rsidRPr="00996ED9">
          <w:rPr>
            <w:rStyle w:val="Hyperlink"/>
            <w:noProof/>
          </w:rPr>
          <w:t>1</w:t>
        </w:r>
        <w:r w:rsidR="00A968DC">
          <w:rPr>
            <w:rFonts w:asciiTheme="minorHAnsi" w:eastAsiaTheme="minorEastAsia" w:hAnsiTheme="minorHAnsi" w:cstheme="minorBidi"/>
            <w:noProof/>
            <w:color w:val="auto"/>
            <w:sz w:val="22"/>
            <w:szCs w:val="22"/>
            <w:lang w:val="en-AU" w:eastAsia="en-AU"/>
          </w:rPr>
          <w:tab/>
        </w:r>
        <w:r w:rsidR="00A968DC" w:rsidRPr="00996ED9">
          <w:rPr>
            <w:rStyle w:val="Hyperlink"/>
            <w:noProof/>
          </w:rPr>
          <w:t>Opening</w:t>
        </w:r>
        <w:r w:rsidR="00A968DC">
          <w:rPr>
            <w:noProof/>
          </w:rPr>
          <w:tab/>
        </w:r>
        <w:r w:rsidR="00A968DC">
          <w:rPr>
            <w:noProof/>
          </w:rPr>
          <w:fldChar w:fldCharType="begin"/>
        </w:r>
        <w:r w:rsidR="00A968DC">
          <w:rPr>
            <w:noProof/>
          </w:rPr>
          <w:instrText xml:space="preserve"> PAGEREF _Toc120275394 \h </w:instrText>
        </w:r>
        <w:r w:rsidR="00A968DC">
          <w:rPr>
            <w:noProof/>
          </w:rPr>
        </w:r>
        <w:r w:rsidR="00A968DC">
          <w:rPr>
            <w:noProof/>
          </w:rPr>
          <w:fldChar w:fldCharType="separate"/>
        </w:r>
        <w:r w:rsidR="00A968DC">
          <w:rPr>
            <w:noProof/>
          </w:rPr>
          <w:t>5</w:t>
        </w:r>
        <w:r w:rsidR="00A968DC">
          <w:rPr>
            <w:noProof/>
          </w:rPr>
          <w:fldChar w:fldCharType="end"/>
        </w:r>
      </w:hyperlink>
    </w:p>
    <w:p w14:paraId="4AFF0D53" w14:textId="2103488F" w:rsidR="00A968DC" w:rsidRDefault="00A968DC">
      <w:pPr>
        <w:pStyle w:val="TOC2"/>
        <w:rPr>
          <w:rFonts w:asciiTheme="minorHAnsi" w:eastAsiaTheme="minorEastAsia" w:hAnsiTheme="minorHAnsi" w:cstheme="minorBidi"/>
          <w:noProof/>
          <w:color w:val="auto"/>
          <w:sz w:val="22"/>
          <w:szCs w:val="22"/>
          <w:lang w:val="en-AU" w:eastAsia="en-AU"/>
        </w:rPr>
      </w:pPr>
      <w:hyperlink w:anchor="_Toc120275395" w:history="1">
        <w:r w:rsidRPr="00996ED9">
          <w:rPr>
            <w:rStyle w:val="Hyperlink"/>
            <w:noProof/>
          </w:rPr>
          <w:t>1.1</w:t>
        </w:r>
        <w:r>
          <w:rPr>
            <w:rFonts w:asciiTheme="minorHAnsi" w:eastAsiaTheme="minorEastAsia" w:hAnsiTheme="minorHAnsi" w:cstheme="minorBidi"/>
            <w:noProof/>
            <w:color w:val="auto"/>
            <w:sz w:val="22"/>
            <w:szCs w:val="22"/>
            <w:lang w:val="en-AU" w:eastAsia="en-AU"/>
          </w:rPr>
          <w:tab/>
        </w:r>
        <w:r w:rsidRPr="00996ED9">
          <w:rPr>
            <w:rStyle w:val="Hyperlink"/>
            <w:noProof/>
          </w:rPr>
          <w:t>Meeting Opening and Introductions</w:t>
        </w:r>
        <w:r>
          <w:rPr>
            <w:noProof/>
          </w:rPr>
          <w:tab/>
        </w:r>
        <w:r>
          <w:rPr>
            <w:noProof/>
          </w:rPr>
          <w:fldChar w:fldCharType="begin"/>
        </w:r>
        <w:r>
          <w:rPr>
            <w:noProof/>
          </w:rPr>
          <w:instrText xml:space="preserve"> PAGEREF _Toc120275395 \h </w:instrText>
        </w:r>
        <w:r>
          <w:rPr>
            <w:noProof/>
          </w:rPr>
        </w:r>
        <w:r>
          <w:rPr>
            <w:noProof/>
          </w:rPr>
          <w:fldChar w:fldCharType="separate"/>
        </w:r>
        <w:r>
          <w:rPr>
            <w:noProof/>
          </w:rPr>
          <w:t>5</w:t>
        </w:r>
        <w:r>
          <w:rPr>
            <w:noProof/>
          </w:rPr>
          <w:fldChar w:fldCharType="end"/>
        </w:r>
      </w:hyperlink>
    </w:p>
    <w:p w14:paraId="35AF0A2F" w14:textId="0C62E417" w:rsidR="00A968DC" w:rsidRDefault="00A968DC">
      <w:pPr>
        <w:pStyle w:val="TOC2"/>
        <w:rPr>
          <w:rFonts w:asciiTheme="minorHAnsi" w:eastAsiaTheme="minorEastAsia" w:hAnsiTheme="minorHAnsi" w:cstheme="minorBidi"/>
          <w:noProof/>
          <w:color w:val="auto"/>
          <w:sz w:val="22"/>
          <w:szCs w:val="22"/>
          <w:lang w:val="en-AU" w:eastAsia="en-AU"/>
        </w:rPr>
      </w:pPr>
      <w:hyperlink w:anchor="_Toc120275396" w:history="1">
        <w:r w:rsidRPr="00996ED9">
          <w:rPr>
            <w:rStyle w:val="Hyperlink"/>
            <w:noProof/>
          </w:rPr>
          <w:t>1.2</w:t>
        </w:r>
        <w:r>
          <w:rPr>
            <w:rFonts w:asciiTheme="minorHAnsi" w:eastAsiaTheme="minorEastAsia" w:hAnsiTheme="minorHAnsi" w:cstheme="minorBidi"/>
            <w:noProof/>
            <w:color w:val="auto"/>
            <w:sz w:val="22"/>
            <w:szCs w:val="22"/>
            <w:lang w:val="en-AU" w:eastAsia="en-AU"/>
          </w:rPr>
          <w:tab/>
        </w:r>
        <w:r w:rsidRPr="00996ED9">
          <w:rPr>
            <w:rStyle w:val="Hyperlink"/>
            <w:noProof/>
          </w:rPr>
          <w:t>Acknowledgement of Traditional Owners Statement</w:t>
        </w:r>
        <w:r>
          <w:rPr>
            <w:noProof/>
          </w:rPr>
          <w:tab/>
        </w:r>
        <w:r>
          <w:rPr>
            <w:noProof/>
          </w:rPr>
          <w:fldChar w:fldCharType="begin"/>
        </w:r>
        <w:r>
          <w:rPr>
            <w:noProof/>
          </w:rPr>
          <w:instrText xml:space="preserve"> PAGEREF _Toc120275396 \h </w:instrText>
        </w:r>
        <w:r>
          <w:rPr>
            <w:noProof/>
          </w:rPr>
        </w:r>
        <w:r>
          <w:rPr>
            <w:noProof/>
          </w:rPr>
          <w:fldChar w:fldCharType="separate"/>
        </w:r>
        <w:r>
          <w:rPr>
            <w:noProof/>
          </w:rPr>
          <w:t>5</w:t>
        </w:r>
        <w:r>
          <w:rPr>
            <w:noProof/>
          </w:rPr>
          <w:fldChar w:fldCharType="end"/>
        </w:r>
      </w:hyperlink>
    </w:p>
    <w:p w14:paraId="17268F88" w14:textId="753AAF4E" w:rsidR="00A968DC" w:rsidRDefault="00A968DC">
      <w:pPr>
        <w:pStyle w:val="TOC2"/>
        <w:rPr>
          <w:rFonts w:asciiTheme="minorHAnsi" w:eastAsiaTheme="minorEastAsia" w:hAnsiTheme="minorHAnsi" w:cstheme="minorBidi"/>
          <w:noProof/>
          <w:color w:val="auto"/>
          <w:sz w:val="22"/>
          <w:szCs w:val="22"/>
          <w:lang w:val="en-AU" w:eastAsia="en-AU"/>
        </w:rPr>
      </w:pPr>
      <w:hyperlink w:anchor="_Toc120275397" w:history="1">
        <w:r w:rsidRPr="00996ED9">
          <w:rPr>
            <w:rStyle w:val="Hyperlink"/>
            <w:noProof/>
          </w:rPr>
          <w:t>1.3</w:t>
        </w:r>
        <w:r>
          <w:rPr>
            <w:rFonts w:asciiTheme="minorHAnsi" w:eastAsiaTheme="minorEastAsia" w:hAnsiTheme="minorHAnsi" w:cstheme="minorBidi"/>
            <w:noProof/>
            <w:color w:val="auto"/>
            <w:sz w:val="22"/>
            <w:szCs w:val="22"/>
            <w:lang w:val="en-AU" w:eastAsia="en-AU"/>
          </w:rPr>
          <w:tab/>
        </w:r>
        <w:r w:rsidRPr="00996ED9">
          <w:rPr>
            <w:rStyle w:val="Hyperlink"/>
            <w:noProof/>
          </w:rPr>
          <w:t>Diversity Statement</w:t>
        </w:r>
        <w:r>
          <w:rPr>
            <w:noProof/>
          </w:rPr>
          <w:tab/>
        </w:r>
        <w:r>
          <w:rPr>
            <w:noProof/>
          </w:rPr>
          <w:fldChar w:fldCharType="begin"/>
        </w:r>
        <w:r>
          <w:rPr>
            <w:noProof/>
          </w:rPr>
          <w:instrText xml:space="preserve"> PAGEREF _Toc120275397 \h </w:instrText>
        </w:r>
        <w:r>
          <w:rPr>
            <w:noProof/>
          </w:rPr>
        </w:r>
        <w:r>
          <w:rPr>
            <w:noProof/>
          </w:rPr>
          <w:fldChar w:fldCharType="separate"/>
        </w:r>
        <w:r>
          <w:rPr>
            <w:noProof/>
          </w:rPr>
          <w:t>5</w:t>
        </w:r>
        <w:r>
          <w:rPr>
            <w:noProof/>
          </w:rPr>
          <w:fldChar w:fldCharType="end"/>
        </w:r>
      </w:hyperlink>
    </w:p>
    <w:p w14:paraId="3D5D21CF" w14:textId="3709A8F9" w:rsidR="00A968DC" w:rsidRDefault="00A968DC">
      <w:pPr>
        <w:pStyle w:val="TOC2"/>
        <w:rPr>
          <w:rFonts w:asciiTheme="minorHAnsi" w:eastAsiaTheme="minorEastAsia" w:hAnsiTheme="minorHAnsi" w:cstheme="minorBidi"/>
          <w:noProof/>
          <w:color w:val="auto"/>
          <w:sz w:val="22"/>
          <w:szCs w:val="22"/>
          <w:lang w:val="en-AU" w:eastAsia="en-AU"/>
        </w:rPr>
      </w:pPr>
      <w:hyperlink w:anchor="_Toc120275398" w:history="1">
        <w:r w:rsidRPr="00996ED9">
          <w:rPr>
            <w:rStyle w:val="Hyperlink"/>
            <w:noProof/>
          </w:rPr>
          <w:t>1.4</w:t>
        </w:r>
        <w:r>
          <w:rPr>
            <w:rFonts w:asciiTheme="minorHAnsi" w:eastAsiaTheme="minorEastAsia" w:hAnsiTheme="minorHAnsi" w:cstheme="minorBidi"/>
            <w:noProof/>
            <w:color w:val="auto"/>
            <w:sz w:val="22"/>
            <w:szCs w:val="22"/>
            <w:lang w:val="en-AU" w:eastAsia="en-AU"/>
          </w:rPr>
          <w:tab/>
        </w:r>
        <w:r w:rsidRPr="00996ED9">
          <w:rPr>
            <w:rStyle w:val="Hyperlink"/>
            <w:noProof/>
          </w:rPr>
          <w:t>Acknowledgement -  Pan Pacific Masters Games and Walking Football</w:t>
        </w:r>
        <w:r>
          <w:rPr>
            <w:noProof/>
          </w:rPr>
          <w:tab/>
        </w:r>
        <w:r>
          <w:rPr>
            <w:noProof/>
          </w:rPr>
          <w:fldChar w:fldCharType="begin"/>
        </w:r>
        <w:r>
          <w:rPr>
            <w:noProof/>
          </w:rPr>
          <w:instrText xml:space="preserve"> PAGEREF _Toc120275398 \h </w:instrText>
        </w:r>
        <w:r>
          <w:rPr>
            <w:noProof/>
          </w:rPr>
        </w:r>
        <w:r>
          <w:rPr>
            <w:noProof/>
          </w:rPr>
          <w:fldChar w:fldCharType="separate"/>
        </w:r>
        <w:r>
          <w:rPr>
            <w:noProof/>
          </w:rPr>
          <w:t>6</w:t>
        </w:r>
        <w:r>
          <w:rPr>
            <w:noProof/>
          </w:rPr>
          <w:fldChar w:fldCharType="end"/>
        </w:r>
      </w:hyperlink>
    </w:p>
    <w:p w14:paraId="38E6CE07" w14:textId="592BA879" w:rsidR="00A968DC" w:rsidRDefault="00A968DC">
      <w:pPr>
        <w:pStyle w:val="TOC2"/>
        <w:rPr>
          <w:rFonts w:asciiTheme="minorHAnsi" w:eastAsiaTheme="minorEastAsia" w:hAnsiTheme="minorHAnsi" w:cstheme="minorBidi"/>
          <w:noProof/>
          <w:color w:val="auto"/>
          <w:sz w:val="22"/>
          <w:szCs w:val="22"/>
          <w:lang w:val="en-AU" w:eastAsia="en-AU"/>
        </w:rPr>
      </w:pPr>
      <w:hyperlink w:anchor="_Toc120275399" w:history="1">
        <w:r w:rsidRPr="00996ED9">
          <w:rPr>
            <w:rStyle w:val="Hyperlink"/>
            <w:noProof/>
          </w:rPr>
          <w:t>1.5</w:t>
        </w:r>
        <w:r>
          <w:rPr>
            <w:rFonts w:asciiTheme="minorHAnsi" w:eastAsiaTheme="minorEastAsia" w:hAnsiTheme="minorHAnsi" w:cstheme="minorBidi"/>
            <w:noProof/>
            <w:color w:val="auto"/>
            <w:sz w:val="22"/>
            <w:szCs w:val="22"/>
            <w:lang w:val="en-AU" w:eastAsia="en-AU"/>
          </w:rPr>
          <w:tab/>
        </w:r>
        <w:r w:rsidRPr="00996ED9">
          <w:rPr>
            <w:rStyle w:val="Hyperlink"/>
            <w:noProof/>
          </w:rPr>
          <w:t>Acknowledgement - Muslim Women’s Golf Program on SBS</w:t>
        </w:r>
        <w:r>
          <w:rPr>
            <w:noProof/>
          </w:rPr>
          <w:tab/>
        </w:r>
        <w:r>
          <w:rPr>
            <w:noProof/>
          </w:rPr>
          <w:fldChar w:fldCharType="begin"/>
        </w:r>
        <w:r>
          <w:rPr>
            <w:noProof/>
          </w:rPr>
          <w:instrText xml:space="preserve"> PAGEREF _Toc120275399 \h </w:instrText>
        </w:r>
        <w:r>
          <w:rPr>
            <w:noProof/>
          </w:rPr>
        </w:r>
        <w:r>
          <w:rPr>
            <w:noProof/>
          </w:rPr>
          <w:fldChar w:fldCharType="separate"/>
        </w:r>
        <w:r>
          <w:rPr>
            <w:noProof/>
          </w:rPr>
          <w:t>6</w:t>
        </w:r>
        <w:r>
          <w:rPr>
            <w:noProof/>
          </w:rPr>
          <w:fldChar w:fldCharType="end"/>
        </w:r>
      </w:hyperlink>
    </w:p>
    <w:p w14:paraId="097AB57E" w14:textId="496C64C2"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00" w:history="1">
        <w:r w:rsidRPr="00996ED9">
          <w:rPr>
            <w:rStyle w:val="Hyperlink"/>
            <w:noProof/>
          </w:rPr>
          <w:t>1.6</w:t>
        </w:r>
        <w:r>
          <w:rPr>
            <w:rFonts w:asciiTheme="minorHAnsi" w:eastAsiaTheme="minorEastAsia" w:hAnsiTheme="minorHAnsi" w:cstheme="minorBidi"/>
            <w:noProof/>
            <w:color w:val="auto"/>
            <w:sz w:val="22"/>
            <w:szCs w:val="22"/>
            <w:lang w:val="en-AU" w:eastAsia="en-AU"/>
          </w:rPr>
          <w:tab/>
        </w:r>
        <w:r w:rsidRPr="00996ED9">
          <w:rPr>
            <w:rStyle w:val="Hyperlink"/>
            <w:noProof/>
          </w:rPr>
          <w:t>Acknowledgement – That’s Amore Award</w:t>
        </w:r>
        <w:r>
          <w:rPr>
            <w:noProof/>
          </w:rPr>
          <w:tab/>
        </w:r>
        <w:r>
          <w:rPr>
            <w:noProof/>
          </w:rPr>
          <w:fldChar w:fldCharType="begin"/>
        </w:r>
        <w:r>
          <w:rPr>
            <w:noProof/>
          </w:rPr>
          <w:instrText xml:space="preserve"> PAGEREF _Toc120275400 \h </w:instrText>
        </w:r>
        <w:r>
          <w:rPr>
            <w:noProof/>
          </w:rPr>
        </w:r>
        <w:r>
          <w:rPr>
            <w:noProof/>
          </w:rPr>
          <w:fldChar w:fldCharType="separate"/>
        </w:r>
        <w:r>
          <w:rPr>
            <w:noProof/>
          </w:rPr>
          <w:t>6</w:t>
        </w:r>
        <w:r>
          <w:rPr>
            <w:noProof/>
          </w:rPr>
          <w:fldChar w:fldCharType="end"/>
        </w:r>
      </w:hyperlink>
    </w:p>
    <w:p w14:paraId="4391592C" w14:textId="5B565F9A"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01" w:history="1">
        <w:r w:rsidRPr="00996ED9">
          <w:rPr>
            <w:rStyle w:val="Hyperlink"/>
            <w:noProof/>
          </w:rPr>
          <w:t>1.7</w:t>
        </w:r>
        <w:r>
          <w:rPr>
            <w:rFonts w:asciiTheme="minorHAnsi" w:eastAsiaTheme="minorEastAsia" w:hAnsiTheme="minorHAnsi" w:cstheme="minorBidi"/>
            <w:noProof/>
            <w:color w:val="auto"/>
            <w:sz w:val="22"/>
            <w:szCs w:val="22"/>
            <w:lang w:val="en-AU" w:eastAsia="en-AU"/>
          </w:rPr>
          <w:tab/>
        </w:r>
        <w:r w:rsidRPr="00996ED9">
          <w:rPr>
            <w:rStyle w:val="Hyperlink"/>
            <w:noProof/>
          </w:rPr>
          <w:t>Acknowledgement – 16 Day of Activism</w:t>
        </w:r>
        <w:r>
          <w:rPr>
            <w:noProof/>
          </w:rPr>
          <w:tab/>
        </w:r>
        <w:r>
          <w:rPr>
            <w:noProof/>
          </w:rPr>
          <w:fldChar w:fldCharType="begin"/>
        </w:r>
        <w:r>
          <w:rPr>
            <w:noProof/>
          </w:rPr>
          <w:instrText xml:space="preserve"> PAGEREF _Toc120275401 \h </w:instrText>
        </w:r>
        <w:r>
          <w:rPr>
            <w:noProof/>
          </w:rPr>
        </w:r>
        <w:r>
          <w:rPr>
            <w:noProof/>
          </w:rPr>
          <w:fldChar w:fldCharType="separate"/>
        </w:r>
        <w:r>
          <w:rPr>
            <w:noProof/>
          </w:rPr>
          <w:t>7</w:t>
        </w:r>
        <w:r>
          <w:rPr>
            <w:noProof/>
          </w:rPr>
          <w:fldChar w:fldCharType="end"/>
        </w:r>
      </w:hyperlink>
    </w:p>
    <w:p w14:paraId="3A16C1E1" w14:textId="304D8B15"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02" w:history="1">
        <w:r w:rsidRPr="00996ED9">
          <w:rPr>
            <w:rStyle w:val="Hyperlink"/>
            <w:noProof/>
          </w:rPr>
          <w:t>1.8</w:t>
        </w:r>
        <w:r>
          <w:rPr>
            <w:rFonts w:asciiTheme="minorHAnsi" w:eastAsiaTheme="minorEastAsia" w:hAnsiTheme="minorHAnsi" w:cstheme="minorBidi"/>
            <w:noProof/>
            <w:color w:val="auto"/>
            <w:sz w:val="22"/>
            <w:szCs w:val="22"/>
            <w:lang w:val="en-AU" w:eastAsia="en-AU"/>
          </w:rPr>
          <w:tab/>
        </w:r>
        <w:r w:rsidRPr="00996ED9">
          <w:rPr>
            <w:rStyle w:val="Hyperlink"/>
            <w:noProof/>
          </w:rPr>
          <w:t>Attendance</w:t>
        </w:r>
        <w:r>
          <w:rPr>
            <w:noProof/>
          </w:rPr>
          <w:tab/>
        </w:r>
        <w:r>
          <w:rPr>
            <w:noProof/>
          </w:rPr>
          <w:fldChar w:fldCharType="begin"/>
        </w:r>
        <w:r>
          <w:rPr>
            <w:noProof/>
          </w:rPr>
          <w:instrText xml:space="preserve"> PAGEREF _Toc120275402 \h </w:instrText>
        </w:r>
        <w:r>
          <w:rPr>
            <w:noProof/>
          </w:rPr>
        </w:r>
        <w:r>
          <w:rPr>
            <w:noProof/>
          </w:rPr>
          <w:fldChar w:fldCharType="separate"/>
        </w:r>
        <w:r>
          <w:rPr>
            <w:noProof/>
          </w:rPr>
          <w:t>8</w:t>
        </w:r>
        <w:r>
          <w:rPr>
            <w:noProof/>
          </w:rPr>
          <w:fldChar w:fldCharType="end"/>
        </w:r>
      </w:hyperlink>
    </w:p>
    <w:p w14:paraId="1618A6DD" w14:textId="33009710" w:rsidR="00A968DC" w:rsidRDefault="00A968DC">
      <w:pPr>
        <w:pStyle w:val="TOC1"/>
        <w:rPr>
          <w:rFonts w:asciiTheme="minorHAnsi" w:eastAsiaTheme="minorEastAsia" w:hAnsiTheme="minorHAnsi" w:cstheme="minorBidi"/>
          <w:noProof/>
          <w:color w:val="auto"/>
          <w:sz w:val="22"/>
          <w:szCs w:val="22"/>
          <w:lang w:val="en-AU" w:eastAsia="en-AU"/>
        </w:rPr>
      </w:pPr>
      <w:hyperlink w:anchor="_Toc120275403" w:history="1">
        <w:r w:rsidRPr="00996ED9">
          <w:rPr>
            <w:rStyle w:val="Hyperlink"/>
            <w:noProof/>
          </w:rPr>
          <w:t>2</w:t>
        </w:r>
        <w:r>
          <w:rPr>
            <w:rFonts w:asciiTheme="minorHAnsi" w:eastAsiaTheme="minorEastAsia" w:hAnsiTheme="minorHAnsi" w:cstheme="minorBidi"/>
            <w:noProof/>
            <w:color w:val="auto"/>
            <w:sz w:val="22"/>
            <w:szCs w:val="22"/>
            <w:lang w:val="en-AU" w:eastAsia="en-AU"/>
          </w:rPr>
          <w:tab/>
        </w:r>
        <w:r w:rsidRPr="00996ED9">
          <w:rPr>
            <w:rStyle w:val="Hyperlink"/>
            <w:noProof/>
          </w:rPr>
          <w:t>Declarations of Conflict of Interest</w:t>
        </w:r>
        <w:r>
          <w:rPr>
            <w:noProof/>
          </w:rPr>
          <w:tab/>
        </w:r>
        <w:r>
          <w:rPr>
            <w:noProof/>
          </w:rPr>
          <w:fldChar w:fldCharType="begin"/>
        </w:r>
        <w:r>
          <w:rPr>
            <w:noProof/>
          </w:rPr>
          <w:instrText xml:space="preserve"> PAGEREF _Toc120275403 \h </w:instrText>
        </w:r>
        <w:r>
          <w:rPr>
            <w:noProof/>
          </w:rPr>
        </w:r>
        <w:r>
          <w:rPr>
            <w:noProof/>
          </w:rPr>
          <w:fldChar w:fldCharType="separate"/>
        </w:r>
        <w:r>
          <w:rPr>
            <w:noProof/>
          </w:rPr>
          <w:t>8</w:t>
        </w:r>
        <w:r>
          <w:rPr>
            <w:noProof/>
          </w:rPr>
          <w:fldChar w:fldCharType="end"/>
        </w:r>
      </w:hyperlink>
    </w:p>
    <w:p w14:paraId="4AC622C2" w14:textId="0690C493" w:rsidR="00A968DC" w:rsidRDefault="00A968DC">
      <w:pPr>
        <w:pStyle w:val="TOC1"/>
        <w:rPr>
          <w:rFonts w:asciiTheme="minorHAnsi" w:eastAsiaTheme="minorEastAsia" w:hAnsiTheme="minorHAnsi" w:cstheme="minorBidi"/>
          <w:noProof/>
          <w:color w:val="auto"/>
          <w:sz w:val="22"/>
          <w:szCs w:val="22"/>
          <w:lang w:val="en-AU" w:eastAsia="en-AU"/>
        </w:rPr>
      </w:pPr>
      <w:hyperlink w:anchor="_Toc120275404" w:history="1">
        <w:r w:rsidRPr="00996ED9">
          <w:rPr>
            <w:rStyle w:val="Hyperlink"/>
            <w:noProof/>
          </w:rPr>
          <w:t>3</w:t>
        </w:r>
        <w:r>
          <w:rPr>
            <w:rFonts w:asciiTheme="minorHAnsi" w:eastAsiaTheme="minorEastAsia" w:hAnsiTheme="minorHAnsi" w:cstheme="minorBidi"/>
            <w:noProof/>
            <w:color w:val="auto"/>
            <w:sz w:val="22"/>
            <w:szCs w:val="22"/>
            <w:lang w:val="en-AU" w:eastAsia="en-AU"/>
          </w:rPr>
          <w:tab/>
        </w:r>
        <w:r w:rsidRPr="00996ED9">
          <w:rPr>
            <w:rStyle w:val="Hyperlink"/>
            <w:noProof/>
          </w:rPr>
          <w:t>Confirmation of Minutes of Previous Meeting/s</w:t>
        </w:r>
        <w:r>
          <w:rPr>
            <w:noProof/>
          </w:rPr>
          <w:tab/>
        </w:r>
        <w:r>
          <w:rPr>
            <w:noProof/>
          </w:rPr>
          <w:fldChar w:fldCharType="begin"/>
        </w:r>
        <w:r>
          <w:rPr>
            <w:noProof/>
          </w:rPr>
          <w:instrText xml:space="preserve"> PAGEREF _Toc120275404 \h </w:instrText>
        </w:r>
        <w:r>
          <w:rPr>
            <w:noProof/>
          </w:rPr>
        </w:r>
        <w:r>
          <w:rPr>
            <w:noProof/>
          </w:rPr>
          <w:fldChar w:fldCharType="separate"/>
        </w:r>
        <w:r>
          <w:rPr>
            <w:noProof/>
          </w:rPr>
          <w:t>8</w:t>
        </w:r>
        <w:r>
          <w:rPr>
            <w:noProof/>
          </w:rPr>
          <w:fldChar w:fldCharType="end"/>
        </w:r>
      </w:hyperlink>
    </w:p>
    <w:p w14:paraId="2E304857" w14:textId="029CBAE5" w:rsidR="00A968DC" w:rsidRDefault="00A968DC">
      <w:pPr>
        <w:pStyle w:val="TOC1"/>
        <w:rPr>
          <w:rFonts w:asciiTheme="minorHAnsi" w:eastAsiaTheme="minorEastAsia" w:hAnsiTheme="minorHAnsi" w:cstheme="minorBidi"/>
          <w:noProof/>
          <w:color w:val="auto"/>
          <w:sz w:val="22"/>
          <w:szCs w:val="22"/>
          <w:lang w:val="en-AU" w:eastAsia="en-AU"/>
        </w:rPr>
      </w:pPr>
      <w:hyperlink w:anchor="_Toc120275405" w:history="1">
        <w:r w:rsidRPr="00996ED9">
          <w:rPr>
            <w:rStyle w:val="Hyperlink"/>
            <w:noProof/>
          </w:rPr>
          <w:t>4</w:t>
        </w:r>
        <w:r>
          <w:rPr>
            <w:rFonts w:asciiTheme="minorHAnsi" w:eastAsiaTheme="minorEastAsia" w:hAnsiTheme="minorHAnsi" w:cstheme="minorBidi"/>
            <w:noProof/>
            <w:color w:val="auto"/>
            <w:sz w:val="22"/>
            <w:szCs w:val="22"/>
            <w:lang w:val="en-AU" w:eastAsia="en-AU"/>
          </w:rPr>
          <w:tab/>
        </w:r>
        <w:r w:rsidRPr="00996ED9">
          <w:rPr>
            <w:rStyle w:val="Hyperlink"/>
            <w:noProof/>
          </w:rPr>
          <w:t>Public Questions, Petitions and Joint Letters</w:t>
        </w:r>
        <w:r>
          <w:rPr>
            <w:noProof/>
          </w:rPr>
          <w:tab/>
        </w:r>
        <w:r>
          <w:rPr>
            <w:noProof/>
          </w:rPr>
          <w:fldChar w:fldCharType="begin"/>
        </w:r>
        <w:r>
          <w:rPr>
            <w:noProof/>
          </w:rPr>
          <w:instrText xml:space="preserve"> PAGEREF _Toc120275405 \h </w:instrText>
        </w:r>
        <w:r>
          <w:rPr>
            <w:noProof/>
          </w:rPr>
        </w:r>
        <w:r>
          <w:rPr>
            <w:noProof/>
          </w:rPr>
          <w:fldChar w:fldCharType="separate"/>
        </w:r>
        <w:r>
          <w:rPr>
            <w:noProof/>
          </w:rPr>
          <w:t>9</w:t>
        </w:r>
        <w:r>
          <w:rPr>
            <w:noProof/>
          </w:rPr>
          <w:fldChar w:fldCharType="end"/>
        </w:r>
      </w:hyperlink>
    </w:p>
    <w:p w14:paraId="0D53FF9C" w14:textId="576BEDA4"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06" w:history="1">
        <w:r w:rsidRPr="00996ED9">
          <w:rPr>
            <w:rStyle w:val="Hyperlink"/>
            <w:noProof/>
          </w:rPr>
          <w:t>4.1</w:t>
        </w:r>
        <w:r>
          <w:rPr>
            <w:rFonts w:asciiTheme="minorHAnsi" w:eastAsiaTheme="minorEastAsia" w:hAnsiTheme="minorHAnsi" w:cstheme="minorBidi"/>
            <w:noProof/>
            <w:color w:val="auto"/>
            <w:sz w:val="22"/>
            <w:szCs w:val="22"/>
            <w:lang w:val="en-AU" w:eastAsia="en-AU"/>
          </w:rPr>
          <w:tab/>
        </w:r>
        <w:r w:rsidRPr="00996ED9">
          <w:rPr>
            <w:rStyle w:val="Hyperlink"/>
            <w:noProof/>
          </w:rPr>
          <w:t>Public Question Time</w:t>
        </w:r>
        <w:r>
          <w:rPr>
            <w:noProof/>
          </w:rPr>
          <w:tab/>
        </w:r>
        <w:r>
          <w:rPr>
            <w:noProof/>
          </w:rPr>
          <w:fldChar w:fldCharType="begin"/>
        </w:r>
        <w:r>
          <w:rPr>
            <w:noProof/>
          </w:rPr>
          <w:instrText xml:space="preserve"> PAGEREF _Toc120275406 \h </w:instrText>
        </w:r>
        <w:r>
          <w:rPr>
            <w:noProof/>
          </w:rPr>
        </w:r>
        <w:r>
          <w:rPr>
            <w:noProof/>
          </w:rPr>
          <w:fldChar w:fldCharType="separate"/>
        </w:r>
        <w:r>
          <w:rPr>
            <w:noProof/>
          </w:rPr>
          <w:t>9</w:t>
        </w:r>
        <w:r>
          <w:rPr>
            <w:noProof/>
          </w:rPr>
          <w:fldChar w:fldCharType="end"/>
        </w:r>
      </w:hyperlink>
    </w:p>
    <w:p w14:paraId="6A81BA84" w14:textId="671A14D1"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07" w:history="1">
        <w:r w:rsidRPr="00996ED9">
          <w:rPr>
            <w:rStyle w:val="Hyperlink"/>
            <w:noProof/>
          </w:rPr>
          <w:t>4.1.1</w:t>
        </w:r>
        <w:r>
          <w:rPr>
            <w:rFonts w:asciiTheme="minorHAnsi" w:eastAsiaTheme="minorEastAsia" w:hAnsiTheme="minorHAnsi" w:cstheme="minorBidi"/>
            <w:noProof/>
            <w:color w:val="auto"/>
            <w:sz w:val="22"/>
            <w:szCs w:val="22"/>
            <w:lang w:val="en-AU" w:eastAsia="en-AU"/>
          </w:rPr>
          <w:tab/>
        </w:r>
        <w:r w:rsidRPr="00996ED9">
          <w:rPr>
            <w:rStyle w:val="Hyperlink"/>
            <w:noProof/>
          </w:rPr>
          <w:t>Public Question – Long Term Community Infrastructure Strategy</w:t>
        </w:r>
        <w:r>
          <w:rPr>
            <w:noProof/>
          </w:rPr>
          <w:tab/>
        </w:r>
        <w:r>
          <w:rPr>
            <w:noProof/>
          </w:rPr>
          <w:fldChar w:fldCharType="begin"/>
        </w:r>
        <w:r>
          <w:rPr>
            <w:noProof/>
          </w:rPr>
          <w:instrText xml:space="preserve"> PAGEREF _Toc120275407 \h </w:instrText>
        </w:r>
        <w:r>
          <w:rPr>
            <w:noProof/>
          </w:rPr>
        </w:r>
        <w:r>
          <w:rPr>
            <w:noProof/>
          </w:rPr>
          <w:fldChar w:fldCharType="separate"/>
        </w:r>
        <w:r>
          <w:rPr>
            <w:noProof/>
          </w:rPr>
          <w:t>9</w:t>
        </w:r>
        <w:r>
          <w:rPr>
            <w:noProof/>
          </w:rPr>
          <w:fldChar w:fldCharType="end"/>
        </w:r>
      </w:hyperlink>
    </w:p>
    <w:p w14:paraId="0DDD58A9" w14:textId="08EFC3E7"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08" w:history="1">
        <w:r w:rsidRPr="00996ED9">
          <w:rPr>
            <w:rStyle w:val="Hyperlink"/>
            <w:noProof/>
          </w:rPr>
          <w:t>4.2</w:t>
        </w:r>
        <w:r>
          <w:rPr>
            <w:rFonts w:asciiTheme="minorHAnsi" w:eastAsiaTheme="minorEastAsia" w:hAnsiTheme="minorHAnsi" w:cstheme="minorBidi"/>
            <w:noProof/>
            <w:color w:val="auto"/>
            <w:sz w:val="22"/>
            <w:szCs w:val="22"/>
            <w:lang w:val="en-AU" w:eastAsia="en-AU"/>
          </w:rPr>
          <w:tab/>
        </w:r>
        <w:r w:rsidRPr="00996ED9">
          <w:rPr>
            <w:rStyle w:val="Hyperlink"/>
            <w:noProof/>
          </w:rPr>
          <w:t>Petitions</w:t>
        </w:r>
        <w:r>
          <w:rPr>
            <w:noProof/>
          </w:rPr>
          <w:tab/>
        </w:r>
        <w:r>
          <w:rPr>
            <w:noProof/>
          </w:rPr>
          <w:fldChar w:fldCharType="begin"/>
        </w:r>
        <w:r>
          <w:rPr>
            <w:noProof/>
          </w:rPr>
          <w:instrText xml:space="preserve"> PAGEREF _Toc120275408 \h </w:instrText>
        </w:r>
        <w:r>
          <w:rPr>
            <w:noProof/>
          </w:rPr>
        </w:r>
        <w:r>
          <w:rPr>
            <w:noProof/>
          </w:rPr>
          <w:fldChar w:fldCharType="separate"/>
        </w:r>
        <w:r>
          <w:rPr>
            <w:noProof/>
          </w:rPr>
          <w:t>10</w:t>
        </w:r>
        <w:r>
          <w:rPr>
            <w:noProof/>
          </w:rPr>
          <w:fldChar w:fldCharType="end"/>
        </w:r>
      </w:hyperlink>
    </w:p>
    <w:p w14:paraId="7F9F04C9" w14:textId="261057AC"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09" w:history="1">
        <w:r w:rsidRPr="00996ED9">
          <w:rPr>
            <w:rStyle w:val="Hyperlink"/>
            <w:noProof/>
          </w:rPr>
          <w:t>4.2.1</w:t>
        </w:r>
        <w:r>
          <w:rPr>
            <w:rFonts w:asciiTheme="minorHAnsi" w:eastAsiaTheme="minorEastAsia" w:hAnsiTheme="minorHAnsi" w:cstheme="minorBidi"/>
            <w:noProof/>
            <w:color w:val="auto"/>
            <w:sz w:val="22"/>
            <w:szCs w:val="22"/>
            <w:lang w:val="en-AU" w:eastAsia="en-AU"/>
          </w:rPr>
          <w:tab/>
        </w:r>
        <w:r w:rsidRPr="00996ED9">
          <w:rPr>
            <w:rStyle w:val="Hyperlink"/>
            <w:noProof/>
          </w:rPr>
          <w:t>Petition-Request to upgrade Mansfield Park, Epping</w:t>
        </w:r>
        <w:r>
          <w:rPr>
            <w:noProof/>
          </w:rPr>
          <w:tab/>
        </w:r>
        <w:r>
          <w:rPr>
            <w:noProof/>
          </w:rPr>
          <w:fldChar w:fldCharType="begin"/>
        </w:r>
        <w:r>
          <w:rPr>
            <w:noProof/>
          </w:rPr>
          <w:instrText xml:space="preserve"> PAGEREF _Toc120275409 \h </w:instrText>
        </w:r>
        <w:r>
          <w:rPr>
            <w:noProof/>
          </w:rPr>
        </w:r>
        <w:r>
          <w:rPr>
            <w:noProof/>
          </w:rPr>
          <w:fldChar w:fldCharType="separate"/>
        </w:r>
        <w:r>
          <w:rPr>
            <w:noProof/>
          </w:rPr>
          <w:t>10</w:t>
        </w:r>
        <w:r>
          <w:rPr>
            <w:noProof/>
          </w:rPr>
          <w:fldChar w:fldCharType="end"/>
        </w:r>
      </w:hyperlink>
    </w:p>
    <w:p w14:paraId="12879878" w14:textId="05688670"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10" w:history="1">
        <w:r w:rsidRPr="00996ED9">
          <w:rPr>
            <w:rStyle w:val="Hyperlink"/>
            <w:noProof/>
          </w:rPr>
          <w:t>4.2.2</w:t>
        </w:r>
        <w:r>
          <w:rPr>
            <w:rFonts w:asciiTheme="minorHAnsi" w:eastAsiaTheme="minorEastAsia" w:hAnsiTheme="minorHAnsi" w:cstheme="minorBidi"/>
            <w:noProof/>
            <w:color w:val="auto"/>
            <w:sz w:val="22"/>
            <w:szCs w:val="22"/>
            <w:lang w:val="en-AU" w:eastAsia="en-AU"/>
          </w:rPr>
          <w:tab/>
        </w:r>
        <w:r w:rsidRPr="00996ED9">
          <w:rPr>
            <w:rStyle w:val="Hyperlink"/>
            <w:noProof/>
          </w:rPr>
          <w:t>Petition-Request to plant olive trees-Kalorama Place, Thomastown</w:t>
        </w:r>
        <w:r>
          <w:rPr>
            <w:noProof/>
          </w:rPr>
          <w:tab/>
        </w:r>
        <w:r>
          <w:rPr>
            <w:noProof/>
          </w:rPr>
          <w:fldChar w:fldCharType="begin"/>
        </w:r>
        <w:r>
          <w:rPr>
            <w:noProof/>
          </w:rPr>
          <w:instrText xml:space="preserve"> PAGEREF _Toc120275410 \h </w:instrText>
        </w:r>
        <w:r>
          <w:rPr>
            <w:noProof/>
          </w:rPr>
        </w:r>
        <w:r>
          <w:rPr>
            <w:noProof/>
          </w:rPr>
          <w:fldChar w:fldCharType="separate"/>
        </w:r>
        <w:r>
          <w:rPr>
            <w:noProof/>
          </w:rPr>
          <w:t>11</w:t>
        </w:r>
        <w:r>
          <w:rPr>
            <w:noProof/>
          </w:rPr>
          <w:fldChar w:fldCharType="end"/>
        </w:r>
      </w:hyperlink>
    </w:p>
    <w:p w14:paraId="76F0FA66" w14:textId="0D888056"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11" w:history="1">
        <w:r w:rsidRPr="00996ED9">
          <w:rPr>
            <w:rStyle w:val="Hyperlink"/>
            <w:noProof/>
          </w:rPr>
          <w:t>4.3</w:t>
        </w:r>
        <w:r>
          <w:rPr>
            <w:rFonts w:asciiTheme="minorHAnsi" w:eastAsiaTheme="minorEastAsia" w:hAnsiTheme="minorHAnsi" w:cstheme="minorBidi"/>
            <w:noProof/>
            <w:color w:val="auto"/>
            <w:sz w:val="22"/>
            <w:szCs w:val="22"/>
            <w:lang w:val="en-AU" w:eastAsia="en-AU"/>
          </w:rPr>
          <w:tab/>
        </w:r>
        <w:r w:rsidRPr="00996ED9">
          <w:rPr>
            <w:rStyle w:val="Hyperlink"/>
            <w:noProof/>
          </w:rPr>
          <w:t>Joint Letters</w:t>
        </w:r>
        <w:r>
          <w:rPr>
            <w:noProof/>
          </w:rPr>
          <w:tab/>
        </w:r>
        <w:r>
          <w:rPr>
            <w:noProof/>
          </w:rPr>
          <w:fldChar w:fldCharType="begin"/>
        </w:r>
        <w:r>
          <w:rPr>
            <w:noProof/>
          </w:rPr>
          <w:instrText xml:space="preserve"> PAGEREF _Toc120275411 \h </w:instrText>
        </w:r>
        <w:r>
          <w:rPr>
            <w:noProof/>
          </w:rPr>
        </w:r>
        <w:r>
          <w:rPr>
            <w:noProof/>
          </w:rPr>
          <w:fldChar w:fldCharType="separate"/>
        </w:r>
        <w:r>
          <w:rPr>
            <w:noProof/>
          </w:rPr>
          <w:t>12</w:t>
        </w:r>
        <w:r>
          <w:rPr>
            <w:noProof/>
          </w:rPr>
          <w:fldChar w:fldCharType="end"/>
        </w:r>
      </w:hyperlink>
    </w:p>
    <w:p w14:paraId="15C30DD9" w14:textId="1A18FC56"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12" w:history="1">
        <w:r w:rsidRPr="00996ED9">
          <w:rPr>
            <w:rStyle w:val="Hyperlink"/>
            <w:noProof/>
          </w:rPr>
          <w:t>4.3.1</w:t>
        </w:r>
        <w:r>
          <w:rPr>
            <w:rFonts w:asciiTheme="minorHAnsi" w:eastAsiaTheme="minorEastAsia" w:hAnsiTheme="minorHAnsi" w:cstheme="minorBidi"/>
            <w:noProof/>
            <w:color w:val="auto"/>
            <w:sz w:val="22"/>
            <w:szCs w:val="22"/>
            <w:lang w:val="en-AU" w:eastAsia="en-AU"/>
          </w:rPr>
          <w:tab/>
        </w:r>
        <w:r w:rsidRPr="00996ED9">
          <w:rPr>
            <w:rStyle w:val="Hyperlink"/>
            <w:noProof/>
          </w:rPr>
          <w:t>Joint Letter – Edgar’s Creek</w:t>
        </w:r>
        <w:r>
          <w:rPr>
            <w:noProof/>
          </w:rPr>
          <w:tab/>
        </w:r>
        <w:r>
          <w:rPr>
            <w:noProof/>
          </w:rPr>
          <w:fldChar w:fldCharType="begin"/>
        </w:r>
        <w:r>
          <w:rPr>
            <w:noProof/>
          </w:rPr>
          <w:instrText xml:space="preserve"> PAGEREF _Toc120275412 \h </w:instrText>
        </w:r>
        <w:r>
          <w:rPr>
            <w:noProof/>
          </w:rPr>
        </w:r>
        <w:r>
          <w:rPr>
            <w:noProof/>
          </w:rPr>
          <w:fldChar w:fldCharType="separate"/>
        </w:r>
        <w:r>
          <w:rPr>
            <w:noProof/>
          </w:rPr>
          <w:t>12</w:t>
        </w:r>
        <w:r>
          <w:rPr>
            <w:noProof/>
          </w:rPr>
          <w:fldChar w:fldCharType="end"/>
        </w:r>
      </w:hyperlink>
    </w:p>
    <w:p w14:paraId="76F6FBCB" w14:textId="30298A07" w:rsidR="00A968DC" w:rsidRDefault="00A968DC">
      <w:pPr>
        <w:pStyle w:val="TOC1"/>
        <w:rPr>
          <w:rFonts w:asciiTheme="minorHAnsi" w:eastAsiaTheme="minorEastAsia" w:hAnsiTheme="minorHAnsi" w:cstheme="minorBidi"/>
          <w:noProof/>
          <w:color w:val="auto"/>
          <w:sz w:val="22"/>
          <w:szCs w:val="22"/>
          <w:lang w:val="en-AU" w:eastAsia="en-AU"/>
        </w:rPr>
      </w:pPr>
      <w:hyperlink w:anchor="_Toc120275413" w:history="1">
        <w:r w:rsidRPr="00996ED9">
          <w:rPr>
            <w:rStyle w:val="Hyperlink"/>
            <w:noProof/>
          </w:rPr>
          <w:t>5</w:t>
        </w:r>
        <w:r>
          <w:rPr>
            <w:rFonts w:asciiTheme="minorHAnsi" w:eastAsiaTheme="minorEastAsia" w:hAnsiTheme="minorHAnsi" w:cstheme="minorBidi"/>
            <w:noProof/>
            <w:color w:val="auto"/>
            <w:sz w:val="22"/>
            <w:szCs w:val="22"/>
            <w:lang w:val="en-AU" w:eastAsia="en-AU"/>
          </w:rPr>
          <w:tab/>
        </w:r>
        <w:r w:rsidRPr="00996ED9">
          <w:rPr>
            <w:rStyle w:val="Hyperlink"/>
            <w:noProof/>
          </w:rPr>
          <w:t>Officers' Reports</w:t>
        </w:r>
        <w:r>
          <w:rPr>
            <w:noProof/>
          </w:rPr>
          <w:tab/>
        </w:r>
        <w:r>
          <w:rPr>
            <w:noProof/>
          </w:rPr>
          <w:fldChar w:fldCharType="begin"/>
        </w:r>
        <w:r>
          <w:rPr>
            <w:noProof/>
          </w:rPr>
          <w:instrText xml:space="preserve"> PAGEREF _Toc120275413 \h </w:instrText>
        </w:r>
        <w:r>
          <w:rPr>
            <w:noProof/>
          </w:rPr>
        </w:r>
        <w:r>
          <w:rPr>
            <w:noProof/>
          </w:rPr>
          <w:fldChar w:fldCharType="separate"/>
        </w:r>
        <w:r>
          <w:rPr>
            <w:noProof/>
          </w:rPr>
          <w:t>13</w:t>
        </w:r>
        <w:r>
          <w:rPr>
            <w:noProof/>
          </w:rPr>
          <w:fldChar w:fldCharType="end"/>
        </w:r>
      </w:hyperlink>
    </w:p>
    <w:p w14:paraId="7C26A343" w14:textId="49ECB5E2"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14" w:history="1">
        <w:r w:rsidRPr="00996ED9">
          <w:rPr>
            <w:rStyle w:val="Hyperlink"/>
            <w:noProof/>
          </w:rPr>
          <w:t>5.1</w:t>
        </w:r>
        <w:r>
          <w:rPr>
            <w:rFonts w:asciiTheme="minorHAnsi" w:eastAsiaTheme="minorEastAsia" w:hAnsiTheme="minorHAnsi" w:cstheme="minorBidi"/>
            <w:noProof/>
            <w:color w:val="auto"/>
            <w:sz w:val="22"/>
            <w:szCs w:val="22"/>
            <w:lang w:val="en-AU" w:eastAsia="en-AU"/>
          </w:rPr>
          <w:tab/>
        </w:r>
        <w:r w:rsidRPr="00996ED9">
          <w:rPr>
            <w:rStyle w:val="Hyperlink"/>
            <w:noProof/>
          </w:rPr>
          <w:t>Connected Communities</w:t>
        </w:r>
        <w:r>
          <w:rPr>
            <w:noProof/>
          </w:rPr>
          <w:tab/>
        </w:r>
        <w:r>
          <w:rPr>
            <w:noProof/>
          </w:rPr>
          <w:fldChar w:fldCharType="begin"/>
        </w:r>
        <w:r>
          <w:rPr>
            <w:noProof/>
          </w:rPr>
          <w:instrText xml:space="preserve"> PAGEREF _Toc120275414 \h </w:instrText>
        </w:r>
        <w:r>
          <w:rPr>
            <w:noProof/>
          </w:rPr>
        </w:r>
        <w:r>
          <w:rPr>
            <w:noProof/>
          </w:rPr>
          <w:fldChar w:fldCharType="separate"/>
        </w:r>
        <w:r>
          <w:rPr>
            <w:noProof/>
          </w:rPr>
          <w:t>13</w:t>
        </w:r>
        <w:r>
          <w:rPr>
            <w:noProof/>
          </w:rPr>
          <w:fldChar w:fldCharType="end"/>
        </w:r>
      </w:hyperlink>
    </w:p>
    <w:p w14:paraId="71523FBE" w14:textId="2B4F269A"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15" w:history="1">
        <w:r w:rsidRPr="00996ED9">
          <w:rPr>
            <w:rStyle w:val="Hyperlink"/>
            <w:noProof/>
          </w:rPr>
          <w:t>5.1.1</w:t>
        </w:r>
        <w:r>
          <w:rPr>
            <w:rFonts w:asciiTheme="minorHAnsi" w:eastAsiaTheme="minorEastAsia" w:hAnsiTheme="minorHAnsi" w:cstheme="minorBidi"/>
            <w:noProof/>
            <w:color w:val="auto"/>
            <w:sz w:val="22"/>
            <w:szCs w:val="22"/>
            <w:lang w:val="en-AU" w:eastAsia="en-AU"/>
          </w:rPr>
          <w:tab/>
        </w:r>
        <w:r w:rsidRPr="00996ED9">
          <w:rPr>
            <w:rStyle w:val="Hyperlink"/>
            <w:noProof/>
          </w:rPr>
          <w:t>Ageing Well Continuous Improvement Program</w:t>
        </w:r>
        <w:r>
          <w:rPr>
            <w:noProof/>
          </w:rPr>
          <w:tab/>
        </w:r>
        <w:r>
          <w:rPr>
            <w:noProof/>
          </w:rPr>
          <w:fldChar w:fldCharType="begin"/>
        </w:r>
        <w:r>
          <w:rPr>
            <w:noProof/>
          </w:rPr>
          <w:instrText xml:space="preserve"> PAGEREF _Toc120275415 \h </w:instrText>
        </w:r>
        <w:r>
          <w:rPr>
            <w:noProof/>
          </w:rPr>
        </w:r>
        <w:r>
          <w:rPr>
            <w:noProof/>
          </w:rPr>
          <w:fldChar w:fldCharType="separate"/>
        </w:r>
        <w:r>
          <w:rPr>
            <w:noProof/>
          </w:rPr>
          <w:t>13</w:t>
        </w:r>
        <w:r>
          <w:rPr>
            <w:noProof/>
          </w:rPr>
          <w:fldChar w:fldCharType="end"/>
        </w:r>
      </w:hyperlink>
    </w:p>
    <w:p w14:paraId="7B644658" w14:textId="0F6B3703"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16" w:history="1">
        <w:r w:rsidRPr="00996ED9">
          <w:rPr>
            <w:rStyle w:val="Hyperlink"/>
            <w:noProof/>
          </w:rPr>
          <w:t>5.2</w:t>
        </w:r>
        <w:r>
          <w:rPr>
            <w:rFonts w:asciiTheme="minorHAnsi" w:eastAsiaTheme="minorEastAsia" w:hAnsiTheme="minorHAnsi" w:cstheme="minorBidi"/>
            <w:noProof/>
            <w:color w:val="auto"/>
            <w:sz w:val="22"/>
            <w:szCs w:val="22"/>
            <w:lang w:val="en-AU" w:eastAsia="en-AU"/>
          </w:rPr>
          <w:tab/>
        </w:r>
        <w:r w:rsidRPr="00996ED9">
          <w:rPr>
            <w:rStyle w:val="Hyperlink"/>
            <w:noProof/>
          </w:rPr>
          <w:t>Liveable Neighborhoods</w:t>
        </w:r>
        <w:r>
          <w:rPr>
            <w:noProof/>
          </w:rPr>
          <w:tab/>
        </w:r>
        <w:r>
          <w:rPr>
            <w:noProof/>
          </w:rPr>
          <w:fldChar w:fldCharType="begin"/>
        </w:r>
        <w:r>
          <w:rPr>
            <w:noProof/>
          </w:rPr>
          <w:instrText xml:space="preserve"> PAGEREF _Toc120275416 \h </w:instrText>
        </w:r>
        <w:r>
          <w:rPr>
            <w:noProof/>
          </w:rPr>
        </w:r>
        <w:r>
          <w:rPr>
            <w:noProof/>
          </w:rPr>
          <w:fldChar w:fldCharType="separate"/>
        </w:r>
        <w:r>
          <w:rPr>
            <w:noProof/>
          </w:rPr>
          <w:t>15</w:t>
        </w:r>
        <w:r>
          <w:rPr>
            <w:noProof/>
          </w:rPr>
          <w:fldChar w:fldCharType="end"/>
        </w:r>
      </w:hyperlink>
    </w:p>
    <w:p w14:paraId="50EB9494" w14:textId="3A9E7A82"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17" w:history="1">
        <w:r w:rsidRPr="00996ED9">
          <w:rPr>
            <w:rStyle w:val="Hyperlink"/>
            <w:noProof/>
          </w:rPr>
          <w:t>5.2.1</w:t>
        </w:r>
        <w:r>
          <w:rPr>
            <w:rFonts w:asciiTheme="minorHAnsi" w:eastAsiaTheme="minorEastAsia" w:hAnsiTheme="minorHAnsi" w:cstheme="minorBidi"/>
            <w:noProof/>
            <w:color w:val="auto"/>
            <w:sz w:val="22"/>
            <w:szCs w:val="22"/>
            <w:lang w:val="en-AU" w:eastAsia="en-AU"/>
          </w:rPr>
          <w:tab/>
        </w:r>
        <w:r w:rsidRPr="00996ED9">
          <w:rPr>
            <w:rStyle w:val="Hyperlink"/>
            <w:noProof/>
          </w:rPr>
          <w:t>Planning Scheme Amendment C245: Heritage Overlay on 90 and 150C (formerly 100) Bindts Road, Wollert - Exhibition outcomes and request for Panel</w:t>
        </w:r>
        <w:r>
          <w:rPr>
            <w:noProof/>
          </w:rPr>
          <w:tab/>
        </w:r>
        <w:r>
          <w:rPr>
            <w:noProof/>
          </w:rPr>
          <w:fldChar w:fldCharType="begin"/>
        </w:r>
        <w:r>
          <w:rPr>
            <w:noProof/>
          </w:rPr>
          <w:instrText xml:space="preserve"> PAGEREF _Toc120275417 \h </w:instrText>
        </w:r>
        <w:r>
          <w:rPr>
            <w:noProof/>
          </w:rPr>
        </w:r>
        <w:r>
          <w:rPr>
            <w:noProof/>
          </w:rPr>
          <w:fldChar w:fldCharType="separate"/>
        </w:r>
        <w:r>
          <w:rPr>
            <w:noProof/>
          </w:rPr>
          <w:t>15</w:t>
        </w:r>
        <w:r>
          <w:rPr>
            <w:noProof/>
          </w:rPr>
          <w:fldChar w:fldCharType="end"/>
        </w:r>
      </w:hyperlink>
    </w:p>
    <w:p w14:paraId="78AFE048" w14:textId="290EB824"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18" w:history="1">
        <w:r w:rsidRPr="00996ED9">
          <w:rPr>
            <w:rStyle w:val="Hyperlink"/>
            <w:noProof/>
          </w:rPr>
          <w:t>5.2.2</w:t>
        </w:r>
        <w:r>
          <w:rPr>
            <w:rFonts w:asciiTheme="minorHAnsi" w:eastAsiaTheme="minorEastAsia" w:hAnsiTheme="minorHAnsi" w:cstheme="minorBidi"/>
            <w:noProof/>
            <w:color w:val="auto"/>
            <w:sz w:val="22"/>
            <w:szCs w:val="22"/>
            <w:lang w:val="en-AU" w:eastAsia="en-AU"/>
          </w:rPr>
          <w:tab/>
        </w:r>
        <w:r w:rsidRPr="00996ED9">
          <w:rPr>
            <w:rStyle w:val="Hyperlink"/>
            <w:noProof/>
          </w:rPr>
          <w:t>Telecommunication Facility at 54 Main Street Thomastown</w:t>
        </w:r>
        <w:r>
          <w:rPr>
            <w:noProof/>
          </w:rPr>
          <w:tab/>
        </w:r>
        <w:r>
          <w:rPr>
            <w:noProof/>
          </w:rPr>
          <w:fldChar w:fldCharType="begin"/>
        </w:r>
        <w:r>
          <w:rPr>
            <w:noProof/>
          </w:rPr>
          <w:instrText xml:space="preserve"> PAGEREF _Toc120275418 \h </w:instrText>
        </w:r>
        <w:r>
          <w:rPr>
            <w:noProof/>
          </w:rPr>
        </w:r>
        <w:r>
          <w:rPr>
            <w:noProof/>
          </w:rPr>
          <w:fldChar w:fldCharType="separate"/>
        </w:r>
        <w:r>
          <w:rPr>
            <w:noProof/>
          </w:rPr>
          <w:t>18</w:t>
        </w:r>
        <w:r>
          <w:rPr>
            <w:noProof/>
          </w:rPr>
          <w:fldChar w:fldCharType="end"/>
        </w:r>
      </w:hyperlink>
    </w:p>
    <w:p w14:paraId="0E3C274A" w14:textId="5CE783DC"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19" w:history="1">
        <w:r w:rsidRPr="00996ED9">
          <w:rPr>
            <w:rStyle w:val="Hyperlink"/>
            <w:noProof/>
          </w:rPr>
          <w:t>5.2.3</w:t>
        </w:r>
        <w:r>
          <w:rPr>
            <w:rFonts w:asciiTheme="minorHAnsi" w:eastAsiaTheme="minorEastAsia" w:hAnsiTheme="minorHAnsi" w:cstheme="minorBidi"/>
            <w:noProof/>
            <w:color w:val="auto"/>
            <w:sz w:val="22"/>
            <w:szCs w:val="22"/>
            <w:lang w:val="en-AU" w:eastAsia="en-AU"/>
          </w:rPr>
          <w:tab/>
        </w:r>
        <w:r w:rsidRPr="00996ED9">
          <w:rPr>
            <w:rStyle w:val="Hyperlink"/>
            <w:noProof/>
          </w:rPr>
          <w:t>Gorge Road Shops Streetscape Draft Concept Community Engagement</w:t>
        </w:r>
        <w:r>
          <w:rPr>
            <w:noProof/>
          </w:rPr>
          <w:tab/>
        </w:r>
        <w:r>
          <w:rPr>
            <w:noProof/>
          </w:rPr>
          <w:fldChar w:fldCharType="begin"/>
        </w:r>
        <w:r>
          <w:rPr>
            <w:noProof/>
          </w:rPr>
          <w:instrText xml:space="preserve"> PAGEREF _Toc120275419 \h </w:instrText>
        </w:r>
        <w:r>
          <w:rPr>
            <w:noProof/>
          </w:rPr>
        </w:r>
        <w:r>
          <w:rPr>
            <w:noProof/>
          </w:rPr>
          <w:fldChar w:fldCharType="separate"/>
        </w:r>
        <w:r>
          <w:rPr>
            <w:noProof/>
          </w:rPr>
          <w:t>21</w:t>
        </w:r>
        <w:r>
          <w:rPr>
            <w:noProof/>
          </w:rPr>
          <w:fldChar w:fldCharType="end"/>
        </w:r>
      </w:hyperlink>
    </w:p>
    <w:p w14:paraId="34BC028C" w14:textId="3F5B2E3C"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20" w:history="1">
        <w:r w:rsidRPr="00996ED9">
          <w:rPr>
            <w:rStyle w:val="Hyperlink"/>
            <w:noProof/>
          </w:rPr>
          <w:t>5.2.4</w:t>
        </w:r>
        <w:r>
          <w:rPr>
            <w:rFonts w:asciiTheme="minorHAnsi" w:eastAsiaTheme="minorEastAsia" w:hAnsiTheme="minorHAnsi" w:cstheme="minorBidi"/>
            <w:noProof/>
            <w:color w:val="auto"/>
            <w:sz w:val="22"/>
            <w:szCs w:val="22"/>
            <w:lang w:val="en-AU" w:eastAsia="en-AU"/>
          </w:rPr>
          <w:tab/>
        </w:r>
        <w:r w:rsidRPr="00996ED9">
          <w:rPr>
            <w:rStyle w:val="Hyperlink"/>
            <w:noProof/>
          </w:rPr>
          <w:t>Draft - Quarry Hills Parklands Future Directions Plan</w:t>
        </w:r>
        <w:r>
          <w:rPr>
            <w:noProof/>
          </w:rPr>
          <w:tab/>
        </w:r>
        <w:r>
          <w:rPr>
            <w:noProof/>
          </w:rPr>
          <w:fldChar w:fldCharType="begin"/>
        </w:r>
        <w:r>
          <w:rPr>
            <w:noProof/>
          </w:rPr>
          <w:instrText xml:space="preserve"> PAGEREF _Toc120275420 \h </w:instrText>
        </w:r>
        <w:r>
          <w:rPr>
            <w:noProof/>
          </w:rPr>
        </w:r>
        <w:r>
          <w:rPr>
            <w:noProof/>
          </w:rPr>
          <w:fldChar w:fldCharType="separate"/>
        </w:r>
        <w:r>
          <w:rPr>
            <w:noProof/>
          </w:rPr>
          <w:t>22</w:t>
        </w:r>
        <w:r>
          <w:rPr>
            <w:noProof/>
          </w:rPr>
          <w:fldChar w:fldCharType="end"/>
        </w:r>
      </w:hyperlink>
    </w:p>
    <w:p w14:paraId="2BBA8555" w14:textId="34E38945"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21" w:history="1">
        <w:r w:rsidRPr="00996ED9">
          <w:rPr>
            <w:rStyle w:val="Hyperlink"/>
            <w:noProof/>
          </w:rPr>
          <w:t>5.2.5</w:t>
        </w:r>
        <w:r>
          <w:rPr>
            <w:rFonts w:asciiTheme="minorHAnsi" w:eastAsiaTheme="minorEastAsia" w:hAnsiTheme="minorHAnsi" w:cstheme="minorBidi"/>
            <w:noProof/>
            <w:color w:val="auto"/>
            <w:sz w:val="22"/>
            <w:szCs w:val="22"/>
            <w:lang w:val="en-AU" w:eastAsia="en-AU"/>
          </w:rPr>
          <w:tab/>
        </w:r>
        <w:r w:rsidRPr="00996ED9">
          <w:rPr>
            <w:rStyle w:val="Hyperlink"/>
            <w:noProof/>
          </w:rPr>
          <w:t>Joint Letter - Road Upgrade, Milky Lane - Wildwood Road, Whittlesea</w:t>
        </w:r>
        <w:r>
          <w:rPr>
            <w:noProof/>
          </w:rPr>
          <w:tab/>
        </w:r>
        <w:r>
          <w:rPr>
            <w:noProof/>
          </w:rPr>
          <w:fldChar w:fldCharType="begin"/>
        </w:r>
        <w:r>
          <w:rPr>
            <w:noProof/>
          </w:rPr>
          <w:instrText xml:space="preserve"> PAGEREF _Toc120275421 \h </w:instrText>
        </w:r>
        <w:r>
          <w:rPr>
            <w:noProof/>
          </w:rPr>
        </w:r>
        <w:r>
          <w:rPr>
            <w:noProof/>
          </w:rPr>
          <w:fldChar w:fldCharType="separate"/>
        </w:r>
        <w:r>
          <w:rPr>
            <w:noProof/>
          </w:rPr>
          <w:t>23</w:t>
        </w:r>
        <w:r>
          <w:rPr>
            <w:noProof/>
          </w:rPr>
          <w:fldChar w:fldCharType="end"/>
        </w:r>
      </w:hyperlink>
    </w:p>
    <w:p w14:paraId="2D99EADE" w14:textId="32A3747B"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22" w:history="1">
        <w:r w:rsidRPr="00996ED9">
          <w:rPr>
            <w:rStyle w:val="Hyperlink"/>
            <w:noProof/>
          </w:rPr>
          <w:t>5.2.6</w:t>
        </w:r>
        <w:r>
          <w:rPr>
            <w:rFonts w:asciiTheme="minorHAnsi" w:eastAsiaTheme="minorEastAsia" w:hAnsiTheme="minorHAnsi" w:cstheme="minorBidi"/>
            <w:noProof/>
            <w:color w:val="auto"/>
            <w:sz w:val="22"/>
            <w:szCs w:val="22"/>
            <w:lang w:val="en-AU" w:eastAsia="en-AU"/>
          </w:rPr>
          <w:tab/>
        </w:r>
        <w:r w:rsidRPr="00996ED9">
          <w:rPr>
            <w:rStyle w:val="Hyperlink"/>
            <w:noProof/>
          </w:rPr>
          <w:t>Petition - Request to Extend Footpath Along Whittlesea - Yea Road, Whittlesea</w:t>
        </w:r>
        <w:r>
          <w:rPr>
            <w:noProof/>
          </w:rPr>
          <w:tab/>
        </w:r>
        <w:r>
          <w:rPr>
            <w:noProof/>
          </w:rPr>
          <w:fldChar w:fldCharType="begin"/>
        </w:r>
        <w:r>
          <w:rPr>
            <w:noProof/>
          </w:rPr>
          <w:instrText xml:space="preserve"> PAGEREF _Toc120275422 \h </w:instrText>
        </w:r>
        <w:r>
          <w:rPr>
            <w:noProof/>
          </w:rPr>
        </w:r>
        <w:r>
          <w:rPr>
            <w:noProof/>
          </w:rPr>
          <w:fldChar w:fldCharType="separate"/>
        </w:r>
        <w:r>
          <w:rPr>
            <w:noProof/>
          </w:rPr>
          <w:t>25</w:t>
        </w:r>
        <w:r>
          <w:rPr>
            <w:noProof/>
          </w:rPr>
          <w:fldChar w:fldCharType="end"/>
        </w:r>
      </w:hyperlink>
    </w:p>
    <w:p w14:paraId="04D40A16" w14:textId="3D672FD2"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23" w:history="1">
        <w:r w:rsidRPr="00996ED9">
          <w:rPr>
            <w:rStyle w:val="Hyperlink"/>
            <w:noProof/>
          </w:rPr>
          <w:t>5.3</w:t>
        </w:r>
        <w:r>
          <w:rPr>
            <w:rFonts w:asciiTheme="minorHAnsi" w:eastAsiaTheme="minorEastAsia" w:hAnsiTheme="minorHAnsi" w:cstheme="minorBidi"/>
            <w:noProof/>
            <w:color w:val="auto"/>
            <w:sz w:val="22"/>
            <w:szCs w:val="22"/>
            <w:lang w:val="en-AU" w:eastAsia="en-AU"/>
          </w:rPr>
          <w:tab/>
        </w:r>
        <w:r w:rsidRPr="00996ED9">
          <w:rPr>
            <w:rStyle w:val="Hyperlink"/>
            <w:noProof/>
          </w:rPr>
          <w:t>Strong Local Economy</w:t>
        </w:r>
        <w:r>
          <w:rPr>
            <w:noProof/>
          </w:rPr>
          <w:tab/>
        </w:r>
        <w:r>
          <w:rPr>
            <w:noProof/>
          </w:rPr>
          <w:fldChar w:fldCharType="begin"/>
        </w:r>
        <w:r>
          <w:rPr>
            <w:noProof/>
          </w:rPr>
          <w:instrText xml:space="preserve"> PAGEREF _Toc120275423 \h </w:instrText>
        </w:r>
        <w:r>
          <w:rPr>
            <w:noProof/>
          </w:rPr>
        </w:r>
        <w:r>
          <w:rPr>
            <w:noProof/>
          </w:rPr>
          <w:fldChar w:fldCharType="separate"/>
        </w:r>
        <w:r>
          <w:rPr>
            <w:noProof/>
          </w:rPr>
          <w:t>27</w:t>
        </w:r>
        <w:r>
          <w:rPr>
            <w:noProof/>
          </w:rPr>
          <w:fldChar w:fldCharType="end"/>
        </w:r>
      </w:hyperlink>
    </w:p>
    <w:p w14:paraId="5593B3C0" w14:textId="06637177"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24" w:history="1">
        <w:r w:rsidRPr="00996ED9">
          <w:rPr>
            <w:rStyle w:val="Hyperlink"/>
            <w:noProof/>
          </w:rPr>
          <w:t>5.4</w:t>
        </w:r>
        <w:r>
          <w:rPr>
            <w:rFonts w:asciiTheme="minorHAnsi" w:eastAsiaTheme="minorEastAsia" w:hAnsiTheme="minorHAnsi" w:cstheme="minorBidi"/>
            <w:noProof/>
            <w:color w:val="auto"/>
            <w:sz w:val="22"/>
            <w:szCs w:val="22"/>
            <w:lang w:val="en-AU" w:eastAsia="en-AU"/>
          </w:rPr>
          <w:tab/>
        </w:r>
        <w:r w:rsidRPr="00996ED9">
          <w:rPr>
            <w:rStyle w:val="Hyperlink"/>
            <w:noProof/>
          </w:rPr>
          <w:t>Sustainable Environment</w:t>
        </w:r>
        <w:r>
          <w:rPr>
            <w:noProof/>
          </w:rPr>
          <w:tab/>
        </w:r>
        <w:r>
          <w:rPr>
            <w:noProof/>
          </w:rPr>
          <w:fldChar w:fldCharType="begin"/>
        </w:r>
        <w:r>
          <w:rPr>
            <w:noProof/>
          </w:rPr>
          <w:instrText xml:space="preserve"> PAGEREF _Toc120275424 \h </w:instrText>
        </w:r>
        <w:r>
          <w:rPr>
            <w:noProof/>
          </w:rPr>
        </w:r>
        <w:r>
          <w:rPr>
            <w:noProof/>
          </w:rPr>
          <w:fldChar w:fldCharType="separate"/>
        </w:r>
        <w:r>
          <w:rPr>
            <w:noProof/>
          </w:rPr>
          <w:t>28</w:t>
        </w:r>
        <w:r>
          <w:rPr>
            <w:noProof/>
          </w:rPr>
          <w:fldChar w:fldCharType="end"/>
        </w:r>
      </w:hyperlink>
    </w:p>
    <w:p w14:paraId="1E63AAB6" w14:textId="4A0E825C"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25" w:history="1">
        <w:r w:rsidRPr="00996ED9">
          <w:rPr>
            <w:rStyle w:val="Hyperlink"/>
            <w:noProof/>
          </w:rPr>
          <w:t>5.4.1</w:t>
        </w:r>
        <w:r>
          <w:rPr>
            <w:rFonts w:asciiTheme="minorHAnsi" w:eastAsiaTheme="minorEastAsia" w:hAnsiTheme="minorHAnsi" w:cstheme="minorBidi"/>
            <w:noProof/>
            <w:color w:val="auto"/>
            <w:sz w:val="22"/>
            <w:szCs w:val="22"/>
            <w:lang w:val="en-AU" w:eastAsia="en-AU"/>
          </w:rPr>
          <w:tab/>
        </w:r>
        <w:r w:rsidRPr="00996ED9">
          <w:rPr>
            <w:rStyle w:val="Hyperlink"/>
            <w:noProof/>
          </w:rPr>
          <w:t>Sustainable Environment Strategy suite</w:t>
        </w:r>
        <w:r>
          <w:rPr>
            <w:noProof/>
          </w:rPr>
          <w:tab/>
        </w:r>
        <w:r>
          <w:rPr>
            <w:noProof/>
          </w:rPr>
          <w:fldChar w:fldCharType="begin"/>
        </w:r>
        <w:r>
          <w:rPr>
            <w:noProof/>
          </w:rPr>
          <w:instrText xml:space="preserve"> PAGEREF _Toc120275425 \h </w:instrText>
        </w:r>
        <w:r>
          <w:rPr>
            <w:noProof/>
          </w:rPr>
        </w:r>
        <w:r>
          <w:rPr>
            <w:noProof/>
          </w:rPr>
          <w:fldChar w:fldCharType="separate"/>
        </w:r>
        <w:r>
          <w:rPr>
            <w:noProof/>
          </w:rPr>
          <w:t>28</w:t>
        </w:r>
        <w:r>
          <w:rPr>
            <w:noProof/>
          </w:rPr>
          <w:fldChar w:fldCharType="end"/>
        </w:r>
      </w:hyperlink>
    </w:p>
    <w:p w14:paraId="7098D969" w14:textId="3FA423BA"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26" w:history="1">
        <w:r w:rsidRPr="00996ED9">
          <w:rPr>
            <w:rStyle w:val="Hyperlink"/>
            <w:noProof/>
          </w:rPr>
          <w:t>5.4.2</w:t>
        </w:r>
        <w:r>
          <w:rPr>
            <w:rFonts w:asciiTheme="minorHAnsi" w:eastAsiaTheme="minorEastAsia" w:hAnsiTheme="minorHAnsi" w:cstheme="minorBidi"/>
            <w:noProof/>
            <w:color w:val="auto"/>
            <w:sz w:val="22"/>
            <w:szCs w:val="22"/>
            <w:lang w:val="en-AU" w:eastAsia="en-AU"/>
          </w:rPr>
          <w:tab/>
        </w:r>
        <w:r w:rsidRPr="00996ED9">
          <w:rPr>
            <w:rStyle w:val="Hyperlink"/>
            <w:noProof/>
          </w:rPr>
          <w:t>City of Whittlesea Climate Pledges</w:t>
        </w:r>
        <w:r>
          <w:rPr>
            <w:noProof/>
          </w:rPr>
          <w:tab/>
        </w:r>
        <w:r>
          <w:rPr>
            <w:noProof/>
          </w:rPr>
          <w:fldChar w:fldCharType="begin"/>
        </w:r>
        <w:r>
          <w:rPr>
            <w:noProof/>
          </w:rPr>
          <w:instrText xml:space="preserve"> PAGEREF _Toc120275426 \h </w:instrText>
        </w:r>
        <w:r>
          <w:rPr>
            <w:noProof/>
          </w:rPr>
        </w:r>
        <w:r>
          <w:rPr>
            <w:noProof/>
          </w:rPr>
          <w:fldChar w:fldCharType="separate"/>
        </w:r>
        <w:r>
          <w:rPr>
            <w:noProof/>
          </w:rPr>
          <w:t>30</w:t>
        </w:r>
        <w:r>
          <w:rPr>
            <w:noProof/>
          </w:rPr>
          <w:fldChar w:fldCharType="end"/>
        </w:r>
      </w:hyperlink>
    </w:p>
    <w:p w14:paraId="32D9946C" w14:textId="2C0626CD"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27" w:history="1">
        <w:r w:rsidRPr="00996ED9">
          <w:rPr>
            <w:rStyle w:val="Hyperlink"/>
            <w:noProof/>
          </w:rPr>
          <w:t>5.5</w:t>
        </w:r>
        <w:r>
          <w:rPr>
            <w:rFonts w:asciiTheme="minorHAnsi" w:eastAsiaTheme="minorEastAsia" w:hAnsiTheme="minorHAnsi" w:cstheme="minorBidi"/>
            <w:noProof/>
            <w:color w:val="auto"/>
            <w:sz w:val="22"/>
            <w:szCs w:val="22"/>
            <w:lang w:val="en-AU" w:eastAsia="en-AU"/>
          </w:rPr>
          <w:tab/>
        </w:r>
        <w:r w:rsidRPr="00996ED9">
          <w:rPr>
            <w:rStyle w:val="Hyperlink"/>
            <w:noProof/>
          </w:rPr>
          <w:t>High Performing Organisation</w:t>
        </w:r>
        <w:r>
          <w:rPr>
            <w:noProof/>
          </w:rPr>
          <w:tab/>
        </w:r>
        <w:r>
          <w:rPr>
            <w:noProof/>
          </w:rPr>
          <w:fldChar w:fldCharType="begin"/>
        </w:r>
        <w:r>
          <w:rPr>
            <w:noProof/>
          </w:rPr>
          <w:instrText xml:space="preserve"> PAGEREF _Toc120275427 \h </w:instrText>
        </w:r>
        <w:r>
          <w:rPr>
            <w:noProof/>
          </w:rPr>
        </w:r>
        <w:r>
          <w:rPr>
            <w:noProof/>
          </w:rPr>
          <w:fldChar w:fldCharType="separate"/>
        </w:r>
        <w:r>
          <w:rPr>
            <w:noProof/>
          </w:rPr>
          <w:t>33</w:t>
        </w:r>
        <w:r>
          <w:rPr>
            <w:noProof/>
          </w:rPr>
          <w:fldChar w:fldCharType="end"/>
        </w:r>
      </w:hyperlink>
    </w:p>
    <w:p w14:paraId="601FAFB3" w14:textId="068401C1"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28" w:history="1">
        <w:r w:rsidRPr="00996ED9">
          <w:rPr>
            <w:rStyle w:val="Hyperlink"/>
            <w:noProof/>
          </w:rPr>
          <w:t>5.5.1</w:t>
        </w:r>
        <w:r>
          <w:rPr>
            <w:rFonts w:asciiTheme="minorHAnsi" w:eastAsiaTheme="minorEastAsia" w:hAnsiTheme="minorHAnsi" w:cstheme="minorBidi"/>
            <w:noProof/>
            <w:color w:val="auto"/>
            <w:sz w:val="22"/>
            <w:szCs w:val="22"/>
            <w:lang w:val="en-AU" w:eastAsia="en-AU"/>
          </w:rPr>
          <w:tab/>
        </w:r>
        <w:r w:rsidRPr="00996ED9">
          <w:rPr>
            <w:rStyle w:val="Hyperlink"/>
            <w:noProof/>
          </w:rPr>
          <w:t>Quarterly Corporate Performance Report - Quarter 1</w:t>
        </w:r>
        <w:r>
          <w:rPr>
            <w:noProof/>
          </w:rPr>
          <w:tab/>
        </w:r>
        <w:r>
          <w:rPr>
            <w:noProof/>
          </w:rPr>
          <w:fldChar w:fldCharType="begin"/>
        </w:r>
        <w:r>
          <w:rPr>
            <w:noProof/>
          </w:rPr>
          <w:instrText xml:space="preserve"> PAGEREF _Toc120275428 \h </w:instrText>
        </w:r>
        <w:r>
          <w:rPr>
            <w:noProof/>
          </w:rPr>
        </w:r>
        <w:r>
          <w:rPr>
            <w:noProof/>
          </w:rPr>
          <w:fldChar w:fldCharType="separate"/>
        </w:r>
        <w:r>
          <w:rPr>
            <w:noProof/>
          </w:rPr>
          <w:t>33</w:t>
        </w:r>
        <w:r>
          <w:rPr>
            <w:noProof/>
          </w:rPr>
          <w:fldChar w:fldCharType="end"/>
        </w:r>
      </w:hyperlink>
    </w:p>
    <w:p w14:paraId="3AA45645" w14:textId="48B2B5C7" w:rsidR="00A968DC" w:rsidRDefault="00A968DC">
      <w:pPr>
        <w:pStyle w:val="TOC3"/>
        <w:rPr>
          <w:rFonts w:asciiTheme="minorHAnsi" w:eastAsiaTheme="minorEastAsia" w:hAnsiTheme="minorHAnsi" w:cstheme="minorBidi"/>
          <w:noProof/>
          <w:color w:val="auto"/>
          <w:sz w:val="22"/>
          <w:szCs w:val="22"/>
          <w:lang w:val="en-AU" w:eastAsia="en-AU"/>
        </w:rPr>
      </w:pPr>
      <w:hyperlink w:anchor="_Toc120275429" w:history="1">
        <w:r w:rsidRPr="00996ED9">
          <w:rPr>
            <w:rStyle w:val="Hyperlink"/>
            <w:noProof/>
          </w:rPr>
          <w:t>5.5.2</w:t>
        </w:r>
        <w:r>
          <w:rPr>
            <w:rFonts w:asciiTheme="minorHAnsi" w:eastAsiaTheme="minorEastAsia" w:hAnsiTheme="minorHAnsi" w:cstheme="minorBidi"/>
            <w:noProof/>
            <w:color w:val="auto"/>
            <w:sz w:val="22"/>
            <w:szCs w:val="22"/>
            <w:lang w:val="en-AU" w:eastAsia="en-AU"/>
          </w:rPr>
          <w:tab/>
        </w:r>
        <w:r w:rsidRPr="00996ED9">
          <w:rPr>
            <w:rStyle w:val="Hyperlink"/>
            <w:noProof/>
          </w:rPr>
          <w:t>Scheduled Council Meetings 2023</w:t>
        </w:r>
        <w:r>
          <w:rPr>
            <w:noProof/>
          </w:rPr>
          <w:tab/>
        </w:r>
        <w:r>
          <w:rPr>
            <w:noProof/>
          </w:rPr>
          <w:fldChar w:fldCharType="begin"/>
        </w:r>
        <w:r>
          <w:rPr>
            <w:noProof/>
          </w:rPr>
          <w:instrText xml:space="preserve"> PAGEREF _Toc120275429 \h </w:instrText>
        </w:r>
        <w:r>
          <w:rPr>
            <w:noProof/>
          </w:rPr>
        </w:r>
        <w:r>
          <w:rPr>
            <w:noProof/>
          </w:rPr>
          <w:fldChar w:fldCharType="separate"/>
        </w:r>
        <w:r>
          <w:rPr>
            <w:noProof/>
          </w:rPr>
          <w:t>36</w:t>
        </w:r>
        <w:r>
          <w:rPr>
            <w:noProof/>
          </w:rPr>
          <w:fldChar w:fldCharType="end"/>
        </w:r>
      </w:hyperlink>
    </w:p>
    <w:p w14:paraId="4D8E72A7" w14:textId="3E660086" w:rsidR="00A968DC" w:rsidRDefault="00A968DC">
      <w:pPr>
        <w:pStyle w:val="TOC1"/>
        <w:rPr>
          <w:rFonts w:asciiTheme="minorHAnsi" w:eastAsiaTheme="minorEastAsia" w:hAnsiTheme="minorHAnsi" w:cstheme="minorBidi"/>
          <w:noProof/>
          <w:color w:val="auto"/>
          <w:sz w:val="22"/>
          <w:szCs w:val="22"/>
          <w:lang w:val="en-AU" w:eastAsia="en-AU"/>
        </w:rPr>
      </w:pPr>
      <w:hyperlink w:anchor="_Toc120275430" w:history="1">
        <w:r w:rsidRPr="00996ED9">
          <w:rPr>
            <w:rStyle w:val="Hyperlink"/>
            <w:noProof/>
          </w:rPr>
          <w:t>6</w:t>
        </w:r>
        <w:r>
          <w:rPr>
            <w:rFonts w:asciiTheme="minorHAnsi" w:eastAsiaTheme="minorEastAsia" w:hAnsiTheme="minorHAnsi" w:cstheme="minorBidi"/>
            <w:noProof/>
            <w:color w:val="auto"/>
            <w:sz w:val="22"/>
            <w:szCs w:val="22"/>
            <w:lang w:val="en-AU" w:eastAsia="en-AU"/>
          </w:rPr>
          <w:tab/>
        </w:r>
        <w:r w:rsidRPr="00996ED9">
          <w:rPr>
            <w:rStyle w:val="Hyperlink"/>
            <w:noProof/>
          </w:rPr>
          <w:t>Notices of Motion</w:t>
        </w:r>
        <w:r>
          <w:rPr>
            <w:noProof/>
          </w:rPr>
          <w:tab/>
        </w:r>
        <w:r>
          <w:rPr>
            <w:noProof/>
          </w:rPr>
          <w:fldChar w:fldCharType="begin"/>
        </w:r>
        <w:r>
          <w:rPr>
            <w:noProof/>
          </w:rPr>
          <w:instrText xml:space="preserve"> PAGEREF _Toc120275430 \h </w:instrText>
        </w:r>
        <w:r>
          <w:rPr>
            <w:noProof/>
          </w:rPr>
        </w:r>
        <w:r>
          <w:rPr>
            <w:noProof/>
          </w:rPr>
          <w:fldChar w:fldCharType="separate"/>
        </w:r>
        <w:r>
          <w:rPr>
            <w:noProof/>
          </w:rPr>
          <w:t>38</w:t>
        </w:r>
        <w:r>
          <w:rPr>
            <w:noProof/>
          </w:rPr>
          <w:fldChar w:fldCharType="end"/>
        </w:r>
      </w:hyperlink>
    </w:p>
    <w:p w14:paraId="6CD1457C" w14:textId="466D67A3" w:rsidR="00A968DC" w:rsidRDefault="00A968DC">
      <w:pPr>
        <w:pStyle w:val="TOC1"/>
        <w:rPr>
          <w:rFonts w:asciiTheme="minorHAnsi" w:eastAsiaTheme="minorEastAsia" w:hAnsiTheme="minorHAnsi" w:cstheme="minorBidi"/>
          <w:noProof/>
          <w:color w:val="auto"/>
          <w:sz w:val="22"/>
          <w:szCs w:val="22"/>
          <w:lang w:val="en-AU" w:eastAsia="en-AU"/>
        </w:rPr>
      </w:pPr>
      <w:hyperlink w:anchor="_Toc120275431" w:history="1">
        <w:r w:rsidRPr="00996ED9">
          <w:rPr>
            <w:rStyle w:val="Hyperlink"/>
            <w:noProof/>
          </w:rPr>
          <w:t>7</w:t>
        </w:r>
        <w:r>
          <w:rPr>
            <w:rFonts w:asciiTheme="minorHAnsi" w:eastAsiaTheme="minorEastAsia" w:hAnsiTheme="minorHAnsi" w:cstheme="minorBidi"/>
            <w:noProof/>
            <w:color w:val="auto"/>
            <w:sz w:val="22"/>
            <w:szCs w:val="22"/>
            <w:lang w:val="en-AU" w:eastAsia="en-AU"/>
          </w:rPr>
          <w:tab/>
        </w:r>
        <w:r w:rsidRPr="00996ED9">
          <w:rPr>
            <w:rStyle w:val="Hyperlink"/>
            <w:noProof/>
          </w:rPr>
          <w:t>Urgent Business</w:t>
        </w:r>
        <w:r>
          <w:rPr>
            <w:noProof/>
          </w:rPr>
          <w:tab/>
        </w:r>
        <w:r>
          <w:rPr>
            <w:noProof/>
          </w:rPr>
          <w:fldChar w:fldCharType="begin"/>
        </w:r>
        <w:r>
          <w:rPr>
            <w:noProof/>
          </w:rPr>
          <w:instrText xml:space="preserve"> PAGEREF _Toc120275431 \h </w:instrText>
        </w:r>
        <w:r>
          <w:rPr>
            <w:noProof/>
          </w:rPr>
        </w:r>
        <w:r>
          <w:rPr>
            <w:noProof/>
          </w:rPr>
          <w:fldChar w:fldCharType="separate"/>
        </w:r>
        <w:r>
          <w:rPr>
            <w:noProof/>
          </w:rPr>
          <w:t>38</w:t>
        </w:r>
        <w:r>
          <w:rPr>
            <w:noProof/>
          </w:rPr>
          <w:fldChar w:fldCharType="end"/>
        </w:r>
      </w:hyperlink>
    </w:p>
    <w:p w14:paraId="33639790" w14:textId="0DF3ACD3" w:rsidR="00A968DC" w:rsidRDefault="00A968DC">
      <w:pPr>
        <w:pStyle w:val="TOC1"/>
        <w:rPr>
          <w:rFonts w:asciiTheme="minorHAnsi" w:eastAsiaTheme="minorEastAsia" w:hAnsiTheme="minorHAnsi" w:cstheme="minorBidi"/>
          <w:noProof/>
          <w:color w:val="auto"/>
          <w:sz w:val="22"/>
          <w:szCs w:val="22"/>
          <w:lang w:val="en-AU" w:eastAsia="en-AU"/>
        </w:rPr>
      </w:pPr>
      <w:hyperlink w:anchor="_Toc120275432" w:history="1">
        <w:r w:rsidRPr="00996ED9">
          <w:rPr>
            <w:rStyle w:val="Hyperlink"/>
            <w:noProof/>
          </w:rPr>
          <w:t>8</w:t>
        </w:r>
        <w:r>
          <w:rPr>
            <w:rFonts w:asciiTheme="minorHAnsi" w:eastAsiaTheme="minorEastAsia" w:hAnsiTheme="minorHAnsi" w:cstheme="minorBidi"/>
            <w:noProof/>
            <w:color w:val="auto"/>
            <w:sz w:val="22"/>
            <w:szCs w:val="22"/>
            <w:lang w:val="en-AU" w:eastAsia="en-AU"/>
          </w:rPr>
          <w:tab/>
        </w:r>
        <w:r w:rsidRPr="00996ED9">
          <w:rPr>
            <w:rStyle w:val="Hyperlink"/>
            <w:noProof/>
          </w:rPr>
          <w:t>Reports from Council Representatives and CEO Update</w:t>
        </w:r>
        <w:r>
          <w:rPr>
            <w:noProof/>
          </w:rPr>
          <w:tab/>
        </w:r>
        <w:r>
          <w:rPr>
            <w:noProof/>
          </w:rPr>
          <w:fldChar w:fldCharType="begin"/>
        </w:r>
        <w:r>
          <w:rPr>
            <w:noProof/>
          </w:rPr>
          <w:instrText xml:space="preserve"> PAGEREF _Toc120275432 \h </w:instrText>
        </w:r>
        <w:r>
          <w:rPr>
            <w:noProof/>
          </w:rPr>
        </w:r>
        <w:r>
          <w:rPr>
            <w:noProof/>
          </w:rPr>
          <w:fldChar w:fldCharType="separate"/>
        </w:r>
        <w:r>
          <w:rPr>
            <w:noProof/>
          </w:rPr>
          <w:t>39</w:t>
        </w:r>
        <w:r>
          <w:rPr>
            <w:noProof/>
          </w:rPr>
          <w:fldChar w:fldCharType="end"/>
        </w:r>
      </w:hyperlink>
    </w:p>
    <w:p w14:paraId="0EBA5059" w14:textId="2F31693B"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33" w:history="1">
        <w:r w:rsidRPr="00996ED9">
          <w:rPr>
            <w:rStyle w:val="Hyperlink"/>
            <w:noProof/>
          </w:rPr>
          <w:t>8.1</w:t>
        </w:r>
        <w:r>
          <w:rPr>
            <w:rFonts w:asciiTheme="minorHAnsi" w:eastAsiaTheme="minorEastAsia" w:hAnsiTheme="minorHAnsi" w:cstheme="minorBidi"/>
            <w:noProof/>
            <w:color w:val="auto"/>
            <w:sz w:val="22"/>
            <w:szCs w:val="22"/>
            <w:lang w:val="en-AU" w:eastAsia="en-AU"/>
          </w:rPr>
          <w:tab/>
        </w:r>
        <w:r w:rsidRPr="00996ED9">
          <w:rPr>
            <w:rStyle w:val="Hyperlink"/>
            <w:noProof/>
          </w:rPr>
          <w:t>Chair of Council, Lydia Wilson Report</w:t>
        </w:r>
        <w:r>
          <w:rPr>
            <w:noProof/>
          </w:rPr>
          <w:tab/>
        </w:r>
        <w:r>
          <w:rPr>
            <w:noProof/>
          </w:rPr>
          <w:fldChar w:fldCharType="begin"/>
        </w:r>
        <w:r>
          <w:rPr>
            <w:noProof/>
          </w:rPr>
          <w:instrText xml:space="preserve"> PAGEREF _Toc120275433 \h </w:instrText>
        </w:r>
        <w:r>
          <w:rPr>
            <w:noProof/>
          </w:rPr>
        </w:r>
        <w:r>
          <w:rPr>
            <w:noProof/>
          </w:rPr>
          <w:fldChar w:fldCharType="separate"/>
        </w:r>
        <w:r>
          <w:rPr>
            <w:noProof/>
          </w:rPr>
          <w:t>39</w:t>
        </w:r>
        <w:r>
          <w:rPr>
            <w:noProof/>
          </w:rPr>
          <w:fldChar w:fldCharType="end"/>
        </w:r>
      </w:hyperlink>
    </w:p>
    <w:p w14:paraId="1CA9226D" w14:textId="4A586F15"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34" w:history="1">
        <w:r w:rsidRPr="00996ED9">
          <w:rPr>
            <w:rStyle w:val="Hyperlink"/>
            <w:noProof/>
          </w:rPr>
          <w:t>8.2</w:t>
        </w:r>
        <w:r>
          <w:rPr>
            <w:rFonts w:asciiTheme="minorHAnsi" w:eastAsiaTheme="minorEastAsia" w:hAnsiTheme="minorHAnsi" w:cstheme="minorBidi"/>
            <w:noProof/>
            <w:color w:val="auto"/>
            <w:sz w:val="22"/>
            <w:szCs w:val="22"/>
            <w:lang w:val="en-AU" w:eastAsia="en-AU"/>
          </w:rPr>
          <w:tab/>
        </w:r>
        <w:r w:rsidRPr="00996ED9">
          <w:rPr>
            <w:rStyle w:val="Hyperlink"/>
            <w:noProof/>
          </w:rPr>
          <w:t>Administrator Peita Duncan Report</w:t>
        </w:r>
        <w:r>
          <w:rPr>
            <w:noProof/>
          </w:rPr>
          <w:tab/>
        </w:r>
        <w:r>
          <w:rPr>
            <w:noProof/>
          </w:rPr>
          <w:fldChar w:fldCharType="begin"/>
        </w:r>
        <w:r>
          <w:rPr>
            <w:noProof/>
          </w:rPr>
          <w:instrText xml:space="preserve"> PAGEREF _Toc120275434 \h </w:instrText>
        </w:r>
        <w:r>
          <w:rPr>
            <w:noProof/>
          </w:rPr>
        </w:r>
        <w:r>
          <w:rPr>
            <w:noProof/>
          </w:rPr>
          <w:fldChar w:fldCharType="separate"/>
        </w:r>
        <w:r>
          <w:rPr>
            <w:noProof/>
          </w:rPr>
          <w:t>39</w:t>
        </w:r>
        <w:r>
          <w:rPr>
            <w:noProof/>
          </w:rPr>
          <w:fldChar w:fldCharType="end"/>
        </w:r>
      </w:hyperlink>
    </w:p>
    <w:p w14:paraId="1F9A7D00" w14:textId="3F8234F0"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35" w:history="1">
        <w:r w:rsidRPr="00996ED9">
          <w:rPr>
            <w:rStyle w:val="Hyperlink"/>
            <w:noProof/>
          </w:rPr>
          <w:t>8.3</w:t>
        </w:r>
        <w:r>
          <w:rPr>
            <w:rFonts w:asciiTheme="minorHAnsi" w:eastAsiaTheme="minorEastAsia" w:hAnsiTheme="minorHAnsi" w:cstheme="minorBidi"/>
            <w:noProof/>
            <w:color w:val="auto"/>
            <w:sz w:val="22"/>
            <w:szCs w:val="22"/>
            <w:lang w:val="en-AU" w:eastAsia="en-AU"/>
          </w:rPr>
          <w:tab/>
        </w:r>
        <w:r w:rsidRPr="00996ED9">
          <w:rPr>
            <w:rStyle w:val="Hyperlink"/>
            <w:noProof/>
          </w:rPr>
          <w:t>Administrator Chris Eddy Report</w:t>
        </w:r>
        <w:r>
          <w:rPr>
            <w:noProof/>
          </w:rPr>
          <w:tab/>
        </w:r>
        <w:r>
          <w:rPr>
            <w:noProof/>
          </w:rPr>
          <w:fldChar w:fldCharType="begin"/>
        </w:r>
        <w:r>
          <w:rPr>
            <w:noProof/>
          </w:rPr>
          <w:instrText xml:space="preserve"> PAGEREF _Toc120275435 \h </w:instrText>
        </w:r>
        <w:r>
          <w:rPr>
            <w:noProof/>
          </w:rPr>
        </w:r>
        <w:r>
          <w:rPr>
            <w:noProof/>
          </w:rPr>
          <w:fldChar w:fldCharType="separate"/>
        </w:r>
        <w:r>
          <w:rPr>
            <w:noProof/>
          </w:rPr>
          <w:t>40</w:t>
        </w:r>
        <w:r>
          <w:rPr>
            <w:noProof/>
          </w:rPr>
          <w:fldChar w:fldCharType="end"/>
        </w:r>
      </w:hyperlink>
    </w:p>
    <w:p w14:paraId="04BA34D5" w14:textId="6166F05E"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36" w:history="1">
        <w:r w:rsidRPr="00996ED9">
          <w:rPr>
            <w:rStyle w:val="Hyperlink"/>
            <w:noProof/>
          </w:rPr>
          <w:t>8.4</w:t>
        </w:r>
        <w:r>
          <w:rPr>
            <w:rFonts w:asciiTheme="minorHAnsi" w:eastAsiaTheme="minorEastAsia" w:hAnsiTheme="minorHAnsi" w:cstheme="minorBidi"/>
            <w:noProof/>
            <w:color w:val="auto"/>
            <w:sz w:val="22"/>
            <w:szCs w:val="22"/>
            <w:lang w:val="en-AU" w:eastAsia="en-AU"/>
          </w:rPr>
          <w:tab/>
        </w:r>
        <w:r w:rsidRPr="00996ED9">
          <w:rPr>
            <w:rStyle w:val="Hyperlink"/>
            <w:noProof/>
          </w:rPr>
          <w:t>Chief Executive Officer, Craig Lloyd Update – 21 November 2022</w:t>
        </w:r>
        <w:r>
          <w:rPr>
            <w:noProof/>
          </w:rPr>
          <w:tab/>
        </w:r>
        <w:r>
          <w:rPr>
            <w:noProof/>
          </w:rPr>
          <w:fldChar w:fldCharType="begin"/>
        </w:r>
        <w:r>
          <w:rPr>
            <w:noProof/>
          </w:rPr>
          <w:instrText xml:space="preserve"> PAGEREF _Toc120275436 \h </w:instrText>
        </w:r>
        <w:r>
          <w:rPr>
            <w:noProof/>
          </w:rPr>
        </w:r>
        <w:r>
          <w:rPr>
            <w:noProof/>
          </w:rPr>
          <w:fldChar w:fldCharType="separate"/>
        </w:r>
        <w:r>
          <w:rPr>
            <w:noProof/>
          </w:rPr>
          <w:t>40</w:t>
        </w:r>
        <w:r>
          <w:rPr>
            <w:noProof/>
          </w:rPr>
          <w:fldChar w:fldCharType="end"/>
        </w:r>
      </w:hyperlink>
    </w:p>
    <w:p w14:paraId="76897BF5" w14:textId="0FCCA9B1" w:rsidR="00A968DC" w:rsidRDefault="00A968DC">
      <w:pPr>
        <w:pStyle w:val="TOC1"/>
        <w:rPr>
          <w:rFonts w:asciiTheme="minorHAnsi" w:eastAsiaTheme="minorEastAsia" w:hAnsiTheme="minorHAnsi" w:cstheme="minorBidi"/>
          <w:noProof/>
          <w:color w:val="auto"/>
          <w:sz w:val="22"/>
          <w:szCs w:val="22"/>
          <w:lang w:val="en-AU" w:eastAsia="en-AU"/>
        </w:rPr>
      </w:pPr>
      <w:hyperlink w:anchor="_Toc120275437" w:history="1">
        <w:r w:rsidRPr="00996ED9">
          <w:rPr>
            <w:rStyle w:val="Hyperlink"/>
            <w:noProof/>
          </w:rPr>
          <w:t>9</w:t>
        </w:r>
        <w:r>
          <w:rPr>
            <w:rFonts w:asciiTheme="minorHAnsi" w:eastAsiaTheme="minorEastAsia" w:hAnsiTheme="minorHAnsi" w:cstheme="minorBidi"/>
            <w:noProof/>
            <w:color w:val="auto"/>
            <w:sz w:val="22"/>
            <w:szCs w:val="22"/>
            <w:lang w:val="en-AU" w:eastAsia="en-AU"/>
          </w:rPr>
          <w:tab/>
        </w:r>
        <w:r w:rsidRPr="00996ED9">
          <w:rPr>
            <w:rStyle w:val="Hyperlink"/>
            <w:noProof/>
          </w:rPr>
          <w:t>Confidential Business</w:t>
        </w:r>
        <w:r>
          <w:rPr>
            <w:noProof/>
          </w:rPr>
          <w:tab/>
        </w:r>
        <w:r>
          <w:rPr>
            <w:noProof/>
          </w:rPr>
          <w:fldChar w:fldCharType="begin"/>
        </w:r>
        <w:r>
          <w:rPr>
            <w:noProof/>
          </w:rPr>
          <w:instrText xml:space="preserve"> PAGEREF _Toc120275437 \h </w:instrText>
        </w:r>
        <w:r>
          <w:rPr>
            <w:noProof/>
          </w:rPr>
        </w:r>
        <w:r>
          <w:rPr>
            <w:noProof/>
          </w:rPr>
          <w:fldChar w:fldCharType="separate"/>
        </w:r>
        <w:r>
          <w:rPr>
            <w:noProof/>
          </w:rPr>
          <w:t>43</w:t>
        </w:r>
        <w:r>
          <w:rPr>
            <w:noProof/>
          </w:rPr>
          <w:fldChar w:fldCharType="end"/>
        </w:r>
      </w:hyperlink>
    </w:p>
    <w:p w14:paraId="13656922" w14:textId="45516D98"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38" w:history="1">
        <w:r w:rsidRPr="00996ED9">
          <w:rPr>
            <w:rStyle w:val="Hyperlink"/>
            <w:noProof/>
          </w:rPr>
          <w:t>9.1</w:t>
        </w:r>
        <w:r>
          <w:rPr>
            <w:rFonts w:asciiTheme="minorHAnsi" w:eastAsiaTheme="minorEastAsia" w:hAnsiTheme="minorHAnsi" w:cstheme="minorBidi"/>
            <w:noProof/>
            <w:color w:val="auto"/>
            <w:sz w:val="22"/>
            <w:szCs w:val="22"/>
            <w:lang w:val="en-AU" w:eastAsia="en-AU"/>
          </w:rPr>
          <w:tab/>
        </w:r>
        <w:r w:rsidRPr="00996ED9">
          <w:rPr>
            <w:rStyle w:val="Hyperlink"/>
            <w:noProof/>
          </w:rPr>
          <w:t>Confidential Connected Communities</w:t>
        </w:r>
        <w:r>
          <w:rPr>
            <w:noProof/>
          </w:rPr>
          <w:tab/>
        </w:r>
        <w:r>
          <w:rPr>
            <w:noProof/>
          </w:rPr>
          <w:fldChar w:fldCharType="begin"/>
        </w:r>
        <w:r>
          <w:rPr>
            <w:noProof/>
          </w:rPr>
          <w:instrText xml:space="preserve"> PAGEREF _Toc120275438 \h </w:instrText>
        </w:r>
        <w:r>
          <w:rPr>
            <w:noProof/>
          </w:rPr>
        </w:r>
        <w:r>
          <w:rPr>
            <w:noProof/>
          </w:rPr>
          <w:fldChar w:fldCharType="separate"/>
        </w:r>
        <w:r>
          <w:rPr>
            <w:noProof/>
          </w:rPr>
          <w:t>43</w:t>
        </w:r>
        <w:r>
          <w:rPr>
            <w:noProof/>
          </w:rPr>
          <w:fldChar w:fldCharType="end"/>
        </w:r>
      </w:hyperlink>
    </w:p>
    <w:p w14:paraId="347EEC08" w14:textId="5BEB819D"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39" w:history="1">
        <w:r w:rsidRPr="00996ED9">
          <w:rPr>
            <w:rStyle w:val="Hyperlink"/>
            <w:noProof/>
          </w:rPr>
          <w:t>9.2</w:t>
        </w:r>
        <w:r>
          <w:rPr>
            <w:rFonts w:asciiTheme="minorHAnsi" w:eastAsiaTheme="minorEastAsia" w:hAnsiTheme="minorHAnsi" w:cstheme="minorBidi"/>
            <w:noProof/>
            <w:color w:val="auto"/>
            <w:sz w:val="22"/>
            <w:szCs w:val="22"/>
            <w:lang w:val="en-AU" w:eastAsia="en-AU"/>
          </w:rPr>
          <w:tab/>
        </w:r>
        <w:r w:rsidRPr="00996ED9">
          <w:rPr>
            <w:rStyle w:val="Hyperlink"/>
            <w:noProof/>
          </w:rPr>
          <w:t>Confidential Liveable Neighbourhoods</w:t>
        </w:r>
        <w:r>
          <w:rPr>
            <w:noProof/>
          </w:rPr>
          <w:tab/>
        </w:r>
        <w:r>
          <w:rPr>
            <w:noProof/>
          </w:rPr>
          <w:fldChar w:fldCharType="begin"/>
        </w:r>
        <w:r>
          <w:rPr>
            <w:noProof/>
          </w:rPr>
          <w:instrText xml:space="preserve"> PAGEREF _Toc120275439 \h </w:instrText>
        </w:r>
        <w:r>
          <w:rPr>
            <w:noProof/>
          </w:rPr>
        </w:r>
        <w:r>
          <w:rPr>
            <w:noProof/>
          </w:rPr>
          <w:fldChar w:fldCharType="separate"/>
        </w:r>
        <w:r>
          <w:rPr>
            <w:noProof/>
          </w:rPr>
          <w:t>43</w:t>
        </w:r>
        <w:r>
          <w:rPr>
            <w:noProof/>
          </w:rPr>
          <w:fldChar w:fldCharType="end"/>
        </w:r>
      </w:hyperlink>
    </w:p>
    <w:p w14:paraId="0431CEF8" w14:textId="5A6A9597"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40" w:history="1">
        <w:r w:rsidRPr="00996ED9">
          <w:rPr>
            <w:rStyle w:val="Hyperlink"/>
            <w:noProof/>
          </w:rPr>
          <w:t>9.3</w:t>
        </w:r>
        <w:r>
          <w:rPr>
            <w:rFonts w:asciiTheme="minorHAnsi" w:eastAsiaTheme="minorEastAsia" w:hAnsiTheme="minorHAnsi" w:cstheme="minorBidi"/>
            <w:noProof/>
            <w:color w:val="auto"/>
            <w:sz w:val="22"/>
            <w:szCs w:val="22"/>
            <w:lang w:val="en-AU" w:eastAsia="en-AU"/>
          </w:rPr>
          <w:tab/>
        </w:r>
        <w:r w:rsidRPr="00996ED9">
          <w:rPr>
            <w:rStyle w:val="Hyperlink"/>
            <w:noProof/>
          </w:rPr>
          <w:t>Confidential Strong Local Economy</w:t>
        </w:r>
        <w:r>
          <w:rPr>
            <w:noProof/>
          </w:rPr>
          <w:tab/>
        </w:r>
        <w:r>
          <w:rPr>
            <w:noProof/>
          </w:rPr>
          <w:fldChar w:fldCharType="begin"/>
        </w:r>
        <w:r>
          <w:rPr>
            <w:noProof/>
          </w:rPr>
          <w:instrText xml:space="preserve"> PAGEREF _Toc120275440 \h </w:instrText>
        </w:r>
        <w:r>
          <w:rPr>
            <w:noProof/>
          </w:rPr>
        </w:r>
        <w:r>
          <w:rPr>
            <w:noProof/>
          </w:rPr>
          <w:fldChar w:fldCharType="separate"/>
        </w:r>
        <w:r>
          <w:rPr>
            <w:noProof/>
          </w:rPr>
          <w:t>43</w:t>
        </w:r>
        <w:r>
          <w:rPr>
            <w:noProof/>
          </w:rPr>
          <w:fldChar w:fldCharType="end"/>
        </w:r>
      </w:hyperlink>
    </w:p>
    <w:p w14:paraId="05DDAE54" w14:textId="27D0FD0D"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41" w:history="1">
        <w:r w:rsidRPr="00996ED9">
          <w:rPr>
            <w:rStyle w:val="Hyperlink"/>
            <w:noProof/>
          </w:rPr>
          <w:t>9.4</w:t>
        </w:r>
        <w:r>
          <w:rPr>
            <w:rFonts w:asciiTheme="minorHAnsi" w:eastAsiaTheme="minorEastAsia" w:hAnsiTheme="minorHAnsi" w:cstheme="minorBidi"/>
            <w:noProof/>
            <w:color w:val="auto"/>
            <w:sz w:val="22"/>
            <w:szCs w:val="22"/>
            <w:lang w:val="en-AU" w:eastAsia="en-AU"/>
          </w:rPr>
          <w:tab/>
        </w:r>
        <w:r w:rsidRPr="00996ED9">
          <w:rPr>
            <w:rStyle w:val="Hyperlink"/>
            <w:noProof/>
          </w:rPr>
          <w:t>Confidential Sustainable Environment</w:t>
        </w:r>
        <w:r>
          <w:rPr>
            <w:noProof/>
          </w:rPr>
          <w:tab/>
        </w:r>
        <w:r>
          <w:rPr>
            <w:noProof/>
          </w:rPr>
          <w:fldChar w:fldCharType="begin"/>
        </w:r>
        <w:r>
          <w:rPr>
            <w:noProof/>
          </w:rPr>
          <w:instrText xml:space="preserve"> PAGEREF _Toc120275441 \h </w:instrText>
        </w:r>
        <w:r>
          <w:rPr>
            <w:noProof/>
          </w:rPr>
        </w:r>
        <w:r>
          <w:rPr>
            <w:noProof/>
          </w:rPr>
          <w:fldChar w:fldCharType="separate"/>
        </w:r>
        <w:r>
          <w:rPr>
            <w:noProof/>
          </w:rPr>
          <w:t>43</w:t>
        </w:r>
        <w:r>
          <w:rPr>
            <w:noProof/>
          </w:rPr>
          <w:fldChar w:fldCharType="end"/>
        </w:r>
      </w:hyperlink>
    </w:p>
    <w:p w14:paraId="247582C4" w14:textId="218A7190"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42" w:history="1">
        <w:r w:rsidRPr="00996ED9">
          <w:rPr>
            <w:rStyle w:val="Hyperlink"/>
            <w:noProof/>
          </w:rPr>
          <w:t>9.5</w:t>
        </w:r>
        <w:r>
          <w:rPr>
            <w:rFonts w:asciiTheme="minorHAnsi" w:eastAsiaTheme="minorEastAsia" w:hAnsiTheme="minorHAnsi" w:cstheme="minorBidi"/>
            <w:noProof/>
            <w:color w:val="auto"/>
            <w:sz w:val="22"/>
            <w:szCs w:val="22"/>
            <w:lang w:val="en-AU" w:eastAsia="en-AU"/>
          </w:rPr>
          <w:tab/>
        </w:r>
        <w:r w:rsidRPr="00996ED9">
          <w:rPr>
            <w:rStyle w:val="Hyperlink"/>
            <w:noProof/>
          </w:rPr>
          <w:t>Confidential High Performing Organisation</w:t>
        </w:r>
        <w:r>
          <w:rPr>
            <w:noProof/>
          </w:rPr>
          <w:tab/>
        </w:r>
        <w:r>
          <w:rPr>
            <w:noProof/>
          </w:rPr>
          <w:fldChar w:fldCharType="begin"/>
        </w:r>
        <w:r>
          <w:rPr>
            <w:noProof/>
          </w:rPr>
          <w:instrText xml:space="preserve"> PAGEREF _Toc120275442 \h </w:instrText>
        </w:r>
        <w:r>
          <w:rPr>
            <w:noProof/>
          </w:rPr>
        </w:r>
        <w:r>
          <w:rPr>
            <w:noProof/>
          </w:rPr>
          <w:fldChar w:fldCharType="separate"/>
        </w:r>
        <w:r>
          <w:rPr>
            <w:noProof/>
          </w:rPr>
          <w:t>43</w:t>
        </w:r>
        <w:r>
          <w:rPr>
            <w:noProof/>
          </w:rPr>
          <w:fldChar w:fldCharType="end"/>
        </w:r>
      </w:hyperlink>
    </w:p>
    <w:p w14:paraId="4B266029" w14:textId="0A3ED1DA" w:rsidR="00A968DC" w:rsidRDefault="00A968DC">
      <w:pPr>
        <w:pStyle w:val="TOC2"/>
        <w:rPr>
          <w:rFonts w:asciiTheme="minorHAnsi" w:eastAsiaTheme="minorEastAsia" w:hAnsiTheme="minorHAnsi" w:cstheme="minorBidi"/>
          <w:noProof/>
          <w:color w:val="auto"/>
          <w:sz w:val="22"/>
          <w:szCs w:val="22"/>
          <w:lang w:val="en-AU" w:eastAsia="en-AU"/>
        </w:rPr>
      </w:pPr>
      <w:hyperlink w:anchor="_Toc120275443" w:history="1">
        <w:r w:rsidRPr="00996ED9">
          <w:rPr>
            <w:rStyle w:val="Hyperlink"/>
            <w:noProof/>
          </w:rPr>
          <w:t>9.6</w:t>
        </w:r>
        <w:r>
          <w:rPr>
            <w:rFonts w:asciiTheme="minorHAnsi" w:eastAsiaTheme="minorEastAsia" w:hAnsiTheme="minorHAnsi" w:cstheme="minorBidi"/>
            <w:noProof/>
            <w:color w:val="auto"/>
            <w:sz w:val="22"/>
            <w:szCs w:val="22"/>
            <w:lang w:val="en-AU" w:eastAsia="en-AU"/>
          </w:rPr>
          <w:tab/>
        </w:r>
        <w:r w:rsidRPr="00996ED9">
          <w:rPr>
            <w:rStyle w:val="Hyperlink"/>
            <w:noProof/>
          </w:rPr>
          <w:t>Confidential Notices of Motion</w:t>
        </w:r>
        <w:r>
          <w:rPr>
            <w:noProof/>
          </w:rPr>
          <w:tab/>
        </w:r>
        <w:r>
          <w:rPr>
            <w:noProof/>
          </w:rPr>
          <w:fldChar w:fldCharType="begin"/>
        </w:r>
        <w:r>
          <w:rPr>
            <w:noProof/>
          </w:rPr>
          <w:instrText xml:space="preserve"> PAGEREF _Toc120275443 \h </w:instrText>
        </w:r>
        <w:r>
          <w:rPr>
            <w:noProof/>
          </w:rPr>
        </w:r>
        <w:r>
          <w:rPr>
            <w:noProof/>
          </w:rPr>
          <w:fldChar w:fldCharType="separate"/>
        </w:r>
        <w:r>
          <w:rPr>
            <w:noProof/>
          </w:rPr>
          <w:t>43</w:t>
        </w:r>
        <w:r>
          <w:rPr>
            <w:noProof/>
          </w:rPr>
          <w:fldChar w:fldCharType="end"/>
        </w:r>
      </w:hyperlink>
    </w:p>
    <w:p w14:paraId="1A43DF43" w14:textId="1C7BD04E" w:rsidR="00A968DC" w:rsidRDefault="00A968DC">
      <w:pPr>
        <w:pStyle w:val="TOC1"/>
        <w:rPr>
          <w:rFonts w:asciiTheme="minorHAnsi" w:eastAsiaTheme="minorEastAsia" w:hAnsiTheme="minorHAnsi" w:cstheme="minorBidi"/>
          <w:noProof/>
          <w:color w:val="auto"/>
          <w:sz w:val="22"/>
          <w:szCs w:val="22"/>
          <w:lang w:val="en-AU" w:eastAsia="en-AU"/>
        </w:rPr>
      </w:pPr>
      <w:hyperlink w:anchor="_Toc120275444" w:history="1">
        <w:r w:rsidRPr="00996ED9">
          <w:rPr>
            <w:rStyle w:val="Hyperlink"/>
            <w:noProof/>
          </w:rPr>
          <w:t>12</w:t>
        </w:r>
        <w:r>
          <w:rPr>
            <w:rFonts w:asciiTheme="minorHAnsi" w:eastAsiaTheme="minorEastAsia" w:hAnsiTheme="minorHAnsi" w:cstheme="minorBidi"/>
            <w:noProof/>
            <w:color w:val="auto"/>
            <w:sz w:val="22"/>
            <w:szCs w:val="22"/>
            <w:lang w:val="en-AU" w:eastAsia="en-AU"/>
          </w:rPr>
          <w:tab/>
        </w:r>
        <w:r w:rsidRPr="00996ED9">
          <w:rPr>
            <w:rStyle w:val="Hyperlink"/>
            <w:noProof/>
          </w:rPr>
          <w:t>Closure</w:t>
        </w:r>
        <w:r>
          <w:rPr>
            <w:noProof/>
          </w:rPr>
          <w:tab/>
        </w:r>
        <w:r>
          <w:rPr>
            <w:noProof/>
          </w:rPr>
          <w:fldChar w:fldCharType="begin"/>
        </w:r>
        <w:r>
          <w:rPr>
            <w:noProof/>
          </w:rPr>
          <w:instrText xml:space="preserve"> PAGEREF _Toc120275444 \h </w:instrText>
        </w:r>
        <w:r>
          <w:rPr>
            <w:noProof/>
          </w:rPr>
        </w:r>
        <w:r>
          <w:rPr>
            <w:noProof/>
          </w:rPr>
          <w:fldChar w:fldCharType="separate"/>
        </w:r>
        <w:r>
          <w:rPr>
            <w:noProof/>
          </w:rPr>
          <w:t>43</w:t>
        </w:r>
        <w:r>
          <w:rPr>
            <w:noProof/>
          </w:rPr>
          <w:fldChar w:fldCharType="end"/>
        </w:r>
      </w:hyperlink>
    </w:p>
    <w:p w14:paraId="0F36A329" w14:textId="38D8C310" w:rsidR="00A77B3E" w:rsidRDefault="00CF2AC9">
      <w:r>
        <w:fldChar w:fldCharType="end"/>
      </w:r>
    </w:p>
    <w:p w14:paraId="3E1E0BED" w14:textId="77777777" w:rsidR="00A77B3E" w:rsidRDefault="00CF2AC9">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2027539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21BC4722"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2027539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4F01BA7E" w14:textId="77777777" w:rsidR="42024B93" w:rsidRDefault="42024B93" w:rsidP="783E782F">
      <w:pPr>
        <w:rPr>
          <w:rFonts w:ascii="Calibri" w:hAnsi="Calibri"/>
          <w:vanish/>
          <w:lang w:val="en-AU"/>
        </w:rPr>
      </w:pPr>
    </w:p>
    <w:p w14:paraId="4A9F32B1"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The Chair of Council, Lydia Wilson opened the meeting at 6:30pm.</w:t>
      </w:r>
    </w:p>
    <w:p w14:paraId="58688784" w14:textId="77777777" w:rsidR="00333E42" w:rsidRDefault="00333E42">
      <w:pPr>
        <w:spacing w:line="240" w:lineRule="atLeast"/>
        <w:rPr>
          <w:rFonts w:ascii="Calibri" w:eastAsia="Calibri" w:hAnsi="Calibri" w:cs="Calibri"/>
          <w:color w:val="000000"/>
        </w:rPr>
      </w:pPr>
    </w:p>
    <w:p w14:paraId="3D23BD47"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“Welcome to this Council Meeting of 21 November 2022 which is being held in person in the Council Chamber at Civic Centre, 25 Ferres Boulevard, South Morang and also being live streamed.</w:t>
      </w:r>
    </w:p>
    <w:p w14:paraId="1F211CF8" w14:textId="77777777" w:rsidR="00333E42" w:rsidRDefault="00333E42">
      <w:pPr>
        <w:spacing w:line="240" w:lineRule="atLeast"/>
        <w:rPr>
          <w:rFonts w:ascii="Calibri" w:eastAsia="Calibri" w:hAnsi="Calibri" w:cs="Calibri"/>
          <w:color w:val="000000"/>
        </w:rPr>
      </w:pPr>
    </w:p>
    <w:p w14:paraId="54611735"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I am Lydia Wilson, Chair of the Panel of Administrators and I would also like to introduce my Panel colleagues, Administrators Ms Peita Duncan and Mr Chris Eddy.</w:t>
      </w:r>
    </w:p>
    <w:p w14:paraId="2BC4202D" w14:textId="77777777" w:rsidR="00333E42" w:rsidRDefault="00333E42">
      <w:pPr>
        <w:spacing w:line="240" w:lineRule="atLeast"/>
        <w:rPr>
          <w:rFonts w:ascii="Calibri" w:eastAsia="Calibri" w:hAnsi="Calibri" w:cs="Calibri"/>
          <w:color w:val="000000"/>
        </w:rPr>
      </w:pPr>
    </w:p>
    <w:p w14:paraId="1E13229C"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I would also like to introduce our Chief Executive Officer, Mr Craig Lloyd and ask that he in turn introduce the members of the Executive Leadership Team in attendance today.”</w:t>
      </w:r>
    </w:p>
    <w:p w14:paraId="5F23805B" w14:textId="77777777" w:rsidR="00333E42" w:rsidRDefault="00333E42">
      <w:pPr>
        <w:spacing w:line="240" w:lineRule="atLeast"/>
        <w:rPr>
          <w:rFonts w:ascii="Calibri" w:eastAsia="Calibri" w:hAnsi="Calibri" w:cs="Calibri"/>
          <w:color w:val="000000"/>
        </w:rPr>
      </w:pPr>
    </w:p>
    <w:p w14:paraId="6FFFFA0C"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“Good evening everyone, we also have with us:</w:t>
      </w:r>
    </w:p>
    <w:p w14:paraId="4A289A24"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Director Community Wellbeing, Kate McCaughey;</w:t>
      </w:r>
    </w:p>
    <w:p w14:paraId="12AE339E"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Director Planning &amp; Development, Justin O’Meara;</w:t>
      </w:r>
    </w:p>
    <w:p w14:paraId="3FFEF463"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Director Corporate &amp; Shared Services, Sarah Renner;</w:t>
      </w:r>
    </w:p>
    <w:p w14:paraId="32F25873"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Director Infrastructure &amp; Environment, Debbie Wood</w:t>
      </w:r>
    </w:p>
    <w:p w14:paraId="16380F7E"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Executive Manager Governance &amp; Strategy, Frank Joyce; and</w:t>
      </w:r>
    </w:p>
    <w:p w14:paraId="7FB714D5"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Executive Manager Public Affairs, Janine Morgan.</w:t>
      </w:r>
    </w:p>
    <w:p w14:paraId="2DA73B32" w14:textId="77777777" w:rsidR="00333E42" w:rsidRDefault="00333E42">
      <w:pPr>
        <w:spacing w:line="240" w:lineRule="atLeast"/>
        <w:rPr>
          <w:rFonts w:ascii="Calibri" w:eastAsia="Calibri" w:hAnsi="Calibri" w:cs="Calibri"/>
          <w:color w:val="000000"/>
        </w:rPr>
      </w:pPr>
    </w:p>
    <w:p w14:paraId="0396C4E9"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4A0CC6A8" w14:textId="77777777" w:rsidR="00333E42" w:rsidRDefault="00333E42">
      <w:pPr>
        <w:spacing w:line="240" w:lineRule="atLeast"/>
        <w:rPr>
          <w:rFonts w:ascii="Calibri" w:eastAsia="Calibri" w:hAnsi="Calibri" w:cs="Calibri"/>
          <w:color w:val="000000"/>
        </w:rPr>
      </w:pPr>
    </w:p>
    <w:p w14:paraId="691220F1" w14:textId="77777777" w:rsidR="00333E42" w:rsidRDefault="00333E42">
      <w:pPr>
        <w:spacing w:line="210" w:lineRule="atLeast"/>
        <w:rPr>
          <w:rFonts w:ascii="Segoe UI" w:eastAsia="Segoe UI" w:hAnsi="Segoe UI" w:cs="Segoe UI"/>
          <w:color w:val="000000"/>
          <w:sz w:val="21"/>
          <w:szCs w:val="21"/>
        </w:rPr>
      </w:pPr>
    </w:p>
    <w:p w14:paraId="77869F2E"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2027539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407D432B" w14:textId="77777777" w:rsidR="00333E42" w:rsidRDefault="00333E42">
      <w:pPr>
        <w:spacing w:line="240" w:lineRule="atLeast"/>
        <w:rPr>
          <w:rFonts w:ascii="Calibri" w:eastAsia="Calibri" w:hAnsi="Calibri" w:cs="Calibri"/>
          <w:color w:val="000000"/>
        </w:rPr>
      </w:pPr>
    </w:p>
    <w:p w14:paraId="2086A563"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68838C7F" w14:textId="77777777" w:rsidR="00333E42" w:rsidRDefault="00333E42">
      <w:pPr>
        <w:spacing w:line="240" w:lineRule="atLeast"/>
        <w:rPr>
          <w:rFonts w:ascii="Calibri" w:eastAsia="Calibri" w:hAnsi="Calibri" w:cs="Calibri"/>
          <w:color w:val="000000"/>
        </w:rPr>
      </w:pPr>
    </w:p>
    <w:p w14:paraId="19B1D38F"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“On behalf of Council, I recognise the rich Aboriginal heritage of this country and acknowledge the Wurundjeri Willum Clan and Taungurung People as the Traditional Owners of lands within the City of Whittlesea. I would also like to acknowledge Elders past, present and emerging.”</w:t>
      </w:r>
    </w:p>
    <w:p w14:paraId="560DCC3F" w14:textId="77777777" w:rsidR="30D5B255" w:rsidRDefault="30D5B255" w:rsidP="5526F0DC">
      <w:pPr>
        <w:rPr>
          <w:rFonts w:ascii="Calibri" w:hAnsi="Calibri"/>
          <w:vanish/>
          <w:sz w:val="22"/>
          <w:szCs w:val="22"/>
          <w:lang w:val="en-AU"/>
        </w:rPr>
      </w:pPr>
    </w:p>
    <w:p w14:paraId="6A6168AC" w14:textId="77777777" w:rsidR="0584488E" w:rsidRDefault="0584488E" w:rsidP="0584488E">
      <w:pPr>
        <w:rPr>
          <w:rFonts w:ascii="Calibri" w:hAnsi="Calibri"/>
          <w:sz w:val="22"/>
          <w:szCs w:val="22"/>
          <w:lang w:val="en-AU"/>
        </w:rPr>
      </w:pPr>
    </w:p>
    <w:p w14:paraId="35F97BE1"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20275397"/>
      <w:r>
        <w:rPr>
          <w:rFonts w:ascii="Calibri" w:eastAsia="Calibri" w:hAnsi="Calibri" w:cs="Calibri"/>
          <w:color w:val="000000"/>
        </w:rPr>
        <w:instrText>1.3</w:instrText>
      </w:r>
      <w:r>
        <w:rPr>
          <w:rFonts w:ascii="Calibri" w:eastAsia="Calibri" w:hAnsi="Calibri" w:cs="Calibri"/>
          <w:color w:val="000000"/>
        </w:rPr>
        <w:tab/>
        <w:instrText>Diversity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Statement"/>
      <w:r>
        <w:rPr>
          <w:rFonts w:ascii="Calibri" w:eastAsia="Calibri" w:hAnsi="Calibri" w:cs="Calibri"/>
          <w:b/>
          <w:color w:val="000000"/>
        </w:rPr>
        <w:t>1.3</w:t>
      </w:r>
      <w:r>
        <w:rPr>
          <w:rFonts w:ascii="Calibri" w:eastAsia="Calibri" w:hAnsi="Calibri" w:cs="Calibri"/>
          <w:b/>
          <w:color w:val="000000"/>
        </w:rPr>
        <w:tab/>
        <w:t>Diversity Statement</w:t>
      </w:r>
    </w:p>
    <w:bookmarkEnd w:id="7"/>
    <w:p w14:paraId="1E574D7B" w14:textId="77777777" w:rsidR="00D96375" w:rsidRDefault="00D96375" w:rsidP="576343BB">
      <w:pPr>
        <w:rPr>
          <w:rFonts w:ascii="Calibri" w:eastAsia="Calibri" w:hAnsi="Calibri" w:cs="Calibri"/>
          <w:color w:val="000000"/>
          <w:lang w:val="en-AU"/>
        </w:rPr>
      </w:pPr>
    </w:p>
    <w:p w14:paraId="3F124812" w14:textId="63D017F6" w:rsidR="00A11A83" w:rsidRPr="00163BE0" w:rsidRDefault="1C54D4EC" w:rsidP="576343BB">
      <w:pPr>
        <w:rPr>
          <w:rFonts w:ascii="Calibri" w:eastAsia="Calibri" w:hAnsi="Calibri" w:cs="Calibri"/>
          <w:color w:val="000000"/>
          <w:lang w:val="en-AU"/>
        </w:rPr>
      </w:pPr>
      <w:r w:rsidRPr="576343BB">
        <w:rPr>
          <w:rFonts w:ascii="Calibri" w:eastAsia="Calibri" w:hAnsi="Calibri" w:cs="Calibri"/>
          <w:color w:val="000000"/>
          <w:lang w:val="en-AU"/>
        </w:rPr>
        <w:t>The Chair of Council</w:t>
      </w:r>
      <w:r w:rsidR="00D96375">
        <w:rPr>
          <w:rFonts w:ascii="Calibri" w:eastAsia="Calibri" w:hAnsi="Calibri" w:cs="Calibri"/>
          <w:color w:val="000000"/>
          <w:lang w:val="en-AU"/>
        </w:rPr>
        <w:t xml:space="preserve">, </w:t>
      </w:r>
      <w:r w:rsidR="00D96375">
        <w:rPr>
          <w:rFonts w:ascii="Calibri" w:eastAsia="Calibri" w:hAnsi="Calibri" w:cs="Calibri"/>
          <w:color w:val="000000"/>
        </w:rPr>
        <w:t>Lydia Wilson </w:t>
      </w:r>
      <w:r w:rsidRPr="576343BB">
        <w:rPr>
          <w:rFonts w:ascii="Calibri" w:eastAsia="Calibri" w:hAnsi="Calibri" w:cs="Calibri"/>
          <w:color w:val="000000"/>
          <w:lang w:val="en-AU"/>
        </w:rPr>
        <w:t>read the following statement:</w:t>
      </w:r>
    </w:p>
    <w:p w14:paraId="3B63B281" w14:textId="77777777" w:rsidR="00A11A83" w:rsidRPr="00163BE0" w:rsidRDefault="00A11A83" w:rsidP="576343BB">
      <w:pPr>
        <w:rPr>
          <w:rFonts w:ascii="Calibri" w:eastAsia="Calibri" w:hAnsi="Calibri" w:cs="Calibri"/>
          <w:color w:val="000000"/>
          <w:lang w:val="en-AU"/>
        </w:rPr>
      </w:pPr>
    </w:p>
    <w:p w14:paraId="37B9A1FD" w14:textId="678835E2" w:rsidR="007C55E4" w:rsidRDefault="00D96375">
      <w:pPr>
        <w:rPr>
          <w:rFonts w:ascii="Calibri" w:eastAsia="Calibri" w:hAnsi="Calibri" w:cs="Calibri"/>
          <w:color w:val="000000"/>
          <w:lang w:val="en-AU"/>
        </w:rPr>
      </w:pPr>
      <w:r w:rsidRPr="00D96375">
        <w:rPr>
          <w:rFonts w:ascii="Calibri" w:eastAsia="Calibri" w:hAnsi="Calibri" w:cs="Calibri"/>
          <w:color w:val="000000"/>
          <w:lang w:val="en-AU"/>
        </w:rPr>
        <w:t>“</w:t>
      </w:r>
      <w:r w:rsidR="1C54D4EC" w:rsidRPr="00D96375">
        <w:rPr>
          <w:rFonts w:ascii="Calibri" w:eastAsia="Calibri" w:hAnsi="Calibri" w:cs="Calibri"/>
          <w:color w:val="000000"/>
          <w:lang w:val="en-AU"/>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r w:rsidRPr="00D96375">
        <w:rPr>
          <w:rFonts w:ascii="Calibri" w:eastAsia="Calibri" w:hAnsi="Calibri" w:cs="Calibri"/>
          <w:color w:val="000000"/>
          <w:lang w:val="en-AU"/>
        </w:rPr>
        <w:t>”</w:t>
      </w:r>
      <w:r w:rsidR="007C55E4">
        <w:rPr>
          <w:rFonts w:ascii="Calibri" w:eastAsia="Calibri" w:hAnsi="Calibri" w:cs="Calibri"/>
          <w:color w:val="000000"/>
          <w:lang w:val="en-AU"/>
        </w:rPr>
        <w:br w:type="page"/>
      </w:r>
    </w:p>
    <w:p w14:paraId="18933D54" w14:textId="77777777" w:rsidR="00A11A83" w:rsidRPr="00D96375" w:rsidRDefault="00A11A83" w:rsidP="576343BB">
      <w:pPr>
        <w:rPr>
          <w:rFonts w:ascii="Calibri" w:eastAsia="Calibri" w:hAnsi="Calibri" w:cs="Calibri"/>
          <w:color w:val="000000"/>
          <w:lang w:val="en-AU"/>
        </w:rPr>
      </w:pPr>
    </w:p>
    <w:p w14:paraId="49CA1AA9" w14:textId="2F8F033D" w:rsidR="00D96375" w:rsidRDefault="00D96375" w:rsidP="00D963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20275398"/>
      <w:r>
        <w:rPr>
          <w:rFonts w:ascii="Calibri" w:eastAsia="Calibri" w:hAnsi="Calibri" w:cs="Calibri"/>
          <w:color w:val="000000"/>
        </w:rPr>
        <w:instrText>1.4</w:instrText>
      </w:r>
      <w:r>
        <w:rPr>
          <w:rFonts w:ascii="Calibri" w:eastAsia="Calibri" w:hAnsi="Calibri" w:cs="Calibri"/>
          <w:color w:val="000000"/>
        </w:rPr>
        <w:tab/>
        <w:instrText>Acknowledgement</w:instrText>
      </w:r>
      <w:r w:rsidR="00D25982">
        <w:rPr>
          <w:rFonts w:ascii="Calibri" w:eastAsia="Calibri" w:hAnsi="Calibri" w:cs="Calibri"/>
          <w:color w:val="000000"/>
        </w:rPr>
        <w:instrText xml:space="preserve"> - </w:instrText>
      </w:r>
      <w:r>
        <w:rPr>
          <w:rFonts w:ascii="Calibri" w:eastAsia="Calibri" w:hAnsi="Calibri" w:cs="Calibri"/>
          <w:color w:val="000000"/>
        </w:rPr>
        <w:instrText xml:space="preserve"> Pan Pacific Masters Games and Walking Football</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t xml:space="preserve">Acknowledgement </w:t>
      </w:r>
      <w:r w:rsidR="00D25982">
        <w:rPr>
          <w:rFonts w:ascii="Calibri" w:eastAsia="Calibri" w:hAnsi="Calibri" w:cs="Calibri"/>
          <w:b/>
          <w:color w:val="000000"/>
        </w:rPr>
        <w:t xml:space="preserve">- </w:t>
      </w:r>
      <w:r>
        <w:rPr>
          <w:rFonts w:ascii="Calibri" w:eastAsia="Calibri" w:hAnsi="Calibri" w:cs="Calibri"/>
          <w:b/>
          <w:color w:val="000000"/>
        </w:rPr>
        <w:t>Pan Pacific Masters Games and Walking Football</w:t>
      </w:r>
    </w:p>
    <w:p w14:paraId="07185BED" w14:textId="77777777" w:rsidR="00D25982" w:rsidRDefault="00D25982">
      <w:pPr>
        <w:spacing w:line="240" w:lineRule="atLeast"/>
        <w:rPr>
          <w:rFonts w:ascii="Calibri" w:eastAsia="Calibri" w:hAnsi="Calibri" w:cs="Calibri"/>
          <w:color w:val="000000"/>
        </w:rPr>
      </w:pPr>
    </w:p>
    <w:p w14:paraId="51B28CA3" w14:textId="2527E8BD" w:rsidR="00D96375" w:rsidRDefault="00D96375">
      <w:pPr>
        <w:spacing w:line="240" w:lineRule="atLeast"/>
        <w:rPr>
          <w:rFonts w:ascii="Calibri" w:eastAsia="Calibri" w:hAnsi="Calibri" w:cs="Calibri"/>
          <w:color w:val="000000"/>
        </w:rPr>
      </w:pPr>
      <w:r>
        <w:rPr>
          <w:rFonts w:ascii="Calibri" w:eastAsia="Calibri" w:hAnsi="Calibri" w:cs="Calibri"/>
          <w:color w:val="000000"/>
        </w:rPr>
        <w:t>Administrator Chris Eddy made the following acknowledgment:</w:t>
      </w:r>
    </w:p>
    <w:p w14:paraId="696DB03D" w14:textId="77777777" w:rsidR="00D96375" w:rsidRDefault="00D96375"/>
    <w:p w14:paraId="16C8F2BE" w14:textId="77777777" w:rsidR="00D25982" w:rsidRDefault="00D96375" w:rsidP="00D96375">
      <w:pPr>
        <w:spacing w:line="240" w:lineRule="atLeast"/>
        <w:rPr>
          <w:rFonts w:ascii="Calibri" w:eastAsia="Calibri" w:hAnsi="Calibri" w:cs="Calibri"/>
          <w:bCs/>
          <w:color w:val="000000"/>
          <w:lang w:val="en-AU"/>
        </w:rPr>
      </w:pPr>
      <w:r>
        <w:rPr>
          <w:rFonts w:ascii="Calibri" w:eastAsia="Calibri" w:hAnsi="Calibri" w:cs="Calibri"/>
          <w:bCs/>
          <w:color w:val="000000"/>
          <w:lang w:val="en-AU"/>
        </w:rPr>
        <w:t>“</w:t>
      </w:r>
      <w:r w:rsidRPr="00D96375">
        <w:rPr>
          <w:rFonts w:ascii="Calibri" w:eastAsia="Calibri" w:hAnsi="Calibri" w:cs="Calibri"/>
          <w:bCs/>
          <w:color w:val="000000"/>
          <w:lang w:val="en-AU"/>
        </w:rPr>
        <w:t>Congratulations to the 25 members of local walking football teams who attended the Pan Pacific Masters Games on the Gold Coast earlier this month. The City of Whittlesea, in partnership with Whittlesea U3A and Football Victoria, entered one women’s team and one men’s team drawn from local walking football programs</w:t>
      </w:r>
      <w:r w:rsidR="00D25982">
        <w:rPr>
          <w:rFonts w:ascii="Calibri" w:eastAsia="Calibri" w:hAnsi="Calibri" w:cs="Calibri"/>
          <w:bCs/>
          <w:color w:val="000000"/>
          <w:lang w:val="en-AU"/>
        </w:rPr>
        <w:t>.  T</w:t>
      </w:r>
      <w:r w:rsidRPr="00D96375">
        <w:rPr>
          <w:rFonts w:ascii="Calibri" w:eastAsia="Calibri" w:hAnsi="Calibri" w:cs="Calibri"/>
          <w:bCs/>
          <w:color w:val="000000"/>
          <w:lang w:val="en-AU"/>
        </w:rPr>
        <w:t>he Monday social exercise and walking football</w:t>
      </w:r>
      <w:r w:rsidR="00D25982">
        <w:rPr>
          <w:rFonts w:ascii="Calibri" w:eastAsia="Calibri" w:hAnsi="Calibri" w:cs="Calibri"/>
          <w:bCs/>
          <w:color w:val="000000"/>
          <w:lang w:val="en-AU"/>
        </w:rPr>
        <w:t xml:space="preserve"> </w:t>
      </w:r>
      <w:r w:rsidRPr="00D96375">
        <w:rPr>
          <w:rFonts w:ascii="Calibri" w:eastAsia="Calibri" w:hAnsi="Calibri" w:cs="Calibri"/>
          <w:bCs/>
          <w:color w:val="000000"/>
          <w:lang w:val="en-AU"/>
        </w:rPr>
        <w:t xml:space="preserve">is coordinated by City of Whittlesea’s Positive Ageing Team and the Thursday walking football program is coordinated by Whittlesea U3A . </w:t>
      </w:r>
    </w:p>
    <w:p w14:paraId="6143C739" w14:textId="77777777" w:rsidR="00D25982" w:rsidRDefault="00D25982" w:rsidP="00D96375">
      <w:pPr>
        <w:spacing w:line="240" w:lineRule="atLeast"/>
        <w:rPr>
          <w:rFonts w:ascii="Calibri" w:eastAsia="Calibri" w:hAnsi="Calibri" w:cs="Calibri"/>
          <w:bCs/>
          <w:color w:val="000000"/>
          <w:lang w:val="en-AU"/>
        </w:rPr>
      </w:pPr>
    </w:p>
    <w:p w14:paraId="72211219" w14:textId="36151141" w:rsidR="00D96375" w:rsidRPr="00D96375" w:rsidRDefault="00D96375" w:rsidP="00D96375">
      <w:pPr>
        <w:spacing w:line="240" w:lineRule="atLeast"/>
        <w:rPr>
          <w:rFonts w:ascii="Calibri" w:eastAsia="Calibri" w:hAnsi="Calibri" w:cs="Calibri"/>
          <w:bCs/>
          <w:color w:val="000000"/>
          <w:lang w:val="en-AU"/>
        </w:rPr>
      </w:pPr>
      <w:r w:rsidRPr="00D96375">
        <w:rPr>
          <w:rFonts w:ascii="Calibri" w:eastAsia="Calibri" w:hAnsi="Calibri" w:cs="Calibri"/>
          <w:bCs/>
          <w:color w:val="000000"/>
          <w:lang w:val="en-AU"/>
        </w:rPr>
        <w:t>The Games featured 41 individual and team sports and attracted over 13,000 participants from over 27 countries. A special mention too to Council’s Positive Ageing Officer, Con Constantinou, who facilitates the Monday group. What a wonderful effort to showcase your skills on the world stage.</w:t>
      </w:r>
      <w:r>
        <w:rPr>
          <w:rFonts w:ascii="Calibri" w:eastAsia="Calibri" w:hAnsi="Calibri" w:cs="Calibri"/>
          <w:bCs/>
          <w:color w:val="000000"/>
          <w:lang w:val="en-AU"/>
        </w:rPr>
        <w:t>”</w:t>
      </w:r>
    </w:p>
    <w:p w14:paraId="79C04948" w14:textId="02CCBDE9" w:rsidR="00D96375" w:rsidRDefault="00D96375" w:rsidP="00D96375">
      <w:pPr>
        <w:spacing w:line="240" w:lineRule="atLeast"/>
        <w:rPr>
          <w:rFonts w:ascii="Calibri" w:eastAsia="Calibri" w:hAnsi="Calibri" w:cs="Calibri"/>
          <w:bCs/>
          <w:color w:val="000000"/>
          <w:lang w:val="en-AU"/>
        </w:rPr>
      </w:pPr>
    </w:p>
    <w:p w14:paraId="28E7BEC9" w14:textId="79DCC2BE" w:rsidR="00D25982" w:rsidRDefault="00D25982" w:rsidP="00D25982">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 w:name="_Toc120275399"/>
      <w:r>
        <w:rPr>
          <w:rFonts w:ascii="Calibri" w:eastAsia="Calibri" w:hAnsi="Calibri" w:cs="Calibri"/>
          <w:color w:val="000000"/>
        </w:rPr>
        <w:instrText>1.5</w:instrText>
      </w:r>
      <w:r>
        <w:rPr>
          <w:rFonts w:ascii="Calibri" w:eastAsia="Calibri" w:hAnsi="Calibri" w:cs="Calibri"/>
          <w:color w:val="000000"/>
        </w:rPr>
        <w:tab/>
        <w:instrText>Acknowledgement - Muslim Women’s Golf Program on SBS</w:instrText>
      </w:r>
      <w:bookmarkEnd w:id="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1.5</w:t>
      </w:r>
      <w:r>
        <w:rPr>
          <w:rFonts w:ascii="Calibri" w:eastAsia="Calibri" w:hAnsi="Calibri" w:cs="Calibri"/>
          <w:b/>
          <w:color w:val="000000"/>
        </w:rPr>
        <w:tab/>
        <w:t>Acknowledgement – Muslim Women’s Golf Program on SBS</w:t>
      </w:r>
    </w:p>
    <w:p w14:paraId="039E4960" w14:textId="6A718C6D" w:rsidR="00D25982" w:rsidRDefault="00D25982" w:rsidP="00D96375">
      <w:pPr>
        <w:spacing w:line="240" w:lineRule="atLeast"/>
        <w:rPr>
          <w:rFonts w:ascii="Calibri" w:eastAsia="Calibri" w:hAnsi="Calibri" w:cs="Calibri"/>
          <w:bCs/>
          <w:color w:val="000000"/>
          <w:lang w:val="en-AU"/>
        </w:rPr>
      </w:pPr>
    </w:p>
    <w:p w14:paraId="1752D93D" w14:textId="1609A8A4" w:rsidR="00D25982" w:rsidRDefault="00D25982" w:rsidP="00D25982">
      <w:pPr>
        <w:spacing w:line="240" w:lineRule="atLeast"/>
        <w:rPr>
          <w:rFonts w:ascii="Calibri" w:eastAsia="Calibri" w:hAnsi="Calibri" w:cs="Calibri"/>
          <w:color w:val="000000"/>
        </w:rPr>
      </w:pPr>
      <w:r>
        <w:rPr>
          <w:rFonts w:ascii="Calibri" w:eastAsia="Calibri" w:hAnsi="Calibri" w:cs="Calibri"/>
          <w:color w:val="000000"/>
        </w:rPr>
        <w:t>Administrator Peita Duncan made the following acknowledgment:</w:t>
      </w:r>
    </w:p>
    <w:p w14:paraId="21252421" w14:textId="0B9767A2" w:rsidR="00D25982" w:rsidRDefault="00D25982" w:rsidP="00D96375">
      <w:pPr>
        <w:spacing w:line="240" w:lineRule="atLeast"/>
        <w:rPr>
          <w:rFonts w:ascii="Calibri" w:eastAsia="Calibri" w:hAnsi="Calibri" w:cs="Calibri"/>
          <w:bCs/>
          <w:color w:val="000000"/>
          <w:lang w:val="en-AU"/>
        </w:rPr>
      </w:pPr>
    </w:p>
    <w:p w14:paraId="50357961" w14:textId="1F3EF101" w:rsidR="00D25982" w:rsidRPr="00D25982" w:rsidRDefault="00D25982" w:rsidP="00D25982">
      <w:pPr>
        <w:spacing w:line="240" w:lineRule="atLeast"/>
        <w:rPr>
          <w:rFonts w:ascii="Calibri" w:eastAsia="Calibri" w:hAnsi="Calibri" w:cs="Calibri"/>
          <w:color w:val="000000"/>
          <w:lang w:val="en-AU"/>
        </w:rPr>
      </w:pPr>
      <w:r>
        <w:rPr>
          <w:rFonts w:ascii="Calibri" w:eastAsia="Calibri" w:hAnsi="Calibri" w:cs="Calibri"/>
          <w:color w:val="000000"/>
          <w:lang w:val="en-AU"/>
        </w:rPr>
        <w:t>“</w:t>
      </w:r>
      <w:r w:rsidRPr="00D25982">
        <w:rPr>
          <w:rFonts w:ascii="Calibri" w:eastAsia="Calibri" w:hAnsi="Calibri" w:cs="Calibri"/>
          <w:color w:val="000000"/>
          <w:lang w:val="en-AU"/>
        </w:rPr>
        <w:t>Council’s Muslim Women’s Golf Program is going from strength to strength and was featured in an SBS news story recently. The program, which won the Parks &amp; Leisure Australia (Victoria/ Tasmania) Award for Community Based Initiative of the Year, was created by Council’s Leisure and Recreation team in partnership with Golf Australia and Al Siraat College in Epping. It provides local Muslim women the chance to try a sport that was previously viewed as unattainable and it has been hugely popular. Well done to Council’s leisure Inclusion Officer, Megan Harper, who coordinates the program in partnership with Al Siraat and the Growling Frog Golf Course.</w:t>
      </w:r>
      <w:r>
        <w:rPr>
          <w:rFonts w:ascii="Calibri" w:eastAsia="Calibri" w:hAnsi="Calibri" w:cs="Calibri"/>
          <w:color w:val="000000"/>
          <w:lang w:val="en-AU"/>
        </w:rPr>
        <w:t>”</w:t>
      </w:r>
    </w:p>
    <w:p w14:paraId="4A6F7357" w14:textId="77777777" w:rsidR="00D25982" w:rsidRPr="00D96375" w:rsidRDefault="00D25982" w:rsidP="00D96375">
      <w:pPr>
        <w:spacing w:line="240" w:lineRule="atLeast"/>
        <w:rPr>
          <w:rFonts w:ascii="Calibri" w:eastAsia="Calibri" w:hAnsi="Calibri" w:cs="Calibri"/>
          <w:bCs/>
          <w:color w:val="000000"/>
          <w:lang w:val="en-AU"/>
        </w:rPr>
      </w:pPr>
    </w:p>
    <w:p w14:paraId="13AAA570" w14:textId="02B9564F" w:rsidR="00D25982" w:rsidRDefault="00D25982" w:rsidP="00D25982">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20275400"/>
      <w:r>
        <w:rPr>
          <w:rFonts w:ascii="Calibri" w:eastAsia="Calibri" w:hAnsi="Calibri" w:cs="Calibri"/>
          <w:color w:val="000000"/>
        </w:rPr>
        <w:instrText>1.6</w:instrText>
      </w:r>
      <w:r>
        <w:rPr>
          <w:rFonts w:ascii="Calibri" w:eastAsia="Calibri" w:hAnsi="Calibri" w:cs="Calibri"/>
          <w:color w:val="000000"/>
        </w:rPr>
        <w:tab/>
        <w:instrText>Acknowledgement – That’s Amore Award</w:instrText>
      </w:r>
      <w:bookmarkEnd w:id="1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1.6</w:t>
      </w:r>
      <w:r>
        <w:rPr>
          <w:rFonts w:ascii="Calibri" w:eastAsia="Calibri" w:hAnsi="Calibri" w:cs="Calibri"/>
          <w:b/>
          <w:color w:val="000000"/>
        </w:rPr>
        <w:tab/>
        <w:t>Acknowledgement – That’s Amore Award</w:t>
      </w:r>
    </w:p>
    <w:p w14:paraId="253A2E43" w14:textId="28F85A2A" w:rsidR="00D96375" w:rsidRDefault="00D96375" w:rsidP="00D96375"/>
    <w:p w14:paraId="5AA7BFA5" w14:textId="525F19A0" w:rsidR="00D25982" w:rsidRDefault="00D25982" w:rsidP="00D96375">
      <w:pPr>
        <w:rPr>
          <w:rFonts w:ascii="Calibri" w:eastAsia="Calibri" w:hAnsi="Calibri" w:cs="Calibri"/>
          <w:color w:val="000000"/>
        </w:rPr>
      </w:pPr>
      <w:r>
        <w:rPr>
          <w:rFonts w:ascii="Calibri" w:eastAsia="Calibri" w:hAnsi="Calibri" w:cs="Calibri"/>
          <w:color w:val="000000"/>
        </w:rPr>
        <w:t>The Chair of Council, Lydia Wilson, made the following acknowledgment:</w:t>
      </w:r>
    </w:p>
    <w:p w14:paraId="2566EBE4" w14:textId="78744F5C" w:rsidR="00D25982" w:rsidRDefault="00D25982" w:rsidP="00D96375">
      <w:pPr>
        <w:rPr>
          <w:rFonts w:ascii="Calibri" w:eastAsia="Calibri" w:hAnsi="Calibri" w:cs="Calibri"/>
          <w:color w:val="000000"/>
        </w:rPr>
      </w:pPr>
    </w:p>
    <w:p w14:paraId="21156BD8" w14:textId="58357902" w:rsidR="00D25982" w:rsidRPr="00D25982" w:rsidRDefault="00D25982" w:rsidP="00D96375">
      <w:pPr>
        <w:rPr>
          <w:rFonts w:asciiTheme="minorHAnsi" w:hAnsiTheme="minorHAnsi" w:cstheme="minorHAnsi"/>
        </w:rPr>
      </w:pPr>
      <w:r w:rsidRPr="00D25982">
        <w:rPr>
          <w:rFonts w:asciiTheme="minorHAnsi" w:hAnsiTheme="minorHAnsi" w:cstheme="minorHAnsi"/>
        </w:rPr>
        <w:t>“</w:t>
      </w:r>
      <w:r w:rsidRPr="00D25982">
        <w:rPr>
          <w:rFonts w:asciiTheme="minorHAnsi" w:hAnsiTheme="minorHAnsi" w:cstheme="minorHAnsi"/>
          <w:lang w:val="en-AU"/>
        </w:rPr>
        <w:t>Congratulations also go to Giorgio Linguanti who is the founder of Thomastown business That’s Amore Cheese. Giorgio recently won the Italian Chamber of Commerce and Industry Melbourne, Italian Business Award for his support to the Italo-Australian Community. Well done Giorgio.</w:t>
      </w:r>
      <w:r>
        <w:rPr>
          <w:rFonts w:asciiTheme="minorHAnsi" w:hAnsiTheme="minorHAnsi" w:cstheme="minorHAnsi"/>
          <w:lang w:val="en-AU"/>
        </w:rPr>
        <w:t>”</w:t>
      </w:r>
    </w:p>
    <w:p w14:paraId="11F96CBA" w14:textId="28CCE7A0" w:rsidR="00D25982" w:rsidRDefault="00D25982" w:rsidP="00D96375"/>
    <w:p w14:paraId="57DEA69C" w14:textId="27B75EA0" w:rsidR="00D25982" w:rsidRDefault="00D25982" w:rsidP="00D96375"/>
    <w:p w14:paraId="4979DA00" w14:textId="77777777" w:rsidR="00A70969" w:rsidRDefault="00A70969">
      <w:pPr>
        <w:rPr>
          <w:rFonts w:ascii="Calibri" w:eastAsia="Calibri" w:hAnsi="Calibri" w:cs="Calibri"/>
          <w:color w:val="000000"/>
        </w:rPr>
      </w:pPr>
      <w:r>
        <w:rPr>
          <w:rFonts w:ascii="Calibri" w:eastAsia="Calibri" w:hAnsi="Calibri" w:cs="Calibri"/>
          <w:color w:val="000000"/>
        </w:rPr>
        <w:br w:type="page"/>
      </w:r>
    </w:p>
    <w:p w14:paraId="42BD79EF" w14:textId="7846EA18" w:rsidR="00A70969" w:rsidRDefault="00A70969" w:rsidP="00A7096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1" w:name="_Toc120275401"/>
      <w:r>
        <w:rPr>
          <w:rFonts w:ascii="Calibri" w:eastAsia="Calibri" w:hAnsi="Calibri" w:cs="Calibri"/>
          <w:color w:val="000000"/>
        </w:rPr>
        <w:instrText>1.7</w:instrText>
      </w:r>
      <w:r>
        <w:rPr>
          <w:rFonts w:ascii="Calibri" w:eastAsia="Calibri" w:hAnsi="Calibri" w:cs="Calibri"/>
          <w:color w:val="000000"/>
        </w:rPr>
        <w:tab/>
        <w:instrText>Acknowledgement – 16 Day of Activism</w:instrText>
      </w:r>
      <w:bookmarkEnd w:id="11"/>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1.7</w:t>
      </w:r>
      <w:r>
        <w:rPr>
          <w:rFonts w:ascii="Calibri" w:eastAsia="Calibri" w:hAnsi="Calibri" w:cs="Calibri"/>
          <w:b/>
          <w:color w:val="000000"/>
        </w:rPr>
        <w:tab/>
        <w:t>Acknowledgement – 16 Days of Activism</w:t>
      </w:r>
    </w:p>
    <w:p w14:paraId="40B5FA90" w14:textId="77777777" w:rsidR="00A70969" w:rsidRDefault="00A70969" w:rsidP="00D96375"/>
    <w:p w14:paraId="79FB970B" w14:textId="538F8950" w:rsidR="00A70969" w:rsidRDefault="00A70969"/>
    <w:p w14:paraId="627A028F" w14:textId="77777777" w:rsidR="00A70969" w:rsidRDefault="00A70969" w:rsidP="00A70969">
      <w:pPr>
        <w:rPr>
          <w:rFonts w:ascii="Calibri" w:eastAsia="Calibri" w:hAnsi="Calibri" w:cs="Calibri"/>
          <w:color w:val="000000"/>
        </w:rPr>
      </w:pPr>
      <w:r>
        <w:rPr>
          <w:rFonts w:ascii="Calibri" w:eastAsia="Calibri" w:hAnsi="Calibri" w:cs="Calibri"/>
          <w:color w:val="000000"/>
        </w:rPr>
        <w:t>The Chair of Council, Lydia Wilson, made the following acknowledgment:</w:t>
      </w:r>
    </w:p>
    <w:p w14:paraId="44939FCC" w14:textId="719F2658" w:rsidR="00A70969" w:rsidRDefault="00A70969"/>
    <w:p w14:paraId="3F7B1799" w14:textId="3F9CDF45" w:rsidR="00A70969" w:rsidRPr="00A70969" w:rsidRDefault="00A70969" w:rsidP="00A70969">
      <w:pPr>
        <w:rPr>
          <w:rFonts w:asciiTheme="minorHAnsi" w:hAnsiTheme="minorHAnsi" w:cstheme="minorHAnsi"/>
          <w:bCs/>
          <w:lang w:val="en-AU"/>
        </w:rPr>
      </w:pPr>
      <w:r>
        <w:rPr>
          <w:rFonts w:asciiTheme="minorHAnsi" w:hAnsiTheme="minorHAnsi" w:cstheme="minorHAnsi"/>
          <w:bCs/>
          <w:lang w:val="en-AU"/>
        </w:rPr>
        <w:t>“</w:t>
      </w:r>
      <w:r w:rsidRPr="00A70969">
        <w:rPr>
          <w:rFonts w:asciiTheme="minorHAnsi" w:hAnsiTheme="minorHAnsi" w:cstheme="minorHAnsi"/>
          <w:bCs/>
          <w:lang w:val="en-AU"/>
        </w:rPr>
        <w:t>16 Days of Activism campaign begins this Friday 25 November, and it is a time to reflect on the impact of gender-based violence in our community. Here in the City of Whittlesea we have one of the highest rates of family violence in the state and the highest in the Northern Metropolitan region. I wanted to acknowledge the importance of this campaign and the role Council plays in promoting gender equality and working to end gendered violence. Our Gender Equality Action Plan was submitted to the Commission for Gender Equality in the Public Sector earlier this year and we are committed to working with our community to educate, identify and address this important issue.</w:t>
      </w:r>
      <w:r>
        <w:rPr>
          <w:rFonts w:asciiTheme="minorHAnsi" w:hAnsiTheme="minorHAnsi" w:cstheme="minorHAnsi"/>
          <w:bCs/>
          <w:lang w:val="en-AU"/>
        </w:rPr>
        <w:t>”</w:t>
      </w:r>
    </w:p>
    <w:p w14:paraId="018EEEE4" w14:textId="77777777" w:rsidR="00A70969" w:rsidRDefault="00A70969"/>
    <w:p w14:paraId="7DC109BA" w14:textId="77777777" w:rsidR="00A70969" w:rsidRDefault="00A70969"/>
    <w:p w14:paraId="34C36C91" w14:textId="77777777" w:rsidR="00A70969" w:rsidRDefault="00A70969">
      <w:pPr>
        <w:rPr>
          <w:rFonts w:ascii="Calibri" w:eastAsia="Calibri" w:hAnsi="Calibri" w:cs="Calibri"/>
          <w:color w:val="000000"/>
        </w:rPr>
      </w:pPr>
      <w:r>
        <w:rPr>
          <w:rFonts w:ascii="Calibri" w:eastAsia="Calibri" w:hAnsi="Calibri" w:cs="Calibri"/>
          <w:color w:val="000000"/>
        </w:rPr>
        <w:br w:type="page"/>
      </w:r>
    </w:p>
    <w:p w14:paraId="679B1282" w14:textId="39CAD112"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2" w:name="_Toc120275402"/>
      <w:r>
        <w:rPr>
          <w:rFonts w:ascii="Calibri" w:eastAsia="Calibri" w:hAnsi="Calibri" w:cs="Calibri"/>
          <w:color w:val="000000"/>
        </w:rPr>
        <w:instrText>1.</w:instrText>
      </w:r>
      <w:r w:rsidR="00A70969">
        <w:rPr>
          <w:rFonts w:ascii="Calibri" w:eastAsia="Calibri" w:hAnsi="Calibri" w:cs="Calibri"/>
          <w:color w:val="000000"/>
        </w:rPr>
        <w:instrText>8</w:instrText>
      </w:r>
      <w:r>
        <w:rPr>
          <w:rFonts w:ascii="Calibri" w:eastAsia="Calibri" w:hAnsi="Calibri" w:cs="Calibri"/>
          <w:color w:val="000000"/>
        </w:rPr>
        <w:tab/>
        <w:instrText>Attendance</w:instrText>
      </w:r>
      <w:bookmarkEnd w:id="12"/>
      <w:r>
        <w:rPr>
          <w:rFonts w:ascii="Calibri" w:eastAsia="Calibri" w:hAnsi="Calibri" w:cs="Calibri"/>
          <w:color w:val="000000"/>
        </w:rPr>
        <w:instrText>" \f \l 2</w:instrText>
      </w:r>
      <w:r>
        <w:rPr>
          <w:rFonts w:ascii="Calibri" w:eastAsia="Calibri" w:hAnsi="Calibri" w:cs="Calibri"/>
          <w:color w:val="000000"/>
        </w:rPr>
        <w:fldChar w:fldCharType="end"/>
      </w:r>
      <w:bookmarkStart w:id="13" w:name="1.4__Attendance"/>
      <w:r>
        <w:rPr>
          <w:rFonts w:ascii="Calibri" w:eastAsia="Calibri" w:hAnsi="Calibri" w:cs="Calibri"/>
          <w:b/>
          <w:color w:val="000000"/>
        </w:rPr>
        <w:t>1.</w:t>
      </w:r>
      <w:r w:rsidR="00A70969">
        <w:rPr>
          <w:rFonts w:ascii="Calibri" w:eastAsia="Calibri" w:hAnsi="Calibri" w:cs="Calibri"/>
          <w:b/>
          <w:color w:val="000000"/>
        </w:rPr>
        <w:t>8</w:t>
      </w:r>
      <w:r>
        <w:rPr>
          <w:rFonts w:ascii="Calibri" w:eastAsia="Calibri" w:hAnsi="Calibri" w:cs="Calibri"/>
          <w:b/>
          <w:color w:val="000000"/>
        </w:rPr>
        <w:tab/>
        <w:t>Attendance</w:t>
      </w:r>
    </w:p>
    <w:bookmarkEnd w:id="13"/>
    <w:p w14:paraId="4321E763" w14:textId="77777777" w:rsidR="000E6EC9" w:rsidRPr="0003490A" w:rsidRDefault="000E6EC9" w:rsidP="0003490A">
      <w:pPr>
        <w:rPr>
          <w:rFonts w:ascii="Calibri" w:hAnsi="Calibri"/>
          <w:vanish/>
          <w:sz w:val="22"/>
          <w:lang w:val="en-AU"/>
        </w:rPr>
      </w:pPr>
    </w:p>
    <w:p w14:paraId="06B68980"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Members:</w:t>
      </w:r>
    </w:p>
    <w:p w14:paraId="23C5A062" w14:textId="77777777" w:rsidR="00333E42" w:rsidRDefault="00CF2AC9">
      <w:pPr>
        <w:spacing w:line="240" w:lineRule="atLeast"/>
        <w:rPr>
          <w:rFonts w:ascii="Calibri" w:eastAsia="Calibri" w:hAnsi="Calibri" w:cs="Calibri"/>
          <w:b/>
          <w:bCs/>
          <w:color w:val="000000"/>
        </w:rPr>
      </w:pPr>
      <w:r>
        <w:rPr>
          <w:rFonts w:ascii="Calibri" w:eastAsia="Calibri" w:hAnsi="Calibri" w:cs="Calibri"/>
          <w:color w:val="000000"/>
        </w:rPr>
        <w:t>Ms Lydia Wilson Chair of Council</w:t>
      </w:r>
    </w:p>
    <w:p w14:paraId="6FA6A1DF"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Ms Peita Duncan Administrator</w:t>
      </w:r>
    </w:p>
    <w:p w14:paraId="669CD2C8"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Mr Chris Eddy Administrator</w:t>
      </w:r>
    </w:p>
    <w:p w14:paraId="294F3CB7" w14:textId="77777777" w:rsidR="00333E42" w:rsidRDefault="00333E42">
      <w:pPr>
        <w:spacing w:line="240" w:lineRule="atLeast"/>
        <w:rPr>
          <w:rFonts w:ascii="Calibri" w:eastAsia="Calibri" w:hAnsi="Calibri" w:cs="Calibri"/>
          <w:color w:val="000000"/>
        </w:rPr>
      </w:pPr>
    </w:p>
    <w:p w14:paraId="5FD90E32"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Officers:</w:t>
      </w:r>
    </w:p>
    <w:p w14:paraId="25028C93" w14:textId="77777777" w:rsidR="00333E42" w:rsidRDefault="00CF2AC9">
      <w:pPr>
        <w:spacing w:line="259" w:lineRule="atLeast"/>
        <w:rPr>
          <w:rFonts w:ascii="Calibri" w:eastAsia="Calibri" w:hAnsi="Calibri" w:cs="Calibri"/>
          <w:color w:val="000000"/>
          <w:sz w:val="23"/>
          <w:szCs w:val="23"/>
        </w:rPr>
      </w:pPr>
      <w:r>
        <w:rPr>
          <w:rFonts w:ascii="Calibri" w:eastAsia="Calibri" w:hAnsi="Calibri" w:cs="Calibri"/>
          <w:color w:val="000000"/>
        </w:rPr>
        <w:t>Craig Lloyd, Chief Executive Officer</w:t>
      </w:r>
    </w:p>
    <w:p w14:paraId="6DD7B945" w14:textId="77777777" w:rsidR="00333E42" w:rsidRDefault="00CF2AC9">
      <w:pPr>
        <w:spacing w:line="259" w:lineRule="atLeast"/>
        <w:rPr>
          <w:rFonts w:ascii="Calibri" w:eastAsia="Calibri" w:hAnsi="Calibri" w:cs="Calibri"/>
          <w:color w:val="000000"/>
          <w:sz w:val="23"/>
          <w:szCs w:val="23"/>
        </w:rPr>
      </w:pPr>
      <w:r>
        <w:rPr>
          <w:rFonts w:ascii="Calibri" w:eastAsia="Calibri" w:hAnsi="Calibri" w:cs="Calibri"/>
          <w:color w:val="000000"/>
        </w:rPr>
        <w:t>Kate McCaughey, Director Community Wellbeing</w:t>
      </w:r>
    </w:p>
    <w:p w14:paraId="07EB6C0E" w14:textId="77777777" w:rsidR="00333E42" w:rsidRDefault="00CF2AC9">
      <w:pPr>
        <w:spacing w:line="259" w:lineRule="atLeast"/>
        <w:rPr>
          <w:rFonts w:ascii="Calibri" w:eastAsia="Calibri" w:hAnsi="Calibri" w:cs="Calibri"/>
          <w:color w:val="000000"/>
          <w:sz w:val="23"/>
          <w:szCs w:val="23"/>
        </w:rPr>
      </w:pPr>
      <w:r>
        <w:rPr>
          <w:rFonts w:ascii="Calibri" w:eastAsia="Calibri" w:hAnsi="Calibri" w:cs="Calibri"/>
          <w:color w:val="000000"/>
        </w:rPr>
        <w:t>Justin O’Meara, Director Planning &amp; Development</w:t>
      </w:r>
    </w:p>
    <w:p w14:paraId="6D9CFC6C" w14:textId="77777777" w:rsidR="00333E42" w:rsidRDefault="00CF2AC9">
      <w:pPr>
        <w:spacing w:line="259" w:lineRule="atLeast"/>
        <w:rPr>
          <w:rFonts w:ascii="Calibri" w:eastAsia="Calibri" w:hAnsi="Calibri" w:cs="Calibri"/>
          <w:color w:val="000000"/>
          <w:sz w:val="23"/>
          <w:szCs w:val="23"/>
        </w:rPr>
      </w:pPr>
      <w:r>
        <w:rPr>
          <w:rFonts w:ascii="Calibri" w:eastAsia="Calibri" w:hAnsi="Calibri" w:cs="Calibri"/>
          <w:color w:val="000000"/>
        </w:rPr>
        <w:t>Sarah Renner, Director Customer &amp; Corporate Services</w:t>
      </w:r>
    </w:p>
    <w:p w14:paraId="3A8CA2F0"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Debbie Wood, Director Infrastructure &amp; Environment</w:t>
      </w:r>
    </w:p>
    <w:p w14:paraId="405393A6" w14:textId="77777777" w:rsidR="00333E42" w:rsidRDefault="00CF2AC9">
      <w:pPr>
        <w:spacing w:line="259" w:lineRule="atLeast"/>
        <w:rPr>
          <w:rFonts w:ascii="Calibri" w:eastAsia="Calibri" w:hAnsi="Calibri" w:cs="Calibri"/>
          <w:color w:val="000000"/>
          <w:sz w:val="23"/>
          <w:szCs w:val="23"/>
        </w:rPr>
      </w:pPr>
      <w:r>
        <w:rPr>
          <w:rFonts w:ascii="Calibri" w:eastAsia="Calibri" w:hAnsi="Calibri" w:cs="Calibri"/>
          <w:color w:val="000000"/>
        </w:rPr>
        <w:t>Frank Joyce, Executive Manager Governance &amp; Strategy</w:t>
      </w:r>
    </w:p>
    <w:p w14:paraId="61542590" w14:textId="77777777" w:rsidR="00333E42" w:rsidRDefault="00CF2AC9">
      <w:pPr>
        <w:spacing w:line="259" w:lineRule="atLeast"/>
        <w:rPr>
          <w:rFonts w:ascii="Calibri" w:eastAsia="Calibri" w:hAnsi="Calibri" w:cs="Calibri"/>
          <w:color w:val="000000"/>
          <w:sz w:val="23"/>
          <w:szCs w:val="23"/>
        </w:rPr>
      </w:pPr>
      <w:r>
        <w:rPr>
          <w:rFonts w:ascii="Calibri" w:eastAsia="Calibri" w:hAnsi="Calibri" w:cs="Calibri"/>
          <w:color w:val="000000"/>
        </w:rPr>
        <w:t>Janine Morgan, Executive Manager Public Affairs</w:t>
      </w:r>
    </w:p>
    <w:p w14:paraId="7431F27B" w14:textId="7176D965" w:rsidR="0508758C" w:rsidRDefault="0508758C" w:rsidP="4C80C24B">
      <w:pPr>
        <w:rPr>
          <w:rFonts w:ascii="Calibri" w:hAnsi="Calibri"/>
          <w:vanish/>
          <w:sz w:val="22"/>
          <w:szCs w:val="22"/>
          <w:lang w:val="en-AU"/>
        </w:rPr>
      </w:pPr>
    </w:p>
    <w:p w14:paraId="777EED67" w14:textId="77777777" w:rsidR="00CF5FAA" w:rsidRDefault="00CF5FAA" w:rsidP="4C80C24B">
      <w:pPr>
        <w:rPr>
          <w:rFonts w:ascii="Calibri" w:hAnsi="Calibri"/>
          <w:vanish/>
          <w:sz w:val="22"/>
          <w:szCs w:val="22"/>
          <w:lang w:val="en-AU"/>
        </w:rPr>
      </w:pPr>
    </w:p>
    <w:p w14:paraId="3B304B79" w14:textId="51EE3096" w:rsidR="00A77B3E" w:rsidRDefault="00CF2AC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 w:name="_Toc120275403"/>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5"/>
    <w:p w14:paraId="46CC4549" w14:textId="77777777" w:rsidR="00A77B3E" w:rsidRDefault="00A77B3E">
      <w:pPr>
        <w:tabs>
          <w:tab w:val="left" w:pos="600"/>
        </w:tabs>
        <w:ind w:left="600" w:hanging="600"/>
        <w:rPr>
          <w:rFonts w:ascii="Calibri" w:eastAsia="Calibri" w:hAnsi="Calibri" w:cs="Calibri"/>
          <w:b/>
          <w:color w:val="000000"/>
          <w:sz w:val="28"/>
        </w:rPr>
      </w:pPr>
    </w:p>
    <w:p w14:paraId="258AE3AD" w14:textId="77777777" w:rsidR="00A11A83" w:rsidRPr="00163BE0" w:rsidRDefault="00A11A83" w:rsidP="00163BE0">
      <w:pPr>
        <w:rPr>
          <w:rFonts w:ascii="Calibri" w:hAnsi="Calibri"/>
          <w:vanish/>
          <w:lang w:val="en-AU"/>
        </w:rPr>
      </w:pPr>
    </w:p>
    <w:p w14:paraId="5C4D3BBD"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No declarations</w:t>
      </w:r>
    </w:p>
    <w:p w14:paraId="19F99DF9" w14:textId="77777777" w:rsidR="00333E42" w:rsidRDefault="00333E42">
      <w:pPr>
        <w:spacing w:line="240" w:lineRule="atLeast"/>
        <w:rPr>
          <w:rFonts w:ascii="Calibri" w:eastAsia="Calibri" w:hAnsi="Calibri" w:cs="Calibri"/>
          <w:vanish/>
          <w:color w:val="000000"/>
        </w:rPr>
      </w:pPr>
    </w:p>
    <w:p w14:paraId="182E2AE8" w14:textId="77777777" w:rsidR="200A4ADA" w:rsidRDefault="200A4ADA" w:rsidP="200A4ADA">
      <w:pPr>
        <w:rPr>
          <w:rFonts w:ascii="Calibri" w:hAnsi="Calibri"/>
          <w:lang w:val="en-AU"/>
        </w:rPr>
      </w:pPr>
    </w:p>
    <w:p w14:paraId="3E30CAC4" w14:textId="583E6594" w:rsidR="00A77B3E" w:rsidRDefault="00CF2AC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6" w:name="_Toc120275404"/>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7"/>
    <w:p w14:paraId="70DF9BCA" w14:textId="77777777" w:rsidR="00BD2662" w:rsidRDefault="00BD2662" w:rsidP="0043583B">
      <w:pPr>
        <w:rPr>
          <w:rFonts w:ascii="Calibri" w:hAnsi="Calibri"/>
          <w:vanish/>
          <w:lang w:val="en-AU"/>
        </w:rPr>
      </w:pPr>
    </w:p>
    <w:p w14:paraId="4D688560" w14:textId="77777777" w:rsidR="00333E42" w:rsidRDefault="00333E42">
      <w:pPr>
        <w:spacing w:line="240" w:lineRule="atLeast"/>
        <w:rPr>
          <w:rFonts w:ascii="Calibri" w:eastAsia="Calibri" w:hAnsi="Calibri" w:cs="Calibri"/>
          <w:color w:val="000000"/>
        </w:rPr>
      </w:pPr>
    </w:p>
    <w:p w14:paraId="3DD18A6B" w14:textId="4D5886F6" w:rsidR="00333E42" w:rsidRPr="00D96375" w:rsidRDefault="00CF2AC9">
      <w:pPr>
        <w:spacing w:line="240" w:lineRule="atLeast"/>
        <w:rPr>
          <w:rFonts w:ascii="Calibri" w:eastAsia="Calibri" w:hAnsi="Calibri" w:cs="Calibri"/>
          <w:b/>
          <w:bCs/>
          <w:color w:val="FFFFFF"/>
          <w:shd w:val="clear" w:color="auto" w:fill="003366"/>
        </w:rPr>
      </w:pPr>
      <w:r w:rsidRPr="00D96375">
        <w:rPr>
          <w:rFonts w:ascii="Calibri" w:eastAsia="Calibri" w:hAnsi="Calibri" w:cs="Calibri"/>
          <w:b/>
          <w:bCs/>
          <w:color w:val="FFFFFF"/>
          <w:shd w:val="clear" w:color="auto" w:fill="003366"/>
        </w:rPr>
        <w:t xml:space="preserve"> COUNCIL RESOLUTION                                                                       </w:t>
      </w:r>
      <w:r w:rsidR="00D96375">
        <w:rPr>
          <w:rFonts w:ascii="Calibri" w:eastAsia="Calibri" w:hAnsi="Calibri" w:cs="Calibri"/>
          <w:b/>
          <w:bCs/>
          <w:color w:val="FFFFFF"/>
          <w:shd w:val="clear" w:color="auto" w:fill="003366"/>
        </w:rPr>
        <w:t xml:space="preserve">                                                 </w:t>
      </w:r>
      <w:r w:rsidRPr="00D96375">
        <w:rPr>
          <w:rFonts w:ascii="Calibri" w:eastAsia="Calibri" w:hAnsi="Calibri" w:cs="Calibri"/>
          <w:b/>
          <w:bCs/>
          <w:color w:val="FFFFFF"/>
          <w:shd w:val="clear" w:color="auto" w:fill="003366"/>
        </w:rPr>
        <w:t xml:space="preserve">  </w:t>
      </w:r>
    </w:p>
    <w:p w14:paraId="2AB7FCD8"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6F6BB95E"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12B32F41" w14:textId="77777777" w:rsidR="00333E42" w:rsidRDefault="00333E42">
      <w:pPr>
        <w:spacing w:line="240" w:lineRule="atLeast"/>
        <w:rPr>
          <w:rFonts w:ascii="Calibri" w:eastAsia="Calibri" w:hAnsi="Calibri" w:cs="Calibri"/>
          <w:color w:val="000000"/>
        </w:rPr>
      </w:pPr>
    </w:p>
    <w:p w14:paraId="7F289DDC"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the following Minutes of the preceding meeting as circulated, be confirmed:</w:t>
      </w:r>
    </w:p>
    <w:p w14:paraId="543D0B8A"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Scheduled Meeting of Council 17 October 2022.</w:t>
      </w:r>
    </w:p>
    <w:p w14:paraId="44F08878"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AB04D8B" w14:textId="77777777" w:rsidR="00333E42" w:rsidRDefault="00333E42">
      <w:pPr>
        <w:spacing w:line="240" w:lineRule="atLeast"/>
        <w:rPr>
          <w:rFonts w:ascii="Calibri" w:eastAsia="Calibri" w:hAnsi="Calibri" w:cs="Calibri"/>
          <w:vanish/>
          <w:color w:val="000000"/>
        </w:rPr>
      </w:pPr>
    </w:p>
    <w:p w14:paraId="389BA131" w14:textId="77777777" w:rsidR="00F73722" w:rsidRPr="00163BE0" w:rsidRDefault="00F73722" w:rsidP="380AB31D">
      <w:pPr>
        <w:rPr>
          <w:rFonts w:ascii="Calibri" w:hAnsi="Calibri"/>
          <w:lang w:val="en-AU"/>
        </w:rPr>
      </w:pPr>
    </w:p>
    <w:p w14:paraId="4583AA85" w14:textId="77777777" w:rsidR="00A77B3E" w:rsidRDefault="00CF2AC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8" w:name="_Toc120275405"/>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9"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9"/>
    <w:p w14:paraId="6731825C"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20275406"/>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21"/>
    <w:p w14:paraId="7162FFA6" w14:textId="77777777" w:rsidR="71DA08E1" w:rsidRDefault="71DA08E1">
      <w:pPr>
        <w:rPr>
          <w:rFonts w:ascii="Calibri" w:hAnsi="Calibri"/>
          <w:vanish/>
          <w:sz w:val="22"/>
          <w:lang w:val="en-AU"/>
        </w:rPr>
      </w:pPr>
    </w:p>
    <w:p w14:paraId="278EC7F9" w14:textId="444C61A8" w:rsidR="00292C91" w:rsidRPr="00E804AE" w:rsidRDefault="00292C91" w:rsidP="00292C91">
      <w:pPr>
        <w:spacing w:after="120" w:line="276" w:lineRule="auto"/>
        <w:rPr>
          <w:rFonts w:ascii="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20275407"/>
      <w:r>
        <w:rPr>
          <w:rFonts w:ascii="Calibri" w:eastAsia="Calibri" w:hAnsi="Calibri" w:cs="Calibri"/>
          <w:color w:val="000000"/>
        </w:rPr>
        <w:instrText>4.1.1</w:instrText>
      </w:r>
      <w:r>
        <w:rPr>
          <w:rFonts w:ascii="Calibri" w:eastAsia="Calibri" w:hAnsi="Calibri" w:cs="Calibri"/>
          <w:color w:val="000000"/>
        </w:rPr>
        <w:tab/>
        <w:instrText>Public Question – Long Term Community Infrastructure Strategy</w:instrText>
      </w:r>
      <w:bookmarkEnd w:id="22"/>
      <w:r>
        <w:rPr>
          <w:rFonts w:ascii="Calibri" w:eastAsia="Calibri" w:hAnsi="Calibri" w:cs="Calibri"/>
          <w:color w:val="000000"/>
        </w:rPr>
        <w:instrText>" \f \l 3</w:instrText>
      </w:r>
      <w:r>
        <w:rPr>
          <w:rFonts w:ascii="Calibri" w:eastAsia="Calibri" w:hAnsi="Calibri" w:cs="Calibri"/>
          <w:color w:val="000000"/>
        </w:rPr>
        <w:fldChar w:fldCharType="end"/>
      </w:r>
      <w:r w:rsidRPr="48624CBE">
        <w:rPr>
          <w:rFonts w:ascii="Calibri" w:hAnsi="Calibri"/>
          <w:b/>
          <w:bCs/>
          <w:color w:val="003266"/>
          <w:sz w:val="28"/>
          <w:szCs w:val="28"/>
          <w:lang w:val="en-AU"/>
        </w:rPr>
        <w:t>4.</w:t>
      </w:r>
      <w:r>
        <w:rPr>
          <w:rFonts w:ascii="Calibri" w:hAnsi="Calibri"/>
          <w:b/>
          <w:bCs/>
          <w:color w:val="003266"/>
          <w:sz w:val="28"/>
          <w:szCs w:val="28"/>
          <w:lang w:val="en-AU"/>
        </w:rPr>
        <w:t>1</w:t>
      </w:r>
      <w:r w:rsidRPr="48624CBE">
        <w:rPr>
          <w:rFonts w:ascii="Calibri" w:hAnsi="Calibri"/>
          <w:b/>
          <w:bCs/>
          <w:color w:val="003266"/>
          <w:sz w:val="28"/>
          <w:szCs w:val="28"/>
          <w:lang w:val="en-AU"/>
        </w:rPr>
        <w:t>.</w:t>
      </w:r>
      <w:r>
        <w:rPr>
          <w:rFonts w:ascii="Calibri" w:hAnsi="Calibri"/>
          <w:b/>
          <w:bCs/>
          <w:color w:val="003266"/>
          <w:sz w:val="28"/>
          <w:szCs w:val="28"/>
          <w:lang w:val="en-AU"/>
        </w:rPr>
        <w:t>1</w:t>
      </w:r>
      <w:r w:rsidRPr="48624CBE">
        <w:rPr>
          <w:rFonts w:ascii="Calibri" w:hAnsi="Calibri"/>
          <w:b/>
          <w:bCs/>
          <w:color w:val="003266"/>
          <w:sz w:val="28"/>
          <w:szCs w:val="28"/>
          <w:lang w:val="en-AU"/>
        </w:rPr>
        <w:t xml:space="preserve"> </w:t>
      </w:r>
      <w:r>
        <w:rPr>
          <w:rFonts w:ascii="Calibri" w:hAnsi="Calibri"/>
          <w:b/>
          <w:bCs/>
          <w:color w:val="003266"/>
          <w:sz w:val="28"/>
          <w:szCs w:val="28"/>
          <w:lang w:val="en-AU"/>
        </w:rPr>
        <w:t>Public Question – Long Term Community Infrastructure Strategy</w:t>
      </w:r>
    </w:p>
    <w:p w14:paraId="360792ED" w14:textId="414B4598" w:rsidR="00333E42" w:rsidRDefault="00CF2AC9">
      <w:pPr>
        <w:spacing w:line="240" w:lineRule="atLeast"/>
        <w:rPr>
          <w:rFonts w:ascii="Calibri" w:eastAsia="Calibri" w:hAnsi="Calibri" w:cs="Calibri"/>
          <w:color w:val="000000"/>
        </w:rPr>
      </w:pPr>
      <w:bookmarkStart w:id="23" w:name="_Hlk120004499"/>
      <w:r>
        <w:rPr>
          <w:rFonts w:ascii="Calibri" w:eastAsia="Calibri" w:hAnsi="Calibri" w:cs="Calibri"/>
          <w:b/>
          <w:bCs/>
          <w:color w:val="000000"/>
        </w:rPr>
        <w:t>Nick Brain, Epping</w:t>
      </w:r>
      <w:r w:rsidR="00292C91">
        <w:rPr>
          <w:rFonts w:ascii="Calibri" w:eastAsia="Calibri" w:hAnsi="Calibri" w:cs="Calibri"/>
          <w:b/>
          <w:bCs/>
          <w:color w:val="000000"/>
        </w:rPr>
        <w:t>:</w:t>
      </w:r>
    </w:p>
    <w:p w14:paraId="5B9C579A" w14:textId="1A53FB9F" w:rsidR="00333E42" w:rsidRDefault="00292C91">
      <w:pPr>
        <w:spacing w:line="240" w:lineRule="atLeast"/>
        <w:rPr>
          <w:rFonts w:ascii="Calibri" w:eastAsia="Calibri" w:hAnsi="Calibri" w:cs="Calibri"/>
          <w:color w:val="000000"/>
        </w:rPr>
      </w:pPr>
      <w:r>
        <w:rPr>
          <w:rFonts w:ascii="Calibri" w:eastAsia="Calibri" w:hAnsi="Calibri" w:cs="Calibri"/>
          <w:color w:val="000000"/>
        </w:rPr>
        <w:t>“</w:t>
      </w:r>
      <w:r w:rsidR="00CF2AC9">
        <w:rPr>
          <w:rFonts w:ascii="Calibri" w:eastAsia="Calibri" w:hAnsi="Calibri" w:cs="Calibri"/>
          <w:color w:val="000000"/>
        </w:rPr>
        <w:t>At its last meeting during public question time, Council indicated it is developing a long term Community Infrastructure strategy.</w:t>
      </w:r>
    </w:p>
    <w:p w14:paraId="17D9900E"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 </w:t>
      </w:r>
    </w:p>
    <w:p w14:paraId="10782C26" w14:textId="390A1C93" w:rsidR="00333E42" w:rsidRDefault="00CF2AC9">
      <w:pPr>
        <w:spacing w:line="240" w:lineRule="atLeast"/>
        <w:rPr>
          <w:rFonts w:ascii="Calibri" w:eastAsia="Calibri" w:hAnsi="Calibri" w:cs="Calibri"/>
          <w:color w:val="000000"/>
        </w:rPr>
      </w:pPr>
      <w:r>
        <w:rPr>
          <w:rFonts w:ascii="Calibri" w:eastAsia="Calibri" w:hAnsi="Calibri" w:cs="Calibri"/>
          <w:color w:val="000000"/>
        </w:rPr>
        <w:t>What opportunities will there be for local residents and ratepayers to contribute towards its development?</w:t>
      </w:r>
      <w:r w:rsidR="00292C91">
        <w:rPr>
          <w:rFonts w:ascii="Calibri" w:eastAsia="Calibri" w:hAnsi="Calibri" w:cs="Calibri"/>
          <w:color w:val="000000"/>
        </w:rPr>
        <w:t>”</w:t>
      </w:r>
    </w:p>
    <w:p w14:paraId="6D427715" w14:textId="77777777" w:rsidR="00333E42" w:rsidRDefault="00333E42">
      <w:pPr>
        <w:spacing w:line="240" w:lineRule="atLeast"/>
        <w:rPr>
          <w:rFonts w:ascii="Calibri" w:eastAsia="Calibri" w:hAnsi="Calibri" w:cs="Calibri"/>
          <w:color w:val="000000"/>
        </w:rPr>
      </w:pPr>
    </w:p>
    <w:p w14:paraId="29DF5332" w14:textId="53F718EE"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Chief Executive Officer, Craig Lloyd</w:t>
      </w:r>
      <w:r w:rsidR="00292C91">
        <w:rPr>
          <w:rFonts w:ascii="Calibri" w:eastAsia="Calibri" w:hAnsi="Calibri" w:cs="Calibri"/>
          <w:b/>
          <w:bCs/>
          <w:color w:val="000000"/>
        </w:rPr>
        <w:t>:</w:t>
      </w:r>
      <w:r>
        <w:rPr>
          <w:rFonts w:ascii="Calibri" w:eastAsia="Calibri" w:hAnsi="Calibri" w:cs="Calibri"/>
          <w:b/>
          <w:bCs/>
          <w:color w:val="000000"/>
        </w:rPr>
        <w:t> </w:t>
      </w:r>
    </w:p>
    <w:p w14:paraId="778774A9" w14:textId="7CDD5D6E" w:rsidR="00333E42" w:rsidRDefault="00292C91">
      <w:pPr>
        <w:spacing w:line="240" w:lineRule="atLeast"/>
        <w:rPr>
          <w:rFonts w:ascii="Calibri" w:eastAsia="Calibri" w:hAnsi="Calibri" w:cs="Calibri"/>
          <w:color w:val="000000"/>
        </w:rPr>
      </w:pPr>
      <w:r>
        <w:rPr>
          <w:rFonts w:ascii="Calibri" w:eastAsia="Calibri" w:hAnsi="Calibri" w:cs="Calibri"/>
          <w:color w:val="000000"/>
        </w:rPr>
        <w:t>“</w:t>
      </w:r>
      <w:r w:rsidR="00CF2AC9">
        <w:rPr>
          <w:rFonts w:ascii="Calibri" w:eastAsia="Calibri" w:hAnsi="Calibri" w:cs="Calibri"/>
          <w:color w:val="000000"/>
        </w:rPr>
        <w:t>Council will be seeking input from key community groups, stakeholders and the broader community as we develop our Community Infrastructure Strategy. </w:t>
      </w:r>
    </w:p>
    <w:p w14:paraId="53563F51" w14:textId="77777777" w:rsidR="00292C91" w:rsidRDefault="00292C91">
      <w:pPr>
        <w:spacing w:line="240" w:lineRule="atLeast"/>
        <w:rPr>
          <w:rFonts w:ascii="Calibri" w:eastAsia="Calibri" w:hAnsi="Calibri" w:cs="Calibri"/>
          <w:color w:val="000000"/>
        </w:rPr>
      </w:pPr>
    </w:p>
    <w:p w14:paraId="22936CE2"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We will also be drawing upon feedback the community has provided recently on our Community Plan, Council budgets, Council surveys, specific services, facilities and policy reforms.</w:t>
      </w:r>
    </w:p>
    <w:p w14:paraId="0CC4ECC0" w14:textId="77777777" w:rsidR="00333E42" w:rsidRDefault="00333E42">
      <w:pPr>
        <w:spacing w:line="240" w:lineRule="atLeast"/>
        <w:rPr>
          <w:rFonts w:ascii="Calibri" w:eastAsia="Calibri" w:hAnsi="Calibri" w:cs="Calibri"/>
          <w:color w:val="000000"/>
        </w:rPr>
      </w:pPr>
    </w:p>
    <w:p w14:paraId="79BB42A2" w14:textId="77777777" w:rsidR="00333E42" w:rsidRDefault="00CF2AC9">
      <w:pPr>
        <w:spacing w:line="240" w:lineRule="atLeast"/>
        <w:rPr>
          <w:rFonts w:ascii="Calibri" w:eastAsia="Calibri" w:hAnsi="Calibri" w:cs="Calibri"/>
          <w:color w:val="000000"/>
        </w:rPr>
      </w:pPr>
      <w:r>
        <w:rPr>
          <w:rFonts w:ascii="Calibri" w:eastAsia="Calibri" w:hAnsi="Calibri" w:cs="Calibri"/>
          <w:color w:val="000000"/>
        </w:rPr>
        <w:t>We will provide opportunities for the community to submit feedback on the draft of the Strategy in the second half of 2023 through a comprehensive community-wide multi-channel engagement program. </w:t>
      </w:r>
    </w:p>
    <w:p w14:paraId="1FF84C98" w14:textId="77777777" w:rsidR="00333E42" w:rsidRDefault="00333E42">
      <w:pPr>
        <w:spacing w:line="240" w:lineRule="atLeast"/>
        <w:rPr>
          <w:rFonts w:ascii="Calibri" w:eastAsia="Calibri" w:hAnsi="Calibri" w:cs="Calibri"/>
          <w:color w:val="000000"/>
        </w:rPr>
      </w:pPr>
    </w:p>
    <w:p w14:paraId="139F33EB" w14:textId="6390CB65" w:rsidR="00333E42" w:rsidRDefault="00CF2AC9">
      <w:pPr>
        <w:spacing w:line="240" w:lineRule="atLeast"/>
        <w:rPr>
          <w:rFonts w:ascii="Calibri" w:eastAsia="Calibri" w:hAnsi="Calibri" w:cs="Calibri"/>
          <w:color w:val="000000"/>
        </w:rPr>
      </w:pPr>
      <w:r>
        <w:rPr>
          <w:rFonts w:ascii="Calibri" w:eastAsia="Calibri" w:hAnsi="Calibri" w:cs="Calibri"/>
          <w:color w:val="000000"/>
        </w:rPr>
        <w:t>Council is committed to a strong program of community engagement that provides opportunities for people who live and work in the City of Whittlesea to be involved in helping shape their local community.</w:t>
      </w:r>
      <w:r w:rsidR="00292C91">
        <w:rPr>
          <w:rFonts w:ascii="Calibri" w:eastAsia="Calibri" w:hAnsi="Calibri" w:cs="Calibri"/>
          <w:color w:val="000000"/>
        </w:rPr>
        <w:t>”</w:t>
      </w:r>
    </w:p>
    <w:bookmarkEnd w:id="23"/>
    <w:p w14:paraId="5D9789E6" w14:textId="77777777" w:rsidR="00333E42" w:rsidRDefault="00333E42">
      <w:pPr>
        <w:spacing w:line="240" w:lineRule="atLeast"/>
        <w:rPr>
          <w:rFonts w:ascii="Calibri" w:eastAsia="Calibri" w:hAnsi="Calibri" w:cs="Calibri"/>
          <w:color w:val="000000"/>
        </w:rPr>
      </w:pPr>
    </w:p>
    <w:p w14:paraId="199219FE"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4" w:name="_Toc120275408"/>
      <w:r>
        <w:rPr>
          <w:rFonts w:ascii="Calibri" w:eastAsia="Calibri" w:hAnsi="Calibri" w:cs="Calibri"/>
          <w:color w:val="000000"/>
        </w:rPr>
        <w:instrText>4.2</w:instrText>
      </w:r>
      <w:r>
        <w:rPr>
          <w:rFonts w:ascii="Calibri" w:eastAsia="Calibri" w:hAnsi="Calibri" w:cs="Calibri"/>
          <w:color w:val="000000"/>
        </w:rPr>
        <w:tab/>
        <w:instrText>Petitions</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4.2__Petitions"/>
      <w:r>
        <w:rPr>
          <w:rFonts w:ascii="Calibri" w:eastAsia="Calibri" w:hAnsi="Calibri" w:cs="Calibri"/>
          <w:b/>
          <w:color w:val="000000"/>
        </w:rPr>
        <w:t>4.2</w:t>
      </w:r>
      <w:r>
        <w:rPr>
          <w:rFonts w:ascii="Calibri" w:eastAsia="Calibri" w:hAnsi="Calibri" w:cs="Calibri"/>
          <w:b/>
          <w:color w:val="000000"/>
        </w:rPr>
        <w:tab/>
        <w:t>Petitions</w:t>
      </w:r>
    </w:p>
    <w:bookmarkEnd w:id="25"/>
    <w:p w14:paraId="14FBEC29" w14:textId="32441BCB" w:rsidR="002A766D" w:rsidRPr="00E804AE" w:rsidRDefault="00CF2AC9" w:rsidP="009E3C4B">
      <w:pPr>
        <w:spacing w:after="120" w:line="276" w:lineRule="auto"/>
        <w:rPr>
          <w:rFonts w:ascii="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19593714"/>
      <w:bookmarkStart w:id="27" w:name="_Toc120275409"/>
      <w:r>
        <w:rPr>
          <w:rFonts w:ascii="Calibri" w:eastAsia="Calibri" w:hAnsi="Calibri" w:cs="Calibri"/>
          <w:color w:val="000000"/>
        </w:rPr>
        <w:instrText>4.2.1</w:instrText>
      </w:r>
      <w:r>
        <w:rPr>
          <w:rFonts w:ascii="Calibri" w:eastAsia="Calibri" w:hAnsi="Calibri" w:cs="Calibri"/>
          <w:color w:val="000000"/>
        </w:rPr>
        <w:tab/>
        <w:instrText>Petition-Request to upgrade Mansfield Park, Epping</w:instrText>
      </w:r>
      <w:bookmarkEnd w:id="26"/>
      <w:bookmarkEnd w:id="27"/>
      <w:r>
        <w:rPr>
          <w:rFonts w:ascii="Calibri" w:eastAsia="Calibri" w:hAnsi="Calibri" w:cs="Calibri"/>
          <w:color w:val="000000"/>
        </w:rPr>
        <w:instrText>" \f \l 3</w:instrText>
      </w:r>
      <w:r>
        <w:rPr>
          <w:rFonts w:ascii="Calibri" w:eastAsia="Calibri" w:hAnsi="Calibri" w:cs="Calibri"/>
          <w:color w:val="000000"/>
        </w:rPr>
        <w:fldChar w:fldCharType="end"/>
      </w:r>
      <w:r w:rsidRPr="48624CBE">
        <w:rPr>
          <w:rFonts w:ascii="Calibri" w:hAnsi="Calibri"/>
          <w:b/>
          <w:bCs/>
          <w:color w:val="003266"/>
          <w:sz w:val="28"/>
          <w:szCs w:val="28"/>
          <w:lang w:val="en-AU"/>
        </w:rPr>
        <w:t>4.2.</w:t>
      </w:r>
      <w:r>
        <w:rPr>
          <w:rFonts w:ascii="Calibri" w:hAnsi="Calibri"/>
          <w:b/>
          <w:bCs/>
          <w:color w:val="003266"/>
          <w:sz w:val="28"/>
          <w:szCs w:val="28"/>
          <w:lang w:val="en-AU"/>
        </w:rPr>
        <w:t>1</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 Request to upgrade Mansfield Park, Epping</w:t>
      </w:r>
    </w:p>
    <w:p w14:paraId="1F9F8DEE" w14:textId="77777777" w:rsidR="2E308EF0" w:rsidRDefault="00CF2AC9" w:rsidP="00140AB5">
      <w:pPr>
        <w:spacing w:line="276" w:lineRule="auto"/>
        <w:rPr>
          <w:rFonts w:ascii="Calibri" w:hAnsi="Calibri"/>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w:t>
      </w:r>
      <w:r w:rsidR="38AF6946">
        <w:rPr>
          <w:rFonts w:ascii="Calibri" w:hAnsi="Calibri"/>
          <w:lang w:val="en-AU"/>
        </w:rPr>
        <w:t>13</w:t>
      </w:r>
      <w:r w:rsidR="093D4355">
        <w:rPr>
          <w:rFonts w:ascii="Calibri" w:hAnsi="Calibri"/>
          <w:lang w:val="en-AU"/>
        </w:rPr>
        <w:t xml:space="preserve"> residents re</w:t>
      </w:r>
      <w:r w:rsidR="2F8D5907">
        <w:rPr>
          <w:rFonts w:ascii="Calibri" w:hAnsi="Calibri"/>
          <w:lang w:val="en-AU"/>
        </w:rPr>
        <w:t>questing Council upgrade the playground at Mansfield Park, Epping.</w:t>
      </w:r>
    </w:p>
    <w:p w14:paraId="47149D4E" w14:textId="77777777" w:rsidR="00984498" w:rsidRPr="002B0489" w:rsidRDefault="00CF2AC9" w:rsidP="009E3C4B">
      <w:pPr>
        <w:keepNext/>
        <w:shd w:val="clear" w:color="auto" w:fill="003266"/>
        <w:spacing w:before="120" w:after="120" w:line="276" w:lineRule="auto"/>
        <w:outlineLvl w:val="0"/>
        <w:rPr>
          <w:rFonts w:ascii="Calibri" w:hAnsi="Calibri"/>
          <w:b/>
          <w:color w:val="FFFFFF"/>
          <w:lang w:val="en-AU"/>
        </w:rPr>
      </w:pPr>
      <w:r w:rsidRPr="713E97E5">
        <w:rPr>
          <w:rFonts w:ascii="Calibri" w:hAnsi="Calibri"/>
          <w:b/>
          <w:color w:val="FFFFFF"/>
          <w:lang w:val="en-AU"/>
        </w:rPr>
        <w:t xml:space="preserve"> Recommendation</w:t>
      </w:r>
    </w:p>
    <w:p w14:paraId="7CE39BDD" w14:textId="77777777" w:rsidR="00984498" w:rsidRPr="00612CFA" w:rsidRDefault="00984498" w:rsidP="79340D5B">
      <w:pPr>
        <w:spacing w:line="276" w:lineRule="auto"/>
        <w:rPr>
          <w:rFonts w:ascii="Calibri" w:hAnsi="Calibri"/>
          <w:vanish/>
          <w:color w:val="808080"/>
          <w:sz w:val="16"/>
          <w:szCs w:val="16"/>
          <w:lang w:val="en-AU"/>
        </w:rPr>
      </w:pPr>
    </w:p>
    <w:p w14:paraId="42DF6805" w14:textId="77777777" w:rsidR="00333E42" w:rsidRPr="00292C91" w:rsidRDefault="00CF2AC9">
      <w:pPr>
        <w:spacing w:line="276" w:lineRule="auto"/>
        <w:jc w:val="both"/>
        <w:rPr>
          <w:rFonts w:ascii="Calibri" w:eastAsia="Calibri" w:hAnsi="Calibri" w:cs="Calibri"/>
          <w:color w:val="000000"/>
        </w:rPr>
      </w:pPr>
      <w:r w:rsidRPr="00292C91">
        <w:rPr>
          <w:rFonts w:ascii="Calibri" w:eastAsia="Calibri" w:hAnsi="Calibri" w:cs="Calibri"/>
          <w:color w:val="000000"/>
        </w:rPr>
        <w:t>THAT Council note the petition from 13 residents requesting Council upgrade the playground at Mansfield Park, Epping and write to the signatories to inform them that:</w:t>
      </w:r>
    </w:p>
    <w:p w14:paraId="0FA64FAD" w14:textId="77777777" w:rsidR="00333E42" w:rsidRPr="00292C91" w:rsidRDefault="00CF2AC9" w:rsidP="009A116B">
      <w:pPr>
        <w:numPr>
          <w:ilvl w:val="0"/>
          <w:numId w:val="1"/>
        </w:numPr>
        <w:pBdr>
          <w:left w:val="none" w:sz="0" w:space="3" w:color="auto"/>
        </w:pBdr>
        <w:spacing w:line="276" w:lineRule="auto"/>
        <w:ind w:left="567" w:hanging="567"/>
        <w:jc w:val="both"/>
        <w:rPr>
          <w:rFonts w:ascii="Calibri" w:eastAsia="Calibri" w:hAnsi="Calibri" w:cs="Calibri"/>
          <w:color w:val="000000"/>
        </w:rPr>
      </w:pPr>
      <w:r w:rsidRPr="00292C91">
        <w:rPr>
          <w:rFonts w:ascii="Calibri" w:eastAsia="Calibri" w:hAnsi="Calibri" w:cs="Calibri"/>
          <w:color w:val="000000"/>
        </w:rPr>
        <w:t>A meeting with the Head Petitioner will be organised with Coordinator Open Space Planning and Capital Delivery team.</w:t>
      </w:r>
    </w:p>
    <w:p w14:paraId="7A4B5ABD" w14:textId="77777777" w:rsidR="00333E42" w:rsidRPr="00292C91" w:rsidRDefault="00CF2AC9" w:rsidP="009A116B">
      <w:pPr>
        <w:numPr>
          <w:ilvl w:val="0"/>
          <w:numId w:val="1"/>
        </w:numPr>
        <w:pBdr>
          <w:left w:val="none" w:sz="0" w:space="3" w:color="auto"/>
        </w:pBdr>
        <w:spacing w:line="276" w:lineRule="auto"/>
        <w:ind w:left="567" w:hanging="567"/>
        <w:jc w:val="both"/>
        <w:rPr>
          <w:rFonts w:ascii="Calibri" w:eastAsia="Calibri" w:hAnsi="Calibri" w:cs="Calibri"/>
          <w:color w:val="000000"/>
        </w:rPr>
      </w:pPr>
      <w:r w:rsidRPr="00292C91">
        <w:rPr>
          <w:rFonts w:ascii="Calibri" w:eastAsia="Calibri" w:hAnsi="Calibri" w:cs="Calibri"/>
          <w:color w:val="000000"/>
        </w:rPr>
        <w:t>A report to Council will be prepared for the March Council Meeting, advising of the outcome of analysis, needs and issues and provide a recommendation. </w:t>
      </w:r>
    </w:p>
    <w:p w14:paraId="37E4FC06" w14:textId="77777777" w:rsidR="00333E42" w:rsidRPr="00292C91" w:rsidRDefault="00CF2AC9" w:rsidP="009A116B">
      <w:pPr>
        <w:numPr>
          <w:ilvl w:val="0"/>
          <w:numId w:val="1"/>
        </w:numPr>
        <w:pBdr>
          <w:left w:val="none" w:sz="0" w:space="3" w:color="auto"/>
        </w:pBdr>
        <w:spacing w:line="276" w:lineRule="auto"/>
        <w:ind w:left="567" w:hanging="567"/>
        <w:jc w:val="both"/>
        <w:rPr>
          <w:rFonts w:ascii="Calibri" w:eastAsia="Calibri" w:hAnsi="Calibri" w:cs="Calibri"/>
          <w:color w:val="000000"/>
        </w:rPr>
      </w:pPr>
      <w:r w:rsidRPr="00292C91">
        <w:rPr>
          <w:rFonts w:ascii="Calibri" w:eastAsia="Calibri" w:hAnsi="Calibri" w:cs="Calibri"/>
          <w:color w:val="000000"/>
        </w:rPr>
        <w:t>Signatories will be advised of Council’s decision following the Council Meeting.</w:t>
      </w:r>
    </w:p>
    <w:p w14:paraId="6AAD982A" w14:textId="77777777" w:rsidR="00333E42" w:rsidRDefault="00333E42">
      <w:pPr>
        <w:spacing w:line="240" w:lineRule="atLeast"/>
        <w:rPr>
          <w:rFonts w:ascii="Calibri" w:eastAsia="Calibri" w:hAnsi="Calibri" w:cs="Calibri"/>
          <w:color w:val="000000"/>
        </w:rPr>
      </w:pPr>
    </w:p>
    <w:p w14:paraId="20B36DE2" w14:textId="5E3FB3D9"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1E8B3CCA"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5EA7C202"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64CAC282" w14:textId="77777777" w:rsidR="00333E42" w:rsidRDefault="00333E42">
      <w:pPr>
        <w:spacing w:line="240" w:lineRule="atLeast"/>
        <w:rPr>
          <w:rFonts w:ascii="Calibri" w:eastAsia="Calibri" w:hAnsi="Calibri" w:cs="Calibri"/>
          <w:color w:val="000000"/>
        </w:rPr>
      </w:pPr>
    </w:p>
    <w:p w14:paraId="5194D1C3"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receive the petition from 13 residents requesting Council upgrade the playground at Mansfield Park, Epping and note that:</w:t>
      </w:r>
    </w:p>
    <w:p w14:paraId="55400C31" w14:textId="77777777" w:rsidR="00333E42" w:rsidRPr="00CF2AC9" w:rsidRDefault="00CF2AC9" w:rsidP="009A116B">
      <w:pPr>
        <w:numPr>
          <w:ilvl w:val="0"/>
          <w:numId w:val="3"/>
        </w:numPr>
        <w:spacing w:line="276" w:lineRule="auto"/>
        <w:ind w:left="567" w:hanging="567"/>
        <w:rPr>
          <w:rFonts w:ascii="Calibri" w:hAnsi="Calibri"/>
          <w:b/>
          <w:bCs/>
          <w:szCs w:val="20"/>
          <w:lang w:val="en-AU"/>
        </w:rPr>
      </w:pPr>
      <w:r w:rsidRPr="00CF2AC9">
        <w:rPr>
          <w:rFonts w:ascii="Calibri" w:hAnsi="Calibri"/>
          <w:b/>
          <w:bCs/>
          <w:szCs w:val="20"/>
          <w:lang w:val="en-AU"/>
        </w:rPr>
        <w:t>A meeting with the Head Petitioner will be organised with Coordinator Open Space Planning and Capital Delivery team.</w:t>
      </w:r>
    </w:p>
    <w:p w14:paraId="1520924A" w14:textId="77777777" w:rsidR="00333E42" w:rsidRPr="00CF2AC9" w:rsidRDefault="00CF2AC9" w:rsidP="009A116B">
      <w:pPr>
        <w:numPr>
          <w:ilvl w:val="0"/>
          <w:numId w:val="3"/>
        </w:numPr>
        <w:spacing w:line="276" w:lineRule="auto"/>
        <w:ind w:left="567" w:hanging="567"/>
        <w:rPr>
          <w:rFonts w:ascii="Calibri" w:hAnsi="Calibri"/>
          <w:b/>
          <w:bCs/>
          <w:szCs w:val="20"/>
          <w:lang w:val="en-AU"/>
        </w:rPr>
      </w:pPr>
      <w:r w:rsidRPr="00CF2AC9">
        <w:rPr>
          <w:rFonts w:ascii="Calibri" w:hAnsi="Calibri"/>
          <w:b/>
          <w:bCs/>
          <w:szCs w:val="20"/>
          <w:lang w:val="en-AU"/>
        </w:rPr>
        <w:t>A report to Council will be prepared for the March 2023 Council Meeting, advising of the outcome of analysis, needs and issues and associated recommendations. </w:t>
      </w:r>
    </w:p>
    <w:p w14:paraId="1D98D63C"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B5F7BDD" w14:textId="77777777" w:rsidR="56AC7921" w:rsidRDefault="56AC7921" w:rsidP="79340D5B">
      <w:pPr>
        <w:spacing w:line="276" w:lineRule="auto"/>
        <w:rPr>
          <w:rFonts w:ascii="Calibri" w:hAnsi="Calibri"/>
          <w:vanish/>
          <w:color w:val="808080"/>
          <w:sz w:val="16"/>
          <w:szCs w:val="16"/>
          <w:lang w:val="en-AU"/>
        </w:rPr>
      </w:pPr>
      <w:bookmarkStart w:id="28" w:name="_Hlk73455122"/>
      <w:bookmarkEnd w:id="28"/>
    </w:p>
    <w:p w14:paraId="257CDBD3" w14:textId="77777777" w:rsidR="00CF2AC9" w:rsidRDefault="00CF2AC9">
      <w:pPr>
        <w:rPr>
          <w:rFonts w:ascii="Calibri" w:hAnsi="Calibri"/>
          <w:b/>
          <w:bCs/>
          <w:color w:val="003266"/>
          <w:sz w:val="28"/>
          <w:szCs w:val="28"/>
          <w:lang w:val="en-AU"/>
        </w:rPr>
      </w:pPr>
      <w:r>
        <w:rPr>
          <w:rFonts w:ascii="Calibri" w:hAnsi="Calibri"/>
          <w:b/>
          <w:bCs/>
          <w:color w:val="003266"/>
          <w:sz w:val="28"/>
          <w:szCs w:val="28"/>
          <w:lang w:val="en-AU"/>
        </w:rPr>
        <w:br w:type="page"/>
      </w:r>
    </w:p>
    <w:p w14:paraId="691F8C5F" w14:textId="4A36D387" w:rsidR="002A766D" w:rsidRPr="00E804AE" w:rsidRDefault="00CF2AC9" w:rsidP="48624CBE">
      <w:pPr>
        <w:spacing w:line="276" w:lineRule="auto"/>
        <w:rPr>
          <w:rFonts w:ascii="Calibri" w:hAnsi="Calibri"/>
          <w:b/>
          <w:bCs/>
          <w:color w:val="003266"/>
          <w:sz w:val="28"/>
          <w:szCs w:val="28"/>
          <w:lang w:val="en-AU"/>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9" w:name="_Toc119593715"/>
      <w:bookmarkStart w:id="30" w:name="_Toc120275410"/>
      <w:r>
        <w:rPr>
          <w:rFonts w:ascii="Calibri" w:eastAsia="Calibri" w:hAnsi="Calibri" w:cs="Calibri"/>
          <w:color w:val="000000"/>
        </w:rPr>
        <w:instrText>4.2.2</w:instrText>
      </w:r>
      <w:r>
        <w:rPr>
          <w:rFonts w:ascii="Calibri" w:eastAsia="Calibri" w:hAnsi="Calibri" w:cs="Calibri"/>
          <w:color w:val="000000"/>
        </w:rPr>
        <w:tab/>
        <w:instrText>Petition-Request to plant olive trees-Kalorama Place, Thomastown</w:instrText>
      </w:r>
      <w:bookmarkEnd w:id="29"/>
      <w:bookmarkEnd w:id="30"/>
      <w:r>
        <w:rPr>
          <w:rFonts w:ascii="Calibri" w:eastAsia="Calibri" w:hAnsi="Calibri" w:cs="Calibri"/>
          <w:color w:val="000000"/>
        </w:rPr>
        <w:instrText>" \f \l 3</w:instrText>
      </w:r>
      <w:r>
        <w:rPr>
          <w:rFonts w:ascii="Calibri" w:eastAsia="Calibri" w:hAnsi="Calibri" w:cs="Calibri"/>
          <w:color w:val="000000"/>
        </w:rPr>
        <w:fldChar w:fldCharType="end"/>
      </w:r>
      <w:r w:rsidRPr="48624CBE">
        <w:rPr>
          <w:rFonts w:ascii="Calibri" w:hAnsi="Calibri"/>
          <w:b/>
          <w:bCs/>
          <w:color w:val="003266"/>
          <w:sz w:val="28"/>
          <w:szCs w:val="28"/>
          <w:lang w:val="en-AU"/>
        </w:rPr>
        <w:t>4.2.</w:t>
      </w:r>
      <w:r>
        <w:rPr>
          <w:rFonts w:ascii="Calibri" w:hAnsi="Calibri"/>
          <w:b/>
          <w:bCs/>
          <w:color w:val="003266"/>
          <w:sz w:val="28"/>
          <w:szCs w:val="28"/>
          <w:lang w:val="en-AU"/>
        </w:rPr>
        <w:t>2</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Request to plant olive trees - Kalorama Place, Thomastown</w:t>
      </w:r>
    </w:p>
    <w:p w14:paraId="7A591677" w14:textId="77777777" w:rsidR="002A766D" w:rsidRDefault="002A766D" w:rsidP="1DF2315D">
      <w:pPr>
        <w:rPr>
          <w:rFonts w:ascii="Calibri" w:hAnsi="Calibri"/>
          <w:b/>
          <w:bCs/>
          <w:lang w:val="en-AU"/>
        </w:rPr>
      </w:pPr>
    </w:p>
    <w:p w14:paraId="46BFBA08" w14:textId="77777777" w:rsidR="2E308EF0" w:rsidRDefault="00CF2AC9" w:rsidP="00CE757C">
      <w:pPr>
        <w:spacing w:line="276" w:lineRule="auto"/>
        <w:rPr>
          <w:rFonts w:ascii="Calibri" w:hAnsi="Calibri"/>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w:t>
      </w:r>
      <w:r w:rsidR="00556B92">
        <w:rPr>
          <w:rFonts w:ascii="Calibri" w:hAnsi="Calibri"/>
          <w:lang w:val="en-AU"/>
        </w:rPr>
        <w:t>12</w:t>
      </w:r>
      <w:r w:rsidR="3C52E7BB">
        <w:rPr>
          <w:rFonts w:ascii="Calibri" w:hAnsi="Calibri"/>
          <w:lang w:val="en-AU"/>
        </w:rPr>
        <w:t xml:space="preserve"> </w:t>
      </w:r>
      <w:r w:rsidR="093D4355">
        <w:rPr>
          <w:rFonts w:ascii="Calibri" w:hAnsi="Calibri"/>
          <w:lang w:val="en-AU"/>
        </w:rPr>
        <w:t>residents re</w:t>
      </w:r>
      <w:r w:rsidR="7A07F567">
        <w:rPr>
          <w:rFonts w:ascii="Calibri" w:hAnsi="Calibri"/>
          <w:lang w:val="en-AU"/>
        </w:rPr>
        <w:t>questing that Council plant olive trees on the nature strips in Kalorama Place, Thomastown, as done so in surrounding streets.</w:t>
      </w:r>
    </w:p>
    <w:p w14:paraId="4450A6D6" w14:textId="77777777" w:rsidR="00984498" w:rsidRPr="002B0489" w:rsidRDefault="00CF2AC9" w:rsidP="00CE757C">
      <w:pPr>
        <w:keepNext/>
        <w:shd w:val="clear" w:color="auto" w:fill="003266"/>
        <w:spacing w:before="120" w:after="120" w:line="276" w:lineRule="auto"/>
        <w:outlineLvl w:val="0"/>
        <w:rPr>
          <w:rFonts w:ascii="Calibri" w:hAnsi="Calibri"/>
          <w:b/>
          <w:color w:val="FFFFFF"/>
          <w:lang w:val="en-AU"/>
        </w:rPr>
      </w:pPr>
      <w:r w:rsidRPr="713E97E5">
        <w:rPr>
          <w:rFonts w:ascii="Calibri" w:hAnsi="Calibri"/>
          <w:b/>
          <w:color w:val="FFFFFF"/>
          <w:lang w:val="en-AU"/>
        </w:rPr>
        <w:t xml:space="preserve"> Recommendation</w:t>
      </w:r>
    </w:p>
    <w:p w14:paraId="651D4917" w14:textId="77777777" w:rsidR="00984498" w:rsidRPr="00612CFA" w:rsidRDefault="00984498" w:rsidP="00984498">
      <w:pPr>
        <w:rPr>
          <w:rFonts w:ascii="Calibri" w:hAnsi="Calibri"/>
          <w:vanish/>
          <w:color w:val="808080"/>
          <w:sz w:val="16"/>
          <w:szCs w:val="16"/>
          <w:lang w:val="en-AU"/>
        </w:rPr>
      </w:pPr>
    </w:p>
    <w:p w14:paraId="2F89E008" w14:textId="77777777" w:rsidR="00333E42" w:rsidRPr="00292C91" w:rsidRDefault="00CF2AC9">
      <w:pPr>
        <w:spacing w:line="276" w:lineRule="auto"/>
        <w:rPr>
          <w:rFonts w:ascii="Calibri" w:eastAsia="Calibri" w:hAnsi="Calibri" w:cs="Calibri"/>
          <w:color w:val="000000"/>
        </w:rPr>
      </w:pPr>
      <w:r w:rsidRPr="00292C91">
        <w:rPr>
          <w:rFonts w:ascii="Calibri" w:eastAsia="Calibri" w:hAnsi="Calibri" w:cs="Calibri"/>
          <w:color w:val="000000"/>
        </w:rPr>
        <w:t>THAT Council receive the petition from 12 residents of Kalorama Place, Thomastown on 27 October 2022, requesting planting olive trees on the street nature strips and note that</w:t>
      </w:r>
    </w:p>
    <w:p w14:paraId="5764633A" w14:textId="77777777" w:rsidR="00333E42" w:rsidRPr="00292C91" w:rsidRDefault="00CF2AC9" w:rsidP="009A116B">
      <w:pPr>
        <w:numPr>
          <w:ilvl w:val="0"/>
          <w:numId w:val="15"/>
        </w:numPr>
        <w:pBdr>
          <w:left w:val="none" w:sz="0" w:space="7" w:color="auto"/>
        </w:pBdr>
        <w:spacing w:line="276" w:lineRule="auto"/>
        <w:ind w:left="567" w:hanging="567"/>
        <w:rPr>
          <w:color w:val="000000"/>
        </w:rPr>
      </w:pPr>
      <w:r w:rsidRPr="00292C91">
        <w:rPr>
          <w:rFonts w:ascii="Calibri" w:eastAsia="Calibri" w:hAnsi="Calibri" w:cs="Calibri"/>
          <w:color w:val="000000"/>
        </w:rPr>
        <w:t>The trees along Kalorama Place, Thomastown will be reassessed by an independent Arboricultural Consultant, to determine their health and useful life expectancy.</w:t>
      </w:r>
    </w:p>
    <w:p w14:paraId="413F9D7C" w14:textId="77777777" w:rsidR="00333E42" w:rsidRPr="00292C91" w:rsidRDefault="00CF2AC9" w:rsidP="009A116B">
      <w:pPr>
        <w:numPr>
          <w:ilvl w:val="0"/>
          <w:numId w:val="15"/>
        </w:numPr>
        <w:pBdr>
          <w:left w:val="none" w:sz="0" w:space="7" w:color="auto"/>
        </w:pBdr>
        <w:spacing w:line="276" w:lineRule="auto"/>
        <w:ind w:left="567" w:hanging="567"/>
        <w:rPr>
          <w:color w:val="000000"/>
        </w:rPr>
      </w:pPr>
      <w:r w:rsidRPr="00292C91">
        <w:rPr>
          <w:rFonts w:ascii="Calibri" w:eastAsia="Calibri" w:hAnsi="Calibri" w:cs="Calibri"/>
          <w:color w:val="000000"/>
        </w:rPr>
        <w:t>There will be further site analysis carried out, to determine if there are any other planting opportunities in the nature strips in Kalorama Place, Thomastown. </w:t>
      </w:r>
    </w:p>
    <w:p w14:paraId="408969BA" w14:textId="77777777" w:rsidR="00333E42" w:rsidRPr="00292C91" w:rsidRDefault="00CF2AC9" w:rsidP="009A116B">
      <w:pPr>
        <w:numPr>
          <w:ilvl w:val="0"/>
          <w:numId w:val="15"/>
        </w:numPr>
        <w:pBdr>
          <w:left w:val="none" w:sz="0" w:space="7" w:color="auto"/>
        </w:pBdr>
        <w:spacing w:line="276" w:lineRule="auto"/>
        <w:ind w:left="567" w:hanging="567"/>
        <w:rPr>
          <w:color w:val="000000"/>
        </w:rPr>
      </w:pPr>
      <w:r w:rsidRPr="00292C91">
        <w:rPr>
          <w:rFonts w:ascii="Calibri" w:eastAsia="Calibri" w:hAnsi="Calibri" w:cs="Calibri"/>
          <w:color w:val="000000"/>
        </w:rPr>
        <w:t>A report to Council will be prepared for the 21 February 2023 Council Meeting, advising how the petitioners concerns have been addressed. </w:t>
      </w:r>
    </w:p>
    <w:p w14:paraId="72A9C994" w14:textId="77777777" w:rsidR="00333E42" w:rsidRPr="00292C91" w:rsidRDefault="00CF2AC9" w:rsidP="009A116B">
      <w:pPr>
        <w:numPr>
          <w:ilvl w:val="0"/>
          <w:numId w:val="15"/>
        </w:numPr>
        <w:pBdr>
          <w:left w:val="none" w:sz="0" w:space="7" w:color="auto"/>
        </w:pBdr>
        <w:spacing w:line="276" w:lineRule="auto"/>
        <w:ind w:left="567" w:hanging="567"/>
        <w:rPr>
          <w:color w:val="000000"/>
        </w:rPr>
      </w:pPr>
      <w:r w:rsidRPr="00292C91">
        <w:rPr>
          <w:rFonts w:ascii="Calibri" w:eastAsia="Calibri" w:hAnsi="Calibri" w:cs="Calibri"/>
          <w:color w:val="000000"/>
        </w:rPr>
        <w:t>Signatories will be advised of Council’s decision following the Council Meeting.  </w:t>
      </w:r>
    </w:p>
    <w:p w14:paraId="3C7820B7" w14:textId="7C111E1A" w:rsidR="00333E42" w:rsidRDefault="00CF2AC9" w:rsidP="00CF2AC9">
      <w:pPr>
        <w:spacing w:line="160" w:lineRule="atLeast"/>
        <w:rPr>
          <w:rFonts w:ascii="Calibri" w:eastAsia="Calibri" w:hAnsi="Calibri" w:cs="Calibri"/>
          <w:color w:val="000000"/>
        </w:rPr>
      </w:pPr>
      <w:r>
        <w:rPr>
          <w:rFonts w:ascii="Calibri" w:eastAsia="Calibri" w:hAnsi="Calibri" w:cs="Calibri"/>
          <w:b/>
          <w:bCs/>
          <w:color w:val="808080"/>
          <w:sz w:val="16"/>
          <w:szCs w:val="16"/>
        </w:rPr>
        <w:t> </w:t>
      </w:r>
    </w:p>
    <w:p w14:paraId="678BD130" w14:textId="0E4454FA"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79E50DED"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63544816"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335E7219" w14:textId="77777777" w:rsidR="00333E42" w:rsidRDefault="00333E42">
      <w:pPr>
        <w:spacing w:line="240" w:lineRule="atLeast"/>
        <w:rPr>
          <w:rFonts w:ascii="Calibri" w:eastAsia="Calibri" w:hAnsi="Calibri" w:cs="Calibri"/>
          <w:color w:val="000000"/>
        </w:rPr>
      </w:pPr>
    </w:p>
    <w:p w14:paraId="494BF775"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receive the petition from 12 residents of Kalorama Place, Thomastown on 27 October 2022, requesting planting olive trees on the street nature strips and note that:</w:t>
      </w:r>
    </w:p>
    <w:p w14:paraId="02611D32" w14:textId="77777777" w:rsidR="00333E42" w:rsidRPr="00CF2AC9" w:rsidRDefault="00CF2AC9" w:rsidP="009A116B">
      <w:pPr>
        <w:numPr>
          <w:ilvl w:val="0"/>
          <w:numId w:val="14"/>
        </w:numPr>
        <w:spacing w:line="276" w:lineRule="auto"/>
        <w:ind w:left="567" w:hanging="567"/>
        <w:rPr>
          <w:rFonts w:ascii="Calibri" w:hAnsi="Calibri"/>
          <w:b/>
          <w:bCs/>
          <w:szCs w:val="20"/>
          <w:lang w:val="en-AU"/>
        </w:rPr>
      </w:pPr>
      <w:r w:rsidRPr="00CF2AC9">
        <w:rPr>
          <w:rFonts w:ascii="Calibri" w:hAnsi="Calibri"/>
          <w:b/>
          <w:bCs/>
          <w:szCs w:val="20"/>
          <w:lang w:val="en-AU"/>
        </w:rPr>
        <w:t>The trees along Kalorama Place, Thomastown will be reassessed by an independent Arboricultural Consultant, to determine their health and useful life expectancy.</w:t>
      </w:r>
    </w:p>
    <w:p w14:paraId="62A9CAE6" w14:textId="77777777" w:rsidR="00333E42" w:rsidRPr="00CF2AC9" w:rsidRDefault="00CF2AC9" w:rsidP="009A116B">
      <w:pPr>
        <w:numPr>
          <w:ilvl w:val="0"/>
          <w:numId w:val="14"/>
        </w:numPr>
        <w:spacing w:line="276" w:lineRule="auto"/>
        <w:ind w:left="567" w:hanging="567"/>
        <w:rPr>
          <w:rFonts w:ascii="Calibri" w:hAnsi="Calibri"/>
          <w:b/>
          <w:bCs/>
          <w:szCs w:val="20"/>
          <w:lang w:val="en-AU"/>
        </w:rPr>
      </w:pPr>
      <w:r w:rsidRPr="00CF2AC9">
        <w:rPr>
          <w:rFonts w:ascii="Calibri" w:hAnsi="Calibri"/>
          <w:b/>
          <w:bCs/>
          <w:szCs w:val="20"/>
          <w:lang w:val="en-AU"/>
        </w:rPr>
        <w:t>There will be further site analysis carried out, to determine if there are any other planting opportunities in the nature strips in Kalorama Place, Thomastown. </w:t>
      </w:r>
    </w:p>
    <w:p w14:paraId="26D9BB31" w14:textId="77777777" w:rsidR="00333E42" w:rsidRPr="00CF2AC9" w:rsidRDefault="00CF2AC9" w:rsidP="009A116B">
      <w:pPr>
        <w:numPr>
          <w:ilvl w:val="0"/>
          <w:numId w:val="14"/>
        </w:numPr>
        <w:spacing w:line="276" w:lineRule="auto"/>
        <w:ind w:left="567" w:hanging="567"/>
        <w:rPr>
          <w:rFonts w:ascii="Calibri" w:hAnsi="Calibri"/>
          <w:b/>
          <w:bCs/>
          <w:szCs w:val="20"/>
          <w:lang w:val="en-AU"/>
        </w:rPr>
      </w:pPr>
      <w:r w:rsidRPr="00CF2AC9">
        <w:rPr>
          <w:rFonts w:ascii="Calibri" w:hAnsi="Calibri"/>
          <w:b/>
          <w:bCs/>
          <w:szCs w:val="20"/>
          <w:lang w:val="en-AU"/>
        </w:rPr>
        <w:t>A report to Council will be prepared for the March 2023 Council Meeting, advising how it is proposed to address the petitioners' concerns. </w:t>
      </w:r>
    </w:p>
    <w:p w14:paraId="09EF04EC"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19C751A" w14:textId="77777777" w:rsidR="00333E42" w:rsidRDefault="00333E42">
      <w:pPr>
        <w:spacing w:line="276" w:lineRule="auto"/>
        <w:rPr>
          <w:rFonts w:ascii="Calibri" w:eastAsia="Calibri" w:hAnsi="Calibri" w:cs="Calibri"/>
          <w:vanish/>
          <w:color w:val="000000"/>
        </w:rPr>
      </w:pPr>
      <w:bookmarkStart w:id="31" w:name="_Hlk73455122_0"/>
      <w:bookmarkEnd w:id="31"/>
    </w:p>
    <w:p w14:paraId="1C12F2C4" w14:textId="77777777" w:rsidR="00CF2AC9" w:rsidRDefault="00CF2AC9">
      <w:pPr>
        <w:rPr>
          <w:rFonts w:ascii="Calibri" w:eastAsia="Calibri" w:hAnsi="Calibri" w:cs="Calibri"/>
          <w:color w:val="000000"/>
        </w:rPr>
      </w:pPr>
      <w:r>
        <w:rPr>
          <w:rFonts w:ascii="Calibri" w:eastAsia="Calibri" w:hAnsi="Calibri" w:cs="Calibri"/>
          <w:color w:val="000000"/>
        </w:rPr>
        <w:br w:type="page"/>
      </w:r>
    </w:p>
    <w:p w14:paraId="5A453618" w14:textId="45CB1C8C"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2" w:name="_Toc120275411"/>
      <w:r>
        <w:rPr>
          <w:rFonts w:ascii="Calibri" w:eastAsia="Calibri" w:hAnsi="Calibri" w:cs="Calibri"/>
          <w:color w:val="000000"/>
        </w:rPr>
        <w:instrText>4.3</w:instrText>
      </w:r>
      <w:r>
        <w:rPr>
          <w:rFonts w:ascii="Calibri" w:eastAsia="Calibri" w:hAnsi="Calibri" w:cs="Calibri"/>
          <w:color w:val="000000"/>
        </w:rPr>
        <w:tab/>
        <w:instrText>Joint Letters</w:instrText>
      </w:r>
      <w:bookmarkEnd w:id="32"/>
      <w:r>
        <w:rPr>
          <w:rFonts w:ascii="Calibri" w:eastAsia="Calibri" w:hAnsi="Calibri" w:cs="Calibri"/>
          <w:color w:val="000000"/>
        </w:rPr>
        <w:instrText>" \f \l 2</w:instrText>
      </w:r>
      <w:r>
        <w:rPr>
          <w:rFonts w:ascii="Calibri" w:eastAsia="Calibri" w:hAnsi="Calibri" w:cs="Calibri"/>
          <w:color w:val="000000"/>
        </w:rPr>
        <w:fldChar w:fldCharType="end"/>
      </w:r>
      <w:bookmarkStart w:id="33" w:name="4.3__Joint_Letters"/>
      <w:r>
        <w:rPr>
          <w:rFonts w:ascii="Calibri" w:eastAsia="Calibri" w:hAnsi="Calibri" w:cs="Calibri"/>
          <w:b/>
          <w:color w:val="000000"/>
        </w:rPr>
        <w:t>4.3</w:t>
      </w:r>
      <w:r>
        <w:rPr>
          <w:rFonts w:ascii="Calibri" w:eastAsia="Calibri" w:hAnsi="Calibri" w:cs="Calibri"/>
          <w:b/>
          <w:color w:val="000000"/>
        </w:rPr>
        <w:tab/>
        <w:t>Joint Letters</w:t>
      </w:r>
    </w:p>
    <w:bookmarkEnd w:id="33"/>
    <w:p w14:paraId="2C3913C8" w14:textId="77777777" w:rsidR="58283C49" w:rsidRDefault="58283C49">
      <w:pPr>
        <w:rPr>
          <w:rFonts w:ascii="Calibri" w:hAnsi="Calibri"/>
          <w:vanish/>
          <w:sz w:val="22"/>
          <w:lang w:val="en-AU"/>
        </w:rPr>
      </w:pPr>
    </w:p>
    <w:p w14:paraId="0EF88950" w14:textId="1DF7FCC2" w:rsidR="008847BA" w:rsidRPr="00E804AE" w:rsidRDefault="00CF2AC9" w:rsidP="008847BA">
      <w:pPr>
        <w:spacing w:line="276" w:lineRule="auto"/>
        <w:rPr>
          <w:rFonts w:ascii="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119593717"/>
      <w:bookmarkStart w:id="35" w:name="_Toc120275412"/>
      <w:r>
        <w:rPr>
          <w:rFonts w:ascii="Calibri" w:eastAsia="Calibri" w:hAnsi="Calibri" w:cs="Calibri"/>
          <w:color w:val="000000"/>
        </w:rPr>
        <w:instrText>4.3.1</w:instrText>
      </w:r>
      <w:r>
        <w:rPr>
          <w:rFonts w:ascii="Calibri" w:eastAsia="Calibri" w:hAnsi="Calibri" w:cs="Calibri"/>
          <w:color w:val="000000"/>
        </w:rPr>
        <w:tab/>
        <w:instrText>Joint Letter – Edgar’s Creek</w:instrText>
      </w:r>
      <w:bookmarkEnd w:id="34"/>
      <w:bookmarkEnd w:id="35"/>
      <w:r>
        <w:rPr>
          <w:rFonts w:ascii="Calibri" w:eastAsia="Calibri" w:hAnsi="Calibri" w:cs="Calibri"/>
          <w:color w:val="000000"/>
        </w:rPr>
        <w:instrText>" \f \l 3</w:instrText>
      </w:r>
      <w:r>
        <w:rPr>
          <w:rFonts w:ascii="Calibri" w:eastAsia="Calibri" w:hAnsi="Calibri" w:cs="Calibri"/>
          <w:color w:val="000000"/>
        </w:rPr>
        <w:fldChar w:fldCharType="end"/>
      </w:r>
      <w:r w:rsidRPr="48624CBE">
        <w:rPr>
          <w:rFonts w:ascii="Calibri" w:hAnsi="Calibri"/>
          <w:b/>
          <w:bCs/>
          <w:color w:val="003266"/>
          <w:sz w:val="28"/>
          <w:szCs w:val="28"/>
          <w:lang w:val="en-AU"/>
        </w:rPr>
        <w:t>4.1 Joint Letter - Edgar's Creek</w:t>
      </w:r>
    </w:p>
    <w:p w14:paraId="6FB88A5E" w14:textId="77777777" w:rsidR="008847BA" w:rsidRDefault="008847BA" w:rsidP="008847BA">
      <w:pPr>
        <w:rPr>
          <w:rFonts w:ascii="Calibri" w:hAnsi="Calibri"/>
          <w:b/>
          <w:bCs/>
          <w:lang w:val="en-AU"/>
        </w:rPr>
      </w:pPr>
    </w:p>
    <w:p w14:paraId="15A11CDB" w14:textId="77777777" w:rsidR="008847BA" w:rsidRDefault="00CF2AC9" w:rsidP="0053148E">
      <w:pPr>
        <w:spacing w:line="276" w:lineRule="auto"/>
        <w:rPr>
          <w:rFonts w:ascii="Calibri" w:hAnsi="Calibri"/>
          <w:lang w:val="en-AU"/>
        </w:rPr>
      </w:pPr>
      <w:r>
        <w:rPr>
          <w:rFonts w:ascii="Calibri" w:hAnsi="Calibri"/>
          <w:lang w:val="en-AU"/>
        </w:rPr>
        <w:t xml:space="preserve">A </w:t>
      </w:r>
      <w:r w:rsidR="00D35C29">
        <w:rPr>
          <w:rFonts w:ascii="Calibri" w:hAnsi="Calibri"/>
          <w:lang w:val="en-AU"/>
        </w:rPr>
        <w:t>j</w:t>
      </w:r>
      <w:r>
        <w:rPr>
          <w:rFonts w:ascii="Calibri" w:hAnsi="Calibri"/>
          <w:lang w:val="en-AU"/>
        </w:rPr>
        <w:t xml:space="preserve">oint </w:t>
      </w:r>
      <w:r w:rsidR="00D35C29">
        <w:rPr>
          <w:rFonts w:ascii="Calibri" w:hAnsi="Calibri"/>
          <w:lang w:val="en-AU"/>
        </w:rPr>
        <w:t>l</w:t>
      </w:r>
      <w:r>
        <w:rPr>
          <w:rFonts w:ascii="Calibri" w:hAnsi="Calibri"/>
          <w:lang w:val="en-AU"/>
        </w:rPr>
        <w:t>etter</w:t>
      </w:r>
      <w:r w:rsidR="4EDCCBFB">
        <w:rPr>
          <w:rFonts w:ascii="Calibri" w:hAnsi="Calibri"/>
          <w:lang w:val="en-AU"/>
        </w:rPr>
        <w:t xml:space="preserve"> has been received</w:t>
      </w:r>
      <w:r>
        <w:rPr>
          <w:rFonts w:ascii="Calibri" w:hAnsi="Calibri"/>
          <w:lang w:val="en-AU"/>
        </w:rPr>
        <w:t xml:space="preserve"> from </w:t>
      </w:r>
      <w:r w:rsidR="3C65A04C">
        <w:rPr>
          <w:rFonts w:ascii="Calibri" w:hAnsi="Calibri"/>
          <w:lang w:val="en-AU"/>
        </w:rPr>
        <w:t>students from Thomastown Primary School</w:t>
      </w:r>
      <w:r>
        <w:rPr>
          <w:rFonts w:ascii="Calibri" w:hAnsi="Calibri"/>
          <w:lang w:val="en-AU"/>
        </w:rPr>
        <w:t xml:space="preserve"> </w:t>
      </w:r>
      <w:r w:rsidR="71A6A565">
        <w:rPr>
          <w:rFonts w:ascii="Calibri" w:hAnsi="Calibri"/>
          <w:lang w:val="en-AU"/>
        </w:rPr>
        <w:t>regarding the poor health and condition of Edgar’s Creek.</w:t>
      </w:r>
    </w:p>
    <w:p w14:paraId="60DCB5D4" w14:textId="77777777" w:rsidR="008847BA" w:rsidRPr="002B0489" w:rsidRDefault="00CF2AC9" w:rsidP="7AC597F4">
      <w:pPr>
        <w:keepNext/>
        <w:shd w:val="clear" w:color="auto" w:fill="003266"/>
        <w:spacing w:before="360" w:after="360"/>
        <w:outlineLvl w:val="0"/>
        <w:rPr>
          <w:rFonts w:ascii="Calibri" w:hAnsi="Calibri"/>
          <w:b/>
          <w:color w:val="FFFFFF"/>
          <w:lang w:val="en-AU"/>
        </w:rPr>
      </w:pPr>
      <w:r w:rsidRPr="7AC597F4">
        <w:rPr>
          <w:rFonts w:ascii="Calibri" w:hAnsi="Calibri"/>
          <w:b/>
          <w:color w:val="FFFFFF"/>
          <w:sz w:val="28"/>
          <w:szCs w:val="28"/>
          <w:lang w:val="en-AU"/>
        </w:rPr>
        <w:t xml:space="preserve"> </w:t>
      </w:r>
      <w:r w:rsidRPr="7AC597F4">
        <w:rPr>
          <w:rFonts w:ascii="Calibri" w:hAnsi="Calibri"/>
          <w:b/>
          <w:color w:val="FFFFFF"/>
          <w:lang w:val="en-AU"/>
        </w:rPr>
        <w:t>Recommendation</w:t>
      </w:r>
    </w:p>
    <w:p w14:paraId="2620AAF2" w14:textId="77777777" w:rsidR="00333E42" w:rsidRPr="00292C91" w:rsidRDefault="00CF2AC9">
      <w:pPr>
        <w:spacing w:line="276" w:lineRule="auto"/>
        <w:jc w:val="both"/>
        <w:rPr>
          <w:rFonts w:ascii="Calibri" w:eastAsia="Calibri" w:hAnsi="Calibri" w:cs="Calibri"/>
          <w:color w:val="000000"/>
        </w:rPr>
      </w:pPr>
      <w:r w:rsidRPr="00292C91">
        <w:rPr>
          <w:rFonts w:ascii="Calibri" w:eastAsia="Calibri" w:hAnsi="Calibri" w:cs="Calibri"/>
          <w:color w:val="000000"/>
        </w:rPr>
        <w:t>THAT Council receive the joint letter from the students at Thomastown Primary School regarding Edgar’s Creek, and note that a report to Council will be prepared for the 21 March 2023 Council Meeting.</w:t>
      </w:r>
    </w:p>
    <w:p w14:paraId="4E4AC5C1" w14:textId="77777777" w:rsidR="00333E42" w:rsidRDefault="00333E42">
      <w:pPr>
        <w:spacing w:line="240" w:lineRule="atLeast"/>
        <w:rPr>
          <w:rFonts w:ascii="Calibri" w:eastAsia="Calibri" w:hAnsi="Calibri" w:cs="Calibri"/>
          <w:color w:val="000000"/>
        </w:rPr>
      </w:pPr>
    </w:p>
    <w:p w14:paraId="25914DAA" w14:textId="5BDCD0F1"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525D3059"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5C14AC02"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2017B53A" w14:textId="77777777" w:rsidR="00333E42" w:rsidRDefault="00333E42">
      <w:pPr>
        <w:spacing w:line="240" w:lineRule="atLeast"/>
        <w:rPr>
          <w:rFonts w:ascii="Calibri" w:eastAsia="Calibri" w:hAnsi="Calibri" w:cs="Calibri"/>
          <w:color w:val="000000"/>
        </w:rPr>
      </w:pPr>
    </w:p>
    <w:p w14:paraId="48902625"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w:t>
      </w:r>
    </w:p>
    <w:p w14:paraId="03148E06" w14:textId="572F04F3" w:rsidR="00CF2AC9" w:rsidRPr="00CF2AC9" w:rsidRDefault="00CF2AC9" w:rsidP="009A116B">
      <w:pPr>
        <w:numPr>
          <w:ilvl w:val="0"/>
          <w:numId w:val="16"/>
        </w:numPr>
        <w:spacing w:line="276" w:lineRule="auto"/>
        <w:ind w:left="567" w:hanging="567"/>
        <w:rPr>
          <w:rFonts w:ascii="Calibri" w:hAnsi="Calibri"/>
          <w:b/>
          <w:bCs/>
          <w:szCs w:val="20"/>
          <w:lang w:val="en-AU"/>
        </w:rPr>
      </w:pPr>
      <w:r w:rsidRPr="00CF2AC9">
        <w:rPr>
          <w:rFonts w:ascii="Calibri" w:hAnsi="Calibri"/>
          <w:b/>
          <w:bCs/>
          <w:szCs w:val="20"/>
          <w:lang w:val="en-AU"/>
        </w:rPr>
        <w:t> Receive the joint letter from 13 students at Thomastown Primary School regarding Edgar’s Creek, and note that a report to Council will be prepared for the March 2023 Council Meeting.</w:t>
      </w:r>
    </w:p>
    <w:p w14:paraId="6C61B2EB" w14:textId="77777777" w:rsidR="00333E42" w:rsidRPr="00CF2AC9" w:rsidRDefault="00CF2AC9" w:rsidP="009A116B">
      <w:pPr>
        <w:numPr>
          <w:ilvl w:val="0"/>
          <w:numId w:val="16"/>
        </w:numPr>
        <w:spacing w:line="276" w:lineRule="auto"/>
        <w:ind w:left="567" w:hanging="567"/>
        <w:rPr>
          <w:rFonts w:ascii="Calibri" w:hAnsi="Calibri"/>
          <w:b/>
          <w:bCs/>
          <w:szCs w:val="20"/>
          <w:lang w:val="en-AU"/>
        </w:rPr>
      </w:pPr>
      <w:r w:rsidRPr="00CF2AC9">
        <w:rPr>
          <w:rFonts w:ascii="Calibri" w:hAnsi="Calibri"/>
          <w:b/>
          <w:bCs/>
          <w:szCs w:val="20"/>
          <w:lang w:val="en-AU"/>
        </w:rPr>
        <w:t>Refers the joint letter to the current community consultation processes for the Lalor and Thomastown Masterplanning work.</w:t>
      </w:r>
    </w:p>
    <w:p w14:paraId="7B19D8F4"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29A504F3" w14:textId="77777777" w:rsidR="00333E42" w:rsidRDefault="00333E42">
      <w:pPr>
        <w:spacing w:line="276" w:lineRule="auto"/>
        <w:jc w:val="both"/>
        <w:rPr>
          <w:rFonts w:ascii="Calibri" w:eastAsia="Calibri" w:hAnsi="Calibri" w:cs="Calibri"/>
          <w:vanish/>
          <w:color w:val="000000"/>
        </w:rPr>
      </w:pPr>
      <w:bookmarkStart w:id="36" w:name="_Hlk73455122_1"/>
      <w:bookmarkEnd w:id="36"/>
    </w:p>
    <w:p w14:paraId="554097D2" w14:textId="77777777" w:rsidR="00CF2AC9" w:rsidRDefault="00CF2AC9">
      <w:pPr>
        <w:rPr>
          <w:rFonts w:ascii="Calibri" w:eastAsia="Calibri" w:hAnsi="Calibri" w:cs="Calibri"/>
          <w:color w:val="000000"/>
          <w:sz w:val="26"/>
        </w:rPr>
      </w:pPr>
      <w:r>
        <w:rPr>
          <w:rFonts w:ascii="Calibri" w:eastAsia="Calibri" w:hAnsi="Calibri" w:cs="Calibri"/>
          <w:color w:val="000000"/>
          <w:sz w:val="26"/>
        </w:rPr>
        <w:br w:type="page"/>
      </w:r>
    </w:p>
    <w:p w14:paraId="3ABB9EF1" w14:textId="0909BA66" w:rsidR="00A77B3E" w:rsidRDefault="00CF2AC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7" w:name="_Toc120275413"/>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8"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8"/>
    <w:p w14:paraId="4ACD5406"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20275414"/>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40"/>
    <w:p w14:paraId="421D472A" w14:textId="77777777"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20275415"/>
      <w:r>
        <w:rPr>
          <w:rFonts w:ascii="Calibri" w:eastAsia="Calibri" w:hAnsi="Calibri" w:cs="Calibri"/>
          <w:color w:val="000000"/>
        </w:rPr>
        <w:instrText>5.1.1</w:instrText>
      </w:r>
      <w:r>
        <w:rPr>
          <w:rFonts w:ascii="Calibri" w:eastAsia="Calibri" w:hAnsi="Calibri" w:cs="Calibri"/>
          <w:color w:val="000000"/>
        </w:rPr>
        <w:tab/>
        <w:instrText>Ageing Well Continuous Improvement Program</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1.1__Ageing_Well_Continuous_Improveme"/>
      <w:r>
        <w:rPr>
          <w:rFonts w:ascii="Calibri" w:eastAsia="Calibri" w:hAnsi="Calibri" w:cs="Calibri"/>
          <w:color w:val="FFFFFF"/>
          <w:sz w:val="4"/>
        </w:rPr>
        <w:t>5.1.1</w:t>
      </w:r>
      <w:r>
        <w:rPr>
          <w:rFonts w:ascii="Calibri" w:eastAsia="Calibri" w:hAnsi="Calibri" w:cs="Calibri"/>
          <w:color w:val="FFFFFF"/>
          <w:sz w:val="4"/>
        </w:rPr>
        <w:tab/>
        <w:t>Ageing Well Continuous Improvement Program</w:t>
      </w:r>
    </w:p>
    <w:bookmarkEnd w:id="42"/>
    <w:p w14:paraId="7840000E" w14:textId="77777777" w:rsidR="23058A63" w:rsidRDefault="00CF2AC9" w:rsidP="54C9D25C">
      <w:pPr>
        <w:spacing w:before="120" w:after="120" w:line="276" w:lineRule="auto"/>
        <w:rPr>
          <w:rFonts w:ascii="Calibri" w:eastAsia="Calibri" w:hAnsi="Calibri" w:cs="Calibri"/>
          <w:color w:val="003266"/>
          <w:sz w:val="28"/>
          <w:szCs w:val="28"/>
          <w:lang w:val="en-AU"/>
        </w:rPr>
      </w:pPr>
      <w:r w:rsidRPr="54C9D25C">
        <w:rPr>
          <w:rFonts w:ascii="Calibri" w:eastAsia="Calibri" w:hAnsi="Calibri" w:cs="Calibri"/>
          <w:b/>
          <w:bCs/>
          <w:color w:val="003266"/>
          <w:sz w:val="28"/>
          <w:szCs w:val="28"/>
          <w:lang w:val="en-AU"/>
        </w:rPr>
        <w:t>5.1.1 Ageing Well Continuous Improvement Program</w:t>
      </w:r>
    </w:p>
    <w:p w14:paraId="4A4F0535" w14:textId="77777777" w:rsidR="23058A63" w:rsidRDefault="00CF2AC9" w:rsidP="54C9D25C">
      <w:pPr>
        <w:spacing w:before="120" w:after="120" w:line="276" w:lineRule="auto"/>
        <w:rPr>
          <w:rFonts w:ascii="Calibri" w:eastAsia="Calibri" w:hAnsi="Calibri" w:cs="Calibri"/>
          <w:color w:val="000000"/>
          <w:lang w:val="en-AU"/>
        </w:rPr>
      </w:pPr>
      <w:r w:rsidRPr="54C9D25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Pr="54C9D25C">
        <w:rPr>
          <w:rFonts w:ascii="Calibri" w:eastAsia="Calibri" w:hAnsi="Calibri" w:cs="Calibri"/>
          <w:lang w:val="en-AU"/>
        </w:rPr>
        <w:t>Director Community Wellbeing</w:t>
      </w:r>
      <w:r w:rsidRPr="54C9D25C">
        <w:rPr>
          <w:rFonts w:ascii="Calibri" w:eastAsia="Calibri" w:hAnsi="Calibri" w:cs="Calibri"/>
          <w:b/>
          <w:bCs/>
          <w:color w:val="000000"/>
          <w:lang w:val="en-AU"/>
        </w:rPr>
        <w:t xml:space="preserve"> </w:t>
      </w:r>
    </w:p>
    <w:p w14:paraId="5487A04A" w14:textId="77777777" w:rsidR="23058A63" w:rsidRDefault="00CF2AC9" w:rsidP="54C9D25C">
      <w:pPr>
        <w:spacing w:before="120" w:after="120" w:line="276" w:lineRule="auto"/>
        <w:rPr>
          <w:rFonts w:ascii="Calibri" w:eastAsia="Calibri" w:hAnsi="Calibri" w:cs="Calibri"/>
          <w:color w:val="000000"/>
          <w:lang w:val="en-AU"/>
        </w:rPr>
      </w:pPr>
      <w:r w:rsidRPr="54C9D25C">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DD15E2" w:rsidRPr="54C9D25C">
        <w:rPr>
          <w:rFonts w:ascii="Calibri" w:eastAsia="Calibri" w:hAnsi="Calibri" w:cs="Calibri"/>
          <w:lang w:val="en-AU"/>
        </w:rPr>
        <w:t>Lence Markovska, Manager Ageing Well</w:t>
      </w:r>
    </w:p>
    <w:p w14:paraId="721D0F25" w14:textId="77777777" w:rsidR="23058A63" w:rsidRDefault="00CF2AC9" w:rsidP="54C9D25C">
      <w:pPr>
        <w:spacing w:before="120" w:after="120" w:line="276" w:lineRule="auto"/>
        <w:rPr>
          <w:rFonts w:ascii="Calibri" w:eastAsia="Calibri" w:hAnsi="Calibri" w:cs="Calibri"/>
          <w:color w:val="000000"/>
          <w:lang w:val="en-AU"/>
        </w:rPr>
      </w:pPr>
      <w:r w:rsidRPr="54C9D25C">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Pr="54C9D25C">
        <w:rPr>
          <w:rFonts w:ascii="Calibri" w:eastAsia="Calibri" w:hAnsi="Calibri" w:cs="Calibri"/>
          <w:lang w:val="en-AU"/>
        </w:rPr>
        <w:t>Lence Markovska, Manager Ageing Well</w:t>
      </w:r>
    </w:p>
    <w:p w14:paraId="750A62D3" w14:textId="39481A9A" w:rsidR="23058A63" w:rsidRDefault="00B02DDC" w:rsidP="54C9D25C">
      <w:pPr>
        <w:shd w:val="clear" w:color="auto" w:fill="003266"/>
        <w:spacing w:before="120" w:after="120" w:line="276" w:lineRule="auto"/>
        <w:outlineLvl w:val="0"/>
        <w:rPr>
          <w:rFonts w:ascii="Calibri" w:eastAsia="Calibri" w:hAnsi="Calibri" w:cs="Calibri"/>
          <w:b/>
          <w:color w:val="FFFFFF"/>
          <w:lang w:val="en-AU"/>
        </w:rPr>
      </w:pPr>
      <w:r w:rsidRPr="54C9D25C">
        <w:rPr>
          <w:rFonts w:ascii="Calibri" w:eastAsia="Calibri" w:hAnsi="Calibri" w:cs="Calibri"/>
          <w:b/>
          <w:color w:val="FFFFFF"/>
          <w:lang w:val="en-AU"/>
        </w:rPr>
        <w:t>Purpose</w:t>
      </w:r>
    </w:p>
    <w:p w14:paraId="2A7E23E0" w14:textId="77777777" w:rsidR="00B23C5A" w:rsidRPr="0036697D" w:rsidRDefault="00CF2AC9" w:rsidP="009F55C9">
      <w:pPr>
        <w:spacing w:line="276" w:lineRule="auto"/>
        <w:rPr>
          <w:rFonts w:ascii="Calibri" w:eastAsia="Calibri" w:hAnsi="Calibri" w:cs="Calibri"/>
          <w:color w:val="000000"/>
          <w:lang w:val="en-AU"/>
        </w:rPr>
      </w:pPr>
      <w:r w:rsidRPr="54C9D25C">
        <w:rPr>
          <w:rFonts w:ascii="Calibri" w:eastAsia="Calibri" w:hAnsi="Calibri" w:cs="Calibri"/>
          <w:color w:val="000000"/>
          <w:lang w:val="en-AU"/>
        </w:rPr>
        <w:t>The purpose of this report is to:</w:t>
      </w:r>
    </w:p>
    <w:p w14:paraId="44331F84" w14:textId="77777777" w:rsidR="00B23C5A" w:rsidRPr="0036697D" w:rsidRDefault="00CF2AC9" w:rsidP="00801CF2">
      <w:pPr>
        <w:numPr>
          <w:ilvl w:val="0"/>
          <w:numId w:val="2"/>
        </w:numPr>
        <w:spacing w:line="276" w:lineRule="auto"/>
        <w:rPr>
          <w:rFonts w:ascii="Calibri" w:eastAsia="Calibri" w:hAnsi="Calibri" w:cs="Calibri"/>
          <w:color w:val="000000"/>
          <w:szCs w:val="20"/>
          <w:lang w:val="en-AU"/>
        </w:rPr>
      </w:pPr>
      <w:bookmarkStart w:id="43" w:name="_Hlk116047100"/>
      <w:r w:rsidRPr="54C9D25C">
        <w:rPr>
          <w:rFonts w:ascii="Calibri" w:eastAsia="Calibri" w:hAnsi="Calibri" w:cs="Calibri"/>
          <w:color w:val="000000"/>
          <w:szCs w:val="20"/>
          <w:lang w:val="en-AU"/>
        </w:rPr>
        <w:t>P</w:t>
      </w:r>
      <w:r w:rsidR="00874EFA" w:rsidRPr="54C9D25C">
        <w:rPr>
          <w:rFonts w:ascii="Calibri" w:eastAsia="Calibri" w:hAnsi="Calibri" w:cs="Calibri"/>
          <w:color w:val="000000"/>
          <w:szCs w:val="20"/>
          <w:lang w:val="en-AU"/>
        </w:rPr>
        <w:t xml:space="preserve">rovide an update on Council’s Ageing Well Service </w:t>
      </w:r>
      <w:r w:rsidR="00975ED2" w:rsidRPr="54C9D25C">
        <w:rPr>
          <w:rFonts w:ascii="Calibri" w:eastAsia="Calibri" w:hAnsi="Calibri" w:cs="Calibri"/>
          <w:color w:val="000000"/>
          <w:szCs w:val="20"/>
          <w:lang w:val="en-AU"/>
        </w:rPr>
        <w:t>considering</w:t>
      </w:r>
      <w:r w:rsidR="00874EFA" w:rsidRPr="54C9D25C">
        <w:rPr>
          <w:rFonts w:ascii="Calibri" w:eastAsia="Calibri" w:hAnsi="Calibri" w:cs="Calibri"/>
          <w:color w:val="000000"/>
          <w:szCs w:val="20"/>
          <w:lang w:val="en-AU"/>
        </w:rPr>
        <w:t xml:space="preserve"> wider </w:t>
      </w:r>
      <w:r w:rsidR="00DA77BC" w:rsidRPr="54C9D25C">
        <w:rPr>
          <w:rFonts w:ascii="Calibri" w:hAnsi="Calibri" w:cs="Arial"/>
          <w:szCs w:val="20"/>
          <w:lang w:val="en-AU"/>
        </w:rPr>
        <w:t>Commonwealth Aged Care Reform</w:t>
      </w:r>
      <w:r w:rsidR="00087E22" w:rsidRPr="54C9D25C">
        <w:rPr>
          <w:rFonts w:ascii="Calibri" w:hAnsi="Calibri" w:cs="Arial"/>
          <w:szCs w:val="20"/>
          <w:lang w:val="en-AU"/>
        </w:rPr>
        <w:t xml:space="preserve"> and sector reform</w:t>
      </w:r>
      <w:r w:rsidR="000673EF" w:rsidRPr="54C9D25C">
        <w:rPr>
          <w:rFonts w:ascii="Calibri" w:eastAsia="Calibri" w:hAnsi="Calibri" w:cs="Calibri"/>
          <w:color w:val="000000"/>
          <w:szCs w:val="20"/>
          <w:lang w:val="en-AU"/>
        </w:rPr>
        <w:t xml:space="preserve">; and </w:t>
      </w:r>
    </w:p>
    <w:p w14:paraId="784CEE4E" w14:textId="77777777" w:rsidR="00B4788A" w:rsidRPr="00B4788A" w:rsidRDefault="00CF2AC9" w:rsidP="00801CF2">
      <w:pPr>
        <w:numPr>
          <w:ilvl w:val="0"/>
          <w:numId w:val="2"/>
        </w:numPr>
        <w:spacing w:line="276" w:lineRule="auto"/>
        <w:rPr>
          <w:rFonts w:ascii="Calibri" w:eastAsia="Calibri" w:hAnsi="Calibri" w:cs="Calibri"/>
          <w:color w:val="000000"/>
          <w:szCs w:val="20"/>
          <w:lang w:val="en-AU"/>
        </w:rPr>
      </w:pPr>
      <w:r w:rsidRPr="129BE6B4">
        <w:rPr>
          <w:rFonts w:ascii="Calibri" w:eastAsia="Calibri" w:hAnsi="Calibri" w:cs="Calibri"/>
          <w:color w:val="000000"/>
          <w:szCs w:val="20"/>
          <w:lang w:val="en-AU"/>
        </w:rPr>
        <w:t xml:space="preserve">Seek </w:t>
      </w:r>
      <w:r w:rsidR="22242356" w:rsidRPr="129BE6B4">
        <w:rPr>
          <w:rFonts w:ascii="Calibri" w:eastAsia="Calibri" w:hAnsi="Calibri" w:cs="Calibri"/>
          <w:color w:val="000000"/>
          <w:szCs w:val="20"/>
          <w:lang w:val="en-AU"/>
        </w:rPr>
        <w:t xml:space="preserve">endorsement of the </w:t>
      </w:r>
      <w:r w:rsidR="22242356" w:rsidRPr="001A15AC">
        <w:rPr>
          <w:rFonts w:ascii="Calibri" w:eastAsia="Calibri" w:hAnsi="Calibri" w:cs="Calibri"/>
          <w:b/>
          <w:color w:val="000000"/>
          <w:szCs w:val="20"/>
          <w:lang w:val="en-AU"/>
        </w:rPr>
        <w:t>A</w:t>
      </w:r>
      <w:r w:rsidR="22242356" w:rsidRPr="129BE6B4">
        <w:rPr>
          <w:rFonts w:ascii="Calibri" w:eastAsia="Calibri" w:hAnsi="Calibri" w:cs="Calibri"/>
          <w:b/>
          <w:bCs/>
          <w:color w:val="000000"/>
          <w:szCs w:val="20"/>
          <w:lang w:val="en-AU"/>
        </w:rPr>
        <w:t>geing Well Continuous Improvement Program</w:t>
      </w:r>
      <w:r w:rsidR="003506F5">
        <w:rPr>
          <w:rFonts w:ascii="Calibri" w:eastAsia="Calibri" w:hAnsi="Calibri" w:cs="Calibri"/>
          <w:b/>
          <w:bCs/>
          <w:color w:val="000000"/>
          <w:szCs w:val="20"/>
          <w:lang w:val="en-AU"/>
        </w:rPr>
        <w:t xml:space="preserve"> </w:t>
      </w:r>
      <w:r w:rsidR="003506F5" w:rsidRPr="00944F28">
        <w:rPr>
          <w:rFonts w:ascii="Calibri" w:eastAsia="Calibri" w:hAnsi="Calibri" w:cs="Calibri"/>
          <w:color w:val="000000"/>
          <w:szCs w:val="20"/>
          <w:lang w:val="en-AU"/>
        </w:rPr>
        <w:t>as</w:t>
      </w:r>
      <w:r w:rsidR="003506F5">
        <w:rPr>
          <w:rFonts w:ascii="Calibri" w:eastAsia="Calibri" w:hAnsi="Calibri" w:cs="Calibri"/>
          <w:b/>
          <w:bCs/>
          <w:color w:val="000000"/>
          <w:szCs w:val="20"/>
          <w:lang w:val="en-AU"/>
        </w:rPr>
        <w:t xml:space="preserve"> </w:t>
      </w:r>
      <w:r w:rsidR="003506F5" w:rsidRPr="00944F28">
        <w:rPr>
          <w:rFonts w:ascii="Calibri" w:eastAsia="Calibri" w:hAnsi="Calibri" w:cs="Calibri"/>
          <w:color w:val="000000"/>
          <w:szCs w:val="20"/>
          <w:lang w:val="en-AU"/>
        </w:rPr>
        <w:t xml:space="preserve">summarised in </w:t>
      </w:r>
      <w:r w:rsidR="003506F5" w:rsidRPr="006C7BC3">
        <w:rPr>
          <w:rFonts w:ascii="Calibri" w:eastAsia="Calibri" w:hAnsi="Calibri" w:cs="Calibri"/>
          <w:b/>
          <w:color w:val="000000"/>
          <w:szCs w:val="20"/>
          <w:lang w:val="en-AU"/>
        </w:rPr>
        <w:t>Table</w:t>
      </w:r>
      <w:r w:rsidR="003506F5" w:rsidRPr="003506F5">
        <w:rPr>
          <w:rFonts w:ascii="Calibri" w:eastAsia="Calibri" w:hAnsi="Calibri" w:cs="Calibri"/>
          <w:b/>
          <w:color w:val="000000"/>
          <w:szCs w:val="20"/>
          <w:lang w:val="en-AU"/>
        </w:rPr>
        <w:t xml:space="preserve"> </w:t>
      </w:r>
      <w:r w:rsidR="00875AB1" w:rsidRPr="006C7BC3">
        <w:rPr>
          <w:rFonts w:ascii="Calibri" w:eastAsia="Calibri" w:hAnsi="Calibri" w:cs="Calibri"/>
          <w:b/>
          <w:color w:val="000000"/>
          <w:szCs w:val="20"/>
          <w:lang w:val="en-AU"/>
        </w:rPr>
        <w:t>3</w:t>
      </w:r>
      <w:r w:rsidR="003506F5" w:rsidRPr="00944F28">
        <w:rPr>
          <w:rFonts w:ascii="Calibri" w:eastAsia="Calibri" w:hAnsi="Calibri" w:cs="Calibri"/>
          <w:color w:val="000000"/>
          <w:szCs w:val="20"/>
          <w:lang w:val="en-AU"/>
        </w:rPr>
        <w:t xml:space="preserve"> of this report</w:t>
      </w:r>
      <w:r w:rsidR="22242356" w:rsidRPr="129BE6B4">
        <w:rPr>
          <w:rFonts w:ascii="Calibri" w:eastAsia="Calibri" w:hAnsi="Calibri" w:cs="Calibri"/>
          <w:b/>
          <w:bCs/>
          <w:color w:val="000000"/>
          <w:szCs w:val="20"/>
          <w:lang w:val="en-AU"/>
        </w:rPr>
        <w:t>.</w:t>
      </w:r>
    </w:p>
    <w:bookmarkEnd w:id="43"/>
    <w:p w14:paraId="3A5F20FF" w14:textId="77777777" w:rsidR="23058A63" w:rsidRDefault="00CF2AC9" w:rsidP="54C9D25C">
      <w:pPr>
        <w:shd w:val="clear" w:color="auto" w:fill="003266"/>
        <w:spacing w:before="120" w:after="120" w:line="276" w:lineRule="auto"/>
        <w:outlineLvl w:val="0"/>
        <w:rPr>
          <w:rFonts w:ascii="Calibri" w:eastAsia="Calibri" w:hAnsi="Calibri" w:cs="Calibri"/>
          <w:b/>
          <w:color w:val="FFFFFF"/>
          <w:lang w:val="en-AU"/>
        </w:rPr>
      </w:pPr>
      <w:r w:rsidRPr="54C9D25C">
        <w:rPr>
          <w:rFonts w:ascii="Calibri" w:eastAsia="Calibri" w:hAnsi="Calibri" w:cs="Calibri"/>
          <w:b/>
          <w:color w:val="FFFFFF"/>
          <w:lang w:val="en-AU"/>
        </w:rPr>
        <w:t xml:space="preserve"> </w:t>
      </w:r>
      <w:r w:rsidR="00B02DDC" w:rsidRPr="54C9D25C">
        <w:rPr>
          <w:rFonts w:ascii="Calibri" w:eastAsia="Calibri" w:hAnsi="Calibri" w:cs="Calibri"/>
          <w:b/>
          <w:color w:val="FFFFFF"/>
          <w:lang w:val="en-AU"/>
        </w:rPr>
        <w:t>Brief Overview</w:t>
      </w:r>
    </w:p>
    <w:p w14:paraId="6E819772" w14:textId="77777777" w:rsidR="00955055" w:rsidRDefault="00CF2AC9" w:rsidP="009F55C9">
      <w:pPr>
        <w:spacing w:line="276" w:lineRule="auto"/>
        <w:rPr>
          <w:rFonts w:ascii="Calibri" w:eastAsia="Calibri" w:hAnsi="Calibri" w:cs="Calibri"/>
          <w:color w:val="000000"/>
          <w:lang w:val="en-AU"/>
        </w:rPr>
      </w:pPr>
      <w:r>
        <w:rPr>
          <w:rFonts w:ascii="Calibri" w:hAnsi="Calibri"/>
          <w:lang w:val="en-AU"/>
        </w:rPr>
        <w:t>Aged care sector reform has been ongoing over the past decade. Like many Victorian Councils, the City of Whittlesea has continued to review opportunities and issues presented as a result of Commonwealth and State Government reform initiatives</w:t>
      </w:r>
      <w:r w:rsidR="28226818">
        <w:rPr>
          <w:rFonts w:ascii="Calibri" w:hAnsi="Calibri"/>
          <w:lang w:val="en-AU"/>
        </w:rPr>
        <w:t xml:space="preserve"> and our local operating context</w:t>
      </w:r>
      <w:r>
        <w:rPr>
          <w:rFonts w:ascii="Calibri" w:hAnsi="Calibri"/>
          <w:lang w:val="en-AU"/>
        </w:rPr>
        <w:t>. This report</w:t>
      </w:r>
      <w:r w:rsidR="4549C9AB">
        <w:rPr>
          <w:rFonts w:ascii="Calibri" w:hAnsi="Calibri"/>
          <w:lang w:val="en-AU"/>
        </w:rPr>
        <w:t xml:space="preserve"> o</w:t>
      </w:r>
      <w:r w:rsidR="4549C9AB" w:rsidRPr="129BE6B4">
        <w:rPr>
          <w:rFonts w:ascii="Calibri" w:eastAsia="Calibri" w:hAnsi="Calibri" w:cs="Calibri"/>
          <w:color w:val="000000"/>
          <w:lang w:val="en-AU"/>
        </w:rPr>
        <w:t xml:space="preserve">utlines proposed responses, service direction and next steps for planning and continuous improvement for the </w:t>
      </w:r>
      <w:r w:rsidR="1C118244" w:rsidRPr="129BE6B4">
        <w:rPr>
          <w:rFonts w:ascii="Calibri" w:eastAsia="Calibri" w:hAnsi="Calibri" w:cs="Calibri"/>
          <w:color w:val="000000"/>
          <w:lang w:val="en-AU"/>
        </w:rPr>
        <w:t xml:space="preserve">Ageing Well </w:t>
      </w:r>
      <w:r w:rsidR="4549C9AB" w:rsidRPr="129BE6B4">
        <w:rPr>
          <w:rFonts w:ascii="Calibri" w:eastAsia="Calibri" w:hAnsi="Calibri" w:cs="Calibri"/>
          <w:color w:val="000000"/>
          <w:lang w:val="en-AU"/>
        </w:rPr>
        <w:t>service</w:t>
      </w:r>
      <w:r w:rsidR="2999FB04" w:rsidRPr="129BE6B4">
        <w:rPr>
          <w:rFonts w:ascii="Calibri" w:eastAsia="Calibri" w:hAnsi="Calibri" w:cs="Calibri"/>
          <w:color w:val="000000"/>
          <w:lang w:val="en-AU"/>
        </w:rPr>
        <w:t xml:space="preserve"> which is encapsulated in the </w:t>
      </w:r>
      <w:r w:rsidR="2999FB04" w:rsidRPr="003C6E86">
        <w:rPr>
          <w:rFonts w:ascii="Calibri" w:eastAsia="Calibri" w:hAnsi="Calibri" w:cs="Calibri"/>
          <w:b/>
          <w:color w:val="000000"/>
          <w:lang w:val="en-AU"/>
        </w:rPr>
        <w:t>A</w:t>
      </w:r>
      <w:r w:rsidR="2999FB04" w:rsidRPr="129BE6B4">
        <w:rPr>
          <w:rFonts w:ascii="Calibri" w:eastAsia="Calibri" w:hAnsi="Calibri" w:cs="Calibri"/>
          <w:b/>
          <w:bCs/>
          <w:color w:val="000000"/>
          <w:lang w:val="en-AU"/>
        </w:rPr>
        <w:t>geing Well Continuous Improvement Program (version 2</w:t>
      </w:r>
      <w:r w:rsidR="1A19B6FF" w:rsidRPr="129BE6B4">
        <w:rPr>
          <w:rFonts w:ascii="Calibri" w:eastAsia="Calibri" w:hAnsi="Calibri" w:cs="Calibri"/>
          <w:b/>
          <w:bCs/>
          <w:color w:val="000000"/>
          <w:lang w:val="en-AU"/>
        </w:rPr>
        <w:t>.0</w:t>
      </w:r>
      <w:r w:rsidR="1A19B6FF" w:rsidRPr="7611DE44">
        <w:rPr>
          <w:rFonts w:ascii="Calibri" w:eastAsia="Calibri" w:hAnsi="Calibri" w:cs="Calibri"/>
          <w:b/>
          <w:bCs/>
          <w:color w:val="000000"/>
          <w:lang w:val="en-AU"/>
        </w:rPr>
        <w:t>)</w:t>
      </w:r>
      <w:r w:rsidR="00AD1A2D">
        <w:rPr>
          <w:rFonts w:ascii="Calibri" w:eastAsia="Calibri" w:hAnsi="Calibri" w:cs="Calibri"/>
          <w:b/>
          <w:bCs/>
          <w:color w:val="000000"/>
          <w:lang w:val="en-AU"/>
        </w:rPr>
        <w:t xml:space="preserve"> </w:t>
      </w:r>
      <w:r w:rsidRPr="00A5094B">
        <w:rPr>
          <w:rFonts w:ascii="Calibri" w:eastAsia="Calibri" w:hAnsi="Calibri" w:cs="Calibri"/>
          <w:color w:val="000000"/>
          <w:lang w:val="en-AU"/>
        </w:rPr>
        <w:t>and</w:t>
      </w:r>
      <w:r>
        <w:rPr>
          <w:rFonts w:ascii="Calibri" w:eastAsia="Calibri" w:hAnsi="Calibri" w:cs="Calibri"/>
          <w:b/>
          <w:bCs/>
          <w:color w:val="000000"/>
          <w:lang w:val="en-AU"/>
        </w:rPr>
        <w:t xml:space="preserve"> </w:t>
      </w:r>
      <w:r>
        <w:rPr>
          <w:rFonts w:ascii="Calibri" w:eastAsia="Calibri" w:hAnsi="Calibri" w:cs="Calibri"/>
          <w:color w:val="000000"/>
          <w:lang w:val="en-AU"/>
        </w:rPr>
        <w:t xml:space="preserve">summarised in Table </w:t>
      </w:r>
      <w:r w:rsidR="00DD0588">
        <w:rPr>
          <w:rFonts w:ascii="Calibri" w:eastAsia="Calibri" w:hAnsi="Calibri" w:cs="Calibri"/>
          <w:color w:val="000000"/>
          <w:lang w:val="en-AU"/>
        </w:rPr>
        <w:t>3</w:t>
      </w:r>
      <w:r>
        <w:rPr>
          <w:rFonts w:ascii="Calibri" w:eastAsia="Calibri" w:hAnsi="Calibri" w:cs="Calibri"/>
          <w:color w:val="000000"/>
          <w:lang w:val="en-AU"/>
        </w:rPr>
        <w:t xml:space="preserve"> of this report.</w:t>
      </w:r>
    </w:p>
    <w:p w14:paraId="7C9BF52F" w14:textId="2D8E463C" w:rsidR="23058A63" w:rsidRDefault="004A08B6" w:rsidP="129BE6B4">
      <w:pPr>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lang w:val="en-AU"/>
        </w:rPr>
        <w:t>Recommendation</w:t>
      </w:r>
    </w:p>
    <w:p w14:paraId="061A072F" w14:textId="77777777" w:rsidR="00734FE0" w:rsidRPr="00292C91" w:rsidRDefault="00CF2AC9" w:rsidP="009F55C9">
      <w:pPr>
        <w:spacing w:line="276" w:lineRule="auto"/>
        <w:rPr>
          <w:rFonts w:ascii="Calibri" w:eastAsia="Calibri" w:hAnsi="Calibri" w:cs="Calibri"/>
          <w:color w:val="000000"/>
          <w:lang w:val="en-AU"/>
        </w:rPr>
      </w:pPr>
      <w:bookmarkStart w:id="44" w:name="_Hlk116050031"/>
      <w:r w:rsidRPr="00292C91">
        <w:rPr>
          <w:rFonts w:ascii="Calibri" w:eastAsia="Calibri" w:hAnsi="Calibri" w:cs="Calibri"/>
          <w:color w:val="000000"/>
          <w:lang w:val="en-AU"/>
        </w:rPr>
        <w:t>T</w:t>
      </w:r>
      <w:r w:rsidR="54D823A0" w:rsidRPr="00292C91">
        <w:rPr>
          <w:rFonts w:ascii="Calibri" w:eastAsia="Calibri" w:hAnsi="Calibri" w:cs="Calibri"/>
          <w:color w:val="000000"/>
          <w:lang w:val="en-AU"/>
        </w:rPr>
        <w:t xml:space="preserve">HAT </w:t>
      </w:r>
      <w:r w:rsidRPr="00292C91">
        <w:rPr>
          <w:rFonts w:ascii="Calibri" w:eastAsia="Calibri" w:hAnsi="Calibri" w:cs="Calibri"/>
          <w:color w:val="000000"/>
          <w:lang w:val="en-AU"/>
        </w:rPr>
        <w:t>Council:</w:t>
      </w:r>
      <w:r w:rsidR="00D5787F" w:rsidRPr="00292C91">
        <w:rPr>
          <w:rFonts w:ascii="Calibri" w:eastAsia="Calibri" w:hAnsi="Calibri" w:cs="Calibri"/>
          <w:color w:val="000000"/>
          <w:lang w:val="en-AU"/>
        </w:rPr>
        <w:t xml:space="preserve"> </w:t>
      </w:r>
    </w:p>
    <w:bookmarkEnd w:id="44"/>
    <w:p w14:paraId="2F925A56" w14:textId="77777777" w:rsidR="00054625" w:rsidRPr="00292C91" w:rsidRDefault="00CF2AC9" w:rsidP="009A116B">
      <w:pPr>
        <w:numPr>
          <w:ilvl w:val="0"/>
          <w:numId w:val="17"/>
        </w:numPr>
        <w:spacing w:line="276" w:lineRule="auto"/>
        <w:ind w:left="567" w:hanging="567"/>
        <w:rPr>
          <w:rFonts w:ascii="Calibri" w:hAnsi="Calibri"/>
          <w:sz w:val="20"/>
          <w:szCs w:val="20"/>
          <w:lang w:val="en-AU" w:eastAsia="en-AU"/>
        </w:rPr>
      </w:pPr>
      <w:r w:rsidRPr="00292C91">
        <w:rPr>
          <w:rFonts w:ascii="Calibri" w:hAnsi="Calibri"/>
          <w:szCs w:val="20"/>
          <w:lang w:val="en-AU"/>
        </w:rPr>
        <w:t xml:space="preserve">Continue to deliver aged care services including in-home and positive ageing programs as described in the Ageing Well Continuous Improvement Program (version 2.0) and Table </w:t>
      </w:r>
      <w:r w:rsidR="008D2782" w:rsidRPr="00292C91">
        <w:rPr>
          <w:rFonts w:ascii="Calibri" w:hAnsi="Calibri"/>
          <w:szCs w:val="20"/>
          <w:lang w:val="en-AU"/>
        </w:rPr>
        <w:t>3</w:t>
      </w:r>
      <w:r w:rsidRPr="00292C91">
        <w:rPr>
          <w:rFonts w:ascii="Calibri" w:hAnsi="Calibri"/>
          <w:szCs w:val="20"/>
          <w:lang w:val="en-AU"/>
        </w:rPr>
        <w:t xml:space="preserve"> of this report.</w:t>
      </w:r>
    </w:p>
    <w:p w14:paraId="1CA05AEE" w14:textId="721749FC" w:rsidR="004A08B6" w:rsidRPr="00292C91" w:rsidRDefault="00CF2AC9" w:rsidP="009A116B">
      <w:pPr>
        <w:numPr>
          <w:ilvl w:val="0"/>
          <w:numId w:val="17"/>
        </w:numPr>
        <w:spacing w:line="276" w:lineRule="auto"/>
        <w:ind w:left="567" w:hanging="567"/>
        <w:rPr>
          <w:rFonts w:ascii="Calibri" w:hAnsi="Calibri"/>
          <w:szCs w:val="20"/>
          <w:lang w:val="en-AU"/>
        </w:rPr>
      </w:pPr>
      <w:r w:rsidRPr="00292C91">
        <w:rPr>
          <w:rFonts w:ascii="Calibri" w:hAnsi="Calibri"/>
          <w:szCs w:val="20"/>
          <w:lang w:val="en-AU"/>
        </w:rPr>
        <w:t xml:space="preserve">Note the City of Whittlesea Ageing Well Continuous Improvement Program decision making factors and issues summarised in Table </w:t>
      </w:r>
      <w:r w:rsidR="00DD0588" w:rsidRPr="00292C91">
        <w:rPr>
          <w:rFonts w:ascii="Calibri" w:hAnsi="Calibri"/>
          <w:szCs w:val="20"/>
          <w:lang w:val="en-AU"/>
        </w:rPr>
        <w:t>3</w:t>
      </w:r>
      <w:r w:rsidRPr="00292C91">
        <w:rPr>
          <w:rFonts w:ascii="Calibri" w:hAnsi="Calibri"/>
          <w:szCs w:val="20"/>
          <w:lang w:val="en-AU"/>
        </w:rPr>
        <w:t xml:space="preserve"> of this report.</w:t>
      </w:r>
    </w:p>
    <w:p w14:paraId="23243DBE" w14:textId="77777777" w:rsidR="00333E42" w:rsidRDefault="00333E42">
      <w:pPr>
        <w:spacing w:line="240" w:lineRule="atLeast"/>
        <w:rPr>
          <w:rFonts w:ascii="Calibri" w:eastAsia="Calibri" w:hAnsi="Calibri" w:cs="Calibri"/>
          <w:color w:val="000000"/>
        </w:rPr>
      </w:pPr>
    </w:p>
    <w:p w14:paraId="406173D8" w14:textId="6CBD5510"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75A60CCB"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7E45B417"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531AC95F" w14:textId="77777777" w:rsidR="00333E42" w:rsidRDefault="00333E42">
      <w:pPr>
        <w:spacing w:line="240" w:lineRule="atLeast"/>
        <w:rPr>
          <w:rFonts w:ascii="Calibri" w:eastAsia="Calibri" w:hAnsi="Calibri" w:cs="Calibri"/>
          <w:color w:val="000000"/>
        </w:rPr>
      </w:pPr>
    </w:p>
    <w:p w14:paraId="45AC1475"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w:t>
      </w:r>
    </w:p>
    <w:p w14:paraId="7599A943" w14:textId="77777777" w:rsidR="00333E42" w:rsidRPr="004A08B6" w:rsidRDefault="00CF2AC9" w:rsidP="009A116B">
      <w:pPr>
        <w:numPr>
          <w:ilvl w:val="0"/>
          <w:numId w:val="18"/>
        </w:numPr>
        <w:spacing w:line="276" w:lineRule="auto"/>
        <w:ind w:left="567" w:hanging="567"/>
        <w:rPr>
          <w:rFonts w:ascii="Calibri" w:hAnsi="Calibri"/>
          <w:b/>
          <w:bCs/>
          <w:szCs w:val="20"/>
          <w:lang w:val="en-AU"/>
        </w:rPr>
      </w:pPr>
      <w:r w:rsidRPr="004A08B6">
        <w:rPr>
          <w:rFonts w:ascii="Calibri" w:hAnsi="Calibri"/>
          <w:b/>
          <w:bCs/>
          <w:szCs w:val="20"/>
          <w:lang w:val="en-AU"/>
        </w:rPr>
        <w:t>Continue to deliver aged care services including in-home and positive ageing programs as described in the Ageing Well Continuous Improvement Program (version 2.0) and Table 3 of this report.</w:t>
      </w:r>
    </w:p>
    <w:p w14:paraId="22FF6A99" w14:textId="77777777" w:rsidR="00333E42" w:rsidRPr="004A08B6" w:rsidRDefault="00CF2AC9" w:rsidP="009A116B">
      <w:pPr>
        <w:numPr>
          <w:ilvl w:val="0"/>
          <w:numId w:val="18"/>
        </w:numPr>
        <w:spacing w:line="276" w:lineRule="auto"/>
        <w:ind w:left="567" w:hanging="567"/>
        <w:rPr>
          <w:rFonts w:ascii="Calibri" w:hAnsi="Calibri"/>
          <w:b/>
          <w:bCs/>
          <w:szCs w:val="20"/>
          <w:lang w:val="en-AU"/>
        </w:rPr>
      </w:pPr>
      <w:r w:rsidRPr="004A08B6">
        <w:rPr>
          <w:rFonts w:ascii="Calibri" w:hAnsi="Calibri"/>
          <w:b/>
          <w:bCs/>
          <w:szCs w:val="20"/>
          <w:lang w:val="en-AU"/>
        </w:rPr>
        <w:t>Note the City of Whittlesea Ageing Well Continuous Improvement Program decision making factors and issues summarised in Table 3 of this report.</w:t>
      </w:r>
    </w:p>
    <w:p w14:paraId="3BA941C7" w14:textId="77777777" w:rsidR="00333E42" w:rsidRPr="004A08B6" w:rsidRDefault="00CF2AC9" w:rsidP="009A116B">
      <w:pPr>
        <w:numPr>
          <w:ilvl w:val="0"/>
          <w:numId w:val="18"/>
        </w:numPr>
        <w:spacing w:line="276" w:lineRule="auto"/>
        <w:ind w:left="567" w:hanging="567"/>
        <w:rPr>
          <w:rFonts w:ascii="Calibri" w:hAnsi="Calibri"/>
          <w:b/>
          <w:bCs/>
          <w:szCs w:val="20"/>
          <w:lang w:val="en-AU"/>
        </w:rPr>
      </w:pPr>
      <w:r w:rsidRPr="004A08B6">
        <w:rPr>
          <w:rFonts w:ascii="Calibri" w:hAnsi="Calibri"/>
          <w:b/>
          <w:bCs/>
          <w:szCs w:val="20"/>
          <w:lang w:val="en-AU"/>
        </w:rPr>
        <w:lastRenderedPageBreak/>
        <w:t>Receives a further progress report in relation to the Ageing Well Continuous Improvement Program in October 2023.</w:t>
      </w:r>
    </w:p>
    <w:p w14:paraId="674D5318"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C79BDD3" w14:textId="77777777" w:rsidR="00333E42" w:rsidRDefault="00333E42">
      <w:pPr>
        <w:spacing w:line="240" w:lineRule="atLeast"/>
        <w:rPr>
          <w:rFonts w:ascii="Calibri" w:eastAsia="Calibri" w:hAnsi="Calibri" w:cs="Calibri"/>
          <w:color w:val="000000"/>
        </w:rPr>
      </w:pPr>
    </w:p>
    <w:p w14:paraId="4AB3E77A" w14:textId="77777777" w:rsidR="004A08B6" w:rsidRDefault="004A08B6">
      <w:pPr>
        <w:rPr>
          <w:rFonts w:ascii="Calibri" w:eastAsia="Calibri" w:hAnsi="Calibri" w:cs="Calibri"/>
          <w:color w:val="000000"/>
        </w:rPr>
      </w:pPr>
      <w:r>
        <w:rPr>
          <w:rFonts w:ascii="Calibri" w:eastAsia="Calibri" w:hAnsi="Calibri" w:cs="Calibri"/>
          <w:color w:val="000000"/>
        </w:rPr>
        <w:br w:type="page"/>
      </w:r>
    </w:p>
    <w:p w14:paraId="05741608" w14:textId="36753D0D"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5" w:name="_Toc120275416"/>
      <w:r>
        <w:rPr>
          <w:rFonts w:ascii="Calibri" w:eastAsia="Calibri" w:hAnsi="Calibri" w:cs="Calibri"/>
          <w:color w:val="000000"/>
        </w:rPr>
        <w:instrText>5.2</w:instrText>
      </w:r>
      <w:r>
        <w:rPr>
          <w:rFonts w:ascii="Calibri" w:eastAsia="Calibri" w:hAnsi="Calibri" w:cs="Calibri"/>
          <w:color w:val="000000"/>
        </w:rPr>
        <w:tab/>
        <w:instrText>Liveable Neighborhoods</w:instrText>
      </w:r>
      <w:bookmarkEnd w:id="45"/>
      <w:r>
        <w:rPr>
          <w:rFonts w:ascii="Calibri" w:eastAsia="Calibri" w:hAnsi="Calibri" w:cs="Calibri"/>
          <w:color w:val="000000"/>
        </w:rPr>
        <w:instrText>" \f \l 2</w:instrText>
      </w:r>
      <w:r>
        <w:rPr>
          <w:rFonts w:ascii="Calibri" w:eastAsia="Calibri" w:hAnsi="Calibri" w:cs="Calibri"/>
          <w:color w:val="000000"/>
        </w:rPr>
        <w:fldChar w:fldCharType="end"/>
      </w:r>
      <w:bookmarkStart w:id="46" w:name="5.2__Liveable_Neighborhoods"/>
      <w:r>
        <w:rPr>
          <w:rFonts w:ascii="Calibri" w:eastAsia="Calibri" w:hAnsi="Calibri" w:cs="Calibri"/>
          <w:b/>
          <w:color w:val="000000"/>
        </w:rPr>
        <w:t>5.2</w:t>
      </w:r>
      <w:r>
        <w:rPr>
          <w:rFonts w:ascii="Calibri" w:eastAsia="Calibri" w:hAnsi="Calibri" w:cs="Calibri"/>
          <w:b/>
          <w:color w:val="000000"/>
        </w:rPr>
        <w:tab/>
        <w:t>Liveable Neighborhoods</w:t>
      </w:r>
    </w:p>
    <w:bookmarkEnd w:id="46"/>
    <w:p w14:paraId="517DE43B" w14:textId="77777777"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7" w:name="_Toc120275417"/>
      <w:r>
        <w:rPr>
          <w:rFonts w:ascii="Calibri" w:eastAsia="Calibri" w:hAnsi="Calibri" w:cs="Calibri"/>
          <w:color w:val="000000"/>
        </w:rPr>
        <w:instrText>5.2.1</w:instrText>
      </w:r>
      <w:r>
        <w:rPr>
          <w:rFonts w:ascii="Calibri" w:eastAsia="Calibri" w:hAnsi="Calibri" w:cs="Calibri"/>
          <w:color w:val="000000"/>
        </w:rPr>
        <w:tab/>
        <w:instrText>Planning Scheme Amendment C245: Heritage Overlay on 90 and 150C (formerly 100) Bindts Road, Wollert - Exhibition outcomes and request for Panel</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2.1__Planning_Scheme_Amendment_C245:_"/>
      <w:r>
        <w:rPr>
          <w:rFonts w:ascii="Calibri" w:eastAsia="Calibri" w:hAnsi="Calibri" w:cs="Calibri"/>
          <w:color w:val="FFFFFF"/>
          <w:sz w:val="4"/>
        </w:rPr>
        <w:t>5.2.1</w:t>
      </w:r>
      <w:r>
        <w:rPr>
          <w:rFonts w:ascii="Calibri" w:eastAsia="Calibri" w:hAnsi="Calibri" w:cs="Calibri"/>
          <w:color w:val="FFFFFF"/>
          <w:sz w:val="4"/>
        </w:rPr>
        <w:tab/>
        <w:t>Planning Scheme Amendment C245: Heritage Overlay on 90 and 150C (formerly 100) Bindts Road, Wollert - Exhibition outcomes and request for Panel</w:t>
      </w:r>
    </w:p>
    <w:bookmarkEnd w:id="48"/>
    <w:p w14:paraId="65A99588" w14:textId="77777777" w:rsidR="51F5B9E8" w:rsidRDefault="00CF2AC9" w:rsidP="00800B10">
      <w:pPr>
        <w:spacing w:before="120" w:after="120" w:line="276" w:lineRule="auto"/>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5.2.1 Planning Scheme Amendment C245: Heritage Overlay on 90 and 150C (formerly 100) Bindts Road, Wollert - Exhibition outcomes and request for Panel</w:t>
      </w:r>
    </w:p>
    <w:p w14:paraId="35DA640A" w14:textId="77777777" w:rsidR="51F5B9E8" w:rsidRDefault="00CF2AC9" w:rsidP="00800B10">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04E7AD7E">
        <w:rPr>
          <w:rFonts w:ascii="Calibri" w:eastAsia="Calibri" w:hAnsi="Calibri" w:cs="Calibri"/>
          <w:b/>
          <w:bCs/>
          <w:color w:val="000000"/>
          <w:lang w:val="en-AU"/>
        </w:rPr>
        <w:t xml:space="preserve"> </w:t>
      </w:r>
    </w:p>
    <w:p w14:paraId="163CA11D" w14:textId="77777777" w:rsidR="302873AB" w:rsidRDefault="00CF2AC9" w:rsidP="00800B10">
      <w:pPr>
        <w:spacing w:before="120" w:after="120" w:line="276" w:lineRule="auto"/>
        <w:ind w:left="2880" w:hanging="2880"/>
        <w:rPr>
          <w:rFonts w:ascii="Calibri" w:eastAsia="Calibri" w:hAnsi="Calibri" w:cs="Calibri"/>
          <w:color w:val="000000"/>
          <w:lang w:val="en-AU"/>
        </w:rPr>
      </w:pPr>
      <w:r w:rsidRPr="2CC2C67F">
        <w:rPr>
          <w:rFonts w:ascii="Calibri" w:eastAsia="Calibri" w:hAnsi="Calibri" w:cs="Calibri"/>
          <w:b/>
          <w:bCs/>
          <w:color w:val="000000"/>
          <w:lang w:val="en-AU"/>
        </w:rPr>
        <w:t>Author</w:t>
      </w:r>
      <w:r>
        <w:rPr>
          <w:rFonts w:ascii="Calibri" w:hAnsi="Calibri"/>
          <w:lang w:val="en-AU"/>
        </w:rPr>
        <w:tab/>
      </w:r>
      <w:r w:rsidR="2C2E99B0" w:rsidRPr="2C2E99B0">
        <w:rPr>
          <w:rFonts w:ascii="Calibri" w:eastAsia="Calibri" w:hAnsi="Calibri" w:cs="Calibri"/>
          <w:color w:val="000000"/>
          <w:lang w:val="en-AU"/>
        </w:rPr>
        <w:t xml:space="preserve">Denise Turner, Coordinator Planning Policy </w:t>
      </w:r>
      <w:r w:rsidR="24A6F71D" w:rsidRPr="24A6F71D">
        <w:rPr>
          <w:rFonts w:ascii="Calibri" w:eastAsia="Calibri" w:hAnsi="Calibri" w:cs="Calibri"/>
          <w:color w:val="000000"/>
          <w:lang w:val="en-AU"/>
        </w:rPr>
        <w:t>and</w:t>
      </w:r>
      <w:r w:rsidR="2C2E99B0" w:rsidRPr="2C2E99B0">
        <w:rPr>
          <w:rFonts w:ascii="Calibri" w:eastAsia="Calibri" w:hAnsi="Calibri" w:cs="Calibri"/>
          <w:color w:val="000000"/>
          <w:lang w:val="en-AU"/>
        </w:rPr>
        <w:t xml:space="preserve"> </w:t>
      </w:r>
      <w:bookmarkStart w:id="49" w:name="_Int_Xh12ymgg"/>
      <w:r w:rsidR="00A82EA0">
        <w:rPr>
          <w:rFonts w:ascii="Calibri" w:eastAsia="Calibri" w:hAnsi="Calibri" w:cs="Calibri"/>
          <w:color w:val="000000"/>
          <w:lang w:val="en-AU"/>
        </w:rPr>
        <w:t>Implementation</w:t>
      </w:r>
      <w:bookmarkEnd w:id="49"/>
    </w:p>
    <w:p w14:paraId="5EC2D8E1" w14:textId="5C4269D9" w:rsidR="51F5B9E8" w:rsidRPr="00445CC1" w:rsidRDefault="00CF2AC9" w:rsidP="004C1ACE">
      <w:pPr>
        <w:spacing w:before="120" w:after="120" w:line="276" w:lineRule="auto"/>
        <w:ind w:left="2880" w:hanging="2880"/>
        <w:rPr>
          <w:rFonts w:ascii="Calibri" w:eastAsia="Calibri" w:hAnsi="Calibri" w:cs="Calibri"/>
          <w:color w:val="000000"/>
          <w:lang w:val="en-AU"/>
        </w:rPr>
      </w:pPr>
      <w:r w:rsidRPr="3A6A6D9C">
        <w:rPr>
          <w:rFonts w:ascii="Calibri" w:eastAsia="Calibri" w:hAnsi="Calibri" w:cs="Calibri"/>
          <w:b/>
          <w:bCs/>
          <w:color w:val="000000"/>
          <w:lang w:val="en-AU"/>
        </w:rPr>
        <w:t>In Attendance</w:t>
      </w:r>
      <w:r w:rsidR="005377BB">
        <w:rPr>
          <w:rFonts w:ascii="Calibri" w:hAnsi="Calibri"/>
          <w:lang w:val="en-AU"/>
        </w:rPr>
        <w:tab/>
      </w:r>
      <w:r w:rsidRPr="3A6A6D9C">
        <w:rPr>
          <w:rFonts w:ascii="Calibri" w:eastAsia="Calibri" w:hAnsi="Calibri" w:cs="Calibri"/>
          <w:color w:val="000000"/>
          <w:lang w:val="en-AU"/>
        </w:rPr>
        <w:t>Julie Paget, Strategic Planner</w:t>
      </w:r>
      <w:r w:rsidRPr="4EA2E2A6">
        <w:rPr>
          <w:rFonts w:ascii="Calibri" w:eastAsia="Calibri" w:hAnsi="Calibri" w:cs="Calibri"/>
          <w:color w:val="000000"/>
          <w:lang w:val="en-AU"/>
        </w:rPr>
        <w:t xml:space="preserve"> </w:t>
      </w:r>
      <w:r>
        <w:rPr>
          <w:rFonts w:ascii="Calibri" w:eastAsia="Calibri" w:hAnsi="Calibri" w:cs="Calibri"/>
          <w:color w:val="000000"/>
          <w:sz w:val="2"/>
          <w:szCs w:val="2"/>
          <w:lang w:val="en-AU"/>
        </w:rPr>
        <w:t> </w:t>
      </w:r>
    </w:p>
    <w:p w14:paraId="516267F5" w14:textId="77777777" w:rsidR="00445CC1" w:rsidRDefault="00445CC1" w:rsidP="00445CC1">
      <w:pPr>
        <w:shd w:val="clear" w:color="auto" w:fill="003266"/>
        <w:spacing w:before="120" w:after="120" w:line="276" w:lineRule="auto"/>
        <w:outlineLvl w:val="0"/>
        <w:rPr>
          <w:rFonts w:ascii="Calibri" w:eastAsia="Calibri" w:hAnsi="Calibri" w:cs="Calibri"/>
          <w:b/>
          <w:color w:val="FFFFFF"/>
          <w:lang w:val="en-AU"/>
        </w:rPr>
      </w:pPr>
      <w:r w:rsidRPr="54C9D25C">
        <w:rPr>
          <w:rFonts w:ascii="Calibri" w:eastAsia="Calibri" w:hAnsi="Calibri" w:cs="Calibri"/>
          <w:b/>
          <w:color w:val="FFFFFF"/>
          <w:lang w:val="en-AU"/>
        </w:rPr>
        <w:t>Purpose</w:t>
      </w:r>
    </w:p>
    <w:p w14:paraId="4A47E41C" w14:textId="77777777" w:rsidR="00292C91" w:rsidRDefault="00292C91" w:rsidP="00292C91">
      <w:pPr>
        <w:spacing w:line="276" w:lineRule="auto"/>
        <w:rPr>
          <w:rFonts w:ascii="Calibri" w:eastAsia="Calibri" w:hAnsi="Calibri" w:cs="Calibri"/>
          <w:color w:val="000000"/>
          <w:lang w:val="en-AU"/>
        </w:rPr>
      </w:pPr>
      <w:r w:rsidRPr="115D1240">
        <w:rPr>
          <w:rFonts w:ascii="Calibri" w:eastAsia="Calibri" w:hAnsi="Calibri" w:cs="Calibri"/>
          <w:color w:val="000000" w:themeColor="text1"/>
          <w:lang w:val="en-AU"/>
        </w:rPr>
        <w:t xml:space="preserve">This report provides an update on the outcome of exhibition of Amendment C245 which seeks to apply and amend heritage controls at 90 and 150C (formerly 100) Bindts Road, Wollert.  </w:t>
      </w:r>
    </w:p>
    <w:p w14:paraId="4306E6AE" w14:textId="77777777" w:rsidR="00292C91" w:rsidRDefault="00292C91" w:rsidP="00292C91">
      <w:pPr>
        <w:spacing w:line="276" w:lineRule="auto"/>
        <w:rPr>
          <w:rFonts w:ascii="Calibri" w:eastAsia="Calibri" w:hAnsi="Calibri" w:cs="Calibri"/>
          <w:color w:val="000000"/>
          <w:lang w:val="en-AU"/>
        </w:rPr>
      </w:pPr>
    </w:p>
    <w:p w14:paraId="7ACC7940" w14:textId="77777777" w:rsidR="00292C91" w:rsidRDefault="00292C91" w:rsidP="00292C91">
      <w:pPr>
        <w:spacing w:line="276" w:lineRule="auto"/>
        <w:rPr>
          <w:rFonts w:ascii="Calibri" w:eastAsia="Calibri" w:hAnsi="Calibri" w:cs="Calibri"/>
          <w:color w:val="000000"/>
          <w:lang w:val="en-AU"/>
        </w:rPr>
      </w:pPr>
      <w:r w:rsidRPr="115D1240">
        <w:rPr>
          <w:rFonts w:ascii="Calibri" w:eastAsia="Calibri" w:hAnsi="Calibri" w:cs="Calibri"/>
          <w:color w:val="000000" w:themeColor="text1"/>
          <w:lang w:val="en-AU"/>
        </w:rPr>
        <w:t>It recommends that Council</w:t>
      </w:r>
      <w:r>
        <w:rPr>
          <w:rFonts w:ascii="Calibri" w:hAnsi="Calibri"/>
          <w:lang w:val="en-AU"/>
        </w:rPr>
        <w:t xml:space="preserve"> </w:t>
      </w:r>
      <w:r w:rsidRPr="115D1240">
        <w:rPr>
          <w:rFonts w:ascii="Calibri" w:eastAsia="Calibri" w:hAnsi="Calibri" w:cs="Calibri"/>
          <w:color w:val="000000" w:themeColor="text1"/>
          <w:lang w:val="en-AU"/>
        </w:rPr>
        <w:t xml:space="preserve">request the Minister for Planning appoint a Planning Panel to consider the unresolved submission to Amendment C245, for permanent heritage controls. </w:t>
      </w:r>
    </w:p>
    <w:p w14:paraId="11547680" w14:textId="77777777" w:rsidR="00292C91" w:rsidRDefault="00292C91" w:rsidP="00292C91">
      <w:pPr>
        <w:spacing w:line="276" w:lineRule="auto"/>
        <w:rPr>
          <w:rFonts w:ascii="Calibri" w:eastAsia="Calibri" w:hAnsi="Calibri" w:cs="Calibri"/>
          <w:color w:val="000000"/>
          <w:lang w:val="en-AU"/>
        </w:rPr>
      </w:pPr>
    </w:p>
    <w:p w14:paraId="7052D5DA" w14:textId="77777777" w:rsidR="00292C91" w:rsidRDefault="00292C91" w:rsidP="00292C91">
      <w:pPr>
        <w:spacing w:line="276" w:lineRule="auto"/>
        <w:rPr>
          <w:rFonts w:ascii="Calibri" w:eastAsia="Calibri" w:hAnsi="Calibri" w:cs="Calibri"/>
          <w:color w:val="000000"/>
          <w:lang w:val="en-AU"/>
        </w:rPr>
      </w:pPr>
      <w:r w:rsidRPr="3D46448B">
        <w:rPr>
          <w:rFonts w:ascii="Calibri" w:eastAsia="Calibri" w:hAnsi="Calibri" w:cs="Calibri"/>
          <w:color w:val="000000" w:themeColor="text1"/>
          <w:lang w:val="en-AU"/>
        </w:rPr>
        <w:t>The report also recommends</w:t>
      </w:r>
      <w:r>
        <w:rPr>
          <w:rFonts w:ascii="Calibri" w:eastAsia="Calibri" w:hAnsi="Calibri" w:cs="Calibri"/>
          <w:color w:val="000000" w:themeColor="text1"/>
          <w:lang w:val="en-AU"/>
        </w:rPr>
        <w:t xml:space="preserve"> </w:t>
      </w:r>
      <w:r w:rsidRPr="3D46448B">
        <w:rPr>
          <w:rFonts w:ascii="Calibri" w:eastAsia="Calibri" w:hAnsi="Calibri" w:cs="Calibri"/>
          <w:color w:val="000000" w:themeColor="text1"/>
          <w:lang w:val="en-AU"/>
        </w:rPr>
        <w:t>Council request the Minister for Planning</w:t>
      </w:r>
      <w:r w:rsidRPr="24A6F71D">
        <w:rPr>
          <w:rFonts w:ascii="Calibri" w:eastAsia="Calibri" w:hAnsi="Calibri" w:cs="Calibri"/>
          <w:color w:val="000000" w:themeColor="text1"/>
          <w:lang w:val="en-AU"/>
        </w:rPr>
        <w:t xml:space="preserve"> to</w:t>
      </w:r>
      <w:r w:rsidRPr="3D46448B">
        <w:rPr>
          <w:rFonts w:ascii="Calibri" w:eastAsia="Calibri" w:hAnsi="Calibri" w:cs="Calibri"/>
          <w:color w:val="000000" w:themeColor="text1"/>
          <w:lang w:val="en-AU"/>
        </w:rPr>
        <w:t xml:space="preserve"> grant an extension </w:t>
      </w:r>
      <w:r w:rsidRPr="3D46448B">
        <w:rPr>
          <w:rFonts w:ascii="Calibri" w:eastAsia="Calibri" w:hAnsi="Calibri" w:cs="Calibri"/>
          <w:lang w:val="en-AU"/>
        </w:rPr>
        <w:t>to Amendment C245</w:t>
      </w:r>
      <w:r>
        <w:rPr>
          <w:rFonts w:ascii="Calibri" w:eastAsia="Calibri" w:hAnsi="Calibri" w:cs="Calibri"/>
          <w:lang w:val="en-AU"/>
        </w:rPr>
        <w:t>;</w:t>
      </w:r>
      <w:r w:rsidRPr="3D46448B">
        <w:rPr>
          <w:rFonts w:ascii="Calibri" w:eastAsia="Calibri" w:hAnsi="Calibri" w:cs="Calibri"/>
          <w:lang w:val="en-AU"/>
        </w:rPr>
        <w:t xml:space="preserve"> and </w:t>
      </w:r>
      <w:r w:rsidRPr="3D46448B">
        <w:rPr>
          <w:rFonts w:ascii="Calibri" w:eastAsia="Calibri" w:hAnsi="Calibri" w:cs="Calibri"/>
          <w:color w:val="000000" w:themeColor="text1"/>
          <w:lang w:val="en-AU"/>
        </w:rPr>
        <w:t xml:space="preserve">undertake a </w:t>
      </w:r>
      <w:r w:rsidRPr="3D46448B">
        <w:rPr>
          <w:rFonts w:ascii="Calibri" w:eastAsia="Calibri" w:hAnsi="Calibri" w:cs="Calibri"/>
          <w:i/>
          <w:iCs/>
          <w:color w:val="000000" w:themeColor="text1"/>
          <w:lang w:val="en-AU"/>
        </w:rPr>
        <w:t>Section 20 Part A</w:t>
      </w:r>
      <w:r w:rsidRPr="3D46448B">
        <w:rPr>
          <w:rFonts w:ascii="Calibri" w:eastAsia="Calibri" w:hAnsi="Calibri" w:cs="Calibri"/>
          <w:color w:val="000000" w:themeColor="text1"/>
          <w:lang w:val="en-AU"/>
        </w:rPr>
        <w:t xml:space="preserve"> Amendment</w:t>
      </w:r>
      <w:r>
        <w:rPr>
          <w:rFonts w:ascii="Calibri" w:hAnsi="Calibri"/>
          <w:lang w:val="en-AU"/>
        </w:rPr>
        <w:t xml:space="preserve"> </w:t>
      </w:r>
      <w:r w:rsidRPr="3D46448B">
        <w:rPr>
          <w:rFonts w:ascii="Calibri" w:eastAsia="Calibri" w:hAnsi="Calibri" w:cs="Calibri"/>
          <w:color w:val="000000" w:themeColor="text1"/>
          <w:lang w:val="en-AU"/>
        </w:rPr>
        <w:t>to extend the Interim Heritage Overlay at 90 Bindts Road</w:t>
      </w:r>
      <w:r>
        <w:rPr>
          <w:rFonts w:ascii="Calibri" w:eastAsia="Calibri" w:hAnsi="Calibri" w:cs="Calibri"/>
          <w:color w:val="000000" w:themeColor="text1"/>
          <w:lang w:val="en-AU"/>
        </w:rPr>
        <w:t>,</w:t>
      </w:r>
      <w:r w:rsidRPr="3D46448B">
        <w:rPr>
          <w:rFonts w:ascii="Calibri" w:eastAsia="Calibri" w:hAnsi="Calibri" w:cs="Calibri"/>
          <w:color w:val="000000" w:themeColor="text1"/>
          <w:lang w:val="en-AU"/>
        </w:rPr>
        <w:t xml:space="preserve"> Wollert (HO204). </w:t>
      </w:r>
    </w:p>
    <w:p w14:paraId="34E305BB" w14:textId="77777777" w:rsidR="00292C91" w:rsidRDefault="00292C91" w:rsidP="00292C91">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4E7AD7E">
        <w:rPr>
          <w:rFonts w:ascii="Calibri" w:eastAsia="Calibri" w:hAnsi="Calibri" w:cs="Calibri"/>
          <w:b/>
          <w:bCs/>
          <w:color w:val="FFFFFF" w:themeColor="background1"/>
          <w:lang w:val="en-AU"/>
        </w:rPr>
        <w:t>Brief Overview</w:t>
      </w:r>
    </w:p>
    <w:p w14:paraId="045FA264" w14:textId="77777777" w:rsidR="00292C91" w:rsidRDefault="00292C91" w:rsidP="00292C91">
      <w:pPr>
        <w:spacing w:line="276" w:lineRule="auto"/>
        <w:rPr>
          <w:rFonts w:ascii="Calibri" w:eastAsia="Calibri" w:hAnsi="Calibri" w:cs="Calibri"/>
          <w:lang w:val="en-AU"/>
        </w:rPr>
      </w:pPr>
      <w:r w:rsidRPr="002C5FDA">
        <w:rPr>
          <w:rFonts w:ascii="Calibri" w:eastAsia="Calibri" w:hAnsi="Calibri" w:cs="Calibri"/>
          <w:lang w:val="en-AU"/>
        </w:rPr>
        <w:t xml:space="preserve">Amendment C245 seeks to apply the Heritage Overlay </w:t>
      </w:r>
      <w:r>
        <w:rPr>
          <w:rFonts w:ascii="Calibri" w:eastAsia="Calibri" w:hAnsi="Calibri" w:cs="Calibri"/>
          <w:lang w:val="en-AU"/>
        </w:rPr>
        <w:t xml:space="preserve">(HO) </w:t>
      </w:r>
      <w:r w:rsidRPr="002C5FDA">
        <w:rPr>
          <w:rFonts w:ascii="Calibri" w:eastAsia="Calibri" w:hAnsi="Calibri" w:cs="Calibri"/>
          <w:lang w:val="en-AU"/>
        </w:rPr>
        <w:t xml:space="preserve">on a permanent basis to a place of local heritage significance (Ewert’s Farm) at 90 Bindts Road, Wollert, and to correct an identification error of a heritage place to which the </w:t>
      </w:r>
      <w:r>
        <w:rPr>
          <w:rFonts w:ascii="Calibri" w:eastAsia="Calibri" w:hAnsi="Calibri" w:cs="Calibri"/>
          <w:lang w:val="en-AU"/>
        </w:rPr>
        <w:t>HO</w:t>
      </w:r>
      <w:r w:rsidRPr="002C5FDA">
        <w:rPr>
          <w:rFonts w:ascii="Calibri" w:eastAsia="Calibri" w:hAnsi="Calibri" w:cs="Calibri"/>
          <w:lang w:val="en-AU"/>
        </w:rPr>
        <w:t xml:space="preserve"> already applies (Bindts Farm)</w:t>
      </w:r>
      <w:r>
        <w:rPr>
          <w:rFonts w:ascii="Calibri" w:eastAsia="Calibri" w:hAnsi="Calibri" w:cs="Calibri"/>
          <w:lang w:val="en-AU"/>
        </w:rPr>
        <w:t xml:space="preserve"> </w:t>
      </w:r>
      <w:r w:rsidRPr="002C5FDA">
        <w:rPr>
          <w:rFonts w:ascii="Calibri" w:eastAsia="Calibri" w:hAnsi="Calibri" w:cs="Calibri"/>
          <w:lang w:val="en-AU"/>
        </w:rPr>
        <w:t>at 150C Bindts Road</w:t>
      </w:r>
      <w:r>
        <w:rPr>
          <w:rFonts w:ascii="Calibri" w:eastAsia="Calibri" w:hAnsi="Calibri" w:cs="Calibri"/>
          <w:lang w:val="en-AU"/>
        </w:rPr>
        <w:t>, Wollert</w:t>
      </w:r>
      <w:r w:rsidRPr="002C5FDA">
        <w:rPr>
          <w:rFonts w:ascii="Calibri" w:eastAsia="Calibri" w:hAnsi="Calibri" w:cs="Calibri"/>
          <w:lang w:val="en-AU"/>
        </w:rPr>
        <w:t xml:space="preserve">. </w:t>
      </w:r>
    </w:p>
    <w:p w14:paraId="63E5866E" w14:textId="77777777" w:rsidR="00292C91" w:rsidRDefault="00292C91" w:rsidP="00292C91">
      <w:pPr>
        <w:spacing w:line="276" w:lineRule="auto"/>
        <w:rPr>
          <w:rFonts w:ascii="Calibri" w:eastAsia="Calibri" w:hAnsi="Calibri" w:cs="Calibri"/>
          <w:lang w:val="en-AU"/>
        </w:rPr>
      </w:pPr>
    </w:p>
    <w:p w14:paraId="77631B53" w14:textId="77777777" w:rsidR="00292C91" w:rsidRDefault="00292C91" w:rsidP="00292C91">
      <w:pPr>
        <w:spacing w:line="276" w:lineRule="auto"/>
        <w:rPr>
          <w:rFonts w:ascii="Calibri" w:eastAsia="Calibri" w:hAnsi="Calibri" w:cs="Calibri"/>
          <w:lang w:val="en-AU"/>
        </w:rPr>
      </w:pPr>
      <w:r w:rsidRPr="002C5FDA">
        <w:rPr>
          <w:rFonts w:ascii="Calibri" w:eastAsia="Calibri" w:hAnsi="Calibri" w:cs="Calibri"/>
          <w:lang w:val="en-AU"/>
        </w:rPr>
        <w:t xml:space="preserve">Council resolved on 5 May 2020 to seek Authorisation of Amendment C245, which was granted by the Minister for Planning on 18 December 2020. </w:t>
      </w:r>
    </w:p>
    <w:p w14:paraId="696236ED" w14:textId="77777777" w:rsidR="00CF5FAA" w:rsidRDefault="00CF5FAA" w:rsidP="00292C91">
      <w:pPr>
        <w:spacing w:line="276" w:lineRule="auto"/>
        <w:rPr>
          <w:rFonts w:ascii="Calibri" w:eastAsia="Calibri" w:hAnsi="Calibri" w:cs="Calibri"/>
          <w:lang w:val="en-AU"/>
        </w:rPr>
      </w:pPr>
    </w:p>
    <w:p w14:paraId="45B1C380" w14:textId="0F8B2DA1" w:rsidR="00292C91" w:rsidRPr="002C5FDA" w:rsidRDefault="00292C91" w:rsidP="00292C91">
      <w:pPr>
        <w:spacing w:line="276" w:lineRule="auto"/>
        <w:rPr>
          <w:rFonts w:ascii="Calibri" w:eastAsia="Calibri" w:hAnsi="Calibri" w:cs="Calibri"/>
          <w:lang w:val="en-AU"/>
        </w:rPr>
      </w:pPr>
      <w:r w:rsidRPr="3D46448B">
        <w:rPr>
          <w:rFonts w:ascii="Calibri" w:eastAsia="Calibri" w:hAnsi="Calibri" w:cs="Calibri"/>
          <w:lang w:val="en-AU"/>
        </w:rPr>
        <w:t>On 16 July 2020, the Minister for Planning also approved an Interim HO to 90 Bindts Road, Wollert which was at risk of demolition (Amendment C243). The interim controls were applied for a period of 12 months to provide protection while the permanent HO controls could be progressed via Amendment C245. The interim controls have since been extended twice more via Amendment C256 and Amendment C263 and are due to expire on 21 January 2023.</w:t>
      </w:r>
    </w:p>
    <w:p w14:paraId="281A0DED" w14:textId="77777777" w:rsidR="00292C91" w:rsidRPr="002C5FDA" w:rsidRDefault="00292C91" w:rsidP="00292C91">
      <w:pPr>
        <w:spacing w:line="276" w:lineRule="auto"/>
        <w:rPr>
          <w:rFonts w:ascii="Calibri" w:eastAsia="Calibri" w:hAnsi="Calibri" w:cs="Calibri"/>
          <w:lang w:val="en-AU"/>
        </w:rPr>
      </w:pPr>
      <w:r w:rsidRPr="3D46448B">
        <w:rPr>
          <w:rFonts w:ascii="Calibri" w:eastAsia="Calibri" w:hAnsi="Calibri" w:cs="Calibri"/>
          <w:lang w:val="en-AU"/>
        </w:rPr>
        <w:t xml:space="preserve">Amendment C245 was placed on exhibition between 21 January 2021 and 5 March 2021. Two submissions were received: one from the Department of Transport (DoT) and one from Urbis on behalf of the landowner of 90 and 150C Bindts Road, Wollert. Both submissions </w:t>
      </w:r>
      <w:r w:rsidRPr="3D46448B">
        <w:rPr>
          <w:rFonts w:ascii="Calibri" w:eastAsia="Calibri" w:hAnsi="Calibri" w:cs="Calibri"/>
          <w:lang w:val="en-AU"/>
        </w:rPr>
        <w:lastRenderedPageBreak/>
        <w:t xml:space="preserve">challenged the extent of the curtilage of the proposed Heritage Overlay. The DoT submission has been resolved; however, the landowner submission remains unresolved.  </w:t>
      </w:r>
    </w:p>
    <w:p w14:paraId="0A95166A" w14:textId="77777777" w:rsidR="00292C91" w:rsidRPr="002C5FDA" w:rsidRDefault="00292C91" w:rsidP="00292C91">
      <w:pPr>
        <w:spacing w:line="276" w:lineRule="auto"/>
        <w:rPr>
          <w:rFonts w:ascii="Calibri" w:eastAsia="Calibri" w:hAnsi="Calibri" w:cs="Calibri"/>
          <w:lang w:val="en-AU"/>
        </w:rPr>
      </w:pPr>
    </w:p>
    <w:p w14:paraId="1489A7C5" w14:textId="77777777" w:rsidR="00292C91" w:rsidRDefault="00292C91" w:rsidP="00292C91">
      <w:pPr>
        <w:spacing w:line="276" w:lineRule="auto"/>
        <w:rPr>
          <w:rFonts w:ascii="Calibri" w:eastAsia="Calibri" w:hAnsi="Calibri" w:cs="Calibri"/>
          <w:lang w:val="en-AU"/>
        </w:rPr>
      </w:pPr>
      <w:r w:rsidRPr="3D46448B">
        <w:rPr>
          <w:rFonts w:ascii="Calibri" w:eastAsia="Calibri" w:hAnsi="Calibri" w:cs="Calibri"/>
          <w:lang w:val="en-AU"/>
        </w:rPr>
        <w:t>This report recommends that Council request the Minister for Planning convene a Planning Panel to consider the unresolved submission in line with the statutory process.</w:t>
      </w:r>
      <w:r w:rsidRPr="24A6F71D">
        <w:rPr>
          <w:rFonts w:ascii="Calibri" w:eastAsia="Calibri" w:hAnsi="Calibri" w:cs="Calibri"/>
          <w:lang w:val="en-AU"/>
        </w:rPr>
        <w:t xml:space="preserve"> It also recommends the Chief Executive Officer be </w:t>
      </w:r>
      <w:bookmarkStart w:id="50" w:name="_Int_tbDxZWtK"/>
      <w:r w:rsidRPr="24A6F71D">
        <w:rPr>
          <w:rFonts w:ascii="Calibri" w:eastAsia="Calibri" w:hAnsi="Calibri" w:cs="Calibri"/>
          <w:lang w:val="en-AU"/>
        </w:rPr>
        <w:t>authorised</w:t>
      </w:r>
      <w:bookmarkEnd w:id="50"/>
      <w:r w:rsidRPr="24A6F71D">
        <w:rPr>
          <w:rFonts w:ascii="Calibri" w:eastAsia="Calibri" w:hAnsi="Calibri" w:cs="Calibri"/>
          <w:lang w:val="en-AU"/>
        </w:rPr>
        <w:t xml:space="preserve"> to allow officers to continue to negotiate with the submitter to resolve the submission prior to Panel, in line with this report.</w:t>
      </w:r>
    </w:p>
    <w:p w14:paraId="7FF5DA13" w14:textId="77777777" w:rsidR="00292C91" w:rsidRDefault="00292C91" w:rsidP="00292C91">
      <w:pPr>
        <w:spacing w:line="276" w:lineRule="auto"/>
        <w:rPr>
          <w:rFonts w:ascii="Calibri" w:eastAsia="Calibri" w:hAnsi="Calibri" w:cs="Calibri"/>
          <w:lang w:val="en-AU"/>
        </w:rPr>
      </w:pPr>
    </w:p>
    <w:p w14:paraId="15BBFCDF" w14:textId="77777777" w:rsidR="00292C91" w:rsidRDefault="00292C91" w:rsidP="00292C91">
      <w:pPr>
        <w:spacing w:line="276" w:lineRule="auto"/>
        <w:rPr>
          <w:rFonts w:ascii="Calibri" w:eastAsia="Calibri" w:hAnsi="Calibri" w:cs="Calibri"/>
          <w:color w:val="000000"/>
          <w:lang w:val="en-AU"/>
        </w:rPr>
      </w:pPr>
      <w:r w:rsidRPr="43C1E439">
        <w:rPr>
          <w:rFonts w:ascii="Calibri" w:eastAsia="Calibri" w:hAnsi="Calibri" w:cs="Calibri"/>
          <w:color w:val="000000" w:themeColor="text1"/>
          <w:lang w:val="en-AU"/>
        </w:rPr>
        <w:t xml:space="preserve">In the meantime, it is important to ensure that the heritage significance of the site is protected.  It is recommended that Council request the Minister for Planning grant an extension </w:t>
      </w:r>
      <w:r w:rsidRPr="43C1E439">
        <w:rPr>
          <w:rFonts w:ascii="Calibri" w:eastAsia="Calibri" w:hAnsi="Calibri" w:cs="Calibri"/>
          <w:lang w:val="en-AU"/>
        </w:rPr>
        <w:t xml:space="preserve">to Amendment C245 which is due to lapse on </w:t>
      </w:r>
      <w:r w:rsidRPr="43C1E439">
        <w:rPr>
          <w:rFonts w:ascii="Calibri" w:eastAsia="Calibri" w:hAnsi="Calibri" w:cs="Calibri"/>
          <w:color w:val="000000" w:themeColor="text1"/>
          <w:lang w:val="en-AU"/>
        </w:rPr>
        <w:t>21 January 2023;</w:t>
      </w:r>
      <w:r w:rsidRPr="43C1E439">
        <w:rPr>
          <w:rFonts w:ascii="Calibri" w:eastAsia="Calibri" w:hAnsi="Calibri" w:cs="Calibri"/>
          <w:lang w:val="en-AU"/>
        </w:rPr>
        <w:t xml:space="preserve"> and </w:t>
      </w:r>
      <w:r w:rsidRPr="43C1E439">
        <w:rPr>
          <w:rFonts w:ascii="Calibri" w:eastAsia="Calibri" w:hAnsi="Calibri" w:cs="Calibri"/>
          <w:color w:val="000000" w:themeColor="text1"/>
          <w:lang w:val="en-AU"/>
        </w:rPr>
        <w:t xml:space="preserve">undertake a </w:t>
      </w:r>
      <w:r w:rsidRPr="43C1E439">
        <w:rPr>
          <w:rFonts w:ascii="Calibri" w:eastAsia="Calibri" w:hAnsi="Calibri" w:cs="Calibri"/>
          <w:i/>
          <w:iCs/>
          <w:color w:val="000000" w:themeColor="text1"/>
          <w:lang w:val="en-AU"/>
        </w:rPr>
        <w:t>Section 20 Part A</w:t>
      </w:r>
      <w:r w:rsidRPr="43C1E439">
        <w:rPr>
          <w:rFonts w:ascii="Calibri" w:eastAsia="Calibri" w:hAnsi="Calibri" w:cs="Calibri"/>
          <w:color w:val="000000" w:themeColor="text1"/>
          <w:lang w:val="en-AU"/>
        </w:rPr>
        <w:t xml:space="preserve"> Planning Scheme Amendment</w:t>
      </w:r>
      <w:r>
        <w:rPr>
          <w:rFonts w:ascii="Calibri" w:hAnsi="Calibri"/>
          <w:lang w:val="en-AU"/>
        </w:rPr>
        <w:t xml:space="preserve"> </w:t>
      </w:r>
      <w:r w:rsidRPr="43C1E439">
        <w:rPr>
          <w:rFonts w:ascii="Calibri" w:eastAsia="Calibri" w:hAnsi="Calibri" w:cs="Calibri"/>
          <w:color w:val="000000" w:themeColor="text1"/>
          <w:lang w:val="en-AU"/>
        </w:rPr>
        <w:t>to extend the Interim HO at 90 Bindts Road, Wollert (HO204) which also expires on 21 January 2023.  This is discussed further under the Critical Dates section.</w:t>
      </w:r>
    </w:p>
    <w:p w14:paraId="74071650" w14:textId="0DA47F9D" w:rsidR="51F5B9E8" w:rsidRDefault="00CF2AC9" w:rsidP="00800B10">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lang w:val="en-AU"/>
        </w:rPr>
        <w:t xml:space="preserve"> Recommendation</w:t>
      </w:r>
    </w:p>
    <w:p w14:paraId="659BA77D"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THAT Council:</w:t>
      </w:r>
    </w:p>
    <w:p w14:paraId="1F754DF7" w14:textId="77777777" w:rsidR="00333E42" w:rsidRDefault="00CF2AC9" w:rsidP="009A116B">
      <w:pPr>
        <w:numPr>
          <w:ilvl w:val="0"/>
          <w:numId w:val="4"/>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Request the Minister for Planning appoint a Planning Panel to consider the unresolved submission to Amendment C245wsea; </w:t>
      </w:r>
    </w:p>
    <w:p w14:paraId="723CB141" w14:textId="77777777" w:rsidR="00333E42" w:rsidRDefault="00CF2AC9" w:rsidP="009A116B">
      <w:pPr>
        <w:numPr>
          <w:ilvl w:val="0"/>
          <w:numId w:val="4"/>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Adopt the officer recommendations outlined in this report, in relation to the submissions received to Amendment C245wsea, as the basis for the Council position at the Planning Panel Hearing;</w:t>
      </w:r>
    </w:p>
    <w:p w14:paraId="1D68F11E" w14:textId="77777777" w:rsidR="00333E42" w:rsidRDefault="00CF2AC9" w:rsidP="009A116B">
      <w:pPr>
        <w:numPr>
          <w:ilvl w:val="0"/>
          <w:numId w:val="4"/>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Authorise the Chief Executive Officer to allow officers to continue to negotiate with the submitter to resolve the outstanding submission, prior to the commencement of any Planning Panel Hearing; </w:t>
      </w:r>
    </w:p>
    <w:p w14:paraId="5DF6D1F4" w14:textId="77777777" w:rsidR="00333E42" w:rsidRDefault="00CF2AC9" w:rsidP="009A116B">
      <w:pPr>
        <w:numPr>
          <w:ilvl w:val="0"/>
          <w:numId w:val="4"/>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Authorise the Chief Executive Officer, in the event the outstanding submission is resolved, to cancel the request for a Planning Panel;</w:t>
      </w:r>
    </w:p>
    <w:p w14:paraId="60E17779" w14:textId="77777777" w:rsidR="00333E42" w:rsidRDefault="00CF2AC9" w:rsidP="009A116B">
      <w:pPr>
        <w:numPr>
          <w:ilvl w:val="0"/>
          <w:numId w:val="4"/>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Authorise the Chief Executive Officer to appoint officers to represent Council and instruct any legal representation at the Directions Hearing or Panel Hearing conducted in respect to the Amendment;</w:t>
      </w:r>
    </w:p>
    <w:p w14:paraId="44B14422" w14:textId="77777777" w:rsidR="00333E42" w:rsidRDefault="00CF2AC9" w:rsidP="009A116B">
      <w:pPr>
        <w:numPr>
          <w:ilvl w:val="0"/>
          <w:numId w:val="4"/>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Request that the Minister for Planning grant an extension to Amendment C245wsea which is due to lapse on 21 January 2023, in accordance with section 30 (1)(a) of the Planning and Environment Act 1987;</w:t>
      </w:r>
    </w:p>
    <w:p w14:paraId="5F8FAAC2" w14:textId="77777777" w:rsidR="00333E42" w:rsidRDefault="00CF2AC9" w:rsidP="009A116B">
      <w:pPr>
        <w:numPr>
          <w:ilvl w:val="0"/>
          <w:numId w:val="4"/>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Request that the Minister for Planning undertake a </w:t>
      </w:r>
      <w:r>
        <w:rPr>
          <w:rFonts w:ascii="Calibri" w:eastAsia="Calibri" w:hAnsi="Calibri" w:cs="Calibri"/>
          <w:b/>
          <w:bCs/>
          <w:i/>
          <w:iCs/>
          <w:color w:val="000000"/>
        </w:rPr>
        <w:t>Section 20 Part A</w:t>
      </w:r>
      <w:r>
        <w:rPr>
          <w:rFonts w:ascii="Calibri" w:eastAsia="Calibri" w:hAnsi="Calibri" w:cs="Calibri"/>
          <w:b/>
          <w:bCs/>
          <w:color w:val="000000"/>
        </w:rPr>
        <w:t> Planning Scheme Amendment to extend the Heritage Overlay at 90 Bindts Road, Wollert (HO204) which expires on 21 January 2023; and</w:t>
      </w:r>
    </w:p>
    <w:p w14:paraId="7BD46245" w14:textId="0BB79286" w:rsidR="0080017C" w:rsidRPr="004C1ACE" w:rsidRDefault="00CF2AC9" w:rsidP="0080017C">
      <w:pPr>
        <w:numPr>
          <w:ilvl w:val="0"/>
          <w:numId w:val="4"/>
        </w:numPr>
        <w:pBdr>
          <w:left w:val="none" w:sz="0" w:space="3" w:color="auto"/>
        </w:pBdr>
        <w:spacing w:line="276" w:lineRule="auto"/>
        <w:ind w:left="567" w:hanging="567"/>
        <w:rPr>
          <w:rFonts w:ascii="Calibri" w:eastAsia="Calibri" w:hAnsi="Calibri" w:cs="Calibri"/>
          <w:b/>
          <w:bCs/>
          <w:color w:val="000000"/>
        </w:rPr>
      </w:pPr>
      <w:r w:rsidRPr="004C1ACE">
        <w:rPr>
          <w:rFonts w:ascii="Calibri" w:eastAsia="Calibri" w:hAnsi="Calibri" w:cs="Calibri"/>
          <w:b/>
          <w:bCs/>
          <w:color w:val="000000"/>
        </w:rPr>
        <w:t>Advise the submitters of Council’s decision as outlined in points 1. to 7. above.</w:t>
      </w:r>
      <w:r w:rsidR="0080017C" w:rsidRPr="004C1ACE">
        <w:rPr>
          <w:rFonts w:ascii="Calibri" w:eastAsia="Calibri" w:hAnsi="Calibri" w:cs="Calibri"/>
          <w:b/>
          <w:bCs/>
          <w:color w:val="000000"/>
        </w:rPr>
        <w:br w:type="page"/>
      </w:r>
    </w:p>
    <w:p w14:paraId="25A671AE" w14:textId="1C7CD934" w:rsidR="00333E42" w:rsidRDefault="00333E42">
      <w:pPr>
        <w:spacing w:line="240" w:lineRule="atLeast"/>
        <w:rPr>
          <w:rFonts w:ascii="Calibri" w:eastAsia="Calibri" w:hAnsi="Calibri" w:cs="Calibri"/>
          <w:color w:val="000000"/>
        </w:rPr>
      </w:pPr>
    </w:p>
    <w:p w14:paraId="7CA54E0B" w14:textId="77777777" w:rsidR="004C1ACE" w:rsidRDefault="004C1ACE">
      <w:pPr>
        <w:spacing w:line="240" w:lineRule="atLeast"/>
        <w:rPr>
          <w:rFonts w:ascii="Calibri" w:eastAsia="Calibri" w:hAnsi="Calibri" w:cs="Calibri"/>
          <w:color w:val="000000"/>
        </w:rPr>
      </w:pPr>
    </w:p>
    <w:p w14:paraId="7D63DEEC" w14:textId="25E8FCB0"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7B6C0535"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7A10BDA8"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6F48DC86" w14:textId="77777777" w:rsidR="00333E42" w:rsidRDefault="00333E42">
      <w:pPr>
        <w:spacing w:line="240" w:lineRule="atLeast"/>
        <w:rPr>
          <w:rFonts w:ascii="Calibri" w:eastAsia="Calibri" w:hAnsi="Calibri" w:cs="Calibri"/>
          <w:color w:val="000000"/>
        </w:rPr>
      </w:pPr>
    </w:p>
    <w:p w14:paraId="594102AE"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Planning Scheme Amendment C245: Heritage Overlay on 90 and 150C (formerly 100) Bindts Road, Wollert - Exhibition outcomes and request for Panel.</w:t>
      </w:r>
    </w:p>
    <w:p w14:paraId="2E10ACBF"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0BFE591" w14:textId="77777777" w:rsidR="00333E42" w:rsidRDefault="00333E42">
      <w:pPr>
        <w:spacing w:line="276" w:lineRule="auto"/>
        <w:rPr>
          <w:rFonts w:ascii="Calibri" w:eastAsia="Calibri" w:hAnsi="Calibri" w:cs="Calibri"/>
          <w:vanish/>
          <w:color w:val="000000"/>
        </w:rPr>
      </w:pPr>
    </w:p>
    <w:p w14:paraId="6CD6BEC5" w14:textId="77777777" w:rsidR="4EA2E2A6" w:rsidRDefault="4EA2E2A6" w:rsidP="4EA2E2A6">
      <w:pPr>
        <w:jc w:val="both"/>
        <w:rPr>
          <w:rFonts w:ascii="Calibri" w:eastAsia="Calibri" w:hAnsi="Calibri" w:cs="Calibri"/>
          <w:vanish/>
          <w:color w:val="808080"/>
          <w:sz w:val="16"/>
          <w:szCs w:val="16"/>
          <w:lang w:val="en-AU"/>
        </w:rPr>
      </w:pPr>
    </w:p>
    <w:p w14:paraId="05617645" w14:textId="77777777" w:rsidR="51F5B9E8" w:rsidRDefault="51F5B9E8" w:rsidP="115D1240">
      <w:pPr>
        <w:spacing w:line="276" w:lineRule="auto"/>
        <w:rPr>
          <w:rFonts w:ascii="Calibri" w:eastAsia="Calibri" w:hAnsi="Calibri" w:cs="Calibri"/>
          <w:i/>
          <w:iCs/>
          <w:vanish/>
          <w:color w:val="808080"/>
          <w:sz w:val="16"/>
          <w:szCs w:val="16"/>
          <w:lang w:val="en-AU"/>
        </w:rPr>
      </w:pPr>
    </w:p>
    <w:p w14:paraId="0702DB5C" w14:textId="77777777" w:rsidR="00ED077F" w:rsidRDefault="00ED077F" w:rsidP="04E7AD7E">
      <w:pPr>
        <w:rPr>
          <w:rFonts w:ascii="Calibri" w:eastAsia="Calibri" w:hAnsi="Calibri" w:cs="Calibri"/>
          <w:i/>
          <w:iCs/>
          <w:color w:val="808080"/>
          <w:sz w:val="16"/>
          <w:szCs w:val="16"/>
          <w:lang w:val="en-AU"/>
        </w:rPr>
      </w:pPr>
    </w:p>
    <w:p w14:paraId="13A604EF" w14:textId="77777777" w:rsidR="00ED077F" w:rsidRDefault="00ED077F" w:rsidP="04E7AD7E">
      <w:pPr>
        <w:rPr>
          <w:rFonts w:ascii="Calibri" w:eastAsia="Calibri" w:hAnsi="Calibri" w:cs="Calibri"/>
          <w:color w:val="808080"/>
          <w:sz w:val="16"/>
          <w:szCs w:val="16"/>
          <w:lang w:val="en-AU"/>
        </w:rPr>
      </w:pPr>
    </w:p>
    <w:p w14:paraId="2F5965CE" w14:textId="77777777" w:rsidR="00A70969" w:rsidRDefault="00A70969">
      <w:pPr>
        <w:rPr>
          <w:rFonts w:ascii="Calibri" w:eastAsia="Calibri" w:hAnsi="Calibri" w:cs="Calibri"/>
          <w:color w:val="000000"/>
        </w:rPr>
      </w:pPr>
      <w:r>
        <w:rPr>
          <w:rFonts w:ascii="Calibri" w:eastAsia="Calibri" w:hAnsi="Calibri" w:cs="Calibri"/>
          <w:color w:val="000000"/>
        </w:rPr>
        <w:br w:type="page"/>
      </w:r>
    </w:p>
    <w:p w14:paraId="6317F441" w14:textId="6CFC8A7A"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1" w:name="_Toc120275418"/>
      <w:r>
        <w:rPr>
          <w:rFonts w:ascii="Calibri" w:eastAsia="Calibri" w:hAnsi="Calibri" w:cs="Calibri"/>
          <w:color w:val="000000"/>
        </w:rPr>
        <w:instrText>5.2.2</w:instrText>
      </w:r>
      <w:r>
        <w:rPr>
          <w:rFonts w:ascii="Calibri" w:eastAsia="Calibri" w:hAnsi="Calibri" w:cs="Calibri"/>
          <w:color w:val="000000"/>
        </w:rPr>
        <w:tab/>
        <w:instrText>Telecommunication Facility at 54 Main Street Thomastown</w:instrText>
      </w:r>
      <w:bookmarkEnd w:id="51"/>
      <w:r>
        <w:rPr>
          <w:rFonts w:ascii="Calibri" w:eastAsia="Calibri" w:hAnsi="Calibri" w:cs="Calibri"/>
          <w:color w:val="000000"/>
        </w:rPr>
        <w:instrText>" \f \l 3</w:instrText>
      </w:r>
      <w:r>
        <w:rPr>
          <w:rFonts w:ascii="Calibri" w:eastAsia="Calibri" w:hAnsi="Calibri" w:cs="Calibri"/>
          <w:color w:val="000000"/>
        </w:rPr>
        <w:fldChar w:fldCharType="end"/>
      </w:r>
      <w:bookmarkStart w:id="52" w:name="5.2.2__Telecommunication_Facility_at_54"/>
      <w:r>
        <w:rPr>
          <w:rFonts w:ascii="Calibri" w:eastAsia="Calibri" w:hAnsi="Calibri" w:cs="Calibri"/>
          <w:color w:val="FFFFFF"/>
          <w:sz w:val="4"/>
        </w:rPr>
        <w:t>5.2.2</w:t>
      </w:r>
      <w:r>
        <w:rPr>
          <w:rFonts w:ascii="Calibri" w:eastAsia="Calibri" w:hAnsi="Calibri" w:cs="Calibri"/>
          <w:color w:val="FFFFFF"/>
          <w:sz w:val="4"/>
        </w:rPr>
        <w:tab/>
        <w:t>Telecommunication Facility at 54 Main Street Thomastown</w:t>
      </w:r>
    </w:p>
    <w:bookmarkEnd w:id="52"/>
    <w:p w14:paraId="29023AA1" w14:textId="77777777" w:rsidR="009A27D3" w:rsidRPr="00E804AE" w:rsidRDefault="00CF2AC9" w:rsidP="00F1057C">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5.2.2 Telecommunication Facility at 54 Main Street Thomastown</w:t>
      </w:r>
    </w:p>
    <w:p w14:paraId="5590043C" w14:textId="77777777" w:rsidR="00870C54" w:rsidRDefault="00CF2AC9" w:rsidP="00F1057C">
      <w:pPr>
        <w:spacing w:before="120" w:after="120" w:line="276" w:lineRule="auto"/>
        <w:jc w:val="both"/>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5E5548E2">
        <w:rPr>
          <w:rFonts w:ascii="Calibri" w:hAnsi="Calibri"/>
          <w:b/>
          <w:bCs/>
          <w:lang w:val="en-AU"/>
        </w:rPr>
        <w:t xml:space="preserve"> </w:t>
      </w:r>
    </w:p>
    <w:p w14:paraId="10FF5228" w14:textId="77777777" w:rsidR="00870C54" w:rsidRDefault="00CF2AC9" w:rsidP="42AFF669">
      <w:pPr>
        <w:spacing w:before="120" w:after="120" w:line="276" w:lineRule="auto"/>
        <w:rPr>
          <w:rFonts w:ascii="Calibri" w:hAnsi="Calibri"/>
          <w:lang w:val="en-AU"/>
        </w:rPr>
      </w:pPr>
      <w:r w:rsidRPr="42AFF669">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42AFF669" w:rsidRPr="42AFF669">
        <w:rPr>
          <w:rFonts w:ascii="Calibri" w:eastAsia="Calibri" w:hAnsi="Calibri" w:cs="Calibri"/>
          <w:color w:val="000000"/>
          <w:lang w:val="en-AU"/>
        </w:rPr>
        <w:t>Lachlan Yuill, Planning Officer</w:t>
      </w:r>
    </w:p>
    <w:p w14:paraId="2DFF92A3" w14:textId="77777777" w:rsidR="00870C54" w:rsidRDefault="00CF2AC9" w:rsidP="00F1057C">
      <w:pPr>
        <w:spacing w:before="120" w:after="120" w:line="276" w:lineRule="auto"/>
        <w:rPr>
          <w:rFonts w:ascii="Calibri" w:hAnsi="Calibri"/>
          <w:lang w:val="en-AU"/>
        </w:rPr>
      </w:pPr>
      <w:r>
        <w:rPr>
          <w:rFonts w:ascii="Calibri" w:hAnsi="Calibri"/>
          <w:b/>
          <w:bCs/>
          <w:lang w:val="en-AU"/>
        </w:rPr>
        <w:t>In Attendance</w:t>
      </w:r>
      <w:r>
        <w:rPr>
          <w:rFonts w:ascii="Calibri" w:hAnsi="Calibri"/>
          <w:b/>
          <w:bCs/>
          <w:lang w:val="en-AU"/>
        </w:rPr>
        <w:tab/>
      </w:r>
      <w:r>
        <w:rPr>
          <w:rFonts w:ascii="Calibri" w:hAnsi="Calibri"/>
          <w:b/>
          <w:bCs/>
          <w:lang w:val="en-AU"/>
        </w:rPr>
        <w:tab/>
      </w:r>
      <w:r>
        <w:rPr>
          <w:rFonts w:ascii="Calibri" w:hAnsi="Calibri"/>
          <w:b/>
          <w:bCs/>
          <w:lang w:val="en-AU"/>
        </w:rPr>
        <w:tab/>
      </w:r>
      <w:r>
        <w:rPr>
          <w:rFonts w:ascii="Calibri" w:eastAsia="Calibri" w:hAnsi="Calibri" w:cs="Calibri"/>
          <w:color w:val="000000"/>
          <w:lang w:val="en-AU"/>
        </w:rPr>
        <w:t>Lachlan Yuill, Planning Officer</w:t>
      </w:r>
    </w:p>
    <w:p w14:paraId="45F2289A" w14:textId="77777777" w:rsidR="004D27E4" w:rsidRDefault="00CF2AC9" w:rsidP="00F1057C">
      <w:pPr>
        <w:spacing w:line="276" w:lineRule="auto"/>
        <w:rPr>
          <w:rFonts w:ascii="Calibri" w:hAnsi="Calibri"/>
          <w:b/>
          <w:bCs/>
          <w:lang w:val="en-AU"/>
        </w:rPr>
      </w:pPr>
      <w:r w:rsidRPr="5E3A432B">
        <w:rPr>
          <w:rFonts w:ascii="Calibri" w:hAnsi="Calibri"/>
          <w:b/>
          <w:bCs/>
          <w:lang w:val="en-AU"/>
        </w:rPr>
        <w:t>Applicant</w:t>
      </w:r>
      <w:r w:rsidR="006D1C37">
        <w:rPr>
          <w:rFonts w:ascii="Calibri" w:hAnsi="Calibri"/>
          <w:lang w:val="en-AU"/>
        </w:rPr>
        <w:tab/>
      </w:r>
      <w:r w:rsidR="006D1C37">
        <w:rPr>
          <w:rFonts w:ascii="Calibri" w:hAnsi="Calibri"/>
          <w:lang w:val="en-AU"/>
        </w:rPr>
        <w:tab/>
      </w:r>
      <w:r w:rsidR="6721433F" w:rsidRPr="5E3A432B">
        <w:rPr>
          <w:rFonts w:ascii="Calibri" w:hAnsi="Calibri"/>
          <w:b/>
          <w:bCs/>
          <w:lang w:val="en-AU"/>
        </w:rPr>
        <w:t>Mark Baade – SAQ Consulting</w:t>
      </w:r>
    </w:p>
    <w:p w14:paraId="760C7315" w14:textId="77777777" w:rsidR="00712E4E" w:rsidRDefault="00712E4E" w:rsidP="00F1057C">
      <w:pPr>
        <w:spacing w:line="276" w:lineRule="auto"/>
        <w:rPr>
          <w:rFonts w:ascii="Calibri" w:hAnsi="Calibri"/>
          <w:b/>
          <w:bCs/>
          <w:lang w:val="en-AU"/>
        </w:rPr>
      </w:pPr>
    </w:p>
    <w:p w14:paraId="56A7F659" w14:textId="77777777" w:rsidR="00A03CDB" w:rsidRDefault="00CF2AC9" w:rsidP="00F1057C">
      <w:pPr>
        <w:spacing w:line="276" w:lineRule="auto"/>
        <w:rPr>
          <w:rFonts w:ascii="Calibri" w:hAnsi="Calibri"/>
          <w:b/>
          <w:bCs/>
          <w:lang w:val="en-AU"/>
        </w:rPr>
      </w:pPr>
      <w:r w:rsidRPr="5E3A432B">
        <w:rPr>
          <w:rFonts w:ascii="Calibri" w:hAnsi="Calibri"/>
          <w:b/>
          <w:bCs/>
          <w:lang w:val="en-AU"/>
        </w:rPr>
        <w:t>Zoning</w:t>
      </w:r>
      <w:r w:rsidR="006D1C37">
        <w:rPr>
          <w:rFonts w:ascii="Calibri" w:hAnsi="Calibri"/>
          <w:lang w:val="en-AU"/>
        </w:rPr>
        <w:tab/>
      </w:r>
      <w:r w:rsidR="006D1C37">
        <w:rPr>
          <w:rFonts w:ascii="Calibri" w:hAnsi="Calibri"/>
          <w:lang w:val="en-AU"/>
        </w:rPr>
        <w:tab/>
      </w:r>
      <w:r w:rsidR="006D1C37">
        <w:rPr>
          <w:rFonts w:ascii="Calibri" w:hAnsi="Calibri"/>
          <w:lang w:val="en-AU"/>
        </w:rPr>
        <w:tab/>
      </w:r>
      <w:r>
        <w:rPr>
          <w:rFonts w:ascii="Calibri" w:hAnsi="Calibri"/>
          <w:b/>
          <w:bCs/>
          <w:lang w:val="en-AU"/>
        </w:rPr>
        <w:t xml:space="preserve">Public </w:t>
      </w:r>
      <w:r w:rsidR="00B948DB">
        <w:rPr>
          <w:rFonts w:ascii="Calibri" w:hAnsi="Calibri"/>
          <w:b/>
          <w:bCs/>
          <w:lang w:val="en-AU"/>
        </w:rPr>
        <w:t>Park &amp; Recreation Zone</w:t>
      </w:r>
    </w:p>
    <w:p w14:paraId="04A288C8" w14:textId="77777777" w:rsidR="00CF7910" w:rsidRDefault="00CF7910" w:rsidP="00F1057C">
      <w:pPr>
        <w:spacing w:line="276" w:lineRule="auto"/>
        <w:rPr>
          <w:rFonts w:ascii="Calibri" w:hAnsi="Calibri"/>
          <w:b/>
          <w:bCs/>
          <w:lang w:val="en-AU"/>
        </w:rPr>
      </w:pPr>
    </w:p>
    <w:p w14:paraId="6A6608F7" w14:textId="77777777" w:rsidR="00CF7910" w:rsidRDefault="00CF2AC9" w:rsidP="00F1057C">
      <w:pPr>
        <w:spacing w:line="276" w:lineRule="auto"/>
        <w:rPr>
          <w:rFonts w:ascii="Calibri" w:hAnsi="Calibri"/>
          <w:b/>
          <w:bCs/>
          <w:lang w:val="en-AU"/>
        </w:rPr>
      </w:pPr>
      <w:r w:rsidRPr="5E3A432B">
        <w:rPr>
          <w:rFonts w:ascii="Calibri" w:hAnsi="Calibri"/>
          <w:b/>
          <w:bCs/>
          <w:lang w:val="en-AU"/>
        </w:rPr>
        <w:t>Overlay</w:t>
      </w:r>
      <w:r w:rsidR="006D1C37">
        <w:rPr>
          <w:rFonts w:ascii="Calibri" w:hAnsi="Calibri"/>
          <w:lang w:val="en-AU"/>
        </w:rPr>
        <w:tab/>
      </w:r>
      <w:r w:rsidR="006D1C37">
        <w:rPr>
          <w:rFonts w:ascii="Calibri" w:hAnsi="Calibri"/>
          <w:lang w:val="en-AU"/>
        </w:rPr>
        <w:tab/>
      </w:r>
      <w:r>
        <w:rPr>
          <w:rFonts w:ascii="Calibri" w:hAnsi="Calibri"/>
          <w:b/>
          <w:bCs/>
          <w:lang w:val="en-AU"/>
        </w:rPr>
        <w:t>Development Contributions Plan Overlay</w:t>
      </w:r>
    </w:p>
    <w:p w14:paraId="6772E14A" w14:textId="77777777" w:rsidR="00CF7910" w:rsidRDefault="00CF2AC9" w:rsidP="00F1057C">
      <w:pPr>
        <w:spacing w:line="276" w:lineRule="auto"/>
        <w:rPr>
          <w:rFonts w:ascii="Calibri" w:hAnsi="Calibri"/>
          <w:b/>
          <w:bCs/>
          <w:lang w:val="en-AU"/>
        </w:rPr>
      </w:pPr>
      <w:r>
        <w:rPr>
          <w:rFonts w:ascii="Calibri" w:hAnsi="Calibri"/>
          <w:b/>
          <w:bCs/>
          <w:lang w:val="en-AU"/>
        </w:rPr>
        <w:tab/>
      </w:r>
      <w:r>
        <w:rPr>
          <w:rFonts w:ascii="Calibri" w:hAnsi="Calibri"/>
          <w:b/>
          <w:bCs/>
          <w:lang w:val="en-AU"/>
        </w:rPr>
        <w:tab/>
      </w:r>
      <w:r>
        <w:rPr>
          <w:rFonts w:ascii="Calibri" w:hAnsi="Calibri"/>
          <w:b/>
          <w:bCs/>
          <w:lang w:val="en-AU"/>
        </w:rPr>
        <w:tab/>
      </w:r>
      <w:r w:rsidR="5E3A432B">
        <w:rPr>
          <w:rFonts w:ascii="Calibri" w:hAnsi="Calibri"/>
          <w:b/>
          <w:bCs/>
          <w:lang w:val="en-AU"/>
        </w:rPr>
        <w:t>Heritage Overlay</w:t>
      </w:r>
    </w:p>
    <w:p w14:paraId="3D39D3DC" w14:textId="77777777" w:rsidR="00CF7910" w:rsidRDefault="00CF2AC9" w:rsidP="00F1057C">
      <w:pPr>
        <w:spacing w:line="276" w:lineRule="auto"/>
        <w:rPr>
          <w:rFonts w:ascii="Calibri" w:hAnsi="Calibri"/>
          <w:b/>
          <w:bCs/>
          <w:lang w:val="en-AU"/>
        </w:rPr>
      </w:pPr>
      <w:r>
        <w:rPr>
          <w:rFonts w:ascii="Calibri" w:hAnsi="Calibri"/>
          <w:b/>
          <w:bCs/>
          <w:lang w:val="en-AU"/>
        </w:rPr>
        <w:tab/>
      </w:r>
      <w:r>
        <w:rPr>
          <w:rFonts w:ascii="Calibri" w:hAnsi="Calibri"/>
          <w:b/>
          <w:bCs/>
          <w:lang w:val="en-AU"/>
        </w:rPr>
        <w:tab/>
      </w:r>
      <w:r>
        <w:rPr>
          <w:rFonts w:ascii="Calibri" w:hAnsi="Calibri"/>
          <w:b/>
          <w:bCs/>
          <w:lang w:val="en-AU"/>
        </w:rPr>
        <w:tab/>
      </w:r>
      <w:r w:rsidR="5E3A432B">
        <w:rPr>
          <w:rFonts w:ascii="Calibri" w:hAnsi="Calibri"/>
          <w:b/>
          <w:bCs/>
          <w:lang w:val="en-AU"/>
        </w:rPr>
        <w:t>Land Subject to Inundation Overlay</w:t>
      </w:r>
    </w:p>
    <w:p w14:paraId="6E81820D" w14:textId="77777777" w:rsidR="00665253" w:rsidRDefault="00665253" w:rsidP="00F1057C">
      <w:pPr>
        <w:spacing w:line="276" w:lineRule="auto"/>
        <w:rPr>
          <w:rFonts w:ascii="Calibri" w:hAnsi="Calibri"/>
          <w:b/>
          <w:bCs/>
          <w:lang w:val="en-AU"/>
        </w:rPr>
      </w:pPr>
    </w:p>
    <w:p w14:paraId="79671279" w14:textId="77777777" w:rsidR="00665253" w:rsidRDefault="00CF2AC9" w:rsidP="00F1057C">
      <w:pPr>
        <w:spacing w:line="276" w:lineRule="auto"/>
        <w:rPr>
          <w:rFonts w:ascii="Calibri" w:hAnsi="Calibri"/>
          <w:b/>
          <w:bCs/>
          <w:lang w:val="en-AU"/>
        </w:rPr>
      </w:pPr>
      <w:r w:rsidRPr="5E3A432B">
        <w:rPr>
          <w:rFonts w:ascii="Calibri" w:hAnsi="Calibri"/>
          <w:b/>
          <w:bCs/>
          <w:lang w:val="en-AU"/>
        </w:rPr>
        <w:t>Referral</w:t>
      </w:r>
      <w:r w:rsidR="006D1C37">
        <w:rPr>
          <w:rFonts w:ascii="Calibri" w:hAnsi="Calibri"/>
          <w:lang w:val="en-AU"/>
        </w:rPr>
        <w:tab/>
      </w:r>
      <w:r w:rsidR="006D1C37">
        <w:rPr>
          <w:rFonts w:ascii="Calibri" w:hAnsi="Calibri"/>
          <w:lang w:val="en-AU"/>
        </w:rPr>
        <w:tab/>
      </w:r>
      <w:r w:rsidR="4F9483F0" w:rsidRPr="5E3A432B">
        <w:rPr>
          <w:rFonts w:ascii="Calibri" w:hAnsi="Calibri"/>
          <w:b/>
          <w:bCs/>
          <w:lang w:val="en-AU"/>
        </w:rPr>
        <w:t>N/A</w:t>
      </w:r>
    </w:p>
    <w:p w14:paraId="023C9F93" w14:textId="77777777" w:rsidR="00665253" w:rsidRDefault="00665253" w:rsidP="00F1057C">
      <w:pPr>
        <w:spacing w:line="276" w:lineRule="auto"/>
        <w:rPr>
          <w:rFonts w:ascii="Calibri" w:hAnsi="Calibri"/>
          <w:b/>
          <w:bCs/>
          <w:lang w:val="en-AU"/>
        </w:rPr>
      </w:pPr>
    </w:p>
    <w:p w14:paraId="6AC2885E" w14:textId="77777777" w:rsidR="00665253" w:rsidRPr="00A33B41" w:rsidRDefault="00CF2AC9" w:rsidP="00F1057C">
      <w:pPr>
        <w:spacing w:line="276" w:lineRule="auto"/>
        <w:rPr>
          <w:rFonts w:ascii="Calibri" w:hAnsi="Calibri"/>
          <w:b/>
          <w:bCs/>
          <w:lang w:val="en-AU"/>
        </w:rPr>
      </w:pPr>
      <w:r w:rsidRPr="24469309">
        <w:rPr>
          <w:rFonts w:ascii="Calibri" w:hAnsi="Calibri"/>
          <w:b/>
          <w:bCs/>
          <w:lang w:val="en-AU"/>
        </w:rPr>
        <w:t>Objections</w:t>
      </w:r>
      <w:r w:rsidR="5E3A432B">
        <w:rPr>
          <w:rFonts w:ascii="Calibri" w:hAnsi="Calibri"/>
          <w:lang w:val="en-AU"/>
        </w:rPr>
        <w:tab/>
      </w:r>
      <w:r w:rsidR="5E3A432B">
        <w:rPr>
          <w:rFonts w:ascii="Calibri" w:hAnsi="Calibri"/>
          <w:lang w:val="en-AU"/>
        </w:rPr>
        <w:tab/>
      </w:r>
      <w:r w:rsidR="2F357F25" w:rsidRPr="24469309">
        <w:rPr>
          <w:rFonts w:ascii="Calibri" w:hAnsi="Calibri"/>
          <w:b/>
          <w:bCs/>
          <w:lang w:val="en-AU"/>
        </w:rPr>
        <w:t>Two Objections</w:t>
      </w:r>
      <w:r w:rsidR="3997A004" w:rsidRPr="24469309">
        <w:rPr>
          <w:rFonts w:ascii="Calibri" w:hAnsi="Calibri"/>
          <w:b/>
          <w:bCs/>
          <w:lang w:val="en-AU"/>
        </w:rPr>
        <w:t xml:space="preserve"> including one petition</w:t>
      </w:r>
    </w:p>
    <w:p w14:paraId="43F6604F" w14:textId="77777777" w:rsidR="009A27D3" w:rsidRDefault="009A27D3" w:rsidP="00F1057C">
      <w:pPr>
        <w:spacing w:line="276" w:lineRule="auto"/>
        <w:rPr>
          <w:rFonts w:ascii="Calibri" w:eastAsia="Calibri" w:hAnsi="Calibri" w:cs="Calibri"/>
          <w:vanish/>
          <w:color w:val="808080"/>
          <w:sz w:val="16"/>
          <w:szCs w:val="16"/>
          <w:lang w:val="en-AU"/>
        </w:rPr>
      </w:pPr>
    </w:p>
    <w:p w14:paraId="5DD97F3A" w14:textId="77777777" w:rsidR="009A27D3" w:rsidRPr="00AD4372" w:rsidRDefault="00CF2AC9" w:rsidP="00F1057C">
      <w:pPr>
        <w:keepNext/>
        <w:shd w:val="clear" w:color="auto" w:fill="003266"/>
        <w:spacing w:before="120" w:after="120" w:line="276" w:lineRule="auto"/>
        <w:outlineLvl w:val="0"/>
        <w:rPr>
          <w:rFonts w:ascii="Calibri" w:hAnsi="Calibri"/>
          <w:b/>
          <w:color w:val="FFFFFF"/>
          <w:lang w:val="en-AU"/>
        </w:rPr>
      </w:pPr>
      <w:r w:rsidRPr="00AD4372">
        <w:rPr>
          <w:rFonts w:ascii="Calibri" w:hAnsi="Calibri"/>
          <w:b/>
          <w:color w:val="FFFFFF"/>
          <w:lang w:val="en-AU"/>
        </w:rPr>
        <w:t xml:space="preserve"> </w:t>
      </w:r>
      <w:r w:rsidR="00AD4372">
        <w:rPr>
          <w:rFonts w:ascii="Calibri" w:hAnsi="Calibri"/>
          <w:b/>
          <w:color w:val="FFFFFF"/>
          <w:lang w:val="en-AU"/>
        </w:rPr>
        <w:t>Purpose</w:t>
      </w:r>
      <w:r w:rsidRPr="00AD4372">
        <w:rPr>
          <w:rFonts w:ascii="Calibri" w:hAnsi="Calibri"/>
          <w:b/>
          <w:color w:val="FFFFFF"/>
          <w:lang w:val="en-AU"/>
        </w:rPr>
        <w:tab/>
      </w:r>
      <w:r w:rsidRPr="00AD4372">
        <w:rPr>
          <w:rFonts w:ascii="Calibri" w:hAnsi="Calibri"/>
          <w:b/>
          <w:color w:val="FFFFFF"/>
          <w:lang w:val="en-AU"/>
        </w:rPr>
        <w:tab/>
      </w:r>
      <w:r w:rsidRPr="00AD4372">
        <w:rPr>
          <w:rFonts w:ascii="Calibri" w:hAnsi="Calibri"/>
          <w:b/>
          <w:color w:val="FFFFFF"/>
          <w:lang w:val="en-AU"/>
        </w:rPr>
        <w:tab/>
      </w:r>
    </w:p>
    <w:p w14:paraId="7BF2CDAD" w14:textId="77777777" w:rsidR="00F643CB" w:rsidRDefault="00CF2AC9" w:rsidP="002654EB">
      <w:pPr>
        <w:spacing w:line="276" w:lineRule="auto"/>
        <w:rPr>
          <w:rFonts w:ascii="Calibri" w:hAnsi="Calibri"/>
          <w:lang w:val="en-AU"/>
        </w:rPr>
      </w:pPr>
      <w:r>
        <w:rPr>
          <w:rFonts w:ascii="Calibri" w:hAnsi="Calibri"/>
          <w:lang w:val="en-AU"/>
        </w:rPr>
        <w:t xml:space="preserve">The application proposes the construction of a telecommunications </w:t>
      </w:r>
      <w:r w:rsidR="2FC80A37">
        <w:rPr>
          <w:rFonts w:ascii="Calibri" w:hAnsi="Calibri"/>
          <w:lang w:val="en-AU"/>
        </w:rPr>
        <w:t xml:space="preserve">facility </w:t>
      </w:r>
      <w:r w:rsidR="01561275">
        <w:rPr>
          <w:rFonts w:ascii="Calibri" w:hAnsi="Calibri"/>
          <w:lang w:val="en-AU"/>
        </w:rPr>
        <w:t>within the Thomastown Main Street Recreation Reserve at 5</w:t>
      </w:r>
      <w:r w:rsidR="1F2FAA07">
        <w:rPr>
          <w:rFonts w:ascii="Calibri" w:hAnsi="Calibri"/>
          <w:lang w:val="en-AU"/>
        </w:rPr>
        <w:t>2W</w:t>
      </w:r>
      <w:r w:rsidR="01561275">
        <w:rPr>
          <w:rFonts w:ascii="Calibri" w:hAnsi="Calibri"/>
          <w:lang w:val="en-AU"/>
        </w:rPr>
        <w:t xml:space="preserve"> Main Street</w:t>
      </w:r>
      <w:r w:rsidR="48B067C5">
        <w:rPr>
          <w:rFonts w:ascii="Calibri" w:hAnsi="Calibri"/>
          <w:lang w:val="en-AU"/>
        </w:rPr>
        <w:t xml:space="preserve">, </w:t>
      </w:r>
      <w:r w:rsidR="01561275">
        <w:rPr>
          <w:rFonts w:ascii="Calibri" w:hAnsi="Calibri"/>
          <w:lang w:val="en-AU"/>
        </w:rPr>
        <w:t>Thomastown.</w:t>
      </w:r>
      <w:r w:rsidR="1F417164">
        <w:rPr>
          <w:rFonts w:ascii="Calibri" w:hAnsi="Calibri"/>
          <w:lang w:val="en-AU"/>
        </w:rPr>
        <w:t xml:space="preserve"> The facility </w:t>
      </w:r>
      <w:r w:rsidR="1859DB3A">
        <w:rPr>
          <w:rFonts w:ascii="Calibri" w:hAnsi="Calibri"/>
          <w:lang w:val="en-AU"/>
        </w:rPr>
        <w:t xml:space="preserve">is proposed to be located </w:t>
      </w:r>
      <w:r w:rsidR="5B5C516D">
        <w:rPr>
          <w:rFonts w:ascii="Calibri" w:hAnsi="Calibri"/>
          <w:lang w:val="en-AU"/>
        </w:rPr>
        <w:t>south of the northern oval, adjacent to the car parking area</w:t>
      </w:r>
      <w:r w:rsidR="3734AA65">
        <w:rPr>
          <w:rFonts w:ascii="Calibri" w:hAnsi="Calibri"/>
          <w:lang w:val="en-AU"/>
        </w:rPr>
        <w:t xml:space="preserve"> </w:t>
      </w:r>
      <w:r w:rsidR="783287BD">
        <w:rPr>
          <w:rFonts w:ascii="Calibri" w:hAnsi="Calibri"/>
          <w:lang w:val="en-AU"/>
        </w:rPr>
        <w:t>approximately 80 metres</w:t>
      </w:r>
      <w:r w:rsidR="575212A8">
        <w:rPr>
          <w:rFonts w:ascii="Calibri" w:hAnsi="Calibri"/>
          <w:lang w:val="en-AU"/>
        </w:rPr>
        <w:t xml:space="preserve"> </w:t>
      </w:r>
      <w:r w:rsidR="23EB6C28">
        <w:rPr>
          <w:rFonts w:ascii="Calibri" w:hAnsi="Calibri"/>
          <w:lang w:val="en-AU"/>
        </w:rPr>
        <w:t>south</w:t>
      </w:r>
      <w:r w:rsidR="575212A8">
        <w:rPr>
          <w:rFonts w:ascii="Calibri" w:hAnsi="Calibri"/>
          <w:lang w:val="en-AU"/>
        </w:rPr>
        <w:t>east</w:t>
      </w:r>
      <w:r w:rsidR="783287BD">
        <w:rPr>
          <w:rFonts w:ascii="Calibri" w:hAnsi="Calibri"/>
          <w:lang w:val="en-AU"/>
        </w:rPr>
        <w:t xml:space="preserve"> from the</w:t>
      </w:r>
      <w:r w:rsidR="64FCE8EC">
        <w:rPr>
          <w:rFonts w:ascii="Calibri" w:hAnsi="Calibri"/>
          <w:lang w:val="en-AU"/>
        </w:rPr>
        <w:t xml:space="preserve"> nearest residential area and</w:t>
      </w:r>
      <w:r w:rsidR="04479BC4">
        <w:rPr>
          <w:rFonts w:ascii="Calibri" w:hAnsi="Calibri"/>
          <w:lang w:val="en-AU"/>
        </w:rPr>
        <w:t xml:space="preserve"> approximately 50 metres from the Thomastown Secondary College to the west.</w:t>
      </w:r>
    </w:p>
    <w:p w14:paraId="2CC95E7C" w14:textId="77777777" w:rsidR="002654EB" w:rsidRDefault="002654EB" w:rsidP="002654EB">
      <w:pPr>
        <w:spacing w:line="276" w:lineRule="auto"/>
        <w:rPr>
          <w:rFonts w:ascii="Calibri" w:hAnsi="Calibri"/>
          <w:lang w:val="en-AU"/>
        </w:rPr>
      </w:pPr>
    </w:p>
    <w:p w14:paraId="443A7F9B" w14:textId="77777777" w:rsidR="00AD4372" w:rsidRPr="00AD4372" w:rsidRDefault="00CF2AC9" w:rsidP="002654EB">
      <w:pPr>
        <w:spacing w:line="276" w:lineRule="auto"/>
        <w:rPr>
          <w:rFonts w:ascii="Calibri" w:eastAsia="Calibri" w:hAnsi="Calibri" w:cs="Calibri"/>
          <w:color w:val="808080"/>
          <w:sz w:val="16"/>
          <w:szCs w:val="16"/>
          <w:lang w:val="en-AU"/>
        </w:rPr>
      </w:pPr>
      <w:r>
        <w:rPr>
          <w:rFonts w:ascii="Calibri" w:hAnsi="Calibri"/>
          <w:lang w:val="en-AU"/>
        </w:rPr>
        <w:t xml:space="preserve">The </w:t>
      </w:r>
      <w:r w:rsidR="2FC80A37">
        <w:rPr>
          <w:rFonts w:ascii="Calibri" w:hAnsi="Calibri"/>
          <w:lang w:val="en-AU"/>
        </w:rPr>
        <w:t xml:space="preserve">facility consists of </w:t>
      </w:r>
      <w:r w:rsidR="022592C8">
        <w:rPr>
          <w:rFonts w:ascii="Calibri" w:hAnsi="Calibri"/>
          <w:lang w:val="en-AU"/>
        </w:rPr>
        <w:t>a 30</w:t>
      </w:r>
      <w:r w:rsidR="3419BBDF">
        <w:rPr>
          <w:rFonts w:ascii="Calibri" w:hAnsi="Calibri"/>
          <w:lang w:val="en-AU"/>
        </w:rPr>
        <w:t>-</w:t>
      </w:r>
      <w:r w:rsidR="022592C8">
        <w:rPr>
          <w:rFonts w:ascii="Calibri" w:hAnsi="Calibri"/>
          <w:lang w:val="en-AU"/>
        </w:rPr>
        <w:t>metre</w:t>
      </w:r>
      <w:r w:rsidR="3419BBDF">
        <w:rPr>
          <w:rFonts w:ascii="Calibri" w:hAnsi="Calibri"/>
          <w:lang w:val="en-AU"/>
        </w:rPr>
        <w:t>-</w:t>
      </w:r>
      <w:r w:rsidR="6CF5D747">
        <w:rPr>
          <w:rFonts w:ascii="Calibri" w:hAnsi="Calibri"/>
          <w:lang w:val="en-AU"/>
        </w:rPr>
        <w:t>tall monopole and a</w:t>
      </w:r>
      <w:r w:rsidR="122EB9CD">
        <w:rPr>
          <w:rFonts w:ascii="Calibri" w:hAnsi="Calibri"/>
          <w:lang w:val="en-AU"/>
        </w:rPr>
        <w:t xml:space="preserve"> four bay</w:t>
      </w:r>
      <w:r w:rsidR="6CF5D747">
        <w:rPr>
          <w:rFonts w:ascii="Calibri" w:hAnsi="Calibri"/>
          <w:lang w:val="en-AU"/>
        </w:rPr>
        <w:t xml:space="preserve"> </w:t>
      </w:r>
      <w:r w:rsidR="44FE758A">
        <w:rPr>
          <w:rFonts w:ascii="Calibri" w:hAnsi="Calibri"/>
          <w:lang w:val="en-AU"/>
        </w:rPr>
        <w:t>equipment cabinet</w:t>
      </w:r>
      <w:r w:rsidR="3FFD093B">
        <w:rPr>
          <w:rFonts w:ascii="Calibri" w:hAnsi="Calibri"/>
          <w:lang w:val="en-AU"/>
        </w:rPr>
        <w:t xml:space="preserve">. The </w:t>
      </w:r>
      <w:r w:rsidR="1A538925">
        <w:rPr>
          <w:rFonts w:ascii="Calibri" w:hAnsi="Calibri"/>
          <w:lang w:val="en-AU"/>
        </w:rPr>
        <w:t>mono</w:t>
      </w:r>
      <w:r w:rsidR="3FFD093B">
        <w:rPr>
          <w:rFonts w:ascii="Calibri" w:hAnsi="Calibri"/>
          <w:lang w:val="en-AU"/>
        </w:rPr>
        <w:t xml:space="preserve">pole is proposed to provide both 4G and 5G telecommunications services with the provision of </w:t>
      </w:r>
      <w:r w:rsidR="1D4952F4">
        <w:rPr>
          <w:rFonts w:ascii="Calibri" w:hAnsi="Calibri"/>
          <w:lang w:val="en-AU"/>
        </w:rPr>
        <w:t xml:space="preserve">three 4G panel antennas and six 5G panel antennas. </w:t>
      </w:r>
      <w:r w:rsidR="6E293B9A">
        <w:rPr>
          <w:rFonts w:ascii="Calibri" w:hAnsi="Calibri"/>
          <w:lang w:val="en-AU"/>
        </w:rPr>
        <w:t xml:space="preserve">The equipment </w:t>
      </w:r>
      <w:r w:rsidR="1D1BF1CF">
        <w:rPr>
          <w:rFonts w:ascii="Calibri" w:hAnsi="Calibri"/>
          <w:lang w:val="en-AU"/>
        </w:rPr>
        <w:t xml:space="preserve">cabinet will be located slightly south of the proposed tower </w:t>
      </w:r>
      <w:r w:rsidR="04D7638E">
        <w:rPr>
          <w:rFonts w:ascii="Calibri" w:hAnsi="Calibri"/>
          <w:lang w:val="en-AU"/>
        </w:rPr>
        <w:t xml:space="preserve">and has a </w:t>
      </w:r>
      <w:r w:rsidR="2E7CE58E">
        <w:rPr>
          <w:rFonts w:ascii="Calibri" w:hAnsi="Calibri"/>
          <w:lang w:val="en-AU"/>
        </w:rPr>
        <w:t xml:space="preserve">total height of 2.32 metres and covers a total area of </w:t>
      </w:r>
      <w:r w:rsidR="6F8B901F">
        <w:rPr>
          <w:rFonts w:ascii="Calibri" w:hAnsi="Calibri"/>
          <w:lang w:val="en-AU"/>
        </w:rPr>
        <w:t>2 square metres</w:t>
      </w:r>
      <w:r w:rsidR="51665ACF">
        <w:rPr>
          <w:rFonts w:ascii="Calibri" w:hAnsi="Calibri"/>
          <w:lang w:val="en-AU"/>
        </w:rPr>
        <w:t>.</w:t>
      </w:r>
    </w:p>
    <w:p w14:paraId="133E3EDE" w14:textId="77777777" w:rsidR="00AD4372" w:rsidRPr="00AD4372" w:rsidRDefault="00CF2AC9" w:rsidP="244FDEC7">
      <w:pPr>
        <w:keepNext/>
        <w:shd w:val="clear" w:color="auto" w:fill="003266"/>
        <w:spacing w:before="120" w:after="120" w:line="276" w:lineRule="auto"/>
        <w:outlineLvl w:val="0"/>
        <w:rPr>
          <w:rFonts w:ascii="Calibri" w:hAnsi="Calibri"/>
          <w:b/>
          <w:color w:val="FFFFFF"/>
          <w:lang w:val="en-AU"/>
        </w:rPr>
      </w:pPr>
      <w:r w:rsidRPr="244FDEC7">
        <w:rPr>
          <w:rFonts w:ascii="Calibri" w:hAnsi="Calibri"/>
          <w:b/>
          <w:color w:val="FFFFFF"/>
          <w:lang w:val="en-AU"/>
        </w:rPr>
        <w:t xml:space="preserve"> Brief Overview</w:t>
      </w:r>
    </w:p>
    <w:p w14:paraId="55FE9128" w14:textId="77777777" w:rsidR="00AD4372" w:rsidRPr="006D5250" w:rsidRDefault="00AD4372" w:rsidP="00F1057C">
      <w:pPr>
        <w:spacing w:line="276" w:lineRule="auto"/>
        <w:rPr>
          <w:rFonts w:ascii="Calibri" w:hAnsi="Calibri" w:cs="Arial"/>
          <w:i/>
          <w:vanish/>
          <w:color w:val="808080"/>
          <w:sz w:val="16"/>
          <w:szCs w:val="16"/>
          <w:lang w:val="en-AU"/>
        </w:rPr>
      </w:pPr>
    </w:p>
    <w:p w14:paraId="22138273" w14:textId="77777777" w:rsidR="31523DDE" w:rsidRDefault="00CF2AC9" w:rsidP="31523DDE">
      <w:pPr>
        <w:spacing w:line="276" w:lineRule="auto"/>
        <w:rPr>
          <w:rFonts w:ascii="Calibri" w:hAnsi="Calibri"/>
          <w:lang w:val="en-AU"/>
        </w:rPr>
      </w:pPr>
      <w:r>
        <w:rPr>
          <w:rFonts w:ascii="Calibri" w:hAnsi="Calibri"/>
          <w:lang w:val="en-AU"/>
        </w:rPr>
        <w:t xml:space="preserve">The proposal seeks approval for the construction of a telecommunications facility </w:t>
      </w:r>
      <w:r w:rsidR="3B68D6EA">
        <w:rPr>
          <w:rFonts w:ascii="Calibri" w:hAnsi="Calibri"/>
          <w:lang w:val="en-AU"/>
        </w:rPr>
        <w:t>on Council property at 5</w:t>
      </w:r>
      <w:r w:rsidR="1894DD77">
        <w:rPr>
          <w:rFonts w:ascii="Calibri" w:hAnsi="Calibri"/>
          <w:lang w:val="en-AU"/>
        </w:rPr>
        <w:t>2W</w:t>
      </w:r>
      <w:r w:rsidR="3B68D6EA">
        <w:rPr>
          <w:rFonts w:ascii="Calibri" w:hAnsi="Calibri"/>
          <w:lang w:val="en-AU"/>
        </w:rPr>
        <w:t xml:space="preserve"> Main Street, Thomastown.</w:t>
      </w:r>
      <w:r w:rsidR="4D4D3155">
        <w:rPr>
          <w:rFonts w:ascii="Calibri" w:hAnsi="Calibri"/>
          <w:lang w:val="en-AU"/>
        </w:rPr>
        <w:t xml:space="preserve"> </w:t>
      </w:r>
      <w:r w:rsidR="0D2CCEF8">
        <w:rPr>
          <w:rFonts w:ascii="Calibri" w:hAnsi="Calibri"/>
          <w:lang w:val="en-AU"/>
        </w:rPr>
        <w:t xml:space="preserve">As </w:t>
      </w:r>
      <w:r w:rsidR="0AC4521E">
        <w:rPr>
          <w:rFonts w:ascii="Calibri" w:hAnsi="Calibri"/>
          <w:lang w:val="en-AU"/>
        </w:rPr>
        <w:t>t</w:t>
      </w:r>
      <w:r w:rsidR="4D4D3155">
        <w:rPr>
          <w:rFonts w:ascii="Calibri" w:hAnsi="Calibri"/>
          <w:lang w:val="en-AU"/>
        </w:rPr>
        <w:t xml:space="preserve">he proposal is located on Council land </w:t>
      </w:r>
      <w:r w:rsidR="0A7DFFB4">
        <w:rPr>
          <w:rFonts w:ascii="Calibri" w:hAnsi="Calibri"/>
          <w:lang w:val="en-AU"/>
        </w:rPr>
        <w:t xml:space="preserve">it is being reported to Council for </w:t>
      </w:r>
      <w:r w:rsidR="30D837C5">
        <w:rPr>
          <w:rFonts w:ascii="Calibri" w:hAnsi="Calibri"/>
          <w:lang w:val="en-AU"/>
        </w:rPr>
        <w:t>a</w:t>
      </w:r>
      <w:r w:rsidR="0A7DFFB4">
        <w:rPr>
          <w:rFonts w:ascii="Calibri" w:hAnsi="Calibri"/>
          <w:lang w:val="en-AU"/>
        </w:rPr>
        <w:t xml:space="preserve"> decision. </w:t>
      </w:r>
      <w:r w:rsidR="4D4D3155">
        <w:rPr>
          <w:rFonts w:ascii="Calibri" w:hAnsi="Calibri"/>
          <w:lang w:val="en-AU"/>
        </w:rPr>
        <w:t xml:space="preserve"> </w:t>
      </w:r>
    </w:p>
    <w:p w14:paraId="6180443A" w14:textId="77777777" w:rsidR="24469309" w:rsidRDefault="24469309" w:rsidP="24469309">
      <w:pPr>
        <w:spacing w:line="276" w:lineRule="auto"/>
        <w:rPr>
          <w:rFonts w:ascii="Calibri" w:hAnsi="Calibri"/>
          <w:lang w:val="en-AU"/>
        </w:rPr>
      </w:pPr>
    </w:p>
    <w:p w14:paraId="10C645BB" w14:textId="77777777" w:rsidR="0AEC41DE" w:rsidRDefault="00CF2AC9" w:rsidP="31523DDE">
      <w:pPr>
        <w:spacing w:line="276" w:lineRule="auto"/>
        <w:rPr>
          <w:rFonts w:ascii="Calibri" w:hAnsi="Calibri"/>
          <w:lang w:val="en-AU"/>
        </w:rPr>
      </w:pPr>
      <w:r w:rsidRPr="31523DDE">
        <w:rPr>
          <w:rFonts w:ascii="Calibri" w:hAnsi="Calibri"/>
          <w:lang w:val="en-AU"/>
        </w:rPr>
        <w:t>Notification of the application was undertaken</w:t>
      </w:r>
      <w:r w:rsidR="244BF064">
        <w:rPr>
          <w:rFonts w:ascii="Calibri" w:hAnsi="Calibri"/>
          <w:lang w:val="en-AU"/>
        </w:rPr>
        <w:t>,</w:t>
      </w:r>
      <w:r w:rsidRPr="31523DDE">
        <w:rPr>
          <w:rFonts w:ascii="Calibri" w:hAnsi="Calibri"/>
          <w:lang w:val="en-AU"/>
        </w:rPr>
        <w:t xml:space="preserve"> and two objections were received</w:t>
      </w:r>
      <w:r w:rsidR="415E4733">
        <w:rPr>
          <w:rFonts w:ascii="Calibri" w:hAnsi="Calibri"/>
          <w:lang w:val="en-AU"/>
        </w:rPr>
        <w:t>. One of the objections was a</w:t>
      </w:r>
      <w:r w:rsidRPr="31523DDE">
        <w:rPr>
          <w:rFonts w:ascii="Calibri" w:hAnsi="Calibri"/>
          <w:lang w:val="en-AU"/>
        </w:rPr>
        <w:t xml:space="preserve"> petition containing </w:t>
      </w:r>
      <w:r w:rsidR="6FFFFF46" w:rsidRPr="31523DDE">
        <w:rPr>
          <w:rFonts w:ascii="Calibri" w:hAnsi="Calibri"/>
          <w:lang w:val="en-AU"/>
        </w:rPr>
        <w:t>146 signatures</w:t>
      </w:r>
      <w:r w:rsidRPr="31523DDE">
        <w:rPr>
          <w:rFonts w:ascii="Calibri" w:hAnsi="Calibri"/>
          <w:lang w:val="en-AU"/>
        </w:rPr>
        <w:t>.</w:t>
      </w:r>
      <w:r w:rsidR="1F4E3840" w:rsidRPr="31523DDE">
        <w:rPr>
          <w:rFonts w:ascii="Calibri" w:hAnsi="Calibri"/>
          <w:lang w:val="en-AU"/>
        </w:rPr>
        <w:t xml:space="preserve"> </w:t>
      </w:r>
      <w:r w:rsidR="3BC4CFB5">
        <w:rPr>
          <w:rFonts w:ascii="Calibri" w:hAnsi="Calibri"/>
          <w:lang w:val="en-AU"/>
        </w:rPr>
        <w:t xml:space="preserve">The grounds of the two objections </w:t>
      </w:r>
      <w:r w:rsidR="4FF4CFBD">
        <w:rPr>
          <w:rFonts w:ascii="Calibri" w:hAnsi="Calibri"/>
          <w:lang w:val="en-AU"/>
        </w:rPr>
        <w:t>related</w:t>
      </w:r>
      <w:r w:rsidR="1F4E3840" w:rsidRPr="31523DDE">
        <w:rPr>
          <w:rFonts w:ascii="Calibri" w:hAnsi="Calibri"/>
          <w:lang w:val="en-AU"/>
        </w:rPr>
        <w:t xml:space="preserve"> to human health and safety.</w:t>
      </w:r>
    </w:p>
    <w:p w14:paraId="216DD68D" w14:textId="77777777" w:rsidR="31523DDE" w:rsidRDefault="31523DDE" w:rsidP="31523DDE">
      <w:pPr>
        <w:spacing w:line="276" w:lineRule="auto"/>
        <w:rPr>
          <w:rFonts w:ascii="Calibri" w:hAnsi="Calibri"/>
          <w:lang w:val="en-AU"/>
        </w:rPr>
      </w:pPr>
    </w:p>
    <w:p w14:paraId="0DCC9ADE" w14:textId="77777777" w:rsidR="1F4E3840" w:rsidRDefault="00CF2AC9" w:rsidP="31523DDE">
      <w:pPr>
        <w:spacing w:line="276" w:lineRule="auto"/>
        <w:rPr>
          <w:rFonts w:ascii="Calibri" w:hAnsi="Calibri"/>
          <w:lang w:val="en-AU"/>
        </w:rPr>
      </w:pPr>
      <w:r>
        <w:rPr>
          <w:rFonts w:ascii="Calibri" w:hAnsi="Calibri"/>
          <w:lang w:val="en-AU"/>
        </w:rPr>
        <w:lastRenderedPageBreak/>
        <w:t>The proposal is consistent with the objectives of the relevant Planning Policy and decision guidelines of th</w:t>
      </w:r>
      <w:r w:rsidR="7D74907A">
        <w:rPr>
          <w:rFonts w:ascii="Calibri" w:hAnsi="Calibri"/>
          <w:lang w:val="en-AU"/>
        </w:rPr>
        <w:t>e Whittlesea Planning Scheme and</w:t>
      </w:r>
      <w:r>
        <w:rPr>
          <w:rFonts w:ascii="Calibri" w:hAnsi="Calibri"/>
          <w:lang w:val="en-AU"/>
        </w:rPr>
        <w:t xml:space="preserve"> approval of the </w:t>
      </w:r>
      <w:r w:rsidR="00A31DD9">
        <w:rPr>
          <w:rFonts w:ascii="Calibri" w:hAnsi="Calibri"/>
          <w:lang w:val="en-AU"/>
        </w:rPr>
        <w:t xml:space="preserve">application </w:t>
      </w:r>
      <w:r>
        <w:rPr>
          <w:rFonts w:ascii="Calibri" w:hAnsi="Calibri"/>
          <w:lang w:val="en-AU"/>
        </w:rPr>
        <w:t>is recommended.</w:t>
      </w:r>
    </w:p>
    <w:p w14:paraId="7D5E0099" w14:textId="77777777" w:rsidR="00AD4372" w:rsidRDefault="00AD4372" w:rsidP="00F1057C">
      <w:pPr>
        <w:spacing w:line="276" w:lineRule="auto"/>
        <w:rPr>
          <w:rFonts w:ascii="Calibri" w:eastAsia="Calibri" w:hAnsi="Calibri" w:cs="Calibri"/>
          <w:vanish/>
          <w:color w:val="808080"/>
          <w:sz w:val="16"/>
          <w:szCs w:val="16"/>
          <w:lang w:val="en-AU"/>
        </w:rPr>
      </w:pPr>
    </w:p>
    <w:p w14:paraId="1A49F880" w14:textId="77777777" w:rsidR="009A27D3" w:rsidRPr="00AD4372" w:rsidRDefault="00CF2AC9" w:rsidP="00F1057C">
      <w:pPr>
        <w:keepNext/>
        <w:shd w:val="clear" w:color="auto" w:fill="003266"/>
        <w:spacing w:before="120" w:after="120" w:line="276" w:lineRule="auto"/>
        <w:outlineLvl w:val="0"/>
        <w:rPr>
          <w:rFonts w:ascii="Calibri" w:hAnsi="Calibri"/>
          <w:b/>
          <w:color w:val="FFFFFF"/>
          <w:lang w:val="en-AU"/>
        </w:rPr>
      </w:pPr>
      <w:r w:rsidRPr="00AD4372">
        <w:rPr>
          <w:rFonts w:ascii="Calibri" w:hAnsi="Calibri"/>
          <w:b/>
          <w:color w:val="FFFFFF"/>
          <w:lang w:val="en-AU"/>
        </w:rPr>
        <w:t xml:space="preserve"> Recommendation</w:t>
      </w:r>
    </w:p>
    <w:p w14:paraId="056C3D0C"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THAT Council approve Planning Application No PLN-37256 and issue a Notice of Decision to Grant a Permit for the use and development of a telecommunications facility in accordance with the endorsed plans and subject to the following conditions:</w:t>
      </w:r>
    </w:p>
    <w:p w14:paraId="246EA252"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 </w:t>
      </w:r>
    </w:p>
    <w:p w14:paraId="4355D6AA" w14:textId="77777777" w:rsidR="00333E42" w:rsidRDefault="00CF2AC9" w:rsidP="00801CF2">
      <w:pPr>
        <w:numPr>
          <w:ilvl w:val="0"/>
          <w:numId w:val="5"/>
        </w:numPr>
        <w:pBdr>
          <w:left w:val="none" w:sz="0" w:space="14" w:color="auto"/>
        </w:pBdr>
        <w:spacing w:line="276" w:lineRule="auto"/>
        <w:ind w:left="567" w:hanging="561"/>
        <w:rPr>
          <w:rFonts w:ascii="Calibri" w:eastAsia="Calibri" w:hAnsi="Calibri" w:cs="Calibri"/>
          <w:b/>
          <w:bCs/>
          <w:color w:val="000000"/>
        </w:rPr>
      </w:pPr>
      <w:r>
        <w:rPr>
          <w:rFonts w:ascii="Calibri" w:eastAsia="Calibri" w:hAnsi="Calibri" w:cs="Calibri"/>
          <w:b/>
          <w:bCs/>
          <w:color w:val="000000"/>
        </w:rPr>
        <w:t>The use and development as shown on the endorsed plan must not be altered without the written consent of the Responsible Authority.</w:t>
      </w:r>
    </w:p>
    <w:p w14:paraId="4F191E69" w14:textId="77777777" w:rsidR="00333E42" w:rsidRDefault="00CF2AC9" w:rsidP="00801CF2">
      <w:pPr>
        <w:numPr>
          <w:ilvl w:val="0"/>
          <w:numId w:val="5"/>
        </w:numPr>
        <w:pBdr>
          <w:left w:val="none" w:sz="0" w:space="14" w:color="auto"/>
        </w:pBdr>
        <w:spacing w:line="276" w:lineRule="auto"/>
        <w:ind w:left="567" w:hanging="561"/>
        <w:rPr>
          <w:rFonts w:ascii="Calibri" w:eastAsia="Calibri" w:hAnsi="Calibri" w:cs="Calibri"/>
          <w:b/>
          <w:bCs/>
          <w:color w:val="000000"/>
        </w:rPr>
      </w:pPr>
      <w:r>
        <w:rPr>
          <w:rFonts w:ascii="Calibri" w:eastAsia="Calibri" w:hAnsi="Calibri" w:cs="Calibri"/>
          <w:b/>
          <w:bCs/>
          <w:color w:val="000000"/>
        </w:rPr>
        <w:t>Once buildings and works have commenced, they must be completed to the satisfaction of the Responsible Authority.</w:t>
      </w:r>
    </w:p>
    <w:p w14:paraId="11B07624" w14:textId="77777777" w:rsidR="00333E42" w:rsidRDefault="00CF2AC9" w:rsidP="00801CF2">
      <w:pPr>
        <w:numPr>
          <w:ilvl w:val="0"/>
          <w:numId w:val="5"/>
        </w:numPr>
        <w:pBdr>
          <w:left w:val="none" w:sz="0" w:space="14" w:color="auto"/>
        </w:pBdr>
        <w:spacing w:line="276" w:lineRule="auto"/>
        <w:ind w:left="567" w:hanging="561"/>
        <w:rPr>
          <w:rFonts w:ascii="Calibri" w:eastAsia="Calibri" w:hAnsi="Calibri" w:cs="Calibri"/>
          <w:b/>
          <w:bCs/>
          <w:color w:val="000000"/>
        </w:rPr>
      </w:pPr>
      <w:r>
        <w:rPr>
          <w:rFonts w:ascii="Calibri" w:eastAsia="Calibri" w:hAnsi="Calibri" w:cs="Calibri"/>
          <w:b/>
          <w:bCs/>
          <w:color w:val="000000"/>
        </w:rPr>
        <w:t>Prior to the commencement of any buildings and works, consultation with relevant stakeholders must be undertaken to eliminate impacts on any organised sporting or community events within the Thomastown Main Street Reserve to the satisfaction of the Responsible Authority.</w:t>
      </w:r>
    </w:p>
    <w:p w14:paraId="39B10E4F" w14:textId="77777777" w:rsidR="00333E42" w:rsidRDefault="00CF2AC9" w:rsidP="00801CF2">
      <w:pPr>
        <w:numPr>
          <w:ilvl w:val="0"/>
          <w:numId w:val="5"/>
        </w:numPr>
        <w:pBdr>
          <w:left w:val="none" w:sz="0" w:space="14" w:color="auto"/>
        </w:pBdr>
        <w:spacing w:line="276" w:lineRule="auto"/>
        <w:ind w:left="567" w:hanging="561"/>
        <w:rPr>
          <w:rFonts w:ascii="Calibri" w:eastAsia="Calibri" w:hAnsi="Calibri" w:cs="Calibri"/>
          <w:b/>
          <w:bCs/>
          <w:color w:val="000000"/>
        </w:rPr>
      </w:pPr>
      <w:r>
        <w:rPr>
          <w:rFonts w:ascii="Calibri" w:eastAsia="Calibri" w:hAnsi="Calibri" w:cs="Calibri"/>
          <w:b/>
          <w:bCs/>
          <w:color w:val="000000"/>
        </w:rPr>
        <w:t>All operational equipment must comply with the Australian Communications and Media Authority (ACMA), Australian Radiation Protection and Nuclear Safety Agency (ARPANSA) and Electromagnetic Energy &amp; Radiation requirements. A telecommunication equipment operational report must be prepared by a suitably qualified person demonstrating compliance with these requirements upon request to the satisfaction of the Responsible Authority.</w:t>
      </w:r>
    </w:p>
    <w:p w14:paraId="587EAE43" w14:textId="77777777" w:rsidR="00333E42" w:rsidRDefault="00CF2AC9" w:rsidP="00801CF2">
      <w:pPr>
        <w:numPr>
          <w:ilvl w:val="0"/>
          <w:numId w:val="5"/>
        </w:numPr>
        <w:pBdr>
          <w:left w:val="none" w:sz="0" w:space="14" w:color="auto"/>
        </w:pBdr>
        <w:spacing w:line="276" w:lineRule="auto"/>
        <w:ind w:left="567" w:hanging="561"/>
        <w:rPr>
          <w:rFonts w:ascii="Calibri" w:eastAsia="Calibri" w:hAnsi="Calibri" w:cs="Calibri"/>
          <w:b/>
          <w:bCs/>
          <w:color w:val="000000"/>
        </w:rPr>
      </w:pPr>
      <w:r>
        <w:rPr>
          <w:rFonts w:ascii="Calibri" w:eastAsia="Calibri" w:hAnsi="Calibri" w:cs="Calibri"/>
          <w:b/>
          <w:bCs/>
          <w:color w:val="000000"/>
        </w:rPr>
        <w:t>The telecommunications cabinets and equipment must be visually maintained and kept free from vandalism and graffiti to the satisfaction of the Responsible Authority.</w:t>
      </w:r>
    </w:p>
    <w:p w14:paraId="0EF017B6" w14:textId="77777777" w:rsidR="00333E42" w:rsidRDefault="00CF2AC9" w:rsidP="00801CF2">
      <w:pPr>
        <w:numPr>
          <w:ilvl w:val="0"/>
          <w:numId w:val="5"/>
        </w:numPr>
        <w:pBdr>
          <w:left w:val="none" w:sz="0" w:space="14" w:color="auto"/>
        </w:pBdr>
        <w:spacing w:line="276" w:lineRule="auto"/>
        <w:ind w:left="567" w:hanging="561"/>
        <w:rPr>
          <w:rFonts w:ascii="Calibri" w:eastAsia="Calibri" w:hAnsi="Calibri" w:cs="Calibri"/>
          <w:b/>
          <w:bCs/>
          <w:color w:val="000000"/>
        </w:rPr>
      </w:pPr>
      <w:r>
        <w:rPr>
          <w:rFonts w:ascii="Calibri" w:eastAsia="Calibri" w:hAnsi="Calibri" w:cs="Calibri"/>
          <w:b/>
          <w:bCs/>
          <w:color w:val="000000"/>
        </w:rPr>
        <w:t>The telecommunications facility must be finished in muted and/or natural colours.</w:t>
      </w:r>
    </w:p>
    <w:p w14:paraId="2BCA4CA7" w14:textId="77777777" w:rsidR="00333E42" w:rsidRDefault="00CF2AC9" w:rsidP="00801CF2">
      <w:pPr>
        <w:numPr>
          <w:ilvl w:val="0"/>
          <w:numId w:val="5"/>
        </w:numPr>
        <w:pBdr>
          <w:left w:val="none" w:sz="0" w:space="14" w:color="auto"/>
        </w:pBdr>
        <w:spacing w:line="276" w:lineRule="auto"/>
        <w:ind w:left="567" w:hanging="561"/>
        <w:rPr>
          <w:rFonts w:ascii="Calibri" w:eastAsia="Calibri" w:hAnsi="Calibri" w:cs="Calibri"/>
          <w:b/>
          <w:bCs/>
          <w:color w:val="000000"/>
        </w:rPr>
      </w:pPr>
      <w:r>
        <w:rPr>
          <w:rFonts w:ascii="Calibri" w:eastAsia="Calibri" w:hAnsi="Calibri" w:cs="Calibri"/>
          <w:b/>
          <w:bCs/>
          <w:color w:val="000000"/>
        </w:rPr>
        <w:t>Any landscaped areas surrounding the housing units must be maintained regularly to the satisfaction of the Responsible Authority.</w:t>
      </w:r>
    </w:p>
    <w:p w14:paraId="0AEB6A9A" w14:textId="77777777" w:rsidR="00333E42" w:rsidRDefault="00CF2AC9" w:rsidP="00801CF2">
      <w:pPr>
        <w:numPr>
          <w:ilvl w:val="0"/>
          <w:numId w:val="5"/>
        </w:numPr>
        <w:pBdr>
          <w:left w:val="none" w:sz="0" w:space="14" w:color="auto"/>
        </w:pBdr>
        <w:spacing w:line="276" w:lineRule="auto"/>
        <w:ind w:left="567" w:hanging="561"/>
        <w:rPr>
          <w:rFonts w:ascii="Calibri" w:eastAsia="Calibri" w:hAnsi="Calibri" w:cs="Calibri"/>
          <w:b/>
          <w:bCs/>
          <w:color w:val="000000"/>
        </w:rPr>
      </w:pPr>
      <w:r>
        <w:rPr>
          <w:rFonts w:ascii="Calibri" w:eastAsia="Calibri" w:hAnsi="Calibri" w:cs="Calibri"/>
          <w:b/>
          <w:bCs/>
          <w:color w:val="000000"/>
        </w:rPr>
        <w:t>The monopole must be built in a way so that it can support the future co-location of equipment from additional carriers/operators to the satisfaction of the Responsible Authority.</w:t>
      </w:r>
    </w:p>
    <w:p w14:paraId="046557D0" w14:textId="77777777" w:rsidR="00333E42" w:rsidRDefault="00CF2AC9" w:rsidP="00801CF2">
      <w:pPr>
        <w:numPr>
          <w:ilvl w:val="0"/>
          <w:numId w:val="5"/>
        </w:numPr>
        <w:pBdr>
          <w:left w:val="none" w:sz="0" w:space="14" w:color="auto"/>
        </w:pBdr>
        <w:spacing w:line="276" w:lineRule="auto"/>
        <w:ind w:left="567" w:hanging="561"/>
        <w:rPr>
          <w:rFonts w:ascii="Calibri" w:eastAsia="Calibri" w:hAnsi="Calibri" w:cs="Calibri"/>
          <w:b/>
          <w:bCs/>
          <w:color w:val="000000"/>
        </w:rPr>
      </w:pPr>
      <w:r>
        <w:rPr>
          <w:rFonts w:ascii="Calibri" w:eastAsia="Calibri" w:hAnsi="Calibri" w:cs="Calibri"/>
          <w:b/>
          <w:bCs/>
          <w:color w:val="000000"/>
        </w:rPr>
        <w:t>No additional structures can be placed on the monopole other than those exempt under the Telecommunications (low impact facilities) Determination 1997 unless with the written consent of the Responsible Authority.</w:t>
      </w:r>
    </w:p>
    <w:p w14:paraId="3EE66D13" w14:textId="77777777" w:rsidR="00333E42" w:rsidRDefault="00CF2AC9" w:rsidP="00801CF2">
      <w:pPr>
        <w:numPr>
          <w:ilvl w:val="0"/>
          <w:numId w:val="5"/>
        </w:numPr>
        <w:pBdr>
          <w:left w:val="none" w:sz="0" w:space="7" w:color="auto"/>
        </w:pBdr>
        <w:spacing w:line="276" w:lineRule="auto"/>
        <w:ind w:left="567" w:hanging="560"/>
        <w:rPr>
          <w:rFonts w:ascii="Calibri" w:eastAsia="Calibri" w:hAnsi="Calibri" w:cs="Calibri"/>
          <w:b/>
          <w:bCs/>
          <w:color w:val="000000"/>
        </w:rPr>
      </w:pPr>
      <w:r>
        <w:rPr>
          <w:rFonts w:ascii="Calibri" w:eastAsia="Calibri" w:hAnsi="Calibri" w:cs="Calibri"/>
          <w:b/>
          <w:bCs/>
          <w:color w:val="000000"/>
        </w:rPr>
        <w:t>Any communications infrastructure decommissioned and no longer required at the   telecommunications facility must be removed from the site within one month of being decommissioned and no longer required to the satisfaction of the Responsible Authority.</w:t>
      </w:r>
    </w:p>
    <w:p w14:paraId="28F359AE" w14:textId="77777777" w:rsidR="00333E42" w:rsidRDefault="00CF2AC9" w:rsidP="00801CF2">
      <w:pPr>
        <w:numPr>
          <w:ilvl w:val="0"/>
          <w:numId w:val="5"/>
        </w:numPr>
        <w:pBdr>
          <w:left w:val="none" w:sz="0" w:space="7" w:color="auto"/>
        </w:pBdr>
        <w:spacing w:line="276" w:lineRule="auto"/>
        <w:ind w:left="567" w:hanging="560"/>
        <w:rPr>
          <w:rFonts w:ascii="Calibri" w:eastAsia="Calibri" w:hAnsi="Calibri" w:cs="Calibri"/>
          <w:b/>
          <w:bCs/>
          <w:color w:val="000000"/>
        </w:rPr>
      </w:pPr>
      <w:r>
        <w:rPr>
          <w:rFonts w:ascii="Calibri" w:eastAsia="Calibri" w:hAnsi="Calibri" w:cs="Calibri"/>
          <w:b/>
          <w:bCs/>
          <w:color w:val="000000"/>
        </w:rPr>
        <w:t xml:space="preserve">If the telecommunications facility hereby approved becomes redundant, all above ground infrastructure associated with the telecommunication facility must be </w:t>
      </w:r>
      <w:r>
        <w:rPr>
          <w:rFonts w:ascii="Calibri" w:eastAsia="Calibri" w:hAnsi="Calibri" w:cs="Calibri"/>
          <w:b/>
          <w:bCs/>
          <w:color w:val="000000"/>
        </w:rPr>
        <w:lastRenderedPageBreak/>
        <w:t>removed and the area reinstated to the satisfaction of the Responsible Authority. All works to comply with this condition must be completed within three months of the facility ceasing to operate and must be at the expense of the permit holder.</w:t>
      </w:r>
    </w:p>
    <w:p w14:paraId="1AC431A5" w14:textId="77777777" w:rsidR="00333E42" w:rsidRDefault="00CF2AC9" w:rsidP="00801CF2">
      <w:pPr>
        <w:numPr>
          <w:ilvl w:val="0"/>
          <w:numId w:val="5"/>
        </w:numPr>
        <w:pBdr>
          <w:left w:val="none" w:sz="0" w:space="7" w:color="auto"/>
        </w:pBdr>
        <w:spacing w:line="276" w:lineRule="auto"/>
        <w:ind w:left="567" w:hanging="560"/>
        <w:rPr>
          <w:rFonts w:ascii="Calibri" w:eastAsia="Calibri" w:hAnsi="Calibri" w:cs="Calibri"/>
          <w:b/>
          <w:bCs/>
          <w:color w:val="000000"/>
        </w:rPr>
      </w:pPr>
      <w:r>
        <w:rPr>
          <w:rFonts w:ascii="Calibri" w:eastAsia="Calibri" w:hAnsi="Calibri" w:cs="Calibri"/>
          <w:b/>
          <w:bCs/>
          <w:color w:val="000000"/>
        </w:rPr>
        <w:t>The use and development must be managed to the satisfaction of the Responsible Authority so that the amenity of the area is not detrimentally affected through the:</w:t>
      </w:r>
    </w:p>
    <w:p w14:paraId="73B13AB7" w14:textId="77777777" w:rsidR="00333E42" w:rsidRDefault="00CF2AC9" w:rsidP="00801CF2">
      <w:pPr>
        <w:numPr>
          <w:ilvl w:val="1"/>
          <w:numId w:val="5"/>
        </w:numPr>
        <w:pBdr>
          <w:left w:val="none" w:sz="0" w:space="14" w:color="auto"/>
        </w:pBdr>
        <w:spacing w:line="276" w:lineRule="auto"/>
        <w:ind w:left="1134" w:hanging="564"/>
        <w:rPr>
          <w:rFonts w:ascii="Calibri" w:eastAsia="Calibri" w:hAnsi="Calibri" w:cs="Calibri"/>
          <w:b/>
          <w:bCs/>
          <w:color w:val="000000"/>
        </w:rPr>
      </w:pPr>
      <w:r>
        <w:rPr>
          <w:rFonts w:ascii="Calibri" w:eastAsia="Calibri" w:hAnsi="Calibri" w:cs="Calibri"/>
          <w:b/>
          <w:bCs/>
          <w:color w:val="000000"/>
        </w:rPr>
        <w:t>Transport of materials, goods or commodities to or from the land; and</w:t>
      </w:r>
    </w:p>
    <w:p w14:paraId="71266C06" w14:textId="77777777" w:rsidR="00333E42" w:rsidRDefault="00CF2AC9" w:rsidP="00801CF2">
      <w:pPr>
        <w:numPr>
          <w:ilvl w:val="1"/>
          <w:numId w:val="5"/>
        </w:numPr>
        <w:pBdr>
          <w:left w:val="none" w:sz="0" w:space="13" w:color="auto"/>
        </w:pBdr>
        <w:spacing w:line="276" w:lineRule="auto"/>
        <w:ind w:left="1134" w:hanging="568"/>
        <w:rPr>
          <w:rFonts w:ascii="Calibri" w:eastAsia="Calibri" w:hAnsi="Calibri" w:cs="Calibri"/>
          <w:b/>
          <w:bCs/>
          <w:color w:val="000000"/>
        </w:rPr>
      </w:pPr>
      <w:r>
        <w:rPr>
          <w:rFonts w:ascii="Calibri" w:eastAsia="Calibri" w:hAnsi="Calibri" w:cs="Calibri"/>
          <w:b/>
          <w:bCs/>
          <w:color w:val="000000"/>
        </w:rPr>
        <w:t>Appearance of the building, works or materials.</w:t>
      </w:r>
    </w:p>
    <w:p w14:paraId="6A0B1199" w14:textId="77777777" w:rsidR="00333E42" w:rsidRDefault="00CF2AC9" w:rsidP="00801CF2">
      <w:pPr>
        <w:numPr>
          <w:ilvl w:val="0"/>
          <w:numId w:val="5"/>
        </w:numPr>
        <w:pBdr>
          <w:left w:val="none" w:sz="0" w:space="7" w:color="auto"/>
        </w:pBdr>
        <w:spacing w:line="276" w:lineRule="auto"/>
        <w:ind w:left="567" w:hanging="560"/>
        <w:rPr>
          <w:rFonts w:ascii="Calibri" w:eastAsia="Calibri" w:hAnsi="Calibri" w:cs="Calibri"/>
          <w:b/>
          <w:bCs/>
          <w:color w:val="000000"/>
        </w:rPr>
      </w:pPr>
      <w:r>
        <w:rPr>
          <w:rFonts w:ascii="Calibri" w:eastAsia="Calibri" w:hAnsi="Calibri" w:cs="Calibri"/>
          <w:b/>
          <w:bCs/>
          <w:color w:val="000000"/>
        </w:rPr>
        <w:t>No native vegetation (including groundcovers and grasses) is to be removed, destroyed or lopped for the construction of the monopole and associated infrastructure unless otherwise exempt from requiring planning permission under the provisions of the Whittlesea Planning Scheme.</w:t>
      </w:r>
    </w:p>
    <w:p w14:paraId="45AEF851" w14:textId="77777777" w:rsidR="00333E42" w:rsidRDefault="00CF2AC9" w:rsidP="00801CF2">
      <w:pPr>
        <w:numPr>
          <w:ilvl w:val="0"/>
          <w:numId w:val="5"/>
        </w:numPr>
        <w:pBdr>
          <w:left w:val="none" w:sz="0" w:space="7" w:color="auto"/>
        </w:pBdr>
        <w:spacing w:line="276" w:lineRule="auto"/>
        <w:ind w:left="567" w:hanging="560"/>
        <w:rPr>
          <w:rFonts w:ascii="Calibri" w:eastAsia="Calibri" w:hAnsi="Calibri" w:cs="Calibri"/>
          <w:b/>
          <w:bCs/>
          <w:color w:val="000000"/>
        </w:rPr>
      </w:pPr>
      <w:r>
        <w:rPr>
          <w:rFonts w:ascii="Calibri" w:eastAsia="Calibri" w:hAnsi="Calibri" w:cs="Calibri"/>
          <w:b/>
          <w:bCs/>
          <w:color w:val="000000"/>
        </w:rPr>
        <w:t>Upon completion of the buildings and works, the site must be cleared of all excess and unused building materials and debris to the satisfaction of the Responsible Authority.</w:t>
      </w:r>
    </w:p>
    <w:p w14:paraId="64791E2E" w14:textId="77777777" w:rsidR="00333E42" w:rsidRDefault="00CF2AC9" w:rsidP="00801CF2">
      <w:pPr>
        <w:numPr>
          <w:ilvl w:val="0"/>
          <w:numId w:val="5"/>
        </w:numPr>
        <w:pBdr>
          <w:left w:val="none" w:sz="0" w:space="7" w:color="auto"/>
        </w:pBdr>
        <w:spacing w:line="276" w:lineRule="auto"/>
        <w:ind w:left="567" w:hanging="560"/>
        <w:rPr>
          <w:rFonts w:ascii="Calibri" w:eastAsia="Calibri" w:hAnsi="Calibri" w:cs="Calibri"/>
          <w:b/>
          <w:bCs/>
          <w:color w:val="000000"/>
        </w:rPr>
      </w:pPr>
      <w:r>
        <w:rPr>
          <w:rFonts w:ascii="Calibri" w:eastAsia="Calibri" w:hAnsi="Calibri" w:cs="Calibri"/>
          <w:b/>
          <w:bCs/>
          <w:color w:val="000000"/>
        </w:rPr>
        <w:t>All buildings and works must be maintained in good order and appearance to the satisfaction of the Responsible Authority.</w:t>
      </w:r>
    </w:p>
    <w:p w14:paraId="1587B3FD" w14:textId="77777777" w:rsidR="00333E42" w:rsidRDefault="00CF2AC9" w:rsidP="00801CF2">
      <w:pPr>
        <w:numPr>
          <w:ilvl w:val="0"/>
          <w:numId w:val="5"/>
        </w:numPr>
        <w:pBdr>
          <w:left w:val="none" w:sz="0" w:space="7" w:color="auto"/>
        </w:pBdr>
        <w:spacing w:line="276" w:lineRule="auto"/>
        <w:ind w:left="567" w:hanging="560"/>
        <w:rPr>
          <w:rFonts w:ascii="Calibri" w:eastAsia="Calibri" w:hAnsi="Calibri" w:cs="Calibri"/>
          <w:b/>
          <w:bCs/>
          <w:color w:val="000000"/>
        </w:rPr>
      </w:pPr>
      <w:r>
        <w:rPr>
          <w:rFonts w:ascii="Calibri" w:eastAsia="Calibri" w:hAnsi="Calibri" w:cs="Calibri"/>
          <w:b/>
          <w:bCs/>
          <w:color w:val="000000"/>
        </w:rPr>
        <w:t>This permit will expire if one of the following circumstances applies:</w:t>
      </w:r>
    </w:p>
    <w:p w14:paraId="1210AC42" w14:textId="77777777" w:rsidR="00333E42" w:rsidRDefault="00CF2AC9" w:rsidP="00801CF2">
      <w:pPr>
        <w:numPr>
          <w:ilvl w:val="1"/>
          <w:numId w:val="5"/>
        </w:numPr>
        <w:pBdr>
          <w:left w:val="none" w:sz="0" w:space="14" w:color="auto"/>
        </w:pBdr>
        <w:spacing w:line="276" w:lineRule="auto"/>
        <w:ind w:left="1134" w:hanging="564"/>
        <w:rPr>
          <w:rFonts w:ascii="Calibri" w:eastAsia="Calibri" w:hAnsi="Calibri" w:cs="Calibri"/>
          <w:b/>
          <w:bCs/>
          <w:color w:val="000000"/>
        </w:rPr>
      </w:pPr>
      <w:r>
        <w:rPr>
          <w:rFonts w:ascii="Calibri" w:eastAsia="Calibri" w:hAnsi="Calibri" w:cs="Calibri"/>
          <w:b/>
          <w:bCs/>
          <w:color w:val="000000"/>
        </w:rPr>
        <w:t xml:space="preserve">The development is not commenced within two years from the date of this permit </w:t>
      </w:r>
    </w:p>
    <w:p w14:paraId="24AD0E0F" w14:textId="77777777" w:rsidR="00333E42" w:rsidRDefault="00CF2AC9" w:rsidP="00801CF2">
      <w:pPr>
        <w:numPr>
          <w:ilvl w:val="1"/>
          <w:numId w:val="5"/>
        </w:numPr>
        <w:pBdr>
          <w:left w:val="none" w:sz="0" w:space="13" w:color="auto"/>
        </w:pBdr>
        <w:spacing w:line="276" w:lineRule="auto"/>
        <w:ind w:left="1134" w:hanging="568"/>
        <w:rPr>
          <w:rFonts w:ascii="Calibri" w:eastAsia="Calibri" w:hAnsi="Calibri" w:cs="Calibri"/>
          <w:b/>
          <w:bCs/>
          <w:color w:val="000000"/>
        </w:rPr>
      </w:pPr>
      <w:r>
        <w:rPr>
          <w:rFonts w:ascii="Calibri" w:eastAsia="Calibri" w:hAnsi="Calibri" w:cs="Calibri"/>
          <w:b/>
          <w:bCs/>
          <w:color w:val="000000"/>
        </w:rPr>
        <w:t>the development is not completed within four years from the date of this permit.</w:t>
      </w:r>
    </w:p>
    <w:p w14:paraId="1E012420" w14:textId="77777777" w:rsidR="00333E42" w:rsidRDefault="00CF2AC9" w:rsidP="00801CF2">
      <w:pPr>
        <w:numPr>
          <w:ilvl w:val="1"/>
          <w:numId w:val="5"/>
        </w:numPr>
        <w:pBdr>
          <w:left w:val="none" w:sz="0" w:space="15" w:color="auto"/>
        </w:pBdr>
        <w:spacing w:line="276" w:lineRule="auto"/>
        <w:ind w:left="1134" w:hanging="569"/>
        <w:rPr>
          <w:rFonts w:ascii="Calibri" w:eastAsia="Calibri" w:hAnsi="Calibri" w:cs="Calibri"/>
          <w:b/>
          <w:bCs/>
          <w:color w:val="000000"/>
        </w:rPr>
      </w:pPr>
      <w:r>
        <w:rPr>
          <w:rFonts w:ascii="Calibri" w:eastAsia="Calibri" w:hAnsi="Calibri" w:cs="Calibri"/>
          <w:b/>
          <w:bCs/>
          <w:color w:val="000000"/>
        </w:rPr>
        <w:t>the use does not start within two years after completion of the development; or</w:t>
      </w:r>
    </w:p>
    <w:p w14:paraId="2CD3AED3" w14:textId="77777777" w:rsidR="00333E42" w:rsidRDefault="00CF2AC9" w:rsidP="00801CF2">
      <w:pPr>
        <w:numPr>
          <w:ilvl w:val="1"/>
          <w:numId w:val="5"/>
        </w:numPr>
        <w:pBdr>
          <w:left w:val="none" w:sz="0" w:space="13" w:color="auto"/>
        </w:pBdr>
        <w:spacing w:line="276" w:lineRule="auto"/>
        <w:ind w:left="1134" w:hanging="568"/>
        <w:rPr>
          <w:rFonts w:ascii="Calibri" w:eastAsia="Calibri" w:hAnsi="Calibri" w:cs="Calibri"/>
          <w:b/>
          <w:bCs/>
          <w:color w:val="000000"/>
        </w:rPr>
      </w:pPr>
      <w:r>
        <w:rPr>
          <w:rFonts w:ascii="Calibri" w:eastAsia="Calibri" w:hAnsi="Calibri" w:cs="Calibri"/>
          <w:b/>
          <w:bCs/>
          <w:color w:val="000000"/>
        </w:rPr>
        <w:t>the use is discontinued for a period of two years.</w:t>
      </w:r>
    </w:p>
    <w:p w14:paraId="4FE6AE44" w14:textId="77777777" w:rsidR="00333E42" w:rsidRDefault="00CF2AC9">
      <w:pPr>
        <w:spacing w:line="276" w:lineRule="auto"/>
        <w:ind w:left="567"/>
        <w:rPr>
          <w:rFonts w:ascii="Calibri" w:eastAsia="Calibri" w:hAnsi="Calibri" w:cs="Calibri"/>
          <w:color w:val="000000"/>
        </w:rPr>
      </w:pPr>
      <w:r>
        <w:rPr>
          <w:rFonts w:ascii="Calibri" w:eastAsia="Calibri" w:hAnsi="Calibri" w:cs="Calibri"/>
          <w:b/>
          <w:bCs/>
          <w:color w:val="000000"/>
        </w:rPr>
        <w:t>The Responsible Authority may extend the periods referred to if a request is made in writing before the permit expires; within six months of the permit expiry for the commencement of use and / or development; or within 12 months of the permit expiry for the completion of development.</w:t>
      </w:r>
    </w:p>
    <w:p w14:paraId="5FB849D5" w14:textId="77777777" w:rsidR="00333E42" w:rsidRDefault="00333E42">
      <w:pPr>
        <w:spacing w:line="240" w:lineRule="atLeast"/>
        <w:rPr>
          <w:rFonts w:ascii="Calibri" w:eastAsia="Calibri" w:hAnsi="Calibri" w:cs="Calibri"/>
          <w:color w:val="000000"/>
        </w:rPr>
      </w:pPr>
    </w:p>
    <w:p w14:paraId="3BF55622" w14:textId="738CD1C2"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4DF62374"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76BAEF74"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7C813EEE" w14:textId="77777777" w:rsidR="00333E42" w:rsidRDefault="00333E42">
      <w:pPr>
        <w:spacing w:line="240" w:lineRule="atLeast"/>
        <w:rPr>
          <w:rFonts w:ascii="Calibri" w:eastAsia="Calibri" w:hAnsi="Calibri" w:cs="Calibri"/>
          <w:color w:val="000000"/>
        </w:rPr>
      </w:pPr>
    </w:p>
    <w:p w14:paraId="0558322A"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Telecommunication Facility at 54 Main Street Thomastown.</w:t>
      </w:r>
    </w:p>
    <w:p w14:paraId="238938EC"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2596A08" w14:textId="77777777" w:rsidR="009A27D3" w:rsidRPr="00612CFA" w:rsidRDefault="009A27D3" w:rsidP="00F1057C">
      <w:pPr>
        <w:spacing w:line="276" w:lineRule="auto"/>
        <w:rPr>
          <w:rFonts w:ascii="Calibri" w:hAnsi="Calibri"/>
          <w:vanish/>
          <w:color w:val="808080"/>
          <w:sz w:val="16"/>
          <w:szCs w:val="16"/>
          <w:lang w:val="en-AU"/>
        </w:rPr>
      </w:pPr>
    </w:p>
    <w:p w14:paraId="1B45ACDE" w14:textId="77777777" w:rsidR="22B910E5" w:rsidRDefault="22B910E5" w:rsidP="00F1057C">
      <w:pPr>
        <w:spacing w:line="276" w:lineRule="auto"/>
        <w:rPr>
          <w:rFonts w:ascii="Calibri" w:hAnsi="Calibri"/>
          <w:vanish/>
          <w:lang w:val="en-AU"/>
        </w:rPr>
      </w:pPr>
    </w:p>
    <w:p w14:paraId="5B059311" w14:textId="77777777" w:rsidR="00A11A83" w:rsidRPr="004568F8" w:rsidRDefault="00A11A83" w:rsidP="00F1057C">
      <w:pPr>
        <w:spacing w:line="276" w:lineRule="auto"/>
        <w:rPr>
          <w:rFonts w:ascii="Calibri" w:eastAsia="Calibri" w:hAnsi="Calibri" w:cs="Calibri"/>
          <w:vanish/>
          <w:color w:val="808080"/>
          <w:sz w:val="16"/>
          <w:szCs w:val="16"/>
          <w:lang w:val="en-AU"/>
        </w:rPr>
      </w:pPr>
    </w:p>
    <w:p w14:paraId="54E4BFF5" w14:textId="77777777" w:rsidR="00A70969" w:rsidRDefault="00A70969">
      <w:pPr>
        <w:rPr>
          <w:rFonts w:ascii="Calibri" w:eastAsia="Calibri" w:hAnsi="Calibri" w:cs="Calibri"/>
          <w:color w:val="000000"/>
        </w:rPr>
      </w:pPr>
      <w:r>
        <w:rPr>
          <w:rFonts w:ascii="Calibri" w:eastAsia="Calibri" w:hAnsi="Calibri" w:cs="Calibri"/>
          <w:color w:val="000000"/>
        </w:rPr>
        <w:br w:type="page"/>
      </w:r>
    </w:p>
    <w:p w14:paraId="7FE7EBE2" w14:textId="7C57F1D0"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3" w:name="_Toc120275419"/>
      <w:r>
        <w:rPr>
          <w:rFonts w:ascii="Calibri" w:eastAsia="Calibri" w:hAnsi="Calibri" w:cs="Calibri"/>
          <w:color w:val="000000"/>
        </w:rPr>
        <w:instrText>5.2.3</w:instrText>
      </w:r>
      <w:r>
        <w:rPr>
          <w:rFonts w:ascii="Calibri" w:eastAsia="Calibri" w:hAnsi="Calibri" w:cs="Calibri"/>
          <w:color w:val="000000"/>
        </w:rPr>
        <w:tab/>
        <w:instrText>Gorge Road Shops Streetscape Draft Concept Community Engagement</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2.3__Gorge_Road_Shops_Streetscape_Dra"/>
      <w:r>
        <w:rPr>
          <w:rFonts w:ascii="Calibri" w:eastAsia="Calibri" w:hAnsi="Calibri" w:cs="Calibri"/>
          <w:color w:val="FFFFFF"/>
          <w:sz w:val="4"/>
        </w:rPr>
        <w:t>5.2.3</w:t>
      </w:r>
      <w:r>
        <w:rPr>
          <w:rFonts w:ascii="Calibri" w:eastAsia="Calibri" w:hAnsi="Calibri" w:cs="Calibri"/>
          <w:color w:val="FFFFFF"/>
          <w:sz w:val="4"/>
        </w:rPr>
        <w:tab/>
        <w:t>Gorge Road Shops Streetscape Draft Concept Community Engagement</w:t>
      </w:r>
    </w:p>
    <w:bookmarkEnd w:id="54"/>
    <w:p w14:paraId="7F512ED7" w14:textId="77777777" w:rsidR="006F6287" w:rsidRDefault="00CF2AC9"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5.2.3 Gorge Road Shops Streetscape Draft Concept Community Engagement</w:t>
      </w:r>
    </w:p>
    <w:p w14:paraId="687EE41E" w14:textId="77777777" w:rsidR="006F6287" w:rsidRDefault="00CF2AC9" w:rsidP="6C9FA3FF">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67023008" w14:textId="77777777" w:rsidR="006F6287" w:rsidRDefault="00CF2AC9" w:rsidP="6C9FA3FF">
      <w:pPr>
        <w:spacing w:before="120" w:after="120" w:line="276" w:lineRule="auto"/>
        <w:rPr>
          <w:rFonts w:ascii="Calibri" w:hAnsi="Calibri"/>
          <w:lang w:val="en-AU"/>
        </w:rPr>
      </w:pPr>
      <w:r w:rsidRPr="6C9FA3FF">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lang w:val="en-AU"/>
        </w:rPr>
        <w:t>Andrew Chau, Senior Landscape Architect</w:t>
      </w:r>
    </w:p>
    <w:p w14:paraId="2A43ABDD" w14:textId="02D55F8D" w:rsidR="774767C6" w:rsidRPr="0075295E" w:rsidRDefault="00CF2AC9" w:rsidP="0075295E">
      <w:pPr>
        <w:spacing w:before="120" w:after="120" w:line="276" w:lineRule="auto"/>
        <w:ind w:left="2880" w:hanging="2880"/>
        <w:rPr>
          <w:rFonts w:ascii="Calibri" w:hAnsi="Calibri"/>
          <w:lang w:val="en-AU"/>
        </w:rPr>
      </w:pPr>
      <w:r w:rsidRPr="70A0F9C2">
        <w:rPr>
          <w:rFonts w:ascii="Calibri" w:eastAsia="Calibri" w:hAnsi="Calibri" w:cs="Calibri"/>
          <w:b/>
          <w:bCs/>
          <w:color w:val="000000"/>
          <w:lang w:val="en-AU"/>
        </w:rPr>
        <w:t>In Attendance</w:t>
      </w:r>
      <w:r>
        <w:rPr>
          <w:rFonts w:ascii="Calibri" w:hAnsi="Calibri"/>
          <w:lang w:val="en-AU"/>
        </w:rPr>
        <w:tab/>
      </w:r>
      <w:r w:rsidR="0075295E" w:rsidRPr="70A0F9C2">
        <w:rPr>
          <w:rFonts w:ascii="Calibri" w:eastAsia="Calibri" w:hAnsi="Calibri" w:cs="Calibri"/>
          <w:color w:val="000000"/>
          <w:lang w:val="en-AU"/>
        </w:rPr>
        <w:t>Andrew Chau, Senior Landscape Architect</w:t>
      </w:r>
      <w:r w:rsidR="00A70969">
        <w:rPr>
          <w:rFonts w:ascii="Calibri" w:eastAsia="Calibri" w:hAnsi="Calibri" w:cs="Calibri"/>
          <w:color w:val="000000"/>
          <w:lang w:val="en-AU"/>
        </w:rPr>
        <w:tab/>
      </w:r>
    </w:p>
    <w:p w14:paraId="0124FDA7" w14:textId="77777777" w:rsidR="006F6287" w:rsidRPr="009D237D" w:rsidRDefault="006F6287" w:rsidP="00ED6DB8">
      <w:pPr>
        <w:spacing w:line="276" w:lineRule="auto"/>
        <w:rPr>
          <w:rFonts w:ascii="Calibri" w:eastAsia="Calibri" w:hAnsi="Calibri" w:cs="Calibri"/>
          <w:vanish/>
          <w:color w:val="808080"/>
          <w:sz w:val="16"/>
          <w:szCs w:val="16"/>
          <w:lang w:val="en-AU"/>
        </w:rPr>
      </w:pPr>
    </w:p>
    <w:p w14:paraId="0323A446" w14:textId="77777777" w:rsidR="006F6287" w:rsidRDefault="00CF2AC9" w:rsidP="00ED6DB8">
      <w:pPr>
        <w:keepNext/>
        <w:shd w:val="clear" w:color="auto" w:fill="003266"/>
        <w:spacing w:before="120" w:after="120" w:line="276" w:lineRule="auto"/>
        <w:outlineLvl w:val="0"/>
        <w:rPr>
          <w:rFonts w:ascii="Calibri" w:eastAsia="Calibri" w:hAnsi="Calibri"/>
          <w:b/>
          <w:color w:val="FFFFFF"/>
          <w:sz w:val="32"/>
          <w:lang w:val="en-AU"/>
        </w:rPr>
      </w:pPr>
      <w:r w:rsidRPr="52945F05">
        <w:rPr>
          <w:rFonts w:ascii="Calibri" w:eastAsia="Calibri" w:hAnsi="Calibri"/>
          <w:b/>
          <w:color w:val="FFFFFF"/>
          <w:sz w:val="28"/>
          <w:szCs w:val="28"/>
          <w:lang w:val="en-AU"/>
        </w:rPr>
        <w:t xml:space="preserve"> </w:t>
      </w:r>
      <w:r w:rsidRPr="52945F05">
        <w:rPr>
          <w:rFonts w:ascii="Calibri" w:eastAsia="Calibri" w:hAnsi="Calibri"/>
          <w:b/>
          <w:color w:val="FFFFFF"/>
          <w:lang w:val="en-AU"/>
        </w:rPr>
        <w:t>P</w:t>
      </w:r>
      <w:r>
        <w:rPr>
          <w:rFonts w:ascii="Calibri" w:eastAsia="Calibri" w:hAnsi="Calibri"/>
          <w:b/>
          <w:color w:val="FFFFFF"/>
          <w:lang w:val="en-AU"/>
        </w:rPr>
        <w:t>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03FD35CA" w14:textId="2405118E" w:rsidR="3640AA74" w:rsidRDefault="384EDA76" w:rsidP="70A0F9C2">
      <w:pPr>
        <w:spacing w:line="276" w:lineRule="auto"/>
        <w:rPr>
          <w:rFonts w:ascii="Calibri" w:eastAsia="Calibri" w:hAnsi="Calibri" w:cs="Calibri"/>
          <w:color w:val="000000"/>
          <w:lang w:val="en-AU"/>
        </w:rPr>
      </w:pPr>
      <w:r w:rsidRPr="70A0F9C2">
        <w:rPr>
          <w:rFonts w:ascii="Calibri" w:eastAsia="Calibri" w:hAnsi="Calibri" w:cs="Calibri"/>
          <w:color w:val="000000"/>
          <w:lang w:val="en-AU"/>
        </w:rPr>
        <w:t xml:space="preserve">The purpose of this report is to </w:t>
      </w:r>
      <w:r w:rsidR="17BC7558" w:rsidRPr="70A0F9C2">
        <w:rPr>
          <w:rFonts w:ascii="Calibri" w:eastAsia="Calibri" w:hAnsi="Calibri" w:cs="Calibri"/>
          <w:color w:val="000000"/>
          <w:lang w:val="en-AU"/>
        </w:rPr>
        <w:t>seek</w:t>
      </w:r>
      <w:r w:rsidRPr="70A0F9C2">
        <w:rPr>
          <w:rFonts w:ascii="Calibri" w:eastAsia="Calibri" w:hAnsi="Calibri" w:cs="Calibri"/>
          <w:color w:val="000000"/>
          <w:lang w:val="en-AU"/>
        </w:rPr>
        <w:t xml:space="preserve"> Council endorse</w:t>
      </w:r>
      <w:r w:rsidR="4E04C14E" w:rsidRPr="70A0F9C2">
        <w:rPr>
          <w:rFonts w:ascii="Calibri" w:eastAsia="Calibri" w:hAnsi="Calibri" w:cs="Calibri"/>
          <w:color w:val="000000"/>
          <w:lang w:val="en-AU"/>
        </w:rPr>
        <w:t>ment for</w:t>
      </w:r>
      <w:r w:rsidRPr="70A0F9C2">
        <w:rPr>
          <w:rFonts w:ascii="Calibri" w:eastAsia="Calibri" w:hAnsi="Calibri" w:cs="Calibri"/>
          <w:color w:val="000000"/>
          <w:lang w:val="en-AU"/>
        </w:rPr>
        <w:t xml:space="preserve"> the draft Gorge Road Concept Plan </w:t>
      </w:r>
      <w:r w:rsidR="26CA999B" w:rsidRPr="70A0F9C2">
        <w:rPr>
          <w:rFonts w:ascii="Calibri" w:eastAsia="Calibri" w:hAnsi="Calibri" w:cs="Calibri"/>
          <w:color w:val="000000"/>
          <w:lang w:val="en-AU"/>
        </w:rPr>
        <w:t xml:space="preserve">to be placed on </w:t>
      </w:r>
      <w:r w:rsidRPr="70A0F9C2">
        <w:rPr>
          <w:rFonts w:ascii="Calibri" w:eastAsia="Calibri" w:hAnsi="Calibri" w:cs="Calibri"/>
          <w:color w:val="000000"/>
          <w:lang w:val="en-AU"/>
        </w:rPr>
        <w:t>public exhibition and consultation.</w:t>
      </w:r>
    </w:p>
    <w:p w14:paraId="392A7D37" w14:textId="77777777" w:rsidR="008813B8" w:rsidRDefault="008813B8" w:rsidP="008813B8">
      <w:pPr>
        <w:keepNext/>
        <w:shd w:val="clear" w:color="auto" w:fill="003266"/>
        <w:spacing w:before="120" w:after="120" w:line="276" w:lineRule="auto"/>
        <w:outlineLvl w:val="0"/>
        <w:rPr>
          <w:rFonts w:ascii="Calibri" w:eastAsia="Calibri" w:hAnsi="Calibri" w:cs="Calibri"/>
          <w:b/>
          <w:bCs/>
          <w:color w:val="FFFFFF" w:themeColor="background1"/>
          <w:lang w:val="en-AU"/>
        </w:rPr>
      </w:pPr>
      <w:r w:rsidRPr="52945F05">
        <w:rPr>
          <w:rFonts w:ascii="Calibri" w:eastAsia="Calibri" w:hAnsi="Calibri"/>
          <w:b/>
          <w:color w:val="FFFFFF" w:themeColor="background1"/>
          <w:lang w:val="en-AU"/>
        </w:rPr>
        <w:t>Brief Overview</w:t>
      </w:r>
    </w:p>
    <w:p w14:paraId="2E126E8A" w14:textId="77777777" w:rsidR="008813B8" w:rsidRDefault="008813B8" w:rsidP="00801CF2">
      <w:pPr>
        <w:numPr>
          <w:ilvl w:val="0"/>
          <w:numId w:val="21"/>
        </w:numPr>
        <w:spacing w:line="276" w:lineRule="auto"/>
        <w:ind w:left="714" w:hanging="357"/>
        <w:rPr>
          <w:rFonts w:ascii="Calibri" w:eastAsia="Calibri" w:hAnsi="Calibri" w:cs="Calibri"/>
          <w:color w:val="000000" w:themeColor="text1"/>
          <w:szCs w:val="20"/>
          <w:lang w:val="en-AU"/>
        </w:rPr>
      </w:pPr>
      <w:r w:rsidRPr="6B6D0DEA">
        <w:rPr>
          <w:rFonts w:ascii="Calibri" w:eastAsia="Calibri" w:hAnsi="Calibri" w:cs="Calibri"/>
          <w:color w:val="000000" w:themeColor="text1"/>
          <w:szCs w:val="20"/>
          <w:lang w:val="en-AU"/>
        </w:rPr>
        <w:t xml:space="preserve">The Gorge Road shops streetscape in South Morang has been identified as a high-priority site in the </w:t>
      </w:r>
      <w:r w:rsidRPr="6B6D0DEA">
        <w:rPr>
          <w:rFonts w:ascii="Calibri" w:eastAsia="Calibri" w:hAnsi="Calibri" w:cs="Calibri"/>
          <w:i/>
          <w:iCs/>
          <w:color w:val="000000" w:themeColor="text1"/>
          <w:szCs w:val="20"/>
          <w:lang w:val="en-AU"/>
        </w:rPr>
        <w:t>Town Centre Revitalisation Program</w:t>
      </w:r>
      <w:r w:rsidRPr="6B6D0DEA">
        <w:rPr>
          <w:rFonts w:ascii="Calibri" w:eastAsia="Calibri" w:hAnsi="Calibri" w:cs="Calibri"/>
          <w:color w:val="000000" w:themeColor="text1"/>
          <w:szCs w:val="20"/>
          <w:lang w:val="en-AU"/>
        </w:rPr>
        <w:t>, an Executive Leadership Team (ELT) endorsed revitalisation program of local and neighbourhood centres.</w:t>
      </w:r>
    </w:p>
    <w:p w14:paraId="14276985" w14:textId="77777777" w:rsidR="008813B8" w:rsidRDefault="008813B8" w:rsidP="00801CF2">
      <w:pPr>
        <w:numPr>
          <w:ilvl w:val="0"/>
          <w:numId w:val="21"/>
        </w:numPr>
        <w:spacing w:line="276" w:lineRule="auto"/>
        <w:ind w:left="714" w:hanging="357"/>
        <w:rPr>
          <w:rFonts w:ascii="Calibri" w:eastAsia="Calibri" w:hAnsi="Calibri" w:cs="Calibri"/>
          <w:color w:val="000000" w:themeColor="text1"/>
          <w:szCs w:val="20"/>
          <w:lang w:val="en-AU"/>
        </w:rPr>
      </w:pPr>
      <w:r w:rsidRPr="4C86AD64">
        <w:rPr>
          <w:rFonts w:ascii="Calibri" w:eastAsia="Calibri" w:hAnsi="Calibri" w:cs="Calibri"/>
          <w:color w:val="000000" w:themeColor="text1"/>
          <w:szCs w:val="20"/>
          <w:lang w:val="en-AU"/>
        </w:rPr>
        <w:t>Outcomes from the initial community consultation and engagement indicates both traders and the broader community want to see change at the shops, particularly for improved safety and aesthetics.</w:t>
      </w:r>
    </w:p>
    <w:p w14:paraId="4707CE6F" w14:textId="77777777" w:rsidR="008813B8" w:rsidRDefault="008813B8" w:rsidP="00801CF2">
      <w:pPr>
        <w:numPr>
          <w:ilvl w:val="0"/>
          <w:numId w:val="21"/>
        </w:numPr>
        <w:spacing w:line="276" w:lineRule="auto"/>
        <w:ind w:left="714" w:hanging="357"/>
        <w:rPr>
          <w:rFonts w:ascii="Calibri" w:eastAsia="Calibri" w:hAnsi="Calibri" w:cs="Calibri"/>
          <w:color w:val="000000" w:themeColor="text1"/>
          <w:szCs w:val="20"/>
          <w:lang w:val="en-AU"/>
        </w:rPr>
      </w:pPr>
      <w:r w:rsidRPr="70760591">
        <w:rPr>
          <w:rFonts w:ascii="Calibri" w:eastAsia="Calibri" w:hAnsi="Calibri" w:cs="Calibri"/>
          <w:color w:val="000000" w:themeColor="text1"/>
          <w:szCs w:val="20"/>
          <w:lang w:val="en-AU"/>
        </w:rPr>
        <w:t>A draft concept plan has been developed with consideration of community and stakeholder engagement activities and feedback.</w:t>
      </w:r>
    </w:p>
    <w:p w14:paraId="11875E3B" w14:textId="77777777" w:rsidR="008813B8" w:rsidRDefault="008813B8" w:rsidP="00801CF2">
      <w:pPr>
        <w:numPr>
          <w:ilvl w:val="0"/>
          <w:numId w:val="21"/>
        </w:numPr>
        <w:spacing w:line="276" w:lineRule="auto"/>
        <w:ind w:left="714" w:hanging="357"/>
        <w:rPr>
          <w:rFonts w:ascii="Calibri" w:eastAsia="Calibri" w:hAnsi="Calibri" w:cs="Calibri"/>
          <w:color w:val="000000" w:themeColor="text1"/>
          <w:szCs w:val="20"/>
          <w:lang w:val="en-AU"/>
        </w:rPr>
      </w:pPr>
      <w:r w:rsidRPr="33079DA1">
        <w:rPr>
          <w:rFonts w:ascii="Calibri" w:eastAsia="Calibri" w:hAnsi="Calibri" w:cs="Calibri"/>
          <w:color w:val="000000" w:themeColor="text1"/>
          <w:szCs w:val="20"/>
          <w:lang w:val="en-AU"/>
        </w:rPr>
        <w:t>The draft concept plan requires additional input from the community and stakeholders to refine and further develop for construction.</w:t>
      </w:r>
    </w:p>
    <w:p w14:paraId="1136B21D" w14:textId="77777777" w:rsidR="008813B8" w:rsidRDefault="008813B8" w:rsidP="00801CF2">
      <w:pPr>
        <w:numPr>
          <w:ilvl w:val="0"/>
          <w:numId w:val="21"/>
        </w:numPr>
        <w:spacing w:line="276" w:lineRule="auto"/>
        <w:ind w:left="714" w:hanging="357"/>
        <w:rPr>
          <w:rFonts w:ascii="Calibri" w:eastAsia="Calibri" w:hAnsi="Calibri" w:cs="Calibri"/>
          <w:color w:val="000000" w:themeColor="text1"/>
          <w:szCs w:val="20"/>
          <w:lang w:val="en-AU"/>
        </w:rPr>
      </w:pPr>
      <w:r w:rsidRPr="33079DA1">
        <w:rPr>
          <w:rFonts w:ascii="Calibri" w:eastAsia="Calibri" w:hAnsi="Calibri" w:cs="Calibri"/>
          <w:color w:val="000000" w:themeColor="text1"/>
          <w:szCs w:val="20"/>
          <w:lang w:val="en-AU"/>
        </w:rPr>
        <w:t>The draft concept will be amended with consideration of trader and property owner consultation prior to broader community consultation.</w:t>
      </w:r>
    </w:p>
    <w:p w14:paraId="24052B85" w14:textId="77777777" w:rsidR="004F7197" w:rsidRDefault="004F7197" w:rsidP="00ED6DB8">
      <w:pPr>
        <w:spacing w:line="276" w:lineRule="auto"/>
        <w:rPr>
          <w:rFonts w:ascii="Calibri" w:eastAsia="Calibri" w:hAnsi="Calibri" w:cs="Arial"/>
          <w:vanish/>
          <w:color w:val="808080"/>
          <w:sz w:val="16"/>
          <w:szCs w:val="16"/>
          <w:lang w:val="en-AU"/>
        </w:rPr>
      </w:pPr>
    </w:p>
    <w:p w14:paraId="75636357" w14:textId="77777777" w:rsidR="006F6287" w:rsidRDefault="00CF2AC9" w:rsidP="00ED6DB8">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sz w:val="32"/>
          <w:lang w:val="en-AU"/>
        </w:rPr>
        <w:t xml:space="preserve"> </w:t>
      </w:r>
      <w:r w:rsidRPr="52945F05">
        <w:rPr>
          <w:rFonts w:ascii="Calibri" w:eastAsia="Calibri" w:hAnsi="Calibri"/>
          <w:b/>
          <w:color w:val="FFFFFF"/>
          <w:lang w:val="en-AU"/>
        </w:rPr>
        <w:t>Recommendation</w:t>
      </w:r>
    </w:p>
    <w:p w14:paraId="4A1E91A3"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THAT Council:</w:t>
      </w:r>
    </w:p>
    <w:p w14:paraId="11C5F1BC" w14:textId="77777777" w:rsidR="00333E42" w:rsidRDefault="00CF2AC9" w:rsidP="009A116B">
      <w:pPr>
        <w:numPr>
          <w:ilvl w:val="0"/>
          <w:numId w:val="6"/>
        </w:numPr>
        <w:pBdr>
          <w:left w:val="none" w:sz="0" w:space="6"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Endorse the draft Gorge Road Concept Plan for public exhibition and consultation.</w:t>
      </w:r>
    </w:p>
    <w:p w14:paraId="71D772C4" w14:textId="77777777" w:rsidR="00333E42" w:rsidRDefault="00CF2AC9" w:rsidP="009A116B">
      <w:pPr>
        <w:numPr>
          <w:ilvl w:val="0"/>
          <w:numId w:val="6"/>
        </w:numPr>
        <w:pBdr>
          <w:left w:val="none" w:sz="0" w:space="7" w:color="auto"/>
        </w:pBdr>
        <w:spacing w:line="276" w:lineRule="auto"/>
        <w:ind w:left="567" w:hanging="567"/>
        <w:rPr>
          <w:rFonts w:ascii="Calibri" w:eastAsia="Calibri" w:hAnsi="Calibri" w:cs="Calibri"/>
          <w:color w:val="000000"/>
        </w:rPr>
      </w:pPr>
      <w:r>
        <w:rPr>
          <w:rFonts w:ascii="Calibri" w:eastAsia="Calibri" w:hAnsi="Calibri" w:cs="Calibri"/>
          <w:b/>
          <w:bCs/>
          <w:color w:val="000000"/>
        </w:rPr>
        <w:t>Approve the commencement of consultation and engagement activities for the draft Gorge Road Concept Plan for the period between 24 November – 18 December 2022.</w:t>
      </w:r>
    </w:p>
    <w:p w14:paraId="715AAF41" w14:textId="77777777" w:rsidR="00333E42" w:rsidRDefault="00333E42">
      <w:pPr>
        <w:spacing w:line="240" w:lineRule="atLeast"/>
        <w:rPr>
          <w:rFonts w:ascii="Calibri" w:eastAsia="Calibri" w:hAnsi="Calibri" w:cs="Calibri"/>
          <w:color w:val="000000"/>
        </w:rPr>
      </w:pPr>
    </w:p>
    <w:p w14:paraId="3F0239BD" w14:textId="0DF5C965"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536DDB81"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388AC785"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3F15031F" w14:textId="77777777" w:rsidR="00333E42" w:rsidRDefault="00333E42">
      <w:pPr>
        <w:spacing w:line="240" w:lineRule="atLeast"/>
        <w:rPr>
          <w:rFonts w:ascii="Calibri" w:eastAsia="Calibri" w:hAnsi="Calibri" w:cs="Calibri"/>
          <w:color w:val="000000"/>
        </w:rPr>
      </w:pPr>
    </w:p>
    <w:p w14:paraId="242592E1"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Gorge Road Shops Streetscape Draft Concept Community Engagement.</w:t>
      </w:r>
    </w:p>
    <w:p w14:paraId="7881D038" w14:textId="4532F6E9" w:rsidR="0075295E" w:rsidRDefault="00CF2AC9" w:rsidP="008813B8">
      <w:pPr>
        <w:spacing w:line="240" w:lineRule="atLeast"/>
        <w:jc w:val="right"/>
        <w:rPr>
          <w:rFonts w:ascii="Calibri" w:eastAsia="Calibri" w:hAnsi="Calibri" w:cs="Calibri"/>
          <w:color w:val="000000"/>
        </w:rPr>
      </w:pPr>
      <w:r>
        <w:rPr>
          <w:rFonts w:ascii="Calibri" w:eastAsia="Calibri" w:hAnsi="Calibri" w:cs="Calibri"/>
          <w:b/>
          <w:bCs/>
          <w:color w:val="000000"/>
        </w:rPr>
        <w:t>CARRIED</w:t>
      </w:r>
      <w:r w:rsidR="0075295E">
        <w:rPr>
          <w:rFonts w:ascii="Calibri" w:eastAsia="Calibri" w:hAnsi="Calibri" w:cs="Calibri"/>
          <w:color w:val="000000"/>
        </w:rPr>
        <w:br w:type="page"/>
      </w:r>
    </w:p>
    <w:p w14:paraId="64E4A5F7" w14:textId="293BDC5E"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5" w:name="_Toc120275420"/>
      <w:r>
        <w:rPr>
          <w:rFonts w:ascii="Calibri" w:eastAsia="Calibri" w:hAnsi="Calibri" w:cs="Calibri"/>
          <w:color w:val="000000"/>
        </w:rPr>
        <w:instrText>5.2.4</w:instrText>
      </w:r>
      <w:r>
        <w:rPr>
          <w:rFonts w:ascii="Calibri" w:eastAsia="Calibri" w:hAnsi="Calibri" w:cs="Calibri"/>
          <w:color w:val="000000"/>
        </w:rPr>
        <w:tab/>
        <w:instrText>Draft - Quarry Hills Parklands Future Directions Plan</w:instrText>
      </w:r>
      <w:bookmarkEnd w:id="55"/>
      <w:r>
        <w:rPr>
          <w:rFonts w:ascii="Calibri" w:eastAsia="Calibri" w:hAnsi="Calibri" w:cs="Calibri"/>
          <w:color w:val="000000"/>
        </w:rPr>
        <w:instrText>" \f \l 3</w:instrText>
      </w:r>
      <w:r>
        <w:rPr>
          <w:rFonts w:ascii="Calibri" w:eastAsia="Calibri" w:hAnsi="Calibri" w:cs="Calibri"/>
          <w:color w:val="000000"/>
        </w:rPr>
        <w:fldChar w:fldCharType="end"/>
      </w:r>
      <w:bookmarkStart w:id="56" w:name="5.2.4__Draft_-_Quarry_Hills_Parklands_F"/>
      <w:r>
        <w:rPr>
          <w:rFonts w:ascii="Calibri" w:eastAsia="Calibri" w:hAnsi="Calibri" w:cs="Calibri"/>
          <w:color w:val="FFFFFF"/>
          <w:sz w:val="4"/>
        </w:rPr>
        <w:t>5.2.4</w:t>
      </w:r>
      <w:r>
        <w:rPr>
          <w:rFonts w:ascii="Calibri" w:eastAsia="Calibri" w:hAnsi="Calibri" w:cs="Calibri"/>
          <w:color w:val="FFFFFF"/>
          <w:sz w:val="4"/>
        </w:rPr>
        <w:tab/>
        <w:t>Draft - Quarry Hills Parklands Future Directions Plan</w:t>
      </w:r>
    </w:p>
    <w:bookmarkEnd w:id="56"/>
    <w:p w14:paraId="32BFF409" w14:textId="77777777" w:rsidR="7EC98795" w:rsidRDefault="2FD72C22" w:rsidP="00A703C1">
      <w:pPr>
        <w:spacing w:before="120" w:after="120" w:line="276" w:lineRule="auto"/>
        <w:rPr>
          <w:rFonts w:ascii="Calibri" w:eastAsia="Calibri" w:hAnsi="Calibri" w:cs="Calibri"/>
          <w:color w:val="003266"/>
          <w:sz w:val="28"/>
          <w:szCs w:val="28"/>
          <w:lang w:val="en-AU"/>
        </w:rPr>
      </w:pPr>
      <w:r w:rsidRPr="2FD72C22">
        <w:rPr>
          <w:rFonts w:ascii="Calibri" w:eastAsia="Calibri" w:hAnsi="Calibri" w:cs="Calibri"/>
          <w:b/>
          <w:bCs/>
          <w:color w:val="003266"/>
          <w:sz w:val="28"/>
          <w:szCs w:val="28"/>
          <w:lang w:val="en-AU"/>
        </w:rPr>
        <w:t>5.2.4 Draft - Quarry Hills Parklands Future Directions Plan</w:t>
      </w:r>
    </w:p>
    <w:p w14:paraId="0901C80D" w14:textId="77777777" w:rsidR="7EC98795" w:rsidRDefault="2FD72C22" w:rsidP="00A703C1">
      <w:pPr>
        <w:spacing w:before="120" w:after="120" w:line="276" w:lineRule="auto"/>
        <w:rPr>
          <w:rFonts w:ascii="Calibri" w:eastAsia="Calibri" w:hAnsi="Calibri" w:cs="Calibri"/>
          <w:color w:val="000000"/>
          <w:lang w:val="en-AU"/>
        </w:rPr>
      </w:pPr>
      <w:r w:rsidRPr="2FD72C22">
        <w:rPr>
          <w:rFonts w:ascii="Calibri" w:eastAsia="Calibri" w:hAnsi="Calibri" w:cs="Calibri"/>
          <w:b/>
          <w:bCs/>
          <w:color w:val="000000"/>
          <w:lang w:val="en-AU"/>
        </w:rPr>
        <w:t>Responsible Officer</w:t>
      </w:r>
      <w:r w:rsidR="00CF2AC9">
        <w:rPr>
          <w:rFonts w:ascii="Calibri" w:hAnsi="Calibri"/>
          <w:lang w:val="en-AU"/>
        </w:rPr>
        <w:tab/>
      </w:r>
      <w:r w:rsidR="00CF2AC9">
        <w:rPr>
          <w:rFonts w:ascii="Calibri" w:hAnsi="Calibri"/>
          <w:lang w:val="en-AU"/>
        </w:rPr>
        <w:tab/>
      </w:r>
      <w:r w:rsidRPr="2FD72C22">
        <w:rPr>
          <w:rFonts w:ascii="Calibri" w:eastAsia="Calibri" w:hAnsi="Calibri" w:cs="Calibri"/>
          <w:color w:val="000000"/>
          <w:lang w:val="en-AU"/>
        </w:rPr>
        <w:t>Director Infrastructure &amp; Environment</w:t>
      </w:r>
    </w:p>
    <w:p w14:paraId="246458D7" w14:textId="77777777" w:rsidR="7EC98795" w:rsidRPr="009C758C" w:rsidRDefault="2FD72C22" w:rsidP="00A703C1">
      <w:pPr>
        <w:spacing w:before="120" w:after="120" w:line="276" w:lineRule="auto"/>
        <w:rPr>
          <w:rFonts w:ascii="Calibri" w:eastAsia="Calibri" w:hAnsi="Calibri" w:cs="Calibri"/>
          <w:color w:val="000000"/>
          <w:lang w:val="en-AU"/>
        </w:rPr>
      </w:pPr>
      <w:r w:rsidRPr="0C9E9CA4">
        <w:rPr>
          <w:rFonts w:ascii="Calibri" w:eastAsia="Calibri" w:hAnsi="Calibri" w:cs="Calibri"/>
          <w:b/>
          <w:bCs/>
          <w:color w:val="000000"/>
          <w:lang w:val="en-AU"/>
        </w:rPr>
        <w:t>Author</w:t>
      </w:r>
      <w:r w:rsidR="00CF2AC9">
        <w:rPr>
          <w:rFonts w:ascii="Calibri" w:hAnsi="Calibri"/>
          <w:lang w:val="en-AU"/>
        </w:rPr>
        <w:tab/>
      </w:r>
      <w:r w:rsidR="00CF2AC9">
        <w:rPr>
          <w:rFonts w:ascii="Calibri" w:hAnsi="Calibri"/>
          <w:lang w:val="en-AU"/>
        </w:rPr>
        <w:tab/>
      </w:r>
      <w:r w:rsidR="00CF2AC9">
        <w:rPr>
          <w:rFonts w:ascii="Calibri" w:hAnsi="Calibri"/>
          <w:lang w:val="en-AU"/>
        </w:rPr>
        <w:tab/>
      </w:r>
      <w:r w:rsidR="00CF2AC9">
        <w:rPr>
          <w:rFonts w:ascii="Calibri" w:hAnsi="Calibri"/>
          <w:lang w:val="en-AU"/>
        </w:rPr>
        <w:tab/>
      </w:r>
      <w:r w:rsidR="45AE4EB4" w:rsidRPr="0C9E9CA4">
        <w:rPr>
          <w:rFonts w:ascii="Calibri" w:eastAsia="Calibri" w:hAnsi="Calibri" w:cs="Calibri"/>
          <w:color w:val="000000"/>
          <w:lang w:val="en-AU"/>
        </w:rPr>
        <w:t>Susan Hecker</w:t>
      </w:r>
      <w:r w:rsidR="461C977C" w:rsidRPr="0C9E9CA4">
        <w:rPr>
          <w:rFonts w:ascii="Calibri" w:eastAsia="Calibri" w:hAnsi="Calibri" w:cs="Calibri"/>
          <w:color w:val="000000"/>
          <w:lang w:val="en-AU"/>
        </w:rPr>
        <w:t xml:space="preserve">, </w:t>
      </w:r>
      <w:r w:rsidR="20D8AB70" w:rsidRPr="0C9E9CA4">
        <w:rPr>
          <w:rFonts w:ascii="Calibri" w:eastAsia="Calibri" w:hAnsi="Calibri" w:cs="Calibri"/>
          <w:color w:val="000000"/>
          <w:lang w:val="en-AU"/>
        </w:rPr>
        <w:t>Unit Manager Landscape and Open Space</w:t>
      </w:r>
      <w:r w:rsidR="00CF2AC9">
        <w:rPr>
          <w:rFonts w:ascii="Calibri" w:hAnsi="Calibri"/>
          <w:lang w:val="en-AU"/>
        </w:rPr>
        <w:tab/>
      </w:r>
      <w:r w:rsidR="00CF2AC9">
        <w:rPr>
          <w:rFonts w:ascii="Calibri" w:hAnsi="Calibri"/>
          <w:lang w:val="en-AU"/>
        </w:rPr>
        <w:tab/>
      </w:r>
      <w:r w:rsidR="00CF2AC9">
        <w:rPr>
          <w:rFonts w:ascii="Calibri" w:hAnsi="Calibri"/>
          <w:lang w:val="en-AU"/>
        </w:rPr>
        <w:tab/>
      </w:r>
      <w:r w:rsidR="00CF2AC9">
        <w:rPr>
          <w:rFonts w:ascii="Calibri" w:hAnsi="Calibri"/>
          <w:lang w:val="en-AU"/>
        </w:rPr>
        <w:tab/>
      </w:r>
      <w:r w:rsidR="00CF2AC9">
        <w:rPr>
          <w:rFonts w:ascii="Calibri" w:hAnsi="Calibri"/>
          <w:lang w:val="en-AU"/>
        </w:rPr>
        <w:tab/>
      </w:r>
      <w:r w:rsidR="7F48DB31" w:rsidRPr="0C9E9CA4">
        <w:rPr>
          <w:rFonts w:ascii="Calibri" w:eastAsia="Calibri" w:hAnsi="Calibri" w:cs="Calibri"/>
          <w:color w:val="000000"/>
          <w:lang w:val="en-AU"/>
        </w:rPr>
        <w:t>P</w:t>
      </w:r>
      <w:r w:rsidR="20D8AB70" w:rsidRPr="0C9E9CA4">
        <w:rPr>
          <w:rFonts w:ascii="Calibri" w:eastAsia="Calibri" w:hAnsi="Calibri" w:cs="Calibri"/>
          <w:color w:val="000000"/>
          <w:lang w:val="en-AU"/>
        </w:rPr>
        <w:t>lanning</w:t>
      </w:r>
      <w:r w:rsidRPr="0C9E9CA4">
        <w:rPr>
          <w:rFonts w:ascii="Calibri" w:eastAsia="Calibri" w:hAnsi="Calibri" w:cs="Calibri"/>
          <w:color w:val="000000"/>
          <w:lang w:val="en-AU"/>
        </w:rPr>
        <w:t xml:space="preserve"> </w:t>
      </w:r>
    </w:p>
    <w:p w14:paraId="38B0F9D6" w14:textId="77777777" w:rsidR="7EC98795" w:rsidRDefault="2FD72C22" w:rsidP="0C9E9CA4">
      <w:pPr>
        <w:spacing w:before="120" w:after="120" w:line="276" w:lineRule="auto"/>
        <w:ind w:left="2880" w:hanging="2880"/>
        <w:rPr>
          <w:rFonts w:ascii="Calibri" w:eastAsia="Calibri" w:hAnsi="Calibri" w:cs="Calibri"/>
          <w:b/>
          <w:bCs/>
          <w:color w:val="000000"/>
          <w:lang w:val="en-AU"/>
        </w:rPr>
      </w:pPr>
      <w:r w:rsidRPr="0C9E9CA4">
        <w:rPr>
          <w:rFonts w:ascii="Calibri" w:eastAsia="Calibri" w:hAnsi="Calibri" w:cs="Calibri"/>
          <w:b/>
          <w:bCs/>
          <w:color w:val="000000"/>
          <w:lang w:val="en-AU"/>
        </w:rPr>
        <w:t xml:space="preserve">In </w:t>
      </w:r>
      <w:bookmarkStart w:id="57" w:name="_Int_QRkVSH3e"/>
      <w:r w:rsidRPr="0C9E9CA4">
        <w:rPr>
          <w:rFonts w:ascii="Calibri" w:eastAsia="Calibri" w:hAnsi="Calibri" w:cs="Calibri"/>
          <w:b/>
          <w:bCs/>
          <w:color w:val="000000"/>
          <w:lang w:val="en-AU"/>
        </w:rPr>
        <w:t>Attendance</w:t>
      </w:r>
      <w:r w:rsidR="00CF2AC9">
        <w:rPr>
          <w:rFonts w:ascii="Calibri" w:hAnsi="Calibri"/>
          <w:lang w:val="en-AU"/>
        </w:rPr>
        <w:tab/>
      </w:r>
      <w:bookmarkEnd w:id="57"/>
      <w:r w:rsidR="6D313B29" w:rsidRPr="0C9E9CA4">
        <w:rPr>
          <w:rFonts w:ascii="Calibri" w:eastAsia="Calibri" w:hAnsi="Calibri" w:cs="Calibri"/>
          <w:color w:val="000000"/>
          <w:lang w:val="en-AU"/>
        </w:rPr>
        <w:t>Susan Hecker, Unit Manager Landscape &amp; Open Space Planning</w:t>
      </w:r>
    </w:p>
    <w:p w14:paraId="34EA4EA1" w14:textId="77777777" w:rsidR="0075295E" w:rsidRDefault="0075295E" w:rsidP="0075295E">
      <w:pPr>
        <w:keepNext/>
        <w:shd w:val="clear" w:color="auto" w:fill="003266"/>
        <w:spacing w:before="120" w:after="120" w:line="276" w:lineRule="auto"/>
        <w:outlineLvl w:val="0"/>
        <w:rPr>
          <w:rFonts w:ascii="Calibri" w:hAnsi="Calibri"/>
          <w:b/>
          <w:color w:val="FFFFFF"/>
          <w:lang w:val="en-AU"/>
        </w:rPr>
      </w:pPr>
      <w:r w:rsidRPr="2FD72C22">
        <w:rPr>
          <w:rFonts w:ascii="Calibri" w:eastAsia="Calibri" w:hAnsi="Calibri" w:cs="Calibri"/>
          <w:b/>
          <w:color w:val="FFFFFF" w:themeColor="background1"/>
          <w:lang w:val="en-AU"/>
        </w:rPr>
        <w:t>Purpose</w:t>
      </w:r>
      <w:r>
        <w:rPr>
          <w:rFonts w:ascii="Calibri" w:hAnsi="Calibri"/>
          <w:b/>
          <w:color w:val="FFFFFF" w:themeColor="background1"/>
          <w:sz w:val="32"/>
          <w:lang w:val="en-AU"/>
        </w:rPr>
        <w:tab/>
      </w:r>
      <w:r w:rsidRPr="2FD72C22">
        <w:rPr>
          <w:rFonts w:ascii="Calibri" w:eastAsia="Calibri" w:hAnsi="Calibri" w:cs="Calibri"/>
          <w:b/>
          <w:color w:val="FFFFFF" w:themeColor="background1"/>
          <w:lang w:val="en-AU"/>
        </w:rPr>
        <w:t xml:space="preserve">  </w:t>
      </w:r>
      <w:r>
        <w:rPr>
          <w:rFonts w:ascii="Calibri" w:hAnsi="Calibri"/>
          <w:b/>
          <w:color w:val="FFFFFF" w:themeColor="background1"/>
          <w:sz w:val="32"/>
          <w:lang w:val="en-AU"/>
        </w:rPr>
        <w:tab/>
      </w:r>
    </w:p>
    <w:p w14:paraId="1BD7586C" w14:textId="77777777" w:rsidR="0075295E" w:rsidRDefault="0075295E" w:rsidP="0075295E">
      <w:pPr>
        <w:spacing w:line="276" w:lineRule="auto"/>
        <w:rPr>
          <w:rFonts w:ascii="Calibri" w:eastAsia="Calibri" w:hAnsi="Calibri" w:cs="Calibri"/>
          <w:color w:val="000000"/>
          <w:lang w:val="en-AU"/>
        </w:rPr>
      </w:pPr>
      <w:r w:rsidRPr="2FD72C22">
        <w:rPr>
          <w:rFonts w:ascii="Calibri" w:eastAsia="Calibri" w:hAnsi="Calibri" w:cs="Calibri"/>
          <w:color w:val="000000" w:themeColor="text1"/>
          <w:lang w:val="en-AU"/>
        </w:rPr>
        <w:t>The purpose of this report is to:</w:t>
      </w:r>
    </w:p>
    <w:p w14:paraId="2F67EA39" w14:textId="77777777" w:rsidR="0075295E" w:rsidRDefault="0075295E" w:rsidP="0075295E">
      <w:pPr>
        <w:spacing w:line="276" w:lineRule="auto"/>
        <w:rPr>
          <w:rFonts w:ascii="Calibri" w:eastAsia="Calibri" w:hAnsi="Calibri" w:cs="Calibri"/>
          <w:color w:val="000000"/>
          <w:lang w:val="en-AU"/>
        </w:rPr>
      </w:pPr>
      <w:r w:rsidRPr="0C9E9CA4">
        <w:rPr>
          <w:rFonts w:ascii="Calibri" w:eastAsia="Calibri" w:hAnsi="Calibri" w:cs="Calibri"/>
          <w:color w:val="000000" w:themeColor="text1"/>
          <w:lang w:val="en-AU"/>
        </w:rPr>
        <w:t xml:space="preserve">• Inform Council on the preparation of the draft Quarry Hills Future Directions Plan </w:t>
      </w:r>
    </w:p>
    <w:p w14:paraId="40914F05" w14:textId="77777777" w:rsidR="0075295E" w:rsidRDefault="0075295E" w:rsidP="0075295E">
      <w:pPr>
        <w:spacing w:line="276" w:lineRule="auto"/>
        <w:rPr>
          <w:rFonts w:ascii="Calibri" w:eastAsia="Calibri" w:hAnsi="Calibri" w:cs="Calibri"/>
          <w:color w:val="000000"/>
          <w:lang w:val="en-AU"/>
        </w:rPr>
      </w:pPr>
      <w:r w:rsidRPr="0C9E9CA4">
        <w:rPr>
          <w:rFonts w:ascii="Calibri" w:eastAsia="Calibri" w:hAnsi="Calibri" w:cs="Calibri"/>
          <w:color w:val="000000" w:themeColor="text1"/>
          <w:lang w:val="en-AU"/>
        </w:rPr>
        <w:t xml:space="preserve">• Seek endorsement on the draft Quarry Hills Future Direction Plan summary </w:t>
      </w:r>
    </w:p>
    <w:p w14:paraId="21914324" w14:textId="77777777" w:rsidR="0075295E" w:rsidRDefault="0075295E" w:rsidP="0075295E">
      <w:pPr>
        <w:spacing w:line="276" w:lineRule="auto"/>
        <w:rPr>
          <w:rFonts w:ascii="Calibri" w:eastAsia="Calibri" w:hAnsi="Calibri" w:cs="Calibri"/>
          <w:color w:val="000000"/>
          <w:lang w:val="en-AU"/>
        </w:rPr>
      </w:pPr>
    </w:p>
    <w:p w14:paraId="5CC98B20" w14:textId="3161DD35" w:rsidR="0075295E" w:rsidRDefault="0075295E" w:rsidP="0075295E">
      <w:pPr>
        <w:spacing w:line="276" w:lineRule="auto"/>
        <w:rPr>
          <w:rFonts w:ascii="Calibri" w:eastAsia="Calibri" w:hAnsi="Calibri" w:cs="Calibri"/>
          <w:color w:val="000000"/>
          <w:lang w:val="en-AU"/>
        </w:rPr>
      </w:pPr>
      <w:r w:rsidRPr="0C9E9CA4">
        <w:rPr>
          <w:rFonts w:ascii="Calibri" w:eastAsia="Calibri" w:hAnsi="Calibri" w:cs="Calibri"/>
          <w:color w:val="000000" w:themeColor="text1"/>
          <w:lang w:val="en-AU"/>
        </w:rPr>
        <w:t>(Attachment 1) to be placed on community consultation, to be conducted from 28 November 2022 to 20 January 2023.</w:t>
      </w:r>
    </w:p>
    <w:p w14:paraId="3AEB3CAB" w14:textId="77777777" w:rsidR="0075295E" w:rsidRDefault="0075295E" w:rsidP="0075295E">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Pr="2FD72C22">
        <w:rPr>
          <w:rFonts w:ascii="Calibri" w:eastAsia="Calibri" w:hAnsi="Calibri" w:cs="Calibri"/>
          <w:b/>
          <w:color w:val="FFFFFF" w:themeColor="background1"/>
          <w:lang w:val="en-AU"/>
        </w:rPr>
        <w:t>Brief Overview</w:t>
      </w:r>
    </w:p>
    <w:p w14:paraId="6D833121" w14:textId="77777777" w:rsidR="0075295E" w:rsidRDefault="0075295E" w:rsidP="00801CF2">
      <w:pPr>
        <w:numPr>
          <w:ilvl w:val="0"/>
          <w:numId w:val="19"/>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Quarry Hills Parklands is one of the defining landscape features of the municipality and contributes strongly to the character of the Mernda and Wollert growth corridor. The Parklands is Council’s largest park currently at 330Ha and when completed will form 2.25% of the municipality.</w:t>
      </w:r>
    </w:p>
    <w:p w14:paraId="5D00A3FD" w14:textId="77777777" w:rsidR="0075295E" w:rsidRDefault="0075295E" w:rsidP="00801CF2">
      <w:pPr>
        <w:numPr>
          <w:ilvl w:val="0"/>
          <w:numId w:val="19"/>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 xml:space="preserve">The Council endorsed Open Space Strategy 2016 identifies Quarry Hills Parklands as a Regional Park, classified as Conservation Reserve. </w:t>
      </w:r>
    </w:p>
    <w:p w14:paraId="7CA01B6A" w14:textId="77777777" w:rsidR="0075295E" w:rsidRDefault="0075295E" w:rsidP="00801CF2">
      <w:pPr>
        <w:numPr>
          <w:ilvl w:val="0"/>
          <w:numId w:val="19"/>
        </w:numPr>
        <w:spacing w:line="276" w:lineRule="auto"/>
        <w:ind w:left="714" w:hanging="357"/>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The Quarry Hills Parklands Strategic Plan 2000 is now 22 years old and requires a more definitive and visionary plan to meet community needs and Council’s W2040 goals.</w:t>
      </w:r>
    </w:p>
    <w:p w14:paraId="2548B10A" w14:textId="77777777" w:rsidR="0075295E" w:rsidRDefault="0075295E" w:rsidP="00801CF2">
      <w:pPr>
        <w:numPr>
          <w:ilvl w:val="0"/>
          <w:numId w:val="19"/>
        </w:numPr>
        <w:spacing w:line="276" w:lineRule="auto"/>
        <w:ind w:left="714" w:hanging="357"/>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 xml:space="preserve">This report includes an update of the Quarry Hills Future Directions Plan draft, which has been informed by the Wurundjeri Woi-wurrung Cultural Values Study and seeks support to progress to community engagement. </w:t>
      </w:r>
    </w:p>
    <w:p w14:paraId="1FB684F1" w14:textId="5052886A" w:rsidR="7EC98795" w:rsidRDefault="2FD72C22" w:rsidP="2FD72C22">
      <w:pPr>
        <w:keepNext/>
        <w:shd w:val="clear" w:color="auto" w:fill="003266"/>
        <w:spacing w:before="120" w:after="120" w:line="276" w:lineRule="auto"/>
        <w:outlineLvl w:val="0"/>
        <w:rPr>
          <w:rFonts w:ascii="Calibri" w:eastAsia="Calibri" w:hAnsi="Calibri" w:cs="Calibri"/>
          <w:b/>
          <w:color w:val="FFFFFF"/>
          <w:lang w:val="en-AU"/>
        </w:rPr>
      </w:pPr>
      <w:r w:rsidRPr="2FD72C22">
        <w:rPr>
          <w:rFonts w:ascii="Calibri" w:eastAsia="Calibri" w:hAnsi="Calibri" w:cs="Calibri"/>
          <w:b/>
          <w:color w:val="FFFFFF"/>
          <w:sz w:val="32"/>
          <w:lang w:val="en-AU"/>
        </w:rPr>
        <w:t xml:space="preserve"> </w:t>
      </w:r>
      <w:r w:rsidRPr="2FD72C22">
        <w:rPr>
          <w:rFonts w:ascii="Calibri" w:eastAsia="Calibri" w:hAnsi="Calibri" w:cs="Calibri"/>
          <w:b/>
          <w:color w:val="FFFFFF"/>
          <w:lang w:val="en-AU"/>
        </w:rPr>
        <w:t>Recommendation</w:t>
      </w:r>
    </w:p>
    <w:p w14:paraId="160326DE" w14:textId="77777777" w:rsidR="0075295E" w:rsidRDefault="2FD72C22" w:rsidP="0075295E">
      <w:pPr>
        <w:spacing w:line="276" w:lineRule="auto"/>
        <w:rPr>
          <w:rFonts w:ascii="Calibri" w:eastAsia="Calibri" w:hAnsi="Calibri" w:cs="Calibri"/>
          <w:b/>
          <w:bCs/>
          <w:color w:val="000000"/>
          <w:szCs w:val="20"/>
          <w:lang w:val="en-AU"/>
        </w:rPr>
      </w:pPr>
      <w:r w:rsidRPr="2FD72C22">
        <w:rPr>
          <w:rFonts w:ascii="Calibri" w:eastAsia="Calibri" w:hAnsi="Calibri" w:cs="Calibri"/>
          <w:b/>
          <w:bCs/>
          <w:color w:val="000000"/>
          <w:lang w:val="en-AU"/>
        </w:rPr>
        <w:t>T</w:t>
      </w:r>
      <w:r w:rsidR="465A9919" w:rsidRPr="2FD72C22">
        <w:rPr>
          <w:rFonts w:ascii="Calibri" w:eastAsia="Calibri" w:hAnsi="Calibri" w:cs="Calibri"/>
          <w:b/>
          <w:bCs/>
          <w:color w:val="000000"/>
          <w:lang w:val="en-AU"/>
        </w:rPr>
        <w:t>HAT</w:t>
      </w:r>
      <w:r w:rsidRPr="2FD72C22">
        <w:rPr>
          <w:rFonts w:ascii="Calibri" w:eastAsia="Calibri" w:hAnsi="Calibri" w:cs="Calibri"/>
          <w:b/>
          <w:bCs/>
          <w:color w:val="000000"/>
          <w:lang w:val="en-AU"/>
        </w:rPr>
        <w:t xml:space="preserve"> Council</w:t>
      </w:r>
      <w:r w:rsidR="0075295E">
        <w:rPr>
          <w:rFonts w:ascii="Calibri" w:eastAsia="Calibri" w:hAnsi="Calibri" w:cs="Calibri"/>
          <w:b/>
          <w:bCs/>
          <w:color w:val="000000"/>
          <w:lang w:val="en-AU"/>
        </w:rPr>
        <w:t xml:space="preserve"> e</w:t>
      </w:r>
      <w:r w:rsidR="5BE67940" w:rsidRPr="2FD72C22">
        <w:rPr>
          <w:rFonts w:ascii="Calibri" w:eastAsia="Calibri" w:hAnsi="Calibri" w:cs="Calibri"/>
          <w:b/>
          <w:bCs/>
          <w:color w:val="000000"/>
          <w:szCs w:val="20"/>
          <w:lang w:val="en-AU"/>
        </w:rPr>
        <w:t xml:space="preserve">ndorse the Draft Future Direction Plan (Attachment 1) for public consultation from </w:t>
      </w:r>
      <w:r w:rsidR="2D64C664" w:rsidRPr="2FD72C22">
        <w:rPr>
          <w:rFonts w:ascii="Calibri" w:eastAsia="Calibri" w:hAnsi="Calibri" w:cs="Calibri"/>
          <w:b/>
          <w:bCs/>
          <w:color w:val="000000"/>
          <w:szCs w:val="20"/>
          <w:lang w:val="en-AU"/>
        </w:rPr>
        <w:t xml:space="preserve">28 </w:t>
      </w:r>
      <w:r w:rsidR="5BE67940" w:rsidRPr="2FD72C22">
        <w:rPr>
          <w:rFonts w:ascii="Calibri" w:eastAsia="Calibri" w:hAnsi="Calibri" w:cs="Calibri"/>
          <w:b/>
          <w:bCs/>
          <w:color w:val="000000"/>
          <w:szCs w:val="20"/>
          <w:lang w:val="en-AU"/>
        </w:rPr>
        <w:t>November 2022 to</w:t>
      </w:r>
      <w:r w:rsidR="2427AA93" w:rsidRPr="2FD72C22">
        <w:rPr>
          <w:rFonts w:ascii="Calibri" w:eastAsia="Calibri" w:hAnsi="Calibri" w:cs="Calibri"/>
          <w:b/>
          <w:bCs/>
          <w:color w:val="000000"/>
          <w:szCs w:val="20"/>
          <w:lang w:val="en-AU"/>
        </w:rPr>
        <w:t xml:space="preserve"> 20</w:t>
      </w:r>
      <w:r w:rsidR="0075295E">
        <w:rPr>
          <w:rFonts w:ascii="Calibri" w:eastAsia="Calibri" w:hAnsi="Calibri" w:cs="Calibri"/>
          <w:b/>
          <w:bCs/>
          <w:color w:val="000000"/>
          <w:szCs w:val="20"/>
          <w:vertAlign w:val="superscript"/>
          <w:lang w:val="en-AU"/>
        </w:rPr>
        <w:t xml:space="preserve"> </w:t>
      </w:r>
      <w:r w:rsidR="5BE67940" w:rsidRPr="2FD72C22">
        <w:rPr>
          <w:rFonts w:ascii="Calibri" w:eastAsia="Calibri" w:hAnsi="Calibri" w:cs="Calibri"/>
          <w:b/>
          <w:bCs/>
          <w:color w:val="000000"/>
          <w:szCs w:val="20"/>
          <w:lang w:val="en-AU"/>
        </w:rPr>
        <w:t>January 2023</w:t>
      </w:r>
      <w:r w:rsidR="0075295E">
        <w:rPr>
          <w:rFonts w:ascii="Calibri" w:eastAsia="Calibri" w:hAnsi="Calibri" w:cs="Calibri"/>
          <w:b/>
          <w:bCs/>
          <w:color w:val="000000"/>
          <w:szCs w:val="20"/>
          <w:lang w:val="en-AU"/>
        </w:rPr>
        <w:t>.</w:t>
      </w:r>
    </w:p>
    <w:p w14:paraId="1B3AF624" w14:textId="1D287FFF" w:rsidR="7EC98795" w:rsidRPr="0075295E" w:rsidRDefault="7EC98795" w:rsidP="0075295E">
      <w:pPr>
        <w:spacing w:line="276" w:lineRule="auto"/>
        <w:rPr>
          <w:rFonts w:ascii="Calibri" w:eastAsia="Calibri" w:hAnsi="Calibri" w:cs="Calibri"/>
          <w:color w:val="000000"/>
          <w:lang w:val="en-AU"/>
        </w:rPr>
      </w:pPr>
    </w:p>
    <w:p w14:paraId="1694D532" w14:textId="35E2A59B"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66C39BEE"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7941DF36"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6F1D0E14" w14:textId="77777777" w:rsidR="00333E42" w:rsidRDefault="00333E42">
      <w:pPr>
        <w:spacing w:line="240" w:lineRule="atLeast"/>
        <w:rPr>
          <w:rFonts w:ascii="Calibri" w:eastAsia="Calibri" w:hAnsi="Calibri" w:cs="Calibri"/>
          <w:color w:val="000000"/>
        </w:rPr>
      </w:pPr>
    </w:p>
    <w:p w14:paraId="48B21205"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Draft - Quarry Hills Parklands Future Directions Plan.</w:t>
      </w:r>
    </w:p>
    <w:p w14:paraId="44C81EC2" w14:textId="0787EF86" w:rsidR="0075295E" w:rsidRDefault="00CF2AC9" w:rsidP="0058359D">
      <w:pPr>
        <w:spacing w:line="240" w:lineRule="atLeast"/>
        <w:jc w:val="right"/>
        <w:rPr>
          <w:rFonts w:ascii="Calibri" w:eastAsia="Calibri" w:hAnsi="Calibri" w:cs="Calibri"/>
          <w:color w:val="000000"/>
        </w:rPr>
      </w:pPr>
      <w:r>
        <w:rPr>
          <w:rFonts w:ascii="Calibri" w:eastAsia="Calibri" w:hAnsi="Calibri" w:cs="Calibri"/>
          <w:b/>
          <w:bCs/>
          <w:color w:val="000000"/>
        </w:rPr>
        <w:t>CARRIED</w:t>
      </w:r>
      <w:r w:rsidR="0075295E">
        <w:rPr>
          <w:rFonts w:ascii="Calibri" w:eastAsia="Calibri" w:hAnsi="Calibri" w:cs="Calibri"/>
          <w:color w:val="000000"/>
        </w:rPr>
        <w:br w:type="page"/>
      </w:r>
    </w:p>
    <w:p w14:paraId="0AE56783" w14:textId="271DFEE3"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120275421"/>
      <w:r>
        <w:rPr>
          <w:rFonts w:ascii="Calibri" w:eastAsia="Calibri" w:hAnsi="Calibri" w:cs="Calibri"/>
          <w:color w:val="000000"/>
        </w:rPr>
        <w:instrText>5.2.5</w:instrText>
      </w:r>
      <w:r>
        <w:rPr>
          <w:rFonts w:ascii="Calibri" w:eastAsia="Calibri" w:hAnsi="Calibri" w:cs="Calibri"/>
          <w:color w:val="000000"/>
        </w:rPr>
        <w:tab/>
        <w:instrText>Joint Letter - Road Upgrade, Milky Lane - Wildwood Road, Whittlesea</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2.5__Joint_Letter_-_Road_Upgrade,_Mil"/>
      <w:r>
        <w:rPr>
          <w:rFonts w:ascii="Calibri" w:eastAsia="Calibri" w:hAnsi="Calibri" w:cs="Calibri"/>
          <w:color w:val="FFFFFF"/>
          <w:sz w:val="4"/>
        </w:rPr>
        <w:t>5.2.5</w:t>
      </w:r>
      <w:r>
        <w:rPr>
          <w:rFonts w:ascii="Calibri" w:eastAsia="Calibri" w:hAnsi="Calibri" w:cs="Calibri"/>
          <w:color w:val="FFFFFF"/>
          <w:sz w:val="4"/>
        </w:rPr>
        <w:tab/>
        <w:t>Joint Letter - Road Upgrade, Milky Lane - Wildwood Road, Whittlesea</w:t>
      </w:r>
    </w:p>
    <w:bookmarkEnd w:id="59"/>
    <w:p w14:paraId="1DC0BAF9" w14:textId="77777777" w:rsidR="535710D9" w:rsidRDefault="00CF2AC9" w:rsidP="001F5BD7">
      <w:pPr>
        <w:spacing w:before="120" w:after="120" w:line="276" w:lineRule="auto"/>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5.2.5 Joint Letter - Road Upgrade, Milky Lane - Wildwood Road, Whittlesea</w:t>
      </w:r>
    </w:p>
    <w:p w14:paraId="05D1A6A5" w14:textId="77777777" w:rsidR="535710D9" w:rsidRDefault="00CF2AC9" w:rsidP="001F5BD7">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56F2C6A8" w14:textId="77777777" w:rsidR="535710D9" w:rsidRDefault="00CF2AC9" w:rsidP="001F5BD7">
      <w:pPr>
        <w:spacing w:before="120" w:after="120" w:line="276" w:lineRule="auto"/>
        <w:rPr>
          <w:rFonts w:ascii="Calibri" w:eastAsia="Calibri" w:hAnsi="Calibri" w:cs="Calibri"/>
          <w:color w:val="000000"/>
          <w:lang w:val="en-AU"/>
        </w:rPr>
      </w:pPr>
      <w:r w:rsidRPr="116BA19A">
        <w:rPr>
          <w:rFonts w:ascii="Calibri" w:eastAsia="Calibri" w:hAnsi="Calibri" w:cs="Calibri"/>
          <w:b/>
          <w:bCs/>
          <w:color w:val="000000"/>
          <w:lang w:val="en-AU"/>
        </w:rPr>
        <w:t>Author</w:t>
      </w:r>
      <w:r w:rsidR="002E42EF">
        <w:rPr>
          <w:rFonts w:ascii="Calibri" w:hAnsi="Calibri"/>
          <w:lang w:val="en-AU"/>
        </w:rPr>
        <w:tab/>
      </w:r>
      <w:r w:rsidR="002E42EF">
        <w:rPr>
          <w:rFonts w:ascii="Calibri" w:hAnsi="Calibri"/>
          <w:lang w:val="en-AU"/>
        </w:rPr>
        <w:tab/>
      </w:r>
      <w:r w:rsidR="002E42EF">
        <w:rPr>
          <w:rFonts w:ascii="Calibri" w:hAnsi="Calibri"/>
          <w:lang w:val="en-AU"/>
        </w:rPr>
        <w:tab/>
      </w:r>
      <w:r w:rsidR="002E42EF">
        <w:rPr>
          <w:rFonts w:ascii="Calibri" w:hAnsi="Calibri"/>
          <w:lang w:val="en-AU"/>
        </w:rPr>
        <w:tab/>
      </w:r>
      <w:r w:rsidR="003E15AA" w:rsidRPr="116BA19A">
        <w:rPr>
          <w:rFonts w:ascii="Calibri" w:eastAsia="Calibri" w:hAnsi="Calibri" w:cs="Calibri"/>
          <w:color w:val="000000"/>
          <w:lang w:val="en-AU"/>
        </w:rPr>
        <w:t>Michael Lamers, Unit Manager Traffic and Transport</w:t>
      </w:r>
    </w:p>
    <w:p w14:paraId="3ABBF625" w14:textId="77777777" w:rsidR="535710D9" w:rsidRDefault="00CF2AC9" w:rsidP="001F5BD7">
      <w:pPr>
        <w:spacing w:before="120" w:after="120" w:line="276" w:lineRule="auto"/>
        <w:ind w:left="2880" w:hanging="2880"/>
        <w:rPr>
          <w:rFonts w:ascii="Calibri" w:eastAsia="Calibri" w:hAnsi="Calibri" w:cs="Calibri"/>
          <w:color w:val="000000"/>
          <w:lang w:val="en-AU"/>
        </w:rPr>
      </w:pPr>
      <w:r w:rsidRPr="055FC31C">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Arashdeep Singh, Manager Urban Design &amp; Transport</w:t>
      </w:r>
    </w:p>
    <w:p w14:paraId="175B3F08" w14:textId="77777777" w:rsidR="535710D9" w:rsidRDefault="00CF2AC9" w:rsidP="001F5BD7">
      <w:pPr>
        <w:spacing w:line="276" w:lineRule="auto"/>
        <w:rPr>
          <w:rFonts w:ascii="Calibri" w:eastAsia="Calibri" w:hAnsi="Calibri" w:cs="Calibri"/>
          <w:color w:val="000000"/>
          <w:lang w:val="en-AU"/>
        </w:rPr>
      </w:pPr>
      <w:r w:rsidRPr="59B81311">
        <w:rPr>
          <w:rFonts w:ascii="Calibri" w:eastAsia="Calibri" w:hAnsi="Calibri" w:cs="Calibri"/>
          <w:color w:val="000000"/>
          <w:sz w:val="2"/>
          <w:szCs w:val="2"/>
          <w:lang w:val="en-AU"/>
        </w:rPr>
        <w:t> </w:t>
      </w:r>
      <w:r w:rsidRPr="59B81311">
        <w:rPr>
          <w:rFonts w:ascii="Calibri" w:eastAsia="Calibri" w:hAnsi="Calibri" w:cs="Calibri"/>
          <w:color w:val="000000"/>
          <w:lang w:val="en-AU"/>
        </w:rPr>
        <w:t xml:space="preserve"> </w:t>
      </w:r>
      <w:r w:rsidRPr="59B81311">
        <w:rPr>
          <w:rFonts w:ascii="Calibri" w:eastAsia="Calibri" w:hAnsi="Calibri" w:cs="Calibri"/>
          <w:color w:val="000000"/>
          <w:sz w:val="2"/>
          <w:szCs w:val="2"/>
          <w:lang w:val="en-AU"/>
        </w:rPr>
        <w:t> </w:t>
      </w:r>
    </w:p>
    <w:p w14:paraId="228DDCDE" w14:textId="77777777" w:rsidR="535710D9" w:rsidRDefault="535710D9" w:rsidP="001F5BD7">
      <w:pPr>
        <w:spacing w:line="276" w:lineRule="auto"/>
        <w:rPr>
          <w:rFonts w:ascii="Calibri" w:eastAsia="Calibri" w:hAnsi="Calibri" w:cs="Calibri"/>
          <w:vanish/>
          <w:color w:val="808080"/>
          <w:sz w:val="16"/>
          <w:szCs w:val="16"/>
          <w:lang w:val="en-AU"/>
        </w:rPr>
      </w:pPr>
    </w:p>
    <w:p w14:paraId="375EE4A6" w14:textId="77777777" w:rsidR="535710D9" w:rsidRDefault="00CF2AC9" w:rsidP="001F5BD7">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055FC31C">
        <w:rPr>
          <w:rFonts w:ascii="Calibri" w:eastAsia="Calibri" w:hAnsi="Calibri" w:cs="Calibri"/>
          <w:b/>
          <w:bCs/>
          <w:color w:val="FFFFFF"/>
          <w:sz w:val="28"/>
          <w:szCs w:val="28"/>
          <w:lang w:val="en-AU"/>
        </w:rPr>
        <w:t xml:space="preserve"> </w:t>
      </w:r>
      <w:r w:rsidRPr="055FC31C">
        <w:rPr>
          <w:rFonts w:ascii="Calibri" w:eastAsia="Calibri" w:hAnsi="Calibri" w:cs="Calibri"/>
          <w:b/>
          <w:bCs/>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358E2F3C" w14:textId="6BDEFCE0" w:rsidR="535710D9" w:rsidRDefault="001F5BD7" w:rsidP="001F5BD7">
      <w:pPr>
        <w:spacing w:line="276" w:lineRule="auto"/>
        <w:rPr>
          <w:rFonts w:ascii="Calibri" w:eastAsia="Calibri" w:hAnsi="Calibri" w:cs="Calibri"/>
          <w:color w:val="000000"/>
          <w:lang w:val="en-AU"/>
        </w:rPr>
      </w:pPr>
      <w:r>
        <w:rPr>
          <w:rFonts w:ascii="Calibri" w:eastAsia="Calibri" w:hAnsi="Calibri" w:cs="Calibri"/>
          <w:color w:val="808080"/>
          <w:sz w:val="16"/>
          <w:szCs w:val="16"/>
          <w:lang w:val="en-AU"/>
        </w:rPr>
        <w:t xml:space="preserve"> </w:t>
      </w:r>
      <w:r w:rsidR="1D816A8A" w:rsidRPr="1D816A8A">
        <w:rPr>
          <w:rFonts w:ascii="Calibri" w:eastAsia="Calibri" w:hAnsi="Calibri" w:cs="Calibri"/>
          <w:color w:val="000000"/>
          <w:lang w:val="en-AU"/>
        </w:rPr>
        <w:t xml:space="preserve">The purpose of this report is to consider a joint letter from 11 residents requesting </w:t>
      </w:r>
      <w:r w:rsidR="09A7E2AD" w:rsidRPr="1D816A8A">
        <w:rPr>
          <w:rFonts w:ascii="Calibri" w:eastAsia="Calibri" w:hAnsi="Calibri" w:cs="Calibri"/>
          <w:color w:val="000000"/>
          <w:lang w:val="en-AU"/>
        </w:rPr>
        <w:t>the</w:t>
      </w:r>
      <w:r w:rsidR="1D816A8A" w:rsidRPr="1D816A8A">
        <w:rPr>
          <w:rFonts w:ascii="Calibri" w:eastAsia="Calibri" w:hAnsi="Calibri" w:cs="Calibri"/>
          <w:color w:val="000000"/>
          <w:lang w:val="en-AU"/>
        </w:rPr>
        <w:t xml:space="preserve"> upgrade </w:t>
      </w:r>
      <w:r w:rsidR="2A67AB45" w:rsidRPr="1D816A8A">
        <w:rPr>
          <w:rFonts w:ascii="Calibri" w:eastAsia="Calibri" w:hAnsi="Calibri" w:cs="Calibri"/>
          <w:color w:val="000000"/>
          <w:lang w:val="en-AU"/>
        </w:rPr>
        <w:t xml:space="preserve">of </w:t>
      </w:r>
      <w:r w:rsidR="1D816A8A" w:rsidRPr="1D816A8A">
        <w:rPr>
          <w:rFonts w:ascii="Calibri" w:eastAsia="Calibri" w:hAnsi="Calibri" w:cs="Calibri"/>
          <w:color w:val="000000"/>
          <w:lang w:val="en-AU"/>
        </w:rPr>
        <w:t xml:space="preserve">Milky Lane </w:t>
      </w:r>
      <w:r w:rsidR="0020253A" w:rsidRPr="1D816A8A">
        <w:rPr>
          <w:rFonts w:ascii="Calibri" w:eastAsia="Calibri" w:hAnsi="Calibri" w:cs="Calibri"/>
          <w:color w:val="000000"/>
          <w:lang w:val="en-AU"/>
        </w:rPr>
        <w:t>and</w:t>
      </w:r>
      <w:r w:rsidR="1D816A8A" w:rsidRPr="1D816A8A">
        <w:rPr>
          <w:rFonts w:ascii="Calibri" w:eastAsia="Calibri" w:hAnsi="Calibri" w:cs="Calibri"/>
          <w:color w:val="000000"/>
          <w:lang w:val="en-AU"/>
        </w:rPr>
        <w:t xml:space="preserve"> Wildwood Road, Whittlesea.</w:t>
      </w:r>
    </w:p>
    <w:p w14:paraId="0FD97018" w14:textId="77777777" w:rsidR="008813B8" w:rsidRDefault="008813B8" w:rsidP="008813B8">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Brief Overview</w:t>
      </w:r>
    </w:p>
    <w:p w14:paraId="23AE10E0" w14:textId="77777777" w:rsidR="008813B8" w:rsidRDefault="008813B8" w:rsidP="008813B8">
      <w:pPr>
        <w:spacing w:line="276" w:lineRule="auto"/>
        <w:rPr>
          <w:rFonts w:ascii="Calibri" w:eastAsia="Calibri" w:hAnsi="Calibri" w:cs="Calibri"/>
          <w:color w:val="000000"/>
          <w:lang w:val="en-AU"/>
        </w:rPr>
      </w:pPr>
      <w:r w:rsidRPr="1D816A8A">
        <w:rPr>
          <w:rFonts w:ascii="Calibri" w:eastAsia="Calibri" w:hAnsi="Calibri" w:cs="Calibri"/>
          <w:color w:val="000000" w:themeColor="text1"/>
          <w:lang w:val="en-AU"/>
        </w:rPr>
        <w:t>11 residents of Milky Lane, Wildwood Road and other adjacent, nearby roads submitted a joint letter to Council, requesting that Milky Lane and Wildwood Road be upgraded. Previous discussions with Council officers have focused on a request for the road to be sealed.</w:t>
      </w:r>
    </w:p>
    <w:p w14:paraId="53D8A3F4" w14:textId="77777777" w:rsidR="008813B8" w:rsidRDefault="008813B8" w:rsidP="008813B8">
      <w:pPr>
        <w:spacing w:line="276" w:lineRule="auto"/>
        <w:rPr>
          <w:rFonts w:ascii="Calibri" w:eastAsia="Calibri" w:hAnsi="Calibri" w:cs="Calibri"/>
          <w:color w:val="000000"/>
          <w:lang w:val="en-AU"/>
        </w:rPr>
      </w:pPr>
      <w:r w:rsidRPr="65F45DC7">
        <w:rPr>
          <w:rFonts w:ascii="Calibri" w:eastAsia="Calibri" w:hAnsi="Calibri" w:cs="Calibri"/>
          <w:color w:val="000000" w:themeColor="text1"/>
          <w:lang w:val="en-AU"/>
        </w:rPr>
        <w:t xml:space="preserve">In support of the request, the residents raised concerns regarding increased traffic, especially in the past decade, and heavy vehicles, increased use of the eastern end of Milky Road when the Whittlesea Show occurs and the narrow winding carriageway in the Milky Lane section. </w:t>
      </w:r>
    </w:p>
    <w:p w14:paraId="367F835D" w14:textId="0BC1ABC9" w:rsidR="008813B8" w:rsidRDefault="008813B8" w:rsidP="008813B8">
      <w:pPr>
        <w:spacing w:line="276" w:lineRule="auto"/>
        <w:rPr>
          <w:rFonts w:ascii="Calibri" w:eastAsia="Calibri" w:hAnsi="Calibri" w:cs="Calibri"/>
          <w:color w:val="000000" w:themeColor="text1"/>
          <w:lang w:val="en-AU"/>
        </w:rPr>
      </w:pPr>
      <w:r w:rsidRPr="57AD882B">
        <w:rPr>
          <w:rFonts w:ascii="Calibri" w:eastAsia="Calibri" w:hAnsi="Calibri" w:cs="Calibri"/>
          <w:color w:val="000000" w:themeColor="text1"/>
          <w:lang w:val="en-AU"/>
        </w:rPr>
        <w:t xml:space="preserve">At the Council meeting held on Monday, </w:t>
      </w:r>
      <w:r>
        <w:rPr>
          <w:rFonts w:ascii="Calibri" w:hAnsi="Calibri"/>
          <w:lang w:val="en-AU"/>
        </w:rPr>
        <w:t>15 August 2022</w:t>
      </w:r>
      <w:r w:rsidRPr="57AD882B">
        <w:rPr>
          <w:rFonts w:ascii="Calibri" w:eastAsia="Calibri" w:hAnsi="Calibri" w:cs="Calibri"/>
          <w:color w:val="000000" w:themeColor="text1"/>
          <w:lang w:val="en-AU"/>
        </w:rPr>
        <w:t>, Council resolved to receive the joint letter, and requested a report on this matter be prepared for consideration at the Council Meeting on 21 November 2022.</w:t>
      </w:r>
    </w:p>
    <w:p w14:paraId="1FE7FEE9" w14:textId="222AEFA9" w:rsidR="00032D49" w:rsidRDefault="00032D49" w:rsidP="008813B8">
      <w:pPr>
        <w:spacing w:line="276" w:lineRule="auto"/>
        <w:rPr>
          <w:rFonts w:ascii="Calibri" w:eastAsia="Calibri" w:hAnsi="Calibri" w:cs="Calibri"/>
          <w:color w:val="000000" w:themeColor="text1"/>
          <w:lang w:val="en-AU"/>
        </w:rPr>
      </w:pPr>
    </w:p>
    <w:p w14:paraId="6438F704" w14:textId="5088CA85" w:rsidR="00032D49" w:rsidRDefault="00032D49" w:rsidP="00032D49">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b/>
          <w:bCs/>
          <w:i/>
          <w:iCs/>
          <w:color w:val="000000"/>
          <w:lang w:val="en-AU"/>
        </w:rPr>
      </w:pPr>
      <w:r w:rsidRPr="00032D49">
        <w:rPr>
          <w:rFonts w:ascii="Calibri" w:eastAsia="Calibri" w:hAnsi="Calibri" w:cs="Calibri"/>
          <w:b/>
          <w:bCs/>
          <w:i/>
          <w:iCs/>
          <w:color w:val="000000"/>
          <w:lang w:val="en-AU"/>
        </w:rPr>
        <w:t>Chief Executive Officer Explanatory Note</w:t>
      </w:r>
    </w:p>
    <w:p w14:paraId="2ACE3ED6" w14:textId="7A3AC875" w:rsidR="00032D49" w:rsidRPr="00792ADD" w:rsidRDefault="00032D49" w:rsidP="00032D49">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i/>
          <w:iCs/>
          <w:color w:val="000000"/>
          <w:lang w:val="en-AU"/>
        </w:rPr>
      </w:pPr>
      <w:r w:rsidRPr="00792ADD">
        <w:rPr>
          <w:rFonts w:ascii="Calibri" w:eastAsia="Calibri" w:hAnsi="Calibri" w:cs="Calibri"/>
          <w:i/>
          <w:iCs/>
          <w:color w:val="000000"/>
          <w:lang w:val="en-AU"/>
        </w:rPr>
        <w:t>During consideration of the item, the Chair, Lydia Wilson requested that Manager Urban Design &amp; Transport</w:t>
      </w:r>
      <w:r w:rsidR="00792ADD" w:rsidRPr="00792ADD">
        <w:rPr>
          <w:rFonts w:ascii="Calibri" w:eastAsia="Calibri" w:hAnsi="Calibri" w:cs="Calibri"/>
          <w:i/>
          <w:iCs/>
          <w:color w:val="000000"/>
          <w:lang w:val="en-AU"/>
        </w:rPr>
        <w:t>,</w:t>
      </w:r>
      <w:r w:rsidRPr="00792ADD">
        <w:rPr>
          <w:rFonts w:ascii="Calibri" w:eastAsia="Calibri" w:hAnsi="Calibri" w:cs="Calibri"/>
          <w:i/>
          <w:iCs/>
          <w:color w:val="000000"/>
          <w:lang w:val="en-AU"/>
        </w:rPr>
        <w:t xml:space="preserve"> </w:t>
      </w:r>
      <w:r w:rsidR="00792ADD" w:rsidRPr="00792ADD">
        <w:rPr>
          <w:rFonts w:ascii="Calibri" w:eastAsia="Calibri" w:hAnsi="Calibri" w:cs="Calibri"/>
          <w:i/>
          <w:iCs/>
          <w:color w:val="000000"/>
          <w:lang w:val="en-AU"/>
        </w:rPr>
        <w:t xml:space="preserve">for the purpose of the Minutes, </w:t>
      </w:r>
      <w:r w:rsidRPr="00792ADD">
        <w:rPr>
          <w:rFonts w:ascii="Calibri" w:eastAsia="Calibri" w:hAnsi="Calibri" w:cs="Calibri"/>
          <w:i/>
          <w:iCs/>
          <w:color w:val="000000"/>
          <w:lang w:val="en-AU"/>
        </w:rPr>
        <w:t>elaborate on point 2 of the recommendation that states: “Continue to maintain the road as per the requirements of the road management plan”</w:t>
      </w:r>
      <w:r w:rsidR="009A116B">
        <w:rPr>
          <w:rFonts w:ascii="Calibri" w:eastAsia="Calibri" w:hAnsi="Calibri" w:cs="Calibri"/>
          <w:i/>
          <w:iCs/>
          <w:color w:val="000000"/>
          <w:lang w:val="en-AU"/>
        </w:rPr>
        <w:t>.</w:t>
      </w:r>
      <w:r w:rsidR="00792ADD" w:rsidRPr="00792ADD">
        <w:rPr>
          <w:rFonts w:ascii="Calibri" w:eastAsia="Calibri" w:hAnsi="Calibri" w:cs="Calibri"/>
          <w:i/>
          <w:iCs/>
          <w:color w:val="000000"/>
          <w:lang w:val="en-AU"/>
        </w:rPr>
        <w:t xml:space="preserve"> </w:t>
      </w:r>
    </w:p>
    <w:p w14:paraId="5B9D87B1" w14:textId="131689FE" w:rsidR="00032D49" w:rsidRPr="00792ADD" w:rsidRDefault="00032D49" w:rsidP="00032D49">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i/>
          <w:iCs/>
          <w:color w:val="000000"/>
          <w:lang w:val="en-AU"/>
        </w:rPr>
      </w:pPr>
      <w:r w:rsidRPr="00792ADD">
        <w:rPr>
          <w:rFonts w:ascii="Calibri" w:eastAsia="Calibri" w:hAnsi="Calibri" w:cs="Calibri"/>
          <w:i/>
          <w:iCs/>
          <w:color w:val="000000"/>
          <w:lang w:val="en-AU"/>
        </w:rPr>
        <w:t>Manager Urban Design &amp; Transport advised that point 2 means: “</w:t>
      </w:r>
      <w:r w:rsidR="00792ADD" w:rsidRPr="00792ADD">
        <w:rPr>
          <w:rFonts w:ascii="Calibri" w:eastAsia="Calibri" w:hAnsi="Calibri" w:cs="Calibri"/>
          <w:i/>
          <w:iCs/>
          <w:color w:val="000000"/>
          <w:lang w:val="en-AU"/>
        </w:rPr>
        <w:t>For unsealed roads there are two criteria: one is when potholes scarring or roughness goes greater than 100 mm depth measured over 1.3 met</w:t>
      </w:r>
      <w:r w:rsidR="00490015">
        <w:rPr>
          <w:rFonts w:ascii="Calibri" w:eastAsia="Calibri" w:hAnsi="Calibri" w:cs="Calibri"/>
          <w:i/>
          <w:iCs/>
          <w:color w:val="000000"/>
          <w:lang w:val="en-AU"/>
        </w:rPr>
        <w:t>re</w:t>
      </w:r>
      <w:r w:rsidR="00792ADD" w:rsidRPr="00792ADD">
        <w:rPr>
          <w:rFonts w:ascii="Calibri" w:eastAsia="Calibri" w:hAnsi="Calibri" w:cs="Calibri"/>
          <w:i/>
          <w:iCs/>
          <w:color w:val="000000"/>
          <w:lang w:val="en-AU"/>
        </w:rPr>
        <w:t>s the requirement for these roads which fall under access category is 10 weeks; and the second criteria is when continuous corrugations over 20 metr</w:t>
      </w:r>
      <w:r w:rsidR="00490015">
        <w:rPr>
          <w:rFonts w:ascii="Calibri" w:eastAsia="Calibri" w:hAnsi="Calibri" w:cs="Calibri"/>
          <w:i/>
          <w:iCs/>
          <w:color w:val="000000"/>
          <w:lang w:val="en-AU"/>
        </w:rPr>
        <w:t>e</w:t>
      </w:r>
      <w:r w:rsidR="00792ADD" w:rsidRPr="00792ADD">
        <w:rPr>
          <w:rFonts w:ascii="Calibri" w:eastAsia="Calibri" w:hAnsi="Calibri" w:cs="Calibri"/>
          <w:i/>
          <w:iCs/>
          <w:color w:val="000000"/>
          <w:lang w:val="en-AU"/>
        </w:rPr>
        <w:t>s exceed in depth of more than 50 m</w:t>
      </w:r>
      <w:r w:rsidR="00792ADD">
        <w:rPr>
          <w:rFonts w:ascii="Calibri" w:eastAsia="Calibri" w:hAnsi="Calibri" w:cs="Calibri"/>
          <w:i/>
          <w:iCs/>
          <w:color w:val="000000"/>
          <w:lang w:val="en-AU"/>
        </w:rPr>
        <w:t>m</w:t>
      </w:r>
      <w:r w:rsidR="00792ADD" w:rsidRPr="00792ADD">
        <w:rPr>
          <w:rFonts w:ascii="Calibri" w:eastAsia="Calibri" w:hAnsi="Calibri" w:cs="Calibri"/>
          <w:i/>
          <w:iCs/>
          <w:color w:val="000000"/>
          <w:lang w:val="en-AU"/>
        </w:rPr>
        <w:t xml:space="preserve"> the rectification requirement as per the road management plan is within 16 weeks.”</w:t>
      </w:r>
    </w:p>
    <w:p w14:paraId="03D013F3" w14:textId="77777777" w:rsidR="00792ADD" w:rsidRDefault="00792ADD">
      <w:pPr>
        <w:rPr>
          <w:rFonts w:ascii="Calibri" w:eastAsia="Calibri" w:hAnsi="Calibri" w:cs="Calibri"/>
          <w:b/>
          <w:bCs/>
          <w:color w:val="FFFFFF"/>
          <w:sz w:val="32"/>
          <w:szCs w:val="32"/>
          <w:lang w:val="en-AU"/>
        </w:rPr>
      </w:pPr>
      <w:r>
        <w:rPr>
          <w:rFonts w:ascii="Calibri" w:eastAsia="Calibri" w:hAnsi="Calibri" w:cs="Calibri"/>
          <w:b/>
          <w:bCs/>
          <w:color w:val="FFFFFF"/>
          <w:sz w:val="32"/>
          <w:szCs w:val="32"/>
          <w:lang w:val="en-AU"/>
        </w:rPr>
        <w:br w:type="page"/>
      </w:r>
    </w:p>
    <w:p w14:paraId="44FB5068" w14:textId="0B1D72F7" w:rsidR="535710D9" w:rsidRDefault="00CF2AC9" w:rsidP="001F5BD7">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sz w:val="32"/>
          <w:szCs w:val="32"/>
          <w:lang w:val="en-AU"/>
        </w:rPr>
        <w:lastRenderedPageBreak/>
        <w:t xml:space="preserve"> </w:t>
      </w:r>
      <w:r w:rsidRPr="055FC31C">
        <w:rPr>
          <w:rFonts w:ascii="Calibri" w:eastAsia="Calibri" w:hAnsi="Calibri" w:cs="Calibri"/>
          <w:b/>
          <w:bCs/>
          <w:color w:val="FFFFFF"/>
          <w:lang w:val="en-AU"/>
        </w:rPr>
        <w:t>Recommendation</w:t>
      </w:r>
    </w:p>
    <w:p w14:paraId="6A8C7E7E" w14:textId="53164750" w:rsidR="00333E42" w:rsidRDefault="00CF2AC9">
      <w:pPr>
        <w:spacing w:line="276" w:lineRule="auto"/>
        <w:jc w:val="both"/>
        <w:rPr>
          <w:rFonts w:ascii="Calibri" w:eastAsia="Calibri" w:hAnsi="Calibri" w:cs="Calibri"/>
          <w:color w:val="000000"/>
        </w:rPr>
      </w:pPr>
      <w:r>
        <w:rPr>
          <w:rFonts w:ascii="Calibri" w:eastAsia="Calibri" w:hAnsi="Calibri" w:cs="Calibri"/>
          <w:b/>
          <w:bCs/>
          <w:color w:val="000000"/>
        </w:rPr>
        <w:t>T</w:t>
      </w:r>
      <w:r w:rsidR="0058359D">
        <w:rPr>
          <w:rFonts w:ascii="Calibri" w:eastAsia="Calibri" w:hAnsi="Calibri" w:cs="Calibri"/>
          <w:b/>
          <w:bCs/>
          <w:color w:val="000000"/>
        </w:rPr>
        <w:t>HAT</w:t>
      </w:r>
      <w:r>
        <w:rPr>
          <w:rFonts w:ascii="Calibri" w:eastAsia="Calibri" w:hAnsi="Calibri" w:cs="Calibri"/>
          <w:b/>
          <w:bCs/>
          <w:color w:val="000000"/>
        </w:rPr>
        <w:t xml:space="preserve"> Council </w:t>
      </w:r>
    </w:p>
    <w:p w14:paraId="2ADD8523" w14:textId="77777777" w:rsidR="00333E42" w:rsidRDefault="00CF2AC9">
      <w:pPr>
        <w:spacing w:line="240" w:lineRule="atLeast"/>
        <w:rPr>
          <w:rFonts w:ascii="Calibri" w:eastAsia="Calibri" w:hAnsi="Calibri" w:cs="Calibri"/>
          <w:b/>
          <w:bCs/>
          <w:color w:val="000000"/>
        </w:rPr>
      </w:pPr>
      <w:r>
        <w:rPr>
          <w:rFonts w:ascii="Calibri" w:eastAsia="Calibri" w:hAnsi="Calibri" w:cs="Calibri"/>
          <w:b/>
          <w:bCs/>
          <w:color w:val="000000"/>
        </w:rPr>
        <w:t>in relation to Joint Letter - Road Upgrade, Milky Lane - Wildwood Road, Whittlesea </w:t>
      </w:r>
    </w:p>
    <w:p w14:paraId="0F494FA2" w14:textId="77777777" w:rsidR="00333E42" w:rsidRDefault="00CF2AC9" w:rsidP="009A116B">
      <w:pPr>
        <w:numPr>
          <w:ilvl w:val="0"/>
          <w:numId w:val="7"/>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Note that the sealing of Milky Lane and Wildwood Road is not currently necessary.</w:t>
      </w:r>
    </w:p>
    <w:p w14:paraId="0A80AB02" w14:textId="77777777" w:rsidR="00333E42" w:rsidRDefault="00CF2AC9" w:rsidP="009A116B">
      <w:pPr>
        <w:numPr>
          <w:ilvl w:val="0"/>
          <w:numId w:val="7"/>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Continue to maintain the road as per the requirements of the road management plan. </w:t>
      </w:r>
    </w:p>
    <w:p w14:paraId="052D2533" w14:textId="77777777" w:rsidR="00333E42" w:rsidRDefault="00CF2AC9" w:rsidP="009A116B">
      <w:pPr>
        <w:numPr>
          <w:ilvl w:val="0"/>
          <w:numId w:val="7"/>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Advise residents of this decision and the reasoning for this decision.</w:t>
      </w:r>
    </w:p>
    <w:p w14:paraId="781887F4" w14:textId="18BA9983" w:rsidR="00333E42" w:rsidRDefault="00CF2AC9" w:rsidP="0058359D">
      <w:pPr>
        <w:spacing w:line="276" w:lineRule="auto"/>
        <w:jc w:val="both"/>
        <w:rPr>
          <w:rFonts w:ascii="Calibri" w:eastAsia="Calibri" w:hAnsi="Calibri" w:cs="Calibri"/>
          <w:color w:val="000000"/>
        </w:rPr>
      </w:pPr>
      <w:r>
        <w:rPr>
          <w:rFonts w:ascii="Calibri" w:eastAsia="Calibri" w:hAnsi="Calibri" w:cs="Calibri"/>
          <w:b/>
          <w:bCs/>
          <w:color w:val="000000"/>
        </w:rPr>
        <w:t> </w:t>
      </w:r>
    </w:p>
    <w:p w14:paraId="602487D6" w14:textId="6220DCA9"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747C01AB"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5458F0A9"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731560D4" w14:textId="77777777" w:rsidR="00333E42" w:rsidRDefault="00333E42">
      <w:pPr>
        <w:spacing w:line="240" w:lineRule="atLeast"/>
        <w:rPr>
          <w:rFonts w:ascii="Calibri" w:eastAsia="Calibri" w:hAnsi="Calibri" w:cs="Calibri"/>
          <w:color w:val="000000"/>
        </w:rPr>
      </w:pPr>
    </w:p>
    <w:p w14:paraId="16309244"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Joint Letter - Road Upgrade, Milky Lane - Wildwood Road, Whittlesea.</w:t>
      </w:r>
    </w:p>
    <w:p w14:paraId="25FB9942" w14:textId="647206E9" w:rsidR="055FC31C" w:rsidRDefault="00CF2AC9" w:rsidP="008813B8">
      <w:pPr>
        <w:spacing w:line="240" w:lineRule="atLeast"/>
        <w:jc w:val="right"/>
        <w:rPr>
          <w:rFonts w:ascii="Calibri" w:hAnsi="Calibri"/>
          <w:lang w:val="en-AU"/>
        </w:rPr>
      </w:pPr>
      <w:r>
        <w:rPr>
          <w:rFonts w:ascii="Calibri" w:eastAsia="Calibri" w:hAnsi="Calibri" w:cs="Calibri"/>
          <w:b/>
          <w:bCs/>
          <w:color w:val="000000"/>
        </w:rPr>
        <w:t>CARRIED</w:t>
      </w:r>
    </w:p>
    <w:p w14:paraId="159B7BCF" w14:textId="77777777" w:rsidR="0058359D" w:rsidRDefault="0058359D">
      <w:pPr>
        <w:rPr>
          <w:rFonts w:ascii="Calibri" w:eastAsia="Calibri" w:hAnsi="Calibri" w:cs="Calibri"/>
          <w:color w:val="000000"/>
        </w:rPr>
      </w:pPr>
      <w:r>
        <w:rPr>
          <w:rFonts w:ascii="Calibri" w:eastAsia="Calibri" w:hAnsi="Calibri" w:cs="Calibri"/>
          <w:color w:val="000000"/>
        </w:rPr>
        <w:br w:type="page"/>
      </w:r>
    </w:p>
    <w:p w14:paraId="40334973" w14:textId="21BE1E42"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0" w:name="_Toc120275422"/>
      <w:r>
        <w:rPr>
          <w:rFonts w:ascii="Calibri" w:eastAsia="Calibri" w:hAnsi="Calibri" w:cs="Calibri"/>
          <w:color w:val="000000"/>
        </w:rPr>
        <w:instrText>5.2.6</w:instrText>
      </w:r>
      <w:r>
        <w:rPr>
          <w:rFonts w:ascii="Calibri" w:eastAsia="Calibri" w:hAnsi="Calibri" w:cs="Calibri"/>
          <w:color w:val="000000"/>
        </w:rPr>
        <w:tab/>
        <w:instrText>Petition - Request to Extend Footpath Along Whittlesea - Yea Road, Whittlesea</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2.6__Petition_-_Request_to_Extend_Foo"/>
      <w:r>
        <w:rPr>
          <w:rFonts w:ascii="Calibri" w:eastAsia="Calibri" w:hAnsi="Calibri" w:cs="Calibri"/>
          <w:color w:val="FFFFFF"/>
          <w:sz w:val="4"/>
        </w:rPr>
        <w:t>5.2.6</w:t>
      </w:r>
      <w:r>
        <w:rPr>
          <w:rFonts w:ascii="Calibri" w:eastAsia="Calibri" w:hAnsi="Calibri" w:cs="Calibri"/>
          <w:color w:val="FFFFFF"/>
          <w:sz w:val="4"/>
        </w:rPr>
        <w:tab/>
        <w:t>Petition - Request to Extend Footpath Along Whittlesea - Yea Road, Whittlesea</w:t>
      </w:r>
    </w:p>
    <w:bookmarkEnd w:id="61"/>
    <w:p w14:paraId="0A959DC4" w14:textId="77777777" w:rsidR="535710D9" w:rsidRPr="0058359D" w:rsidRDefault="00CF2AC9" w:rsidP="00D21CF8">
      <w:pPr>
        <w:spacing w:before="120" w:after="120" w:line="276" w:lineRule="auto"/>
        <w:rPr>
          <w:rFonts w:ascii="Calibri" w:eastAsia="Calibri" w:hAnsi="Calibri"/>
          <w:b/>
          <w:bCs/>
          <w:color w:val="003266"/>
          <w:sz w:val="28"/>
          <w:szCs w:val="28"/>
          <w:lang w:val="en-AU"/>
        </w:rPr>
      </w:pPr>
      <w:r w:rsidRPr="0058359D">
        <w:rPr>
          <w:rFonts w:ascii="Calibri" w:eastAsia="Calibri" w:hAnsi="Calibri"/>
          <w:b/>
          <w:bCs/>
          <w:color w:val="003266"/>
          <w:sz w:val="28"/>
          <w:szCs w:val="28"/>
          <w:lang w:val="en-AU"/>
        </w:rPr>
        <w:t>5.2.6 Petition - Request to Extend Footpath Along Whittlesea - Yea Road, Whittlesea</w:t>
      </w:r>
    </w:p>
    <w:p w14:paraId="28D22BA4" w14:textId="09DAA87E" w:rsidR="535710D9" w:rsidRDefault="00CF2AC9" w:rsidP="00D21CF8">
      <w:pPr>
        <w:spacing w:before="120" w:after="120" w:line="276" w:lineRule="auto"/>
        <w:rPr>
          <w:rFonts w:ascii="Calibri" w:eastAsia="Calibri" w:hAnsi="Calibri" w:cs="Calibri"/>
          <w:lang w:val="en-AU"/>
        </w:rPr>
      </w:pPr>
      <w:r w:rsidRPr="00CF5811">
        <w:rPr>
          <w:rFonts w:ascii="Calibri" w:eastAsia="Calibri" w:hAnsi="Calibri" w:cs="Calibri"/>
          <w:b/>
          <w:bCs/>
          <w:lang w:val="en-AU"/>
        </w:rPr>
        <w:t>Responsible Officer</w:t>
      </w:r>
      <w:r w:rsidRPr="00CF5811">
        <w:rPr>
          <w:rFonts w:ascii="Calibri" w:hAnsi="Calibri" w:cs="Calibri"/>
          <w:lang w:val="en-AU"/>
        </w:rPr>
        <w:tab/>
      </w:r>
      <w:r w:rsidRPr="00CF5811">
        <w:rPr>
          <w:rFonts w:ascii="Calibri" w:hAnsi="Calibri" w:cs="Calibri"/>
          <w:lang w:val="en-AU"/>
        </w:rPr>
        <w:tab/>
      </w:r>
      <w:r w:rsidRPr="00CF5811">
        <w:rPr>
          <w:rFonts w:ascii="Calibri" w:eastAsia="Calibri" w:hAnsi="Calibri" w:cs="Calibri"/>
          <w:lang w:val="en-AU"/>
        </w:rPr>
        <w:t>Director Infrastructure &amp; Environment</w:t>
      </w:r>
    </w:p>
    <w:p w14:paraId="2A2F5D3B" w14:textId="77777777" w:rsidR="0058359D" w:rsidRDefault="0058359D" w:rsidP="0058359D">
      <w:pPr>
        <w:spacing w:before="120" w:after="120" w:line="276" w:lineRule="auto"/>
        <w:rPr>
          <w:rFonts w:ascii="Calibri" w:eastAsia="Calibri" w:hAnsi="Calibri" w:cs="Calibri"/>
          <w:lang w:val="en-AU"/>
        </w:rPr>
      </w:pPr>
      <w:r w:rsidRPr="00CF5811">
        <w:rPr>
          <w:rFonts w:asciiTheme="minorHAnsi" w:eastAsia="Calibri" w:hAnsiTheme="minorHAnsi" w:cstheme="minorHAnsi"/>
          <w:b/>
          <w:bCs/>
          <w:lang w:val="en-AU"/>
        </w:rPr>
        <w:t>Author</w:t>
      </w:r>
      <w:r w:rsidRPr="00CF5811">
        <w:rPr>
          <w:rFonts w:asciiTheme="minorHAnsi" w:hAnsiTheme="minorHAnsi" w:cstheme="minorHAnsi"/>
          <w:lang w:val="en-AU"/>
        </w:rPr>
        <w:tab/>
      </w:r>
      <w:r w:rsidRPr="00CF5811">
        <w:rPr>
          <w:rFonts w:asciiTheme="minorHAnsi" w:hAnsiTheme="minorHAnsi" w:cstheme="minorHAnsi"/>
          <w:lang w:val="en-AU"/>
        </w:rPr>
        <w:tab/>
      </w:r>
      <w:r w:rsidRPr="00CF5811">
        <w:rPr>
          <w:rFonts w:asciiTheme="minorHAnsi" w:hAnsiTheme="minorHAnsi" w:cstheme="minorHAnsi"/>
          <w:lang w:val="en-AU"/>
        </w:rPr>
        <w:tab/>
      </w:r>
      <w:r w:rsidRPr="00CF5811">
        <w:rPr>
          <w:rFonts w:asciiTheme="minorHAnsi" w:hAnsiTheme="minorHAnsi" w:cstheme="minorHAnsi"/>
          <w:lang w:val="en-AU"/>
        </w:rPr>
        <w:tab/>
      </w:r>
      <w:r w:rsidRPr="00CF5811">
        <w:rPr>
          <w:rFonts w:asciiTheme="minorHAnsi" w:eastAsia="Calibri" w:hAnsiTheme="minorHAnsi" w:cstheme="minorHAnsi"/>
          <w:lang w:val="en-AU"/>
        </w:rPr>
        <w:t>Michael Lamers, Unit Manager Traffic and Transport</w:t>
      </w:r>
    </w:p>
    <w:p w14:paraId="761872A1" w14:textId="0A348D97" w:rsidR="0058359D" w:rsidRPr="00CF5811" w:rsidRDefault="0058359D" w:rsidP="0058359D">
      <w:pPr>
        <w:spacing w:before="120" w:after="120" w:line="276" w:lineRule="auto"/>
        <w:rPr>
          <w:rFonts w:ascii="Calibri" w:eastAsia="Calibri" w:hAnsi="Calibri" w:cs="Calibri"/>
          <w:b/>
          <w:bCs/>
          <w:lang w:val="en-AU"/>
        </w:rPr>
      </w:pPr>
      <w:r>
        <w:rPr>
          <w:rFonts w:asciiTheme="minorHAnsi" w:eastAsia="Calibri" w:hAnsiTheme="minorHAnsi" w:cstheme="minorHAnsi"/>
          <w:b/>
          <w:bCs/>
          <w:lang w:val="en-AU"/>
        </w:rPr>
        <w:t>In Attendance</w:t>
      </w:r>
      <w:r w:rsidRPr="00CF5811">
        <w:rPr>
          <w:rFonts w:asciiTheme="minorHAnsi" w:hAnsiTheme="minorHAnsi" w:cstheme="minorHAnsi"/>
          <w:lang w:val="en-AU"/>
        </w:rPr>
        <w:tab/>
      </w:r>
      <w:r w:rsidRPr="00CF5811">
        <w:rPr>
          <w:rFonts w:asciiTheme="minorHAnsi" w:hAnsiTheme="minorHAnsi" w:cstheme="minorHAnsi"/>
          <w:lang w:val="en-AU"/>
        </w:rPr>
        <w:tab/>
      </w:r>
      <w:r w:rsidRPr="00CF5811">
        <w:rPr>
          <w:rFonts w:asciiTheme="minorHAnsi" w:hAnsiTheme="minorHAnsi" w:cstheme="minorHAnsi"/>
          <w:lang w:val="en-AU"/>
        </w:rPr>
        <w:tab/>
      </w:r>
      <w:r>
        <w:rPr>
          <w:rFonts w:asciiTheme="minorHAnsi" w:eastAsia="Calibri" w:hAnsiTheme="minorHAnsi" w:cstheme="minorHAnsi"/>
          <w:lang w:val="en-AU"/>
        </w:rPr>
        <w:t>Arashdeep Singh, Manager Urban Design &amp; Transport</w:t>
      </w:r>
    </w:p>
    <w:p w14:paraId="21E0F857" w14:textId="0C66EB85" w:rsidR="00333E42" w:rsidRDefault="00333E42">
      <w:pPr>
        <w:spacing w:line="276" w:lineRule="auto"/>
        <w:rPr>
          <w:rFonts w:ascii="Calibri" w:eastAsia="Calibri" w:hAnsi="Calibri" w:cs="Calibri"/>
          <w:vanish/>
          <w:color w:val="000000"/>
          <w:sz w:val="16"/>
          <w:szCs w:val="16"/>
        </w:rPr>
      </w:pPr>
    </w:p>
    <w:p w14:paraId="5B4A7CA4" w14:textId="77777777" w:rsidR="0058359D" w:rsidRPr="00CF5811" w:rsidRDefault="0058359D" w:rsidP="0058359D">
      <w:pPr>
        <w:keepNext/>
        <w:shd w:val="clear" w:color="auto" w:fill="003266"/>
        <w:spacing w:before="120" w:after="120" w:line="276" w:lineRule="auto"/>
        <w:outlineLvl w:val="0"/>
        <w:rPr>
          <w:rFonts w:ascii="Calibri" w:eastAsia="Calibri" w:hAnsi="Calibri" w:cs="Arial"/>
          <w:b/>
          <w:lang w:val="en-AU"/>
        </w:rPr>
      </w:pPr>
      <w:r w:rsidRPr="79E9A8F2">
        <w:rPr>
          <w:rFonts w:asciiTheme="minorHAnsi" w:eastAsia="Calibri" w:hAnsiTheme="minorHAnsi" w:cs="Arial"/>
          <w:b/>
          <w:lang w:val="en-AU"/>
        </w:rPr>
        <w:t>Purpose</w:t>
      </w:r>
    </w:p>
    <w:p w14:paraId="539C869B" w14:textId="77777777" w:rsidR="0058359D" w:rsidRPr="00CF5811" w:rsidRDefault="0058359D" w:rsidP="0058359D">
      <w:pPr>
        <w:spacing w:line="276" w:lineRule="auto"/>
        <w:rPr>
          <w:rFonts w:ascii="Calibri" w:hAnsi="Calibri" w:cs="Arial"/>
          <w:lang w:val="en-AU"/>
        </w:rPr>
      </w:pPr>
      <w:r w:rsidRPr="5F33F25E">
        <w:rPr>
          <w:rFonts w:asciiTheme="minorHAnsi" w:hAnsiTheme="minorHAnsi" w:cs="Arial"/>
          <w:shd w:val="clear" w:color="auto" w:fill="FFFFFF"/>
          <w:lang w:val="en-AU"/>
        </w:rPr>
        <w:t>The purpose of this report is to consider a petition from 14 residents requesting an extension to the footpath on Whittlesea – Yea Road, Whittlesea.</w:t>
      </w:r>
    </w:p>
    <w:p w14:paraId="36E4B8C8" w14:textId="77777777" w:rsidR="0058359D" w:rsidRPr="00CF5811" w:rsidRDefault="0058359D" w:rsidP="0058359D">
      <w:pPr>
        <w:keepNext/>
        <w:shd w:val="clear" w:color="auto" w:fill="003266"/>
        <w:spacing w:before="120" w:after="120" w:line="276" w:lineRule="auto"/>
        <w:outlineLvl w:val="0"/>
        <w:rPr>
          <w:rFonts w:ascii="Calibri" w:eastAsia="Calibri" w:hAnsi="Calibri" w:cs="Calibri"/>
          <w:b/>
          <w:bCs/>
          <w:lang w:val="en-AU"/>
        </w:rPr>
      </w:pPr>
      <w:r>
        <w:rPr>
          <w:rFonts w:asciiTheme="minorHAnsi" w:eastAsia="Calibri" w:hAnsiTheme="minorHAnsi" w:cstheme="minorHAnsi"/>
          <w:b/>
          <w:bCs/>
          <w:lang w:val="en-AU"/>
        </w:rPr>
        <w:t xml:space="preserve"> </w:t>
      </w:r>
      <w:r w:rsidRPr="00CF5811">
        <w:rPr>
          <w:rFonts w:asciiTheme="minorHAnsi" w:eastAsia="Calibri" w:hAnsiTheme="minorHAnsi" w:cstheme="minorHAnsi"/>
          <w:b/>
          <w:bCs/>
          <w:lang w:val="en-AU"/>
        </w:rPr>
        <w:t>Brief Overview</w:t>
      </w:r>
    </w:p>
    <w:p w14:paraId="7F91ADA4" w14:textId="77777777" w:rsidR="0058359D" w:rsidRPr="00CF5811" w:rsidRDefault="0058359D" w:rsidP="0058359D">
      <w:pPr>
        <w:spacing w:line="276" w:lineRule="auto"/>
        <w:jc w:val="both"/>
        <w:textAlignment w:val="baseline"/>
        <w:rPr>
          <w:rFonts w:ascii="Calibri" w:hAnsi="Calibri" w:cs="Arial"/>
          <w:lang w:val="en-AU" w:eastAsia="en-AU"/>
        </w:rPr>
      </w:pPr>
      <w:r w:rsidRPr="0AD2ACE3">
        <w:rPr>
          <w:rFonts w:asciiTheme="minorHAnsi" w:hAnsiTheme="minorHAnsi" w:cs="Arial"/>
          <w:lang w:val="en-AU" w:eastAsia="en-AU"/>
        </w:rPr>
        <w:t>Fourteen residents of Cordell Court, Whittlesea signed a petition requesting the footpath on Whittlesea – Yea Road to be extended from Jennifer Court to Cordell Court</w:t>
      </w:r>
      <w:bookmarkStart w:id="62" w:name="_Int_Jxz3LKFR"/>
      <w:r w:rsidRPr="0AD2ACE3">
        <w:rPr>
          <w:rFonts w:asciiTheme="minorHAnsi" w:hAnsiTheme="minorHAnsi" w:cs="Arial"/>
          <w:lang w:val="en-AU" w:eastAsia="en-AU"/>
        </w:rPr>
        <w:t xml:space="preserve">. </w:t>
      </w:r>
      <w:bookmarkEnd w:id="62"/>
    </w:p>
    <w:p w14:paraId="12BF5661" w14:textId="77777777" w:rsidR="0058359D" w:rsidRPr="00CF5811" w:rsidRDefault="0058359D" w:rsidP="0058359D">
      <w:pPr>
        <w:spacing w:line="276" w:lineRule="auto"/>
        <w:jc w:val="both"/>
        <w:textAlignment w:val="baseline"/>
        <w:rPr>
          <w:rFonts w:ascii="Calibri" w:hAnsi="Calibri" w:cs="Calibri"/>
          <w:lang w:val="en-AU" w:eastAsia="en-AU"/>
        </w:rPr>
      </w:pPr>
    </w:p>
    <w:p w14:paraId="51618CFF" w14:textId="77777777" w:rsidR="0058359D" w:rsidRPr="00CF5811" w:rsidRDefault="0058359D" w:rsidP="0058359D">
      <w:pPr>
        <w:spacing w:line="276" w:lineRule="auto"/>
        <w:jc w:val="both"/>
        <w:textAlignment w:val="baseline"/>
        <w:rPr>
          <w:rFonts w:ascii="Calibri" w:hAnsi="Calibri" w:cs="Calibri"/>
          <w:sz w:val="23"/>
          <w:szCs w:val="23"/>
          <w:lang w:val="en-AU" w:eastAsia="en-AU"/>
        </w:rPr>
      </w:pPr>
      <w:r w:rsidRPr="0A443F8E">
        <w:rPr>
          <w:rFonts w:asciiTheme="minorHAnsi" w:hAnsiTheme="minorHAnsi" w:cs="Arial"/>
          <w:lang w:val="en-AU" w:eastAsia="en-AU"/>
        </w:rPr>
        <w:t>In support of the request, the residents raised the following:</w:t>
      </w:r>
      <w:r w:rsidRPr="0A443F8E">
        <w:rPr>
          <w:rFonts w:asciiTheme="minorHAnsi" w:hAnsiTheme="minorHAnsi" w:cs="Arial"/>
          <w:sz w:val="23"/>
          <w:szCs w:val="23"/>
          <w:lang w:val="en-AU" w:eastAsia="en-AU"/>
        </w:rPr>
        <w:t xml:space="preserve"> </w:t>
      </w:r>
    </w:p>
    <w:p w14:paraId="266AF099" w14:textId="77777777" w:rsidR="0058359D" w:rsidRPr="00CF5811" w:rsidRDefault="0058359D" w:rsidP="00801CF2">
      <w:pPr>
        <w:numPr>
          <w:ilvl w:val="0"/>
          <w:numId w:val="20"/>
        </w:numPr>
        <w:spacing w:line="276" w:lineRule="auto"/>
        <w:textAlignment w:val="baseline"/>
        <w:rPr>
          <w:rFonts w:ascii="Calibri" w:hAnsi="Calibri" w:cs="Arial"/>
          <w:i/>
          <w:iCs/>
          <w:sz w:val="23"/>
          <w:szCs w:val="23"/>
          <w:lang w:val="en-AU" w:eastAsia="en-AU"/>
        </w:rPr>
      </w:pPr>
      <w:r w:rsidRPr="22F3C3D1">
        <w:rPr>
          <w:rFonts w:asciiTheme="minorHAnsi" w:hAnsiTheme="minorHAnsi" w:cs="Arial"/>
          <w:i/>
          <w:iCs/>
          <w:lang w:val="en-AU" w:eastAsia="en-AU"/>
        </w:rPr>
        <w:t>The path is needed for residents to able to walk to local kindergartens, schools, work, shops, medical facilities, library, etc. and to enable residents of Cordell Court to be a connected part of the Whittlesea community, as opposed to being disconnected.</w:t>
      </w:r>
    </w:p>
    <w:p w14:paraId="6F9CEEE0" w14:textId="77777777" w:rsidR="0058359D" w:rsidRPr="00CF5811" w:rsidRDefault="0058359D" w:rsidP="00801CF2">
      <w:pPr>
        <w:numPr>
          <w:ilvl w:val="0"/>
          <w:numId w:val="20"/>
        </w:numPr>
        <w:spacing w:line="276" w:lineRule="auto"/>
        <w:textAlignment w:val="baseline"/>
        <w:rPr>
          <w:rFonts w:ascii="Calibri" w:hAnsi="Calibri" w:cs="Arial"/>
          <w:i/>
          <w:iCs/>
          <w:sz w:val="23"/>
          <w:szCs w:val="23"/>
          <w:lang w:val="en-AU" w:eastAsia="en-AU"/>
        </w:rPr>
      </w:pPr>
      <w:r w:rsidRPr="22F3C3D1">
        <w:rPr>
          <w:rFonts w:asciiTheme="minorHAnsi" w:hAnsiTheme="minorHAnsi" w:cs="Arial"/>
          <w:i/>
          <w:iCs/>
          <w:lang w:val="en-AU" w:eastAsia="en-AU"/>
        </w:rPr>
        <w:t xml:space="preserve">The residents will use a path to exercise rather than driving to a suitable location, thus enhancing resident’s efforts to be sustainable and take advantage of the environmental benefits of walking. </w:t>
      </w:r>
    </w:p>
    <w:p w14:paraId="72850AA6" w14:textId="77777777" w:rsidR="0058359D" w:rsidRPr="00CF5811" w:rsidRDefault="0058359D" w:rsidP="00801CF2">
      <w:pPr>
        <w:numPr>
          <w:ilvl w:val="0"/>
          <w:numId w:val="20"/>
        </w:numPr>
        <w:spacing w:line="276" w:lineRule="auto"/>
        <w:textAlignment w:val="baseline"/>
        <w:rPr>
          <w:rFonts w:ascii="Calibri" w:hAnsi="Calibri" w:cs="Arial"/>
          <w:i/>
          <w:iCs/>
          <w:sz w:val="23"/>
          <w:szCs w:val="23"/>
          <w:lang w:val="en-AU" w:eastAsia="en-AU"/>
        </w:rPr>
      </w:pPr>
      <w:r w:rsidRPr="22F3C3D1">
        <w:rPr>
          <w:rFonts w:asciiTheme="minorHAnsi" w:hAnsiTheme="minorHAnsi" w:cs="Arial"/>
          <w:i/>
          <w:iCs/>
          <w:lang w:val="en-AU" w:eastAsia="en-AU"/>
        </w:rPr>
        <w:t>Currently pedestrians, including young school children, are walking on the shoulder of the main road, or through the grass which can be in wet, muddy conditions and dangerous due to slip hazard, snakes in the grass or being adjacent to fast moving traffic.</w:t>
      </w:r>
    </w:p>
    <w:p w14:paraId="74F66522" w14:textId="77777777" w:rsidR="0058359D" w:rsidRPr="00CF5811" w:rsidRDefault="0058359D" w:rsidP="00801CF2">
      <w:pPr>
        <w:numPr>
          <w:ilvl w:val="0"/>
          <w:numId w:val="20"/>
        </w:numPr>
        <w:spacing w:line="276" w:lineRule="auto"/>
        <w:textAlignment w:val="baseline"/>
        <w:rPr>
          <w:rFonts w:ascii="Calibri" w:hAnsi="Calibri" w:cs="Arial"/>
          <w:i/>
          <w:iCs/>
          <w:sz w:val="23"/>
          <w:szCs w:val="23"/>
          <w:lang w:val="en-AU" w:eastAsia="en-AU"/>
        </w:rPr>
      </w:pPr>
      <w:r w:rsidRPr="22F3C3D1">
        <w:rPr>
          <w:rFonts w:asciiTheme="minorHAnsi" w:hAnsiTheme="minorHAnsi" w:cs="Arial"/>
          <w:i/>
          <w:iCs/>
          <w:lang w:val="en-AU" w:eastAsia="en-AU"/>
        </w:rPr>
        <w:t>These issues are particularly of concerns for residents without access to a motor vehicle and/or who are in a wheelchair or have a pram.</w:t>
      </w:r>
    </w:p>
    <w:p w14:paraId="2B92B9AC" w14:textId="77777777" w:rsidR="0058359D" w:rsidRPr="00CF5811" w:rsidRDefault="0058359D" w:rsidP="0058359D">
      <w:pPr>
        <w:spacing w:line="276" w:lineRule="auto"/>
        <w:ind w:left="720"/>
        <w:textAlignment w:val="baseline"/>
        <w:rPr>
          <w:rFonts w:ascii="Calibri" w:hAnsi="Calibri" w:cs="Calibri"/>
          <w:sz w:val="23"/>
          <w:szCs w:val="23"/>
          <w:lang w:val="en-AU" w:eastAsia="en-AU"/>
        </w:rPr>
      </w:pPr>
    </w:p>
    <w:p w14:paraId="36E9B9C0" w14:textId="77777777" w:rsidR="0058359D" w:rsidRPr="00CF5811" w:rsidRDefault="0058359D" w:rsidP="0058359D">
      <w:pPr>
        <w:spacing w:line="276" w:lineRule="auto"/>
        <w:textAlignment w:val="baseline"/>
        <w:rPr>
          <w:rFonts w:ascii="Calibri" w:eastAsia="Calibri" w:hAnsi="Calibri" w:cs="Calibri"/>
          <w:sz w:val="16"/>
          <w:szCs w:val="16"/>
          <w:lang w:val="en-AU" w:eastAsia="en-AU"/>
        </w:rPr>
      </w:pPr>
      <w:r w:rsidRPr="3769A0F6">
        <w:rPr>
          <w:rFonts w:asciiTheme="minorHAnsi" w:hAnsiTheme="minorHAnsi" w:cs="Arial"/>
          <w:lang w:val="en-AU" w:eastAsia="en-AU"/>
        </w:rPr>
        <w:t>At the Council meeting held on Monday, 17 October 2022, Council resolved to receive the petition, and requested that a report on this matter be prepared for consideration at the Council Meeting on 12 December 2022. </w:t>
      </w:r>
    </w:p>
    <w:p w14:paraId="58A01A47" w14:textId="77777777" w:rsidR="0058359D" w:rsidRPr="00CF5811" w:rsidRDefault="0058359D" w:rsidP="0058359D">
      <w:pPr>
        <w:keepNext/>
        <w:shd w:val="clear" w:color="auto" w:fill="003266"/>
        <w:spacing w:before="120" w:after="120" w:line="276" w:lineRule="auto"/>
        <w:outlineLvl w:val="0"/>
        <w:rPr>
          <w:rFonts w:ascii="Calibri" w:eastAsia="Calibri" w:hAnsi="Calibri" w:cs="Calibri"/>
          <w:b/>
          <w:bCs/>
          <w:lang w:val="en-AU"/>
        </w:rPr>
      </w:pPr>
      <w:r w:rsidRPr="00CF5811">
        <w:rPr>
          <w:rFonts w:asciiTheme="minorHAnsi" w:eastAsia="Calibri" w:hAnsiTheme="minorHAnsi" w:cstheme="minorHAnsi"/>
          <w:b/>
          <w:bCs/>
          <w:sz w:val="32"/>
          <w:szCs w:val="32"/>
          <w:lang w:val="en-AU"/>
        </w:rPr>
        <w:t xml:space="preserve"> </w:t>
      </w:r>
      <w:r w:rsidRPr="00CF5811">
        <w:rPr>
          <w:rFonts w:asciiTheme="minorHAnsi" w:eastAsia="Calibri" w:hAnsiTheme="minorHAnsi" w:cstheme="minorHAnsi"/>
          <w:b/>
          <w:bCs/>
          <w:lang w:val="en-AU"/>
        </w:rPr>
        <w:t>Recommendation</w:t>
      </w:r>
    </w:p>
    <w:p w14:paraId="6366013D" w14:textId="77777777" w:rsidR="0058359D" w:rsidRDefault="0058359D">
      <w:pPr>
        <w:spacing w:line="276" w:lineRule="auto"/>
        <w:rPr>
          <w:rFonts w:ascii="Calibri" w:eastAsia="Calibri" w:hAnsi="Calibri" w:cs="Calibri"/>
          <w:vanish/>
          <w:color w:val="000000"/>
          <w:sz w:val="16"/>
          <w:szCs w:val="16"/>
        </w:rPr>
      </w:pPr>
    </w:p>
    <w:p w14:paraId="4EA3D934" w14:textId="77777777" w:rsidR="00333E42" w:rsidRDefault="00CF2AC9">
      <w:pPr>
        <w:spacing w:line="276" w:lineRule="auto"/>
        <w:jc w:val="both"/>
        <w:rPr>
          <w:rFonts w:ascii="Calibri" w:eastAsia="Calibri" w:hAnsi="Calibri" w:cs="Calibri"/>
          <w:color w:val="000000"/>
        </w:rPr>
      </w:pPr>
      <w:r>
        <w:rPr>
          <w:rFonts w:ascii="Calibri" w:eastAsia="Calibri" w:hAnsi="Calibri" w:cs="Calibri"/>
          <w:b/>
          <w:bCs/>
          <w:color w:val="000000"/>
        </w:rPr>
        <w:t>THAT Council in relation to the petition requesting to Extend Footpath Along Whittlesea - Yea Road, between Jennifer Court to Cordell Court Whittlesea:</w:t>
      </w:r>
    </w:p>
    <w:p w14:paraId="7ED0712F" w14:textId="77777777" w:rsidR="00333E42" w:rsidRDefault="00CF2AC9" w:rsidP="009A116B">
      <w:pPr>
        <w:numPr>
          <w:ilvl w:val="0"/>
          <w:numId w:val="8"/>
        </w:numPr>
        <w:pBdr>
          <w:left w:val="none" w:sz="0" w:space="3" w:color="auto"/>
        </w:pBdr>
        <w:spacing w:line="276" w:lineRule="auto"/>
        <w:ind w:left="567" w:hanging="567"/>
        <w:rPr>
          <w:rFonts w:ascii="Calibri" w:eastAsia="Calibri" w:hAnsi="Calibri" w:cs="Calibri"/>
          <w:b/>
          <w:bCs/>
          <w:color w:val="000000"/>
        </w:rPr>
      </w:pPr>
      <w:bookmarkStart w:id="63" w:name="_Int_uSqwWbkm"/>
      <w:r>
        <w:rPr>
          <w:rFonts w:ascii="Calibri" w:eastAsia="Calibri" w:hAnsi="Calibri" w:cs="Calibri"/>
          <w:b/>
          <w:bCs/>
          <w:color w:val="000000"/>
        </w:rPr>
        <w:t xml:space="preserve">Refer the construction of a footpath on Whittlesea – Yea Road between Jennifer Court and Cordell Court as a </w:t>
      </w:r>
      <w:bookmarkEnd w:id="63"/>
      <w:r>
        <w:rPr>
          <w:rFonts w:ascii="Calibri" w:eastAsia="Calibri" w:hAnsi="Calibri" w:cs="Calibri"/>
          <w:b/>
          <w:bCs/>
          <w:color w:val="000000"/>
        </w:rPr>
        <w:t>project for consideration as part of the 20</w:t>
      </w:r>
      <w:bookmarkStart w:id="64" w:name="_Int_7dP7wIUx"/>
      <w:r>
        <w:rPr>
          <w:rFonts w:ascii="Calibri" w:eastAsia="Calibri" w:hAnsi="Calibri" w:cs="Calibri"/>
          <w:b/>
          <w:bCs/>
          <w:color w:val="000000"/>
        </w:rPr>
        <w:t>23/2024 financial year</w:t>
      </w:r>
      <w:bookmarkEnd w:id="64"/>
      <w:r>
        <w:rPr>
          <w:rFonts w:ascii="Calibri" w:eastAsia="Calibri" w:hAnsi="Calibri" w:cs="Calibri"/>
          <w:b/>
          <w:bCs/>
          <w:color w:val="000000"/>
        </w:rPr>
        <w:t xml:space="preserve"> budget process. </w:t>
      </w:r>
    </w:p>
    <w:p w14:paraId="1D931B5A" w14:textId="77777777" w:rsidR="00333E42" w:rsidRDefault="00CF2AC9" w:rsidP="009A116B">
      <w:pPr>
        <w:numPr>
          <w:ilvl w:val="0"/>
          <w:numId w:val="8"/>
        </w:numPr>
        <w:pBdr>
          <w:left w:val="none" w:sz="0" w:space="3"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Advise the head petitioner and petitioners of Council’s decision.</w:t>
      </w:r>
    </w:p>
    <w:p w14:paraId="2F8D082A" w14:textId="77777777" w:rsidR="00333E42" w:rsidRDefault="00333E42">
      <w:pPr>
        <w:spacing w:line="240" w:lineRule="atLeast"/>
        <w:rPr>
          <w:rFonts w:ascii="Calibri" w:eastAsia="Calibri" w:hAnsi="Calibri" w:cs="Calibri"/>
          <w:color w:val="000000"/>
        </w:rPr>
      </w:pPr>
    </w:p>
    <w:p w14:paraId="507EFD23" w14:textId="51918CAF"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lastRenderedPageBreak/>
        <w:t> COUNCIL RESOLUTION                                                                                                                         </w:t>
      </w:r>
    </w:p>
    <w:p w14:paraId="32C2054D"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58522FCA"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640049E6" w14:textId="77777777" w:rsidR="00333E42" w:rsidRDefault="00333E42">
      <w:pPr>
        <w:spacing w:line="240" w:lineRule="atLeast"/>
        <w:rPr>
          <w:rFonts w:ascii="Calibri" w:eastAsia="Calibri" w:hAnsi="Calibri" w:cs="Calibri"/>
          <w:color w:val="000000"/>
        </w:rPr>
      </w:pPr>
    </w:p>
    <w:p w14:paraId="7A1FDD82"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Petition - Request to Extend Footpath Along Whittlesea - Yea Road, Whittlesea.</w:t>
      </w:r>
    </w:p>
    <w:p w14:paraId="3381C614"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FFA92B2" w14:textId="77777777" w:rsidR="00EF3C08" w:rsidRDefault="00EF3C08" w:rsidP="00D21CF8">
      <w:pPr>
        <w:spacing w:line="276" w:lineRule="auto"/>
        <w:rPr>
          <w:rFonts w:ascii="Calibri" w:eastAsia="Calibri" w:hAnsi="Calibri" w:cs="Calibri"/>
          <w:vanish/>
          <w:sz w:val="16"/>
          <w:szCs w:val="16"/>
          <w:lang w:val="en-AU"/>
        </w:rPr>
        <w:sectPr w:rsidR="00EF3C08">
          <w:headerReference w:type="even" r:id="rId16"/>
          <w:headerReference w:type="default" r:id="rId17"/>
          <w:footerReference w:type="default" r:id="rId18"/>
          <w:headerReference w:type="first" r:id="rId19"/>
          <w:pgSz w:w="11906" w:h="16838"/>
          <w:pgMar w:top="1440" w:right="1440" w:bottom="1440" w:left="1440" w:header="454" w:footer="454" w:gutter="0"/>
          <w:cols w:space="720"/>
          <w:docGrid w:linePitch="360"/>
        </w:sectPr>
      </w:pPr>
    </w:p>
    <w:p w14:paraId="5011226D"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5" w:name="_Toc120275423"/>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65"/>
      <w:r>
        <w:rPr>
          <w:rFonts w:ascii="Calibri" w:eastAsia="Calibri" w:hAnsi="Calibri" w:cs="Calibri"/>
          <w:color w:val="000000"/>
        </w:rPr>
        <w:instrText>" \f \l 2</w:instrText>
      </w:r>
      <w:r>
        <w:rPr>
          <w:rFonts w:ascii="Calibri" w:eastAsia="Calibri" w:hAnsi="Calibri" w:cs="Calibri"/>
          <w:color w:val="000000"/>
        </w:rPr>
        <w:fldChar w:fldCharType="end"/>
      </w:r>
      <w:bookmarkStart w:id="66"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66"/>
    <w:p w14:paraId="3C62A157" w14:textId="77777777" w:rsidR="00A11A83" w:rsidRDefault="00CF2AC9" w:rsidP="7D026993">
      <w:pPr>
        <w:ind w:firstLine="720"/>
        <w:rPr>
          <w:rFonts w:ascii="Calibri" w:hAnsi="Calibri"/>
          <w:lang w:val="en-AU"/>
        </w:rPr>
      </w:pPr>
      <w:r>
        <w:rPr>
          <w:rFonts w:ascii="Calibri" w:hAnsi="Calibri"/>
          <w:lang w:val="en-AU"/>
        </w:rPr>
        <w:t>Nil</w:t>
      </w:r>
      <w:r w:rsidR="76727C04">
        <w:rPr>
          <w:rFonts w:ascii="Calibri" w:hAnsi="Calibri"/>
          <w:lang w:val="en-AU"/>
        </w:rPr>
        <w:t xml:space="preserve"> reports</w:t>
      </w:r>
    </w:p>
    <w:p w14:paraId="2ED4561B" w14:textId="77777777" w:rsidR="00513EDD" w:rsidRPr="00163BE0" w:rsidRDefault="00513EDD" w:rsidP="7D026993">
      <w:pPr>
        <w:ind w:firstLine="720"/>
        <w:rPr>
          <w:rFonts w:ascii="Calibri" w:hAnsi="Calibri"/>
          <w:lang w:val="en-AU"/>
        </w:rPr>
      </w:pPr>
    </w:p>
    <w:p w14:paraId="0EBD20A1" w14:textId="77777777" w:rsidR="008813B8" w:rsidRDefault="008813B8">
      <w:pPr>
        <w:rPr>
          <w:rFonts w:ascii="Calibri" w:eastAsia="Calibri" w:hAnsi="Calibri" w:cs="Calibri"/>
          <w:color w:val="000000"/>
        </w:rPr>
      </w:pPr>
      <w:r>
        <w:rPr>
          <w:rFonts w:ascii="Calibri" w:eastAsia="Calibri" w:hAnsi="Calibri" w:cs="Calibri"/>
          <w:color w:val="000000"/>
        </w:rPr>
        <w:br w:type="page"/>
      </w:r>
    </w:p>
    <w:p w14:paraId="22F818EF" w14:textId="76329CFA"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7" w:name="_Toc120275424"/>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67"/>
      <w:r>
        <w:rPr>
          <w:rFonts w:ascii="Calibri" w:eastAsia="Calibri" w:hAnsi="Calibri" w:cs="Calibri"/>
          <w:color w:val="000000"/>
        </w:rPr>
        <w:instrText>" \f \l 2</w:instrText>
      </w:r>
      <w:r>
        <w:rPr>
          <w:rFonts w:ascii="Calibri" w:eastAsia="Calibri" w:hAnsi="Calibri" w:cs="Calibri"/>
          <w:color w:val="000000"/>
        </w:rPr>
        <w:fldChar w:fldCharType="end"/>
      </w:r>
      <w:bookmarkStart w:id="68"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68"/>
    <w:p w14:paraId="22E15B79" w14:textId="77777777"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120275425"/>
      <w:r>
        <w:rPr>
          <w:rFonts w:ascii="Calibri" w:eastAsia="Calibri" w:hAnsi="Calibri" w:cs="Calibri"/>
          <w:color w:val="000000"/>
        </w:rPr>
        <w:instrText>5.4.1</w:instrText>
      </w:r>
      <w:r>
        <w:rPr>
          <w:rFonts w:ascii="Calibri" w:eastAsia="Calibri" w:hAnsi="Calibri" w:cs="Calibri"/>
          <w:color w:val="000000"/>
        </w:rPr>
        <w:tab/>
        <w:instrText>Sustainable Environment Strategy suite</w:instrText>
      </w:r>
      <w:bookmarkEnd w:id="69"/>
      <w:r>
        <w:rPr>
          <w:rFonts w:ascii="Calibri" w:eastAsia="Calibri" w:hAnsi="Calibri" w:cs="Calibri"/>
          <w:color w:val="000000"/>
        </w:rPr>
        <w:instrText>" \f \l 3</w:instrText>
      </w:r>
      <w:r>
        <w:rPr>
          <w:rFonts w:ascii="Calibri" w:eastAsia="Calibri" w:hAnsi="Calibri" w:cs="Calibri"/>
          <w:color w:val="000000"/>
        </w:rPr>
        <w:fldChar w:fldCharType="end"/>
      </w:r>
      <w:bookmarkStart w:id="70" w:name="5.4.1__Sustainable_Environment_Strategy"/>
      <w:r>
        <w:rPr>
          <w:rFonts w:ascii="Calibri" w:eastAsia="Calibri" w:hAnsi="Calibri" w:cs="Calibri"/>
          <w:color w:val="FFFFFF"/>
          <w:sz w:val="4"/>
        </w:rPr>
        <w:t>5.4.1</w:t>
      </w:r>
      <w:r>
        <w:rPr>
          <w:rFonts w:ascii="Calibri" w:eastAsia="Calibri" w:hAnsi="Calibri" w:cs="Calibri"/>
          <w:color w:val="FFFFFF"/>
          <w:sz w:val="4"/>
        </w:rPr>
        <w:tab/>
        <w:t>Sustainable Environment Strategy suite</w:t>
      </w:r>
    </w:p>
    <w:bookmarkEnd w:id="70"/>
    <w:p w14:paraId="3A7EF1D8" w14:textId="77777777" w:rsidR="006F6287" w:rsidRDefault="00CF2AC9" w:rsidP="006524E8">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5.4.1 Sustainable Environment Strategy suite</w:t>
      </w:r>
    </w:p>
    <w:p w14:paraId="3310D0D9" w14:textId="77777777" w:rsidR="006F6287" w:rsidRDefault="00CF2AC9" w:rsidP="006524E8">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2728E575" w14:textId="77777777" w:rsidR="006F6287" w:rsidRDefault="00CF2AC9" w:rsidP="006524E8">
      <w:pPr>
        <w:spacing w:before="120" w:after="120" w:line="276" w:lineRule="auto"/>
        <w:rPr>
          <w:rFonts w:ascii="Calibri" w:hAnsi="Calibri"/>
          <w:lang w:val="en-AU"/>
        </w:rPr>
      </w:pPr>
      <w:r w:rsidRPr="09584700">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2D3CE3" w:rsidRPr="09584700">
        <w:rPr>
          <w:rFonts w:ascii="Calibri" w:eastAsia="Calibri" w:hAnsi="Calibri" w:cs="Calibri"/>
          <w:color w:val="000000"/>
          <w:lang w:val="en-AU"/>
        </w:rPr>
        <w:t>Danelle Ayres, Senior Sustainable Environment Specialist</w:t>
      </w:r>
    </w:p>
    <w:p w14:paraId="66F77E10" w14:textId="77777777" w:rsidR="006F6287" w:rsidRDefault="00CF2AC9" w:rsidP="006524E8">
      <w:pPr>
        <w:spacing w:before="120" w:after="120" w:line="276" w:lineRule="auto"/>
        <w:rPr>
          <w:rFonts w:ascii="Calibri" w:eastAsia="Calibri" w:hAnsi="Calibri" w:cs="Calibri"/>
          <w:color w:val="000000"/>
          <w:lang w:val="en-AU"/>
        </w:rPr>
      </w:pPr>
      <w:r w:rsidRPr="59DA93F6">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Pr="59DA93F6">
        <w:rPr>
          <w:rFonts w:ascii="Calibri" w:eastAsia="Calibri" w:hAnsi="Calibri" w:cs="Calibri"/>
          <w:color w:val="000000"/>
          <w:lang w:val="en-AU"/>
        </w:rPr>
        <w:t>Amanda Dodd, Manager Sustainable Environment</w:t>
      </w:r>
    </w:p>
    <w:p w14:paraId="6E99C02F" w14:textId="77777777" w:rsidR="006F6287" w:rsidRDefault="00CF2AC9" w:rsidP="006524E8">
      <w:pPr>
        <w:keepNext/>
        <w:shd w:val="clear" w:color="auto" w:fill="003266"/>
        <w:spacing w:before="120" w:after="120" w:line="276" w:lineRule="auto"/>
        <w:outlineLvl w:val="0"/>
        <w:rPr>
          <w:rFonts w:ascii="Calibri" w:eastAsia="Calibri" w:hAnsi="Calibri"/>
          <w:b/>
          <w:color w:val="FFFFFF"/>
          <w:sz w:val="32"/>
          <w:lang w:val="en-AU"/>
        </w:rPr>
      </w:pPr>
      <w:r w:rsidRPr="52945F05">
        <w:rPr>
          <w:rFonts w:ascii="Calibri" w:eastAsia="Calibri" w:hAnsi="Calibri"/>
          <w:b/>
          <w:color w:val="FFFFFF"/>
          <w:sz w:val="28"/>
          <w:szCs w:val="28"/>
          <w:lang w:val="en-AU"/>
        </w:rPr>
        <w:t xml:space="preserve"> </w:t>
      </w:r>
      <w:r w:rsidRPr="52945F05">
        <w:rPr>
          <w:rFonts w:ascii="Calibri" w:eastAsia="Calibri" w:hAnsi="Calibri"/>
          <w:b/>
          <w:color w:val="FFFFFF"/>
          <w:lang w:val="en-AU"/>
        </w:rPr>
        <w:t>P</w:t>
      </w:r>
      <w:r>
        <w:rPr>
          <w:rFonts w:ascii="Calibri" w:eastAsia="Calibri" w:hAnsi="Calibri"/>
          <w:b/>
          <w:color w:val="FFFFFF"/>
          <w:lang w:val="en-AU"/>
        </w:rPr>
        <w:t>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00548457" w14:textId="77777777" w:rsidR="00B97D9E" w:rsidRDefault="00CF2AC9" w:rsidP="008F6E86">
      <w:pPr>
        <w:spacing w:line="276" w:lineRule="auto"/>
        <w:rPr>
          <w:rFonts w:ascii="Calibri" w:eastAsia="Calibri" w:hAnsi="Calibri" w:cs="Calibri"/>
          <w:color w:val="000000"/>
          <w:lang w:val="en-AU"/>
        </w:rPr>
      </w:pPr>
      <w:r w:rsidRPr="09584700">
        <w:rPr>
          <w:rFonts w:ascii="Calibri" w:eastAsia="Calibri" w:hAnsi="Calibri" w:cs="Calibri"/>
          <w:color w:val="000000"/>
          <w:lang w:val="en-AU"/>
        </w:rPr>
        <w:t>The repo</w:t>
      </w:r>
      <w:r w:rsidR="00CE1701" w:rsidRPr="09584700">
        <w:rPr>
          <w:rFonts w:ascii="Calibri" w:eastAsia="Calibri" w:hAnsi="Calibri" w:cs="Calibri"/>
          <w:color w:val="000000"/>
          <w:lang w:val="en-AU"/>
        </w:rPr>
        <w:t>rt seeks</w:t>
      </w:r>
      <w:r w:rsidR="00532793" w:rsidRPr="09584700">
        <w:rPr>
          <w:rFonts w:ascii="Calibri" w:eastAsia="Calibri" w:hAnsi="Calibri" w:cs="Calibri"/>
          <w:color w:val="000000"/>
          <w:lang w:val="en-AU"/>
        </w:rPr>
        <w:t xml:space="preserve"> that Council adopt the Sustainable </w:t>
      </w:r>
      <w:r w:rsidR="00CA3676" w:rsidRPr="09584700">
        <w:rPr>
          <w:rFonts w:ascii="Calibri" w:eastAsia="Calibri" w:hAnsi="Calibri" w:cs="Calibri"/>
          <w:color w:val="000000"/>
          <w:lang w:val="en-AU"/>
        </w:rPr>
        <w:t>Environment</w:t>
      </w:r>
      <w:r w:rsidR="00532793" w:rsidRPr="09584700">
        <w:rPr>
          <w:rFonts w:ascii="Calibri" w:eastAsia="Calibri" w:hAnsi="Calibri" w:cs="Calibri"/>
          <w:color w:val="000000"/>
          <w:lang w:val="en-AU"/>
        </w:rPr>
        <w:t xml:space="preserve"> Strategy 2022–20</w:t>
      </w:r>
      <w:r w:rsidR="00960795" w:rsidRPr="09584700">
        <w:rPr>
          <w:rFonts w:ascii="Calibri" w:eastAsia="Calibri" w:hAnsi="Calibri" w:cs="Calibri"/>
          <w:color w:val="000000"/>
          <w:lang w:val="en-AU"/>
        </w:rPr>
        <w:t>32</w:t>
      </w:r>
      <w:r w:rsidR="00DF4C8D" w:rsidRPr="09584700">
        <w:rPr>
          <w:rFonts w:ascii="Calibri" w:eastAsia="Calibri" w:hAnsi="Calibri" w:cs="Calibri"/>
          <w:color w:val="000000"/>
          <w:lang w:val="en-AU"/>
        </w:rPr>
        <w:t xml:space="preserve"> and the </w:t>
      </w:r>
      <w:r w:rsidR="002539F7" w:rsidRPr="09584700">
        <w:rPr>
          <w:rFonts w:ascii="Calibri" w:eastAsia="Calibri" w:hAnsi="Calibri" w:cs="Calibri"/>
          <w:color w:val="000000"/>
          <w:lang w:val="en-AU"/>
        </w:rPr>
        <w:t>Climate</w:t>
      </w:r>
      <w:r w:rsidR="00DF4C8D" w:rsidRPr="09584700">
        <w:rPr>
          <w:rFonts w:ascii="Calibri" w:eastAsia="Calibri" w:hAnsi="Calibri" w:cs="Calibri"/>
          <w:color w:val="000000"/>
          <w:lang w:val="en-AU"/>
        </w:rPr>
        <w:t xml:space="preserve"> Change Plan 2022-2032</w:t>
      </w:r>
      <w:r w:rsidR="00532793" w:rsidRPr="09584700">
        <w:rPr>
          <w:rFonts w:ascii="Calibri" w:eastAsia="Calibri" w:hAnsi="Calibri" w:cs="Calibri"/>
          <w:color w:val="000000"/>
          <w:lang w:val="en-AU"/>
        </w:rPr>
        <w:t>,</w:t>
      </w:r>
      <w:r w:rsidR="00CA3676" w:rsidRPr="09584700">
        <w:rPr>
          <w:rFonts w:ascii="Calibri" w:eastAsia="Calibri" w:hAnsi="Calibri" w:cs="Calibri"/>
          <w:color w:val="000000"/>
          <w:lang w:val="en-AU"/>
        </w:rPr>
        <w:t xml:space="preserve"> </w:t>
      </w:r>
      <w:r w:rsidR="00532793" w:rsidRPr="09584700">
        <w:rPr>
          <w:rFonts w:ascii="Calibri" w:eastAsia="Calibri" w:hAnsi="Calibri" w:cs="Calibri"/>
          <w:color w:val="000000"/>
          <w:lang w:val="en-AU"/>
        </w:rPr>
        <w:t>to guide commitments and decision-making toward the Whittlesea 2040</w:t>
      </w:r>
      <w:r w:rsidR="005C4B0F" w:rsidRPr="09584700">
        <w:rPr>
          <w:rFonts w:ascii="Calibri" w:eastAsia="Calibri" w:hAnsi="Calibri" w:cs="Calibri"/>
          <w:color w:val="000000"/>
          <w:lang w:val="en-AU"/>
        </w:rPr>
        <w:t xml:space="preserve"> Sustainable </w:t>
      </w:r>
      <w:r w:rsidR="00057CD3" w:rsidRPr="09584700">
        <w:rPr>
          <w:rFonts w:ascii="Calibri" w:eastAsia="Calibri" w:hAnsi="Calibri" w:cs="Calibri"/>
          <w:color w:val="000000"/>
          <w:lang w:val="en-AU"/>
        </w:rPr>
        <w:t>E</w:t>
      </w:r>
      <w:r w:rsidR="005C4B0F" w:rsidRPr="09584700">
        <w:rPr>
          <w:rFonts w:ascii="Calibri" w:eastAsia="Calibri" w:hAnsi="Calibri" w:cs="Calibri"/>
          <w:color w:val="000000"/>
          <w:lang w:val="en-AU"/>
        </w:rPr>
        <w:t>nvironment Goal</w:t>
      </w:r>
      <w:r w:rsidR="00532793" w:rsidRPr="09584700">
        <w:rPr>
          <w:rFonts w:ascii="Calibri" w:eastAsia="Calibri" w:hAnsi="Calibri" w:cs="Calibri"/>
          <w:color w:val="000000"/>
          <w:lang w:val="en-AU"/>
        </w:rPr>
        <w:t xml:space="preserve"> over the next </w:t>
      </w:r>
      <w:r w:rsidR="00960795" w:rsidRPr="09584700">
        <w:rPr>
          <w:rFonts w:ascii="Calibri" w:eastAsia="Calibri" w:hAnsi="Calibri" w:cs="Calibri"/>
          <w:color w:val="000000"/>
          <w:lang w:val="en-AU"/>
        </w:rPr>
        <w:t>10</w:t>
      </w:r>
      <w:r w:rsidR="00532793" w:rsidRPr="09584700">
        <w:rPr>
          <w:rFonts w:ascii="Calibri" w:eastAsia="Calibri" w:hAnsi="Calibri" w:cs="Calibri"/>
          <w:color w:val="000000"/>
          <w:lang w:val="en-AU"/>
        </w:rPr>
        <w:t xml:space="preserve"> years.</w:t>
      </w:r>
    </w:p>
    <w:p w14:paraId="4565B0B5" w14:textId="77777777" w:rsidR="008F6E86" w:rsidRDefault="008F6E86" w:rsidP="008F6E86">
      <w:pPr>
        <w:spacing w:line="276" w:lineRule="auto"/>
        <w:rPr>
          <w:rFonts w:ascii="Calibri" w:eastAsia="Calibri" w:hAnsi="Calibri" w:cs="Calibri"/>
          <w:color w:val="000000"/>
          <w:lang w:val="en-AU"/>
        </w:rPr>
      </w:pPr>
    </w:p>
    <w:p w14:paraId="6938E4F2" w14:textId="47B37561" w:rsidR="00967CA2" w:rsidRDefault="00CF2AC9" w:rsidP="008F6E86">
      <w:pPr>
        <w:spacing w:line="276" w:lineRule="auto"/>
        <w:rPr>
          <w:rFonts w:ascii="Calibri" w:eastAsia="Calibri" w:hAnsi="Calibri" w:cs="Calibri"/>
          <w:color w:val="000000"/>
          <w:lang w:val="en-AU"/>
        </w:rPr>
      </w:pPr>
      <w:r w:rsidRPr="09584700">
        <w:rPr>
          <w:rFonts w:ascii="Calibri" w:eastAsia="Calibri" w:hAnsi="Calibri" w:cs="Calibri"/>
          <w:color w:val="000000"/>
          <w:lang w:val="en-AU"/>
        </w:rPr>
        <w:t xml:space="preserve">The report </w:t>
      </w:r>
      <w:r w:rsidR="00532793" w:rsidRPr="09584700">
        <w:rPr>
          <w:rFonts w:ascii="Calibri" w:eastAsia="Calibri" w:hAnsi="Calibri" w:cs="Calibri"/>
          <w:color w:val="000000"/>
          <w:lang w:val="en-AU"/>
        </w:rPr>
        <w:t xml:space="preserve">also </w:t>
      </w:r>
      <w:r w:rsidR="00CE1701" w:rsidRPr="09584700">
        <w:rPr>
          <w:rFonts w:ascii="Calibri" w:eastAsia="Calibri" w:hAnsi="Calibri" w:cs="Calibri"/>
          <w:color w:val="000000"/>
          <w:lang w:val="en-AU"/>
        </w:rPr>
        <w:t xml:space="preserve">seeks </w:t>
      </w:r>
      <w:r w:rsidR="00532793" w:rsidRPr="09584700">
        <w:rPr>
          <w:rFonts w:ascii="Calibri" w:eastAsia="Calibri" w:hAnsi="Calibri" w:cs="Calibri"/>
          <w:color w:val="000000"/>
          <w:lang w:val="en-AU"/>
        </w:rPr>
        <w:t xml:space="preserve">that Council endorse the </w:t>
      </w:r>
      <w:r w:rsidR="00FB633E" w:rsidRPr="09584700">
        <w:rPr>
          <w:rFonts w:ascii="Calibri" w:eastAsia="Calibri" w:hAnsi="Calibri" w:cs="Calibri"/>
          <w:color w:val="000000"/>
          <w:lang w:val="en-AU"/>
        </w:rPr>
        <w:t>Sustainable Environment</w:t>
      </w:r>
      <w:r w:rsidR="00532793" w:rsidRPr="09584700">
        <w:rPr>
          <w:rFonts w:ascii="Calibri" w:eastAsia="Calibri" w:hAnsi="Calibri" w:cs="Calibri"/>
          <w:color w:val="000000"/>
          <w:lang w:val="en-AU"/>
        </w:rPr>
        <w:t xml:space="preserve"> Action Plan 2022–202</w:t>
      </w:r>
      <w:r w:rsidR="007A1368" w:rsidRPr="09584700">
        <w:rPr>
          <w:rFonts w:ascii="Calibri" w:eastAsia="Calibri" w:hAnsi="Calibri" w:cs="Calibri"/>
          <w:color w:val="000000"/>
          <w:lang w:val="en-AU"/>
        </w:rPr>
        <w:t>4</w:t>
      </w:r>
      <w:r w:rsidR="027F4E87" w:rsidRPr="09584700">
        <w:rPr>
          <w:rFonts w:ascii="Calibri" w:eastAsia="Calibri" w:hAnsi="Calibri" w:cs="Calibri"/>
          <w:color w:val="000000"/>
          <w:lang w:val="en-AU"/>
        </w:rPr>
        <w:t xml:space="preserve"> noting that actions will be subject to Council</w:t>
      </w:r>
      <w:r w:rsidR="00081AB7" w:rsidRPr="09584700">
        <w:rPr>
          <w:rFonts w:ascii="Calibri" w:eastAsia="Calibri" w:hAnsi="Calibri" w:cs="Calibri"/>
          <w:color w:val="000000"/>
          <w:lang w:val="en-AU"/>
        </w:rPr>
        <w:t>’s</w:t>
      </w:r>
      <w:r w:rsidR="027F4E87" w:rsidRPr="09584700">
        <w:rPr>
          <w:rFonts w:ascii="Calibri" w:eastAsia="Calibri" w:hAnsi="Calibri" w:cs="Calibri"/>
          <w:color w:val="000000"/>
          <w:lang w:val="en-AU"/>
        </w:rPr>
        <w:t xml:space="preserve"> annual budget processes</w:t>
      </w:r>
      <w:r w:rsidR="00532793" w:rsidRPr="09584700">
        <w:rPr>
          <w:rFonts w:ascii="Calibri" w:eastAsia="Calibri" w:hAnsi="Calibri" w:cs="Calibri"/>
          <w:color w:val="000000"/>
          <w:lang w:val="en-AU"/>
        </w:rPr>
        <w:t xml:space="preserve">. The Action Plan will be reported against and updated </w:t>
      </w:r>
      <w:r w:rsidR="007A1368" w:rsidRPr="09584700">
        <w:rPr>
          <w:rFonts w:ascii="Calibri" w:eastAsia="Calibri" w:hAnsi="Calibri" w:cs="Calibri"/>
          <w:color w:val="000000"/>
          <w:lang w:val="en-AU"/>
        </w:rPr>
        <w:t>every two</w:t>
      </w:r>
      <w:r w:rsidR="00532793" w:rsidRPr="09584700">
        <w:rPr>
          <w:rFonts w:ascii="Calibri" w:eastAsia="Calibri" w:hAnsi="Calibri" w:cs="Calibri"/>
          <w:color w:val="000000"/>
          <w:lang w:val="en-AU"/>
        </w:rPr>
        <w:t xml:space="preserve"> year</w:t>
      </w:r>
      <w:r w:rsidR="007A1368" w:rsidRPr="09584700">
        <w:rPr>
          <w:rFonts w:ascii="Calibri" w:eastAsia="Calibri" w:hAnsi="Calibri" w:cs="Calibri"/>
          <w:color w:val="000000"/>
          <w:lang w:val="en-AU"/>
        </w:rPr>
        <w:t>s</w:t>
      </w:r>
      <w:r w:rsidR="00532793" w:rsidRPr="09584700">
        <w:rPr>
          <w:rFonts w:ascii="Calibri" w:eastAsia="Calibri" w:hAnsi="Calibri" w:cs="Calibri"/>
          <w:color w:val="000000"/>
          <w:lang w:val="en-AU"/>
        </w:rPr>
        <w:t xml:space="preserve"> for the life of the S</w:t>
      </w:r>
      <w:r w:rsidR="007A1368" w:rsidRPr="09584700">
        <w:rPr>
          <w:rFonts w:ascii="Calibri" w:eastAsia="Calibri" w:hAnsi="Calibri" w:cs="Calibri"/>
          <w:color w:val="000000"/>
          <w:lang w:val="en-AU"/>
        </w:rPr>
        <w:t>ustainable Environment</w:t>
      </w:r>
      <w:r w:rsidR="00532793" w:rsidRPr="09584700">
        <w:rPr>
          <w:rFonts w:ascii="Calibri" w:eastAsia="Calibri" w:hAnsi="Calibri" w:cs="Calibri"/>
          <w:color w:val="000000"/>
          <w:lang w:val="en-AU"/>
        </w:rPr>
        <w:t xml:space="preserve"> Strategy 2022–20</w:t>
      </w:r>
      <w:r w:rsidR="007A1368" w:rsidRPr="09584700">
        <w:rPr>
          <w:rFonts w:ascii="Calibri" w:eastAsia="Calibri" w:hAnsi="Calibri" w:cs="Calibri"/>
          <w:color w:val="000000"/>
          <w:lang w:val="en-AU"/>
        </w:rPr>
        <w:t>32</w:t>
      </w:r>
      <w:r w:rsidR="00532793" w:rsidRPr="09584700">
        <w:rPr>
          <w:rFonts w:ascii="Calibri" w:eastAsia="Calibri" w:hAnsi="Calibri" w:cs="Calibri"/>
          <w:color w:val="000000"/>
          <w:lang w:val="en-AU"/>
        </w:rPr>
        <w:t>.</w:t>
      </w:r>
    </w:p>
    <w:p w14:paraId="49AED513" w14:textId="77777777" w:rsidR="008813B8" w:rsidRDefault="008813B8" w:rsidP="008813B8">
      <w:pPr>
        <w:keepNext/>
        <w:shd w:val="clear" w:color="auto" w:fill="003266"/>
        <w:spacing w:before="120" w:after="120" w:line="276" w:lineRule="auto"/>
        <w:outlineLvl w:val="0"/>
        <w:rPr>
          <w:rFonts w:ascii="Calibri" w:eastAsia="Calibri" w:hAnsi="Calibri" w:cs="Calibri"/>
          <w:b/>
          <w:bCs/>
          <w:color w:val="FFFFFF"/>
          <w:lang w:val="en-AU"/>
        </w:rPr>
      </w:pPr>
      <w:r w:rsidRPr="52945F05">
        <w:rPr>
          <w:rFonts w:ascii="Calibri" w:eastAsia="Calibri" w:hAnsi="Calibri"/>
          <w:b/>
          <w:color w:val="FFFFFF" w:themeColor="background1"/>
          <w:lang w:val="en-AU"/>
        </w:rPr>
        <w:t>Brief Overview</w:t>
      </w:r>
    </w:p>
    <w:p w14:paraId="533111DE" w14:textId="77777777" w:rsidR="008813B8" w:rsidRPr="00FC1D2E" w:rsidRDefault="008813B8" w:rsidP="008813B8">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Following the final stage of consultation, the City of Whittlesea’s Sustainable Environment Strategy Suite has been further refined and is ready to be considered for adoption. The Sustainable Environment Strategy Suite includes three documents: </w:t>
      </w:r>
    </w:p>
    <w:p w14:paraId="1C8754EE" w14:textId="77777777" w:rsidR="008813B8" w:rsidRPr="00DF4C8D" w:rsidRDefault="008813B8" w:rsidP="00801CF2">
      <w:pPr>
        <w:numPr>
          <w:ilvl w:val="0"/>
          <w:numId w:val="22"/>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Sustainable Environment Strategy 2022-2032</w:t>
      </w:r>
    </w:p>
    <w:p w14:paraId="0ED1FBCA" w14:textId="77777777" w:rsidR="008813B8" w:rsidRDefault="008813B8" w:rsidP="00801CF2">
      <w:pPr>
        <w:numPr>
          <w:ilvl w:val="0"/>
          <w:numId w:val="22"/>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Climate Change Plan 2022-2032</w:t>
      </w:r>
    </w:p>
    <w:p w14:paraId="28B5393E" w14:textId="77777777" w:rsidR="008813B8" w:rsidRPr="00DF4C8D" w:rsidRDefault="008813B8" w:rsidP="00801CF2">
      <w:pPr>
        <w:numPr>
          <w:ilvl w:val="0"/>
          <w:numId w:val="22"/>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Sustainable Environment Action Plan 2022-2024</w:t>
      </w:r>
    </w:p>
    <w:p w14:paraId="304D3713" w14:textId="77777777" w:rsidR="008813B8" w:rsidRDefault="008813B8" w:rsidP="008813B8">
      <w:pPr>
        <w:spacing w:line="276" w:lineRule="auto"/>
        <w:rPr>
          <w:rFonts w:ascii="Calibri" w:eastAsia="Calibri" w:hAnsi="Calibri" w:cs="Calibri"/>
          <w:color w:val="000000" w:themeColor="text1"/>
          <w:lang w:val="en-AU"/>
        </w:rPr>
      </w:pPr>
    </w:p>
    <w:p w14:paraId="03723B3F" w14:textId="0962D9E1" w:rsidR="008813B8" w:rsidRDefault="008813B8" w:rsidP="008813B8">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Sustainable Environment Strategy 2022-2032 (SES) and Sustainable Environment Action Plan 2022-2024 (SEAP), and the Climate Change Plan 2022-2032 (CCP) have been developed under Council’s new Integrated Planning Framework. The Framework is made up of four levels: </w:t>
      </w:r>
    </w:p>
    <w:p w14:paraId="505791F0" w14:textId="77777777" w:rsidR="008813B8" w:rsidRDefault="008813B8" w:rsidP="00801CF2">
      <w:pPr>
        <w:numPr>
          <w:ilvl w:val="0"/>
          <w:numId w:val="23"/>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Level 1: Vision - Council’s overarching vision </w:t>
      </w:r>
      <w:r w:rsidRPr="09584700">
        <w:rPr>
          <w:rFonts w:ascii="Calibri" w:eastAsia="Calibri" w:hAnsi="Calibri" w:cs="Calibri"/>
          <w:i/>
          <w:iCs/>
          <w:color w:val="000000" w:themeColor="text1"/>
          <w:lang w:val="en-AU"/>
        </w:rPr>
        <w:t>Whittlesea 2040: a place for all.</w:t>
      </w:r>
    </w:p>
    <w:p w14:paraId="4A868AEA" w14:textId="77777777" w:rsidR="008813B8" w:rsidRDefault="008813B8" w:rsidP="00801CF2">
      <w:pPr>
        <w:numPr>
          <w:ilvl w:val="0"/>
          <w:numId w:val="23"/>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Level 2: Strategy - Council’s seven key strategies and their action plans. This is where the SES and SEAP sit.</w:t>
      </w:r>
    </w:p>
    <w:p w14:paraId="268C0DF9" w14:textId="77777777" w:rsidR="008813B8" w:rsidRDefault="008813B8" w:rsidP="00801CF2">
      <w:pPr>
        <w:numPr>
          <w:ilvl w:val="0"/>
          <w:numId w:val="23"/>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Level 3: Approach - Comprises the long-term plans and the detailed analysis and rationale for each key focus area, for instance the CCP is the long-term plan, rationale and evidence base behind the Climate Change focus area in the SES.</w:t>
      </w:r>
    </w:p>
    <w:p w14:paraId="6600D090" w14:textId="77777777" w:rsidR="008813B8" w:rsidRDefault="008813B8" w:rsidP="00801CF2">
      <w:pPr>
        <w:numPr>
          <w:ilvl w:val="0"/>
          <w:numId w:val="23"/>
        </w:numPr>
        <w:spacing w:line="276" w:lineRule="auto"/>
        <w:rPr>
          <w:rFonts w:ascii="Calibri" w:eastAsia="Calibri" w:hAnsi="Calibri" w:cs="Calibri"/>
          <w:color w:val="000000"/>
          <w:szCs w:val="20"/>
          <w:lang w:val="en-AU"/>
        </w:rPr>
      </w:pPr>
      <w:r w:rsidRPr="09584700">
        <w:rPr>
          <w:rFonts w:ascii="Calibri" w:eastAsia="Calibri" w:hAnsi="Calibri" w:cs="Calibri"/>
          <w:color w:val="000000" w:themeColor="text1"/>
          <w:szCs w:val="20"/>
          <w:lang w:val="en-AU"/>
        </w:rPr>
        <w:t xml:space="preserve">Level 4: Operations – Operational programs, guidelines and technical documents. </w:t>
      </w:r>
    </w:p>
    <w:p w14:paraId="09A987AE" w14:textId="77777777" w:rsidR="008813B8" w:rsidRPr="09584700" w:rsidRDefault="008813B8" w:rsidP="008813B8">
      <w:pPr>
        <w:spacing w:line="276" w:lineRule="auto"/>
        <w:rPr>
          <w:rFonts w:ascii="Calibri" w:eastAsia="Calibri" w:hAnsi="Calibri" w:cs="Calibri"/>
          <w:color w:val="000000" w:themeColor="text1"/>
          <w:lang w:val="en-AU"/>
        </w:rPr>
      </w:pPr>
    </w:p>
    <w:p w14:paraId="7546B6E1" w14:textId="77777777" w:rsidR="008813B8" w:rsidRDefault="008813B8" w:rsidP="008813B8">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Sustainable Environment Strategy (SES) at level 2 has synthesised Council’s endorsed positions from the Rethinking Waste Plan 2021-2030, Greening Whittlesea - City Forest Strategy 2020-2040, Whittlesea Water For All – Our Water Strategy 2020-2030, and the Biodiversity Strategy 2019-2029; and incorporates work on the CCP presented for adoption </w:t>
      </w:r>
      <w:r w:rsidRPr="09584700">
        <w:rPr>
          <w:rFonts w:ascii="Calibri" w:eastAsia="Calibri" w:hAnsi="Calibri" w:cs="Calibri"/>
          <w:color w:val="000000" w:themeColor="text1"/>
          <w:lang w:val="en-AU"/>
        </w:rPr>
        <w:lastRenderedPageBreak/>
        <w:t>as part of this suite, and the draft Green Wedge Management Plan 2022-2032. Likewise, previously committed actions and emerging actions from these Plans have been synthesised into the Sustainable Environment Action Plan (SEAP).</w:t>
      </w:r>
    </w:p>
    <w:p w14:paraId="47C6DE20" w14:textId="77777777" w:rsidR="008813B8" w:rsidRPr="09584700" w:rsidRDefault="008813B8" w:rsidP="008813B8">
      <w:pPr>
        <w:spacing w:line="276" w:lineRule="auto"/>
        <w:rPr>
          <w:rFonts w:ascii="Calibri" w:eastAsia="Calibri" w:hAnsi="Calibri" w:cs="Calibri"/>
          <w:color w:val="000000" w:themeColor="text1"/>
          <w:lang w:val="en-AU"/>
        </w:rPr>
      </w:pPr>
    </w:p>
    <w:p w14:paraId="78EF21A4" w14:textId="77777777" w:rsidR="008813B8" w:rsidRDefault="008813B8" w:rsidP="008813B8">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Climate Change Plan (CCP) at level 3 will guide Council’s work and partnerships with community to transition our city to net zero emissions by 2036, and to a climate resilient future.  </w:t>
      </w:r>
    </w:p>
    <w:p w14:paraId="33444924" w14:textId="77777777" w:rsidR="008813B8" w:rsidRPr="3364CA44" w:rsidRDefault="008813B8" w:rsidP="008813B8">
      <w:pPr>
        <w:spacing w:line="276" w:lineRule="auto"/>
        <w:rPr>
          <w:rFonts w:ascii="Calibri" w:eastAsia="Calibri" w:hAnsi="Calibri" w:cs="Calibri"/>
          <w:color w:val="000000" w:themeColor="text1"/>
          <w:lang w:val="en-AU"/>
        </w:rPr>
      </w:pPr>
    </w:p>
    <w:p w14:paraId="2B5C27FC" w14:textId="77777777" w:rsidR="008813B8" w:rsidRDefault="008813B8" w:rsidP="008813B8">
      <w:pPr>
        <w:spacing w:line="276" w:lineRule="auto"/>
        <w:rPr>
          <w:rFonts w:ascii="Calibri" w:eastAsia="Calibri" w:hAnsi="Calibri" w:cs="Calibri"/>
          <w:color w:val="000000"/>
          <w:lang w:val="en-AU"/>
        </w:rPr>
      </w:pPr>
      <w:r w:rsidRPr="3364CA44">
        <w:rPr>
          <w:rFonts w:ascii="Calibri" w:eastAsia="Calibri" w:hAnsi="Calibri" w:cs="Calibri"/>
          <w:color w:val="000000" w:themeColor="text1"/>
          <w:lang w:val="en-AU"/>
        </w:rPr>
        <w:t>Upon adoption of these three documents, and the draft Green Wedge Management Plan currently being finalised, the Sustainable Environment Strategy Suite of strategic documents will be complete.</w:t>
      </w:r>
    </w:p>
    <w:p w14:paraId="5DB6C9E9" w14:textId="77777777" w:rsidR="008813B8" w:rsidRPr="09584700" w:rsidRDefault="008813B8" w:rsidP="008813B8">
      <w:pPr>
        <w:spacing w:line="276" w:lineRule="auto"/>
        <w:rPr>
          <w:rFonts w:ascii="Calibri" w:eastAsia="Calibri" w:hAnsi="Calibri" w:cs="Calibri"/>
          <w:color w:val="000000" w:themeColor="text1"/>
          <w:lang w:val="en-AU"/>
        </w:rPr>
      </w:pPr>
    </w:p>
    <w:p w14:paraId="46B4144C" w14:textId="79570942" w:rsidR="006F6287" w:rsidRPr="008813B8" w:rsidRDefault="008813B8" w:rsidP="006524E8">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The SES, SEAP, and CCP were released for their final stage of community consultation between 6</w:t>
      </w:r>
      <w:r>
        <w:rPr>
          <w:rFonts w:ascii="Calibri" w:eastAsia="Calibri" w:hAnsi="Calibri" w:cs="Calibri"/>
          <w:color w:val="000000" w:themeColor="text1"/>
          <w:vertAlign w:val="superscript"/>
          <w:lang w:val="en-AU"/>
        </w:rPr>
        <w:t xml:space="preserve"> </w:t>
      </w:r>
      <w:r w:rsidRPr="09584700">
        <w:rPr>
          <w:rFonts w:ascii="Calibri" w:eastAsia="Calibri" w:hAnsi="Calibri" w:cs="Calibri"/>
          <w:color w:val="000000" w:themeColor="text1"/>
          <w:lang w:val="en-AU"/>
        </w:rPr>
        <w:t>September and the 4</w:t>
      </w:r>
      <w:r>
        <w:rPr>
          <w:rFonts w:ascii="Calibri" w:eastAsia="Calibri" w:hAnsi="Calibri" w:cs="Calibri"/>
          <w:color w:val="000000" w:themeColor="text1"/>
          <w:vertAlign w:val="superscript"/>
          <w:lang w:val="en-AU"/>
        </w:rPr>
        <w:t xml:space="preserve"> </w:t>
      </w:r>
      <w:r w:rsidRPr="09584700">
        <w:rPr>
          <w:rFonts w:ascii="Calibri" w:eastAsia="Calibri" w:hAnsi="Calibri" w:cs="Calibri"/>
          <w:color w:val="000000" w:themeColor="text1"/>
          <w:lang w:val="en-AU"/>
        </w:rPr>
        <w:t>October 2022.</w:t>
      </w:r>
      <w:r w:rsidR="00CF2AC9" w:rsidRPr="00FC1D2E">
        <w:rPr>
          <w:rFonts w:ascii="Calibri" w:eastAsia="Calibri" w:hAnsi="Calibri" w:cs="Calibri"/>
          <w:color w:val="000000"/>
          <w:lang w:val="en-AU"/>
        </w:rPr>
        <w:t xml:space="preserve"> </w:t>
      </w:r>
    </w:p>
    <w:p w14:paraId="057B6F2B" w14:textId="77777777" w:rsidR="006F6287" w:rsidRDefault="00CF2AC9" w:rsidP="006524E8">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sz w:val="32"/>
          <w:lang w:val="en-AU"/>
        </w:rPr>
        <w:t xml:space="preserve"> </w:t>
      </w:r>
      <w:r w:rsidRPr="52945F05">
        <w:rPr>
          <w:rFonts w:ascii="Calibri" w:eastAsia="Calibri" w:hAnsi="Calibri"/>
          <w:b/>
          <w:color w:val="FFFFFF"/>
          <w:lang w:val="en-AU"/>
        </w:rPr>
        <w:t>Recommendation</w:t>
      </w:r>
    </w:p>
    <w:p w14:paraId="5FC52972"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THAT Council resolves to:</w:t>
      </w:r>
    </w:p>
    <w:p w14:paraId="29D3DC6C" w14:textId="77777777" w:rsidR="00333E42" w:rsidRDefault="00CF2AC9" w:rsidP="009A116B">
      <w:pPr>
        <w:numPr>
          <w:ilvl w:val="0"/>
          <w:numId w:val="9"/>
        </w:numPr>
        <w:pBdr>
          <w:left w:val="none" w:sz="0" w:space="21"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Adopt the Sustainable Environment Strategy 2022-2032.</w:t>
      </w:r>
    </w:p>
    <w:p w14:paraId="3FBBE530" w14:textId="77777777" w:rsidR="00333E42" w:rsidRDefault="00CF2AC9" w:rsidP="009A116B">
      <w:pPr>
        <w:numPr>
          <w:ilvl w:val="0"/>
          <w:numId w:val="9"/>
        </w:numPr>
        <w:pBdr>
          <w:left w:val="none" w:sz="0" w:space="21"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Adopt the Climate Change Plan 2022-2032.</w:t>
      </w:r>
    </w:p>
    <w:p w14:paraId="265446FE" w14:textId="77777777" w:rsidR="00333E42" w:rsidRDefault="00CF2AC9" w:rsidP="009A116B">
      <w:pPr>
        <w:numPr>
          <w:ilvl w:val="0"/>
          <w:numId w:val="9"/>
        </w:numPr>
        <w:pBdr>
          <w:left w:val="none" w:sz="0" w:space="21"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Endorse the Sustainable Environment Strategy Action Plan 2022-2024, noting actions will be subject to consideration during Council’s annual budget processes.</w:t>
      </w:r>
    </w:p>
    <w:p w14:paraId="0A344EFA" w14:textId="52A1860B" w:rsidR="00333E42" w:rsidRDefault="00CF2AC9" w:rsidP="009A116B">
      <w:pPr>
        <w:numPr>
          <w:ilvl w:val="0"/>
          <w:numId w:val="9"/>
        </w:numPr>
        <w:pBdr>
          <w:left w:val="none" w:sz="0" w:space="21"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Thank stakeholders who have been involved in the development of the Sustainable Environment Strategy suite and advise them of Council’s decision.</w:t>
      </w:r>
    </w:p>
    <w:p w14:paraId="19A037F4" w14:textId="77777777" w:rsidR="008813B8" w:rsidRDefault="008813B8" w:rsidP="008813B8">
      <w:pPr>
        <w:pBdr>
          <w:left w:val="none" w:sz="0" w:space="21" w:color="auto"/>
        </w:pBdr>
        <w:spacing w:line="276" w:lineRule="auto"/>
        <w:ind w:left="366"/>
        <w:rPr>
          <w:rFonts w:ascii="Calibri" w:eastAsia="Calibri" w:hAnsi="Calibri" w:cs="Calibri"/>
          <w:b/>
          <w:bCs/>
          <w:color w:val="000000"/>
        </w:rPr>
      </w:pPr>
    </w:p>
    <w:p w14:paraId="5792636E" w14:textId="439F558B"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25FD465C"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0080F145"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6DB4A03B" w14:textId="77777777" w:rsidR="00333E42" w:rsidRDefault="00333E42">
      <w:pPr>
        <w:spacing w:line="240" w:lineRule="atLeast"/>
        <w:rPr>
          <w:rFonts w:ascii="Calibri" w:eastAsia="Calibri" w:hAnsi="Calibri" w:cs="Calibri"/>
          <w:color w:val="000000"/>
        </w:rPr>
      </w:pPr>
    </w:p>
    <w:p w14:paraId="4573F22B"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Sustainable Environment Strategy suite.</w:t>
      </w:r>
    </w:p>
    <w:p w14:paraId="0C1E2EDF"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CF8CCEB" w14:textId="77777777" w:rsidR="006F6287" w:rsidRDefault="006F6287" w:rsidP="00407A3A">
      <w:pPr>
        <w:spacing w:line="276" w:lineRule="auto"/>
        <w:rPr>
          <w:rFonts w:ascii="Calibri" w:eastAsia="Calibri" w:hAnsi="Calibri"/>
          <w:vanish/>
          <w:color w:val="808080"/>
          <w:sz w:val="16"/>
          <w:szCs w:val="16"/>
          <w:lang w:val="en-AU"/>
        </w:rPr>
      </w:pPr>
    </w:p>
    <w:p w14:paraId="6FDA3E24" w14:textId="77777777" w:rsidR="67BD0E57" w:rsidRDefault="67BD0E57" w:rsidP="006524E8">
      <w:pPr>
        <w:spacing w:line="276" w:lineRule="auto"/>
        <w:rPr>
          <w:rFonts w:ascii="Calibri" w:eastAsia="Calibri" w:hAnsi="Calibri" w:cs="Calibri"/>
          <w:vanish/>
          <w:color w:val="808080"/>
          <w:sz w:val="16"/>
          <w:szCs w:val="16"/>
          <w:lang w:val="en-AU"/>
        </w:rPr>
      </w:pPr>
    </w:p>
    <w:p w14:paraId="228EE523" w14:textId="77777777" w:rsidR="00A11A83" w:rsidRPr="006F6287" w:rsidRDefault="00A11A83" w:rsidP="6C6BC1D1">
      <w:pPr>
        <w:spacing w:line="276" w:lineRule="auto"/>
        <w:rPr>
          <w:rFonts w:ascii="Calibri" w:eastAsia="Calibri" w:hAnsi="Calibri" w:cs="Calibri"/>
          <w:vanish/>
          <w:color w:val="000000"/>
          <w:lang w:val="en-AU"/>
        </w:rPr>
      </w:pPr>
    </w:p>
    <w:p w14:paraId="15182865" w14:textId="77777777" w:rsidR="008813B8" w:rsidRDefault="008813B8">
      <w:pPr>
        <w:rPr>
          <w:rFonts w:ascii="Calibri" w:eastAsia="Calibri" w:hAnsi="Calibri" w:cs="Calibri"/>
          <w:color w:val="000000"/>
        </w:rPr>
      </w:pPr>
      <w:r>
        <w:rPr>
          <w:rFonts w:ascii="Calibri" w:eastAsia="Calibri" w:hAnsi="Calibri" w:cs="Calibri"/>
          <w:color w:val="000000"/>
        </w:rPr>
        <w:br w:type="page"/>
      </w:r>
    </w:p>
    <w:p w14:paraId="5EF94582" w14:textId="1B0B21B0"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1" w:name="_Toc120275426"/>
      <w:r>
        <w:rPr>
          <w:rFonts w:ascii="Calibri" w:eastAsia="Calibri" w:hAnsi="Calibri" w:cs="Calibri"/>
          <w:color w:val="000000"/>
        </w:rPr>
        <w:instrText>5.4.2</w:instrText>
      </w:r>
      <w:r>
        <w:rPr>
          <w:rFonts w:ascii="Calibri" w:eastAsia="Calibri" w:hAnsi="Calibri" w:cs="Calibri"/>
          <w:color w:val="000000"/>
        </w:rPr>
        <w:tab/>
        <w:instrText>City of Whittlesea Climate Pledges</w:instrText>
      </w:r>
      <w:bookmarkEnd w:id="71"/>
      <w:r>
        <w:rPr>
          <w:rFonts w:ascii="Calibri" w:eastAsia="Calibri" w:hAnsi="Calibri" w:cs="Calibri"/>
          <w:color w:val="000000"/>
        </w:rPr>
        <w:instrText>" \f \l 3</w:instrText>
      </w:r>
      <w:r>
        <w:rPr>
          <w:rFonts w:ascii="Calibri" w:eastAsia="Calibri" w:hAnsi="Calibri" w:cs="Calibri"/>
          <w:color w:val="000000"/>
        </w:rPr>
        <w:fldChar w:fldCharType="end"/>
      </w:r>
      <w:bookmarkStart w:id="72" w:name="5.4.2__City_of_Whittlesea_Climate_Pledg"/>
      <w:r>
        <w:rPr>
          <w:rFonts w:ascii="Calibri" w:eastAsia="Calibri" w:hAnsi="Calibri" w:cs="Calibri"/>
          <w:color w:val="FFFFFF"/>
          <w:sz w:val="4"/>
        </w:rPr>
        <w:t>5.4.2</w:t>
      </w:r>
      <w:r>
        <w:rPr>
          <w:rFonts w:ascii="Calibri" w:eastAsia="Calibri" w:hAnsi="Calibri" w:cs="Calibri"/>
          <w:color w:val="FFFFFF"/>
          <w:sz w:val="4"/>
        </w:rPr>
        <w:tab/>
        <w:t>City of Whittlesea Climate Pledges</w:t>
      </w:r>
    </w:p>
    <w:bookmarkEnd w:id="72"/>
    <w:p w14:paraId="1BEC653E" w14:textId="77777777" w:rsidR="006F6287" w:rsidRDefault="00CF2AC9"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5.4.2 City of Whittlesea Climate Pledges</w:t>
      </w:r>
    </w:p>
    <w:p w14:paraId="56F4CD45" w14:textId="77777777" w:rsidR="006F6287" w:rsidRDefault="00CF2AC9" w:rsidP="6C9FA3FF">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0873B06E" w14:textId="77777777" w:rsidR="006F6287" w:rsidRDefault="00CF2AC9" w:rsidP="6C9FA3FF">
      <w:pPr>
        <w:spacing w:before="120" w:after="120" w:line="276" w:lineRule="auto"/>
        <w:rPr>
          <w:rFonts w:ascii="Calibri" w:hAnsi="Calibri"/>
          <w:lang w:val="en-AU"/>
        </w:rPr>
      </w:pPr>
      <w:r w:rsidRPr="2492DE9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42026FF0" w:rsidRPr="2492DE97">
        <w:rPr>
          <w:rFonts w:ascii="Calibri" w:eastAsia="Calibri" w:hAnsi="Calibri" w:cs="Calibri"/>
          <w:color w:val="000000"/>
          <w:lang w:val="en-AU"/>
        </w:rPr>
        <w:t xml:space="preserve">Danelle Ayres, Senior Sustainable Environment Officer </w:t>
      </w:r>
    </w:p>
    <w:p w14:paraId="5B2F79BF" w14:textId="6E0BBEDC" w:rsidR="006F6287" w:rsidRPr="009D237D" w:rsidRDefault="00CF2AC9" w:rsidP="0080017C">
      <w:pPr>
        <w:spacing w:before="120" w:after="120" w:line="276" w:lineRule="auto"/>
        <w:rPr>
          <w:rFonts w:ascii="Calibri" w:eastAsia="Calibri" w:hAnsi="Calibri" w:cs="Calibri"/>
          <w:vanish/>
          <w:color w:val="808080"/>
          <w:sz w:val="16"/>
          <w:szCs w:val="16"/>
          <w:lang w:val="en-AU"/>
        </w:rPr>
      </w:pPr>
      <w:r w:rsidRPr="683A0060">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Pr="683A0060">
        <w:rPr>
          <w:rFonts w:ascii="Calibri" w:eastAsia="Calibri" w:hAnsi="Calibri" w:cs="Calibri"/>
          <w:color w:val="000000"/>
          <w:lang w:val="en-AU"/>
        </w:rPr>
        <w:t>Amanda Dodd, Manager Sustainable Environment</w:t>
      </w:r>
    </w:p>
    <w:p w14:paraId="475E77D1" w14:textId="77777777" w:rsidR="006F6287" w:rsidRDefault="00CF2AC9" w:rsidP="00ED6DB8">
      <w:pPr>
        <w:keepNext/>
        <w:shd w:val="clear" w:color="auto" w:fill="003266"/>
        <w:spacing w:before="120" w:after="120" w:line="276" w:lineRule="auto"/>
        <w:outlineLvl w:val="0"/>
        <w:rPr>
          <w:rFonts w:ascii="Calibri" w:eastAsia="Calibri" w:hAnsi="Calibri"/>
          <w:b/>
          <w:color w:val="FFFFFF"/>
          <w:sz w:val="32"/>
          <w:lang w:val="en-AU"/>
        </w:rPr>
      </w:pPr>
      <w:r w:rsidRPr="52945F05">
        <w:rPr>
          <w:rFonts w:ascii="Calibri" w:eastAsia="Calibri" w:hAnsi="Calibri"/>
          <w:b/>
          <w:color w:val="FFFFFF"/>
          <w:sz w:val="28"/>
          <w:szCs w:val="28"/>
          <w:lang w:val="en-AU"/>
        </w:rPr>
        <w:t xml:space="preserve"> </w:t>
      </w:r>
      <w:r w:rsidRPr="52945F05">
        <w:rPr>
          <w:rFonts w:ascii="Calibri" w:eastAsia="Calibri" w:hAnsi="Calibri"/>
          <w:b/>
          <w:color w:val="FFFFFF"/>
          <w:lang w:val="en-AU"/>
        </w:rPr>
        <w:t>P</w:t>
      </w:r>
      <w:r>
        <w:rPr>
          <w:rFonts w:ascii="Calibri" w:eastAsia="Calibri" w:hAnsi="Calibri"/>
          <w:b/>
          <w:color w:val="FFFFFF"/>
          <w:lang w:val="en-AU"/>
        </w:rPr>
        <w:t>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18D4DC6C" w14:textId="77777777" w:rsidR="00134847" w:rsidRDefault="00CF2AC9" w:rsidP="00376F7B">
      <w:pPr>
        <w:spacing w:line="276" w:lineRule="auto"/>
        <w:rPr>
          <w:rFonts w:ascii="Calibri" w:eastAsia="Calibri" w:hAnsi="Calibri" w:cs="Calibri"/>
          <w:color w:val="000000"/>
          <w:lang w:val="en-AU"/>
        </w:rPr>
      </w:pPr>
      <w:r w:rsidRPr="301D9C8A">
        <w:rPr>
          <w:rFonts w:ascii="Calibri" w:eastAsia="Calibri" w:hAnsi="Calibri" w:cs="Calibri"/>
          <w:color w:val="000000"/>
          <w:lang w:val="en-AU"/>
        </w:rPr>
        <w:t xml:space="preserve">To </w:t>
      </w:r>
      <w:r w:rsidR="00FB39BB" w:rsidRPr="301D9C8A">
        <w:rPr>
          <w:rFonts w:ascii="Calibri" w:eastAsia="Calibri" w:hAnsi="Calibri" w:cs="Calibri"/>
          <w:color w:val="000000"/>
          <w:lang w:val="en-AU"/>
        </w:rPr>
        <w:t xml:space="preserve">gain Council’s support for the City of Whittlesea to participate </w:t>
      </w:r>
      <w:r w:rsidR="00F6032E" w:rsidRPr="301D9C8A">
        <w:rPr>
          <w:rFonts w:ascii="Calibri" w:eastAsia="Calibri" w:hAnsi="Calibri" w:cs="Calibri"/>
          <w:color w:val="000000"/>
          <w:lang w:val="en-AU"/>
        </w:rPr>
        <w:t>in</w:t>
      </w:r>
      <w:r w:rsidR="001505B4" w:rsidRPr="301D9C8A">
        <w:rPr>
          <w:rFonts w:ascii="Calibri" w:eastAsia="Calibri" w:hAnsi="Calibri" w:cs="Calibri"/>
          <w:color w:val="000000"/>
          <w:lang w:val="en-AU"/>
        </w:rPr>
        <w:t xml:space="preserve"> two climate pledge programs</w:t>
      </w:r>
      <w:r w:rsidR="5EEF01E3" w:rsidRPr="301D9C8A">
        <w:rPr>
          <w:rFonts w:ascii="Calibri" w:eastAsia="Calibri" w:hAnsi="Calibri" w:cs="Calibri"/>
          <w:color w:val="000000"/>
          <w:lang w:val="en-AU"/>
        </w:rPr>
        <w:t>:</w:t>
      </w:r>
    </w:p>
    <w:p w14:paraId="3918CCB0" w14:textId="77777777" w:rsidR="00134847" w:rsidRPr="00DC5D54" w:rsidRDefault="00CF2AC9" w:rsidP="00801CF2">
      <w:pPr>
        <w:numPr>
          <w:ilvl w:val="0"/>
          <w:numId w:val="10"/>
        </w:numPr>
        <w:spacing w:line="276" w:lineRule="auto"/>
        <w:rPr>
          <w:rFonts w:ascii="Calibri" w:eastAsia="Calibri" w:hAnsi="Calibri" w:cs="Calibri"/>
          <w:color w:val="000000"/>
          <w:szCs w:val="20"/>
          <w:lang w:val="en-AU"/>
        </w:rPr>
      </w:pPr>
      <w:r w:rsidRPr="578A9DFC">
        <w:rPr>
          <w:rFonts w:ascii="Calibri" w:eastAsia="Calibri" w:hAnsi="Calibri" w:cs="Calibri"/>
          <w:color w:val="000000"/>
          <w:szCs w:val="20"/>
          <w:lang w:val="en-AU"/>
        </w:rPr>
        <w:t xml:space="preserve">the Victorian Government’s council emissions reduction pledge; and </w:t>
      </w:r>
    </w:p>
    <w:p w14:paraId="07715149" w14:textId="77777777" w:rsidR="00134847" w:rsidRDefault="00CF2AC9" w:rsidP="00801CF2">
      <w:pPr>
        <w:numPr>
          <w:ilvl w:val="0"/>
          <w:numId w:val="10"/>
        </w:numPr>
        <w:spacing w:line="276" w:lineRule="auto"/>
        <w:rPr>
          <w:rFonts w:ascii="Calibri" w:eastAsia="Calibri" w:hAnsi="Calibri" w:cs="Calibri"/>
          <w:color w:val="000000"/>
          <w:szCs w:val="20"/>
          <w:lang w:val="en-AU"/>
        </w:rPr>
      </w:pPr>
      <w:r w:rsidRPr="578A9DFC">
        <w:rPr>
          <w:rFonts w:ascii="Calibri" w:eastAsia="Calibri" w:hAnsi="Calibri" w:cs="Calibri"/>
          <w:color w:val="000000"/>
          <w:szCs w:val="20"/>
          <w:lang w:val="en-AU"/>
        </w:rPr>
        <w:t>the Cities Power Partnership Program.</w:t>
      </w:r>
    </w:p>
    <w:p w14:paraId="176A4E97" w14:textId="77777777" w:rsidR="00432F77" w:rsidRDefault="00432F77" w:rsidP="00432F77">
      <w:pPr>
        <w:keepNext/>
        <w:shd w:val="clear" w:color="auto" w:fill="003266"/>
        <w:spacing w:before="120" w:after="120" w:line="276" w:lineRule="auto"/>
        <w:outlineLvl w:val="0"/>
        <w:rPr>
          <w:rFonts w:ascii="Calibri" w:eastAsia="Calibri" w:hAnsi="Calibri" w:cs="Calibri"/>
          <w:b/>
          <w:bCs/>
          <w:color w:val="FFFFFF"/>
          <w:lang w:val="en-AU"/>
        </w:rPr>
      </w:pPr>
      <w:r w:rsidRPr="52945F05">
        <w:rPr>
          <w:rFonts w:ascii="Calibri" w:eastAsia="Calibri" w:hAnsi="Calibri"/>
          <w:b/>
          <w:color w:val="FFFFFF" w:themeColor="background1"/>
          <w:lang w:val="en-AU"/>
        </w:rPr>
        <w:t>Brief Overview</w:t>
      </w:r>
    </w:p>
    <w:p w14:paraId="6455C2E8" w14:textId="77777777" w:rsidR="00432F77" w:rsidRDefault="00432F77" w:rsidP="00432F77">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 xml:space="preserve">Council is strengthening its commitment to climate action through the newly adopted Climate Change Plan 2022-2032. The overarching vision for the Climate Change Plan is to achieve zero-net emissions by 2036, and ensure our communities, businesses, and environments are resilient to the changing climate. This proposal to participate in the Victorian Government’s council emissions reduction pledge, and the Cities Power Partnership Program will strengthen this work through broad-scale promotion, networking, resources, and being part of state and national climate action efforts. Both programs are free to join and have no ongoing or annual fees. </w:t>
      </w:r>
    </w:p>
    <w:p w14:paraId="49232622" w14:textId="77777777" w:rsidR="00432F77" w:rsidRDefault="00432F77" w:rsidP="00432F77">
      <w:pPr>
        <w:spacing w:line="276" w:lineRule="auto"/>
        <w:rPr>
          <w:rFonts w:ascii="Calibri" w:eastAsia="Calibri" w:hAnsi="Calibri" w:cs="Calibri"/>
          <w:color w:val="000000"/>
          <w:lang w:val="en-AU"/>
        </w:rPr>
      </w:pPr>
    </w:p>
    <w:p w14:paraId="647AB6BF" w14:textId="77777777" w:rsidR="00432F77" w:rsidRDefault="00432F77" w:rsidP="00432F77">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The Victorian Government’s council emissions reduction pledge under the Climate Change Act 2017, collectively demonstrates the significant contributions of individual councils to reducing Victoria’s emissions. The voluntary pledges are actions that will reduce emissions related to the performance of a council’s powers and duties under the Local Government Act 2020. Council pledges are collated under Victoria’s Climate Change Strategy, which outlines the state’s pathway for reducing emissions and building resilience to the impacts of climate change. Currently there are 21 councils that have made pledges.</w:t>
      </w:r>
    </w:p>
    <w:p w14:paraId="52C1B9C4" w14:textId="77777777" w:rsidR="00432F77" w:rsidRPr="00DC5D54" w:rsidRDefault="00432F77" w:rsidP="00432F77">
      <w:pPr>
        <w:spacing w:line="276" w:lineRule="auto"/>
        <w:rPr>
          <w:rFonts w:ascii="Calibri" w:eastAsia="Calibri" w:hAnsi="Calibri" w:cs="Calibri"/>
          <w:color w:val="000000"/>
          <w:lang w:val="en-AU"/>
        </w:rPr>
      </w:pPr>
    </w:p>
    <w:p w14:paraId="6D00821F" w14:textId="77777777" w:rsidR="00432F77" w:rsidRDefault="00432F77" w:rsidP="00432F77">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t xml:space="preserve">The Cities Power Partnership is a national program run by the Climate Council. It aims to provide local governments with the tools, knowledge and connections to take meaningful action on climate change and capitalise on the global shift to a clean economy. </w:t>
      </w:r>
    </w:p>
    <w:p w14:paraId="7F54ED5B" w14:textId="77777777" w:rsidR="00432F77" w:rsidRDefault="00432F77" w:rsidP="00432F77">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t xml:space="preserve">It is the largest local government climate program in Australia with over 145 member councils </w:t>
      </w:r>
      <w:r>
        <w:rPr>
          <w:rFonts w:ascii="Calibri" w:eastAsia="Calibri" w:hAnsi="Calibri" w:cs="Calibri"/>
          <w:color w:val="000000" w:themeColor="text1"/>
          <w:lang w:val="en-AU"/>
        </w:rPr>
        <w:t xml:space="preserve">(38 in Victoria) </w:t>
      </w:r>
      <w:r w:rsidRPr="00DC5D54">
        <w:rPr>
          <w:rFonts w:ascii="Calibri" w:eastAsia="Calibri" w:hAnsi="Calibri" w:cs="Calibri"/>
          <w:color w:val="000000" w:themeColor="text1"/>
          <w:lang w:val="en-AU"/>
        </w:rPr>
        <w:t xml:space="preserve">representing over 60 per cent of Australia’s population. </w:t>
      </w:r>
    </w:p>
    <w:p w14:paraId="7822AFE5" w14:textId="77777777" w:rsidR="00432F77" w:rsidRPr="00DC5D54" w:rsidRDefault="00432F77" w:rsidP="00432F77">
      <w:pPr>
        <w:spacing w:line="276" w:lineRule="auto"/>
        <w:rPr>
          <w:rFonts w:ascii="Calibri" w:eastAsia="Calibri" w:hAnsi="Calibri" w:cs="Calibri"/>
          <w:color w:val="000000"/>
          <w:lang w:val="en-AU"/>
        </w:rPr>
      </w:pPr>
    </w:p>
    <w:p w14:paraId="65C2DD80" w14:textId="77777777" w:rsidR="00432F77" w:rsidRDefault="00432F77" w:rsidP="00432F77">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t xml:space="preserve">The work of the Climate Council promotes independent research and policy proposals based on the best available climate science. </w:t>
      </w:r>
    </w:p>
    <w:p w14:paraId="5D88431A" w14:textId="77777777" w:rsidR="00432F77" w:rsidRDefault="00432F77" w:rsidP="00432F77">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t>Th</w:t>
      </w:r>
      <w:r>
        <w:rPr>
          <w:rFonts w:ascii="Calibri" w:eastAsia="Calibri" w:hAnsi="Calibri" w:cs="Calibri"/>
          <w:color w:val="000000" w:themeColor="text1"/>
          <w:lang w:val="en-AU"/>
        </w:rPr>
        <w:t>rough an online collaboration platform called ‘Council Connect’, the</w:t>
      </w:r>
      <w:r w:rsidRPr="00DC5D54">
        <w:rPr>
          <w:rFonts w:ascii="Calibri" w:eastAsia="Calibri" w:hAnsi="Calibri" w:cs="Calibri"/>
          <w:color w:val="000000" w:themeColor="text1"/>
          <w:lang w:val="en-AU"/>
        </w:rPr>
        <w:t xml:space="preserve"> program connects councils throughout Australia to share knowledge and best practice on climate and clean </w:t>
      </w:r>
      <w:r w:rsidRPr="00DC5D54">
        <w:rPr>
          <w:rFonts w:ascii="Calibri" w:eastAsia="Calibri" w:hAnsi="Calibri" w:cs="Calibri"/>
          <w:color w:val="000000" w:themeColor="text1"/>
          <w:lang w:val="en-AU"/>
        </w:rPr>
        <w:lastRenderedPageBreak/>
        <w:t>energy solutions. It also helps councils to promote and celebrate their successes through media and events, including an annual national awards program.</w:t>
      </w:r>
    </w:p>
    <w:p w14:paraId="4F8330F5" w14:textId="77777777" w:rsidR="00432F77" w:rsidRPr="00DC5D54" w:rsidRDefault="00432F77" w:rsidP="00432F77">
      <w:pPr>
        <w:spacing w:line="276" w:lineRule="auto"/>
        <w:rPr>
          <w:rFonts w:ascii="Calibri" w:eastAsia="Calibri" w:hAnsi="Calibri" w:cs="Calibri"/>
          <w:color w:val="000000"/>
          <w:lang w:val="en-AU"/>
        </w:rPr>
      </w:pPr>
    </w:p>
    <w:p w14:paraId="76FA1226" w14:textId="77777777" w:rsidR="00432F77" w:rsidRDefault="00432F77" w:rsidP="00432F77">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t>The proposed membership</w:t>
      </w:r>
      <w:r>
        <w:rPr>
          <w:rFonts w:ascii="Calibri" w:eastAsia="Calibri" w:hAnsi="Calibri" w:cs="Calibri"/>
          <w:color w:val="000000" w:themeColor="text1"/>
          <w:lang w:val="en-AU"/>
        </w:rPr>
        <w:t>s</w:t>
      </w:r>
      <w:r w:rsidRPr="00DC5D54">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to</w:t>
      </w:r>
      <w:r w:rsidRPr="00DC5D54">
        <w:rPr>
          <w:rFonts w:ascii="Calibri" w:eastAsia="Calibri" w:hAnsi="Calibri" w:cs="Calibri"/>
          <w:color w:val="000000" w:themeColor="text1"/>
          <w:lang w:val="en-AU"/>
        </w:rPr>
        <w:t xml:space="preserve"> the Cities Power Partnership and the Victorian Government’s council emissions reduction pledges presents opportunities for Council to strengthen its efforts in working toward </w:t>
      </w:r>
      <w:r w:rsidRPr="5B9D4C8B">
        <w:rPr>
          <w:rFonts w:ascii="Calibri" w:eastAsia="Calibri" w:hAnsi="Calibri" w:cs="Calibri"/>
          <w:color w:val="000000" w:themeColor="text1"/>
          <w:lang w:val="en-AU"/>
        </w:rPr>
        <w:t>the</w:t>
      </w:r>
      <w:r w:rsidRPr="00DC5D54">
        <w:rPr>
          <w:rFonts w:ascii="Calibri" w:eastAsia="Calibri" w:hAnsi="Calibri" w:cs="Calibri"/>
          <w:color w:val="000000" w:themeColor="text1"/>
          <w:lang w:val="en-AU"/>
        </w:rPr>
        <w:t xml:space="preserve"> 2036 net-zero emissions target by expanding Council’s networks, </w:t>
      </w:r>
      <w:r w:rsidRPr="5B9D4C8B">
        <w:rPr>
          <w:rFonts w:ascii="Calibri" w:eastAsia="Calibri" w:hAnsi="Calibri" w:cs="Calibri"/>
          <w:color w:val="000000" w:themeColor="text1"/>
          <w:lang w:val="en-AU"/>
        </w:rPr>
        <w:t>promoting</w:t>
      </w:r>
      <w:r w:rsidRPr="00DC5D54">
        <w:rPr>
          <w:rFonts w:ascii="Calibri" w:eastAsia="Calibri" w:hAnsi="Calibri" w:cs="Calibri"/>
          <w:color w:val="000000" w:themeColor="text1"/>
          <w:lang w:val="en-AU"/>
        </w:rPr>
        <w:t xml:space="preserve"> climate action efforts, and </w:t>
      </w:r>
      <w:r w:rsidRPr="5B9D4C8B">
        <w:rPr>
          <w:rFonts w:ascii="Calibri" w:eastAsia="Calibri" w:hAnsi="Calibri" w:cs="Calibri"/>
          <w:color w:val="000000" w:themeColor="text1"/>
          <w:lang w:val="en-AU"/>
        </w:rPr>
        <w:t>strengthening</w:t>
      </w:r>
      <w:r w:rsidRPr="00DC5D54">
        <w:rPr>
          <w:rFonts w:ascii="Calibri" w:eastAsia="Calibri" w:hAnsi="Calibri" w:cs="Calibri"/>
          <w:color w:val="000000" w:themeColor="text1"/>
          <w:lang w:val="en-AU"/>
        </w:rPr>
        <w:t xml:space="preserve"> access to resources and the latest climate science. It will also support Council to demonstrate leadership in working with other local governments to address climate change. </w:t>
      </w:r>
    </w:p>
    <w:p w14:paraId="72973243" w14:textId="77777777" w:rsidR="00432F77" w:rsidRPr="00DC5D54" w:rsidRDefault="00432F77" w:rsidP="00432F77">
      <w:pPr>
        <w:spacing w:line="276" w:lineRule="auto"/>
        <w:rPr>
          <w:rFonts w:ascii="Calibri" w:eastAsia="Calibri" w:hAnsi="Calibri" w:cs="Calibri"/>
          <w:color w:val="000000"/>
          <w:lang w:val="en-AU"/>
        </w:rPr>
      </w:pPr>
    </w:p>
    <w:p w14:paraId="2D703B4A" w14:textId="77777777" w:rsidR="00432F77" w:rsidRDefault="00432F77" w:rsidP="00432F77">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 xml:space="preserve">Both programs require Council to pledge climate action across the areas of renewable energy, energy efficiency, sustainable transport, collaboration and advocacy (or work together and influence). Council is already delivering actions that could be counted towards these pledges and is further strengthening its commitment through the adoption of the Climate Change Plan 2022-2032. Whilst the Victorian Government program requires a copy of Council’s Climate Change Plan, and the climate related actions in the Sustainable Environment Action Plan 2022-2024, the Cities Power Partnership Program requires five pledges or actions to be delivered within the next five years. Therefore, it is recommended that Council selects already committed and resourced actions from the Community Plan and Sustainable Environment Action Plan 2022-2024 for the five pledges, for example: </w:t>
      </w:r>
    </w:p>
    <w:tbl>
      <w:tblPr>
        <w:tblStyle w:val="ListTable4-Accent3"/>
        <w:tblW w:w="0" w:type="auto"/>
        <w:tblLook w:val="04A0" w:firstRow="1" w:lastRow="0" w:firstColumn="1" w:lastColumn="0" w:noHBand="0" w:noVBand="1"/>
      </w:tblPr>
      <w:tblGrid>
        <w:gridCol w:w="6826"/>
        <w:gridCol w:w="2190"/>
      </w:tblGrid>
      <w:tr w:rsidR="00432F77" w14:paraId="14CB2898" w14:textId="77777777" w:rsidTr="008001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26" w:type="dxa"/>
          </w:tcPr>
          <w:p w14:paraId="0931870B" w14:textId="77777777" w:rsidR="00432F77" w:rsidRPr="004D53C5" w:rsidRDefault="00432F77" w:rsidP="006A742D">
            <w:pPr>
              <w:spacing w:after="120" w:line="276" w:lineRule="auto"/>
              <w:rPr>
                <w:rFonts w:ascii="Calibri" w:eastAsia="Calibri" w:hAnsi="Calibri" w:cs="Calibri"/>
                <w:b w:val="0"/>
                <w:bCs w:val="0"/>
                <w:color w:val="000000"/>
                <w:lang w:eastAsia="en-US"/>
              </w:rPr>
            </w:pPr>
            <w:r w:rsidRPr="004D53C5">
              <w:rPr>
                <w:rFonts w:ascii="Calibri" w:eastAsia="Calibri" w:hAnsi="Calibri" w:cs="Calibri"/>
                <w:color w:val="000000" w:themeColor="text1"/>
                <w:lang w:eastAsia="en-US"/>
              </w:rPr>
              <w:t>Corporate emissions reduction pledges:</w:t>
            </w:r>
          </w:p>
        </w:tc>
        <w:tc>
          <w:tcPr>
            <w:tcW w:w="2190" w:type="dxa"/>
          </w:tcPr>
          <w:p w14:paraId="4C167674" w14:textId="77777777" w:rsidR="00432F77" w:rsidRPr="004D53C5" w:rsidRDefault="00432F77" w:rsidP="006A742D">
            <w:pPr>
              <w:spacing w:after="12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lang w:eastAsia="en-US"/>
              </w:rPr>
            </w:pPr>
            <w:r w:rsidRPr="004D53C5">
              <w:rPr>
                <w:rFonts w:ascii="Calibri" w:eastAsia="Calibri" w:hAnsi="Calibri" w:cs="Calibri"/>
                <w:color w:val="000000" w:themeColor="text1"/>
                <w:lang w:eastAsia="en-US"/>
              </w:rPr>
              <w:t>Pledge action area</w:t>
            </w:r>
          </w:p>
        </w:tc>
      </w:tr>
      <w:tr w:rsidR="00432F77" w14:paraId="1B72ED0B" w14:textId="77777777" w:rsidTr="00800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6" w:type="dxa"/>
          </w:tcPr>
          <w:p w14:paraId="50E10AA3" w14:textId="77777777" w:rsidR="00432F77" w:rsidRPr="00DC5D54" w:rsidRDefault="00432F77" w:rsidP="00801CF2">
            <w:pPr>
              <w:numPr>
                <w:ilvl w:val="0"/>
                <w:numId w:val="24"/>
              </w:numPr>
              <w:spacing w:before="120" w:after="120" w:line="276" w:lineRule="auto"/>
              <w:rPr>
                <w:rFonts w:ascii="Calibri" w:eastAsia="Calibri" w:hAnsi="Calibri" w:cs="Calibri"/>
                <w:b w:val="0"/>
                <w:bCs w:val="0"/>
                <w:color w:val="000000"/>
                <w:lang w:eastAsia="en-US"/>
              </w:rPr>
            </w:pPr>
            <w:r w:rsidRPr="00957FC5">
              <w:rPr>
                <w:rFonts w:ascii="Calibri" w:eastAsia="Calibri" w:hAnsi="Calibri" w:cs="Calibri"/>
                <w:color w:val="000000" w:themeColor="text1"/>
                <w:lang w:eastAsia="en-US"/>
              </w:rPr>
              <w:t xml:space="preserve">Continue to replace our streetlights with energy efficiency bulbs </w:t>
            </w:r>
            <w:r w:rsidRPr="00957FC5">
              <w:rPr>
                <w:rFonts w:ascii="Calibri" w:eastAsia="Calibri" w:hAnsi="Calibri" w:cs="Calibri"/>
                <w:i/>
                <w:color w:val="000000" w:themeColor="text1"/>
                <w:lang w:eastAsia="en-US"/>
              </w:rPr>
              <w:t>(Community Plan 22/23)</w:t>
            </w:r>
          </w:p>
        </w:tc>
        <w:tc>
          <w:tcPr>
            <w:tcW w:w="2190" w:type="dxa"/>
          </w:tcPr>
          <w:p w14:paraId="6461EAA0" w14:textId="77777777" w:rsidR="00432F77" w:rsidRPr="00DC5D54" w:rsidRDefault="00432F77" w:rsidP="006A742D">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Energy efficiency</w:t>
            </w:r>
          </w:p>
        </w:tc>
      </w:tr>
      <w:tr w:rsidR="00432F77" w14:paraId="7CF9DFDF" w14:textId="77777777" w:rsidTr="0080017C">
        <w:tc>
          <w:tcPr>
            <w:cnfStyle w:val="001000000000" w:firstRow="0" w:lastRow="0" w:firstColumn="1" w:lastColumn="0" w:oddVBand="0" w:evenVBand="0" w:oddHBand="0" w:evenHBand="0" w:firstRowFirstColumn="0" w:firstRowLastColumn="0" w:lastRowFirstColumn="0" w:lastRowLastColumn="0"/>
            <w:tcW w:w="6826" w:type="dxa"/>
            <w:tcBorders>
              <w:bottom w:val="single" w:sz="4" w:space="0" w:color="C3D69B"/>
            </w:tcBorders>
          </w:tcPr>
          <w:p w14:paraId="22FC8E92" w14:textId="77777777" w:rsidR="00432F77" w:rsidRPr="00DC5D54" w:rsidRDefault="00432F77" w:rsidP="00801CF2">
            <w:pPr>
              <w:numPr>
                <w:ilvl w:val="0"/>
                <w:numId w:val="24"/>
              </w:numPr>
              <w:spacing w:before="120" w:after="120" w:line="276" w:lineRule="auto"/>
              <w:rPr>
                <w:rFonts w:ascii="Calibri" w:eastAsia="Calibri" w:hAnsi="Calibri" w:cs="Calibri"/>
                <w:b w:val="0"/>
                <w:bCs w:val="0"/>
                <w:color w:val="000000"/>
                <w:lang w:eastAsia="en-US"/>
              </w:rPr>
            </w:pPr>
            <w:r w:rsidRPr="00DC5D54">
              <w:rPr>
                <w:rFonts w:ascii="Calibri" w:eastAsia="Calibri" w:hAnsi="Calibri" w:cs="Calibri"/>
                <w:color w:val="000000" w:themeColor="text1"/>
                <w:lang w:eastAsia="en-US"/>
              </w:rPr>
              <w:t>Continue participating in the Victorian Energy Collaboration Power Purchase Agreement for 100% renewable electricity</w:t>
            </w:r>
          </w:p>
        </w:tc>
        <w:tc>
          <w:tcPr>
            <w:tcW w:w="2190" w:type="dxa"/>
            <w:tcBorders>
              <w:bottom w:val="single" w:sz="4" w:space="0" w:color="C3D69B"/>
            </w:tcBorders>
          </w:tcPr>
          <w:p w14:paraId="4DF64D22" w14:textId="77777777" w:rsidR="00432F77" w:rsidRPr="00DC5D54" w:rsidRDefault="00432F77" w:rsidP="006A742D">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Renewable energy</w:t>
            </w:r>
          </w:p>
        </w:tc>
      </w:tr>
      <w:tr w:rsidR="00432F77" w14:paraId="3A2FACD0" w14:textId="77777777" w:rsidTr="00800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6" w:type="dxa"/>
            <w:tcBorders>
              <w:right w:val="nil"/>
            </w:tcBorders>
          </w:tcPr>
          <w:p w14:paraId="190E7C01" w14:textId="77777777" w:rsidR="00432F77" w:rsidRPr="004D53C5" w:rsidRDefault="00432F77" w:rsidP="006A742D">
            <w:pPr>
              <w:spacing w:after="120" w:line="276" w:lineRule="auto"/>
              <w:rPr>
                <w:rFonts w:ascii="Calibri" w:eastAsia="Calibri" w:hAnsi="Calibri" w:cs="Calibri"/>
                <w:b w:val="0"/>
                <w:bCs w:val="0"/>
                <w:color w:val="000000"/>
                <w:lang w:eastAsia="en-US"/>
              </w:rPr>
            </w:pPr>
            <w:r w:rsidRPr="004D53C5">
              <w:rPr>
                <w:rFonts w:ascii="Calibri" w:eastAsia="Calibri" w:hAnsi="Calibri" w:cs="Calibri"/>
                <w:color w:val="000000" w:themeColor="text1"/>
                <w:lang w:eastAsia="en-US"/>
              </w:rPr>
              <w:t>Supporting community-wide emissions reduction pledges:</w:t>
            </w:r>
          </w:p>
        </w:tc>
        <w:tc>
          <w:tcPr>
            <w:tcW w:w="2190" w:type="dxa"/>
            <w:tcBorders>
              <w:left w:val="nil"/>
            </w:tcBorders>
          </w:tcPr>
          <w:p w14:paraId="5BB7EDEE" w14:textId="77777777" w:rsidR="00432F77" w:rsidRPr="004D53C5" w:rsidRDefault="00432F77" w:rsidP="006A742D">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p>
        </w:tc>
      </w:tr>
      <w:tr w:rsidR="00432F77" w14:paraId="192B5014" w14:textId="77777777" w:rsidTr="0080017C">
        <w:tc>
          <w:tcPr>
            <w:cnfStyle w:val="001000000000" w:firstRow="0" w:lastRow="0" w:firstColumn="1" w:lastColumn="0" w:oddVBand="0" w:evenVBand="0" w:oddHBand="0" w:evenHBand="0" w:firstRowFirstColumn="0" w:firstRowLastColumn="0" w:lastRowFirstColumn="0" w:lastRowLastColumn="0"/>
            <w:tcW w:w="6826" w:type="dxa"/>
          </w:tcPr>
          <w:p w14:paraId="520569E0" w14:textId="77777777" w:rsidR="00432F77" w:rsidRPr="00DC5D54" w:rsidRDefault="00432F77" w:rsidP="00801CF2">
            <w:pPr>
              <w:numPr>
                <w:ilvl w:val="0"/>
                <w:numId w:val="24"/>
              </w:numPr>
              <w:spacing w:before="120" w:after="120" w:line="276" w:lineRule="auto"/>
              <w:rPr>
                <w:rFonts w:ascii="Calibri" w:eastAsia="Calibri" w:hAnsi="Calibri" w:cs="Calibri"/>
                <w:b w:val="0"/>
                <w:bCs w:val="0"/>
                <w:color w:val="000000"/>
                <w:lang w:eastAsia="en-US"/>
              </w:rPr>
            </w:pPr>
            <w:r w:rsidRPr="00DC5D54">
              <w:rPr>
                <w:rFonts w:ascii="Calibri" w:eastAsia="Calibri" w:hAnsi="Calibri" w:cs="Calibri"/>
                <w:color w:val="000000" w:themeColor="text1"/>
                <w:lang w:eastAsia="en-US"/>
              </w:rPr>
              <w:t xml:space="preserve">Support our business community to improve the sustainability of their facilities using Environmental Upgrade Agreements </w:t>
            </w:r>
            <w:r w:rsidRPr="00DC5D54">
              <w:rPr>
                <w:rFonts w:ascii="Calibri" w:eastAsia="Calibri" w:hAnsi="Calibri" w:cs="Calibri"/>
                <w:i/>
                <w:color w:val="000000" w:themeColor="text1"/>
                <w:lang w:eastAsia="en-US"/>
              </w:rPr>
              <w:t>(Community Plan 22/23)</w:t>
            </w:r>
          </w:p>
        </w:tc>
        <w:tc>
          <w:tcPr>
            <w:tcW w:w="2190" w:type="dxa"/>
          </w:tcPr>
          <w:p w14:paraId="34BB86B3" w14:textId="77777777" w:rsidR="00432F77" w:rsidRPr="00DC5D54" w:rsidRDefault="00432F77" w:rsidP="006A742D">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Energy efficiency</w:t>
            </w:r>
          </w:p>
        </w:tc>
      </w:tr>
      <w:tr w:rsidR="00432F77" w14:paraId="7E8FAACD" w14:textId="77777777" w:rsidTr="00800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6" w:type="dxa"/>
          </w:tcPr>
          <w:p w14:paraId="2DABDAF2" w14:textId="77777777" w:rsidR="00432F77" w:rsidRPr="00DC5D54" w:rsidRDefault="00432F77" w:rsidP="00801CF2">
            <w:pPr>
              <w:numPr>
                <w:ilvl w:val="0"/>
                <w:numId w:val="24"/>
              </w:numPr>
              <w:spacing w:before="120" w:after="120" w:line="276" w:lineRule="auto"/>
              <w:rPr>
                <w:rFonts w:ascii="Calibri" w:eastAsia="Calibri" w:hAnsi="Calibri" w:cs="Calibri"/>
                <w:b w:val="0"/>
                <w:bCs w:val="0"/>
                <w:color w:val="000000"/>
                <w:lang w:eastAsia="en-US"/>
              </w:rPr>
            </w:pPr>
            <w:r w:rsidRPr="00DC5D54">
              <w:rPr>
                <w:rFonts w:ascii="Calibri" w:eastAsia="Calibri" w:hAnsi="Calibri" w:cs="Calibri"/>
                <w:color w:val="000000" w:themeColor="text1"/>
                <w:lang w:eastAsia="en-US"/>
              </w:rPr>
              <w:t>Continue to partner with the Council Alliance for Sustainable Built Environment (CASBE) to advocate for increased standards to achieve zero emissions and climate resilient developments</w:t>
            </w:r>
          </w:p>
        </w:tc>
        <w:tc>
          <w:tcPr>
            <w:tcW w:w="2190" w:type="dxa"/>
          </w:tcPr>
          <w:p w14:paraId="34FB3AED" w14:textId="77777777" w:rsidR="00432F77" w:rsidRPr="00DC5D54" w:rsidRDefault="00432F77" w:rsidP="006A742D">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Collaboration</w:t>
            </w:r>
          </w:p>
          <w:p w14:paraId="251054BD" w14:textId="77777777" w:rsidR="00432F77" w:rsidRPr="00DC5D54" w:rsidRDefault="00432F77" w:rsidP="006A742D">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Advocacy</w:t>
            </w:r>
          </w:p>
        </w:tc>
      </w:tr>
      <w:tr w:rsidR="00432F77" w14:paraId="7873CAEF" w14:textId="77777777" w:rsidTr="0080017C">
        <w:tc>
          <w:tcPr>
            <w:cnfStyle w:val="001000000000" w:firstRow="0" w:lastRow="0" w:firstColumn="1" w:lastColumn="0" w:oddVBand="0" w:evenVBand="0" w:oddHBand="0" w:evenHBand="0" w:firstRowFirstColumn="0" w:firstRowLastColumn="0" w:lastRowFirstColumn="0" w:lastRowLastColumn="0"/>
            <w:tcW w:w="6826" w:type="dxa"/>
          </w:tcPr>
          <w:p w14:paraId="68987A00" w14:textId="77777777" w:rsidR="00432F77" w:rsidRPr="00DC5D54" w:rsidRDefault="00432F77" w:rsidP="00801CF2">
            <w:pPr>
              <w:numPr>
                <w:ilvl w:val="0"/>
                <w:numId w:val="24"/>
              </w:numPr>
              <w:spacing w:before="120" w:after="120" w:line="276" w:lineRule="auto"/>
              <w:rPr>
                <w:rFonts w:ascii="Calibri" w:eastAsia="Calibri" w:hAnsi="Calibri" w:cs="Calibri"/>
                <w:b w:val="0"/>
                <w:bCs w:val="0"/>
                <w:color w:val="000000"/>
                <w:lang w:eastAsia="en-US"/>
              </w:rPr>
            </w:pPr>
            <w:r w:rsidRPr="00DC5D54">
              <w:rPr>
                <w:rFonts w:ascii="Calibri" w:eastAsia="Calibri" w:hAnsi="Calibri" w:cs="Calibri"/>
                <w:color w:val="000000" w:themeColor="text1"/>
                <w:lang w:eastAsia="en-US"/>
              </w:rPr>
              <w:t>Complete community wide EV Transition Plan and commence implementation</w:t>
            </w:r>
          </w:p>
        </w:tc>
        <w:tc>
          <w:tcPr>
            <w:tcW w:w="2190" w:type="dxa"/>
          </w:tcPr>
          <w:p w14:paraId="3C8D31D5" w14:textId="77777777" w:rsidR="00432F77" w:rsidRPr="00DC5D54" w:rsidRDefault="00432F77" w:rsidP="006A742D">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Sustainable transport</w:t>
            </w:r>
          </w:p>
          <w:p w14:paraId="0FBD9E6F" w14:textId="77777777" w:rsidR="00432F77" w:rsidRPr="00DC5D54" w:rsidRDefault="00432F77" w:rsidP="006A742D">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Collaboration</w:t>
            </w:r>
          </w:p>
        </w:tc>
      </w:tr>
    </w:tbl>
    <w:p w14:paraId="6A45BF00" w14:textId="77777777" w:rsidR="004C1ACE" w:rsidRDefault="004C1ACE">
      <w:pPr>
        <w:rPr>
          <w:rFonts w:ascii="Calibri" w:eastAsia="Calibri" w:hAnsi="Calibri" w:cs="Calibri"/>
          <w:color w:val="000000"/>
          <w:lang w:val="en-AU"/>
        </w:rPr>
      </w:pPr>
      <w:r>
        <w:rPr>
          <w:rFonts w:ascii="Calibri" w:eastAsia="Calibri" w:hAnsi="Calibri" w:cs="Calibri"/>
          <w:color w:val="000000"/>
          <w:lang w:val="en-AU"/>
        </w:rPr>
        <w:br w:type="page"/>
      </w:r>
    </w:p>
    <w:p w14:paraId="35CA0984" w14:textId="77777777" w:rsidR="00432F77" w:rsidRDefault="00432F77" w:rsidP="00432F77">
      <w:pPr>
        <w:spacing w:after="120" w:line="276" w:lineRule="auto"/>
        <w:rPr>
          <w:rFonts w:ascii="Calibri" w:eastAsia="Calibri" w:hAnsi="Calibri" w:cs="Calibri"/>
          <w:color w:val="000000"/>
          <w:lang w:val="en-AU"/>
        </w:rPr>
      </w:pPr>
    </w:p>
    <w:p w14:paraId="7CDBE7BE" w14:textId="77777777" w:rsidR="00432F77" w:rsidRDefault="00432F77" w:rsidP="00432F77">
      <w:pPr>
        <w:spacing w:after="120"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Council will be required to identify its Cities Power Partnership pledged commitments within six months of joining the program. </w:t>
      </w:r>
    </w:p>
    <w:p w14:paraId="47899452" w14:textId="77777777" w:rsidR="006F6287" w:rsidRDefault="00CF2AC9" w:rsidP="00ED6DB8">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sz w:val="32"/>
          <w:lang w:val="en-AU"/>
        </w:rPr>
        <w:t xml:space="preserve"> </w:t>
      </w:r>
      <w:r w:rsidRPr="52945F05">
        <w:rPr>
          <w:rFonts w:ascii="Calibri" w:eastAsia="Calibri" w:hAnsi="Calibri"/>
          <w:b/>
          <w:color w:val="FFFFFF"/>
          <w:lang w:val="en-AU"/>
        </w:rPr>
        <w:t>Recommendation</w:t>
      </w:r>
    </w:p>
    <w:p w14:paraId="5890D3D9" w14:textId="77777777" w:rsidR="00333E42" w:rsidRDefault="00333E42">
      <w:pPr>
        <w:spacing w:line="276" w:lineRule="auto"/>
        <w:rPr>
          <w:rFonts w:ascii="Calibri" w:eastAsia="Calibri" w:hAnsi="Calibri" w:cs="Calibri"/>
          <w:vanish/>
          <w:color w:val="000000"/>
          <w:sz w:val="16"/>
          <w:szCs w:val="16"/>
        </w:rPr>
      </w:pPr>
    </w:p>
    <w:p w14:paraId="471C0F69"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THAT Council resolves to join the Cities Power Partnership program and the Victorian Government’s council emissions reduction pledge program. </w:t>
      </w:r>
    </w:p>
    <w:p w14:paraId="1A881859" w14:textId="77777777" w:rsidR="00333E42" w:rsidRDefault="00333E42">
      <w:pPr>
        <w:spacing w:line="240" w:lineRule="atLeast"/>
        <w:rPr>
          <w:rFonts w:ascii="Calibri" w:eastAsia="Calibri" w:hAnsi="Calibri" w:cs="Calibri"/>
          <w:color w:val="000000"/>
        </w:rPr>
      </w:pPr>
    </w:p>
    <w:p w14:paraId="721AC2B4" w14:textId="5F35BE4C"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07AC7253"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7DAA823C"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11533ED2" w14:textId="77777777" w:rsidR="00333E42" w:rsidRDefault="00333E42">
      <w:pPr>
        <w:spacing w:line="240" w:lineRule="atLeast"/>
        <w:rPr>
          <w:rFonts w:ascii="Calibri" w:eastAsia="Calibri" w:hAnsi="Calibri" w:cs="Calibri"/>
          <w:color w:val="000000"/>
        </w:rPr>
      </w:pPr>
    </w:p>
    <w:p w14:paraId="419DBE0E"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City of Whittlesea Climate Pledges.</w:t>
      </w:r>
    </w:p>
    <w:p w14:paraId="5B90E8AA"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13AA9D5" w14:textId="77777777" w:rsidR="006F6287" w:rsidRDefault="006F6287" w:rsidP="00ED6DB8">
      <w:pPr>
        <w:spacing w:line="276" w:lineRule="auto"/>
        <w:rPr>
          <w:rFonts w:ascii="Calibri" w:eastAsia="Calibri" w:hAnsi="Calibri"/>
          <w:vanish/>
          <w:color w:val="808080"/>
          <w:sz w:val="16"/>
          <w:szCs w:val="16"/>
          <w:lang w:val="en-AU"/>
        </w:rPr>
      </w:pPr>
    </w:p>
    <w:p w14:paraId="229235AF" w14:textId="77777777" w:rsidR="67BD0E57" w:rsidRDefault="67BD0E57" w:rsidP="00ED6DB8">
      <w:pPr>
        <w:spacing w:line="276" w:lineRule="auto"/>
        <w:rPr>
          <w:rFonts w:ascii="Calibri" w:eastAsia="Calibri" w:hAnsi="Calibri" w:cs="Calibri"/>
          <w:vanish/>
          <w:color w:val="808080"/>
          <w:sz w:val="16"/>
          <w:szCs w:val="16"/>
          <w:lang w:val="en-AU"/>
        </w:rPr>
      </w:pPr>
    </w:p>
    <w:p w14:paraId="5E22443A" w14:textId="77777777" w:rsidR="006F6287" w:rsidRDefault="006F6287" w:rsidP="00C537EE">
      <w:pPr>
        <w:spacing w:line="276" w:lineRule="auto"/>
        <w:rPr>
          <w:rFonts w:ascii="Calibri" w:eastAsia="Calibri" w:hAnsi="Calibri" w:cs="Calibri"/>
          <w:vanish/>
          <w:color w:val="808080"/>
          <w:sz w:val="16"/>
          <w:szCs w:val="16"/>
          <w:lang w:val="en-AU"/>
        </w:rPr>
      </w:pPr>
    </w:p>
    <w:p w14:paraId="63A0541D" w14:textId="77777777" w:rsidR="00A11A83" w:rsidRPr="006F6287" w:rsidRDefault="00A11A83" w:rsidP="301D9C8A">
      <w:pPr>
        <w:spacing w:line="276" w:lineRule="auto"/>
        <w:rPr>
          <w:rFonts w:ascii="Calibri" w:hAnsi="Calibri"/>
          <w:lang w:val="en-AU"/>
        </w:rPr>
      </w:pPr>
    </w:p>
    <w:p w14:paraId="11E58314" w14:textId="77777777" w:rsidR="00432F77" w:rsidRDefault="00432F77">
      <w:pPr>
        <w:rPr>
          <w:rFonts w:ascii="Calibri" w:eastAsia="Calibri" w:hAnsi="Calibri" w:cs="Calibri"/>
          <w:color w:val="000000"/>
        </w:rPr>
      </w:pPr>
      <w:r>
        <w:rPr>
          <w:rFonts w:ascii="Calibri" w:eastAsia="Calibri" w:hAnsi="Calibri" w:cs="Calibri"/>
          <w:color w:val="000000"/>
        </w:rPr>
        <w:br w:type="page"/>
      </w:r>
    </w:p>
    <w:p w14:paraId="18C7BDB8" w14:textId="55ED7670"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3" w:name="_Toc120275427"/>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bookmarkStart w:id="74"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74"/>
    <w:p w14:paraId="41C605E0" w14:textId="77777777"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120275428"/>
      <w:r>
        <w:rPr>
          <w:rFonts w:ascii="Calibri" w:eastAsia="Calibri" w:hAnsi="Calibri" w:cs="Calibri"/>
          <w:color w:val="000000"/>
        </w:rPr>
        <w:instrText>5.5.1</w:instrText>
      </w:r>
      <w:r>
        <w:rPr>
          <w:rFonts w:ascii="Calibri" w:eastAsia="Calibri" w:hAnsi="Calibri" w:cs="Calibri"/>
          <w:color w:val="000000"/>
        </w:rPr>
        <w:tab/>
        <w:instrText>Quarterly Corporate Performance Report - Quarter 1</w:instrText>
      </w:r>
      <w:bookmarkEnd w:id="75"/>
      <w:r>
        <w:rPr>
          <w:rFonts w:ascii="Calibri" w:eastAsia="Calibri" w:hAnsi="Calibri" w:cs="Calibri"/>
          <w:color w:val="000000"/>
        </w:rPr>
        <w:instrText>" \f \l 3</w:instrText>
      </w:r>
      <w:r>
        <w:rPr>
          <w:rFonts w:ascii="Calibri" w:eastAsia="Calibri" w:hAnsi="Calibri" w:cs="Calibri"/>
          <w:color w:val="000000"/>
        </w:rPr>
        <w:fldChar w:fldCharType="end"/>
      </w:r>
      <w:bookmarkStart w:id="76" w:name="5.5.1__Quarterly_Corporate_Performance_"/>
      <w:r>
        <w:rPr>
          <w:rFonts w:ascii="Calibri" w:eastAsia="Calibri" w:hAnsi="Calibri" w:cs="Calibri"/>
          <w:color w:val="FFFFFF"/>
          <w:sz w:val="4"/>
        </w:rPr>
        <w:t>5.5.1</w:t>
      </w:r>
      <w:r>
        <w:rPr>
          <w:rFonts w:ascii="Calibri" w:eastAsia="Calibri" w:hAnsi="Calibri" w:cs="Calibri"/>
          <w:color w:val="FFFFFF"/>
          <w:sz w:val="4"/>
        </w:rPr>
        <w:tab/>
        <w:t>Quarterly Corporate Performance Report - Quarter 1</w:t>
      </w:r>
    </w:p>
    <w:bookmarkEnd w:id="76"/>
    <w:p w14:paraId="64DC2788" w14:textId="77777777" w:rsidR="00540139" w:rsidRPr="00E804AE" w:rsidRDefault="00CF2AC9" w:rsidP="008E70DB">
      <w:pPr>
        <w:widowControl w:val="0"/>
        <w:spacing w:before="120" w:after="120" w:line="276" w:lineRule="auto"/>
        <w:rPr>
          <w:rFonts w:ascii="Calibri" w:hAnsi="Calibri"/>
          <w:b/>
          <w:bCs/>
          <w:color w:val="003266"/>
          <w:sz w:val="28"/>
          <w:szCs w:val="28"/>
          <w:lang w:val="en-AU"/>
        </w:rPr>
      </w:pPr>
      <w:r w:rsidRPr="0089AC21">
        <w:rPr>
          <w:rFonts w:ascii="Calibri" w:hAnsi="Calibri"/>
          <w:b/>
          <w:bCs/>
          <w:color w:val="003266"/>
          <w:sz w:val="28"/>
          <w:szCs w:val="28"/>
          <w:lang w:val="en-AU"/>
        </w:rPr>
        <w:t>5.5.1 Quarterly Corporate Performance Report - Quarter 1</w:t>
      </w:r>
    </w:p>
    <w:p w14:paraId="6CE57F58" w14:textId="77777777" w:rsidR="0E399D7F" w:rsidRDefault="00CF2AC9" w:rsidP="008E70DB">
      <w:pPr>
        <w:widowControl w:val="0"/>
        <w:spacing w:before="120" w:after="120" w:line="276" w:lineRule="auto"/>
        <w:rPr>
          <w:rFonts w:ascii="Calibri" w:hAnsi="Calibri"/>
          <w:b/>
          <w:bCs/>
          <w:lang w:val="en-AU"/>
        </w:rPr>
      </w:pPr>
      <w:r w:rsidRPr="0089AC21">
        <w:rPr>
          <w:rFonts w:ascii="Calibri" w:hAnsi="Calibri"/>
          <w:b/>
          <w:bCs/>
          <w:lang w:val="en-AU"/>
        </w:rPr>
        <w:t>Responsible Officer</w:t>
      </w:r>
      <w:r w:rsidR="0004674B">
        <w:rPr>
          <w:rFonts w:ascii="Calibri" w:hAnsi="Calibri"/>
          <w:lang w:val="en-AU"/>
        </w:rPr>
        <w:tab/>
      </w:r>
      <w:r w:rsidR="0004674B">
        <w:rPr>
          <w:rFonts w:ascii="Calibri" w:hAnsi="Calibri"/>
          <w:lang w:val="en-AU"/>
        </w:rPr>
        <w:tab/>
      </w:r>
      <w:r w:rsidRPr="0089AC21">
        <w:rPr>
          <w:rFonts w:ascii="Calibri" w:eastAsia="Calibri" w:hAnsi="Calibri" w:cs="Calibri"/>
          <w:color w:val="000000"/>
          <w:lang w:val="en-AU"/>
        </w:rPr>
        <w:t>Director Customer &amp; Corporate Services</w:t>
      </w:r>
    </w:p>
    <w:p w14:paraId="3B53453C" w14:textId="77777777" w:rsidR="00540139" w:rsidRDefault="00CF2AC9" w:rsidP="008E70DB">
      <w:pPr>
        <w:widowControl w:val="0"/>
        <w:spacing w:before="120" w:after="120" w:line="276" w:lineRule="auto"/>
        <w:rPr>
          <w:rFonts w:ascii="Calibri" w:hAnsi="Calibri"/>
          <w:lang w:val="en-AU"/>
        </w:rPr>
      </w:pPr>
      <w:r w:rsidRPr="0089AC21">
        <w:rPr>
          <w:rFonts w:ascii="Calibri" w:hAnsi="Calibri"/>
          <w:b/>
          <w:bCs/>
          <w:lang w:val="en-AU"/>
        </w:rPr>
        <w:t>Author</w:t>
      </w:r>
      <w:r w:rsidR="0004674B">
        <w:rPr>
          <w:rFonts w:ascii="Calibri" w:hAnsi="Calibri"/>
          <w:lang w:val="en-AU"/>
        </w:rPr>
        <w:tab/>
      </w:r>
      <w:r w:rsidR="0004674B">
        <w:rPr>
          <w:rFonts w:ascii="Calibri" w:hAnsi="Calibri"/>
          <w:lang w:val="en-AU"/>
        </w:rPr>
        <w:tab/>
      </w:r>
      <w:r w:rsidR="0004674B">
        <w:rPr>
          <w:rFonts w:ascii="Calibri" w:hAnsi="Calibri"/>
          <w:lang w:val="en-AU"/>
        </w:rPr>
        <w:tab/>
      </w:r>
      <w:r w:rsidR="0004674B">
        <w:rPr>
          <w:rFonts w:ascii="Calibri" w:hAnsi="Calibri"/>
          <w:lang w:val="en-AU"/>
        </w:rPr>
        <w:tab/>
      </w:r>
      <w:r w:rsidR="00106A0B">
        <w:rPr>
          <w:rFonts w:ascii="Calibri" w:hAnsi="Calibri"/>
          <w:lang w:val="en-AU"/>
        </w:rPr>
        <w:t xml:space="preserve">Rahul Shah, </w:t>
      </w:r>
      <w:r w:rsidR="000D52B0">
        <w:rPr>
          <w:rFonts w:ascii="Calibri" w:hAnsi="Calibri"/>
          <w:lang w:val="en-AU"/>
        </w:rPr>
        <w:t>Unit Manager Financial Strategy</w:t>
      </w:r>
    </w:p>
    <w:p w14:paraId="0493E8CA" w14:textId="77777777" w:rsidR="00126163" w:rsidRDefault="00CF2AC9" w:rsidP="008E70DB">
      <w:pPr>
        <w:widowControl w:val="0"/>
        <w:spacing w:before="120" w:after="120" w:line="276" w:lineRule="auto"/>
        <w:ind w:left="2880" w:hanging="2880"/>
        <w:rPr>
          <w:rFonts w:ascii="Calibri" w:hAnsi="Calibri"/>
          <w:lang w:val="en-AU"/>
        </w:rPr>
      </w:pPr>
      <w:r w:rsidRPr="0089AC21">
        <w:rPr>
          <w:rFonts w:ascii="Calibri" w:hAnsi="Calibri"/>
          <w:b/>
          <w:bCs/>
          <w:lang w:val="en-AU"/>
        </w:rPr>
        <w:t>In Attendance</w:t>
      </w:r>
      <w:r w:rsidR="0004674B">
        <w:rPr>
          <w:rFonts w:ascii="Calibri" w:hAnsi="Calibri"/>
          <w:lang w:val="en-AU"/>
        </w:rPr>
        <w:tab/>
      </w:r>
      <w:r>
        <w:rPr>
          <w:rFonts w:ascii="Calibri" w:eastAsia="Calibri" w:hAnsi="Calibri" w:cs="Calibri"/>
          <w:color w:val="000000"/>
          <w:lang w:val="en-AU"/>
        </w:rPr>
        <w:t>Aaron Gerrard, Acting Chief Financial Officer</w:t>
      </w:r>
    </w:p>
    <w:p w14:paraId="69BE6688" w14:textId="77777777" w:rsidR="00540139" w:rsidRDefault="00CF2AC9" w:rsidP="008E70DB">
      <w:pPr>
        <w:widowControl w:val="0"/>
        <w:spacing w:line="276" w:lineRule="auto"/>
        <w:rPr>
          <w:rFonts w:ascii="Calibri" w:hAnsi="Calibri"/>
          <w:lang w:val="en-AU"/>
        </w:rPr>
      </w:pPr>
      <w:r w:rsidRPr="0089AC21">
        <w:rPr>
          <w:rFonts w:ascii="Calibri" w:eastAsia="Calibri" w:hAnsi="Calibri" w:cs="Calibri"/>
          <w:color w:val="000000"/>
          <w:sz w:val="2"/>
          <w:szCs w:val="2"/>
          <w:lang w:val="en-AU"/>
        </w:rPr>
        <w:t> </w:t>
      </w:r>
      <w:r>
        <w:rPr>
          <w:rFonts w:ascii="Calibri" w:hAnsi="Calibri"/>
          <w:lang w:val="en-AU"/>
        </w:rPr>
        <w:t xml:space="preserve"> </w:t>
      </w:r>
      <w:r w:rsidRPr="0089AC21">
        <w:rPr>
          <w:rFonts w:ascii="Calibri" w:eastAsia="Calibri" w:hAnsi="Calibri" w:cs="Calibri"/>
          <w:color w:val="000000"/>
          <w:sz w:val="2"/>
          <w:szCs w:val="2"/>
          <w:lang w:val="en-AU"/>
        </w:rPr>
        <w:t> </w:t>
      </w:r>
    </w:p>
    <w:p w14:paraId="48706438" w14:textId="77777777" w:rsidR="00540139" w:rsidRPr="009B337D" w:rsidRDefault="00540139" w:rsidP="0089AC21">
      <w:pPr>
        <w:widowControl w:val="0"/>
        <w:spacing w:line="276" w:lineRule="auto"/>
        <w:rPr>
          <w:rFonts w:ascii="Calibri" w:hAnsi="Calibri"/>
          <w:b/>
          <w:bCs/>
          <w:vanish/>
          <w:color w:val="FFFFFF"/>
          <w:sz w:val="32"/>
          <w:szCs w:val="32"/>
          <w:lang w:val="en-AU"/>
        </w:rPr>
      </w:pPr>
    </w:p>
    <w:p w14:paraId="1AC19901" w14:textId="77777777" w:rsidR="00540139" w:rsidRDefault="00CF2AC9" w:rsidP="008E70DB">
      <w:pPr>
        <w:widowControl w:val="0"/>
        <w:shd w:val="clear" w:color="auto" w:fill="003266"/>
        <w:spacing w:before="120" w:after="120" w:line="276" w:lineRule="auto"/>
        <w:outlineLvl w:val="0"/>
        <w:rPr>
          <w:rFonts w:ascii="Calibri" w:hAnsi="Calibri"/>
          <w:b/>
          <w:color w:val="FFFFFF"/>
          <w:sz w:val="32"/>
          <w:lang w:val="en-AU"/>
        </w:rPr>
      </w:pPr>
      <w:r w:rsidRPr="0089AC21">
        <w:rPr>
          <w:rFonts w:ascii="Calibri" w:hAnsi="Calibri"/>
          <w:b/>
          <w:color w:val="FFFFFF"/>
          <w:sz w:val="28"/>
          <w:szCs w:val="28"/>
          <w:lang w:val="en-AU"/>
        </w:rPr>
        <w:t xml:space="preserve"> </w:t>
      </w:r>
      <w:r w:rsidRPr="0089AC21">
        <w:rPr>
          <w:rFonts w:ascii="Calibri" w:hAnsi="Calibri"/>
          <w:b/>
          <w:color w:val="FFFFFF"/>
          <w:lang w:val="en-AU"/>
        </w:rPr>
        <w:t>P</w:t>
      </w:r>
      <w:r w:rsidR="00FE1347" w:rsidRPr="0089AC21">
        <w:rPr>
          <w:rFonts w:ascii="Calibri" w:hAnsi="Calibri"/>
          <w:b/>
          <w:color w:val="FFFFFF"/>
          <w:lang w:val="en-AU"/>
        </w:rPr>
        <w:t>urpose</w:t>
      </w:r>
      <w:r w:rsidR="0004674B">
        <w:rPr>
          <w:rFonts w:ascii="Calibri" w:hAnsi="Calibri"/>
          <w:b/>
          <w:color w:val="FFFFFF"/>
          <w:sz w:val="32"/>
          <w:lang w:val="en-AU"/>
        </w:rPr>
        <w:tab/>
      </w:r>
      <w:r w:rsidR="0004674B">
        <w:rPr>
          <w:rFonts w:ascii="Calibri" w:hAnsi="Calibri"/>
          <w:b/>
          <w:color w:val="FFFFFF"/>
          <w:sz w:val="32"/>
          <w:lang w:val="en-AU"/>
        </w:rPr>
        <w:tab/>
      </w:r>
      <w:r w:rsidR="0004674B">
        <w:rPr>
          <w:rFonts w:ascii="Calibri" w:hAnsi="Calibri"/>
          <w:b/>
          <w:color w:val="FFFFFF"/>
          <w:sz w:val="32"/>
          <w:lang w:val="en-AU"/>
        </w:rPr>
        <w:tab/>
      </w:r>
    </w:p>
    <w:p w14:paraId="6FD5AAD3" w14:textId="77777777" w:rsidR="1553B105" w:rsidRDefault="00CF2AC9" w:rsidP="008E70DB">
      <w:pPr>
        <w:widowControl w:val="0"/>
        <w:spacing w:line="276" w:lineRule="auto"/>
        <w:rPr>
          <w:rFonts w:ascii="Calibri" w:hAnsi="Calibri"/>
          <w:lang w:val="en-AU"/>
        </w:rPr>
      </w:pPr>
      <w:r>
        <w:rPr>
          <w:rFonts w:ascii="Calibri" w:hAnsi="Calibri"/>
          <w:lang w:val="en-AU"/>
        </w:rPr>
        <w:t xml:space="preserve">That </w:t>
      </w:r>
      <w:r w:rsidR="206353D5">
        <w:rPr>
          <w:rFonts w:ascii="Calibri" w:hAnsi="Calibri"/>
          <w:lang w:val="en-AU"/>
        </w:rPr>
        <w:t>Council</w:t>
      </w:r>
      <w:r>
        <w:rPr>
          <w:rFonts w:ascii="Calibri" w:hAnsi="Calibri"/>
          <w:lang w:val="en-AU"/>
        </w:rPr>
        <w:t xml:space="preserve"> notes the </w:t>
      </w:r>
      <w:r w:rsidR="00500023">
        <w:rPr>
          <w:rFonts w:ascii="Calibri" w:hAnsi="Calibri"/>
          <w:lang w:val="en-AU"/>
        </w:rPr>
        <w:t>Quarterly</w:t>
      </w:r>
      <w:r>
        <w:rPr>
          <w:rFonts w:ascii="Calibri" w:hAnsi="Calibri"/>
          <w:lang w:val="en-AU"/>
        </w:rPr>
        <w:t xml:space="preserve"> Corporate </w:t>
      </w:r>
      <w:r w:rsidR="585F4B30">
        <w:rPr>
          <w:rFonts w:ascii="Calibri" w:hAnsi="Calibri"/>
          <w:lang w:val="en-AU"/>
        </w:rPr>
        <w:t xml:space="preserve">Performance </w:t>
      </w:r>
      <w:r>
        <w:rPr>
          <w:rFonts w:ascii="Calibri" w:hAnsi="Calibri"/>
          <w:lang w:val="en-AU"/>
        </w:rPr>
        <w:t>Report for the period ended 3</w:t>
      </w:r>
      <w:r w:rsidR="00B05689">
        <w:rPr>
          <w:rFonts w:ascii="Calibri" w:hAnsi="Calibri"/>
          <w:lang w:val="en-AU"/>
        </w:rPr>
        <w:t>0</w:t>
      </w:r>
      <w:r w:rsidR="00006F64">
        <w:rPr>
          <w:rFonts w:ascii="Calibri" w:hAnsi="Calibri"/>
          <w:lang w:val="en-AU"/>
        </w:rPr>
        <w:t xml:space="preserve"> </w:t>
      </w:r>
      <w:r w:rsidR="00DA7EC1">
        <w:rPr>
          <w:rFonts w:ascii="Calibri" w:hAnsi="Calibri"/>
          <w:lang w:val="en-AU"/>
        </w:rPr>
        <w:t>September</w:t>
      </w:r>
      <w:r w:rsidR="00006F64">
        <w:rPr>
          <w:rFonts w:ascii="Calibri" w:hAnsi="Calibri"/>
          <w:lang w:val="en-AU"/>
        </w:rPr>
        <w:t xml:space="preserve"> </w:t>
      </w:r>
      <w:r>
        <w:rPr>
          <w:rFonts w:ascii="Calibri" w:hAnsi="Calibri"/>
          <w:lang w:val="en-AU"/>
        </w:rPr>
        <w:t>2022 (Attachment 1)</w:t>
      </w:r>
      <w:r w:rsidR="18B601D9">
        <w:rPr>
          <w:rFonts w:ascii="Calibri" w:hAnsi="Calibri"/>
          <w:lang w:val="en-AU"/>
        </w:rPr>
        <w:t>.</w:t>
      </w:r>
    </w:p>
    <w:p w14:paraId="074D2C25" w14:textId="77777777" w:rsidR="00432F77" w:rsidRPr="00290BE8" w:rsidRDefault="00432F77" w:rsidP="00432F77">
      <w:pPr>
        <w:widowControl w:val="0"/>
        <w:shd w:val="clear" w:color="auto" w:fill="003266"/>
        <w:spacing w:before="120" w:after="120" w:line="276" w:lineRule="auto"/>
        <w:outlineLvl w:val="0"/>
        <w:rPr>
          <w:rFonts w:ascii="Calibri" w:hAnsi="Calibri"/>
          <w:b/>
          <w:color w:val="FFFFFF"/>
          <w:sz w:val="32"/>
          <w:lang w:val="en-AU"/>
        </w:rPr>
      </w:pPr>
      <w:r w:rsidRPr="52945F05">
        <w:rPr>
          <w:rFonts w:ascii="Calibri" w:hAnsi="Calibri"/>
          <w:b/>
          <w:color w:val="FFFFFF" w:themeColor="background1"/>
          <w:lang w:val="en-AU"/>
        </w:rPr>
        <w:t>Brief Overview</w:t>
      </w:r>
    </w:p>
    <w:p w14:paraId="36A33021" w14:textId="77777777" w:rsidR="00432F77" w:rsidRPr="00492DE9" w:rsidRDefault="00432F77" w:rsidP="00432F77">
      <w:pPr>
        <w:widowControl w:val="0"/>
        <w:spacing w:before="240" w:after="60" w:line="276" w:lineRule="auto"/>
        <w:rPr>
          <w:rFonts w:ascii="Calibri-Bold" w:hAnsi="Calibri-Bold" w:cs="Calibri-Bold"/>
          <w:b/>
          <w:bCs/>
          <w:lang w:val="en-AU" w:eastAsia="en-AU"/>
        </w:rPr>
      </w:pPr>
      <w:r w:rsidRPr="040E2A81">
        <w:rPr>
          <w:rFonts w:ascii="Calibri-Bold" w:hAnsi="Calibri-Bold" w:cs="Calibri-Bold"/>
          <w:b/>
          <w:bCs/>
          <w:lang w:val="en-AU" w:eastAsia="en-AU"/>
        </w:rPr>
        <w:t>Community Plan Action Plan</w:t>
      </w:r>
    </w:p>
    <w:p w14:paraId="2D7A2DAB" w14:textId="77777777" w:rsidR="00432F77" w:rsidRPr="00217288" w:rsidRDefault="00432F77" w:rsidP="00801CF2">
      <w:pPr>
        <w:widowControl w:val="0"/>
        <w:numPr>
          <w:ilvl w:val="0"/>
          <w:numId w:val="25"/>
        </w:numPr>
        <w:spacing w:line="276" w:lineRule="auto"/>
        <w:ind w:left="360"/>
        <w:jc w:val="both"/>
        <w:rPr>
          <w:rFonts w:ascii="Calibri" w:hAnsi="Calibri"/>
          <w:szCs w:val="20"/>
          <w:lang w:val="en-AU" w:eastAsia="en-AU"/>
        </w:rPr>
      </w:pPr>
      <w:r w:rsidRPr="040E2A81">
        <w:rPr>
          <w:rFonts w:ascii="Calibri" w:hAnsi="Calibri"/>
          <w:szCs w:val="20"/>
          <w:lang w:val="en-AU" w:eastAsia="en-AU"/>
        </w:rPr>
        <w:t xml:space="preserve">114 of the 125 key actions included in the Community Plan Action Plan for </w:t>
      </w:r>
      <w:r>
        <w:rPr>
          <w:rFonts w:ascii="Calibri" w:hAnsi="Calibri"/>
          <w:szCs w:val="20"/>
          <w:lang w:val="en-AU"/>
        </w:rPr>
        <w:t>delivery in the 2022-2023 financial year are reported on track.</w:t>
      </w:r>
    </w:p>
    <w:p w14:paraId="4336BE21" w14:textId="77777777" w:rsidR="00432F77" w:rsidRDefault="00432F77" w:rsidP="00801CF2">
      <w:pPr>
        <w:widowControl w:val="0"/>
        <w:numPr>
          <w:ilvl w:val="0"/>
          <w:numId w:val="25"/>
        </w:numPr>
        <w:spacing w:line="276" w:lineRule="auto"/>
        <w:ind w:left="360"/>
        <w:jc w:val="both"/>
        <w:rPr>
          <w:rFonts w:ascii="Calibri" w:hAnsi="Calibri"/>
          <w:szCs w:val="20"/>
          <w:lang w:val="en-AU" w:eastAsia="en-AU"/>
        </w:rPr>
      </w:pPr>
      <w:r w:rsidRPr="040E2A81">
        <w:rPr>
          <w:rFonts w:ascii="Calibri" w:hAnsi="Calibri"/>
          <w:szCs w:val="20"/>
          <w:lang w:val="en-AU" w:eastAsia="en-AU"/>
        </w:rPr>
        <w:t>Three of the 15 ongoing key actions included in the Community Plan Action Plan 2021-2022 have now been completed.</w:t>
      </w:r>
    </w:p>
    <w:p w14:paraId="2628DCFE" w14:textId="77777777" w:rsidR="00432F77" w:rsidRDefault="00432F77" w:rsidP="00432F77">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Good Governance</w:t>
      </w:r>
    </w:p>
    <w:p w14:paraId="08B2D06C" w14:textId="77777777" w:rsidR="00432F77" w:rsidRPr="00CB3B21" w:rsidRDefault="00432F77" w:rsidP="00432F77">
      <w:pPr>
        <w:widowControl w:val="0"/>
        <w:shd w:val="clear" w:color="auto" w:fill="FFFFFF" w:themeFill="background1"/>
        <w:spacing w:line="276" w:lineRule="auto"/>
        <w:rPr>
          <w:rFonts w:ascii="Calibri" w:hAnsi="Calibri"/>
          <w:lang w:val="en-AU" w:eastAsia="en-AU"/>
        </w:rPr>
      </w:pPr>
      <w:r w:rsidRPr="78931069">
        <w:rPr>
          <w:rFonts w:ascii="Calibri" w:hAnsi="Calibri"/>
          <w:lang w:val="en-AU" w:eastAsia="en-AU"/>
        </w:rPr>
        <w:t xml:space="preserve">In </w:t>
      </w:r>
      <w:r w:rsidRPr="009902F6">
        <w:rPr>
          <w:rFonts w:ascii="Calibri" w:hAnsi="Calibri"/>
          <w:shd w:val="clear" w:color="auto" w:fill="FFFFFF" w:themeFill="background1"/>
          <w:lang w:val="en-AU" w:eastAsia="en-AU"/>
        </w:rPr>
        <w:t>addition to conducting regular Council Meetings, Council has updated the Governance Rules, Risk Management Framework and Policy, and completed personal interest returns to enhance governance at the City of Whittlesea.</w:t>
      </w:r>
    </w:p>
    <w:p w14:paraId="4EF27209" w14:textId="77777777" w:rsidR="00432F77" w:rsidRPr="00E721F1" w:rsidRDefault="00432F77" w:rsidP="00432F77">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Capital Works</w:t>
      </w:r>
    </w:p>
    <w:p w14:paraId="460DA2F4" w14:textId="77777777" w:rsidR="00432F77" w:rsidRPr="00F17661" w:rsidRDefault="00432F77" w:rsidP="00801CF2">
      <w:pPr>
        <w:widowControl w:val="0"/>
        <w:numPr>
          <w:ilvl w:val="0"/>
          <w:numId w:val="26"/>
        </w:numPr>
        <w:spacing w:line="276" w:lineRule="auto"/>
        <w:ind w:left="357" w:hanging="357"/>
        <w:rPr>
          <w:rFonts w:ascii="Calibri" w:hAnsi="Calibri" w:cs="Arial"/>
          <w:szCs w:val="20"/>
          <w:lang w:val="en-AU"/>
        </w:rPr>
      </w:pPr>
      <w:r w:rsidRPr="0089AC21">
        <w:rPr>
          <w:rFonts w:asciiTheme="minorHAnsi" w:hAnsiTheme="minorHAnsi" w:cs="Arial"/>
          <w:szCs w:val="20"/>
          <w:lang w:val="en-AU"/>
        </w:rPr>
        <w:t xml:space="preserve">Council adopted the 2022-23 Capital Works Program on 27 June 2022 with a budget of $51.67 million. </w:t>
      </w:r>
      <w:r w:rsidRPr="40DF570F">
        <w:rPr>
          <w:rFonts w:asciiTheme="minorHAnsi" w:hAnsiTheme="minorHAnsi" w:cs="Arial"/>
          <w:szCs w:val="20"/>
          <w:lang w:val="en-AU"/>
        </w:rPr>
        <w:t xml:space="preserve">The </w:t>
      </w:r>
      <w:r w:rsidRPr="0089AC21">
        <w:rPr>
          <w:rFonts w:asciiTheme="minorHAnsi" w:hAnsiTheme="minorHAnsi" w:cs="Arial"/>
          <w:szCs w:val="20"/>
          <w:lang w:val="en-AU"/>
        </w:rPr>
        <w:t xml:space="preserve">Capital Works Annual Budget also includes 2021-22 carry forwards of $23.87 million providing a total budget amount of $75.54 million. </w:t>
      </w:r>
    </w:p>
    <w:p w14:paraId="143142C2" w14:textId="77777777" w:rsidR="00432F77" w:rsidRPr="00F17661" w:rsidRDefault="00432F77" w:rsidP="00801CF2">
      <w:pPr>
        <w:widowControl w:val="0"/>
        <w:numPr>
          <w:ilvl w:val="0"/>
          <w:numId w:val="26"/>
        </w:numPr>
        <w:spacing w:line="276" w:lineRule="auto"/>
        <w:ind w:left="357" w:hanging="357"/>
        <w:rPr>
          <w:rFonts w:ascii="Calibri" w:eastAsia="MS Mincho" w:hAnsi="Calibri" w:cs="Arial"/>
          <w:szCs w:val="20"/>
          <w:lang w:val="en-AU"/>
        </w:rPr>
      </w:pPr>
      <w:r w:rsidRPr="0089AC21">
        <w:rPr>
          <w:rFonts w:asciiTheme="minorHAnsi" w:hAnsiTheme="minorHAnsi" w:cs="Arial"/>
          <w:szCs w:val="20"/>
          <w:lang w:val="en-AU"/>
        </w:rPr>
        <w:t xml:space="preserve">Year to date Capital Works actual expenditure is $9.71 million against year to date Annual Budget of $6.77 million, which is a variance of $2.95 million.  </w:t>
      </w:r>
    </w:p>
    <w:p w14:paraId="40DAD755" w14:textId="77777777" w:rsidR="00432F77" w:rsidRDefault="00432F77" w:rsidP="00432F77">
      <w:pPr>
        <w:widowControl w:val="0"/>
        <w:spacing w:line="276" w:lineRule="auto"/>
        <w:rPr>
          <w:rFonts w:ascii="Calibri" w:hAnsi="Calibri" w:cs="Arial"/>
          <w:lang w:val="en-AU"/>
        </w:rPr>
      </w:pPr>
    </w:p>
    <w:p w14:paraId="1B604637" w14:textId="77777777" w:rsidR="00802F9C" w:rsidRDefault="00802F9C" w:rsidP="00432F77">
      <w:pPr>
        <w:widowControl w:val="0"/>
        <w:spacing w:line="276" w:lineRule="auto"/>
        <w:rPr>
          <w:rFonts w:asciiTheme="minorHAnsi" w:hAnsiTheme="minorHAnsi" w:cs="Arial"/>
          <w:lang w:val="en-AU"/>
        </w:rPr>
        <w:sectPr w:rsidR="00802F9C">
          <w:headerReference w:type="even" r:id="rId20"/>
          <w:headerReference w:type="default" r:id="rId21"/>
          <w:footerReference w:type="default" r:id="rId22"/>
          <w:headerReference w:type="first" r:id="rId23"/>
          <w:pgSz w:w="11906" w:h="16838"/>
          <w:pgMar w:top="1440" w:right="1440" w:bottom="1440" w:left="1440" w:header="454" w:footer="454" w:gutter="0"/>
          <w:cols w:space="720"/>
          <w:docGrid w:linePitch="360"/>
        </w:sectPr>
      </w:pPr>
    </w:p>
    <w:p w14:paraId="26839CF7" w14:textId="3DA26DEF" w:rsidR="00432F77" w:rsidRDefault="00432F77" w:rsidP="00432F77">
      <w:pPr>
        <w:widowControl w:val="0"/>
        <w:spacing w:line="276" w:lineRule="auto"/>
        <w:rPr>
          <w:rFonts w:ascii="Calibri" w:hAnsi="Calibri" w:cs="Arial"/>
          <w:lang w:val="en-AU"/>
        </w:rPr>
      </w:pPr>
      <w:r w:rsidRPr="0089AC21">
        <w:rPr>
          <w:rFonts w:asciiTheme="minorHAnsi" w:hAnsiTheme="minorHAnsi" w:cs="Arial"/>
          <w:lang w:val="en-AU"/>
        </w:rPr>
        <w:lastRenderedPageBreak/>
        <w:t>The table below includes a summary of the Capital Works program.</w:t>
      </w:r>
    </w:p>
    <w:p w14:paraId="22297557" w14:textId="77777777" w:rsidR="00432F77" w:rsidRPr="00640504" w:rsidRDefault="00432F77" w:rsidP="00432F77">
      <w:pPr>
        <w:widowControl w:val="0"/>
        <w:spacing w:line="276" w:lineRule="auto"/>
        <w:rPr>
          <w:rFonts w:ascii="Calibri" w:hAnsi="Calibri" w:cs="Arial"/>
          <w:lang w:val="en-AU"/>
        </w:rPr>
      </w:pPr>
      <w:r w:rsidRPr="0089AC21">
        <w:rPr>
          <w:rFonts w:asciiTheme="minorHAnsi" w:hAnsiTheme="minorHAnsi" w:cs="Arial"/>
          <w:lang w:val="en-AU"/>
        </w:rPr>
        <w:t xml:space="preserve"> </w:t>
      </w:r>
    </w:p>
    <w:p w14:paraId="2B875AA1" w14:textId="77777777" w:rsidR="00432F77" w:rsidRDefault="00432F77" w:rsidP="00432F77">
      <w:pPr>
        <w:widowControl w:val="0"/>
        <w:spacing w:line="276" w:lineRule="auto"/>
        <w:rPr>
          <w:rFonts w:ascii="Calibri" w:hAnsi="Calibri"/>
          <w:lang w:val="en-AU"/>
        </w:rPr>
      </w:pPr>
      <w:r w:rsidRPr="00073F54">
        <w:rPr>
          <w:rFonts w:ascii="Calibri" w:hAnsi="Calibri"/>
          <w:lang w:val="en-AU"/>
        </w:rPr>
        <w:t xml:space="preserve"> </w:t>
      </w:r>
      <w:r>
        <w:rPr>
          <w:noProof/>
        </w:rPr>
        <w:drawing>
          <wp:inline distT="0" distB="0" distL="0" distR="0" wp14:anchorId="4611E619" wp14:editId="37B51F94">
            <wp:extent cx="3924300" cy="1733550"/>
            <wp:effectExtent l="0" t="0" r="0" b="0"/>
            <wp:docPr id="590957552" name="Picture 59095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7706" name=""/>
                    <pic:cNvPicPr/>
                  </pic:nvPicPr>
                  <pic:blipFill>
                    <a:blip r:embed="rId24">
                      <a:extLst>
                        <a:ext uri="{28A0092B-C50C-407E-A947-70E740481C1C}">
                          <a14:useLocalDpi xmlns:a14="http://schemas.microsoft.com/office/drawing/2010/main" val="0"/>
                        </a:ext>
                      </a:extLst>
                    </a:blip>
                    <a:stretch>
                      <a:fillRect/>
                    </a:stretch>
                  </pic:blipFill>
                  <pic:spPr>
                    <a:xfrm>
                      <a:off x="0" y="0"/>
                      <a:ext cx="3924300" cy="1733550"/>
                    </a:xfrm>
                    <a:prstGeom prst="rect">
                      <a:avLst/>
                    </a:prstGeom>
                  </pic:spPr>
                </pic:pic>
              </a:graphicData>
            </a:graphic>
          </wp:inline>
        </w:drawing>
      </w:r>
    </w:p>
    <w:p w14:paraId="02ACAC08" w14:textId="77777777" w:rsidR="00432F77" w:rsidRPr="00A41C56" w:rsidRDefault="00432F77" w:rsidP="00432F77">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Financial Performance</w:t>
      </w:r>
    </w:p>
    <w:p w14:paraId="355064B5" w14:textId="77777777" w:rsidR="00432F77" w:rsidRDefault="00432F77" w:rsidP="00801CF2">
      <w:pPr>
        <w:widowControl w:val="0"/>
        <w:numPr>
          <w:ilvl w:val="0"/>
          <w:numId w:val="27"/>
        </w:numPr>
        <w:spacing w:line="276" w:lineRule="auto"/>
        <w:ind w:left="357" w:hanging="357"/>
        <w:rPr>
          <w:rFonts w:ascii="Calibri" w:eastAsia="Calibri" w:hAnsi="Calibri" w:cs="Calibri"/>
          <w:szCs w:val="20"/>
          <w:lang w:val="en-AU"/>
        </w:rPr>
      </w:pPr>
      <w:r w:rsidRPr="0089AC21">
        <w:rPr>
          <w:rFonts w:ascii="Calibri" w:hAnsi="Calibri"/>
          <w:szCs w:val="20"/>
          <w:lang w:val="en-AU" w:eastAsia="en-AU"/>
        </w:rPr>
        <w:t>For the three months ended 30 September 2022, Council recorded an operating surplus of $159.32 million, which is ($0.57 million) unfavourable to the year to date budget.</w:t>
      </w:r>
    </w:p>
    <w:p w14:paraId="68343744" w14:textId="0A663548" w:rsidR="00432F77" w:rsidRDefault="00432F77" w:rsidP="00801CF2">
      <w:pPr>
        <w:widowControl w:val="0"/>
        <w:numPr>
          <w:ilvl w:val="0"/>
          <w:numId w:val="27"/>
        </w:numPr>
        <w:spacing w:line="276" w:lineRule="auto"/>
        <w:ind w:left="357" w:hanging="357"/>
        <w:rPr>
          <w:rFonts w:ascii="Calibri" w:hAnsi="Calibri"/>
          <w:szCs w:val="20"/>
          <w:lang w:val="en-AU" w:eastAsia="en-AU"/>
        </w:rPr>
      </w:pPr>
      <w:r w:rsidRPr="0089AC21">
        <w:rPr>
          <w:rFonts w:ascii="Calibri" w:hAnsi="Calibri"/>
          <w:szCs w:val="20"/>
          <w:lang w:val="en-AU" w:eastAsia="en-AU"/>
        </w:rPr>
        <w:t>This surplus is reported based on the Australian Accounting Standards and includes all revenue recognised in the financial period, including gifted assets (non-monetary), developer contributions and grants towards capital works projects. It is important to note that the operating surplus is not a cash surplus; therefore, it does not convert to immediately available cash for Council.  Significant amounts of the surplus are restricted by legislation and must be used for future infrastructure investment.</w:t>
      </w:r>
    </w:p>
    <w:p w14:paraId="0E16CA79" w14:textId="1B624A18" w:rsidR="00AE168B" w:rsidRDefault="00AE168B" w:rsidP="00AE168B">
      <w:pPr>
        <w:widowControl w:val="0"/>
        <w:spacing w:line="276" w:lineRule="auto"/>
        <w:rPr>
          <w:rFonts w:ascii="Calibri" w:hAnsi="Calibri"/>
          <w:szCs w:val="20"/>
          <w:lang w:val="en-AU" w:eastAsia="en-AU"/>
        </w:rPr>
      </w:pPr>
    </w:p>
    <w:p w14:paraId="341E0B42" w14:textId="77777777" w:rsidR="00AE168B" w:rsidRDefault="00AE168B" w:rsidP="00AE168B">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b/>
          <w:bCs/>
          <w:i/>
          <w:iCs/>
          <w:color w:val="000000"/>
          <w:lang w:val="en-AU"/>
        </w:rPr>
      </w:pPr>
      <w:bookmarkStart w:id="77" w:name="_Hlk120020857"/>
      <w:r w:rsidRPr="00032D49">
        <w:rPr>
          <w:rFonts w:ascii="Calibri" w:eastAsia="Calibri" w:hAnsi="Calibri" w:cs="Calibri"/>
          <w:b/>
          <w:bCs/>
          <w:i/>
          <w:iCs/>
          <w:color w:val="000000"/>
          <w:lang w:val="en-AU"/>
        </w:rPr>
        <w:t>Chief Executive Officer Explanatory Note</w:t>
      </w:r>
    </w:p>
    <w:p w14:paraId="7FA2B432" w14:textId="77777777" w:rsidR="00AE168B" w:rsidRDefault="00AE168B" w:rsidP="00AE168B">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i/>
          <w:iCs/>
          <w:color w:val="000000"/>
          <w:lang w:val="en-AU"/>
        </w:rPr>
      </w:pPr>
      <w:r>
        <w:rPr>
          <w:rFonts w:ascii="Calibri" w:eastAsia="Calibri" w:hAnsi="Calibri" w:cs="Calibri"/>
          <w:i/>
          <w:iCs/>
          <w:color w:val="000000"/>
          <w:lang w:val="en-AU"/>
        </w:rPr>
        <w:t>A correction is required to be made to this report on page 244 in the Agenda of the Council Meeting 21 November 2022 to read as follows:</w:t>
      </w:r>
    </w:p>
    <w:p w14:paraId="6E188074" w14:textId="77777777" w:rsidR="00AE168B" w:rsidRPr="00781CB4" w:rsidRDefault="00AE168B" w:rsidP="00AE168B">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i/>
          <w:iCs/>
          <w:color w:val="000000"/>
          <w:lang w:val="en-AU"/>
        </w:rPr>
      </w:pPr>
    </w:p>
    <w:p w14:paraId="1FE7DE79" w14:textId="1EFFC021" w:rsidR="00AE168B" w:rsidRPr="00781CB4" w:rsidRDefault="00AE168B" w:rsidP="00AE168B">
      <w:p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i/>
          <w:iCs/>
          <w:color w:val="000000"/>
          <w:lang w:val="en-AU"/>
        </w:rPr>
      </w:pPr>
      <w:r w:rsidRPr="00781CB4">
        <w:rPr>
          <w:rFonts w:ascii="Calibri" w:eastAsia="Calibri" w:hAnsi="Calibri" w:cs="Calibri"/>
          <w:i/>
          <w:iCs/>
          <w:color w:val="000000"/>
          <w:lang w:val="en-AU"/>
        </w:rPr>
        <w:t>“</w:t>
      </w:r>
      <w:r w:rsidRPr="00781CB4">
        <w:rPr>
          <w:rFonts w:asciiTheme="minorHAnsi" w:hAnsiTheme="minorHAnsi" w:cs="Arial"/>
          <w:i/>
          <w:iCs/>
          <w:lang w:val="en-AU" w:eastAsia="en-AU"/>
        </w:rPr>
        <w:t xml:space="preserve">The forecast for the year ending 30 June 2023 is expected to have an operating surplus of $137.41 million, which is </w:t>
      </w:r>
      <w:r w:rsidR="00096B72">
        <w:rPr>
          <w:rFonts w:asciiTheme="minorHAnsi" w:hAnsiTheme="minorHAnsi" w:cs="Arial"/>
          <w:i/>
          <w:iCs/>
          <w:lang w:val="en-AU" w:eastAsia="en-AU"/>
        </w:rPr>
        <w:t>(</w:t>
      </w:r>
      <w:r w:rsidRPr="00781CB4">
        <w:rPr>
          <w:rFonts w:asciiTheme="minorHAnsi" w:hAnsiTheme="minorHAnsi" w:cs="Arial"/>
          <w:i/>
          <w:iCs/>
          <w:lang w:val="en-AU" w:eastAsia="en-AU"/>
        </w:rPr>
        <w:t>$3.9 million</w:t>
      </w:r>
      <w:r w:rsidR="00096B72">
        <w:rPr>
          <w:rFonts w:asciiTheme="minorHAnsi" w:hAnsiTheme="minorHAnsi" w:cs="Arial"/>
          <w:i/>
          <w:iCs/>
          <w:lang w:val="en-AU" w:eastAsia="en-AU"/>
        </w:rPr>
        <w:t>)</w:t>
      </w:r>
      <w:r w:rsidRPr="00781CB4">
        <w:rPr>
          <w:rFonts w:asciiTheme="minorHAnsi" w:hAnsiTheme="minorHAnsi" w:cs="Arial"/>
          <w:i/>
          <w:iCs/>
          <w:lang w:val="en-AU" w:eastAsia="en-AU"/>
        </w:rPr>
        <w:t xml:space="preserve"> unfavourable to Adopted Budget. Further detail and analysis on key financial variances is included in Attachment 1 to this report.”</w:t>
      </w:r>
    </w:p>
    <w:bookmarkEnd w:id="77"/>
    <w:p w14:paraId="24C12ECC" w14:textId="77777777" w:rsidR="00AE168B" w:rsidRDefault="00AE168B" w:rsidP="00AE168B">
      <w:pPr>
        <w:widowControl w:val="0"/>
        <w:spacing w:line="276" w:lineRule="auto"/>
        <w:rPr>
          <w:rFonts w:ascii="Calibri" w:hAnsi="Calibri"/>
          <w:szCs w:val="20"/>
          <w:lang w:val="en-AU" w:eastAsia="en-AU"/>
        </w:rPr>
      </w:pPr>
    </w:p>
    <w:p w14:paraId="6F08B851" w14:textId="77777777" w:rsidR="00432F77" w:rsidRDefault="00432F77" w:rsidP="00432F77">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lang w:val="en-AU"/>
        </w:rPr>
        <w:t>Recommendation</w:t>
      </w:r>
    </w:p>
    <w:p w14:paraId="7ABA1EB8" w14:textId="77777777" w:rsidR="00333E42" w:rsidRDefault="00CF2AC9" w:rsidP="00802F9C">
      <w:pPr>
        <w:spacing w:line="276" w:lineRule="auto"/>
        <w:rPr>
          <w:rFonts w:ascii="Calibri" w:eastAsia="Calibri" w:hAnsi="Calibri" w:cs="Calibri"/>
          <w:color w:val="000000"/>
        </w:rPr>
      </w:pPr>
      <w:r>
        <w:rPr>
          <w:rFonts w:ascii="Calibri" w:eastAsia="Calibri" w:hAnsi="Calibri" w:cs="Calibri"/>
          <w:b/>
          <w:bCs/>
          <w:color w:val="000000"/>
        </w:rPr>
        <w:t>THAT Council:</w:t>
      </w:r>
    </w:p>
    <w:p w14:paraId="513976F3"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Notes the Quarterly Corporate Performance Report for September 2022 (Attachment 1);</w:t>
      </w:r>
    </w:p>
    <w:p w14:paraId="249516BB"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Notes the outcome of the 2022-23 Quarter 1 Forecast Review;</w:t>
      </w:r>
    </w:p>
    <w:p w14:paraId="0695BE3B"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Notes the progress made against the key actions included in the Community Plan Action Plan 2022-23 as highlighted in the Quarter 1 Performance Snapshot (Attachment 2);</w:t>
      </w:r>
    </w:p>
    <w:p w14:paraId="39AF9D0C"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Notes the good governance actions over the past quarter;</w:t>
      </w:r>
    </w:p>
    <w:p w14:paraId="2128B75E"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Notes the Capital Works Program Performance for the period ended 30 September 2022;</w:t>
      </w:r>
    </w:p>
    <w:p w14:paraId="320F5B1B"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lastRenderedPageBreak/>
        <w:t>Endorses the proposed capital budget adjustments as listed in the Proposed Capital Budget Adjustments (Attachment 3);</w:t>
      </w:r>
    </w:p>
    <w:p w14:paraId="1226D901"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Notes the status of the infrastructure grants for the period ended September 2022 as outlined in Grants Status Update (Attachment 4);</w:t>
      </w:r>
    </w:p>
    <w:p w14:paraId="775FA5B2"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Notes the Financial Performance for the period ended 30 September 2022;</w:t>
      </w:r>
    </w:p>
    <w:p w14:paraId="2B648F8F"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Resolves on establishment of a new reserve ‘Aboriginal Gathering Place Reserve’ and make a transfer to the reserve of $6 million from the ‘Strategic Investment Reserve’;</w:t>
      </w:r>
    </w:p>
    <w:p w14:paraId="4BE41805"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Resolves to establish a new reserve ‘Strategic Operational Projects Reserve’ and make a transfer to the reserve of $2,373,276; and</w:t>
      </w:r>
    </w:p>
    <w:p w14:paraId="087A6511" w14:textId="77777777" w:rsidR="00333E42" w:rsidRDefault="00CF2AC9" w:rsidP="00802F9C">
      <w:pPr>
        <w:numPr>
          <w:ilvl w:val="0"/>
          <w:numId w:val="11"/>
        </w:numPr>
        <w:spacing w:line="276" w:lineRule="auto"/>
        <w:ind w:left="567" w:hanging="567"/>
        <w:rPr>
          <w:rFonts w:ascii="Calibri" w:eastAsia="Calibri" w:hAnsi="Calibri" w:cs="Calibri"/>
          <w:color w:val="000000"/>
        </w:rPr>
      </w:pPr>
      <w:r>
        <w:rPr>
          <w:rFonts w:ascii="Calibri" w:eastAsia="Calibri" w:hAnsi="Calibri" w:cs="Calibri"/>
          <w:b/>
          <w:bCs/>
          <w:color w:val="000000"/>
        </w:rPr>
        <w:t>Resolves to transfer $10 million from 2021-22 accounting surplus to the ‘Regional Aquatic and Sports Reserve’.</w:t>
      </w:r>
    </w:p>
    <w:p w14:paraId="5A83EA35" w14:textId="77777777" w:rsidR="00333E42" w:rsidRDefault="00333E42">
      <w:pPr>
        <w:spacing w:line="240" w:lineRule="atLeast"/>
        <w:rPr>
          <w:rFonts w:ascii="Calibri" w:eastAsia="Calibri" w:hAnsi="Calibri" w:cs="Calibri"/>
          <w:color w:val="000000"/>
        </w:rPr>
      </w:pPr>
    </w:p>
    <w:p w14:paraId="11BCD377" w14:textId="0B213622"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14093867" w14:textId="77777777" w:rsidR="00333E42" w:rsidRDefault="00CF2AC9">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40C5756D"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72369E4D" w14:textId="77777777" w:rsidR="00333E42" w:rsidRDefault="00333E42">
      <w:pPr>
        <w:spacing w:line="240" w:lineRule="atLeast"/>
        <w:rPr>
          <w:rFonts w:ascii="Calibri" w:eastAsia="Calibri" w:hAnsi="Calibri" w:cs="Calibri"/>
          <w:color w:val="000000"/>
        </w:rPr>
      </w:pPr>
    </w:p>
    <w:p w14:paraId="3463E9A8"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Quarterly Corporate Performance Report - Quarter 1.</w:t>
      </w:r>
    </w:p>
    <w:p w14:paraId="7807AB45" w14:textId="77777777" w:rsidR="00333E42" w:rsidRDefault="00CF2AC9">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9425CB8" w14:textId="77777777" w:rsidR="00A11A83" w:rsidRPr="00163BE0" w:rsidRDefault="00A11A83" w:rsidP="008E70DB">
      <w:pPr>
        <w:widowControl w:val="0"/>
        <w:spacing w:line="276" w:lineRule="auto"/>
        <w:jc w:val="both"/>
        <w:rPr>
          <w:rFonts w:ascii="Calibri" w:hAnsi="Calibri"/>
          <w:lang w:val="en-AU"/>
        </w:rPr>
      </w:pPr>
    </w:p>
    <w:p w14:paraId="3DA76C14" w14:textId="77777777" w:rsidR="00432F77" w:rsidRDefault="00432F77">
      <w:pPr>
        <w:rPr>
          <w:rFonts w:ascii="Calibri" w:eastAsia="Calibri" w:hAnsi="Calibri" w:cs="Calibri"/>
          <w:color w:val="000000"/>
        </w:rPr>
      </w:pPr>
      <w:r>
        <w:rPr>
          <w:rFonts w:ascii="Calibri" w:eastAsia="Calibri" w:hAnsi="Calibri" w:cs="Calibri"/>
          <w:color w:val="000000"/>
        </w:rPr>
        <w:br w:type="page"/>
      </w:r>
    </w:p>
    <w:p w14:paraId="61EBD2FD" w14:textId="7D3D8F17"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8" w:name="_Toc120275429"/>
      <w:r>
        <w:rPr>
          <w:rFonts w:ascii="Calibri" w:eastAsia="Calibri" w:hAnsi="Calibri" w:cs="Calibri"/>
          <w:color w:val="000000"/>
        </w:rPr>
        <w:instrText>5.5.2</w:instrText>
      </w:r>
      <w:r>
        <w:rPr>
          <w:rFonts w:ascii="Calibri" w:eastAsia="Calibri" w:hAnsi="Calibri" w:cs="Calibri"/>
          <w:color w:val="000000"/>
        </w:rPr>
        <w:tab/>
        <w:instrText>Scheduled Council Meetings 2023</w:instrText>
      </w:r>
      <w:bookmarkEnd w:id="78"/>
      <w:r>
        <w:rPr>
          <w:rFonts w:ascii="Calibri" w:eastAsia="Calibri" w:hAnsi="Calibri" w:cs="Calibri"/>
          <w:color w:val="000000"/>
        </w:rPr>
        <w:instrText>" \f \l 3</w:instrText>
      </w:r>
      <w:r>
        <w:rPr>
          <w:rFonts w:ascii="Calibri" w:eastAsia="Calibri" w:hAnsi="Calibri" w:cs="Calibri"/>
          <w:color w:val="000000"/>
        </w:rPr>
        <w:fldChar w:fldCharType="end"/>
      </w:r>
      <w:bookmarkStart w:id="79" w:name="5.5.2__Scheduled_Council_Meetings_2023"/>
      <w:r>
        <w:rPr>
          <w:rFonts w:ascii="Calibri" w:eastAsia="Calibri" w:hAnsi="Calibri" w:cs="Calibri"/>
          <w:color w:val="FFFFFF"/>
          <w:sz w:val="4"/>
        </w:rPr>
        <w:t>5.5.2</w:t>
      </w:r>
      <w:r>
        <w:rPr>
          <w:rFonts w:ascii="Calibri" w:eastAsia="Calibri" w:hAnsi="Calibri" w:cs="Calibri"/>
          <w:color w:val="FFFFFF"/>
          <w:sz w:val="4"/>
        </w:rPr>
        <w:tab/>
        <w:t>Scheduled Council Meetings 2023</w:t>
      </w:r>
    </w:p>
    <w:bookmarkEnd w:id="79"/>
    <w:p w14:paraId="2F0A0D14" w14:textId="77777777" w:rsidR="423972A4" w:rsidRDefault="00CF2AC9" w:rsidP="008E6676">
      <w:pPr>
        <w:spacing w:before="120" w:after="120" w:line="276" w:lineRule="auto"/>
        <w:rPr>
          <w:rFonts w:ascii="Calibri" w:eastAsia="Calibri" w:hAnsi="Calibri" w:cs="Calibri"/>
          <w:color w:val="003266"/>
          <w:sz w:val="28"/>
          <w:szCs w:val="28"/>
          <w:lang w:val="en-AU"/>
        </w:rPr>
      </w:pPr>
      <w:r w:rsidRPr="091BA536">
        <w:rPr>
          <w:rFonts w:ascii="Calibri" w:eastAsia="Calibri" w:hAnsi="Calibri" w:cs="Calibri"/>
          <w:b/>
          <w:bCs/>
          <w:color w:val="003266"/>
          <w:sz w:val="28"/>
          <w:szCs w:val="28"/>
          <w:lang w:val="en-AU"/>
        </w:rPr>
        <w:t>5.5.2 Scheduled Council Meetings 2023</w:t>
      </w:r>
    </w:p>
    <w:p w14:paraId="2FA47196" w14:textId="77777777" w:rsidR="423972A4" w:rsidRDefault="00CF2AC9" w:rsidP="008E6676">
      <w:pPr>
        <w:spacing w:before="120" w:after="120" w:line="276" w:lineRule="auto"/>
        <w:rPr>
          <w:rFonts w:ascii="Calibri" w:eastAsia="Calibri" w:hAnsi="Calibri" w:cs="Calibri"/>
          <w:color w:val="000000"/>
          <w:lang w:val="en-AU"/>
        </w:rPr>
      </w:pPr>
      <w:r w:rsidRPr="687ACC5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Executive Manager Governance &amp; Strategy</w:t>
      </w:r>
    </w:p>
    <w:p w14:paraId="52A65F9B" w14:textId="77777777" w:rsidR="423972A4" w:rsidRDefault="00CF2AC9" w:rsidP="0C7863E8">
      <w:pPr>
        <w:spacing w:before="120" w:after="120" w:line="276" w:lineRule="auto"/>
        <w:rPr>
          <w:rFonts w:ascii="Calibri" w:eastAsia="Calibri" w:hAnsi="Calibri" w:cs="Calibri"/>
          <w:color w:val="000000"/>
          <w:lang w:val="en-AU"/>
        </w:rPr>
      </w:pPr>
      <w:r w:rsidRPr="56C81459">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61269AC8" w:rsidRPr="56C81459">
        <w:rPr>
          <w:rFonts w:ascii="Calibri" w:eastAsia="Calibri" w:hAnsi="Calibri" w:cs="Calibri"/>
          <w:color w:val="000000"/>
          <w:lang w:val="en-AU"/>
        </w:rPr>
        <w:t>Amanda Marijanovic, Coordinator Governance Administration</w:t>
      </w:r>
    </w:p>
    <w:p w14:paraId="53AEAE86" w14:textId="77777777" w:rsidR="423972A4" w:rsidRDefault="00CF2AC9" w:rsidP="004C7540">
      <w:pPr>
        <w:spacing w:before="120" w:after="120" w:line="276" w:lineRule="auto"/>
        <w:ind w:left="2880" w:hanging="2880"/>
        <w:rPr>
          <w:rFonts w:ascii="Calibri" w:eastAsia="Calibri" w:hAnsi="Calibri" w:cs="Calibri"/>
          <w:color w:val="000000"/>
          <w:lang w:val="en-AU"/>
        </w:rPr>
      </w:pPr>
      <w:r w:rsidRPr="091BA536">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Frank Joyce, Executive Manager Governance &amp; Strategy</w:t>
      </w:r>
    </w:p>
    <w:p w14:paraId="3FFF9EAE" w14:textId="77777777" w:rsidR="423972A4" w:rsidRDefault="00CF2AC9" w:rsidP="008E6676">
      <w:pPr>
        <w:spacing w:line="276" w:lineRule="auto"/>
        <w:rPr>
          <w:rFonts w:ascii="Calibri" w:eastAsia="Calibri" w:hAnsi="Calibri" w:cs="Calibri"/>
          <w:color w:val="000000"/>
          <w:lang w:val="en-AU"/>
        </w:rPr>
      </w:pPr>
      <w:r>
        <w:rPr>
          <w:rFonts w:ascii="Calibri" w:eastAsia="Calibri" w:hAnsi="Calibri" w:cs="Calibri"/>
          <w:color w:val="000000"/>
          <w:sz w:val="2"/>
          <w:szCs w:val="2"/>
          <w:lang w:val="en-AU"/>
        </w:rPr>
        <w:t> </w:t>
      </w:r>
    </w:p>
    <w:p w14:paraId="4C7759B8" w14:textId="77777777" w:rsidR="3AA36E0E" w:rsidRDefault="3AA36E0E" w:rsidP="008E6676">
      <w:pPr>
        <w:spacing w:line="276" w:lineRule="auto"/>
        <w:rPr>
          <w:rFonts w:ascii="Calibri" w:hAnsi="Calibri"/>
          <w:vanish/>
          <w:color w:val="808080"/>
          <w:lang w:val="en-AU"/>
        </w:rPr>
      </w:pPr>
    </w:p>
    <w:p w14:paraId="19B9BFE3" w14:textId="77777777" w:rsidR="423972A4" w:rsidRPr="003B51DE" w:rsidRDefault="00CF2AC9"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D56A53" w:rsidRPr="091BA536">
        <w:rPr>
          <w:rFonts w:ascii="Calibri" w:eastAsia="Calibri" w:hAnsi="Calibri" w:cs="Calibri"/>
          <w:b/>
          <w:bCs/>
          <w:color w:val="FFFFFF"/>
          <w:lang w:val="en-AU"/>
        </w:rPr>
        <w:t>Purpose</w:t>
      </w:r>
      <w:r w:rsidR="00D56A53">
        <w:rPr>
          <w:rFonts w:ascii="Calibri" w:hAnsi="Calibri"/>
          <w:b/>
          <w:color w:val="FFFFFF"/>
          <w:sz w:val="32"/>
          <w:lang w:val="en-AU"/>
        </w:rPr>
        <w:tab/>
      </w:r>
      <w:r w:rsidR="00D56A53">
        <w:rPr>
          <w:rFonts w:ascii="Calibri" w:hAnsi="Calibri"/>
          <w:b/>
          <w:color w:val="FFFFFF"/>
          <w:sz w:val="32"/>
          <w:lang w:val="en-AU"/>
        </w:rPr>
        <w:tab/>
      </w:r>
      <w:r w:rsidR="00D56A53">
        <w:rPr>
          <w:rFonts w:ascii="Calibri" w:hAnsi="Calibri"/>
          <w:b/>
          <w:color w:val="FFFFFF"/>
          <w:sz w:val="32"/>
          <w:lang w:val="en-AU"/>
        </w:rPr>
        <w:tab/>
      </w:r>
    </w:p>
    <w:p w14:paraId="42A2E4E7" w14:textId="77777777" w:rsidR="423972A4" w:rsidRDefault="00CF2AC9" w:rsidP="008E6676">
      <w:pPr>
        <w:spacing w:line="276" w:lineRule="auto"/>
        <w:rPr>
          <w:rFonts w:ascii="Calibri" w:eastAsia="Calibri" w:hAnsi="Calibri" w:cs="Calibri"/>
          <w:color w:val="000000"/>
          <w:lang w:val="en-AU"/>
        </w:rPr>
      </w:pPr>
      <w:r>
        <w:rPr>
          <w:rFonts w:ascii="Calibri" w:eastAsia="Calibri" w:hAnsi="Calibri" w:cs="Calibri"/>
          <w:color w:val="000000"/>
          <w:lang w:val="en-AU"/>
        </w:rPr>
        <w:t xml:space="preserve">The purpose of this report is </w:t>
      </w:r>
      <w:r w:rsidR="467BC301" w:rsidRPr="033C3537">
        <w:rPr>
          <w:rFonts w:ascii="Calibri" w:eastAsia="Calibri" w:hAnsi="Calibri" w:cs="Calibri"/>
          <w:color w:val="000000"/>
          <w:lang w:val="en-AU"/>
        </w:rPr>
        <w:t xml:space="preserve">for Council </w:t>
      </w:r>
      <w:r>
        <w:rPr>
          <w:rFonts w:ascii="Calibri" w:eastAsia="Calibri" w:hAnsi="Calibri" w:cs="Calibri"/>
          <w:color w:val="000000"/>
          <w:lang w:val="en-AU"/>
        </w:rPr>
        <w:t xml:space="preserve">to adopt the </w:t>
      </w:r>
      <w:r w:rsidR="00F85712">
        <w:rPr>
          <w:rFonts w:ascii="Calibri" w:eastAsia="Calibri" w:hAnsi="Calibri" w:cs="Calibri"/>
          <w:color w:val="000000"/>
          <w:lang w:val="en-AU"/>
        </w:rPr>
        <w:t xml:space="preserve">proposed </w:t>
      </w:r>
      <w:r w:rsidR="00BE04AF">
        <w:rPr>
          <w:rFonts w:ascii="Calibri" w:eastAsia="Calibri" w:hAnsi="Calibri" w:cs="Calibri"/>
          <w:color w:val="000000"/>
          <w:lang w:val="en-AU"/>
        </w:rPr>
        <w:t>Council Meeting schedule for 2023</w:t>
      </w:r>
      <w:r w:rsidR="3FC688BD" w:rsidRPr="033C3537">
        <w:rPr>
          <w:rFonts w:ascii="Calibri" w:eastAsia="Calibri" w:hAnsi="Calibri" w:cs="Calibri"/>
          <w:color w:val="000000"/>
          <w:lang w:val="en-AU"/>
        </w:rPr>
        <w:t>, including three Council Meetings being held in local community centres</w:t>
      </w:r>
      <w:r w:rsidR="00BE04AF">
        <w:rPr>
          <w:rFonts w:ascii="Calibri" w:eastAsia="Calibri" w:hAnsi="Calibri" w:cs="Calibri"/>
          <w:color w:val="000000"/>
          <w:lang w:val="en-AU"/>
        </w:rPr>
        <w:t>.</w:t>
      </w:r>
      <w:r w:rsidR="00CE51F8">
        <w:rPr>
          <w:rFonts w:ascii="Calibri" w:eastAsia="Calibri" w:hAnsi="Calibri" w:cs="Calibri"/>
          <w:color w:val="000000"/>
          <w:lang w:val="en-AU"/>
        </w:rPr>
        <w:t xml:space="preserve">  </w:t>
      </w:r>
    </w:p>
    <w:p w14:paraId="7E343726" w14:textId="77777777" w:rsidR="423972A4" w:rsidRDefault="423972A4" w:rsidP="008E6676">
      <w:pPr>
        <w:spacing w:line="276" w:lineRule="auto"/>
        <w:rPr>
          <w:rFonts w:ascii="Calibri" w:eastAsia="Calibri" w:hAnsi="Calibri" w:cs="Calibri"/>
          <w:vanish/>
          <w:color w:val="808080"/>
          <w:sz w:val="16"/>
          <w:szCs w:val="16"/>
          <w:lang w:val="en-AU"/>
        </w:rPr>
      </w:pPr>
    </w:p>
    <w:p w14:paraId="3434A6B7" w14:textId="77777777" w:rsidR="423972A4" w:rsidRDefault="00CF2AC9"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Pr="091BA536">
        <w:rPr>
          <w:rFonts w:ascii="Calibri" w:eastAsia="Calibri" w:hAnsi="Calibri" w:cs="Calibri"/>
          <w:b/>
          <w:bCs/>
          <w:color w:val="FFFFFF"/>
          <w:lang w:val="en-AU"/>
        </w:rPr>
        <w:t>Brief Overview</w:t>
      </w:r>
    </w:p>
    <w:p w14:paraId="2650FE80" w14:textId="77777777" w:rsidR="006F597C" w:rsidRDefault="00CF2AC9" w:rsidP="008E6676">
      <w:pPr>
        <w:spacing w:line="276" w:lineRule="auto"/>
        <w:rPr>
          <w:rFonts w:ascii="Calibri" w:hAnsi="Calibri"/>
          <w:lang w:val="en-AU"/>
        </w:rPr>
      </w:pPr>
      <w:r>
        <w:rPr>
          <w:rFonts w:ascii="Calibri" w:hAnsi="Calibri"/>
          <w:lang w:val="en-AU"/>
        </w:rPr>
        <w:t xml:space="preserve">Council Meetings are conducted monthly so that Council can make formal decisions and to give the community an opportunity to participate in this decision-making process.  </w:t>
      </w:r>
      <w:r w:rsidR="00BF686D">
        <w:rPr>
          <w:rFonts w:ascii="Calibri" w:hAnsi="Calibri"/>
          <w:lang w:val="en-AU"/>
        </w:rPr>
        <w:t>Each year Council must adopt the proposed schedule for the following year and advise the community of this schedule.</w:t>
      </w:r>
    </w:p>
    <w:p w14:paraId="0C404580" w14:textId="77777777" w:rsidR="00BF686D" w:rsidRDefault="00BF686D" w:rsidP="008E6676">
      <w:pPr>
        <w:spacing w:line="276" w:lineRule="auto"/>
        <w:rPr>
          <w:rFonts w:ascii="Calibri" w:hAnsi="Calibri"/>
          <w:lang w:val="en-AU"/>
        </w:rPr>
      </w:pPr>
    </w:p>
    <w:p w14:paraId="18B7008A" w14:textId="77777777" w:rsidR="00D74201" w:rsidRDefault="00CF2AC9" w:rsidP="008E6676">
      <w:pPr>
        <w:spacing w:line="276" w:lineRule="auto"/>
        <w:rPr>
          <w:rFonts w:ascii="Calibri" w:hAnsi="Calibri"/>
          <w:lang w:val="en-AU"/>
        </w:rPr>
      </w:pPr>
      <w:r>
        <w:rPr>
          <w:rFonts w:ascii="Calibri" w:hAnsi="Calibri"/>
          <w:lang w:val="en-AU"/>
        </w:rPr>
        <w:t>It is proposed that Council Meetings are conducted on the third Tuesday of the month commencing in February 2023, with the exception of the June meeting to be held on 27 June 2023</w:t>
      </w:r>
    </w:p>
    <w:p w14:paraId="3F9C7B16" w14:textId="77777777" w:rsidR="00D74201" w:rsidRDefault="00D74201" w:rsidP="008E6676">
      <w:pPr>
        <w:spacing w:line="276" w:lineRule="auto"/>
        <w:rPr>
          <w:rFonts w:ascii="Calibri" w:hAnsi="Calibri"/>
          <w:lang w:val="en-AU"/>
        </w:rPr>
      </w:pPr>
    </w:p>
    <w:p w14:paraId="712AC35F" w14:textId="77777777" w:rsidR="00113127" w:rsidRDefault="00CF2AC9" w:rsidP="008E6676">
      <w:pPr>
        <w:spacing w:line="276" w:lineRule="auto"/>
        <w:rPr>
          <w:rFonts w:ascii="Calibri" w:hAnsi="Calibri"/>
          <w:lang w:val="en-AU"/>
        </w:rPr>
      </w:pPr>
      <w:r>
        <w:rPr>
          <w:rFonts w:ascii="Calibri" w:hAnsi="Calibri"/>
          <w:lang w:val="en-AU"/>
        </w:rPr>
        <w:t>It is proposed that three Council Meetings be conducted in Community Centres throughout the municipality to enable greater public participation</w:t>
      </w:r>
      <w:r w:rsidR="00651384">
        <w:rPr>
          <w:rFonts w:ascii="Calibri" w:hAnsi="Calibri"/>
          <w:lang w:val="en-AU"/>
        </w:rPr>
        <w:t xml:space="preserve"> and allow a Community Forum to occur prior to the Council Meeting</w:t>
      </w:r>
      <w:r w:rsidR="00BF686D">
        <w:rPr>
          <w:rFonts w:ascii="Calibri" w:hAnsi="Calibri"/>
          <w:lang w:val="en-AU"/>
        </w:rPr>
        <w:t>.</w:t>
      </w:r>
    </w:p>
    <w:p w14:paraId="1095FF30" w14:textId="77777777" w:rsidR="00113127" w:rsidRDefault="00113127" w:rsidP="008E6676">
      <w:pPr>
        <w:spacing w:line="276" w:lineRule="auto"/>
        <w:rPr>
          <w:rFonts w:ascii="Calibri" w:hAnsi="Calibri"/>
          <w:lang w:val="en-AU"/>
        </w:rPr>
      </w:pPr>
    </w:p>
    <w:p w14:paraId="656B88A9" w14:textId="362304D1" w:rsidR="00432F77" w:rsidRDefault="00CF2AC9" w:rsidP="008E6676">
      <w:pPr>
        <w:spacing w:line="276" w:lineRule="auto"/>
        <w:rPr>
          <w:rFonts w:ascii="Calibri" w:hAnsi="Calibri"/>
          <w:lang w:val="en-AU"/>
        </w:rPr>
      </w:pPr>
      <w:r>
        <w:rPr>
          <w:rFonts w:ascii="Calibri" w:hAnsi="Calibri"/>
          <w:lang w:val="en-AU"/>
        </w:rPr>
        <w:t xml:space="preserve">It is also proposed that </w:t>
      </w:r>
      <w:r w:rsidR="00D5507B">
        <w:rPr>
          <w:rFonts w:ascii="Calibri" w:hAnsi="Calibri"/>
          <w:lang w:val="en-AU"/>
        </w:rPr>
        <w:t xml:space="preserve">in the event that a </w:t>
      </w:r>
      <w:r w:rsidR="00DE450F">
        <w:rPr>
          <w:rFonts w:ascii="Calibri" w:hAnsi="Calibri"/>
          <w:lang w:val="en-AU"/>
        </w:rPr>
        <w:t xml:space="preserve">Community Forum and </w:t>
      </w:r>
      <w:r w:rsidR="00D5507B">
        <w:rPr>
          <w:rFonts w:ascii="Calibri" w:hAnsi="Calibri"/>
          <w:lang w:val="en-AU"/>
        </w:rPr>
        <w:t>Council Meeting cannot take place at a Community Centre, that it will be undertaken in the Council Chamber</w:t>
      </w:r>
      <w:r w:rsidR="00DE450F">
        <w:rPr>
          <w:rFonts w:ascii="Calibri" w:hAnsi="Calibri"/>
          <w:lang w:val="en-AU"/>
        </w:rPr>
        <w:t xml:space="preserve"> at the standard time of 6.30pm.</w:t>
      </w:r>
    </w:p>
    <w:p w14:paraId="787C92F3" w14:textId="77777777" w:rsidR="00432F77" w:rsidRDefault="00432F77">
      <w:pPr>
        <w:rPr>
          <w:rFonts w:ascii="Calibri" w:hAnsi="Calibri"/>
          <w:lang w:val="en-AU"/>
        </w:rPr>
      </w:pPr>
      <w:r>
        <w:rPr>
          <w:rFonts w:ascii="Calibri" w:hAnsi="Calibri"/>
          <w:lang w:val="en-AU"/>
        </w:rPr>
        <w:br w:type="page"/>
      </w:r>
    </w:p>
    <w:p w14:paraId="22F02882" w14:textId="77777777" w:rsidR="423972A4" w:rsidRDefault="00CF2AC9" w:rsidP="008E6676">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sz w:val="32"/>
          <w:szCs w:val="32"/>
          <w:lang w:val="en-AU"/>
        </w:rPr>
        <w:lastRenderedPageBreak/>
        <w:t xml:space="preserve"> </w:t>
      </w:r>
      <w:r w:rsidRPr="091BA536">
        <w:rPr>
          <w:rFonts w:ascii="Calibri" w:eastAsia="Calibri" w:hAnsi="Calibri" w:cs="Calibri"/>
          <w:b/>
          <w:bCs/>
          <w:color w:val="FFFFFF"/>
          <w:lang w:val="en-AU"/>
        </w:rPr>
        <w:t>Recommendation</w:t>
      </w:r>
    </w:p>
    <w:p w14:paraId="58C33DC7"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THAT Council:</w:t>
      </w:r>
    </w:p>
    <w:p w14:paraId="5525CF83" w14:textId="77777777" w:rsidR="00333E42" w:rsidRDefault="00CF2AC9" w:rsidP="00802F9C">
      <w:pPr>
        <w:numPr>
          <w:ilvl w:val="0"/>
          <w:numId w:val="12"/>
        </w:numPr>
        <w:pBdr>
          <w:left w:val="none" w:sz="0" w:space="6"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Adopt the Council Meeting schedule for 2023 as follows:</w:t>
      </w:r>
    </w:p>
    <w:tbl>
      <w:tblPr>
        <w:tblW w:w="8475" w:type="dxa"/>
        <w:tblInd w:w="286"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63"/>
        <w:gridCol w:w="3827"/>
        <w:gridCol w:w="2385"/>
      </w:tblGrid>
      <w:tr w:rsidR="00333E42" w14:paraId="5118E4DB" w14:textId="77777777">
        <w:trPr>
          <w:tblHeader/>
        </w:trPr>
        <w:tc>
          <w:tcPr>
            <w:tcW w:w="2263" w:type="dxa"/>
            <w:tcBorders>
              <w:bottom w:val="single" w:sz="6" w:space="0" w:color="000000"/>
              <w:right w:val="single" w:sz="6" w:space="0" w:color="000000"/>
            </w:tcBorders>
            <w:tcMar>
              <w:top w:w="8" w:type="dxa"/>
              <w:left w:w="108" w:type="dxa"/>
              <w:bottom w:w="8" w:type="dxa"/>
              <w:right w:w="108" w:type="dxa"/>
            </w:tcMar>
            <w:hideMark/>
          </w:tcPr>
          <w:p w14:paraId="2696B4BA" w14:textId="77777777" w:rsidR="00333E42" w:rsidRDefault="00CF2AC9">
            <w:pPr>
              <w:spacing w:line="276" w:lineRule="auto"/>
              <w:jc w:val="center"/>
              <w:rPr>
                <w:rFonts w:ascii="Calibri" w:eastAsia="Calibri" w:hAnsi="Calibri" w:cs="Calibri"/>
                <w:color w:val="000000"/>
              </w:rPr>
            </w:pPr>
            <w:r>
              <w:rPr>
                <w:rFonts w:ascii="Calibri" w:eastAsia="Calibri" w:hAnsi="Calibri" w:cs="Calibri"/>
                <w:b/>
                <w:bCs/>
                <w:color w:val="000000"/>
              </w:rPr>
              <w:t>Date</w:t>
            </w:r>
          </w:p>
        </w:tc>
        <w:tc>
          <w:tcPr>
            <w:tcW w:w="3827" w:type="dxa"/>
            <w:tcBorders>
              <w:left w:val="single" w:sz="6" w:space="0" w:color="000000"/>
              <w:bottom w:val="single" w:sz="6" w:space="0" w:color="000000"/>
              <w:right w:val="single" w:sz="6" w:space="0" w:color="000000"/>
            </w:tcBorders>
            <w:tcMar>
              <w:top w:w="8" w:type="dxa"/>
              <w:left w:w="108" w:type="dxa"/>
              <w:bottom w:w="8" w:type="dxa"/>
              <w:right w:w="108" w:type="dxa"/>
            </w:tcMar>
            <w:hideMark/>
          </w:tcPr>
          <w:p w14:paraId="7E9FF8C4" w14:textId="77777777" w:rsidR="00333E42" w:rsidRDefault="00CF2AC9">
            <w:pPr>
              <w:spacing w:line="276" w:lineRule="auto"/>
              <w:jc w:val="center"/>
              <w:rPr>
                <w:rFonts w:ascii="Calibri" w:eastAsia="Calibri" w:hAnsi="Calibri" w:cs="Calibri"/>
                <w:color w:val="000000"/>
              </w:rPr>
            </w:pPr>
            <w:r>
              <w:rPr>
                <w:rFonts w:ascii="Calibri" w:eastAsia="Calibri" w:hAnsi="Calibri" w:cs="Calibri"/>
                <w:b/>
                <w:bCs/>
                <w:color w:val="000000"/>
              </w:rPr>
              <w:t>Venue</w:t>
            </w:r>
          </w:p>
        </w:tc>
        <w:tc>
          <w:tcPr>
            <w:tcW w:w="2385" w:type="dxa"/>
            <w:tcBorders>
              <w:left w:val="single" w:sz="6" w:space="0" w:color="000000"/>
              <w:bottom w:val="single" w:sz="6" w:space="0" w:color="000000"/>
            </w:tcBorders>
            <w:tcMar>
              <w:top w:w="8" w:type="dxa"/>
              <w:left w:w="108" w:type="dxa"/>
              <w:bottom w:w="8" w:type="dxa"/>
              <w:right w:w="108" w:type="dxa"/>
            </w:tcMar>
            <w:hideMark/>
          </w:tcPr>
          <w:p w14:paraId="5A17760E" w14:textId="77777777" w:rsidR="00333E42" w:rsidRDefault="00CF2AC9">
            <w:pPr>
              <w:spacing w:line="276" w:lineRule="auto"/>
              <w:jc w:val="center"/>
              <w:rPr>
                <w:rFonts w:ascii="Calibri" w:eastAsia="Calibri" w:hAnsi="Calibri" w:cs="Calibri"/>
                <w:color w:val="000000"/>
              </w:rPr>
            </w:pPr>
            <w:r>
              <w:rPr>
                <w:rFonts w:ascii="Calibri" w:eastAsia="Calibri" w:hAnsi="Calibri" w:cs="Calibri"/>
                <w:b/>
                <w:bCs/>
                <w:color w:val="000000"/>
              </w:rPr>
              <w:t>Commencement Time</w:t>
            </w:r>
          </w:p>
        </w:tc>
      </w:tr>
      <w:tr w:rsidR="00333E42" w14:paraId="1320B146"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4310835E"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21 February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8C96DF"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Whittlesea Community Activity Centre</w:t>
            </w:r>
          </w:p>
          <w:p w14:paraId="0B84CE2B"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 xml:space="preserve">57 Laurel Street, Whittlesea </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00E6037E"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7:30pm (Community forum to be held prior to meeting)</w:t>
            </w:r>
          </w:p>
        </w:tc>
      </w:tr>
      <w:tr w:rsidR="00333E42" w14:paraId="01711FE3"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683D7C42"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21 March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D4CD4D"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Council Chamber, Council Offices,</w:t>
            </w:r>
          </w:p>
          <w:p w14:paraId="13D4D28D"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25 Ferres Boulevard, South Morang</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669E1AF3"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 xml:space="preserve">6:30pm </w:t>
            </w:r>
          </w:p>
          <w:p w14:paraId="5A7CD12A" w14:textId="77777777" w:rsidR="00333E42" w:rsidRDefault="00CF2AC9">
            <w:pPr>
              <w:spacing w:line="276" w:lineRule="auto"/>
              <w:rPr>
                <w:rFonts w:ascii="Calibri" w:eastAsia="Calibri" w:hAnsi="Calibri" w:cs="Calibri"/>
                <w:b/>
                <w:bCs/>
                <w:color w:val="000000"/>
              </w:rPr>
            </w:pPr>
            <w:r>
              <w:rPr>
                <w:rFonts w:ascii="Calibri" w:eastAsia="Calibri" w:hAnsi="Calibri" w:cs="Calibri"/>
                <w:b/>
                <w:bCs/>
                <w:color w:val="000000"/>
              </w:rPr>
              <w:t> </w:t>
            </w:r>
          </w:p>
        </w:tc>
      </w:tr>
      <w:tr w:rsidR="00333E42" w14:paraId="307445FD"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6BE102F5"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18 April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3B5363"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Council Chamber, Council Offices,</w:t>
            </w:r>
          </w:p>
          <w:p w14:paraId="28FACF03"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25 Ferres Boulevard, South Morang</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38E47BF5"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6:30pm</w:t>
            </w:r>
          </w:p>
        </w:tc>
      </w:tr>
      <w:tr w:rsidR="00333E42" w14:paraId="73B58830"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77ADC888"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16 May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31080"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Barry Road Community Activity Centre</w:t>
            </w:r>
          </w:p>
          <w:p w14:paraId="67CCEB85"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36 Barry Road, Thomastown</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3B74322C"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7:30pm (Community forum to be held prior to meeting)</w:t>
            </w:r>
          </w:p>
        </w:tc>
      </w:tr>
      <w:tr w:rsidR="00333E42" w14:paraId="3EADB1EF"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1636A136"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27 June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34D30"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Council Chamber, Council Offices,</w:t>
            </w:r>
          </w:p>
          <w:p w14:paraId="6D450998"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25 Ferres Boulevard, South Morang</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0C8E0049"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6:30pm</w:t>
            </w:r>
          </w:p>
        </w:tc>
      </w:tr>
      <w:tr w:rsidR="00333E42" w14:paraId="392AA8AD"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288FE741"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18 July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A782C1"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Council Chamber, Council Offices,</w:t>
            </w:r>
          </w:p>
          <w:p w14:paraId="3C4FED4C"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25 Ferres Boulevard, South Morang</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614F4583"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6:30pm</w:t>
            </w:r>
          </w:p>
        </w:tc>
      </w:tr>
      <w:tr w:rsidR="00333E42" w14:paraId="08402685"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3495D8E1"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15 August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ADF605"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Council Chamber, Council Offices,</w:t>
            </w:r>
          </w:p>
          <w:p w14:paraId="73C40630"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25 Ferres Boulevard, South Morang</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422E60B0"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6:30pm</w:t>
            </w:r>
          </w:p>
        </w:tc>
      </w:tr>
      <w:tr w:rsidR="00333E42" w14:paraId="33D22413"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201262FB"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19 September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6C0687"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Council Chamber, Council Offices,</w:t>
            </w:r>
          </w:p>
          <w:p w14:paraId="574376F5"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25 Ferres Boulevard, South Morang</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5237700A"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6:30pm</w:t>
            </w:r>
          </w:p>
        </w:tc>
      </w:tr>
      <w:tr w:rsidR="00333E42" w14:paraId="24D33DC2"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1FBEAAB8"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17 October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A8290F"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Galada Community Centre</w:t>
            </w:r>
          </w:p>
          <w:p w14:paraId="7E3C2AF1"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10A Forum Way, Epping</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6548618D"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7:30pm (Community forum to be held prior to meeting)</w:t>
            </w:r>
          </w:p>
        </w:tc>
      </w:tr>
      <w:tr w:rsidR="00333E42" w14:paraId="3B4E78B6" w14:textId="77777777">
        <w:tc>
          <w:tcPr>
            <w:tcW w:w="2263"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56F505A8"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21 November 2023</w:t>
            </w:r>
          </w:p>
        </w:tc>
        <w:tc>
          <w:tcPr>
            <w:tcW w:w="382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E6D121"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Council Chamber, Council Offices,</w:t>
            </w:r>
          </w:p>
          <w:p w14:paraId="01F1A354"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25 Ferres Boulevard, South Morang</w:t>
            </w:r>
          </w:p>
        </w:tc>
        <w:tc>
          <w:tcPr>
            <w:tcW w:w="2385"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2E1373CE"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6:30pm</w:t>
            </w:r>
          </w:p>
        </w:tc>
      </w:tr>
      <w:tr w:rsidR="00333E42" w14:paraId="4522EBE4" w14:textId="77777777">
        <w:tc>
          <w:tcPr>
            <w:tcW w:w="2263" w:type="dxa"/>
            <w:tcBorders>
              <w:top w:val="single" w:sz="6" w:space="0" w:color="000000"/>
              <w:right w:val="single" w:sz="6" w:space="0" w:color="000000"/>
            </w:tcBorders>
            <w:tcMar>
              <w:top w:w="8" w:type="dxa"/>
              <w:left w:w="108" w:type="dxa"/>
              <w:bottom w:w="8" w:type="dxa"/>
              <w:right w:w="108" w:type="dxa"/>
            </w:tcMar>
            <w:hideMark/>
          </w:tcPr>
          <w:p w14:paraId="4C79A48D"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19 December 2023</w:t>
            </w:r>
          </w:p>
        </w:tc>
        <w:tc>
          <w:tcPr>
            <w:tcW w:w="3827" w:type="dxa"/>
            <w:tcBorders>
              <w:top w:val="single" w:sz="6" w:space="0" w:color="000000"/>
              <w:left w:val="single" w:sz="6" w:space="0" w:color="000000"/>
              <w:right w:val="single" w:sz="6" w:space="0" w:color="000000"/>
            </w:tcBorders>
            <w:tcMar>
              <w:top w:w="8" w:type="dxa"/>
              <w:left w:w="108" w:type="dxa"/>
              <w:bottom w:w="8" w:type="dxa"/>
              <w:right w:w="108" w:type="dxa"/>
            </w:tcMar>
            <w:hideMark/>
          </w:tcPr>
          <w:p w14:paraId="71AA852B"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Council Chamber, Council Offices,</w:t>
            </w:r>
          </w:p>
          <w:p w14:paraId="35C3BB8E"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25 Ferres Boulevard, South Morang</w:t>
            </w:r>
          </w:p>
        </w:tc>
        <w:tc>
          <w:tcPr>
            <w:tcW w:w="2385" w:type="dxa"/>
            <w:tcBorders>
              <w:top w:val="single" w:sz="6" w:space="0" w:color="000000"/>
              <w:left w:val="single" w:sz="6" w:space="0" w:color="000000"/>
            </w:tcBorders>
            <w:tcMar>
              <w:top w:w="8" w:type="dxa"/>
              <w:left w:w="108" w:type="dxa"/>
              <w:bottom w:w="8" w:type="dxa"/>
              <w:right w:w="108" w:type="dxa"/>
            </w:tcMar>
            <w:hideMark/>
          </w:tcPr>
          <w:p w14:paraId="30FF1705" w14:textId="77777777" w:rsidR="00333E42" w:rsidRDefault="00CF2AC9">
            <w:pPr>
              <w:spacing w:line="276" w:lineRule="auto"/>
              <w:rPr>
                <w:rFonts w:ascii="Calibri" w:eastAsia="Calibri" w:hAnsi="Calibri" w:cs="Calibri"/>
                <w:color w:val="000000"/>
              </w:rPr>
            </w:pPr>
            <w:r>
              <w:rPr>
                <w:rFonts w:ascii="Calibri" w:eastAsia="Calibri" w:hAnsi="Calibri" w:cs="Calibri"/>
                <w:b/>
                <w:bCs/>
                <w:color w:val="000000"/>
              </w:rPr>
              <w:t>6:30pm</w:t>
            </w:r>
          </w:p>
        </w:tc>
      </w:tr>
    </w:tbl>
    <w:p w14:paraId="67C051D5" w14:textId="5C9830B0" w:rsidR="00333E42" w:rsidRPr="00802F9C" w:rsidRDefault="00333E42">
      <w:pPr>
        <w:spacing w:line="276" w:lineRule="auto"/>
        <w:ind w:left="284"/>
        <w:rPr>
          <w:rFonts w:ascii="Calibri" w:eastAsia="Calibri" w:hAnsi="Calibri" w:cs="Calibri"/>
          <w:color w:val="000000"/>
          <w:sz w:val="4"/>
          <w:szCs w:val="4"/>
        </w:rPr>
      </w:pPr>
    </w:p>
    <w:p w14:paraId="58104792" w14:textId="77777777" w:rsidR="00333E42" w:rsidRDefault="00CF2AC9" w:rsidP="00802F9C">
      <w:pPr>
        <w:numPr>
          <w:ilvl w:val="0"/>
          <w:numId w:val="13"/>
        </w:numPr>
        <w:pBdr>
          <w:left w:val="none" w:sz="0" w:space="6" w:color="auto"/>
        </w:pBdr>
        <w:spacing w:line="276" w:lineRule="auto"/>
        <w:ind w:left="567" w:hanging="567"/>
        <w:rPr>
          <w:rFonts w:ascii="Calibri" w:eastAsia="Calibri" w:hAnsi="Calibri" w:cs="Calibri"/>
          <w:b/>
          <w:bCs/>
          <w:color w:val="000000"/>
        </w:rPr>
      </w:pPr>
      <w:r>
        <w:rPr>
          <w:rFonts w:ascii="Calibri" w:eastAsia="Calibri" w:hAnsi="Calibri" w:cs="Calibri"/>
          <w:b/>
          <w:bCs/>
          <w:color w:val="000000"/>
        </w:rPr>
        <w:t xml:space="preserve">Resolve that in the event that a Council Meeting is unable to take place at a community venue the meeting will be held at the Council Chamber and the meeting will commence at 6.30pm. </w:t>
      </w:r>
    </w:p>
    <w:p w14:paraId="03969B29" w14:textId="4B48EE7D" w:rsidR="00432F77" w:rsidRDefault="00CF2AC9" w:rsidP="00802F9C">
      <w:pPr>
        <w:numPr>
          <w:ilvl w:val="0"/>
          <w:numId w:val="13"/>
        </w:numPr>
        <w:pBdr>
          <w:left w:val="none" w:sz="0" w:space="6" w:color="auto"/>
        </w:pBdr>
        <w:spacing w:after="120" w:line="276" w:lineRule="auto"/>
        <w:ind w:left="567" w:hanging="567"/>
        <w:rPr>
          <w:rFonts w:ascii="Calibri" w:eastAsia="Calibri" w:hAnsi="Calibri" w:cs="Calibri"/>
          <w:b/>
          <w:bCs/>
          <w:color w:val="000000"/>
        </w:rPr>
      </w:pPr>
      <w:r>
        <w:rPr>
          <w:rFonts w:ascii="Calibri" w:eastAsia="Calibri" w:hAnsi="Calibri" w:cs="Calibri"/>
          <w:b/>
          <w:bCs/>
          <w:color w:val="000000"/>
        </w:rPr>
        <w:t>Give public notice of the Council Meeting schedule for 2023.</w:t>
      </w:r>
    </w:p>
    <w:p w14:paraId="65D7407B" w14:textId="62DB2211" w:rsidR="00333E42" w:rsidRDefault="00CF2AC9">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0DD19A95" w14:textId="77777777" w:rsidR="00333E42" w:rsidRDefault="00CF2AC9" w:rsidP="00802F9C">
      <w:pPr>
        <w:spacing w:before="8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3D240F2F" w14:textId="77777777" w:rsidR="00333E42" w:rsidRDefault="00CF2AC9">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2B675BBC" w14:textId="77777777" w:rsidR="00333E42" w:rsidRPr="00802F9C" w:rsidRDefault="00333E42">
      <w:pPr>
        <w:spacing w:line="240" w:lineRule="atLeast"/>
        <w:rPr>
          <w:rFonts w:ascii="Calibri" w:eastAsia="Calibri" w:hAnsi="Calibri" w:cs="Calibri"/>
          <w:color w:val="000000"/>
          <w:sz w:val="20"/>
          <w:szCs w:val="20"/>
        </w:rPr>
      </w:pPr>
    </w:p>
    <w:p w14:paraId="37371716" w14:textId="77777777" w:rsidR="00333E42" w:rsidRDefault="00CF2AC9">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Scheduled Council Meetings 2023.</w:t>
      </w:r>
    </w:p>
    <w:p w14:paraId="58F5CB3E" w14:textId="0FF28D27" w:rsidR="00432F77" w:rsidRDefault="00CF2AC9" w:rsidP="00802F9C">
      <w:pPr>
        <w:spacing w:line="240" w:lineRule="atLeast"/>
        <w:jc w:val="right"/>
        <w:rPr>
          <w:rFonts w:ascii="Calibri" w:eastAsia="Calibri" w:hAnsi="Calibri" w:cs="Calibri"/>
          <w:color w:val="000000"/>
          <w:sz w:val="26"/>
        </w:rPr>
      </w:pPr>
      <w:r>
        <w:rPr>
          <w:rFonts w:ascii="Calibri" w:eastAsia="Calibri" w:hAnsi="Calibri" w:cs="Calibri"/>
          <w:b/>
          <w:bCs/>
          <w:color w:val="000000"/>
        </w:rPr>
        <w:t>CARRIED</w:t>
      </w:r>
      <w:r w:rsidR="00432F77">
        <w:rPr>
          <w:rFonts w:ascii="Calibri" w:eastAsia="Calibri" w:hAnsi="Calibri" w:cs="Calibri"/>
          <w:color w:val="000000"/>
          <w:sz w:val="26"/>
        </w:rPr>
        <w:br w:type="page"/>
      </w:r>
    </w:p>
    <w:p w14:paraId="341D84FA" w14:textId="497CEF51" w:rsidR="00A77B3E" w:rsidRDefault="00CF2AC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0" w:name="_Toc120275430"/>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8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1"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81"/>
    <w:p w14:paraId="6B8342B5" w14:textId="18C26F58" w:rsidR="00A11A83" w:rsidRDefault="00CF2AC9" w:rsidP="00B6268C">
      <w:pPr>
        <w:ind w:firstLine="720"/>
        <w:rPr>
          <w:rFonts w:ascii="Calibri" w:hAnsi="Calibri"/>
          <w:lang w:val="en-AU"/>
        </w:rPr>
      </w:pPr>
      <w:r>
        <w:rPr>
          <w:rFonts w:ascii="Calibri" w:hAnsi="Calibri"/>
          <w:lang w:val="en-AU"/>
        </w:rPr>
        <w:t>N</w:t>
      </w:r>
      <w:r w:rsidR="00432F77">
        <w:rPr>
          <w:rFonts w:ascii="Calibri" w:hAnsi="Calibri"/>
          <w:lang w:val="en-AU"/>
        </w:rPr>
        <w:t>o</w:t>
      </w:r>
      <w:r w:rsidR="40E29D25">
        <w:rPr>
          <w:rFonts w:ascii="Calibri" w:hAnsi="Calibri"/>
          <w:lang w:val="en-AU"/>
        </w:rPr>
        <w:t xml:space="preserve"> Notices of Motion</w:t>
      </w:r>
    </w:p>
    <w:p w14:paraId="25A31C6E" w14:textId="77777777" w:rsidR="00F10660" w:rsidRPr="00163BE0" w:rsidRDefault="00F10660" w:rsidP="00B6268C">
      <w:pPr>
        <w:ind w:firstLine="720"/>
        <w:rPr>
          <w:rFonts w:ascii="Calibri" w:hAnsi="Calibri"/>
          <w:lang w:val="en-AU"/>
        </w:rPr>
      </w:pPr>
    </w:p>
    <w:p w14:paraId="7D867968" w14:textId="77777777" w:rsidR="00A77B3E" w:rsidRDefault="00CF2AC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2" w:name="_Toc120275431"/>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8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3"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83"/>
    <w:p w14:paraId="2AEC75A1" w14:textId="41F1549D" w:rsidR="00A11A83" w:rsidRDefault="00CF2AC9" w:rsidP="005825FF">
      <w:pPr>
        <w:ind w:firstLine="720"/>
        <w:rPr>
          <w:rFonts w:ascii="Calibri" w:hAnsi="Calibri"/>
          <w:lang w:val="en-AU"/>
        </w:rPr>
      </w:pPr>
      <w:r>
        <w:rPr>
          <w:rFonts w:ascii="Calibri" w:hAnsi="Calibri"/>
          <w:lang w:val="en-AU"/>
        </w:rPr>
        <w:t>N</w:t>
      </w:r>
      <w:r w:rsidR="00432F77">
        <w:rPr>
          <w:rFonts w:ascii="Calibri" w:hAnsi="Calibri"/>
          <w:lang w:val="en-AU"/>
        </w:rPr>
        <w:t>o</w:t>
      </w:r>
      <w:r w:rsidR="3DE013A8">
        <w:rPr>
          <w:rFonts w:ascii="Calibri" w:hAnsi="Calibri"/>
          <w:lang w:val="en-AU"/>
        </w:rPr>
        <w:t xml:space="preserve"> Urgent Business</w:t>
      </w:r>
    </w:p>
    <w:p w14:paraId="4C697C3A" w14:textId="77777777" w:rsidR="00715106" w:rsidRPr="00163BE0" w:rsidRDefault="00715106" w:rsidP="005825FF">
      <w:pPr>
        <w:ind w:firstLine="720"/>
        <w:rPr>
          <w:rFonts w:ascii="Calibri" w:hAnsi="Calibri"/>
          <w:lang w:val="en-AU"/>
        </w:rPr>
      </w:pPr>
    </w:p>
    <w:p w14:paraId="00E58164" w14:textId="77777777" w:rsidR="00801CF2" w:rsidRDefault="00801CF2">
      <w:pPr>
        <w:rPr>
          <w:rFonts w:ascii="Calibri" w:eastAsia="Calibri" w:hAnsi="Calibri" w:cs="Calibri"/>
          <w:color w:val="000000"/>
          <w:sz w:val="26"/>
        </w:rPr>
      </w:pPr>
      <w:r>
        <w:rPr>
          <w:rFonts w:ascii="Calibri" w:eastAsia="Calibri" w:hAnsi="Calibri" w:cs="Calibri"/>
          <w:color w:val="000000"/>
          <w:sz w:val="26"/>
        </w:rPr>
        <w:br w:type="page"/>
      </w:r>
    </w:p>
    <w:p w14:paraId="05CF95A4" w14:textId="174D05D5" w:rsidR="00A77B3E" w:rsidRDefault="00CF2AC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4" w:name="_Toc120275432"/>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8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5"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85"/>
    <w:p w14:paraId="07AC5C85" w14:textId="6AC7A592" w:rsidR="00A77B3E" w:rsidRDefault="00CF2AC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6" w:name="_Toc120275433"/>
      <w:r>
        <w:rPr>
          <w:rFonts w:ascii="Calibri" w:eastAsia="Calibri" w:hAnsi="Calibri" w:cs="Calibri"/>
          <w:color w:val="000000"/>
        </w:rPr>
        <w:instrText>8.1</w:instrText>
      </w:r>
      <w:r>
        <w:rPr>
          <w:rFonts w:ascii="Calibri" w:eastAsia="Calibri" w:hAnsi="Calibri" w:cs="Calibri"/>
          <w:color w:val="000000"/>
        </w:rPr>
        <w:tab/>
      </w:r>
      <w:r w:rsidR="00E03C56">
        <w:rPr>
          <w:rFonts w:ascii="Calibri" w:eastAsia="Calibri" w:hAnsi="Calibri" w:cs="Calibri"/>
          <w:color w:val="000000"/>
        </w:rPr>
        <w:instrText>Chair of Council, Lydia Wilson</w:instrText>
      </w:r>
      <w:r>
        <w:rPr>
          <w:rFonts w:ascii="Calibri" w:eastAsia="Calibri" w:hAnsi="Calibri" w:cs="Calibri"/>
          <w:color w:val="000000"/>
        </w:rPr>
        <w:instrText xml:space="preserve"> Report</w:instrText>
      </w:r>
      <w:bookmarkEnd w:id="86"/>
      <w:r>
        <w:rPr>
          <w:rFonts w:ascii="Calibri" w:eastAsia="Calibri" w:hAnsi="Calibri" w:cs="Calibri"/>
          <w:color w:val="000000"/>
        </w:rPr>
        <w:instrText>" \f \l 2</w:instrText>
      </w:r>
      <w:r>
        <w:rPr>
          <w:rFonts w:ascii="Calibri" w:eastAsia="Calibri" w:hAnsi="Calibri" w:cs="Calibri"/>
          <w:color w:val="000000"/>
        </w:rPr>
        <w:fldChar w:fldCharType="end"/>
      </w:r>
      <w:bookmarkStart w:id="87" w:name="8.1__Administrator_Peita_Duncan_Report"/>
      <w:r>
        <w:rPr>
          <w:rFonts w:ascii="Calibri" w:eastAsia="Calibri" w:hAnsi="Calibri" w:cs="Calibri"/>
          <w:color w:val="FFFFFF"/>
          <w:sz w:val="4"/>
        </w:rPr>
        <w:t>8.1</w:t>
      </w:r>
      <w:r>
        <w:rPr>
          <w:rFonts w:ascii="Calibri" w:eastAsia="Calibri" w:hAnsi="Calibri" w:cs="Calibri"/>
          <w:color w:val="FFFFFF"/>
          <w:sz w:val="4"/>
        </w:rPr>
        <w:tab/>
        <w:t>Administrator Peita Duncan Report</w:t>
      </w:r>
    </w:p>
    <w:bookmarkEnd w:id="87"/>
    <w:p w14:paraId="7A6606AC" w14:textId="43BC9414" w:rsidR="00A11A83" w:rsidRDefault="00E03C56" w:rsidP="00163BE0">
      <w:pPr>
        <w:rPr>
          <w:rFonts w:ascii="Calibri" w:eastAsia="Calibri" w:hAnsi="Calibri" w:cs="Calibri"/>
          <w:b/>
          <w:color w:val="000000"/>
        </w:rPr>
      </w:pPr>
      <w:r w:rsidRPr="00A23C2D">
        <w:rPr>
          <w:rFonts w:ascii="Calibri" w:eastAsia="Calibri" w:hAnsi="Calibri" w:cs="Calibri"/>
          <w:b/>
          <w:color w:val="000000"/>
        </w:rPr>
        <w:t>8.1</w:t>
      </w:r>
      <w:r w:rsidR="00A23C2D">
        <w:rPr>
          <w:rFonts w:ascii="Calibri" w:eastAsia="Calibri" w:hAnsi="Calibri" w:cs="Calibri"/>
          <w:b/>
          <w:color w:val="000000"/>
        </w:rPr>
        <w:t xml:space="preserve"> Chair of Council, Lydia Wilson Report</w:t>
      </w:r>
    </w:p>
    <w:p w14:paraId="05080E90" w14:textId="0C813BC3" w:rsidR="00A23C2D" w:rsidRPr="0063144E" w:rsidRDefault="00A23C2D" w:rsidP="00A23C2D">
      <w:pPr>
        <w:tabs>
          <w:tab w:val="left" w:pos="600"/>
        </w:tabs>
        <w:rPr>
          <w:rFonts w:ascii="Calibri" w:eastAsia="Calibri" w:hAnsi="Calibri" w:cs="Calibri"/>
          <w:bCs/>
          <w:color w:val="000000"/>
        </w:rPr>
      </w:pPr>
      <w:r>
        <w:rPr>
          <w:rFonts w:ascii="Calibri" w:eastAsia="Calibri" w:hAnsi="Calibri" w:cs="Calibri"/>
          <w:bCs/>
          <w:color w:val="000000"/>
        </w:rPr>
        <w:t xml:space="preserve">Chair </w:t>
      </w:r>
      <w:r w:rsidRPr="0063144E">
        <w:rPr>
          <w:rFonts w:ascii="Calibri" w:eastAsia="Calibri" w:hAnsi="Calibri" w:cs="Calibri"/>
          <w:bCs/>
          <w:color w:val="000000"/>
        </w:rPr>
        <w:t xml:space="preserve">Administrator </w:t>
      </w:r>
      <w:r>
        <w:rPr>
          <w:rFonts w:ascii="Calibri" w:eastAsia="Calibri" w:hAnsi="Calibri" w:cs="Calibri"/>
          <w:bCs/>
          <w:color w:val="000000"/>
        </w:rPr>
        <w:t>Wilson</w:t>
      </w:r>
      <w:r w:rsidRPr="0063144E">
        <w:rPr>
          <w:rFonts w:ascii="Calibri" w:eastAsia="Calibri" w:hAnsi="Calibri" w:cs="Calibri"/>
          <w:bCs/>
          <w:color w:val="000000"/>
        </w:rPr>
        <w:t xml:space="preserve">’s report was provided verbally at the </w:t>
      </w:r>
      <w:r>
        <w:rPr>
          <w:rFonts w:ascii="Calibri" w:eastAsia="Calibri" w:hAnsi="Calibri" w:cs="Calibri"/>
          <w:bCs/>
          <w:color w:val="000000"/>
        </w:rPr>
        <w:t>21 November</w:t>
      </w:r>
      <w:r w:rsidRPr="0063144E">
        <w:rPr>
          <w:rFonts w:ascii="Calibri" w:eastAsia="Calibri" w:hAnsi="Calibri" w:cs="Calibri"/>
          <w:bCs/>
          <w:color w:val="000000"/>
        </w:rPr>
        <w:t xml:space="preserve"> 2022 Scheduled</w:t>
      </w:r>
      <w:r w:rsidRPr="0063144E">
        <w:rPr>
          <w:rFonts w:ascii="Calibri" w:eastAsia="Calibri" w:hAnsi="Calibri" w:cs="Calibri"/>
          <w:b/>
          <w:color w:val="000000"/>
        </w:rPr>
        <w:t xml:space="preserve"> </w:t>
      </w:r>
      <w:r w:rsidRPr="0063144E">
        <w:rPr>
          <w:rFonts w:ascii="Calibri" w:eastAsia="Calibri" w:hAnsi="Calibri" w:cs="Calibri"/>
          <w:bCs/>
          <w:color w:val="000000"/>
        </w:rPr>
        <w:t>Council Meeting.</w:t>
      </w:r>
      <w:r>
        <w:rPr>
          <w:rFonts w:ascii="Calibri" w:eastAsia="Calibri" w:hAnsi="Calibri" w:cs="Calibri"/>
          <w:bCs/>
          <w:color w:val="000000"/>
        </w:rPr>
        <w:t xml:space="preserve">  </w:t>
      </w:r>
      <w:r w:rsidRPr="004D0F45">
        <w:rPr>
          <w:rFonts w:ascii="Calibri" w:eastAsia="Calibri" w:hAnsi="Calibri" w:cs="Calibri"/>
          <w:bCs/>
          <w:color w:val="000000"/>
        </w:rPr>
        <w:t>Since the last Council Meeting</w:t>
      </w:r>
      <w:r>
        <w:rPr>
          <w:rFonts w:ascii="Calibri" w:eastAsia="Calibri" w:hAnsi="Calibri" w:cs="Calibri"/>
          <w:bCs/>
          <w:color w:val="000000"/>
        </w:rPr>
        <w:t xml:space="preserve"> Chair of Council, Lydia Wilson attended:</w:t>
      </w:r>
    </w:p>
    <w:p w14:paraId="3489A8F2" w14:textId="2023120D" w:rsidR="00A23C2D" w:rsidRDefault="00A23C2D" w:rsidP="00163BE0">
      <w:pPr>
        <w:rPr>
          <w:rFonts w:ascii="Calibri" w:eastAsia="Calibri" w:hAnsi="Calibri" w:cs="Calibri"/>
          <w:b/>
          <w:color w:val="000000"/>
        </w:rPr>
      </w:pPr>
    </w:p>
    <w:p w14:paraId="63C6A617" w14:textId="3B9E1201" w:rsidR="003C41C1" w:rsidRDefault="00A23C2D" w:rsidP="00A23C2D">
      <w:pPr>
        <w:pStyle w:val="ListParagraph"/>
        <w:numPr>
          <w:ilvl w:val="0"/>
          <w:numId w:val="28"/>
        </w:numPr>
        <w:rPr>
          <w:rFonts w:ascii="Calibri" w:eastAsia="Calibri" w:hAnsi="Calibri" w:cs="Calibri"/>
          <w:bCs/>
          <w:color w:val="000000"/>
        </w:rPr>
      </w:pPr>
      <w:r>
        <w:rPr>
          <w:rFonts w:ascii="Calibri" w:eastAsia="Calibri" w:hAnsi="Calibri" w:cs="Calibri"/>
          <w:bCs/>
          <w:color w:val="000000"/>
        </w:rPr>
        <w:t>M</w:t>
      </w:r>
      <w:r w:rsidRPr="00A23C2D">
        <w:rPr>
          <w:rFonts w:ascii="Calibri" w:eastAsia="Calibri" w:hAnsi="Calibri" w:cs="Calibri"/>
          <w:bCs/>
          <w:color w:val="000000"/>
        </w:rPr>
        <w:t xml:space="preserve">eeting with the </w:t>
      </w:r>
      <w:r>
        <w:rPr>
          <w:rFonts w:ascii="Calibri" w:eastAsia="Calibri" w:hAnsi="Calibri" w:cs="Calibri"/>
          <w:bCs/>
          <w:color w:val="000000"/>
        </w:rPr>
        <w:t>Y</w:t>
      </w:r>
      <w:r w:rsidRPr="00A23C2D">
        <w:rPr>
          <w:rFonts w:ascii="Calibri" w:eastAsia="Calibri" w:hAnsi="Calibri" w:cs="Calibri"/>
          <w:bCs/>
          <w:color w:val="000000"/>
        </w:rPr>
        <w:t>arra Plenty Regional Library Corporation</w:t>
      </w:r>
      <w:r w:rsidR="006A742D">
        <w:rPr>
          <w:rFonts w:ascii="Calibri" w:eastAsia="Calibri" w:hAnsi="Calibri" w:cs="Calibri"/>
          <w:bCs/>
          <w:color w:val="000000"/>
        </w:rPr>
        <w:t>;</w:t>
      </w:r>
      <w:r w:rsidRPr="00A23C2D">
        <w:rPr>
          <w:rFonts w:ascii="Calibri" w:eastAsia="Calibri" w:hAnsi="Calibri" w:cs="Calibri"/>
          <w:bCs/>
          <w:color w:val="000000"/>
        </w:rPr>
        <w:t xml:space="preserve"> </w:t>
      </w:r>
    </w:p>
    <w:p w14:paraId="3D564503" w14:textId="3A257ED0" w:rsidR="003C41C1" w:rsidRDefault="003C41C1" w:rsidP="00A23C2D">
      <w:pPr>
        <w:pStyle w:val="ListParagraph"/>
        <w:numPr>
          <w:ilvl w:val="0"/>
          <w:numId w:val="28"/>
        </w:numPr>
        <w:rPr>
          <w:rFonts w:ascii="Calibri" w:eastAsia="Calibri" w:hAnsi="Calibri" w:cs="Calibri"/>
          <w:bCs/>
          <w:color w:val="000000"/>
        </w:rPr>
      </w:pPr>
      <w:r>
        <w:rPr>
          <w:rFonts w:ascii="Calibri" w:eastAsia="Calibri" w:hAnsi="Calibri" w:cs="Calibri"/>
          <w:bCs/>
          <w:color w:val="000000"/>
        </w:rPr>
        <w:t>F</w:t>
      </w:r>
      <w:r w:rsidR="00A23C2D" w:rsidRPr="00A23C2D">
        <w:rPr>
          <w:rFonts w:ascii="Calibri" w:eastAsia="Calibri" w:hAnsi="Calibri" w:cs="Calibri"/>
          <w:bCs/>
          <w:color w:val="000000"/>
        </w:rPr>
        <w:t xml:space="preserve">inance audit and risk subcommittee of </w:t>
      </w:r>
      <w:r>
        <w:rPr>
          <w:rFonts w:ascii="Calibri" w:eastAsia="Calibri" w:hAnsi="Calibri" w:cs="Calibri"/>
          <w:bCs/>
          <w:color w:val="000000"/>
        </w:rPr>
        <w:t>Whittlesea</w:t>
      </w:r>
      <w:r w:rsidR="00A23C2D" w:rsidRPr="00A23C2D">
        <w:rPr>
          <w:rFonts w:ascii="Calibri" w:eastAsia="Calibri" w:hAnsi="Calibri" w:cs="Calibri"/>
          <w:bCs/>
          <w:color w:val="000000"/>
        </w:rPr>
        <w:t xml:space="preserve"> Community connections and had a meeting of that group</w:t>
      </w:r>
      <w:r w:rsidR="006A742D">
        <w:rPr>
          <w:rFonts w:ascii="Calibri" w:eastAsia="Calibri" w:hAnsi="Calibri" w:cs="Calibri"/>
          <w:bCs/>
          <w:color w:val="000000"/>
        </w:rPr>
        <w:t>;</w:t>
      </w:r>
      <w:r w:rsidR="00A23C2D" w:rsidRPr="00A23C2D">
        <w:rPr>
          <w:rFonts w:ascii="Calibri" w:eastAsia="Calibri" w:hAnsi="Calibri" w:cs="Calibri"/>
          <w:bCs/>
          <w:color w:val="000000"/>
        </w:rPr>
        <w:t xml:space="preserve"> </w:t>
      </w:r>
    </w:p>
    <w:p w14:paraId="03CC5F29" w14:textId="4B7ED238" w:rsidR="003C41C1" w:rsidRDefault="003C41C1" w:rsidP="00A23C2D">
      <w:pPr>
        <w:pStyle w:val="ListParagraph"/>
        <w:numPr>
          <w:ilvl w:val="0"/>
          <w:numId w:val="28"/>
        </w:numPr>
        <w:rPr>
          <w:rFonts w:ascii="Calibri" w:eastAsia="Calibri" w:hAnsi="Calibri" w:cs="Calibri"/>
          <w:bCs/>
          <w:color w:val="000000"/>
        </w:rPr>
      </w:pPr>
      <w:r>
        <w:rPr>
          <w:rFonts w:ascii="Calibri" w:eastAsia="Calibri" w:hAnsi="Calibri" w:cs="Calibri"/>
          <w:bCs/>
          <w:color w:val="000000"/>
        </w:rPr>
        <w:t>A</w:t>
      </w:r>
      <w:r w:rsidR="00A23C2D" w:rsidRPr="00A23C2D">
        <w:rPr>
          <w:rFonts w:ascii="Calibri" w:eastAsia="Calibri" w:hAnsi="Calibri" w:cs="Calibri"/>
          <w:bCs/>
          <w:color w:val="000000"/>
        </w:rPr>
        <w:t xml:space="preserve">longside other </w:t>
      </w:r>
      <w:r>
        <w:rPr>
          <w:rFonts w:ascii="Calibri" w:eastAsia="Calibri" w:hAnsi="Calibri" w:cs="Calibri"/>
          <w:bCs/>
          <w:color w:val="000000"/>
        </w:rPr>
        <w:t>A</w:t>
      </w:r>
      <w:r w:rsidR="00A23C2D" w:rsidRPr="00A23C2D">
        <w:rPr>
          <w:rFonts w:ascii="Calibri" w:eastAsia="Calibri" w:hAnsi="Calibri" w:cs="Calibri"/>
          <w:bCs/>
          <w:color w:val="000000"/>
        </w:rPr>
        <w:t xml:space="preserve">dministrators attended the CEO </w:t>
      </w:r>
      <w:r>
        <w:rPr>
          <w:rFonts w:ascii="Calibri" w:eastAsia="Calibri" w:hAnsi="Calibri" w:cs="Calibri"/>
          <w:bCs/>
          <w:color w:val="000000"/>
        </w:rPr>
        <w:t>E</w:t>
      </w:r>
      <w:r w:rsidR="00A23C2D" w:rsidRPr="00A23C2D">
        <w:rPr>
          <w:rFonts w:ascii="Calibri" w:eastAsia="Calibri" w:hAnsi="Calibri" w:cs="Calibri"/>
          <w:bCs/>
          <w:color w:val="000000"/>
        </w:rPr>
        <w:t xml:space="preserve">mployment </w:t>
      </w:r>
      <w:r>
        <w:rPr>
          <w:rFonts w:ascii="Calibri" w:eastAsia="Calibri" w:hAnsi="Calibri" w:cs="Calibri"/>
          <w:bCs/>
          <w:color w:val="000000"/>
        </w:rPr>
        <w:t>M</w:t>
      </w:r>
      <w:r w:rsidR="00A23C2D" w:rsidRPr="00A23C2D">
        <w:rPr>
          <w:rFonts w:ascii="Calibri" w:eastAsia="Calibri" w:hAnsi="Calibri" w:cs="Calibri"/>
          <w:bCs/>
          <w:color w:val="000000"/>
        </w:rPr>
        <w:t xml:space="preserve">atters </w:t>
      </w:r>
      <w:r>
        <w:rPr>
          <w:rFonts w:ascii="Calibri" w:eastAsia="Calibri" w:hAnsi="Calibri" w:cs="Calibri"/>
          <w:bCs/>
          <w:color w:val="000000"/>
        </w:rPr>
        <w:t>A</w:t>
      </w:r>
      <w:r w:rsidR="00A23C2D" w:rsidRPr="00A23C2D">
        <w:rPr>
          <w:rFonts w:ascii="Calibri" w:eastAsia="Calibri" w:hAnsi="Calibri" w:cs="Calibri"/>
          <w:bCs/>
          <w:color w:val="000000"/>
        </w:rPr>
        <w:t xml:space="preserve">dvisory </w:t>
      </w:r>
      <w:r>
        <w:rPr>
          <w:rFonts w:ascii="Calibri" w:eastAsia="Calibri" w:hAnsi="Calibri" w:cs="Calibri"/>
          <w:bCs/>
          <w:color w:val="000000"/>
        </w:rPr>
        <w:t>C</w:t>
      </w:r>
      <w:r w:rsidR="00A23C2D" w:rsidRPr="00A23C2D">
        <w:rPr>
          <w:rFonts w:ascii="Calibri" w:eastAsia="Calibri" w:hAnsi="Calibri" w:cs="Calibri"/>
          <w:bCs/>
          <w:color w:val="000000"/>
        </w:rPr>
        <w:t>ommittee meeting</w:t>
      </w:r>
      <w:r w:rsidR="006A742D">
        <w:rPr>
          <w:rFonts w:ascii="Calibri" w:eastAsia="Calibri" w:hAnsi="Calibri" w:cs="Calibri"/>
          <w:bCs/>
          <w:color w:val="000000"/>
        </w:rPr>
        <w:t>;</w:t>
      </w:r>
      <w:r w:rsidR="00A23C2D" w:rsidRPr="00A23C2D">
        <w:rPr>
          <w:rFonts w:ascii="Calibri" w:eastAsia="Calibri" w:hAnsi="Calibri" w:cs="Calibri"/>
          <w:bCs/>
          <w:color w:val="000000"/>
        </w:rPr>
        <w:t xml:space="preserve"> </w:t>
      </w:r>
    </w:p>
    <w:p w14:paraId="2EDBB139" w14:textId="5B539452" w:rsidR="003C41C1" w:rsidRDefault="003C41C1" w:rsidP="00A23C2D">
      <w:pPr>
        <w:pStyle w:val="ListParagraph"/>
        <w:numPr>
          <w:ilvl w:val="0"/>
          <w:numId w:val="28"/>
        </w:numPr>
        <w:rPr>
          <w:rFonts w:ascii="Calibri" w:eastAsia="Calibri" w:hAnsi="Calibri" w:cs="Calibri"/>
          <w:bCs/>
          <w:color w:val="000000"/>
        </w:rPr>
      </w:pPr>
      <w:r>
        <w:rPr>
          <w:rFonts w:ascii="Calibri" w:eastAsia="Calibri" w:hAnsi="Calibri" w:cs="Calibri"/>
          <w:bCs/>
          <w:color w:val="000000"/>
        </w:rPr>
        <w:t>L</w:t>
      </w:r>
      <w:r w:rsidR="00A23C2D" w:rsidRPr="00A23C2D">
        <w:rPr>
          <w:rFonts w:ascii="Calibri" w:eastAsia="Calibri" w:hAnsi="Calibri" w:cs="Calibri"/>
          <w:bCs/>
          <w:color w:val="000000"/>
        </w:rPr>
        <w:t xml:space="preserve">aunch of the Strategic vision and priorities of the Northern </w:t>
      </w:r>
      <w:r>
        <w:rPr>
          <w:rFonts w:ascii="Calibri" w:eastAsia="Calibri" w:hAnsi="Calibri" w:cs="Calibri"/>
          <w:bCs/>
          <w:color w:val="000000"/>
        </w:rPr>
        <w:t>C</w:t>
      </w:r>
      <w:r w:rsidR="00A23C2D" w:rsidRPr="00A23C2D">
        <w:rPr>
          <w:rFonts w:ascii="Calibri" w:eastAsia="Calibri" w:hAnsi="Calibri" w:cs="Calibri"/>
          <w:bCs/>
          <w:color w:val="000000"/>
        </w:rPr>
        <w:t>ouncil's Alliance</w:t>
      </w:r>
      <w:r w:rsidR="006A742D">
        <w:rPr>
          <w:rFonts w:ascii="Calibri" w:eastAsia="Calibri" w:hAnsi="Calibri" w:cs="Calibri"/>
          <w:bCs/>
          <w:color w:val="000000"/>
        </w:rPr>
        <w:t>;</w:t>
      </w:r>
    </w:p>
    <w:p w14:paraId="5CD439BB" w14:textId="060D3BEE" w:rsidR="00E47BC3" w:rsidRDefault="003C41C1" w:rsidP="00A23C2D">
      <w:pPr>
        <w:pStyle w:val="ListParagraph"/>
        <w:numPr>
          <w:ilvl w:val="0"/>
          <w:numId w:val="28"/>
        </w:numPr>
        <w:rPr>
          <w:rFonts w:ascii="Calibri" w:eastAsia="Calibri" w:hAnsi="Calibri" w:cs="Calibri"/>
          <w:bCs/>
          <w:color w:val="000000"/>
        </w:rPr>
      </w:pPr>
      <w:r>
        <w:rPr>
          <w:rFonts w:ascii="Calibri" w:eastAsia="Calibri" w:hAnsi="Calibri" w:cs="Calibri"/>
          <w:bCs/>
          <w:color w:val="000000"/>
        </w:rPr>
        <w:t>S</w:t>
      </w:r>
      <w:r w:rsidR="00A23C2D" w:rsidRPr="00A23C2D">
        <w:rPr>
          <w:rFonts w:ascii="Calibri" w:eastAsia="Calibri" w:hAnsi="Calibri" w:cs="Calibri"/>
          <w:bCs/>
          <w:color w:val="000000"/>
        </w:rPr>
        <w:t>ite visits to the Mazda Distribution Centr</w:t>
      </w:r>
      <w:r w:rsidR="00E60482">
        <w:rPr>
          <w:rFonts w:ascii="Calibri" w:eastAsia="Calibri" w:hAnsi="Calibri" w:cs="Calibri"/>
          <w:bCs/>
          <w:color w:val="000000"/>
        </w:rPr>
        <w:t>e</w:t>
      </w:r>
      <w:r>
        <w:rPr>
          <w:rFonts w:ascii="Calibri" w:eastAsia="Calibri" w:hAnsi="Calibri" w:cs="Calibri"/>
          <w:bCs/>
          <w:color w:val="000000"/>
        </w:rPr>
        <w:t xml:space="preserve">, </w:t>
      </w:r>
      <w:r w:rsidR="00A23C2D" w:rsidRPr="00A23C2D">
        <w:rPr>
          <w:rFonts w:ascii="Calibri" w:eastAsia="Calibri" w:hAnsi="Calibri" w:cs="Calibri"/>
          <w:bCs/>
          <w:color w:val="000000"/>
        </w:rPr>
        <w:t>Epping</w:t>
      </w:r>
      <w:r>
        <w:rPr>
          <w:rFonts w:ascii="Calibri" w:eastAsia="Calibri" w:hAnsi="Calibri" w:cs="Calibri"/>
          <w:bCs/>
          <w:color w:val="000000"/>
        </w:rPr>
        <w:t>, C</w:t>
      </w:r>
      <w:r w:rsidR="00A23C2D" w:rsidRPr="00A23C2D">
        <w:rPr>
          <w:rFonts w:ascii="Calibri" w:eastAsia="Calibri" w:hAnsi="Calibri" w:cs="Calibri"/>
          <w:bCs/>
          <w:color w:val="000000"/>
        </w:rPr>
        <w:t>rusader Caravans</w:t>
      </w:r>
      <w:r>
        <w:rPr>
          <w:rFonts w:ascii="Calibri" w:eastAsia="Calibri" w:hAnsi="Calibri" w:cs="Calibri"/>
          <w:bCs/>
          <w:color w:val="000000"/>
        </w:rPr>
        <w:t xml:space="preserve">, </w:t>
      </w:r>
      <w:r w:rsidR="00A23C2D" w:rsidRPr="00A23C2D">
        <w:rPr>
          <w:rFonts w:ascii="Calibri" w:eastAsia="Calibri" w:hAnsi="Calibri" w:cs="Calibri"/>
          <w:bCs/>
          <w:color w:val="000000"/>
        </w:rPr>
        <w:t xml:space="preserve">Epping and </w:t>
      </w:r>
      <w:r>
        <w:rPr>
          <w:rFonts w:ascii="Calibri" w:eastAsia="Calibri" w:hAnsi="Calibri" w:cs="Calibri"/>
          <w:bCs/>
          <w:color w:val="000000"/>
        </w:rPr>
        <w:t>O</w:t>
      </w:r>
      <w:r w:rsidR="00A23C2D" w:rsidRPr="00A23C2D">
        <w:rPr>
          <w:rFonts w:ascii="Calibri" w:eastAsia="Calibri" w:hAnsi="Calibri" w:cs="Calibri"/>
          <w:bCs/>
          <w:color w:val="000000"/>
        </w:rPr>
        <w:t>xa</w:t>
      </w:r>
      <w:r>
        <w:rPr>
          <w:rFonts w:ascii="Calibri" w:eastAsia="Calibri" w:hAnsi="Calibri" w:cs="Calibri"/>
          <w:bCs/>
          <w:color w:val="000000"/>
        </w:rPr>
        <w:t xml:space="preserve"> C</w:t>
      </w:r>
      <w:r w:rsidR="00A23C2D" w:rsidRPr="00A23C2D">
        <w:rPr>
          <w:rFonts w:ascii="Calibri" w:eastAsia="Calibri" w:hAnsi="Calibri" w:cs="Calibri"/>
          <w:bCs/>
          <w:color w:val="000000"/>
        </w:rPr>
        <w:t>are</w:t>
      </w:r>
      <w:r>
        <w:rPr>
          <w:rFonts w:ascii="Calibri" w:eastAsia="Calibri" w:hAnsi="Calibri" w:cs="Calibri"/>
          <w:bCs/>
          <w:color w:val="000000"/>
        </w:rPr>
        <w:t>, Epping</w:t>
      </w:r>
      <w:r w:rsidR="00A23C2D" w:rsidRPr="00A23C2D">
        <w:rPr>
          <w:rFonts w:ascii="Calibri" w:eastAsia="Calibri" w:hAnsi="Calibri" w:cs="Calibri"/>
          <w:bCs/>
          <w:color w:val="000000"/>
        </w:rPr>
        <w:t xml:space="preserve"> which is a major </w:t>
      </w:r>
      <w:r w:rsidR="00E60482">
        <w:rPr>
          <w:rFonts w:ascii="Calibri" w:eastAsia="Calibri" w:hAnsi="Calibri" w:cs="Calibri"/>
          <w:bCs/>
          <w:color w:val="000000"/>
        </w:rPr>
        <w:t>A</w:t>
      </w:r>
      <w:r w:rsidR="00A23C2D" w:rsidRPr="00A23C2D">
        <w:rPr>
          <w:rFonts w:ascii="Calibri" w:eastAsia="Calibri" w:hAnsi="Calibri" w:cs="Calibri"/>
          <w:bCs/>
          <w:color w:val="000000"/>
        </w:rPr>
        <w:t>ged Care Facility about to open shortly</w:t>
      </w:r>
      <w:r w:rsidR="006A742D">
        <w:rPr>
          <w:rFonts w:ascii="Calibri" w:eastAsia="Calibri" w:hAnsi="Calibri" w:cs="Calibri"/>
          <w:bCs/>
          <w:color w:val="000000"/>
        </w:rPr>
        <w:t>;</w:t>
      </w:r>
      <w:r w:rsidR="00A23C2D" w:rsidRPr="00A23C2D">
        <w:rPr>
          <w:rFonts w:ascii="Calibri" w:eastAsia="Calibri" w:hAnsi="Calibri" w:cs="Calibri"/>
          <w:bCs/>
          <w:color w:val="000000"/>
        </w:rPr>
        <w:t xml:space="preserve"> </w:t>
      </w:r>
    </w:p>
    <w:p w14:paraId="5F1122EB" w14:textId="77777777" w:rsidR="00E47BC3" w:rsidRDefault="00E47BC3" w:rsidP="00A23C2D">
      <w:pPr>
        <w:pStyle w:val="ListParagraph"/>
        <w:numPr>
          <w:ilvl w:val="0"/>
          <w:numId w:val="28"/>
        </w:numPr>
        <w:rPr>
          <w:rFonts w:ascii="Calibri" w:eastAsia="Calibri" w:hAnsi="Calibri" w:cs="Calibri"/>
          <w:bCs/>
          <w:color w:val="000000"/>
        </w:rPr>
      </w:pPr>
      <w:r>
        <w:rPr>
          <w:rFonts w:ascii="Calibri" w:eastAsia="Calibri" w:hAnsi="Calibri" w:cs="Calibri"/>
          <w:bCs/>
          <w:color w:val="000000"/>
        </w:rPr>
        <w:t>F</w:t>
      </w:r>
      <w:r w:rsidR="00A23C2D" w:rsidRPr="00A23C2D">
        <w:rPr>
          <w:rFonts w:ascii="Calibri" w:eastAsia="Calibri" w:hAnsi="Calibri" w:cs="Calibri"/>
          <w:bCs/>
          <w:color w:val="000000"/>
        </w:rPr>
        <w:t xml:space="preserve">unding announcements by </w:t>
      </w:r>
      <w:r>
        <w:rPr>
          <w:rFonts w:ascii="Calibri" w:eastAsia="Calibri" w:hAnsi="Calibri" w:cs="Calibri"/>
          <w:bCs/>
          <w:color w:val="000000"/>
        </w:rPr>
        <w:t xml:space="preserve">state election </w:t>
      </w:r>
      <w:r w:rsidR="00A23C2D" w:rsidRPr="00A23C2D">
        <w:rPr>
          <w:rFonts w:ascii="Calibri" w:eastAsia="Calibri" w:hAnsi="Calibri" w:cs="Calibri"/>
          <w:bCs/>
          <w:color w:val="000000"/>
        </w:rPr>
        <w:t xml:space="preserve">candidates </w:t>
      </w:r>
      <w:r>
        <w:rPr>
          <w:rFonts w:ascii="Calibri" w:eastAsia="Calibri" w:hAnsi="Calibri" w:cs="Calibri"/>
          <w:bCs/>
          <w:color w:val="000000"/>
        </w:rPr>
        <w:t>including:</w:t>
      </w:r>
    </w:p>
    <w:p w14:paraId="3AFD41F5" w14:textId="01C964ED" w:rsidR="00E47BC3" w:rsidRDefault="00E47BC3" w:rsidP="00E47BC3">
      <w:pPr>
        <w:pStyle w:val="ListParagraph"/>
        <w:numPr>
          <w:ilvl w:val="1"/>
          <w:numId w:val="28"/>
        </w:numPr>
        <w:rPr>
          <w:rFonts w:ascii="Calibri" w:eastAsia="Calibri" w:hAnsi="Calibri" w:cs="Calibri"/>
          <w:bCs/>
          <w:color w:val="000000"/>
        </w:rPr>
      </w:pPr>
      <w:r>
        <w:rPr>
          <w:rFonts w:ascii="Calibri" w:eastAsia="Calibri" w:hAnsi="Calibri" w:cs="Calibri"/>
          <w:bCs/>
          <w:color w:val="000000"/>
        </w:rPr>
        <w:t>F</w:t>
      </w:r>
      <w:r w:rsidR="00A23C2D" w:rsidRPr="00A23C2D">
        <w:rPr>
          <w:rFonts w:ascii="Calibri" w:eastAsia="Calibri" w:hAnsi="Calibri" w:cs="Calibri"/>
          <w:bCs/>
          <w:color w:val="000000"/>
        </w:rPr>
        <w:t xml:space="preserve">unding </w:t>
      </w:r>
      <w:r>
        <w:rPr>
          <w:rFonts w:ascii="Calibri" w:eastAsia="Calibri" w:hAnsi="Calibri" w:cs="Calibri"/>
          <w:bCs/>
          <w:color w:val="000000"/>
        </w:rPr>
        <w:t>a</w:t>
      </w:r>
      <w:r w:rsidR="00A23C2D" w:rsidRPr="00A23C2D">
        <w:rPr>
          <w:rFonts w:ascii="Calibri" w:eastAsia="Calibri" w:hAnsi="Calibri" w:cs="Calibri"/>
          <w:bCs/>
          <w:color w:val="000000"/>
        </w:rPr>
        <w:t xml:space="preserve">nnouncement by Lauren </w:t>
      </w:r>
      <w:r>
        <w:rPr>
          <w:rFonts w:ascii="Calibri" w:eastAsia="Calibri" w:hAnsi="Calibri" w:cs="Calibri"/>
          <w:bCs/>
          <w:color w:val="000000"/>
        </w:rPr>
        <w:t>K</w:t>
      </w:r>
      <w:r w:rsidR="00A23C2D" w:rsidRPr="00A23C2D">
        <w:rPr>
          <w:rFonts w:ascii="Calibri" w:eastAsia="Calibri" w:hAnsi="Calibri" w:cs="Calibri"/>
          <w:bCs/>
          <w:color w:val="000000"/>
        </w:rPr>
        <w:t xml:space="preserve">athage </w:t>
      </w:r>
      <w:r>
        <w:rPr>
          <w:rFonts w:ascii="Calibri" w:eastAsia="Calibri" w:hAnsi="Calibri" w:cs="Calibri"/>
          <w:bCs/>
          <w:color w:val="000000"/>
        </w:rPr>
        <w:t>for</w:t>
      </w:r>
      <w:r w:rsidR="00A23C2D" w:rsidRPr="00A23C2D">
        <w:rPr>
          <w:rFonts w:ascii="Calibri" w:eastAsia="Calibri" w:hAnsi="Calibri" w:cs="Calibri"/>
          <w:bCs/>
          <w:color w:val="000000"/>
        </w:rPr>
        <w:t xml:space="preserve"> the </w:t>
      </w:r>
      <w:r>
        <w:rPr>
          <w:rFonts w:ascii="Calibri" w:eastAsia="Calibri" w:hAnsi="Calibri" w:cs="Calibri"/>
          <w:bCs/>
          <w:color w:val="000000"/>
        </w:rPr>
        <w:t>R</w:t>
      </w:r>
      <w:r w:rsidR="00A23C2D" w:rsidRPr="00A23C2D">
        <w:rPr>
          <w:rFonts w:ascii="Calibri" w:eastAsia="Calibri" w:hAnsi="Calibri" w:cs="Calibri"/>
          <w:bCs/>
          <w:color w:val="000000"/>
        </w:rPr>
        <w:t xml:space="preserve">egional Sports and Aquatic Center in </w:t>
      </w:r>
      <w:r>
        <w:rPr>
          <w:rFonts w:ascii="Calibri" w:eastAsia="Calibri" w:hAnsi="Calibri" w:cs="Calibri"/>
          <w:bCs/>
          <w:color w:val="000000"/>
        </w:rPr>
        <w:t>M</w:t>
      </w:r>
      <w:r w:rsidR="00A23C2D" w:rsidRPr="00A23C2D">
        <w:rPr>
          <w:rFonts w:ascii="Calibri" w:eastAsia="Calibri" w:hAnsi="Calibri" w:cs="Calibri"/>
          <w:bCs/>
          <w:color w:val="000000"/>
        </w:rPr>
        <w:t>ernda</w:t>
      </w:r>
      <w:r>
        <w:rPr>
          <w:rFonts w:ascii="Calibri" w:eastAsia="Calibri" w:hAnsi="Calibri" w:cs="Calibri"/>
          <w:bCs/>
          <w:color w:val="000000"/>
        </w:rPr>
        <w:t>;</w:t>
      </w:r>
      <w:r w:rsidR="00A23C2D" w:rsidRPr="00A23C2D">
        <w:rPr>
          <w:rFonts w:ascii="Calibri" w:eastAsia="Calibri" w:hAnsi="Calibri" w:cs="Calibri"/>
          <w:bCs/>
          <w:color w:val="000000"/>
        </w:rPr>
        <w:t xml:space="preserve"> and </w:t>
      </w:r>
    </w:p>
    <w:p w14:paraId="1C0BF486" w14:textId="04952F11" w:rsidR="000943CD" w:rsidRDefault="000943CD" w:rsidP="00E47BC3">
      <w:pPr>
        <w:pStyle w:val="ListParagraph"/>
        <w:numPr>
          <w:ilvl w:val="1"/>
          <w:numId w:val="28"/>
        </w:numPr>
        <w:rPr>
          <w:rFonts w:ascii="Calibri" w:eastAsia="Calibri" w:hAnsi="Calibri" w:cs="Calibri"/>
          <w:bCs/>
          <w:color w:val="000000"/>
        </w:rPr>
      </w:pPr>
      <w:r>
        <w:rPr>
          <w:rFonts w:ascii="Calibri" w:eastAsia="Calibri" w:hAnsi="Calibri" w:cs="Calibri"/>
          <w:bCs/>
          <w:color w:val="000000"/>
        </w:rPr>
        <w:t>F</w:t>
      </w:r>
      <w:r w:rsidRPr="00A23C2D">
        <w:rPr>
          <w:rFonts w:ascii="Calibri" w:eastAsia="Calibri" w:hAnsi="Calibri" w:cs="Calibri"/>
          <w:bCs/>
          <w:color w:val="000000"/>
        </w:rPr>
        <w:t xml:space="preserve">unding </w:t>
      </w:r>
      <w:r>
        <w:rPr>
          <w:rFonts w:ascii="Calibri" w:eastAsia="Calibri" w:hAnsi="Calibri" w:cs="Calibri"/>
          <w:bCs/>
          <w:color w:val="000000"/>
        </w:rPr>
        <w:t>a</w:t>
      </w:r>
      <w:r w:rsidRPr="00A23C2D">
        <w:rPr>
          <w:rFonts w:ascii="Calibri" w:eastAsia="Calibri" w:hAnsi="Calibri" w:cs="Calibri"/>
          <w:bCs/>
          <w:color w:val="000000"/>
        </w:rPr>
        <w:t>nnouncement</w:t>
      </w:r>
      <w:r w:rsidR="00A23C2D" w:rsidRPr="00A23C2D">
        <w:rPr>
          <w:rFonts w:ascii="Calibri" w:eastAsia="Calibri" w:hAnsi="Calibri" w:cs="Calibri"/>
          <w:bCs/>
          <w:color w:val="000000"/>
        </w:rPr>
        <w:t xml:space="preserve"> by Paige Yap </w:t>
      </w:r>
      <w:r>
        <w:rPr>
          <w:rFonts w:ascii="Calibri" w:eastAsia="Calibri" w:hAnsi="Calibri" w:cs="Calibri"/>
          <w:bCs/>
          <w:color w:val="000000"/>
        </w:rPr>
        <w:t>for</w:t>
      </w:r>
      <w:r w:rsidR="00A23C2D" w:rsidRPr="00A23C2D">
        <w:rPr>
          <w:rFonts w:ascii="Calibri" w:eastAsia="Calibri" w:hAnsi="Calibri" w:cs="Calibri"/>
          <w:bCs/>
          <w:color w:val="000000"/>
        </w:rPr>
        <w:t xml:space="preserve"> </w:t>
      </w:r>
      <w:r>
        <w:rPr>
          <w:rFonts w:ascii="Calibri" w:eastAsia="Calibri" w:hAnsi="Calibri" w:cs="Calibri"/>
          <w:bCs/>
          <w:color w:val="000000"/>
        </w:rPr>
        <w:t>R</w:t>
      </w:r>
      <w:r w:rsidR="00A23C2D" w:rsidRPr="00A23C2D">
        <w:rPr>
          <w:rFonts w:ascii="Calibri" w:eastAsia="Calibri" w:hAnsi="Calibri" w:cs="Calibri"/>
          <w:bCs/>
          <w:color w:val="000000"/>
        </w:rPr>
        <w:t xml:space="preserve">ed </w:t>
      </w:r>
      <w:r>
        <w:rPr>
          <w:rFonts w:ascii="Calibri" w:eastAsia="Calibri" w:hAnsi="Calibri" w:cs="Calibri"/>
          <w:bCs/>
          <w:color w:val="000000"/>
        </w:rPr>
        <w:t>L</w:t>
      </w:r>
      <w:r w:rsidR="00A23C2D" w:rsidRPr="00A23C2D">
        <w:rPr>
          <w:rFonts w:ascii="Calibri" w:eastAsia="Calibri" w:hAnsi="Calibri" w:cs="Calibri"/>
          <w:bCs/>
          <w:color w:val="000000"/>
        </w:rPr>
        <w:t xml:space="preserve">eap </w:t>
      </w:r>
      <w:r>
        <w:rPr>
          <w:rFonts w:ascii="Calibri" w:eastAsia="Calibri" w:hAnsi="Calibri" w:cs="Calibri"/>
          <w:bCs/>
          <w:color w:val="000000"/>
        </w:rPr>
        <w:t>S</w:t>
      </w:r>
      <w:r w:rsidR="00A23C2D" w:rsidRPr="00A23C2D">
        <w:rPr>
          <w:rFonts w:ascii="Calibri" w:eastAsia="Calibri" w:hAnsi="Calibri" w:cs="Calibri"/>
          <w:bCs/>
          <w:color w:val="000000"/>
        </w:rPr>
        <w:t xml:space="preserve">port </w:t>
      </w:r>
      <w:r>
        <w:rPr>
          <w:rFonts w:ascii="Calibri" w:eastAsia="Calibri" w:hAnsi="Calibri" w:cs="Calibri"/>
          <w:bCs/>
          <w:color w:val="000000"/>
        </w:rPr>
        <w:t>O</w:t>
      </w:r>
      <w:r w:rsidR="00A23C2D" w:rsidRPr="00A23C2D">
        <w:rPr>
          <w:rFonts w:ascii="Calibri" w:eastAsia="Calibri" w:hAnsi="Calibri" w:cs="Calibri"/>
          <w:bCs/>
          <w:color w:val="000000"/>
        </w:rPr>
        <w:t>val upgrade in Mill Park</w:t>
      </w:r>
      <w:r w:rsidR="006A742D">
        <w:rPr>
          <w:rFonts w:ascii="Calibri" w:eastAsia="Calibri" w:hAnsi="Calibri" w:cs="Calibri"/>
          <w:bCs/>
          <w:color w:val="000000"/>
        </w:rPr>
        <w:t>;</w:t>
      </w:r>
    </w:p>
    <w:p w14:paraId="3A7F9854" w14:textId="0279AFDA" w:rsidR="000943CD" w:rsidRDefault="000943CD" w:rsidP="000943CD">
      <w:pPr>
        <w:pStyle w:val="ListParagraph"/>
        <w:numPr>
          <w:ilvl w:val="0"/>
          <w:numId w:val="28"/>
        </w:numPr>
        <w:rPr>
          <w:rFonts w:ascii="Calibri" w:eastAsia="Calibri" w:hAnsi="Calibri" w:cs="Calibri"/>
          <w:bCs/>
          <w:color w:val="000000"/>
        </w:rPr>
      </w:pPr>
      <w:r>
        <w:rPr>
          <w:rFonts w:ascii="Calibri" w:eastAsia="Calibri" w:hAnsi="Calibri" w:cs="Calibri"/>
          <w:bCs/>
          <w:color w:val="000000"/>
        </w:rPr>
        <w:t>O</w:t>
      </w:r>
      <w:r w:rsidR="00A23C2D" w:rsidRPr="00A23C2D">
        <w:rPr>
          <w:rFonts w:ascii="Calibri" w:eastAsia="Calibri" w:hAnsi="Calibri" w:cs="Calibri"/>
          <w:bCs/>
          <w:color w:val="000000"/>
        </w:rPr>
        <w:t xml:space="preserve">fficial opening of </w:t>
      </w:r>
      <w:r>
        <w:rPr>
          <w:rFonts w:ascii="Calibri" w:eastAsia="Calibri" w:hAnsi="Calibri" w:cs="Calibri"/>
          <w:bCs/>
          <w:color w:val="000000"/>
        </w:rPr>
        <w:t>t</w:t>
      </w:r>
      <w:r w:rsidR="00A23C2D" w:rsidRPr="00A23C2D">
        <w:rPr>
          <w:rFonts w:ascii="Calibri" w:eastAsia="Calibri" w:hAnsi="Calibri" w:cs="Calibri"/>
          <w:bCs/>
          <w:color w:val="000000"/>
        </w:rPr>
        <w:t xml:space="preserve">he Mill Park </w:t>
      </w:r>
      <w:r>
        <w:rPr>
          <w:rFonts w:ascii="Calibri" w:eastAsia="Calibri" w:hAnsi="Calibri" w:cs="Calibri"/>
          <w:bCs/>
          <w:color w:val="000000"/>
        </w:rPr>
        <w:t>S</w:t>
      </w:r>
      <w:r w:rsidR="00A23C2D" w:rsidRPr="00A23C2D">
        <w:rPr>
          <w:rFonts w:ascii="Calibri" w:eastAsia="Calibri" w:hAnsi="Calibri" w:cs="Calibri"/>
          <w:bCs/>
          <w:color w:val="000000"/>
        </w:rPr>
        <w:t xml:space="preserve">tadium refurbishment </w:t>
      </w:r>
      <w:r>
        <w:rPr>
          <w:rFonts w:ascii="Calibri" w:eastAsia="Calibri" w:hAnsi="Calibri" w:cs="Calibri"/>
          <w:bCs/>
          <w:color w:val="000000"/>
        </w:rPr>
        <w:t>with</w:t>
      </w:r>
      <w:r w:rsidR="00A23C2D" w:rsidRPr="00A23C2D">
        <w:rPr>
          <w:rFonts w:ascii="Calibri" w:eastAsia="Calibri" w:hAnsi="Calibri" w:cs="Calibri"/>
          <w:bCs/>
          <w:color w:val="000000"/>
        </w:rPr>
        <w:t xml:space="preserve"> a number of </w:t>
      </w:r>
      <w:r>
        <w:rPr>
          <w:rFonts w:ascii="Calibri" w:eastAsia="Calibri" w:hAnsi="Calibri" w:cs="Calibri"/>
          <w:bCs/>
          <w:color w:val="000000"/>
        </w:rPr>
        <w:t>M</w:t>
      </w:r>
      <w:r w:rsidR="00A23C2D" w:rsidRPr="00A23C2D">
        <w:rPr>
          <w:rFonts w:ascii="Calibri" w:eastAsia="Calibri" w:hAnsi="Calibri" w:cs="Calibri"/>
          <w:bCs/>
          <w:color w:val="000000"/>
        </w:rPr>
        <w:t xml:space="preserve">inisters and local members of parliament in attendance alongside our CEO and a number of </w:t>
      </w:r>
      <w:r>
        <w:rPr>
          <w:rFonts w:ascii="Calibri" w:eastAsia="Calibri" w:hAnsi="Calibri" w:cs="Calibri"/>
          <w:bCs/>
          <w:color w:val="000000"/>
        </w:rPr>
        <w:t>D</w:t>
      </w:r>
      <w:r w:rsidR="00A23C2D" w:rsidRPr="00A23C2D">
        <w:rPr>
          <w:rFonts w:ascii="Calibri" w:eastAsia="Calibri" w:hAnsi="Calibri" w:cs="Calibri"/>
          <w:bCs/>
          <w:color w:val="000000"/>
        </w:rPr>
        <w:t>irectors</w:t>
      </w:r>
      <w:r w:rsidR="006A742D">
        <w:rPr>
          <w:rFonts w:ascii="Calibri" w:eastAsia="Calibri" w:hAnsi="Calibri" w:cs="Calibri"/>
          <w:bCs/>
          <w:color w:val="000000"/>
        </w:rPr>
        <w:t>;</w:t>
      </w:r>
    </w:p>
    <w:p w14:paraId="13042A79" w14:textId="77777777" w:rsidR="000943CD" w:rsidRDefault="000943CD" w:rsidP="000943CD">
      <w:pPr>
        <w:pStyle w:val="ListParagraph"/>
        <w:numPr>
          <w:ilvl w:val="0"/>
          <w:numId w:val="28"/>
        </w:numPr>
        <w:rPr>
          <w:rFonts w:ascii="Calibri" w:eastAsia="Calibri" w:hAnsi="Calibri" w:cs="Calibri"/>
          <w:bCs/>
          <w:color w:val="000000"/>
        </w:rPr>
      </w:pPr>
      <w:r>
        <w:rPr>
          <w:rFonts w:ascii="Calibri" w:eastAsia="Calibri" w:hAnsi="Calibri" w:cs="Calibri"/>
          <w:bCs/>
          <w:color w:val="000000"/>
        </w:rPr>
        <w:t>C</w:t>
      </w:r>
      <w:r w:rsidR="00A23C2D" w:rsidRPr="00A23C2D">
        <w:rPr>
          <w:rFonts w:ascii="Calibri" w:eastAsia="Calibri" w:hAnsi="Calibri" w:cs="Calibri"/>
          <w:bCs/>
          <w:color w:val="000000"/>
        </w:rPr>
        <w:t xml:space="preserve">offee with Council </w:t>
      </w:r>
      <w:r>
        <w:rPr>
          <w:rFonts w:ascii="Calibri" w:eastAsia="Calibri" w:hAnsi="Calibri" w:cs="Calibri"/>
          <w:bCs/>
          <w:color w:val="000000"/>
        </w:rPr>
        <w:t>at</w:t>
      </w:r>
      <w:r w:rsidR="00A23C2D" w:rsidRPr="00A23C2D">
        <w:rPr>
          <w:rFonts w:ascii="Calibri" w:eastAsia="Calibri" w:hAnsi="Calibri" w:cs="Calibri"/>
          <w:bCs/>
          <w:color w:val="000000"/>
        </w:rPr>
        <w:t xml:space="preserve"> </w:t>
      </w:r>
      <w:r>
        <w:rPr>
          <w:rFonts w:ascii="Calibri" w:eastAsia="Calibri" w:hAnsi="Calibri" w:cs="Calibri"/>
          <w:bCs/>
          <w:color w:val="000000"/>
        </w:rPr>
        <w:t>L</w:t>
      </w:r>
      <w:r w:rsidR="00A23C2D" w:rsidRPr="00A23C2D">
        <w:rPr>
          <w:rFonts w:ascii="Calibri" w:eastAsia="Calibri" w:hAnsi="Calibri" w:cs="Calibri"/>
          <w:bCs/>
          <w:color w:val="000000"/>
        </w:rPr>
        <w:t xml:space="preserve">ifestyle </w:t>
      </w:r>
      <w:r>
        <w:rPr>
          <w:rFonts w:ascii="Calibri" w:eastAsia="Calibri" w:hAnsi="Calibri" w:cs="Calibri"/>
          <w:bCs/>
          <w:color w:val="000000"/>
        </w:rPr>
        <w:t>Ly</w:t>
      </w:r>
      <w:r w:rsidR="00A23C2D" w:rsidRPr="00A23C2D">
        <w:rPr>
          <w:rFonts w:ascii="Calibri" w:eastAsia="Calibri" w:hAnsi="Calibri" w:cs="Calibri"/>
          <w:bCs/>
          <w:color w:val="000000"/>
        </w:rPr>
        <w:t>ndarum</w:t>
      </w:r>
      <w:r>
        <w:rPr>
          <w:rFonts w:ascii="Calibri" w:eastAsia="Calibri" w:hAnsi="Calibri" w:cs="Calibri"/>
          <w:bCs/>
          <w:color w:val="000000"/>
        </w:rPr>
        <w:t xml:space="preserve">, </w:t>
      </w:r>
      <w:r w:rsidR="00A23C2D" w:rsidRPr="00A23C2D">
        <w:rPr>
          <w:rFonts w:ascii="Calibri" w:eastAsia="Calibri" w:hAnsi="Calibri" w:cs="Calibri"/>
          <w:bCs/>
          <w:color w:val="000000"/>
        </w:rPr>
        <w:t>W</w:t>
      </w:r>
      <w:r>
        <w:rPr>
          <w:rFonts w:ascii="Calibri" w:eastAsia="Calibri" w:hAnsi="Calibri" w:cs="Calibri"/>
          <w:bCs/>
          <w:color w:val="000000"/>
        </w:rPr>
        <w:t>o</w:t>
      </w:r>
      <w:r w:rsidR="00A23C2D" w:rsidRPr="00A23C2D">
        <w:rPr>
          <w:rFonts w:ascii="Calibri" w:eastAsia="Calibri" w:hAnsi="Calibri" w:cs="Calibri"/>
          <w:bCs/>
          <w:color w:val="000000"/>
        </w:rPr>
        <w:t xml:space="preserve">llert </w:t>
      </w:r>
      <w:r>
        <w:rPr>
          <w:rFonts w:ascii="Calibri" w:eastAsia="Calibri" w:hAnsi="Calibri" w:cs="Calibri"/>
          <w:bCs/>
          <w:color w:val="000000"/>
        </w:rPr>
        <w:t>and W</w:t>
      </w:r>
      <w:r w:rsidR="00A23C2D" w:rsidRPr="00A23C2D">
        <w:rPr>
          <w:rFonts w:ascii="Calibri" w:eastAsia="Calibri" w:hAnsi="Calibri" w:cs="Calibri"/>
          <w:bCs/>
          <w:color w:val="000000"/>
        </w:rPr>
        <w:t xml:space="preserve">hittlesea township </w:t>
      </w:r>
    </w:p>
    <w:p w14:paraId="7D8B94BB" w14:textId="2176A45A" w:rsidR="00837544" w:rsidRDefault="000943CD" w:rsidP="000943CD">
      <w:pPr>
        <w:pStyle w:val="ListParagraph"/>
        <w:numPr>
          <w:ilvl w:val="0"/>
          <w:numId w:val="28"/>
        </w:numPr>
        <w:rPr>
          <w:rFonts w:ascii="Calibri" w:eastAsia="Calibri" w:hAnsi="Calibri" w:cs="Calibri"/>
          <w:bCs/>
          <w:color w:val="000000"/>
        </w:rPr>
      </w:pPr>
      <w:r>
        <w:rPr>
          <w:rFonts w:ascii="Calibri" w:eastAsia="Calibri" w:hAnsi="Calibri" w:cs="Calibri"/>
          <w:bCs/>
          <w:color w:val="000000"/>
        </w:rPr>
        <w:t>S</w:t>
      </w:r>
      <w:r w:rsidR="00A23C2D" w:rsidRPr="00A23C2D">
        <w:rPr>
          <w:rFonts w:ascii="Calibri" w:eastAsia="Calibri" w:hAnsi="Calibri" w:cs="Calibri"/>
          <w:bCs/>
          <w:color w:val="000000"/>
        </w:rPr>
        <w:t xml:space="preserve">peaking </w:t>
      </w:r>
      <w:r>
        <w:rPr>
          <w:rFonts w:ascii="Calibri" w:eastAsia="Calibri" w:hAnsi="Calibri" w:cs="Calibri"/>
          <w:bCs/>
          <w:color w:val="000000"/>
        </w:rPr>
        <w:t xml:space="preserve">engagement </w:t>
      </w:r>
      <w:r w:rsidR="00A23C2D" w:rsidRPr="00A23C2D">
        <w:rPr>
          <w:rFonts w:ascii="Calibri" w:eastAsia="Calibri" w:hAnsi="Calibri" w:cs="Calibri"/>
          <w:bCs/>
          <w:color w:val="000000"/>
        </w:rPr>
        <w:t xml:space="preserve">at the </w:t>
      </w:r>
      <w:r>
        <w:rPr>
          <w:rFonts w:ascii="Calibri" w:eastAsia="Calibri" w:hAnsi="Calibri" w:cs="Calibri"/>
          <w:bCs/>
          <w:color w:val="000000"/>
        </w:rPr>
        <w:t>R</w:t>
      </w:r>
      <w:r w:rsidR="00A23C2D" w:rsidRPr="00A23C2D">
        <w:rPr>
          <w:rFonts w:ascii="Calibri" w:eastAsia="Calibri" w:hAnsi="Calibri" w:cs="Calibri"/>
          <w:bCs/>
          <w:color w:val="000000"/>
        </w:rPr>
        <w:t xml:space="preserve">efugees </w:t>
      </w:r>
      <w:r>
        <w:rPr>
          <w:rFonts w:ascii="Calibri" w:eastAsia="Calibri" w:hAnsi="Calibri" w:cs="Calibri"/>
          <w:bCs/>
          <w:color w:val="000000"/>
        </w:rPr>
        <w:t>Y</w:t>
      </w:r>
      <w:r w:rsidR="00A23C2D" w:rsidRPr="00A23C2D">
        <w:rPr>
          <w:rFonts w:ascii="Calibri" w:eastAsia="Calibri" w:hAnsi="Calibri" w:cs="Calibri"/>
          <w:bCs/>
          <w:color w:val="000000"/>
        </w:rPr>
        <w:t xml:space="preserve">our </w:t>
      </w:r>
      <w:r>
        <w:rPr>
          <w:rFonts w:ascii="Calibri" w:eastAsia="Calibri" w:hAnsi="Calibri" w:cs="Calibri"/>
          <w:bCs/>
          <w:color w:val="000000"/>
        </w:rPr>
        <w:t>C</w:t>
      </w:r>
      <w:r w:rsidR="00A23C2D" w:rsidRPr="00A23C2D">
        <w:rPr>
          <w:rFonts w:ascii="Calibri" w:eastAsia="Calibri" w:hAnsi="Calibri" w:cs="Calibri"/>
          <w:bCs/>
          <w:color w:val="000000"/>
        </w:rPr>
        <w:t xml:space="preserve">ommunity </w:t>
      </w:r>
      <w:r>
        <w:rPr>
          <w:rFonts w:ascii="Calibri" w:eastAsia="Calibri" w:hAnsi="Calibri" w:cs="Calibri"/>
          <w:bCs/>
          <w:color w:val="000000"/>
        </w:rPr>
        <w:t>Y</w:t>
      </w:r>
      <w:r w:rsidR="00A23C2D" w:rsidRPr="00A23C2D">
        <w:rPr>
          <w:rFonts w:ascii="Calibri" w:eastAsia="Calibri" w:hAnsi="Calibri" w:cs="Calibri"/>
          <w:bCs/>
          <w:color w:val="000000"/>
        </w:rPr>
        <w:t xml:space="preserve">our </w:t>
      </w:r>
      <w:r>
        <w:rPr>
          <w:rFonts w:ascii="Calibri" w:eastAsia="Calibri" w:hAnsi="Calibri" w:cs="Calibri"/>
          <w:bCs/>
          <w:color w:val="000000"/>
        </w:rPr>
        <w:t>H</w:t>
      </w:r>
      <w:r w:rsidR="00A23C2D" w:rsidRPr="00A23C2D">
        <w:rPr>
          <w:rFonts w:ascii="Calibri" w:eastAsia="Calibri" w:hAnsi="Calibri" w:cs="Calibri"/>
          <w:bCs/>
          <w:color w:val="000000"/>
        </w:rPr>
        <w:t>ealth Forum at Epping Memorial Hall</w:t>
      </w:r>
      <w:r w:rsidR="00F1085A">
        <w:rPr>
          <w:rFonts w:ascii="Calibri" w:eastAsia="Calibri" w:hAnsi="Calibri" w:cs="Calibri"/>
          <w:bCs/>
          <w:color w:val="000000"/>
        </w:rPr>
        <w:t>,</w:t>
      </w:r>
      <w:r w:rsidR="00A23C2D" w:rsidRPr="00A23C2D">
        <w:rPr>
          <w:rFonts w:ascii="Calibri" w:eastAsia="Calibri" w:hAnsi="Calibri" w:cs="Calibri"/>
          <w:bCs/>
          <w:color w:val="000000"/>
        </w:rPr>
        <w:t xml:space="preserve"> an event hosted by the </w:t>
      </w:r>
      <w:r>
        <w:rPr>
          <w:rFonts w:ascii="Calibri" w:eastAsia="Calibri" w:hAnsi="Calibri" w:cs="Calibri"/>
          <w:bCs/>
          <w:color w:val="000000"/>
        </w:rPr>
        <w:t>C</w:t>
      </w:r>
      <w:r w:rsidR="00A23C2D" w:rsidRPr="00A23C2D">
        <w:rPr>
          <w:rFonts w:ascii="Calibri" w:eastAsia="Calibri" w:hAnsi="Calibri" w:cs="Calibri"/>
          <w:bCs/>
          <w:color w:val="000000"/>
        </w:rPr>
        <w:t xml:space="preserve">ity of </w:t>
      </w:r>
      <w:r>
        <w:rPr>
          <w:rFonts w:ascii="Calibri" w:eastAsia="Calibri" w:hAnsi="Calibri" w:cs="Calibri"/>
          <w:bCs/>
          <w:color w:val="000000"/>
        </w:rPr>
        <w:t>W</w:t>
      </w:r>
      <w:r w:rsidR="00A23C2D" w:rsidRPr="00A23C2D">
        <w:rPr>
          <w:rFonts w:ascii="Calibri" w:eastAsia="Calibri" w:hAnsi="Calibri" w:cs="Calibri"/>
          <w:bCs/>
          <w:color w:val="000000"/>
        </w:rPr>
        <w:t xml:space="preserve">hittlesea and the program for Refugee </w:t>
      </w:r>
      <w:r w:rsidR="006A742D">
        <w:rPr>
          <w:rFonts w:ascii="Calibri" w:eastAsia="Calibri" w:hAnsi="Calibri" w:cs="Calibri"/>
          <w:bCs/>
          <w:color w:val="000000"/>
        </w:rPr>
        <w:t>immun</w:t>
      </w:r>
      <w:r w:rsidR="00F1085A">
        <w:rPr>
          <w:rFonts w:ascii="Calibri" w:eastAsia="Calibri" w:hAnsi="Calibri" w:cs="Calibri"/>
          <w:bCs/>
          <w:color w:val="000000"/>
        </w:rPr>
        <w:t>is</w:t>
      </w:r>
      <w:r w:rsidR="006A742D">
        <w:rPr>
          <w:rFonts w:ascii="Calibri" w:eastAsia="Calibri" w:hAnsi="Calibri" w:cs="Calibri"/>
          <w:bCs/>
          <w:color w:val="000000"/>
        </w:rPr>
        <w:t>ation;</w:t>
      </w:r>
      <w:r w:rsidR="00A23C2D" w:rsidRPr="00A23C2D">
        <w:rPr>
          <w:rFonts w:ascii="Calibri" w:eastAsia="Calibri" w:hAnsi="Calibri" w:cs="Calibri"/>
          <w:bCs/>
          <w:color w:val="000000"/>
        </w:rPr>
        <w:t xml:space="preserve"> </w:t>
      </w:r>
    </w:p>
    <w:p w14:paraId="07FF703D" w14:textId="500DF587" w:rsidR="00837544" w:rsidRDefault="00837544" w:rsidP="000943CD">
      <w:pPr>
        <w:pStyle w:val="ListParagraph"/>
        <w:numPr>
          <w:ilvl w:val="0"/>
          <w:numId w:val="28"/>
        </w:numPr>
        <w:rPr>
          <w:rFonts w:ascii="Calibri" w:eastAsia="Calibri" w:hAnsi="Calibri" w:cs="Calibri"/>
          <w:bCs/>
          <w:color w:val="000000"/>
        </w:rPr>
      </w:pPr>
      <w:r>
        <w:rPr>
          <w:rFonts w:ascii="Calibri" w:eastAsia="Calibri" w:hAnsi="Calibri" w:cs="Calibri"/>
          <w:bCs/>
          <w:color w:val="000000"/>
        </w:rPr>
        <w:t>C</w:t>
      </w:r>
      <w:r w:rsidR="00A23C2D" w:rsidRPr="00A23C2D">
        <w:rPr>
          <w:rFonts w:ascii="Calibri" w:eastAsia="Calibri" w:hAnsi="Calibri" w:cs="Calibri"/>
          <w:bCs/>
          <w:color w:val="000000"/>
        </w:rPr>
        <w:t xml:space="preserve">itizenship ceremony on the 17 November </w:t>
      </w:r>
      <w:r>
        <w:rPr>
          <w:rFonts w:ascii="Calibri" w:eastAsia="Calibri" w:hAnsi="Calibri" w:cs="Calibri"/>
          <w:bCs/>
          <w:color w:val="000000"/>
        </w:rPr>
        <w:t>2022</w:t>
      </w:r>
      <w:r w:rsidR="006A742D">
        <w:rPr>
          <w:rFonts w:ascii="Calibri" w:eastAsia="Calibri" w:hAnsi="Calibri" w:cs="Calibri"/>
          <w:bCs/>
          <w:color w:val="000000"/>
        </w:rPr>
        <w:t>;</w:t>
      </w:r>
      <w:r>
        <w:rPr>
          <w:rFonts w:ascii="Calibri" w:eastAsia="Calibri" w:hAnsi="Calibri" w:cs="Calibri"/>
          <w:bCs/>
          <w:color w:val="000000"/>
        </w:rPr>
        <w:t xml:space="preserve"> </w:t>
      </w:r>
    </w:p>
    <w:p w14:paraId="385B0A48" w14:textId="1B558A0F" w:rsidR="00837544" w:rsidRDefault="00837544" w:rsidP="000943CD">
      <w:pPr>
        <w:pStyle w:val="ListParagraph"/>
        <w:numPr>
          <w:ilvl w:val="0"/>
          <w:numId w:val="28"/>
        </w:numPr>
        <w:rPr>
          <w:rFonts w:ascii="Calibri" w:eastAsia="Calibri" w:hAnsi="Calibri" w:cs="Calibri"/>
          <w:bCs/>
          <w:color w:val="000000"/>
        </w:rPr>
      </w:pPr>
      <w:r>
        <w:rPr>
          <w:rFonts w:ascii="Calibri" w:eastAsia="Calibri" w:hAnsi="Calibri" w:cs="Calibri"/>
          <w:bCs/>
          <w:color w:val="000000"/>
        </w:rPr>
        <w:t>S</w:t>
      </w:r>
      <w:r w:rsidR="00A23C2D" w:rsidRPr="00A23C2D">
        <w:rPr>
          <w:rFonts w:ascii="Calibri" w:eastAsia="Calibri" w:hAnsi="Calibri" w:cs="Calibri"/>
          <w:bCs/>
          <w:color w:val="000000"/>
        </w:rPr>
        <w:t>ite visit to the Gorge Road shops and another one to Mill Park library</w:t>
      </w:r>
      <w:r w:rsidR="006A742D">
        <w:rPr>
          <w:rFonts w:ascii="Calibri" w:eastAsia="Calibri" w:hAnsi="Calibri" w:cs="Calibri"/>
          <w:bCs/>
          <w:color w:val="000000"/>
        </w:rPr>
        <w:t>; and</w:t>
      </w:r>
      <w:r w:rsidR="00A23C2D" w:rsidRPr="00A23C2D">
        <w:rPr>
          <w:rFonts w:ascii="Calibri" w:eastAsia="Calibri" w:hAnsi="Calibri" w:cs="Calibri"/>
          <w:bCs/>
          <w:color w:val="000000"/>
        </w:rPr>
        <w:t xml:space="preserve"> </w:t>
      </w:r>
    </w:p>
    <w:p w14:paraId="371AE2B4" w14:textId="3DC0E96E" w:rsidR="00A11A83" w:rsidRPr="00837544" w:rsidRDefault="00837544" w:rsidP="00163BE0">
      <w:pPr>
        <w:pStyle w:val="ListParagraph"/>
        <w:numPr>
          <w:ilvl w:val="0"/>
          <w:numId w:val="28"/>
        </w:numPr>
        <w:rPr>
          <w:rFonts w:ascii="Calibri" w:hAnsi="Calibri"/>
          <w:lang w:val="en-AU"/>
        </w:rPr>
      </w:pPr>
      <w:r w:rsidRPr="00837544">
        <w:rPr>
          <w:rFonts w:ascii="Calibri" w:eastAsia="Calibri" w:hAnsi="Calibri" w:cs="Calibri"/>
          <w:bCs/>
          <w:color w:val="000000"/>
        </w:rPr>
        <w:t>A</w:t>
      </w:r>
      <w:r w:rsidR="00A23C2D" w:rsidRPr="00837544">
        <w:rPr>
          <w:rFonts w:ascii="Calibri" w:eastAsia="Calibri" w:hAnsi="Calibri" w:cs="Calibri"/>
          <w:bCs/>
          <w:color w:val="000000"/>
        </w:rPr>
        <w:t>s an observer at the Yan Y</w:t>
      </w:r>
      <w:r w:rsidRPr="00837544">
        <w:rPr>
          <w:rFonts w:ascii="Calibri" w:eastAsia="Calibri" w:hAnsi="Calibri" w:cs="Calibri"/>
          <w:bCs/>
          <w:color w:val="000000"/>
        </w:rPr>
        <w:t>ean</w:t>
      </w:r>
      <w:r w:rsidR="00A23C2D" w:rsidRPr="00837544">
        <w:rPr>
          <w:rFonts w:ascii="Calibri" w:eastAsia="Calibri" w:hAnsi="Calibri" w:cs="Calibri"/>
          <w:bCs/>
          <w:color w:val="000000"/>
        </w:rPr>
        <w:t xml:space="preserve"> candidate </w:t>
      </w:r>
      <w:r w:rsidRPr="00837544">
        <w:rPr>
          <w:rFonts w:ascii="Calibri" w:eastAsia="Calibri" w:hAnsi="Calibri" w:cs="Calibri"/>
          <w:bCs/>
          <w:color w:val="000000"/>
        </w:rPr>
        <w:t>Q&amp;A</w:t>
      </w:r>
      <w:r w:rsidR="00A23C2D" w:rsidRPr="00837544">
        <w:rPr>
          <w:rFonts w:ascii="Calibri" w:eastAsia="Calibri" w:hAnsi="Calibri" w:cs="Calibri"/>
          <w:bCs/>
          <w:color w:val="000000"/>
        </w:rPr>
        <w:t xml:space="preserve"> forum at </w:t>
      </w:r>
      <w:r w:rsidRPr="00837544">
        <w:rPr>
          <w:rFonts w:ascii="Calibri" w:eastAsia="Calibri" w:hAnsi="Calibri" w:cs="Calibri"/>
          <w:bCs/>
          <w:color w:val="000000"/>
        </w:rPr>
        <w:t>W</w:t>
      </w:r>
      <w:r w:rsidR="00A23C2D" w:rsidRPr="00837544">
        <w:rPr>
          <w:rFonts w:ascii="Calibri" w:eastAsia="Calibri" w:hAnsi="Calibri" w:cs="Calibri"/>
          <w:bCs/>
          <w:color w:val="000000"/>
        </w:rPr>
        <w:t>hittlesea Community Activity Centr</w:t>
      </w:r>
      <w:r w:rsidR="004774F5">
        <w:rPr>
          <w:rFonts w:ascii="Calibri" w:eastAsia="Calibri" w:hAnsi="Calibri" w:cs="Calibri"/>
          <w:bCs/>
          <w:color w:val="000000"/>
        </w:rPr>
        <w:t>e</w:t>
      </w:r>
      <w:r w:rsidR="00A23C2D" w:rsidRPr="00837544">
        <w:rPr>
          <w:rFonts w:ascii="Calibri" w:eastAsia="Calibri" w:hAnsi="Calibri" w:cs="Calibri"/>
          <w:bCs/>
          <w:color w:val="000000"/>
        </w:rPr>
        <w:t xml:space="preserve"> which was hosted by </w:t>
      </w:r>
      <w:r w:rsidRPr="00837544">
        <w:rPr>
          <w:rFonts w:ascii="Calibri" w:eastAsia="Calibri" w:hAnsi="Calibri" w:cs="Calibri"/>
          <w:bCs/>
          <w:color w:val="000000"/>
        </w:rPr>
        <w:t>Whittlesea</w:t>
      </w:r>
      <w:r w:rsidR="00A23C2D" w:rsidRPr="00837544">
        <w:rPr>
          <w:rFonts w:ascii="Calibri" w:eastAsia="Calibri" w:hAnsi="Calibri" w:cs="Calibri"/>
          <w:bCs/>
          <w:color w:val="000000"/>
        </w:rPr>
        <w:t xml:space="preserve"> Community Futures and facilitated by Barry Cassidy</w:t>
      </w:r>
      <w:r w:rsidRPr="00837544">
        <w:rPr>
          <w:rFonts w:ascii="Calibri" w:eastAsia="Calibri" w:hAnsi="Calibri" w:cs="Calibri"/>
          <w:bCs/>
          <w:color w:val="000000"/>
        </w:rPr>
        <w:t>.</w:t>
      </w:r>
      <w:r w:rsidR="00A23C2D" w:rsidRPr="00837544">
        <w:rPr>
          <w:rFonts w:ascii="Calibri" w:eastAsia="Calibri" w:hAnsi="Calibri" w:cs="Calibri"/>
          <w:bCs/>
          <w:color w:val="000000"/>
        </w:rPr>
        <w:t xml:space="preserve"> </w:t>
      </w:r>
    </w:p>
    <w:p w14:paraId="5AB0F8DB" w14:textId="340058A3" w:rsidR="00837544" w:rsidRDefault="00837544" w:rsidP="00837544">
      <w:pPr>
        <w:rPr>
          <w:rFonts w:ascii="Calibri" w:hAnsi="Calibri"/>
          <w:lang w:val="en-AU"/>
        </w:rPr>
      </w:pPr>
    </w:p>
    <w:p w14:paraId="0624B84F" w14:textId="7569972F" w:rsidR="00837544" w:rsidRDefault="00837544" w:rsidP="0083754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8" w:name="_Toc120275434"/>
      <w:r>
        <w:rPr>
          <w:rFonts w:ascii="Calibri" w:eastAsia="Calibri" w:hAnsi="Calibri" w:cs="Calibri"/>
          <w:color w:val="000000"/>
        </w:rPr>
        <w:instrText>8.2</w:instrText>
      </w:r>
      <w:r>
        <w:rPr>
          <w:rFonts w:ascii="Calibri" w:eastAsia="Calibri" w:hAnsi="Calibri" w:cs="Calibri"/>
          <w:color w:val="000000"/>
        </w:rPr>
        <w:tab/>
        <w:instrText>Administrator Peita Duncan Report</w:instrText>
      </w:r>
      <w:bookmarkEnd w:id="8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t>Administrator Peita Duncan Report</w:t>
      </w:r>
    </w:p>
    <w:p w14:paraId="49BF5703" w14:textId="564C85A8" w:rsidR="00837544" w:rsidRDefault="00837544" w:rsidP="00837544">
      <w:pPr>
        <w:rPr>
          <w:rFonts w:ascii="Calibri" w:eastAsia="Calibri" w:hAnsi="Calibri" w:cs="Calibri"/>
          <w:b/>
          <w:color w:val="000000"/>
        </w:rPr>
      </w:pPr>
      <w:r w:rsidRPr="00A23C2D">
        <w:rPr>
          <w:rFonts w:ascii="Calibri" w:eastAsia="Calibri" w:hAnsi="Calibri" w:cs="Calibri"/>
          <w:b/>
          <w:color w:val="000000"/>
        </w:rPr>
        <w:t>8.</w:t>
      </w:r>
      <w:r>
        <w:rPr>
          <w:rFonts w:ascii="Calibri" w:eastAsia="Calibri" w:hAnsi="Calibri" w:cs="Calibri"/>
          <w:b/>
          <w:color w:val="000000"/>
        </w:rPr>
        <w:t>2 Administrator Peita Duncan Report</w:t>
      </w:r>
    </w:p>
    <w:p w14:paraId="1C77A606" w14:textId="7F5D86DF" w:rsidR="00837544" w:rsidRPr="0063144E" w:rsidRDefault="00837544" w:rsidP="00837544">
      <w:pPr>
        <w:tabs>
          <w:tab w:val="left" w:pos="600"/>
        </w:tabs>
        <w:rPr>
          <w:rFonts w:ascii="Calibri" w:eastAsia="Calibri" w:hAnsi="Calibri" w:cs="Calibri"/>
          <w:bCs/>
          <w:color w:val="000000"/>
        </w:rPr>
      </w:pPr>
      <w:r>
        <w:rPr>
          <w:rFonts w:ascii="Calibri" w:eastAsia="Calibri" w:hAnsi="Calibri" w:cs="Calibri"/>
          <w:bCs/>
          <w:color w:val="000000"/>
        </w:rPr>
        <w:t>Administrator Peita Duncan’s</w:t>
      </w:r>
      <w:r w:rsidRPr="0063144E">
        <w:rPr>
          <w:rFonts w:ascii="Calibri" w:eastAsia="Calibri" w:hAnsi="Calibri" w:cs="Calibri"/>
          <w:bCs/>
          <w:color w:val="000000"/>
        </w:rPr>
        <w:t xml:space="preserve"> report was provided verbally at the </w:t>
      </w:r>
      <w:r>
        <w:rPr>
          <w:rFonts w:ascii="Calibri" w:eastAsia="Calibri" w:hAnsi="Calibri" w:cs="Calibri"/>
          <w:bCs/>
          <w:color w:val="000000"/>
        </w:rPr>
        <w:t>21 November</w:t>
      </w:r>
      <w:r w:rsidRPr="0063144E">
        <w:rPr>
          <w:rFonts w:ascii="Calibri" w:eastAsia="Calibri" w:hAnsi="Calibri" w:cs="Calibri"/>
          <w:bCs/>
          <w:color w:val="000000"/>
        </w:rPr>
        <w:t xml:space="preserve"> 2022 Scheduled</w:t>
      </w:r>
      <w:r w:rsidRPr="0063144E">
        <w:rPr>
          <w:rFonts w:ascii="Calibri" w:eastAsia="Calibri" w:hAnsi="Calibri" w:cs="Calibri"/>
          <w:b/>
          <w:color w:val="000000"/>
        </w:rPr>
        <w:t xml:space="preserve"> </w:t>
      </w:r>
      <w:r w:rsidRPr="0063144E">
        <w:rPr>
          <w:rFonts w:ascii="Calibri" w:eastAsia="Calibri" w:hAnsi="Calibri" w:cs="Calibri"/>
          <w:bCs/>
          <w:color w:val="000000"/>
        </w:rPr>
        <w:t>Council Meeting.</w:t>
      </w:r>
      <w:r>
        <w:rPr>
          <w:rFonts w:ascii="Calibri" w:eastAsia="Calibri" w:hAnsi="Calibri" w:cs="Calibri"/>
          <w:bCs/>
          <w:color w:val="000000"/>
        </w:rPr>
        <w:t xml:space="preserve">  </w:t>
      </w:r>
      <w:r w:rsidRPr="004D0F45">
        <w:rPr>
          <w:rFonts w:ascii="Calibri" w:eastAsia="Calibri" w:hAnsi="Calibri" w:cs="Calibri"/>
          <w:bCs/>
          <w:color w:val="000000"/>
        </w:rPr>
        <w:t>Since the last Council Meeting</w:t>
      </w:r>
      <w:r>
        <w:rPr>
          <w:rFonts w:ascii="Calibri" w:eastAsia="Calibri" w:hAnsi="Calibri" w:cs="Calibri"/>
          <w:bCs/>
          <w:color w:val="000000"/>
        </w:rPr>
        <w:t xml:space="preserve"> Administrator Peita Duncan attended:</w:t>
      </w:r>
    </w:p>
    <w:p w14:paraId="31E41D97" w14:textId="6900C3A9" w:rsidR="006A742D" w:rsidRPr="006A742D" w:rsidRDefault="006A742D" w:rsidP="00837544">
      <w:pPr>
        <w:pStyle w:val="ListParagraph"/>
        <w:numPr>
          <w:ilvl w:val="0"/>
          <w:numId w:val="29"/>
        </w:numPr>
        <w:rPr>
          <w:rFonts w:ascii="Calibri" w:hAnsi="Calibri"/>
          <w:lang w:val="en-AU"/>
        </w:rPr>
      </w:pPr>
      <w:r>
        <w:rPr>
          <w:rFonts w:ascii="Calibri" w:eastAsia="Calibri" w:hAnsi="Calibri" w:cs="Calibri"/>
          <w:bCs/>
          <w:color w:val="000000"/>
        </w:rPr>
        <w:t>C</w:t>
      </w:r>
      <w:r w:rsidRPr="00A23C2D">
        <w:rPr>
          <w:rFonts w:ascii="Calibri" w:eastAsia="Calibri" w:hAnsi="Calibri" w:cs="Calibri"/>
          <w:bCs/>
          <w:color w:val="000000"/>
        </w:rPr>
        <w:t xml:space="preserve">offee with Council </w:t>
      </w:r>
      <w:r>
        <w:rPr>
          <w:rFonts w:ascii="Calibri" w:eastAsia="Calibri" w:hAnsi="Calibri" w:cs="Calibri"/>
          <w:bCs/>
          <w:color w:val="000000"/>
        </w:rPr>
        <w:t>at</w:t>
      </w:r>
      <w:r w:rsidRPr="00A23C2D">
        <w:rPr>
          <w:rFonts w:ascii="Calibri" w:eastAsia="Calibri" w:hAnsi="Calibri" w:cs="Calibri"/>
          <w:bCs/>
          <w:color w:val="000000"/>
        </w:rPr>
        <w:t xml:space="preserve"> </w:t>
      </w:r>
      <w:r>
        <w:rPr>
          <w:rFonts w:ascii="Calibri" w:eastAsia="Calibri" w:hAnsi="Calibri" w:cs="Calibri"/>
          <w:bCs/>
          <w:color w:val="000000"/>
        </w:rPr>
        <w:t>L</w:t>
      </w:r>
      <w:r w:rsidRPr="00A23C2D">
        <w:rPr>
          <w:rFonts w:ascii="Calibri" w:eastAsia="Calibri" w:hAnsi="Calibri" w:cs="Calibri"/>
          <w:bCs/>
          <w:color w:val="000000"/>
        </w:rPr>
        <w:t xml:space="preserve">ifestyle </w:t>
      </w:r>
      <w:r>
        <w:rPr>
          <w:rFonts w:ascii="Calibri" w:eastAsia="Calibri" w:hAnsi="Calibri" w:cs="Calibri"/>
          <w:bCs/>
          <w:color w:val="000000"/>
        </w:rPr>
        <w:t>Ly</w:t>
      </w:r>
      <w:r w:rsidRPr="00A23C2D">
        <w:rPr>
          <w:rFonts w:ascii="Calibri" w:eastAsia="Calibri" w:hAnsi="Calibri" w:cs="Calibri"/>
          <w:bCs/>
          <w:color w:val="000000"/>
        </w:rPr>
        <w:t>ndarum</w:t>
      </w:r>
      <w:r>
        <w:rPr>
          <w:rFonts w:ascii="Calibri" w:eastAsia="Calibri" w:hAnsi="Calibri" w:cs="Calibri"/>
          <w:bCs/>
          <w:color w:val="000000"/>
        </w:rPr>
        <w:t xml:space="preserve">, </w:t>
      </w:r>
      <w:r w:rsidRPr="00A23C2D">
        <w:rPr>
          <w:rFonts w:ascii="Calibri" w:eastAsia="Calibri" w:hAnsi="Calibri" w:cs="Calibri"/>
          <w:bCs/>
          <w:color w:val="000000"/>
        </w:rPr>
        <w:t>W</w:t>
      </w:r>
      <w:r>
        <w:rPr>
          <w:rFonts w:ascii="Calibri" w:eastAsia="Calibri" w:hAnsi="Calibri" w:cs="Calibri"/>
          <w:bCs/>
          <w:color w:val="000000"/>
        </w:rPr>
        <w:t>o</w:t>
      </w:r>
      <w:r w:rsidRPr="00A23C2D">
        <w:rPr>
          <w:rFonts w:ascii="Calibri" w:eastAsia="Calibri" w:hAnsi="Calibri" w:cs="Calibri"/>
          <w:bCs/>
          <w:color w:val="000000"/>
        </w:rPr>
        <w:t>llert</w:t>
      </w:r>
      <w:r>
        <w:rPr>
          <w:rFonts w:ascii="Calibri" w:eastAsia="Calibri" w:hAnsi="Calibri" w:cs="Calibri"/>
          <w:bCs/>
          <w:color w:val="000000"/>
        </w:rPr>
        <w:t>; and</w:t>
      </w:r>
      <w:r w:rsidRPr="00A23C2D">
        <w:rPr>
          <w:rFonts w:ascii="Calibri" w:eastAsia="Calibri" w:hAnsi="Calibri" w:cs="Calibri"/>
          <w:bCs/>
          <w:color w:val="000000"/>
        </w:rPr>
        <w:t xml:space="preserve"> </w:t>
      </w:r>
    </w:p>
    <w:p w14:paraId="0C553B9C" w14:textId="79CA3D01" w:rsidR="00837544" w:rsidRPr="00837544" w:rsidRDefault="00837544" w:rsidP="00837544">
      <w:pPr>
        <w:pStyle w:val="ListParagraph"/>
        <w:numPr>
          <w:ilvl w:val="0"/>
          <w:numId w:val="29"/>
        </w:numPr>
        <w:rPr>
          <w:rFonts w:ascii="Calibri" w:hAnsi="Calibri"/>
          <w:lang w:val="en-AU"/>
        </w:rPr>
      </w:pPr>
      <w:r w:rsidRPr="00837544">
        <w:rPr>
          <w:rFonts w:ascii="Calibri" w:hAnsi="Calibri"/>
          <w:lang w:val="en-AU"/>
        </w:rPr>
        <w:t>Whittlese</w:t>
      </w:r>
      <w:r w:rsidR="006A742D">
        <w:rPr>
          <w:rFonts w:ascii="Calibri" w:hAnsi="Calibri"/>
          <w:lang w:val="en-AU"/>
        </w:rPr>
        <w:t>a</w:t>
      </w:r>
      <w:r w:rsidRPr="00837544">
        <w:rPr>
          <w:rFonts w:ascii="Calibri" w:hAnsi="Calibri"/>
          <w:lang w:val="en-AU"/>
        </w:rPr>
        <w:t xml:space="preserve"> Bakehouse last week </w:t>
      </w:r>
      <w:r w:rsidR="006A742D">
        <w:rPr>
          <w:rFonts w:ascii="Calibri" w:hAnsi="Calibri"/>
          <w:lang w:val="en-AU"/>
        </w:rPr>
        <w:t>with Administrator Eddy which has a</w:t>
      </w:r>
      <w:r w:rsidRPr="00837544">
        <w:rPr>
          <w:rFonts w:ascii="Calibri" w:hAnsi="Calibri"/>
          <w:lang w:val="en-AU"/>
        </w:rPr>
        <w:t xml:space="preserve"> phenomenal best pie in Australia</w:t>
      </w:r>
      <w:r w:rsidR="006A742D">
        <w:rPr>
          <w:rFonts w:ascii="Calibri" w:hAnsi="Calibri"/>
          <w:lang w:val="en-AU"/>
        </w:rPr>
        <w:t>.</w:t>
      </w:r>
    </w:p>
    <w:p w14:paraId="1D77F4BA" w14:textId="77777777" w:rsidR="00A11A83" w:rsidRPr="00163BE0" w:rsidRDefault="00A11A83" w:rsidP="00163BE0">
      <w:pPr>
        <w:rPr>
          <w:rFonts w:ascii="Calibri" w:hAnsi="Calibri"/>
          <w:lang w:val="en-AU"/>
        </w:rPr>
      </w:pPr>
    </w:p>
    <w:p w14:paraId="1DF4352D" w14:textId="77777777" w:rsidR="00A11A83" w:rsidRPr="00163BE0" w:rsidRDefault="00A11A83" w:rsidP="00163BE0">
      <w:pPr>
        <w:rPr>
          <w:rFonts w:ascii="Calibri" w:hAnsi="Calibri"/>
          <w:lang w:val="en-AU"/>
        </w:rPr>
      </w:pPr>
    </w:p>
    <w:p w14:paraId="754FD93D" w14:textId="77777777" w:rsidR="00801CF2" w:rsidRDefault="00801CF2">
      <w:pPr>
        <w:rPr>
          <w:rFonts w:ascii="Calibri" w:eastAsia="Calibri" w:hAnsi="Calibri" w:cs="Calibri"/>
          <w:color w:val="000000"/>
          <w:sz w:val="26"/>
        </w:rPr>
      </w:pPr>
      <w:r>
        <w:rPr>
          <w:rFonts w:ascii="Calibri" w:eastAsia="Calibri" w:hAnsi="Calibri" w:cs="Calibri"/>
          <w:color w:val="000000"/>
          <w:sz w:val="26"/>
        </w:rPr>
        <w:br w:type="page"/>
      </w:r>
    </w:p>
    <w:p w14:paraId="6E8FF8D7" w14:textId="02C04567" w:rsidR="006A742D" w:rsidRDefault="006A742D" w:rsidP="006A742D">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9" w:name="_Toc120275435"/>
      <w:r>
        <w:rPr>
          <w:rFonts w:ascii="Calibri" w:eastAsia="Calibri" w:hAnsi="Calibri" w:cs="Calibri"/>
          <w:color w:val="000000"/>
        </w:rPr>
        <w:instrText>8.3</w:instrText>
      </w:r>
      <w:r>
        <w:rPr>
          <w:rFonts w:ascii="Calibri" w:eastAsia="Calibri" w:hAnsi="Calibri" w:cs="Calibri"/>
          <w:color w:val="000000"/>
        </w:rPr>
        <w:tab/>
        <w:instrText>Administrator Chris Eddy Report</w:instrText>
      </w:r>
      <w:bookmarkEnd w:id="8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t>Administrator Peita Duncan Report</w:t>
      </w:r>
    </w:p>
    <w:p w14:paraId="244A3A35" w14:textId="60CBA50A" w:rsidR="006A742D" w:rsidRDefault="006A742D" w:rsidP="006A742D">
      <w:pPr>
        <w:rPr>
          <w:rFonts w:ascii="Calibri" w:eastAsia="Calibri" w:hAnsi="Calibri" w:cs="Calibri"/>
          <w:b/>
          <w:color w:val="000000"/>
        </w:rPr>
      </w:pPr>
      <w:r w:rsidRPr="00A23C2D">
        <w:rPr>
          <w:rFonts w:ascii="Calibri" w:eastAsia="Calibri" w:hAnsi="Calibri" w:cs="Calibri"/>
          <w:b/>
          <w:color w:val="000000"/>
        </w:rPr>
        <w:t>8.</w:t>
      </w:r>
      <w:r>
        <w:rPr>
          <w:rFonts w:ascii="Calibri" w:eastAsia="Calibri" w:hAnsi="Calibri" w:cs="Calibri"/>
          <w:b/>
          <w:color w:val="000000"/>
        </w:rPr>
        <w:t>3 Administrator Chris Eddy Report</w:t>
      </w:r>
    </w:p>
    <w:p w14:paraId="097C595E" w14:textId="5EEAF031" w:rsidR="006A742D" w:rsidRPr="00802F9C" w:rsidRDefault="006A742D" w:rsidP="006A742D">
      <w:pPr>
        <w:tabs>
          <w:tab w:val="left" w:pos="600"/>
        </w:tabs>
        <w:rPr>
          <w:rFonts w:ascii="Calibri" w:eastAsia="Calibri" w:hAnsi="Calibri" w:cs="Calibri"/>
          <w:bCs/>
          <w:color w:val="000000"/>
        </w:rPr>
      </w:pPr>
      <w:r w:rsidRPr="00802F9C">
        <w:rPr>
          <w:rFonts w:ascii="Calibri" w:eastAsia="Calibri" w:hAnsi="Calibri" w:cs="Calibri"/>
          <w:bCs/>
          <w:color w:val="000000"/>
        </w:rPr>
        <w:t>Administrator Chris Eddy’s report was provided verbally at the 21 November 2022 Scheduled</w:t>
      </w:r>
      <w:r w:rsidRPr="00802F9C">
        <w:rPr>
          <w:rFonts w:ascii="Calibri" w:eastAsia="Calibri" w:hAnsi="Calibri" w:cs="Calibri"/>
          <w:b/>
          <w:color w:val="000000"/>
        </w:rPr>
        <w:t xml:space="preserve"> </w:t>
      </w:r>
      <w:r w:rsidRPr="00802F9C">
        <w:rPr>
          <w:rFonts w:ascii="Calibri" w:eastAsia="Calibri" w:hAnsi="Calibri" w:cs="Calibri"/>
          <w:bCs/>
          <w:color w:val="000000"/>
        </w:rPr>
        <w:t>Council Meeting.  Since the last Council Meeting Administrator Chris Eddy attended:</w:t>
      </w:r>
    </w:p>
    <w:p w14:paraId="63DEEC1A" w14:textId="77777777" w:rsidR="00873FF4" w:rsidRPr="00802F9C" w:rsidRDefault="00873FF4" w:rsidP="00873FF4">
      <w:pPr>
        <w:pStyle w:val="ListParagraph"/>
        <w:numPr>
          <w:ilvl w:val="0"/>
          <w:numId w:val="30"/>
        </w:numPr>
        <w:rPr>
          <w:rFonts w:ascii="Calibri" w:eastAsia="Calibri" w:hAnsi="Calibri" w:cs="Calibri"/>
          <w:color w:val="000000"/>
        </w:rPr>
      </w:pPr>
      <w:r w:rsidRPr="00802F9C">
        <w:rPr>
          <w:rFonts w:ascii="Calibri" w:eastAsia="Calibri" w:hAnsi="Calibri" w:cs="Calibri"/>
          <w:color w:val="000000"/>
        </w:rPr>
        <w:t>Site visit to Oxa Care, Epping;</w:t>
      </w:r>
    </w:p>
    <w:p w14:paraId="4104FE92" w14:textId="77777777" w:rsidR="00873FF4" w:rsidRPr="00802F9C" w:rsidRDefault="00873FF4" w:rsidP="00873FF4">
      <w:pPr>
        <w:pStyle w:val="ListParagraph"/>
        <w:numPr>
          <w:ilvl w:val="0"/>
          <w:numId w:val="30"/>
        </w:numPr>
        <w:rPr>
          <w:rFonts w:ascii="Calibri" w:eastAsia="Calibri" w:hAnsi="Calibri" w:cs="Calibri"/>
          <w:color w:val="000000"/>
        </w:rPr>
      </w:pPr>
      <w:r w:rsidRPr="00802F9C">
        <w:rPr>
          <w:rFonts w:ascii="Calibri" w:eastAsia="Calibri" w:hAnsi="Calibri" w:cs="Calibri"/>
          <w:color w:val="000000"/>
        </w:rPr>
        <w:t xml:space="preserve">Coffee with council at Lifestyle Lyndaram; </w:t>
      </w:r>
    </w:p>
    <w:p w14:paraId="027D1BEE" w14:textId="5E935AA7" w:rsidR="006A742D" w:rsidRPr="00802F9C" w:rsidRDefault="00873FF4" w:rsidP="00F46359">
      <w:pPr>
        <w:pStyle w:val="ListParagraph"/>
        <w:numPr>
          <w:ilvl w:val="0"/>
          <w:numId w:val="30"/>
        </w:numPr>
        <w:rPr>
          <w:rFonts w:ascii="Calibri" w:eastAsia="Calibri" w:hAnsi="Calibri" w:cs="Calibri"/>
          <w:color w:val="000000"/>
        </w:rPr>
      </w:pPr>
      <w:r w:rsidRPr="00802F9C">
        <w:rPr>
          <w:rFonts w:ascii="Calibri" w:eastAsia="Calibri" w:hAnsi="Calibri" w:cs="Calibri"/>
          <w:color w:val="000000"/>
        </w:rPr>
        <w:t xml:space="preserve">NAGA meeting in this last quarter.  There's quite a bit of work being done through NAGA in the electric vehicle charging infrastructure space and NAGA has secured funding for three member councils for that type of infrastructure.  NAGA is project managing the delivery of zero emission Fleet transition plans for five of its member councils and is also involved in a number of cross Greenhouse Alliance projects such as the all-electric council's working group which is identifying collaboration opportunities to help councils move off gas. </w:t>
      </w:r>
      <w:r w:rsidR="00F46359" w:rsidRPr="00802F9C">
        <w:rPr>
          <w:rFonts w:ascii="Calibri" w:eastAsia="Calibri" w:hAnsi="Calibri" w:cs="Calibri"/>
          <w:color w:val="000000"/>
        </w:rPr>
        <w:t>NAGA is</w:t>
      </w:r>
      <w:r w:rsidRPr="00802F9C">
        <w:rPr>
          <w:rFonts w:ascii="Calibri" w:eastAsia="Calibri" w:hAnsi="Calibri" w:cs="Calibri"/>
          <w:color w:val="000000"/>
        </w:rPr>
        <w:t xml:space="preserve"> supporting the local government renewable project that so many councils are involved</w:t>
      </w:r>
      <w:r w:rsidR="00F46359" w:rsidRPr="00802F9C">
        <w:rPr>
          <w:rFonts w:ascii="Calibri" w:eastAsia="Calibri" w:hAnsi="Calibri" w:cs="Calibri"/>
          <w:color w:val="000000"/>
        </w:rPr>
        <w:t xml:space="preserve">.  </w:t>
      </w:r>
      <w:r w:rsidRPr="00802F9C">
        <w:rPr>
          <w:rFonts w:ascii="Calibri" w:eastAsia="Calibri" w:hAnsi="Calibri" w:cs="Calibri"/>
          <w:color w:val="000000"/>
        </w:rPr>
        <w:t xml:space="preserve"> </w:t>
      </w:r>
      <w:r w:rsidR="00F46359" w:rsidRPr="00802F9C">
        <w:rPr>
          <w:rFonts w:ascii="Calibri" w:eastAsia="Calibri" w:hAnsi="Calibri" w:cs="Calibri"/>
          <w:color w:val="000000"/>
        </w:rPr>
        <w:t>NAGA is</w:t>
      </w:r>
      <w:r w:rsidRPr="00802F9C">
        <w:rPr>
          <w:rFonts w:ascii="Calibri" w:eastAsia="Calibri" w:hAnsi="Calibri" w:cs="Calibri"/>
          <w:color w:val="000000"/>
        </w:rPr>
        <w:t xml:space="preserve"> working with the women's environmental leadership Australia group to deliver a leadership course for women in local government working in climate change and that short course will run next May</w:t>
      </w:r>
      <w:r w:rsidR="00F46359" w:rsidRPr="00802F9C">
        <w:rPr>
          <w:rFonts w:ascii="Calibri" w:eastAsia="Calibri" w:hAnsi="Calibri" w:cs="Calibri"/>
          <w:color w:val="000000"/>
        </w:rPr>
        <w:t>.</w:t>
      </w:r>
    </w:p>
    <w:p w14:paraId="1F3E0712" w14:textId="7C2D21B8" w:rsidR="00F46359" w:rsidRDefault="00F46359" w:rsidP="00F46359">
      <w:pPr>
        <w:rPr>
          <w:rFonts w:ascii="Calibri" w:eastAsia="Calibri" w:hAnsi="Calibri" w:cs="Calibri"/>
          <w:color w:val="000000"/>
          <w:sz w:val="26"/>
        </w:rPr>
      </w:pPr>
    </w:p>
    <w:p w14:paraId="785416AF" w14:textId="0156918D" w:rsidR="00F46359" w:rsidRDefault="00F46359" w:rsidP="00F4635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90" w:name="_Toc120275436"/>
      <w:r>
        <w:rPr>
          <w:rFonts w:ascii="Calibri" w:eastAsia="Calibri" w:hAnsi="Calibri" w:cs="Calibri"/>
          <w:color w:val="000000"/>
        </w:rPr>
        <w:instrText>8.4</w:instrText>
      </w:r>
      <w:r>
        <w:rPr>
          <w:rFonts w:ascii="Calibri" w:eastAsia="Calibri" w:hAnsi="Calibri" w:cs="Calibri"/>
          <w:color w:val="000000"/>
        </w:rPr>
        <w:tab/>
        <w:instrText>Chief Executive Officer, Craig Lloyd Update – 21 November 2022</w:instrText>
      </w:r>
      <w:bookmarkEnd w:id="9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t>Administrator Peita Duncan Report</w:t>
      </w:r>
    </w:p>
    <w:p w14:paraId="4CF729EA" w14:textId="5AFE70F1" w:rsidR="00F46359" w:rsidRDefault="00F46359" w:rsidP="00F46359">
      <w:pPr>
        <w:rPr>
          <w:rFonts w:ascii="Calibri" w:eastAsia="Calibri" w:hAnsi="Calibri" w:cs="Calibri"/>
          <w:b/>
          <w:color w:val="000000"/>
        </w:rPr>
      </w:pPr>
      <w:r w:rsidRPr="00A23C2D">
        <w:rPr>
          <w:rFonts w:ascii="Calibri" w:eastAsia="Calibri" w:hAnsi="Calibri" w:cs="Calibri"/>
          <w:b/>
          <w:color w:val="000000"/>
        </w:rPr>
        <w:t>8.</w:t>
      </w:r>
      <w:r>
        <w:rPr>
          <w:rFonts w:ascii="Calibri" w:eastAsia="Calibri" w:hAnsi="Calibri" w:cs="Calibri"/>
          <w:b/>
          <w:color w:val="000000"/>
        </w:rPr>
        <w:t>4 Chief Executive Officer, Craig Lloyd Update – 21 November 2022</w:t>
      </w:r>
    </w:p>
    <w:p w14:paraId="5CA21642" w14:textId="76E9F0DE" w:rsidR="00F46359" w:rsidRPr="00CE628B" w:rsidRDefault="00F46359" w:rsidP="00F46359">
      <w:pPr>
        <w:rPr>
          <w:rFonts w:asciiTheme="minorHAnsi" w:hAnsiTheme="minorHAnsi" w:cstheme="minorHAnsi"/>
          <w:color w:val="000000"/>
          <w:sz w:val="22"/>
          <w:szCs w:val="22"/>
        </w:rPr>
      </w:pPr>
      <w:r w:rsidRPr="00CE628B">
        <w:rPr>
          <w:rFonts w:asciiTheme="minorHAnsi" w:hAnsiTheme="minorHAnsi" w:cstheme="minorHAnsi"/>
          <w:color w:val="000000"/>
        </w:rPr>
        <w:t xml:space="preserve">The Chief Executive Officer’s report was provided verbally at the </w:t>
      </w:r>
      <w:r>
        <w:rPr>
          <w:rFonts w:asciiTheme="minorHAnsi" w:hAnsiTheme="minorHAnsi" w:cstheme="minorHAnsi"/>
          <w:color w:val="000000"/>
        </w:rPr>
        <w:t>21 November</w:t>
      </w:r>
      <w:r w:rsidRPr="00CE628B">
        <w:rPr>
          <w:rFonts w:asciiTheme="minorHAnsi" w:hAnsiTheme="minorHAnsi" w:cstheme="minorHAnsi"/>
          <w:color w:val="000000"/>
        </w:rPr>
        <w:t xml:space="preserve"> 2022 Scheduled</w:t>
      </w:r>
      <w:r w:rsidRPr="00CE628B">
        <w:rPr>
          <w:rFonts w:asciiTheme="minorHAnsi" w:hAnsiTheme="minorHAnsi" w:cstheme="minorHAnsi"/>
          <w:b/>
          <w:bCs/>
          <w:color w:val="000000"/>
        </w:rPr>
        <w:t xml:space="preserve"> </w:t>
      </w:r>
      <w:r w:rsidRPr="00CE628B">
        <w:rPr>
          <w:rFonts w:asciiTheme="minorHAnsi" w:hAnsiTheme="minorHAnsi" w:cstheme="minorHAnsi"/>
          <w:color w:val="000000"/>
        </w:rPr>
        <w:t>Council Meeting</w:t>
      </w:r>
      <w:r>
        <w:rPr>
          <w:rFonts w:asciiTheme="minorHAnsi" w:hAnsiTheme="minorHAnsi" w:cstheme="minorHAnsi"/>
          <w:color w:val="000000"/>
        </w:rPr>
        <w:t>:</w:t>
      </w:r>
    </w:p>
    <w:p w14:paraId="171E7F7B" w14:textId="77777777" w:rsidR="00F46359" w:rsidRPr="00F46359" w:rsidRDefault="00F46359">
      <w:pPr>
        <w:rPr>
          <w:rFonts w:ascii="Calibri" w:eastAsia="Calibri" w:hAnsi="Calibri" w:cs="Calibri"/>
          <w:color w:val="000000"/>
          <w:sz w:val="26"/>
          <w:lang w:val="en-AU"/>
        </w:rPr>
      </w:pPr>
    </w:p>
    <w:p w14:paraId="032755DF" w14:textId="0A7F1062"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Capital Works Updates</w:t>
      </w:r>
      <w:r w:rsidR="00AE2D79" w:rsidRPr="00AE2D79">
        <w:rPr>
          <w:rFonts w:asciiTheme="minorHAnsi" w:hAnsiTheme="minorHAnsi" w:cstheme="minorHAnsi"/>
          <w:color w:val="000000"/>
        </w:rPr>
        <w:t xml:space="preserve"> include:</w:t>
      </w:r>
    </w:p>
    <w:p w14:paraId="7E0E3436" w14:textId="77777777" w:rsidR="00F46359" w:rsidRPr="00AE2D79" w:rsidRDefault="00F46359" w:rsidP="00F46359">
      <w:pPr>
        <w:rPr>
          <w:rFonts w:asciiTheme="minorHAnsi" w:hAnsiTheme="minorHAnsi" w:cstheme="minorHAnsi"/>
          <w:color w:val="000000"/>
        </w:rPr>
      </w:pPr>
    </w:p>
    <w:p w14:paraId="4189F500" w14:textId="07CA7C46"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Mernda Social Support Services Facility</w:t>
      </w:r>
    </w:p>
    <w:p w14:paraId="6488CE2D" w14:textId="0DE8A8F6" w:rsidR="00F46359" w:rsidRPr="00AE2D79" w:rsidRDefault="00F46359" w:rsidP="00AE2D79">
      <w:pPr>
        <w:pStyle w:val="ListParagraph"/>
        <w:numPr>
          <w:ilvl w:val="0"/>
          <w:numId w:val="40"/>
        </w:numPr>
        <w:rPr>
          <w:rFonts w:asciiTheme="minorHAnsi" w:hAnsiTheme="minorHAnsi" w:cstheme="minorHAnsi"/>
          <w:color w:val="000000"/>
        </w:rPr>
      </w:pPr>
      <w:r w:rsidRPr="00AE2D79">
        <w:rPr>
          <w:rFonts w:asciiTheme="minorHAnsi" w:hAnsiTheme="minorHAnsi" w:cstheme="minorHAnsi"/>
          <w:color w:val="000000"/>
        </w:rPr>
        <w:t>Construction of the Mernda Social Support Services Facility is well underway – expected completion early 2023</w:t>
      </w:r>
      <w:r w:rsidR="00AE2D79">
        <w:rPr>
          <w:rFonts w:asciiTheme="minorHAnsi" w:hAnsiTheme="minorHAnsi" w:cstheme="minorHAnsi"/>
          <w:color w:val="000000"/>
        </w:rPr>
        <w:t>.</w:t>
      </w:r>
    </w:p>
    <w:p w14:paraId="6F5A71A1" w14:textId="31A692B3" w:rsidR="00F46359" w:rsidRPr="00AE2D79" w:rsidRDefault="00F46359" w:rsidP="00AE2D79">
      <w:pPr>
        <w:pStyle w:val="ListParagraph"/>
        <w:numPr>
          <w:ilvl w:val="0"/>
          <w:numId w:val="40"/>
        </w:numPr>
        <w:rPr>
          <w:rFonts w:asciiTheme="minorHAnsi" w:hAnsiTheme="minorHAnsi" w:cstheme="minorHAnsi"/>
          <w:color w:val="000000"/>
        </w:rPr>
      </w:pPr>
      <w:r w:rsidRPr="00AE2D79">
        <w:rPr>
          <w:rFonts w:asciiTheme="minorHAnsi" w:hAnsiTheme="minorHAnsi" w:cstheme="minorHAnsi"/>
          <w:color w:val="000000"/>
        </w:rPr>
        <w:t>The completed facility will provide vital support services to older residents with complex health needs who reside in our municipality’s north</w:t>
      </w:r>
      <w:r w:rsidR="00AE2D79">
        <w:rPr>
          <w:rFonts w:asciiTheme="minorHAnsi" w:hAnsiTheme="minorHAnsi" w:cstheme="minorHAnsi"/>
          <w:color w:val="000000"/>
        </w:rPr>
        <w:t>.</w:t>
      </w:r>
    </w:p>
    <w:p w14:paraId="7BC63328" w14:textId="5E56B2BE" w:rsidR="00F46359" w:rsidRPr="00AE2D79" w:rsidRDefault="00F46359" w:rsidP="00AE2D79">
      <w:pPr>
        <w:pStyle w:val="ListParagraph"/>
        <w:numPr>
          <w:ilvl w:val="0"/>
          <w:numId w:val="40"/>
        </w:numPr>
        <w:rPr>
          <w:rFonts w:asciiTheme="minorHAnsi" w:hAnsiTheme="minorHAnsi" w:cstheme="minorHAnsi"/>
          <w:color w:val="000000"/>
        </w:rPr>
      </w:pPr>
      <w:r w:rsidRPr="00AE2D79">
        <w:rPr>
          <w:rFonts w:asciiTheme="minorHAnsi" w:hAnsiTheme="minorHAnsi" w:cstheme="minorHAnsi"/>
          <w:color w:val="000000"/>
        </w:rPr>
        <w:t>This will mean that residents will no longer have to travel to Lalor, Mill Park or Epping North to access those services</w:t>
      </w:r>
      <w:r w:rsidR="00AE2D79">
        <w:rPr>
          <w:rFonts w:asciiTheme="minorHAnsi" w:hAnsiTheme="minorHAnsi" w:cstheme="minorHAnsi"/>
          <w:color w:val="000000"/>
        </w:rPr>
        <w:t>.</w:t>
      </w:r>
    </w:p>
    <w:p w14:paraId="7DA58787" w14:textId="77777777" w:rsidR="00F46359" w:rsidRPr="00F46359" w:rsidRDefault="00F46359" w:rsidP="00F46359">
      <w:pPr>
        <w:rPr>
          <w:rFonts w:ascii="Calibri" w:eastAsia="Calibri" w:hAnsi="Calibri" w:cs="Calibri"/>
          <w:bCs/>
          <w:color w:val="000000"/>
        </w:rPr>
      </w:pPr>
    </w:p>
    <w:p w14:paraId="524D4BF0" w14:textId="77777777"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 xml:space="preserve">HR Uren Recreation Reserve </w:t>
      </w:r>
    </w:p>
    <w:p w14:paraId="7A6726CD" w14:textId="05500E17" w:rsidR="00F46359" w:rsidRPr="00AE2D79" w:rsidRDefault="00F46359" w:rsidP="00AE2D79">
      <w:pPr>
        <w:pStyle w:val="ListParagraph"/>
        <w:numPr>
          <w:ilvl w:val="0"/>
          <w:numId w:val="40"/>
        </w:numPr>
        <w:rPr>
          <w:rFonts w:asciiTheme="minorHAnsi" w:hAnsiTheme="minorHAnsi" w:cstheme="minorHAnsi"/>
          <w:color w:val="000000"/>
        </w:rPr>
      </w:pPr>
      <w:r w:rsidRPr="00AE2D79">
        <w:rPr>
          <w:rFonts w:asciiTheme="minorHAnsi" w:hAnsiTheme="minorHAnsi" w:cstheme="minorHAnsi"/>
          <w:color w:val="000000"/>
        </w:rPr>
        <w:t>Construction has started on the pavilion at the HR Uren Recreation Reserve in Thomastown</w:t>
      </w:r>
      <w:r w:rsidR="00AE2D79">
        <w:rPr>
          <w:rFonts w:asciiTheme="minorHAnsi" w:hAnsiTheme="minorHAnsi" w:cstheme="minorHAnsi"/>
          <w:color w:val="000000"/>
        </w:rPr>
        <w:t>.</w:t>
      </w:r>
    </w:p>
    <w:p w14:paraId="624886E6" w14:textId="77777777" w:rsidR="00F46359" w:rsidRPr="00F46359" w:rsidRDefault="00F46359" w:rsidP="00F46359">
      <w:pPr>
        <w:rPr>
          <w:rFonts w:ascii="Calibri" w:eastAsia="Calibri" w:hAnsi="Calibri" w:cs="Calibri"/>
          <w:color w:val="000000"/>
          <w:sz w:val="26"/>
          <w:lang w:val="en-AU"/>
        </w:rPr>
      </w:pPr>
    </w:p>
    <w:p w14:paraId="136C0C49" w14:textId="77777777"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Sycamore BMX track</w:t>
      </w:r>
    </w:p>
    <w:p w14:paraId="3320011F" w14:textId="3309D60E" w:rsidR="00F46359" w:rsidRPr="00AE2D79" w:rsidRDefault="00AE2D79" w:rsidP="00AE2D79">
      <w:pPr>
        <w:pStyle w:val="ListParagraph"/>
        <w:numPr>
          <w:ilvl w:val="0"/>
          <w:numId w:val="40"/>
        </w:numPr>
        <w:rPr>
          <w:rFonts w:asciiTheme="minorHAnsi" w:hAnsiTheme="minorHAnsi" w:cstheme="minorHAnsi"/>
          <w:color w:val="000000"/>
        </w:rPr>
      </w:pPr>
      <w:r>
        <w:rPr>
          <w:rFonts w:asciiTheme="minorHAnsi" w:hAnsiTheme="minorHAnsi" w:cstheme="minorHAnsi"/>
          <w:color w:val="000000"/>
        </w:rPr>
        <w:t>T</w:t>
      </w:r>
      <w:r w:rsidR="00F46359" w:rsidRPr="00AE2D79">
        <w:rPr>
          <w:rFonts w:asciiTheme="minorHAnsi" w:hAnsiTheme="minorHAnsi" w:cstheme="minorHAnsi"/>
          <w:color w:val="000000"/>
        </w:rPr>
        <w:t xml:space="preserve">he asphalt works on the finish line at the Sycamore BMX track are complete, and we have received fantastic feedback from users. </w:t>
      </w:r>
      <w:r>
        <w:rPr>
          <w:rFonts w:asciiTheme="minorHAnsi" w:hAnsiTheme="minorHAnsi" w:cstheme="minorHAnsi"/>
          <w:color w:val="000000"/>
        </w:rPr>
        <w:t xml:space="preserve"> T</w:t>
      </w:r>
      <w:r w:rsidRPr="00AE2D79">
        <w:rPr>
          <w:rFonts w:asciiTheme="minorHAnsi" w:hAnsiTheme="minorHAnsi" w:cstheme="minorHAnsi"/>
          <w:color w:val="000000"/>
        </w:rPr>
        <w:t xml:space="preserve">his was put into </w:t>
      </w:r>
      <w:r>
        <w:rPr>
          <w:rFonts w:asciiTheme="minorHAnsi" w:hAnsiTheme="minorHAnsi" w:cstheme="minorHAnsi"/>
          <w:color w:val="000000"/>
        </w:rPr>
        <w:t xml:space="preserve">the </w:t>
      </w:r>
      <w:r w:rsidRPr="00AE2D79">
        <w:rPr>
          <w:rFonts w:asciiTheme="minorHAnsi" w:hAnsiTheme="minorHAnsi" w:cstheme="minorHAnsi"/>
          <w:color w:val="000000"/>
        </w:rPr>
        <w:t>budget as a result of community submis</w:t>
      </w:r>
      <w:r>
        <w:rPr>
          <w:rFonts w:asciiTheme="minorHAnsi" w:hAnsiTheme="minorHAnsi" w:cstheme="minorHAnsi"/>
          <w:color w:val="000000"/>
        </w:rPr>
        <w:t>s</w:t>
      </w:r>
      <w:r w:rsidRPr="00AE2D79">
        <w:rPr>
          <w:rFonts w:asciiTheme="minorHAnsi" w:hAnsiTheme="minorHAnsi" w:cstheme="minorHAnsi"/>
          <w:color w:val="000000"/>
        </w:rPr>
        <w:t>ions from the engagement process on the budget</w:t>
      </w:r>
      <w:r>
        <w:rPr>
          <w:rFonts w:asciiTheme="minorHAnsi" w:hAnsiTheme="minorHAnsi" w:cstheme="minorHAnsi"/>
          <w:color w:val="000000"/>
        </w:rPr>
        <w:t>.</w:t>
      </w:r>
    </w:p>
    <w:p w14:paraId="6DD7C95E" w14:textId="77777777" w:rsidR="00F46359" w:rsidRPr="00F46359" w:rsidRDefault="00F46359" w:rsidP="00F46359">
      <w:pPr>
        <w:rPr>
          <w:rFonts w:ascii="Calibri" w:eastAsia="Calibri" w:hAnsi="Calibri" w:cs="Calibri"/>
          <w:color w:val="000000"/>
          <w:sz w:val="26"/>
          <w:lang w:val="en-AU"/>
        </w:rPr>
      </w:pPr>
    </w:p>
    <w:p w14:paraId="0A550374" w14:textId="77777777"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Roadworks</w:t>
      </w:r>
    </w:p>
    <w:p w14:paraId="7A72269E" w14:textId="1EA14014"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To the end of October, about $2 million has been expended this financial year alone under Council’s two Road Renewal Programs</w:t>
      </w:r>
      <w:r w:rsidR="000C4F71">
        <w:rPr>
          <w:rFonts w:asciiTheme="minorHAnsi" w:hAnsiTheme="minorHAnsi" w:cstheme="minorHAnsi"/>
          <w:color w:val="000000"/>
        </w:rPr>
        <w:t>.</w:t>
      </w:r>
    </w:p>
    <w:p w14:paraId="0840856C" w14:textId="77777777"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This equates to more than 52,000 square metres of road pavement – three times the playing surface of the MCG – and represents:</w:t>
      </w:r>
    </w:p>
    <w:p w14:paraId="2E4B23D4" w14:textId="2B23F464" w:rsidR="00F46359" w:rsidRPr="00F46359" w:rsidRDefault="00F46359" w:rsidP="000C4F71">
      <w:pPr>
        <w:pStyle w:val="ListParagraph"/>
        <w:numPr>
          <w:ilvl w:val="1"/>
          <w:numId w:val="40"/>
        </w:numPr>
        <w:rPr>
          <w:rFonts w:asciiTheme="minorHAnsi" w:hAnsiTheme="minorHAnsi" w:cstheme="minorHAnsi"/>
          <w:color w:val="000000"/>
        </w:rPr>
      </w:pPr>
      <w:r w:rsidRPr="00F46359">
        <w:rPr>
          <w:rFonts w:asciiTheme="minorHAnsi" w:hAnsiTheme="minorHAnsi" w:cstheme="minorHAnsi"/>
          <w:color w:val="000000"/>
        </w:rPr>
        <w:lastRenderedPageBreak/>
        <w:t>Approximately 7.1km of roads</w:t>
      </w:r>
      <w:r w:rsidR="000C4F71">
        <w:rPr>
          <w:rFonts w:asciiTheme="minorHAnsi" w:hAnsiTheme="minorHAnsi" w:cstheme="minorHAnsi"/>
          <w:color w:val="000000"/>
        </w:rPr>
        <w:t>;</w:t>
      </w:r>
    </w:p>
    <w:p w14:paraId="13AA3A36" w14:textId="27D4F6D9" w:rsidR="00F46359" w:rsidRPr="00F46359" w:rsidRDefault="00F46359" w:rsidP="000C4F71">
      <w:pPr>
        <w:pStyle w:val="ListParagraph"/>
        <w:numPr>
          <w:ilvl w:val="1"/>
          <w:numId w:val="40"/>
        </w:numPr>
        <w:rPr>
          <w:rFonts w:asciiTheme="minorHAnsi" w:hAnsiTheme="minorHAnsi" w:cstheme="minorHAnsi"/>
          <w:color w:val="000000"/>
        </w:rPr>
      </w:pPr>
      <w:r w:rsidRPr="00F46359">
        <w:rPr>
          <w:rFonts w:asciiTheme="minorHAnsi" w:hAnsiTheme="minorHAnsi" w:cstheme="minorHAnsi"/>
          <w:color w:val="000000"/>
        </w:rPr>
        <w:t>Approximately 3.4km of kerb reconstruction</w:t>
      </w:r>
      <w:r w:rsidR="000C4F71">
        <w:rPr>
          <w:rFonts w:asciiTheme="minorHAnsi" w:hAnsiTheme="minorHAnsi" w:cstheme="minorHAnsi"/>
          <w:color w:val="000000"/>
        </w:rPr>
        <w:t>; and</w:t>
      </w:r>
    </w:p>
    <w:p w14:paraId="0487D3F5" w14:textId="300EA033" w:rsidR="00F46359" w:rsidRPr="00F46359" w:rsidRDefault="00F46359" w:rsidP="000C4F71">
      <w:pPr>
        <w:pStyle w:val="ListParagraph"/>
        <w:numPr>
          <w:ilvl w:val="1"/>
          <w:numId w:val="40"/>
        </w:numPr>
        <w:rPr>
          <w:rFonts w:asciiTheme="minorHAnsi" w:hAnsiTheme="minorHAnsi" w:cstheme="minorHAnsi"/>
          <w:color w:val="000000"/>
        </w:rPr>
      </w:pPr>
      <w:r w:rsidRPr="00F46359">
        <w:rPr>
          <w:rFonts w:asciiTheme="minorHAnsi" w:hAnsiTheme="minorHAnsi" w:cstheme="minorHAnsi"/>
          <w:color w:val="000000"/>
        </w:rPr>
        <w:t>Approximately 7597 tonnes of asphalt</w:t>
      </w:r>
      <w:r w:rsidR="000C4F71">
        <w:rPr>
          <w:rFonts w:asciiTheme="minorHAnsi" w:hAnsiTheme="minorHAnsi" w:cstheme="minorHAnsi"/>
          <w:color w:val="000000"/>
        </w:rPr>
        <w:t>.</w:t>
      </w:r>
    </w:p>
    <w:p w14:paraId="49AD6E67" w14:textId="77777777" w:rsidR="009749C0"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Work on Stage 1 of the Epping Recreation Reserve car park and access roads is almost complete</w:t>
      </w:r>
      <w:r w:rsidR="009749C0">
        <w:rPr>
          <w:rFonts w:asciiTheme="minorHAnsi" w:hAnsiTheme="minorHAnsi" w:cstheme="minorHAnsi"/>
          <w:color w:val="000000"/>
        </w:rPr>
        <w:t>.</w:t>
      </w:r>
    </w:p>
    <w:p w14:paraId="69DB032B" w14:textId="70E81D16" w:rsidR="00F46359" w:rsidRPr="00F46359" w:rsidRDefault="009749C0" w:rsidP="00AE2D79">
      <w:pPr>
        <w:pStyle w:val="ListParagraph"/>
        <w:numPr>
          <w:ilvl w:val="0"/>
          <w:numId w:val="40"/>
        </w:numPr>
        <w:rPr>
          <w:rFonts w:asciiTheme="minorHAnsi" w:hAnsiTheme="minorHAnsi" w:cstheme="minorHAnsi"/>
          <w:color w:val="000000"/>
        </w:rPr>
      </w:pPr>
      <w:r>
        <w:rPr>
          <w:rFonts w:asciiTheme="minorHAnsi" w:hAnsiTheme="minorHAnsi" w:cstheme="minorHAnsi"/>
          <w:color w:val="000000"/>
        </w:rPr>
        <w:t>W</w:t>
      </w:r>
      <w:r w:rsidR="00F46359" w:rsidRPr="00F46359">
        <w:rPr>
          <w:rFonts w:asciiTheme="minorHAnsi" w:hAnsiTheme="minorHAnsi" w:cstheme="minorHAnsi"/>
          <w:color w:val="000000"/>
        </w:rPr>
        <w:t>orks addressing major underground erosion issues have finished on Grandview Court in Beveridge</w:t>
      </w:r>
      <w:r>
        <w:rPr>
          <w:rFonts w:asciiTheme="minorHAnsi" w:hAnsiTheme="minorHAnsi" w:cstheme="minorHAnsi"/>
          <w:color w:val="000000"/>
        </w:rPr>
        <w:t>.</w:t>
      </w:r>
    </w:p>
    <w:p w14:paraId="1215660F" w14:textId="13B0CC5B"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Findon Road extension is nearing completion and is expected to be open in the next few weeks</w:t>
      </w:r>
      <w:r w:rsidR="009749C0">
        <w:rPr>
          <w:rFonts w:asciiTheme="minorHAnsi" w:hAnsiTheme="minorHAnsi" w:cstheme="minorHAnsi"/>
          <w:color w:val="000000"/>
        </w:rPr>
        <w:t>.</w:t>
      </w:r>
    </w:p>
    <w:p w14:paraId="59F91455" w14:textId="77777777" w:rsidR="00F46359" w:rsidRPr="00F46359" w:rsidRDefault="00F46359" w:rsidP="00F46359">
      <w:pPr>
        <w:rPr>
          <w:rFonts w:ascii="Calibri" w:eastAsia="Calibri" w:hAnsi="Calibri" w:cs="Calibri"/>
          <w:color w:val="000000"/>
          <w:sz w:val="26"/>
          <w:lang w:val="en-AU"/>
        </w:rPr>
      </w:pPr>
    </w:p>
    <w:p w14:paraId="438DD446" w14:textId="77777777"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Kelynack Recreation Reserve</w:t>
      </w:r>
    </w:p>
    <w:p w14:paraId="331561A4" w14:textId="009C802D"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The $675,000 redevelopment of the Kelynack Recreation Reserve playground and social gathering spaces in Mill Park is underway</w:t>
      </w:r>
      <w:r w:rsidR="009749C0">
        <w:rPr>
          <w:rFonts w:asciiTheme="minorHAnsi" w:hAnsiTheme="minorHAnsi" w:cstheme="minorHAnsi"/>
          <w:color w:val="000000"/>
        </w:rPr>
        <w:t>.</w:t>
      </w:r>
    </w:p>
    <w:p w14:paraId="564F8CBF" w14:textId="0EEDEBE8"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The redevelopment comes after Council finalised the Kelynack Recreation Reserve master plan last year that outlined a vision for raising the standard of the community space</w:t>
      </w:r>
      <w:r w:rsidR="009749C0">
        <w:rPr>
          <w:rFonts w:asciiTheme="minorHAnsi" w:hAnsiTheme="minorHAnsi" w:cstheme="minorHAnsi"/>
          <w:color w:val="000000"/>
        </w:rPr>
        <w:t>.</w:t>
      </w:r>
    </w:p>
    <w:p w14:paraId="44D74FC2" w14:textId="77777777" w:rsidR="00F46359" w:rsidRPr="00F46359" w:rsidRDefault="00F46359" w:rsidP="00F46359">
      <w:pPr>
        <w:rPr>
          <w:rFonts w:asciiTheme="minorHAnsi" w:hAnsiTheme="minorHAnsi" w:cstheme="minorHAnsi"/>
          <w:color w:val="000000"/>
        </w:rPr>
      </w:pPr>
    </w:p>
    <w:p w14:paraId="131B8D30" w14:textId="77777777"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Whittlesea Public Toilets and Courthouse</w:t>
      </w:r>
    </w:p>
    <w:p w14:paraId="23041766" w14:textId="587FE78A"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Work is underway to replace a 50-year-old amenities block on the site of the former Whittlesea Courthouse</w:t>
      </w:r>
      <w:r w:rsidR="009749C0">
        <w:rPr>
          <w:rFonts w:asciiTheme="minorHAnsi" w:hAnsiTheme="minorHAnsi" w:cstheme="minorHAnsi"/>
          <w:color w:val="000000"/>
        </w:rPr>
        <w:t>.</w:t>
      </w:r>
    </w:p>
    <w:p w14:paraId="6F0256EE" w14:textId="3DE290AE"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The outdated toilet block will be replaced with a state-of-the-art fully automatic, self-cleaning set of public toilets</w:t>
      </w:r>
      <w:r w:rsidR="009749C0">
        <w:rPr>
          <w:rFonts w:asciiTheme="minorHAnsi" w:hAnsiTheme="minorHAnsi" w:cstheme="minorHAnsi"/>
          <w:color w:val="000000"/>
        </w:rPr>
        <w:t>.</w:t>
      </w:r>
    </w:p>
    <w:p w14:paraId="47CDCF1D" w14:textId="37D548D1"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New paved pathways and lighting connecting the toilets to the courthouse and street will make the facility access compliant</w:t>
      </w:r>
      <w:r w:rsidR="009749C0">
        <w:rPr>
          <w:rFonts w:asciiTheme="minorHAnsi" w:hAnsiTheme="minorHAnsi" w:cstheme="minorHAnsi"/>
          <w:color w:val="000000"/>
        </w:rPr>
        <w:t>.</w:t>
      </w:r>
    </w:p>
    <w:p w14:paraId="7D9F72F9" w14:textId="77777777" w:rsidR="00AE2D79" w:rsidRDefault="00AE2D79" w:rsidP="00F46359">
      <w:pPr>
        <w:rPr>
          <w:rFonts w:ascii="Calibri" w:eastAsia="Calibri" w:hAnsi="Calibri" w:cs="Calibri"/>
          <w:color w:val="000000"/>
          <w:sz w:val="26"/>
          <w:lang w:val="en-AU"/>
        </w:rPr>
      </w:pPr>
    </w:p>
    <w:p w14:paraId="3D8F5FAE" w14:textId="5246B520"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 xml:space="preserve">Whittlesea Volunteer Expo </w:t>
      </w:r>
    </w:p>
    <w:p w14:paraId="4EFB958F" w14:textId="77777777"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 xml:space="preserve">Congratulations to our staff, and all our partner agencies that were involved in the Whittlesea Volunteer Expo last Saturday. 17 local community groups and organisations gathered at the Civic Centre in South Morang to promote their volunteer roles. The Expo saw between more than 250 people of all ages, come through and learn about all the amazing programs and initiatives happening across our municipality which are led and supported by volunteers. </w:t>
      </w:r>
    </w:p>
    <w:p w14:paraId="24A56711" w14:textId="77777777" w:rsidR="00F46359" w:rsidRPr="00F46359" w:rsidRDefault="00F46359" w:rsidP="00F46359">
      <w:pPr>
        <w:rPr>
          <w:rFonts w:ascii="Calibri" w:eastAsia="Calibri" w:hAnsi="Calibri" w:cs="Calibri"/>
          <w:color w:val="000000"/>
          <w:sz w:val="26"/>
          <w:lang w:val="en-AU"/>
        </w:rPr>
      </w:pPr>
    </w:p>
    <w:p w14:paraId="786FC207" w14:textId="77777777"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 xml:space="preserve">Annual City of Whittlesea Art Exhibition &amp; Award </w:t>
      </w:r>
    </w:p>
    <w:p w14:paraId="727371FD" w14:textId="71BF763E"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 xml:space="preserve">Council’s annual </w:t>
      </w:r>
      <w:r w:rsidR="009749C0">
        <w:rPr>
          <w:rFonts w:asciiTheme="minorHAnsi" w:hAnsiTheme="minorHAnsi" w:cstheme="minorHAnsi"/>
          <w:color w:val="000000"/>
        </w:rPr>
        <w:t>A</w:t>
      </w:r>
      <w:r w:rsidRPr="00F46359">
        <w:rPr>
          <w:rFonts w:asciiTheme="minorHAnsi" w:hAnsiTheme="minorHAnsi" w:cstheme="minorHAnsi"/>
          <w:color w:val="000000"/>
        </w:rPr>
        <w:t xml:space="preserve">rt </w:t>
      </w:r>
      <w:r w:rsidR="009749C0">
        <w:rPr>
          <w:rFonts w:asciiTheme="minorHAnsi" w:hAnsiTheme="minorHAnsi" w:cstheme="minorHAnsi"/>
          <w:color w:val="000000"/>
        </w:rPr>
        <w:t>E</w:t>
      </w:r>
      <w:r w:rsidRPr="00F46359">
        <w:rPr>
          <w:rFonts w:asciiTheme="minorHAnsi" w:hAnsiTheme="minorHAnsi" w:cstheme="minorHAnsi"/>
          <w:color w:val="000000"/>
        </w:rPr>
        <w:t>xhibition opened last week and this year’s theme is “New Light”; and includes the work of over 75 local artists. The exhibition in our Great Hall runs until Thursday 15 December and is open Monday to Friday from 10am - 4pm. Congratulations to the exhibition award winners who I was very pleased to meet, including:</w:t>
      </w:r>
    </w:p>
    <w:p w14:paraId="51E8E308" w14:textId="72DBBB53"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Whittlesea Art Award -  Lei Cui</w:t>
      </w:r>
    </w:p>
    <w:p w14:paraId="6E5A87F0" w14:textId="77777777"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Award of Excellence – Innovative use of materials: Connie Pennisi</w:t>
      </w:r>
    </w:p>
    <w:p w14:paraId="221E00D2" w14:textId="77777777"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Award of Excellence – Response to Theme: Michelle Dyer</w:t>
      </w:r>
    </w:p>
    <w:p w14:paraId="74122ADD" w14:textId="273A04B4" w:rsidR="00F46359" w:rsidRPr="00F46359"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 xml:space="preserve">Award of Excellence – Creative Expression: Mohamed Abumeis </w:t>
      </w:r>
    </w:p>
    <w:p w14:paraId="7803516C" w14:textId="6540ECD5" w:rsidR="0080017C" w:rsidRDefault="00F46359" w:rsidP="00AE2D79">
      <w:pPr>
        <w:pStyle w:val="ListParagraph"/>
        <w:numPr>
          <w:ilvl w:val="0"/>
          <w:numId w:val="40"/>
        </w:numPr>
        <w:rPr>
          <w:rFonts w:asciiTheme="minorHAnsi" w:hAnsiTheme="minorHAnsi" w:cstheme="minorHAnsi"/>
          <w:color w:val="000000"/>
        </w:rPr>
      </w:pPr>
      <w:r w:rsidRPr="00F46359">
        <w:rPr>
          <w:rFonts w:asciiTheme="minorHAnsi" w:hAnsiTheme="minorHAnsi" w:cstheme="minorHAnsi"/>
          <w:color w:val="000000"/>
        </w:rPr>
        <w:t>Ilma Duncan Award: PONDHAWK</w:t>
      </w:r>
    </w:p>
    <w:p w14:paraId="121090E7" w14:textId="77777777" w:rsidR="004C1ACE" w:rsidRDefault="004C1ACE" w:rsidP="00F46359">
      <w:pPr>
        <w:rPr>
          <w:rFonts w:asciiTheme="minorHAnsi" w:hAnsiTheme="minorHAnsi" w:cstheme="minorHAnsi"/>
          <w:color w:val="000000"/>
        </w:rPr>
        <w:sectPr w:rsidR="004C1ACE">
          <w:pgSz w:w="11906" w:h="16838"/>
          <w:pgMar w:top="1440" w:right="1440" w:bottom="1440" w:left="1440" w:header="454" w:footer="454" w:gutter="0"/>
          <w:cols w:space="720"/>
          <w:docGrid w:linePitch="360"/>
        </w:sectPr>
      </w:pPr>
    </w:p>
    <w:p w14:paraId="4AB66908" w14:textId="2FC0C9F5" w:rsidR="004C1ACE" w:rsidRDefault="004C1ACE" w:rsidP="00F46359">
      <w:pPr>
        <w:rPr>
          <w:rFonts w:asciiTheme="minorHAnsi" w:hAnsiTheme="minorHAnsi" w:cstheme="minorHAnsi"/>
          <w:color w:val="000000"/>
        </w:rPr>
      </w:pPr>
    </w:p>
    <w:p w14:paraId="67B733CF" w14:textId="10BD56C4"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Community Leadership Program presentation night</w:t>
      </w:r>
    </w:p>
    <w:p w14:paraId="7A4B80EF" w14:textId="573DED50" w:rsidR="00F46359" w:rsidRPr="00F46359" w:rsidRDefault="00F46359" w:rsidP="00F46359">
      <w:pPr>
        <w:rPr>
          <w:rFonts w:asciiTheme="minorHAnsi" w:hAnsiTheme="minorHAnsi" w:cstheme="minorHAnsi"/>
          <w:color w:val="000000"/>
        </w:rPr>
      </w:pPr>
      <w:r w:rsidRPr="00F46359">
        <w:rPr>
          <w:rFonts w:asciiTheme="minorHAnsi" w:hAnsiTheme="minorHAnsi" w:cstheme="minorHAnsi"/>
          <w:color w:val="000000"/>
        </w:rPr>
        <w:t>Last week Council held our final session for the Community Leadership Program in 2022. Attended by over 60 program participants at PRACC, the event was a combination of showcase, celebration and networking opportunity. The City of Whittlesea’s Leadership Program has had a great first full year with all programs being oversubscribed. Many thanks to our program partners - LaTrobe University’s School of Business, the Victorian Local Governance Association and the Public Value Studio. Dates for next year</w:t>
      </w:r>
      <w:r w:rsidR="009830EE">
        <w:rPr>
          <w:rFonts w:asciiTheme="minorHAnsi" w:hAnsiTheme="minorHAnsi" w:cstheme="minorHAnsi"/>
          <w:color w:val="000000"/>
        </w:rPr>
        <w:t>’</w:t>
      </w:r>
      <w:r w:rsidRPr="00F46359">
        <w:rPr>
          <w:rFonts w:asciiTheme="minorHAnsi" w:hAnsiTheme="minorHAnsi" w:cstheme="minorHAnsi"/>
          <w:color w:val="000000"/>
        </w:rPr>
        <w:t>s program will be available soon.</w:t>
      </w:r>
    </w:p>
    <w:p w14:paraId="3D9E50E1" w14:textId="77777777" w:rsidR="00F46359" w:rsidRPr="00F46359" w:rsidRDefault="00F46359" w:rsidP="00F46359">
      <w:pPr>
        <w:rPr>
          <w:rFonts w:ascii="Calibri" w:eastAsia="Calibri" w:hAnsi="Calibri" w:cs="Calibri"/>
          <w:color w:val="000000"/>
          <w:sz w:val="26"/>
          <w:lang w:val="en-AU"/>
        </w:rPr>
      </w:pPr>
    </w:p>
    <w:p w14:paraId="7754094E" w14:textId="77777777" w:rsidR="00AE2D79" w:rsidRPr="0056500F" w:rsidRDefault="00AE2D79" w:rsidP="00AE2D79">
      <w:pPr>
        <w:keepNext/>
        <w:shd w:val="clear" w:color="auto" w:fill="003266"/>
        <w:spacing w:before="120" w:after="120" w:line="276" w:lineRule="auto"/>
        <w:outlineLvl w:val="0"/>
        <w:rPr>
          <w:rFonts w:ascii="Calibri" w:eastAsia="Calibri" w:hAnsi="Calibri" w:cs="Calibri"/>
          <w:color w:val="000000"/>
        </w:rPr>
      </w:pPr>
      <w:r w:rsidRPr="0056500F">
        <w:rPr>
          <w:rFonts w:ascii="Calibri" w:eastAsia="Calibri" w:hAnsi="Calibri" w:cs="Calibri"/>
          <w:b/>
          <w:bCs/>
          <w:color w:val="FFFFFF"/>
          <w:lang w:val="en-AU"/>
        </w:rPr>
        <w:t>COUNCIL RESOLUTION  </w:t>
      </w:r>
    </w:p>
    <w:p w14:paraId="6DF5F097" w14:textId="77777777" w:rsidR="00AE2D79" w:rsidRPr="0056500F" w:rsidRDefault="00AE2D79" w:rsidP="00AE2D79">
      <w:pPr>
        <w:spacing w:line="276" w:lineRule="auto"/>
        <w:rPr>
          <w:rFonts w:ascii="Calibri" w:eastAsia="Calibri" w:hAnsi="Calibri" w:cs="Calibri"/>
          <w:color w:val="000000"/>
        </w:rPr>
      </w:pPr>
      <w:r w:rsidRPr="0056500F">
        <w:rPr>
          <w:rFonts w:ascii="Calibri" w:eastAsia="Calibri" w:hAnsi="Calibri" w:cs="Calibri"/>
          <w:b/>
          <w:bCs/>
          <w:i/>
          <w:iCs/>
          <w:color w:val="000000"/>
        </w:rPr>
        <w:t>Moved:         </w:t>
      </w:r>
      <w:r w:rsidRPr="0056500F">
        <w:rPr>
          <w:rFonts w:ascii="Calibri" w:eastAsia="Calibri" w:hAnsi="Calibri" w:cs="Calibri"/>
          <w:i/>
          <w:iCs/>
          <w:color w:val="000000"/>
        </w:rPr>
        <w:t xml:space="preserve">Chairperson Lydia Wilson </w:t>
      </w:r>
    </w:p>
    <w:p w14:paraId="0F1BC96B" w14:textId="77777777" w:rsidR="00AE2D79" w:rsidRPr="0056500F" w:rsidRDefault="00AE2D79" w:rsidP="00AE2D79">
      <w:pPr>
        <w:spacing w:line="276" w:lineRule="auto"/>
        <w:rPr>
          <w:rFonts w:ascii="Calibri" w:eastAsia="Calibri" w:hAnsi="Calibri" w:cs="Calibri"/>
          <w:color w:val="000000"/>
        </w:rPr>
      </w:pPr>
      <w:r w:rsidRPr="0056500F">
        <w:rPr>
          <w:rFonts w:ascii="Calibri" w:eastAsia="Calibri" w:hAnsi="Calibri" w:cs="Calibri"/>
          <w:b/>
          <w:bCs/>
          <w:i/>
          <w:iCs/>
          <w:color w:val="000000"/>
        </w:rPr>
        <w:t>Seconded:</w:t>
      </w:r>
      <w:r w:rsidRPr="0056500F">
        <w:rPr>
          <w:rFonts w:ascii="Calibri" w:eastAsia="Calibri" w:hAnsi="Calibri" w:cs="Calibri"/>
          <w:i/>
          <w:iCs/>
          <w:color w:val="000000"/>
        </w:rPr>
        <w:t>    Administrator Peita Duncan</w:t>
      </w:r>
    </w:p>
    <w:p w14:paraId="380ACB63" w14:textId="77777777" w:rsidR="00AE2D79" w:rsidRPr="0056500F" w:rsidRDefault="00AE2D79" w:rsidP="00AE2D79">
      <w:pPr>
        <w:spacing w:line="276" w:lineRule="auto"/>
        <w:rPr>
          <w:rFonts w:ascii="Calibri" w:eastAsia="Calibri" w:hAnsi="Calibri" w:cs="Calibri"/>
          <w:color w:val="000000"/>
        </w:rPr>
      </w:pPr>
    </w:p>
    <w:p w14:paraId="112973AD" w14:textId="77777777" w:rsidR="00AE2D79" w:rsidRPr="0056500F" w:rsidRDefault="00AE2D79" w:rsidP="00AE2D79">
      <w:pPr>
        <w:spacing w:line="276" w:lineRule="auto"/>
        <w:rPr>
          <w:rFonts w:ascii="Calibri" w:eastAsia="Calibri" w:hAnsi="Calibri" w:cs="Calibri"/>
          <w:b/>
          <w:bCs/>
          <w:color w:val="000000"/>
        </w:rPr>
      </w:pPr>
      <w:r w:rsidRPr="0056500F">
        <w:rPr>
          <w:rFonts w:ascii="Calibri" w:eastAsia="Calibri" w:hAnsi="Calibri" w:cs="Calibri"/>
          <w:b/>
          <w:bCs/>
          <w:color w:val="000000"/>
          <w:lang w:val="en-AU"/>
        </w:rPr>
        <w:t xml:space="preserve">THAT Council extend the speaking time for </w:t>
      </w:r>
      <w:r>
        <w:rPr>
          <w:rFonts w:ascii="Calibri" w:eastAsia="Calibri" w:hAnsi="Calibri" w:cs="Calibri"/>
          <w:b/>
          <w:bCs/>
          <w:color w:val="000000"/>
          <w:lang w:val="en-AU"/>
        </w:rPr>
        <w:t>the Chief Executive Officer, Craig Lloyd</w:t>
      </w:r>
      <w:r w:rsidRPr="0056500F">
        <w:rPr>
          <w:rFonts w:ascii="Calibri" w:eastAsia="Calibri" w:hAnsi="Calibri" w:cs="Calibri"/>
          <w:b/>
          <w:bCs/>
          <w:color w:val="000000"/>
          <w:lang w:val="en-AU"/>
        </w:rPr>
        <w:t xml:space="preserve"> for a further </w:t>
      </w:r>
      <w:r>
        <w:rPr>
          <w:rFonts w:ascii="Calibri" w:eastAsia="Calibri" w:hAnsi="Calibri" w:cs="Calibri"/>
          <w:b/>
          <w:bCs/>
          <w:color w:val="000000"/>
          <w:lang w:val="en-AU"/>
        </w:rPr>
        <w:t>three</w:t>
      </w:r>
      <w:r w:rsidRPr="0056500F">
        <w:rPr>
          <w:rFonts w:ascii="Calibri" w:eastAsia="Calibri" w:hAnsi="Calibri" w:cs="Calibri"/>
          <w:b/>
          <w:bCs/>
          <w:color w:val="000000"/>
          <w:lang w:val="en-AU"/>
        </w:rPr>
        <w:t xml:space="preserve"> minutes.</w:t>
      </w:r>
    </w:p>
    <w:p w14:paraId="7E477E19" w14:textId="77777777" w:rsidR="00AE2D79" w:rsidRPr="0056500F" w:rsidRDefault="00AE2D79" w:rsidP="00AE2D79">
      <w:pPr>
        <w:spacing w:line="276" w:lineRule="auto"/>
        <w:jc w:val="right"/>
        <w:rPr>
          <w:rFonts w:ascii="Calibri" w:eastAsia="Calibri" w:hAnsi="Calibri" w:cs="Calibri"/>
          <w:color w:val="000000"/>
        </w:rPr>
      </w:pPr>
      <w:r w:rsidRPr="0056500F">
        <w:rPr>
          <w:rFonts w:ascii="Calibri" w:eastAsia="Calibri" w:hAnsi="Calibri" w:cs="Calibri"/>
          <w:b/>
          <w:bCs/>
          <w:color w:val="000000"/>
        </w:rPr>
        <w:t>CARRIED</w:t>
      </w:r>
    </w:p>
    <w:p w14:paraId="5B027D6D" w14:textId="0992AB8C" w:rsidR="00AE2D79" w:rsidRDefault="00AE2D79" w:rsidP="00F46359">
      <w:pPr>
        <w:rPr>
          <w:rFonts w:asciiTheme="minorHAnsi" w:hAnsiTheme="minorHAnsi" w:cstheme="minorHAnsi"/>
          <w:color w:val="000000"/>
        </w:rPr>
      </w:pPr>
    </w:p>
    <w:p w14:paraId="5ACBD161" w14:textId="5679EDB6" w:rsidR="00AE2D79" w:rsidRPr="00F46359" w:rsidRDefault="000C4F71" w:rsidP="00F46359">
      <w:pPr>
        <w:rPr>
          <w:rFonts w:asciiTheme="minorHAnsi" w:hAnsiTheme="minorHAnsi" w:cstheme="minorHAnsi"/>
          <w:color w:val="000000"/>
        </w:rPr>
      </w:pPr>
      <w:r>
        <w:rPr>
          <w:rFonts w:asciiTheme="minorHAnsi" w:hAnsiTheme="minorHAnsi" w:cstheme="minorHAnsi"/>
          <w:color w:val="000000"/>
        </w:rPr>
        <w:t>Grass</w:t>
      </w:r>
    </w:p>
    <w:p w14:paraId="3E051239" w14:textId="33AA14B1" w:rsidR="00F46359" w:rsidRPr="009830EE" w:rsidRDefault="00F46359" w:rsidP="009830EE">
      <w:pPr>
        <w:rPr>
          <w:rFonts w:asciiTheme="minorHAnsi" w:hAnsiTheme="minorHAnsi" w:cstheme="minorHAnsi"/>
          <w:color w:val="000000"/>
        </w:rPr>
      </w:pPr>
      <w:r w:rsidRPr="009830EE">
        <w:rPr>
          <w:rFonts w:asciiTheme="minorHAnsi" w:hAnsiTheme="minorHAnsi" w:cstheme="minorHAnsi"/>
          <w:color w:val="000000"/>
        </w:rPr>
        <w:t>Like many areas in Melbourne, long grass is prevalent across the municipality at the moment.</w:t>
      </w:r>
      <w:r w:rsidR="009830EE">
        <w:rPr>
          <w:rFonts w:asciiTheme="minorHAnsi" w:hAnsiTheme="minorHAnsi" w:cstheme="minorHAnsi"/>
          <w:color w:val="000000"/>
        </w:rPr>
        <w:t xml:space="preserve">  </w:t>
      </w:r>
      <w:r w:rsidRPr="009830EE">
        <w:rPr>
          <w:rFonts w:asciiTheme="minorHAnsi" w:hAnsiTheme="minorHAnsi" w:cstheme="minorHAnsi"/>
          <w:color w:val="000000"/>
        </w:rPr>
        <w:t>Whilst the weather has played a part in this and some areas will need to dry out more before machines can be taken in to mow, Council is actively working with our maintenance contractor to address concerns.</w:t>
      </w:r>
    </w:p>
    <w:p w14:paraId="5D6990B3" w14:textId="77777777" w:rsidR="009830EE" w:rsidRDefault="009830EE" w:rsidP="009830EE">
      <w:pPr>
        <w:rPr>
          <w:rFonts w:asciiTheme="minorHAnsi" w:hAnsiTheme="minorHAnsi" w:cstheme="minorHAnsi"/>
          <w:color w:val="000000"/>
        </w:rPr>
      </w:pPr>
    </w:p>
    <w:p w14:paraId="6398E7E0" w14:textId="35E0FA2B" w:rsidR="00F46359" w:rsidRDefault="00F46359" w:rsidP="009830EE">
      <w:pPr>
        <w:rPr>
          <w:rFonts w:asciiTheme="minorHAnsi" w:hAnsiTheme="minorHAnsi" w:cstheme="minorHAnsi"/>
          <w:color w:val="000000"/>
        </w:rPr>
      </w:pPr>
      <w:r w:rsidRPr="009830EE">
        <w:rPr>
          <w:rFonts w:asciiTheme="minorHAnsi" w:hAnsiTheme="minorHAnsi" w:cstheme="minorHAnsi"/>
          <w:color w:val="000000"/>
        </w:rPr>
        <w:t>We appreciate people in our community are frustrated and concerned and we are hearing that loud and clear. This is a priority issue for us and Council is committed to presenting our stunning parks, reserves and roadsides to the standards our community expects and deserves as quickly as possible.</w:t>
      </w:r>
    </w:p>
    <w:p w14:paraId="12EA26FB" w14:textId="77777777" w:rsidR="009830EE" w:rsidRPr="009830EE" w:rsidRDefault="009830EE" w:rsidP="009830EE">
      <w:pPr>
        <w:rPr>
          <w:rFonts w:asciiTheme="minorHAnsi" w:hAnsiTheme="minorHAnsi" w:cstheme="minorHAnsi"/>
          <w:color w:val="000000"/>
        </w:rPr>
      </w:pPr>
    </w:p>
    <w:p w14:paraId="7C046E0A" w14:textId="3BE6191D" w:rsidR="00F46359" w:rsidRDefault="00F46359" w:rsidP="009830EE">
      <w:pPr>
        <w:rPr>
          <w:rFonts w:asciiTheme="minorHAnsi" w:hAnsiTheme="minorHAnsi" w:cstheme="minorHAnsi"/>
          <w:color w:val="000000"/>
        </w:rPr>
      </w:pPr>
      <w:r w:rsidRPr="009830EE">
        <w:rPr>
          <w:rFonts w:asciiTheme="minorHAnsi" w:hAnsiTheme="minorHAnsi" w:cstheme="minorHAnsi"/>
          <w:color w:val="000000"/>
        </w:rPr>
        <w:t>We are posting to our website daily the details of where maintenance crews have been and where they are headed next.</w:t>
      </w:r>
    </w:p>
    <w:p w14:paraId="055E54A4" w14:textId="77777777" w:rsidR="009830EE" w:rsidRPr="009830EE" w:rsidRDefault="009830EE" w:rsidP="009830EE">
      <w:pPr>
        <w:rPr>
          <w:rFonts w:asciiTheme="minorHAnsi" w:hAnsiTheme="minorHAnsi" w:cstheme="minorHAnsi"/>
          <w:color w:val="000000"/>
        </w:rPr>
      </w:pPr>
    </w:p>
    <w:p w14:paraId="50FE6487" w14:textId="77777777" w:rsidR="00F46359" w:rsidRPr="009830EE" w:rsidRDefault="00F46359" w:rsidP="009830EE">
      <w:pPr>
        <w:rPr>
          <w:rFonts w:asciiTheme="minorHAnsi" w:hAnsiTheme="minorHAnsi" w:cstheme="minorHAnsi"/>
          <w:color w:val="000000"/>
        </w:rPr>
      </w:pPr>
      <w:r w:rsidRPr="009830EE">
        <w:rPr>
          <w:rFonts w:asciiTheme="minorHAnsi" w:hAnsiTheme="minorHAnsi" w:cstheme="minorHAnsi"/>
          <w:color w:val="000000"/>
        </w:rPr>
        <w:t>Unfortunately the ongoing heavy rain is continuing to impact our ability to access many areas, and catch-up on the schedule. We will however keep residents updated on progress.</w:t>
      </w:r>
    </w:p>
    <w:p w14:paraId="705B640A" w14:textId="77777777" w:rsidR="00F46359" w:rsidRDefault="00F46359">
      <w:pPr>
        <w:rPr>
          <w:rFonts w:ascii="Calibri" w:eastAsia="Calibri" w:hAnsi="Calibri" w:cs="Calibri"/>
          <w:color w:val="000000"/>
          <w:sz w:val="26"/>
        </w:rPr>
      </w:pPr>
    </w:p>
    <w:p w14:paraId="3225DDA1" w14:textId="60DD4B8E" w:rsidR="006A742D" w:rsidRDefault="006A742D">
      <w:pPr>
        <w:rPr>
          <w:rFonts w:ascii="Calibri" w:eastAsia="Calibri" w:hAnsi="Calibri" w:cs="Calibri"/>
          <w:color w:val="000000"/>
          <w:sz w:val="26"/>
        </w:rPr>
      </w:pPr>
      <w:r>
        <w:rPr>
          <w:rFonts w:ascii="Calibri" w:eastAsia="Calibri" w:hAnsi="Calibri" w:cs="Calibri"/>
          <w:color w:val="000000"/>
          <w:sz w:val="26"/>
        </w:rPr>
        <w:br w:type="page"/>
      </w:r>
    </w:p>
    <w:p w14:paraId="3CA8BC44" w14:textId="59FF4C7B" w:rsidR="00A77B3E" w:rsidRDefault="00CF2AC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91" w:name="_Toc120275437"/>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9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2"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92"/>
    <w:p w14:paraId="092D1207" w14:textId="77777777" w:rsidR="007F2E71" w:rsidRPr="005141B5" w:rsidRDefault="007F2E71" w:rsidP="003050C2">
      <w:pPr>
        <w:rPr>
          <w:rFonts w:ascii="Calibri" w:hAnsi="Calibri"/>
          <w:color w:val="000000"/>
          <w:lang w:val="en-AU"/>
        </w:rPr>
      </w:pPr>
    </w:p>
    <w:p w14:paraId="21195DA7"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3" w:name="_Toc120275438"/>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93"/>
      <w:r>
        <w:rPr>
          <w:rFonts w:ascii="Calibri" w:eastAsia="Calibri" w:hAnsi="Calibri" w:cs="Calibri"/>
          <w:color w:val="000000"/>
        </w:rPr>
        <w:instrText>" \f \l 2</w:instrText>
      </w:r>
      <w:r>
        <w:rPr>
          <w:rFonts w:ascii="Calibri" w:eastAsia="Calibri" w:hAnsi="Calibri" w:cs="Calibri"/>
          <w:color w:val="000000"/>
        </w:rPr>
        <w:fldChar w:fldCharType="end"/>
      </w:r>
      <w:bookmarkStart w:id="94"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94"/>
    <w:p w14:paraId="652A919A" w14:textId="77777777" w:rsidR="00F5D83F" w:rsidRDefault="00CF2AC9" w:rsidP="017B1B32">
      <w:pPr>
        <w:ind w:firstLine="720"/>
        <w:rPr>
          <w:rFonts w:ascii="Calibri" w:eastAsia="Calibri" w:hAnsi="Calibri" w:cs="Calibri"/>
          <w:color w:val="000000"/>
          <w:lang w:val="en-AU"/>
        </w:rPr>
      </w:pPr>
      <w:r w:rsidRPr="017B1B32">
        <w:rPr>
          <w:rFonts w:ascii="Calibri" w:eastAsia="Calibri" w:hAnsi="Calibri" w:cs="Calibri"/>
          <w:color w:val="000000"/>
          <w:lang w:val="en-AU"/>
        </w:rPr>
        <w:t>Nil</w:t>
      </w:r>
      <w:r w:rsidR="7E050044" w:rsidRPr="017B1B32">
        <w:rPr>
          <w:rFonts w:ascii="Calibri" w:eastAsia="Calibri" w:hAnsi="Calibri" w:cs="Calibri"/>
          <w:color w:val="000000"/>
          <w:lang w:val="en-AU"/>
        </w:rPr>
        <w:t xml:space="preserve"> Reports</w:t>
      </w:r>
    </w:p>
    <w:p w14:paraId="2D20BB28" w14:textId="77777777" w:rsidR="576EFA6E" w:rsidRDefault="576EFA6E" w:rsidP="576EFA6E">
      <w:pPr>
        <w:rPr>
          <w:rFonts w:ascii="Calibri" w:hAnsi="Calibri"/>
          <w:color w:val="000000"/>
          <w:lang w:val="en-AU"/>
        </w:rPr>
      </w:pPr>
    </w:p>
    <w:p w14:paraId="5BB8AAD2"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5" w:name="_Toc120275439"/>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95"/>
      <w:r>
        <w:rPr>
          <w:rFonts w:ascii="Calibri" w:eastAsia="Calibri" w:hAnsi="Calibri" w:cs="Calibri"/>
          <w:color w:val="000000"/>
        </w:rPr>
        <w:instrText>" \f \l 2</w:instrText>
      </w:r>
      <w:r>
        <w:rPr>
          <w:rFonts w:ascii="Calibri" w:eastAsia="Calibri" w:hAnsi="Calibri" w:cs="Calibri"/>
          <w:color w:val="000000"/>
        </w:rPr>
        <w:fldChar w:fldCharType="end"/>
      </w:r>
      <w:bookmarkStart w:id="96"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96"/>
    <w:p w14:paraId="567E2A75" w14:textId="77777777" w:rsidR="00A11A83" w:rsidRPr="00163BE0" w:rsidRDefault="47CA55F0" w:rsidP="67DD323E">
      <w:pPr>
        <w:ind w:firstLine="720"/>
        <w:rPr>
          <w:rFonts w:ascii="Calibri" w:eastAsia="Calibri" w:hAnsi="Calibri" w:cs="Calibri"/>
          <w:color w:val="000000"/>
          <w:lang w:val="en-AU"/>
        </w:rPr>
      </w:pPr>
      <w:r w:rsidRPr="67DD323E">
        <w:rPr>
          <w:rFonts w:ascii="Calibri" w:eastAsia="Calibri" w:hAnsi="Calibri" w:cs="Calibri"/>
          <w:color w:val="000000"/>
          <w:lang w:val="en-AU"/>
        </w:rPr>
        <w:t>Nil Reports</w:t>
      </w:r>
    </w:p>
    <w:p w14:paraId="412FA11F" w14:textId="77777777" w:rsidR="00A11A83" w:rsidRPr="00163BE0" w:rsidRDefault="00A11A83" w:rsidP="359AC942">
      <w:pPr>
        <w:rPr>
          <w:rFonts w:ascii="Calibri" w:hAnsi="Calibri"/>
          <w:color w:val="000000"/>
          <w:lang w:val="en-AU"/>
        </w:rPr>
      </w:pPr>
    </w:p>
    <w:p w14:paraId="5B44FB33"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7" w:name="_Toc120275440"/>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97"/>
      <w:r>
        <w:rPr>
          <w:rFonts w:ascii="Calibri" w:eastAsia="Calibri" w:hAnsi="Calibri" w:cs="Calibri"/>
          <w:color w:val="000000"/>
        </w:rPr>
        <w:instrText>" \f \l 2</w:instrText>
      </w:r>
      <w:r>
        <w:rPr>
          <w:rFonts w:ascii="Calibri" w:eastAsia="Calibri" w:hAnsi="Calibri" w:cs="Calibri"/>
          <w:color w:val="000000"/>
        </w:rPr>
        <w:fldChar w:fldCharType="end"/>
      </w:r>
      <w:bookmarkStart w:id="98"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98"/>
    <w:p w14:paraId="0065C4AC" w14:textId="77777777" w:rsidR="37C7B8B8" w:rsidRDefault="00CF2AC9" w:rsidP="5ADB3AAF">
      <w:pPr>
        <w:ind w:firstLine="720"/>
        <w:rPr>
          <w:rFonts w:ascii="Calibri" w:eastAsia="Calibri" w:hAnsi="Calibri" w:cs="Calibri"/>
          <w:color w:val="000000"/>
          <w:lang w:val="en-AU"/>
        </w:rPr>
      </w:pPr>
      <w:r w:rsidRPr="28B2400A">
        <w:rPr>
          <w:rFonts w:ascii="Calibri" w:eastAsia="Calibri" w:hAnsi="Calibri" w:cs="Calibri"/>
          <w:color w:val="000000"/>
          <w:lang w:val="en-AU"/>
        </w:rPr>
        <w:t>Nil Reports</w:t>
      </w:r>
    </w:p>
    <w:p w14:paraId="5B36B899" w14:textId="77777777" w:rsidR="602AB017" w:rsidRDefault="00CF2AC9" w:rsidP="602AB017">
      <w:pPr>
        <w:rPr>
          <w:rFonts w:ascii="Calibri" w:hAnsi="Calibri"/>
          <w:color w:val="000000"/>
          <w:lang w:val="en-AU"/>
        </w:rPr>
      </w:pPr>
      <w:r>
        <w:rPr>
          <w:rFonts w:ascii="Calibri" w:hAnsi="Calibri"/>
          <w:color w:val="000000"/>
          <w:lang w:val="en-AU"/>
        </w:rPr>
        <w:tab/>
      </w:r>
    </w:p>
    <w:p w14:paraId="5D54B5AD"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9" w:name="_Toc120275441"/>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99"/>
      <w:r>
        <w:rPr>
          <w:rFonts w:ascii="Calibri" w:eastAsia="Calibri" w:hAnsi="Calibri" w:cs="Calibri"/>
          <w:color w:val="000000"/>
        </w:rPr>
        <w:instrText>" \f \l 2</w:instrText>
      </w:r>
      <w:r>
        <w:rPr>
          <w:rFonts w:ascii="Calibri" w:eastAsia="Calibri" w:hAnsi="Calibri" w:cs="Calibri"/>
          <w:color w:val="000000"/>
        </w:rPr>
        <w:fldChar w:fldCharType="end"/>
      </w:r>
      <w:bookmarkStart w:id="100"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100"/>
    <w:p w14:paraId="15CA8BE3" w14:textId="77777777" w:rsidR="663AD5B9" w:rsidRDefault="00CF2AC9" w:rsidP="0E5A3DF2">
      <w:pPr>
        <w:ind w:firstLine="720"/>
        <w:rPr>
          <w:rFonts w:ascii="Calibri" w:eastAsia="Calibri" w:hAnsi="Calibri" w:cs="Calibri"/>
          <w:color w:val="000000"/>
          <w:lang w:val="en-AU"/>
        </w:rPr>
      </w:pPr>
      <w:r w:rsidRPr="5B7D2872">
        <w:rPr>
          <w:rFonts w:ascii="Calibri" w:eastAsia="Calibri" w:hAnsi="Calibri" w:cs="Calibri"/>
          <w:color w:val="000000"/>
          <w:lang w:val="en-AU"/>
        </w:rPr>
        <w:t>Nil Reports</w:t>
      </w:r>
    </w:p>
    <w:p w14:paraId="1665355F" w14:textId="77777777" w:rsidR="0E5A3DF2" w:rsidRDefault="0E5A3DF2" w:rsidP="0E5A3DF2">
      <w:pPr>
        <w:ind w:firstLine="720"/>
        <w:rPr>
          <w:rFonts w:ascii="Calibri" w:hAnsi="Calibri"/>
          <w:color w:val="000000"/>
          <w:lang w:val="en-AU"/>
        </w:rPr>
      </w:pPr>
    </w:p>
    <w:p w14:paraId="43BD2FF0"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1" w:name="_Toc120275442"/>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101"/>
      <w:r>
        <w:rPr>
          <w:rFonts w:ascii="Calibri" w:eastAsia="Calibri" w:hAnsi="Calibri" w:cs="Calibri"/>
          <w:color w:val="000000"/>
        </w:rPr>
        <w:instrText>" \f \l 2</w:instrText>
      </w:r>
      <w:r>
        <w:rPr>
          <w:rFonts w:ascii="Calibri" w:eastAsia="Calibri" w:hAnsi="Calibri" w:cs="Calibri"/>
          <w:color w:val="000000"/>
        </w:rPr>
        <w:fldChar w:fldCharType="end"/>
      </w:r>
      <w:bookmarkStart w:id="102"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102"/>
    <w:p w14:paraId="4BE4ED64" w14:textId="77777777" w:rsidR="42F1B852" w:rsidRDefault="5656E412" w:rsidP="6E83B3DF">
      <w:pPr>
        <w:ind w:firstLine="720"/>
        <w:rPr>
          <w:rFonts w:ascii="Calibri" w:eastAsia="Calibri" w:hAnsi="Calibri" w:cs="Calibri"/>
          <w:color w:val="000000"/>
          <w:lang w:val="en-AU"/>
        </w:rPr>
      </w:pPr>
      <w:r w:rsidRPr="72C77AFE">
        <w:rPr>
          <w:rFonts w:ascii="Calibri" w:eastAsia="Calibri" w:hAnsi="Calibri" w:cs="Calibri"/>
          <w:color w:val="000000"/>
          <w:lang w:val="en-AU"/>
        </w:rPr>
        <w:t xml:space="preserve">Nil Reports </w:t>
      </w:r>
    </w:p>
    <w:p w14:paraId="2874020D" w14:textId="77777777" w:rsidR="72C77AFE" w:rsidRDefault="72C77AFE" w:rsidP="72C77AFE">
      <w:pPr>
        <w:ind w:firstLine="720"/>
        <w:rPr>
          <w:rFonts w:ascii="Calibri" w:hAnsi="Calibri"/>
          <w:color w:val="000000"/>
          <w:lang w:val="en-AU"/>
        </w:rPr>
      </w:pPr>
    </w:p>
    <w:p w14:paraId="057F75B5" w14:textId="77777777" w:rsidR="00A77B3E" w:rsidRDefault="00CF2AC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3" w:name="_Toc120275443"/>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103"/>
      <w:r>
        <w:rPr>
          <w:rFonts w:ascii="Calibri" w:eastAsia="Calibri" w:hAnsi="Calibri" w:cs="Calibri"/>
          <w:color w:val="000000"/>
        </w:rPr>
        <w:instrText>" \f \l 2</w:instrText>
      </w:r>
      <w:r>
        <w:rPr>
          <w:rFonts w:ascii="Calibri" w:eastAsia="Calibri" w:hAnsi="Calibri" w:cs="Calibri"/>
          <w:color w:val="000000"/>
        </w:rPr>
        <w:fldChar w:fldCharType="end"/>
      </w:r>
      <w:bookmarkStart w:id="104"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104"/>
    <w:p w14:paraId="05D35116" w14:textId="77777777" w:rsidR="00A11A83" w:rsidRPr="00163BE0" w:rsidRDefault="0F8EC748" w:rsidP="7248AEE6">
      <w:pPr>
        <w:ind w:firstLine="720"/>
        <w:rPr>
          <w:rFonts w:ascii="Calibri" w:eastAsia="Calibri" w:hAnsi="Calibri" w:cs="Calibri"/>
          <w:color w:val="000000"/>
          <w:lang w:val="en-AU"/>
        </w:rPr>
      </w:pPr>
      <w:r w:rsidRPr="7248AEE6">
        <w:rPr>
          <w:rFonts w:ascii="Calibri" w:eastAsia="Calibri" w:hAnsi="Calibri" w:cs="Calibri"/>
          <w:color w:val="000000"/>
          <w:lang w:val="en-AU"/>
        </w:rPr>
        <w:t>Nil Confidential Notices of Motion</w:t>
      </w:r>
    </w:p>
    <w:p w14:paraId="16DA728A" w14:textId="77777777" w:rsidR="00A11A83" w:rsidRPr="00163BE0" w:rsidRDefault="00A11A83" w:rsidP="30DD2A95">
      <w:pPr>
        <w:rPr>
          <w:rFonts w:ascii="Calibri" w:hAnsi="Calibri"/>
          <w:lang w:val="en-AU"/>
        </w:rPr>
      </w:pPr>
    </w:p>
    <w:p w14:paraId="5568DECA" w14:textId="77777777" w:rsidR="00A77B3E" w:rsidRDefault="00CF2AC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5" w:name="_Toc120275444"/>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10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6"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106"/>
    <w:p w14:paraId="3337D03D" w14:textId="77777777" w:rsidR="00A11A83" w:rsidRPr="00163BE0" w:rsidRDefault="00A11A83" w:rsidP="00163BE0">
      <w:pPr>
        <w:rPr>
          <w:rFonts w:ascii="Calibri" w:hAnsi="Calibri"/>
          <w:lang w:val="en-AU"/>
        </w:rPr>
      </w:pPr>
    </w:p>
    <w:p w14:paraId="755CC5CE" w14:textId="11C15ABB" w:rsidR="009830EE" w:rsidRDefault="009830EE" w:rsidP="009830EE">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21 November 2022 Scheduled Council Meeting at 8:35pm.</w:t>
      </w:r>
    </w:p>
    <w:p w14:paraId="031D6C72" w14:textId="77777777" w:rsidR="009830EE" w:rsidRDefault="009830EE" w:rsidP="009830EE">
      <w:pPr>
        <w:spacing w:line="240" w:lineRule="atLeast"/>
        <w:rPr>
          <w:rFonts w:ascii="Calibri" w:eastAsia="Calibri" w:hAnsi="Calibri" w:cs="Calibri"/>
          <w:color w:val="000000"/>
        </w:rPr>
      </w:pPr>
    </w:p>
    <w:p w14:paraId="1AD60797" w14:textId="62EF9CA8" w:rsidR="009830EE" w:rsidRDefault="009830EE" w:rsidP="009830EE">
      <w:pPr>
        <w:spacing w:line="240" w:lineRule="atLeast"/>
        <w:rPr>
          <w:rFonts w:ascii="Calibri" w:eastAsia="Calibri" w:hAnsi="Calibri" w:cs="Calibri"/>
          <w:color w:val="000000"/>
        </w:rPr>
      </w:pPr>
      <w:r>
        <w:rPr>
          <w:rFonts w:ascii="Calibri" w:eastAsia="Calibri" w:hAnsi="Calibri" w:cs="Calibri"/>
          <w:color w:val="000000"/>
        </w:rPr>
        <w:t>Confirmed this 12</w:t>
      </w:r>
      <w:r w:rsidRPr="009830EE">
        <w:rPr>
          <w:rFonts w:ascii="Calibri" w:eastAsia="Calibri" w:hAnsi="Calibri" w:cs="Calibri"/>
          <w:color w:val="000000"/>
          <w:vertAlign w:val="superscript"/>
        </w:rPr>
        <w:t>th</w:t>
      </w:r>
      <w:r>
        <w:rPr>
          <w:rFonts w:ascii="Calibri" w:eastAsia="Calibri" w:hAnsi="Calibri" w:cs="Calibri"/>
          <w:color w:val="000000"/>
        </w:rPr>
        <w:t xml:space="preserve"> day of December 2022.</w:t>
      </w:r>
    </w:p>
    <w:p w14:paraId="1FEDEBD9" w14:textId="77777777" w:rsidR="009830EE" w:rsidRDefault="009830EE" w:rsidP="009830EE">
      <w:pPr>
        <w:spacing w:line="240" w:lineRule="atLeast"/>
        <w:rPr>
          <w:rFonts w:ascii="Calibri" w:eastAsia="Calibri" w:hAnsi="Calibri" w:cs="Calibri"/>
          <w:color w:val="000000"/>
        </w:rPr>
      </w:pPr>
    </w:p>
    <w:p w14:paraId="057DB2F6" w14:textId="77777777" w:rsidR="009830EE" w:rsidRDefault="009830EE" w:rsidP="009830EE">
      <w:pPr>
        <w:spacing w:line="240" w:lineRule="atLeast"/>
        <w:rPr>
          <w:rFonts w:ascii="Calibri" w:eastAsia="Calibri" w:hAnsi="Calibri" w:cs="Calibri"/>
          <w:color w:val="000000"/>
        </w:rPr>
      </w:pPr>
    </w:p>
    <w:p w14:paraId="424733A6" w14:textId="77777777" w:rsidR="009830EE" w:rsidRDefault="009830EE" w:rsidP="009830EE">
      <w:pPr>
        <w:spacing w:line="240" w:lineRule="atLeast"/>
        <w:rPr>
          <w:rFonts w:ascii="Calibri" w:eastAsia="Calibri" w:hAnsi="Calibri" w:cs="Calibri"/>
          <w:color w:val="000000"/>
        </w:rPr>
      </w:pPr>
    </w:p>
    <w:p w14:paraId="40954E8E" w14:textId="77777777" w:rsidR="009830EE" w:rsidRDefault="009830EE" w:rsidP="009830EE">
      <w:pPr>
        <w:spacing w:line="240" w:lineRule="atLeast"/>
        <w:rPr>
          <w:rFonts w:ascii="Calibri" w:eastAsia="Calibri" w:hAnsi="Calibri" w:cs="Calibri"/>
          <w:color w:val="000000"/>
        </w:rPr>
      </w:pPr>
    </w:p>
    <w:p w14:paraId="3AF382F7" w14:textId="77777777" w:rsidR="009830EE" w:rsidRDefault="009830EE" w:rsidP="009830EE">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2AF40E5B" w14:textId="77777777" w:rsidR="009830EE" w:rsidRDefault="009830EE" w:rsidP="009830EE">
      <w:pPr>
        <w:spacing w:line="240" w:lineRule="atLeast"/>
        <w:rPr>
          <w:rFonts w:ascii="Calibri" w:eastAsia="Calibri" w:hAnsi="Calibri" w:cs="Calibri"/>
          <w:color w:val="000000"/>
        </w:rPr>
      </w:pPr>
      <w:r>
        <w:rPr>
          <w:rFonts w:ascii="Calibri" w:eastAsia="Calibri" w:hAnsi="Calibri" w:cs="Calibri"/>
          <w:b/>
          <w:bCs/>
          <w:color w:val="000000"/>
        </w:rPr>
        <w:t>Lydia Wilson</w:t>
      </w:r>
    </w:p>
    <w:p w14:paraId="6FD77D9E" w14:textId="77777777" w:rsidR="009830EE" w:rsidRDefault="009830EE" w:rsidP="009830EE">
      <w:pPr>
        <w:spacing w:line="240" w:lineRule="atLeast"/>
        <w:rPr>
          <w:rFonts w:ascii="Calibri" w:eastAsia="Calibri" w:hAnsi="Calibri" w:cs="Calibri"/>
          <w:b/>
          <w:bCs/>
          <w:color w:val="000000"/>
        </w:rPr>
      </w:pPr>
      <w:r>
        <w:rPr>
          <w:rFonts w:ascii="Calibri" w:eastAsia="Calibri" w:hAnsi="Calibri" w:cs="Calibri"/>
          <w:b/>
          <w:bCs/>
          <w:color w:val="000000"/>
        </w:rPr>
        <w:t>Chair of Council</w:t>
      </w:r>
    </w:p>
    <w:p w14:paraId="7F3C7A5D" w14:textId="77777777" w:rsidR="00A77B3E" w:rsidRDefault="00A77B3E">
      <w:pPr>
        <w:tabs>
          <w:tab w:val="left" w:pos="600"/>
        </w:tabs>
        <w:ind w:left="600" w:hanging="600"/>
        <w:rPr>
          <w:rFonts w:ascii="Calibri" w:eastAsia="Calibri" w:hAnsi="Calibri" w:cs="Calibri"/>
          <w:b/>
          <w:color w:val="000000"/>
          <w:sz w:val="28"/>
        </w:rPr>
      </w:pPr>
    </w:p>
    <w:sectPr w:rsidR="00A77B3E">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2A03A" w14:textId="77777777" w:rsidR="00E60482" w:rsidRDefault="00E60482">
      <w:r>
        <w:separator/>
      </w:r>
    </w:p>
  </w:endnote>
  <w:endnote w:type="continuationSeparator" w:id="0">
    <w:p w14:paraId="4983C1AE" w14:textId="77777777" w:rsidR="00E60482" w:rsidRDefault="00E6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898B2" w14:textId="77777777" w:rsidR="00E60482" w:rsidRDefault="00E60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3F5A6" w14:textId="77777777" w:rsidR="00E60482" w:rsidRDefault="00E604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350E0" w14:textId="77777777" w:rsidR="00E60482" w:rsidRDefault="00E604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E60482" w14:paraId="142FA75A" w14:textId="77777777">
      <w:tc>
        <w:tcPr>
          <w:tcW w:w="1650" w:type="pct"/>
        </w:tcPr>
        <w:p w14:paraId="4E486229" w14:textId="77777777" w:rsidR="00E60482" w:rsidRDefault="00E60482">
          <w:pPr>
            <w:rPr>
              <w:rFonts w:ascii="Calibri" w:eastAsia="Calibri" w:hAnsi="Calibri" w:cs="Calibri"/>
              <w:color w:val="003366"/>
            </w:rPr>
          </w:pPr>
        </w:p>
      </w:tc>
      <w:tc>
        <w:tcPr>
          <w:tcW w:w="1650" w:type="pct"/>
        </w:tcPr>
        <w:p w14:paraId="49EAA5D9" w14:textId="77777777" w:rsidR="00E60482" w:rsidRDefault="00E60482">
          <w:pPr>
            <w:jc w:val="center"/>
            <w:rPr>
              <w:rFonts w:ascii="Calibri" w:eastAsia="Calibri" w:hAnsi="Calibri" w:cs="Calibri"/>
              <w:color w:val="003366"/>
            </w:rPr>
          </w:pPr>
        </w:p>
      </w:tc>
      <w:tc>
        <w:tcPr>
          <w:tcW w:w="1650" w:type="pct"/>
        </w:tcPr>
        <w:p w14:paraId="49E93F56" w14:textId="77777777" w:rsidR="00E60482" w:rsidRDefault="00E60482">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37</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E60482" w14:paraId="48CA98CA" w14:textId="77777777">
      <w:tc>
        <w:tcPr>
          <w:tcW w:w="1650" w:type="pct"/>
        </w:tcPr>
        <w:p w14:paraId="56FDAD52" w14:textId="77777777" w:rsidR="00E60482" w:rsidRDefault="00E60482">
          <w:pPr>
            <w:rPr>
              <w:rFonts w:ascii="Calibri" w:eastAsia="Calibri" w:hAnsi="Calibri" w:cs="Calibri"/>
              <w:color w:val="003366"/>
            </w:rPr>
          </w:pPr>
        </w:p>
      </w:tc>
      <w:tc>
        <w:tcPr>
          <w:tcW w:w="1650" w:type="pct"/>
        </w:tcPr>
        <w:p w14:paraId="5CEF16F7" w14:textId="77777777" w:rsidR="00E60482" w:rsidRDefault="00E60482">
          <w:pPr>
            <w:jc w:val="center"/>
            <w:rPr>
              <w:rFonts w:ascii="Calibri" w:eastAsia="Calibri" w:hAnsi="Calibri" w:cs="Calibri"/>
              <w:color w:val="003366"/>
            </w:rPr>
          </w:pPr>
        </w:p>
      </w:tc>
      <w:tc>
        <w:tcPr>
          <w:tcW w:w="1650" w:type="pct"/>
        </w:tcPr>
        <w:p w14:paraId="5B50E0BD" w14:textId="77777777" w:rsidR="00E60482" w:rsidRDefault="00E60482">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37</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ED98E" w14:textId="77777777" w:rsidR="00E60482" w:rsidRDefault="00E60482">
      <w:r>
        <w:separator/>
      </w:r>
    </w:p>
  </w:footnote>
  <w:footnote w:type="continuationSeparator" w:id="0">
    <w:p w14:paraId="2A0C661F" w14:textId="77777777" w:rsidR="00E60482" w:rsidRDefault="00E60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64047" w14:textId="458C9101" w:rsidR="00E60482" w:rsidRDefault="00A968DC">
    <w:pPr>
      <w:pStyle w:val="Header"/>
    </w:pPr>
    <w:r>
      <w:pict w14:anchorId="421BF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24.55pt;height:314.7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EA398" w14:textId="0FE9AEAA" w:rsidR="00E60482" w:rsidRDefault="00A968DC">
    <w:pPr>
      <w:pStyle w:val="Header"/>
    </w:pPr>
    <w:r>
      <w:pict w14:anchorId="2BBD1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24.55pt;height:314.7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A3003" w14:textId="3E48193E" w:rsidR="00E60482" w:rsidRDefault="00A968DC">
    <w:pPr>
      <w:pStyle w:val="Header"/>
    </w:pPr>
    <w:r>
      <w:pict w14:anchorId="09CAA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4.55pt;height:314.7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EE0E4" w14:textId="417470BC" w:rsidR="00E60482" w:rsidRDefault="00A968DC">
    <w:pPr>
      <w:pStyle w:val="Header"/>
    </w:pPr>
    <w:r>
      <w:pict w14:anchorId="17CA2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24.55pt;height:314.7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98"/>
      <w:gridCol w:w="328"/>
    </w:tblGrid>
    <w:tr w:rsidR="00E60482" w14:paraId="7AAD7F24" w14:textId="77777777">
      <w:tc>
        <w:tcPr>
          <w:tcW w:w="0" w:type="auto"/>
        </w:tcPr>
        <w:p w14:paraId="3B0E74E1" w14:textId="77777777" w:rsidR="00E60482" w:rsidRDefault="00E60482" w:rsidP="008464F8">
          <w:pPr>
            <w:pStyle w:val="Header"/>
            <w:jc w:val="left"/>
            <w:rPr>
              <w:rFonts w:eastAsia="Calibri" w:cs="Calibri"/>
              <w:b w:val="0"/>
              <w:color w:val="003366"/>
            </w:rPr>
          </w:pPr>
          <w:r>
            <w:rPr>
              <w:rFonts w:eastAsia="Calibri" w:cs="Calibri"/>
              <w:b w:val="0"/>
              <w:color w:val="003366"/>
            </w:rPr>
            <w:t>MINUTES - Scheduled Council Meeting 21 November 2022</w:t>
          </w:r>
        </w:p>
      </w:tc>
      <w:tc>
        <w:tcPr>
          <w:tcW w:w="0" w:type="auto"/>
        </w:tcPr>
        <w:p w14:paraId="34A6B654" w14:textId="77777777" w:rsidR="00E60482" w:rsidRDefault="00E60482" w:rsidP="008464F8">
          <w:pPr>
            <w:pStyle w:val="Header"/>
            <w:jc w:val="right"/>
            <w:rPr>
              <w:rFonts w:eastAsia="Calibri" w:cs="Calibri"/>
              <w:b w:val="0"/>
              <w:color w:val="003366"/>
            </w:rPr>
          </w:pPr>
          <w:r>
            <w:rPr>
              <w:rFonts w:eastAsia="Calibri" w:cs="Calibri"/>
              <w:b w:val="0"/>
              <w:color w:val="003366"/>
            </w:rPr>
            <w:t xml:space="preserve"> </w:t>
          </w:r>
        </w:p>
      </w:tc>
    </w:tr>
  </w:tbl>
  <w:p w14:paraId="6CF384FB" w14:textId="6BF1A2D9" w:rsidR="00E60482" w:rsidRDefault="00A968DC" w:rsidP="008464F8">
    <w:pPr>
      <w:pStyle w:val="Header"/>
      <w:jc w:val="left"/>
      <w:rPr>
        <w:rFonts w:eastAsia="Calibri" w:cs="Calibri"/>
        <w:b w:val="0"/>
        <w:color w:val="003366"/>
      </w:rPr>
    </w:pPr>
    <w:r>
      <w:pict w14:anchorId="7ACB7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4.55pt;height:314.7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60482">
      <w:rPr>
        <w:rFonts w:eastAsia="Calibri" w:cs="Calibri"/>
        <w:b w:val="0"/>
        <w:color w:val="003366"/>
      </w:rPr>
      <w:drawing>
        <wp:anchor distT="0" distB="0" distL="114300" distR="114300" simplePos="0" relativeHeight="251658240" behindDoc="1" locked="0" layoutInCell="1" allowOverlap="1" wp14:anchorId="6090E429" wp14:editId="318DDA14">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5C8D7" w14:textId="4D96888E" w:rsidR="00E60482" w:rsidRDefault="00A968DC">
    <w:pPr>
      <w:pStyle w:val="Header"/>
    </w:pPr>
    <w:r>
      <w:pict w14:anchorId="2CB59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24.55pt;height:314.7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1DDC1" w14:textId="435C50E4" w:rsidR="00E60482" w:rsidRDefault="00A968DC">
    <w:r>
      <w:rPr>
        <w:noProof/>
      </w:rPr>
      <w:pict w14:anchorId="00331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24.55pt;height:314.7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98"/>
      <w:gridCol w:w="328"/>
    </w:tblGrid>
    <w:tr w:rsidR="00E60482" w14:paraId="1EC185B7" w14:textId="77777777">
      <w:tc>
        <w:tcPr>
          <w:tcW w:w="0" w:type="auto"/>
        </w:tcPr>
        <w:p w14:paraId="4CB024A3" w14:textId="77777777" w:rsidR="00E60482" w:rsidRDefault="00E60482">
          <w:pPr>
            <w:rPr>
              <w:rFonts w:ascii="Calibri" w:eastAsia="Calibri" w:hAnsi="Calibri" w:cs="Calibri"/>
              <w:color w:val="003366"/>
            </w:rPr>
          </w:pPr>
          <w:r>
            <w:rPr>
              <w:rFonts w:ascii="Calibri" w:eastAsia="Calibri" w:hAnsi="Calibri" w:cs="Calibri"/>
              <w:color w:val="003366"/>
            </w:rPr>
            <w:t>MINUTES - Scheduled Council Meeting 21 November 2022</w:t>
          </w:r>
        </w:p>
      </w:tc>
      <w:tc>
        <w:tcPr>
          <w:tcW w:w="0" w:type="auto"/>
        </w:tcPr>
        <w:p w14:paraId="1C7A66AC" w14:textId="77777777" w:rsidR="00E60482" w:rsidRDefault="00E60482">
          <w:pPr>
            <w:jc w:val="right"/>
            <w:rPr>
              <w:rFonts w:ascii="Calibri" w:eastAsia="Calibri" w:hAnsi="Calibri" w:cs="Calibri"/>
              <w:color w:val="003366"/>
            </w:rPr>
          </w:pPr>
          <w:r>
            <w:rPr>
              <w:rFonts w:ascii="Calibri" w:eastAsia="Calibri" w:hAnsi="Calibri" w:cs="Calibri"/>
              <w:color w:val="003366"/>
            </w:rPr>
            <w:t xml:space="preserve"> </w:t>
          </w:r>
        </w:p>
      </w:tc>
    </w:tr>
  </w:tbl>
  <w:p w14:paraId="01337DEC" w14:textId="01484A17" w:rsidR="00E60482" w:rsidRDefault="00A968DC">
    <w:pPr>
      <w:rPr>
        <w:rFonts w:ascii="Calibri" w:eastAsia="Calibri" w:hAnsi="Calibri" w:cs="Calibri"/>
        <w:color w:val="003366"/>
      </w:rPr>
    </w:pPr>
    <w:r>
      <w:rPr>
        <w:noProof/>
      </w:rPr>
      <w:pict w14:anchorId="47A0D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24.55pt;height:314.7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60482">
      <w:rPr>
        <w:rFonts w:ascii="Calibri" w:eastAsia="Calibri" w:hAnsi="Calibri" w:cs="Calibri"/>
        <w:noProof/>
        <w:color w:val="003366"/>
      </w:rPr>
      <w:drawing>
        <wp:anchor distT="0" distB="0" distL="114300" distR="114300" simplePos="0" relativeHeight="251659264" behindDoc="1" locked="0" layoutInCell="1" allowOverlap="1" wp14:anchorId="29F3FB4C" wp14:editId="0FFC57C5">
          <wp:simplePos x="0" y="0"/>
          <wp:positionH relativeFrom="page">
            <wp:posOffset>0</wp:posOffset>
          </wp:positionH>
          <wp:positionV relativeFrom="page">
            <wp:posOffset>0</wp:posOffset>
          </wp:positionV>
          <wp:extent cx="7560310" cy="7729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33370" w14:textId="3552F672" w:rsidR="00E60482" w:rsidRDefault="00A968DC">
    <w:r>
      <w:rPr>
        <w:noProof/>
      </w:rPr>
      <w:pict w14:anchorId="55E7B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24.55pt;height:314.7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F77AB"/>
    <w:multiLevelType w:val="hybridMultilevel"/>
    <w:tmpl w:val="F2961ED4"/>
    <w:lvl w:ilvl="0" w:tplc="DBAC1352">
      <w:numFmt w:val="bullet"/>
      <w:lvlText w:val="•"/>
      <w:lvlJc w:val="left"/>
      <w:pPr>
        <w:ind w:left="1080" w:hanging="720"/>
      </w:pPr>
      <w:rPr>
        <w:rFonts w:ascii="Calibri" w:eastAsia="Calibri" w:hAnsi="Calibri" w:cs="Calibri" w:hint="default"/>
      </w:rPr>
    </w:lvl>
    <w:lvl w:ilvl="1" w:tplc="98CAF0B2" w:tentative="1">
      <w:start w:val="1"/>
      <w:numFmt w:val="bullet"/>
      <w:lvlText w:val="o"/>
      <w:lvlJc w:val="left"/>
      <w:pPr>
        <w:ind w:left="1440" w:hanging="360"/>
      </w:pPr>
      <w:rPr>
        <w:rFonts w:ascii="Courier New" w:hAnsi="Courier New" w:cs="Courier New" w:hint="default"/>
      </w:rPr>
    </w:lvl>
    <w:lvl w:ilvl="2" w:tplc="89F6090A" w:tentative="1">
      <w:start w:val="1"/>
      <w:numFmt w:val="bullet"/>
      <w:lvlText w:val=""/>
      <w:lvlJc w:val="left"/>
      <w:pPr>
        <w:ind w:left="2160" w:hanging="360"/>
      </w:pPr>
      <w:rPr>
        <w:rFonts w:ascii="Wingdings" w:hAnsi="Wingdings" w:hint="default"/>
      </w:rPr>
    </w:lvl>
    <w:lvl w:ilvl="3" w:tplc="4836B776" w:tentative="1">
      <w:start w:val="1"/>
      <w:numFmt w:val="bullet"/>
      <w:lvlText w:val=""/>
      <w:lvlJc w:val="left"/>
      <w:pPr>
        <w:ind w:left="2880" w:hanging="360"/>
      </w:pPr>
      <w:rPr>
        <w:rFonts w:ascii="Symbol" w:hAnsi="Symbol" w:hint="default"/>
      </w:rPr>
    </w:lvl>
    <w:lvl w:ilvl="4" w:tplc="D7E60ECE" w:tentative="1">
      <w:start w:val="1"/>
      <w:numFmt w:val="bullet"/>
      <w:lvlText w:val="o"/>
      <w:lvlJc w:val="left"/>
      <w:pPr>
        <w:ind w:left="3600" w:hanging="360"/>
      </w:pPr>
      <w:rPr>
        <w:rFonts w:ascii="Courier New" w:hAnsi="Courier New" w:cs="Courier New" w:hint="default"/>
      </w:rPr>
    </w:lvl>
    <w:lvl w:ilvl="5" w:tplc="36E2E2B8" w:tentative="1">
      <w:start w:val="1"/>
      <w:numFmt w:val="bullet"/>
      <w:lvlText w:val=""/>
      <w:lvlJc w:val="left"/>
      <w:pPr>
        <w:ind w:left="4320" w:hanging="360"/>
      </w:pPr>
      <w:rPr>
        <w:rFonts w:ascii="Wingdings" w:hAnsi="Wingdings" w:hint="default"/>
      </w:rPr>
    </w:lvl>
    <w:lvl w:ilvl="6" w:tplc="2DB6052A" w:tentative="1">
      <w:start w:val="1"/>
      <w:numFmt w:val="bullet"/>
      <w:lvlText w:val=""/>
      <w:lvlJc w:val="left"/>
      <w:pPr>
        <w:ind w:left="5040" w:hanging="360"/>
      </w:pPr>
      <w:rPr>
        <w:rFonts w:ascii="Symbol" w:hAnsi="Symbol" w:hint="default"/>
      </w:rPr>
    </w:lvl>
    <w:lvl w:ilvl="7" w:tplc="9FCA9998" w:tentative="1">
      <w:start w:val="1"/>
      <w:numFmt w:val="bullet"/>
      <w:lvlText w:val="o"/>
      <w:lvlJc w:val="left"/>
      <w:pPr>
        <w:ind w:left="5760" w:hanging="360"/>
      </w:pPr>
      <w:rPr>
        <w:rFonts w:ascii="Courier New" w:hAnsi="Courier New" w:cs="Courier New" w:hint="default"/>
      </w:rPr>
    </w:lvl>
    <w:lvl w:ilvl="8" w:tplc="0CF6B378" w:tentative="1">
      <w:start w:val="1"/>
      <w:numFmt w:val="bullet"/>
      <w:lvlText w:val=""/>
      <w:lvlJc w:val="left"/>
      <w:pPr>
        <w:ind w:left="6480" w:hanging="360"/>
      </w:pPr>
      <w:rPr>
        <w:rFonts w:ascii="Wingdings" w:hAnsi="Wingdings" w:hint="default"/>
      </w:rPr>
    </w:lvl>
  </w:abstractNum>
  <w:abstractNum w:abstractNumId="1" w15:restartNumberingAfterBreak="0">
    <w:nsid w:val="050360F2"/>
    <w:multiLevelType w:val="hybridMultilevel"/>
    <w:tmpl w:val="2FDEE284"/>
    <w:lvl w:ilvl="0" w:tplc="0C090003">
      <w:start w:val="1"/>
      <w:numFmt w:val="bullet"/>
      <w:lvlText w:val="o"/>
      <w:lvlJc w:val="left"/>
      <w:pPr>
        <w:ind w:left="360" w:hanging="360"/>
      </w:pPr>
      <w:rPr>
        <w:rFonts w:ascii="Courier New" w:hAnsi="Courier New" w:cs="Courier New" w:hint="default"/>
      </w:rPr>
    </w:lvl>
    <w:lvl w:ilvl="1" w:tplc="6BA86358">
      <w:numFmt w:val="bullet"/>
      <w:lvlText w:val="-"/>
      <w:lvlJc w:val="left"/>
      <w:pPr>
        <w:ind w:left="1080" w:hanging="360"/>
      </w:pPr>
      <w:rPr>
        <w:rFonts w:ascii="Calibri" w:eastAsia="Calibri" w:hAnsi="Calibri" w:cs="Calibri"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6B44568"/>
    <w:multiLevelType w:val="hybridMultilevel"/>
    <w:tmpl w:val="B4DCD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1D10F"/>
    <w:multiLevelType w:val="hybridMultilevel"/>
    <w:tmpl w:val="FFFFFFFF"/>
    <w:lvl w:ilvl="0" w:tplc="DD024D16">
      <w:start w:val="1"/>
      <w:numFmt w:val="bullet"/>
      <w:lvlText w:val="·"/>
      <w:lvlJc w:val="left"/>
      <w:pPr>
        <w:ind w:left="720" w:hanging="360"/>
      </w:pPr>
      <w:rPr>
        <w:rFonts w:ascii="Symbol" w:hAnsi="Symbol" w:hint="default"/>
      </w:rPr>
    </w:lvl>
    <w:lvl w:ilvl="1" w:tplc="D7D4842A">
      <w:start w:val="1"/>
      <w:numFmt w:val="bullet"/>
      <w:lvlText w:val="o"/>
      <w:lvlJc w:val="left"/>
      <w:pPr>
        <w:ind w:left="1440" w:hanging="360"/>
      </w:pPr>
      <w:rPr>
        <w:rFonts w:ascii="Courier New" w:hAnsi="Courier New" w:hint="default"/>
      </w:rPr>
    </w:lvl>
    <w:lvl w:ilvl="2" w:tplc="A14EA6EE">
      <w:start w:val="1"/>
      <w:numFmt w:val="bullet"/>
      <w:lvlText w:val=""/>
      <w:lvlJc w:val="left"/>
      <w:pPr>
        <w:ind w:left="2160" w:hanging="360"/>
      </w:pPr>
      <w:rPr>
        <w:rFonts w:ascii="Wingdings" w:hAnsi="Wingdings" w:hint="default"/>
      </w:rPr>
    </w:lvl>
    <w:lvl w:ilvl="3" w:tplc="715EC1B0">
      <w:start w:val="1"/>
      <w:numFmt w:val="bullet"/>
      <w:lvlText w:val=""/>
      <w:lvlJc w:val="left"/>
      <w:pPr>
        <w:ind w:left="2880" w:hanging="360"/>
      </w:pPr>
      <w:rPr>
        <w:rFonts w:ascii="Symbol" w:hAnsi="Symbol" w:hint="default"/>
      </w:rPr>
    </w:lvl>
    <w:lvl w:ilvl="4" w:tplc="28385BB4">
      <w:start w:val="1"/>
      <w:numFmt w:val="bullet"/>
      <w:lvlText w:val="o"/>
      <w:lvlJc w:val="left"/>
      <w:pPr>
        <w:ind w:left="3600" w:hanging="360"/>
      </w:pPr>
      <w:rPr>
        <w:rFonts w:ascii="Courier New" w:hAnsi="Courier New" w:hint="default"/>
      </w:rPr>
    </w:lvl>
    <w:lvl w:ilvl="5" w:tplc="947C00F8">
      <w:start w:val="1"/>
      <w:numFmt w:val="bullet"/>
      <w:lvlText w:val=""/>
      <w:lvlJc w:val="left"/>
      <w:pPr>
        <w:ind w:left="4320" w:hanging="360"/>
      </w:pPr>
      <w:rPr>
        <w:rFonts w:ascii="Wingdings" w:hAnsi="Wingdings" w:hint="default"/>
      </w:rPr>
    </w:lvl>
    <w:lvl w:ilvl="6" w:tplc="9B6A97EE">
      <w:start w:val="1"/>
      <w:numFmt w:val="bullet"/>
      <w:lvlText w:val=""/>
      <w:lvlJc w:val="left"/>
      <w:pPr>
        <w:ind w:left="5040" w:hanging="360"/>
      </w:pPr>
      <w:rPr>
        <w:rFonts w:ascii="Symbol" w:hAnsi="Symbol" w:hint="default"/>
      </w:rPr>
    </w:lvl>
    <w:lvl w:ilvl="7" w:tplc="06D80090">
      <w:start w:val="1"/>
      <w:numFmt w:val="bullet"/>
      <w:lvlText w:val="o"/>
      <w:lvlJc w:val="left"/>
      <w:pPr>
        <w:ind w:left="5760" w:hanging="360"/>
      </w:pPr>
      <w:rPr>
        <w:rFonts w:ascii="Courier New" w:hAnsi="Courier New" w:hint="default"/>
      </w:rPr>
    </w:lvl>
    <w:lvl w:ilvl="8" w:tplc="FC74BAEE">
      <w:start w:val="1"/>
      <w:numFmt w:val="bullet"/>
      <w:lvlText w:val=""/>
      <w:lvlJc w:val="left"/>
      <w:pPr>
        <w:ind w:left="6480" w:hanging="360"/>
      </w:pPr>
      <w:rPr>
        <w:rFonts w:ascii="Wingdings" w:hAnsi="Wingdings" w:hint="default"/>
      </w:rPr>
    </w:lvl>
  </w:abstractNum>
  <w:abstractNum w:abstractNumId="4" w15:restartNumberingAfterBreak="0">
    <w:nsid w:val="085FBB70"/>
    <w:multiLevelType w:val="hybridMultilevel"/>
    <w:tmpl w:val="00000000"/>
    <w:lvl w:ilvl="0" w:tplc="37565F02">
      <w:start w:val="1"/>
      <w:numFmt w:val="bullet"/>
      <w:lvlText w:val=""/>
      <w:lvlJc w:val="left"/>
      <w:pPr>
        <w:ind w:left="720" w:hanging="360"/>
      </w:pPr>
      <w:rPr>
        <w:rFonts w:ascii="Symbol" w:hAnsi="Symbol" w:hint="default"/>
      </w:rPr>
    </w:lvl>
    <w:lvl w:ilvl="1" w:tplc="68306450">
      <w:start w:val="1"/>
      <w:numFmt w:val="bullet"/>
      <w:lvlText w:val="o"/>
      <w:lvlJc w:val="left"/>
      <w:pPr>
        <w:ind w:left="1440" w:hanging="360"/>
      </w:pPr>
      <w:rPr>
        <w:rFonts w:ascii="Courier New" w:hAnsi="Courier New" w:hint="default"/>
      </w:rPr>
    </w:lvl>
    <w:lvl w:ilvl="2" w:tplc="CBCAA1B8">
      <w:start w:val="1"/>
      <w:numFmt w:val="bullet"/>
      <w:lvlText w:val=""/>
      <w:lvlJc w:val="left"/>
      <w:pPr>
        <w:ind w:left="2160" w:hanging="360"/>
      </w:pPr>
      <w:rPr>
        <w:rFonts w:ascii="Wingdings" w:hAnsi="Wingdings" w:hint="default"/>
      </w:rPr>
    </w:lvl>
    <w:lvl w:ilvl="3" w:tplc="77A0D058">
      <w:start w:val="1"/>
      <w:numFmt w:val="bullet"/>
      <w:lvlText w:val=""/>
      <w:lvlJc w:val="left"/>
      <w:pPr>
        <w:ind w:left="2880" w:hanging="360"/>
      </w:pPr>
      <w:rPr>
        <w:rFonts w:ascii="Symbol" w:hAnsi="Symbol" w:hint="default"/>
      </w:rPr>
    </w:lvl>
    <w:lvl w:ilvl="4" w:tplc="418C2C84">
      <w:start w:val="1"/>
      <w:numFmt w:val="bullet"/>
      <w:lvlText w:val="o"/>
      <w:lvlJc w:val="left"/>
      <w:pPr>
        <w:ind w:left="3600" w:hanging="360"/>
      </w:pPr>
      <w:rPr>
        <w:rFonts w:ascii="Courier New" w:hAnsi="Courier New" w:hint="default"/>
      </w:rPr>
    </w:lvl>
    <w:lvl w:ilvl="5" w:tplc="2B8AA22C">
      <w:start w:val="1"/>
      <w:numFmt w:val="bullet"/>
      <w:lvlText w:val=""/>
      <w:lvlJc w:val="left"/>
      <w:pPr>
        <w:ind w:left="4320" w:hanging="360"/>
      </w:pPr>
      <w:rPr>
        <w:rFonts w:ascii="Wingdings" w:hAnsi="Wingdings" w:hint="default"/>
      </w:rPr>
    </w:lvl>
    <w:lvl w:ilvl="6" w:tplc="051A35BA">
      <w:start w:val="1"/>
      <w:numFmt w:val="bullet"/>
      <w:lvlText w:val=""/>
      <w:lvlJc w:val="left"/>
      <w:pPr>
        <w:ind w:left="5040" w:hanging="360"/>
      </w:pPr>
      <w:rPr>
        <w:rFonts w:ascii="Symbol" w:hAnsi="Symbol" w:hint="default"/>
      </w:rPr>
    </w:lvl>
    <w:lvl w:ilvl="7" w:tplc="9176E000">
      <w:start w:val="1"/>
      <w:numFmt w:val="bullet"/>
      <w:lvlText w:val="o"/>
      <w:lvlJc w:val="left"/>
      <w:pPr>
        <w:ind w:left="5760" w:hanging="360"/>
      </w:pPr>
      <w:rPr>
        <w:rFonts w:ascii="Courier New" w:hAnsi="Courier New" w:hint="default"/>
      </w:rPr>
    </w:lvl>
    <w:lvl w:ilvl="8" w:tplc="E926D9E0">
      <w:start w:val="1"/>
      <w:numFmt w:val="bullet"/>
      <w:lvlText w:val=""/>
      <w:lvlJc w:val="left"/>
      <w:pPr>
        <w:ind w:left="6480" w:hanging="360"/>
      </w:pPr>
      <w:rPr>
        <w:rFonts w:ascii="Wingdings" w:hAnsi="Wingdings" w:hint="default"/>
      </w:rPr>
    </w:lvl>
  </w:abstractNum>
  <w:abstractNum w:abstractNumId="5" w15:restartNumberingAfterBreak="0">
    <w:nsid w:val="263E8DB1"/>
    <w:multiLevelType w:val="hybridMultilevel"/>
    <w:tmpl w:val="D53609C2"/>
    <w:lvl w:ilvl="0" w:tplc="66F67D46">
      <w:start w:val="1"/>
      <w:numFmt w:val="bullet"/>
      <w:lvlText w:val=""/>
      <w:lvlJc w:val="left"/>
      <w:pPr>
        <w:ind w:left="720" w:hanging="360"/>
      </w:pPr>
      <w:rPr>
        <w:rFonts w:ascii="Symbol" w:hAnsi="Symbol" w:hint="default"/>
      </w:rPr>
    </w:lvl>
    <w:lvl w:ilvl="1" w:tplc="58FAF7EE">
      <w:start w:val="1"/>
      <w:numFmt w:val="bullet"/>
      <w:lvlText w:val="o"/>
      <w:lvlJc w:val="left"/>
      <w:pPr>
        <w:ind w:left="1440" w:hanging="360"/>
      </w:pPr>
      <w:rPr>
        <w:rFonts w:ascii="Courier New" w:hAnsi="Courier New" w:hint="default"/>
      </w:rPr>
    </w:lvl>
    <w:lvl w:ilvl="2" w:tplc="02BAE9E4">
      <w:start w:val="1"/>
      <w:numFmt w:val="bullet"/>
      <w:lvlText w:val=""/>
      <w:lvlJc w:val="left"/>
      <w:pPr>
        <w:ind w:left="2160" w:hanging="360"/>
      </w:pPr>
      <w:rPr>
        <w:rFonts w:ascii="Wingdings" w:hAnsi="Wingdings" w:hint="default"/>
      </w:rPr>
    </w:lvl>
    <w:lvl w:ilvl="3" w:tplc="82F68F6E">
      <w:start w:val="1"/>
      <w:numFmt w:val="bullet"/>
      <w:lvlText w:val=""/>
      <w:lvlJc w:val="left"/>
      <w:pPr>
        <w:ind w:left="2880" w:hanging="360"/>
      </w:pPr>
      <w:rPr>
        <w:rFonts w:ascii="Symbol" w:hAnsi="Symbol" w:hint="default"/>
      </w:rPr>
    </w:lvl>
    <w:lvl w:ilvl="4" w:tplc="15D60F02">
      <w:start w:val="1"/>
      <w:numFmt w:val="bullet"/>
      <w:lvlText w:val="o"/>
      <w:lvlJc w:val="left"/>
      <w:pPr>
        <w:ind w:left="3600" w:hanging="360"/>
      </w:pPr>
      <w:rPr>
        <w:rFonts w:ascii="Courier New" w:hAnsi="Courier New" w:hint="default"/>
      </w:rPr>
    </w:lvl>
    <w:lvl w:ilvl="5" w:tplc="26B09F9C">
      <w:start w:val="1"/>
      <w:numFmt w:val="bullet"/>
      <w:lvlText w:val=""/>
      <w:lvlJc w:val="left"/>
      <w:pPr>
        <w:ind w:left="4320" w:hanging="360"/>
      </w:pPr>
      <w:rPr>
        <w:rFonts w:ascii="Wingdings" w:hAnsi="Wingdings" w:hint="default"/>
      </w:rPr>
    </w:lvl>
    <w:lvl w:ilvl="6" w:tplc="BB6EFD3E">
      <w:start w:val="1"/>
      <w:numFmt w:val="bullet"/>
      <w:lvlText w:val=""/>
      <w:lvlJc w:val="left"/>
      <w:pPr>
        <w:ind w:left="5040" w:hanging="360"/>
      </w:pPr>
      <w:rPr>
        <w:rFonts w:ascii="Symbol" w:hAnsi="Symbol" w:hint="default"/>
      </w:rPr>
    </w:lvl>
    <w:lvl w:ilvl="7" w:tplc="EDC68A96">
      <w:start w:val="1"/>
      <w:numFmt w:val="bullet"/>
      <w:lvlText w:val="o"/>
      <w:lvlJc w:val="left"/>
      <w:pPr>
        <w:ind w:left="5760" w:hanging="360"/>
      </w:pPr>
      <w:rPr>
        <w:rFonts w:ascii="Courier New" w:hAnsi="Courier New" w:hint="default"/>
      </w:rPr>
    </w:lvl>
    <w:lvl w:ilvl="8" w:tplc="22F8EB60">
      <w:start w:val="1"/>
      <w:numFmt w:val="bullet"/>
      <w:lvlText w:val=""/>
      <w:lvlJc w:val="left"/>
      <w:pPr>
        <w:ind w:left="6480" w:hanging="360"/>
      </w:pPr>
      <w:rPr>
        <w:rFonts w:ascii="Wingdings" w:hAnsi="Wingdings" w:hint="default"/>
      </w:rPr>
    </w:lvl>
  </w:abstractNum>
  <w:abstractNum w:abstractNumId="6" w15:restartNumberingAfterBreak="0">
    <w:nsid w:val="2A220598"/>
    <w:multiLevelType w:val="hybridMultilevel"/>
    <w:tmpl w:val="FFFFFFFF"/>
    <w:lvl w:ilvl="0" w:tplc="EE420686">
      <w:start w:val="1"/>
      <w:numFmt w:val="bullet"/>
      <w:lvlText w:val=""/>
      <w:lvlJc w:val="left"/>
      <w:pPr>
        <w:ind w:left="720" w:hanging="360"/>
      </w:pPr>
      <w:rPr>
        <w:rFonts w:ascii="Symbol" w:hAnsi="Symbol" w:hint="default"/>
      </w:rPr>
    </w:lvl>
    <w:lvl w:ilvl="1" w:tplc="B1405606">
      <w:start w:val="1"/>
      <w:numFmt w:val="bullet"/>
      <w:lvlText w:val="o"/>
      <w:lvlJc w:val="left"/>
      <w:pPr>
        <w:ind w:left="1440" w:hanging="360"/>
      </w:pPr>
      <w:rPr>
        <w:rFonts w:ascii="Courier New" w:hAnsi="Courier New" w:hint="default"/>
      </w:rPr>
    </w:lvl>
    <w:lvl w:ilvl="2" w:tplc="82A8EB2A">
      <w:start w:val="1"/>
      <w:numFmt w:val="bullet"/>
      <w:lvlText w:val=""/>
      <w:lvlJc w:val="left"/>
      <w:pPr>
        <w:ind w:left="2160" w:hanging="360"/>
      </w:pPr>
      <w:rPr>
        <w:rFonts w:ascii="Wingdings" w:hAnsi="Wingdings" w:hint="default"/>
      </w:rPr>
    </w:lvl>
    <w:lvl w:ilvl="3" w:tplc="300A6558">
      <w:start w:val="1"/>
      <w:numFmt w:val="bullet"/>
      <w:lvlText w:val=""/>
      <w:lvlJc w:val="left"/>
      <w:pPr>
        <w:ind w:left="2880" w:hanging="360"/>
      </w:pPr>
      <w:rPr>
        <w:rFonts w:ascii="Symbol" w:hAnsi="Symbol" w:hint="default"/>
      </w:rPr>
    </w:lvl>
    <w:lvl w:ilvl="4" w:tplc="47748756">
      <w:start w:val="1"/>
      <w:numFmt w:val="bullet"/>
      <w:lvlText w:val="o"/>
      <w:lvlJc w:val="left"/>
      <w:pPr>
        <w:ind w:left="3600" w:hanging="360"/>
      </w:pPr>
      <w:rPr>
        <w:rFonts w:ascii="Courier New" w:hAnsi="Courier New" w:hint="default"/>
      </w:rPr>
    </w:lvl>
    <w:lvl w:ilvl="5" w:tplc="8AE6191C">
      <w:start w:val="1"/>
      <w:numFmt w:val="bullet"/>
      <w:lvlText w:val=""/>
      <w:lvlJc w:val="left"/>
      <w:pPr>
        <w:ind w:left="4320" w:hanging="360"/>
      </w:pPr>
      <w:rPr>
        <w:rFonts w:ascii="Wingdings" w:hAnsi="Wingdings" w:hint="default"/>
      </w:rPr>
    </w:lvl>
    <w:lvl w:ilvl="6" w:tplc="8C3A0D78">
      <w:start w:val="1"/>
      <w:numFmt w:val="bullet"/>
      <w:lvlText w:val=""/>
      <w:lvlJc w:val="left"/>
      <w:pPr>
        <w:ind w:left="5040" w:hanging="360"/>
      </w:pPr>
      <w:rPr>
        <w:rFonts w:ascii="Symbol" w:hAnsi="Symbol" w:hint="default"/>
      </w:rPr>
    </w:lvl>
    <w:lvl w:ilvl="7" w:tplc="11EE483A">
      <w:start w:val="1"/>
      <w:numFmt w:val="bullet"/>
      <w:lvlText w:val="o"/>
      <w:lvlJc w:val="left"/>
      <w:pPr>
        <w:ind w:left="5760" w:hanging="360"/>
      </w:pPr>
      <w:rPr>
        <w:rFonts w:ascii="Courier New" w:hAnsi="Courier New" w:hint="default"/>
      </w:rPr>
    </w:lvl>
    <w:lvl w:ilvl="8" w:tplc="6CBCEBD2">
      <w:start w:val="1"/>
      <w:numFmt w:val="bullet"/>
      <w:lvlText w:val=""/>
      <w:lvlJc w:val="left"/>
      <w:pPr>
        <w:ind w:left="6480" w:hanging="360"/>
      </w:pPr>
      <w:rPr>
        <w:rFonts w:ascii="Wingdings" w:hAnsi="Wingdings" w:hint="default"/>
      </w:rPr>
    </w:lvl>
  </w:abstractNum>
  <w:abstractNum w:abstractNumId="7" w15:restartNumberingAfterBreak="0">
    <w:nsid w:val="2A234152"/>
    <w:multiLevelType w:val="hybridMultilevel"/>
    <w:tmpl w:val="55200DD2"/>
    <w:lvl w:ilvl="0" w:tplc="5DFE6A86">
      <w:start w:val="1"/>
      <w:numFmt w:val="bullet"/>
      <w:lvlText w:val=""/>
      <w:lvlJc w:val="left"/>
      <w:pPr>
        <w:ind w:left="720" w:hanging="360"/>
      </w:pPr>
      <w:rPr>
        <w:rFonts w:ascii="Symbol" w:hAnsi="Symbol" w:hint="default"/>
      </w:rPr>
    </w:lvl>
    <w:lvl w:ilvl="1" w:tplc="33C697B8" w:tentative="1">
      <w:start w:val="1"/>
      <w:numFmt w:val="bullet"/>
      <w:lvlText w:val="o"/>
      <w:lvlJc w:val="left"/>
      <w:pPr>
        <w:ind w:left="1440" w:hanging="360"/>
      </w:pPr>
      <w:rPr>
        <w:rFonts w:ascii="Courier New" w:hAnsi="Courier New" w:cs="Courier New" w:hint="default"/>
      </w:rPr>
    </w:lvl>
    <w:lvl w:ilvl="2" w:tplc="E850037A" w:tentative="1">
      <w:start w:val="1"/>
      <w:numFmt w:val="bullet"/>
      <w:lvlText w:val=""/>
      <w:lvlJc w:val="left"/>
      <w:pPr>
        <w:ind w:left="2160" w:hanging="360"/>
      </w:pPr>
      <w:rPr>
        <w:rFonts w:ascii="Wingdings" w:hAnsi="Wingdings" w:hint="default"/>
      </w:rPr>
    </w:lvl>
    <w:lvl w:ilvl="3" w:tplc="A78E7862" w:tentative="1">
      <w:start w:val="1"/>
      <w:numFmt w:val="bullet"/>
      <w:lvlText w:val=""/>
      <w:lvlJc w:val="left"/>
      <w:pPr>
        <w:ind w:left="2880" w:hanging="360"/>
      </w:pPr>
      <w:rPr>
        <w:rFonts w:ascii="Symbol" w:hAnsi="Symbol" w:hint="default"/>
      </w:rPr>
    </w:lvl>
    <w:lvl w:ilvl="4" w:tplc="E0444BB2" w:tentative="1">
      <w:start w:val="1"/>
      <w:numFmt w:val="bullet"/>
      <w:lvlText w:val="o"/>
      <w:lvlJc w:val="left"/>
      <w:pPr>
        <w:ind w:left="3600" w:hanging="360"/>
      </w:pPr>
      <w:rPr>
        <w:rFonts w:ascii="Courier New" w:hAnsi="Courier New" w:cs="Courier New" w:hint="default"/>
      </w:rPr>
    </w:lvl>
    <w:lvl w:ilvl="5" w:tplc="3BF6C32C" w:tentative="1">
      <w:start w:val="1"/>
      <w:numFmt w:val="bullet"/>
      <w:lvlText w:val=""/>
      <w:lvlJc w:val="left"/>
      <w:pPr>
        <w:ind w:left="4320" w:hanging="360"/>
      </w:pPr>
      <w:rPr>
        <w:rFonts w:ascii="Wingdings" w:hAnsi="Wingdings" w:hint="default"/>
      </w:rPr>
    </w:lvl>
    <w:lvl w:ilvl="6" w:tplc="101A1C6E" w:tentative="1">
      <w:start w:val="1"/>
      <w:numFmt w:val="bullet"/>
      <w:lvlText w:val=""/>
      <w:lvlJc w:val="left"/>
      <w:pPr>
        <w:ind w:left="5040" w:hanging="360"/>
      </w:pPr>
      <w:rPr>
        <w:rFonts w:ascii="Symbol" w:hAnsi="Symbol" w:hint="default"/>
      </w:rPr>
    </w:lvl>
    <w:lvl w:ilvl="7" w:tplc="30DCF04C" w:tentative="1">
      <w:start w:val="1"/>
      <w:numFmt w:val="bullet"/>
      <w:lvlText w:val="o"/>
      <w:lvlJc w:val="left"/>
      <w:pPr>
        <w:ind w:left="5760" w:hanging="360"/>
      </w:pPr>
      <w:rPr>
        <w:rFonts w:ascii="Courier New" w:hAnsi="Courier New" w:cs="Courier New" w:hint="default"/>
      </w:rPr>
    </w:lvl>
    <w:lvl w:ilvl="8" w:tplc="4956E42A" w:tentative="1">
      <w:start w:val="1"/>
      <w:numFmt w:val="bullet"/>
      <w:lvlText w:val=""/>
      <w:lvlJc w:val="left"/>
      <w:pPr>
        <w:ind w:left="6480" w:hanging="360"/>
      </w:pPr>
      <w:rPr>
        <w:rFonts w:ascii="Wingdings" w:hAnsi="Wingdings" w:hint="default"/>
      </w:rPr>
    </w:lvl>
  </w:abstractNum>
  <w:abstractNum w:abstractNumId="8" w15:restartNumberingAfterBreak="0">
    <w:nsid w:val="2B953FCD"/>
    <w:multiLevelType w:val="hybridMultilevel"/>
    <w:tmpl w:val="C15A27DA"/>
    <w:lvl w:ilvl="0" w:tplc="0546C03C">
      <w:start w:val="1"/>
      <w:numFmt w:val="decimal"/>
      <w:lvlText w:val="%1."/>
      <w:lvlJc w:val="left"/>
      <w:pPr>
        <w:ind w:left="360" w:hanging="360"/>
      </w:pPr>
    </w:lvl>
    <w:lvl w:ilvl="1" w:tplc="76ECC6EC" w:tentative="1">
      <w:start w:val="1"/>
      <w:numFmt w:val="lowerLetter"/>
      <w:lvlText w:val="%2."/>
      <w:lvlJc w:val="left"/>
      <w:pPr>
        <w:ind w:left="1080" w:hanging="360"/>
      </w:pPr>
    </w:lvl>
    <w:lvl w:ilvl="2" w:tplc="E16EE3D8" w:tentative="1">
      <w:start w:val="1"/>
      <w:numFmt w:val="lowerRoman"/>
      <w:lvlText w:val="%3."/>
      <w:lvlJc w:val="right"/>
      <w:pPr>
        <w:ind w:left="1800" w:hanging="180"/>
      </w:pPr>
    </w:lvl>
    <w:lvl w:ilvl="3" w:tplc="8E863648" w:tentative="1">
      <w:start w:val="1"/>
      <w:numFmt w:val="decimal"/>
      <w:lvlText w:val="%4."/>
      <w:lvlJc w:val="left"/>
      <w:pPr>
        <w:ind w:left="2520" w:hanging="360"/>
      </w:pPr>
    </w:lvl>
    <w:lvl w:ilvl="4" w:tplc="EF484622" w:tentative="1">
      <w:start w:val="1"/>
      <w:numFmt w:val="lowerLetter"/>
      <w:lvlText w:val="%5."/>
      <w:lvlJc w:val="left"/>
      <w:pPr>
        <w:ind w:left="3240" w:hanging="360"/>
      </w:pPr>
    </w:lvl>
    <w:lvl w:ilvl="5" w:tplc="D7C68078" w:tentative="1">
      <w:start w:val="1"/>
      <w:numFmt w:val="lowerRoman"/>
      <w:lvlText w:val="%6."/>
      <w:lvlJc w:val="right"/>
      <w:pPr>
        <w:ind w:left="3960" w:hanging="180"/>
      </w:pPr>
    </w:lvl>
    <w:lvl w:ilvl="6" w:tplc="061E0506" w:tentative="1">
      <w:start w:val="1"/>
      <w:numFmt w:val="decimal"/>
      <w:lvlText w:val="%7."/>
      <w:lvlJc w:val="left"/>
      <w:pPr>
        <w:ind w:left="4680" w:hanging="360"/>
      </w:pPr>
    </w:lvl>
    <w:lvl w:ilvl="7" w:tplc="26362EB6" w:tentative="1">
      <w:start w:val="1"/>
      <w:numFmt w:val="lowerLetter"/>
      <w:lvlText w:val="%8."/>
      <w:lvlJc w:val="left"/>
      <w:pPr>
        <w:ind w:left="5400" w:hanging="360"/>
      </w:pPr>
    </w:lvl>
    <w:lvl w:ilvl="8" w:tplc="67BAE712" w:tentative="1">
      <w:start w:val="1"/>
      <w:numFmt w:val="lowerRoman"/>
      <w:lvlText w:val="%9."/>
      <w:lvlJc w:val="right"/>
      <w:pPr>
        <w:ind w:left="6120" w:hanging="180"/>
      </w:pPr>
    </w:lvl>
  </w:abstractNum>
  <w:abstractNum w:abstractNumId="9" w15:restartNumberingAfterBreak="0">
    <w:nsid w:val="2F871AB8"/>
    <w:multiLevelType w:val="hybridMultilevel"/>
    <w:tmpl w:val="9B56AC26"/>
    <w:lvl w:ilvl="0" w:tplc="BDCCAD1C">
      <w:start w:val="1"/>
      <w:numFmt w:val="bullet"/>
      <w:lvlText w:val=""/>
      <w:lvlJc w:val="left"/>
      <w:pPr>
        <w:ind w:left="720" w:hanging="360"/>
      </w:pPr>
      <w:rPr>
        <w:rFonts w:ascii="Symbol" w:hAnsi="Symbol" w:hint="default"/>
      </w:rPr>
    </w:lvl>
    <w:lvl w:ilvl="1" w:tplc="AA6EA72A">
      <w:start w:val="1"/>
      <w:numFmt w:val="bullet"/>
      <w:lvlText w:val="o"/>
      <w:lvlJc w:val="left"/>
      <w:pPr>
        <w:ind w:left="1440" w:hanging="360"/>
      </w:pPr>
      <w:rPr>
        <w:rFonts w:ascii="Courier New" w:hAnsi="Courier New" w:cs="Courier New" w:hint="default"/>
      </w:rPr>
    </w:lvl>
    <w:lvl w:ilvl="2" w:tplc="91561198" w:tentative="1">
      <w:start w:val="1"/>
      <w:numFmt w:val="bullet"/>
      <w:lvlText w:val=""/>
      <w:lvlJc w:val="left"/>
      <w:pPr>
        <w:ind w:left="2160" w:hanging="360"/>
      </w:pPr>
      <w:rPr>
        <w:rFonts w:ascii="Wingdings" w:hAnsi="Wingdings" w:hint="default"/>
      </w:rPr>
    </w:lvl>
    <w:lvl w:ilvl="3" w:tplc="71B4A3AE" w:tentative="1">
      <w:start w:val="1"/>
      <w:numFmt w:val="bullet"/>
      <w:lvlText w:val=""/>
      <w:lvlJc w:val="left"/>
      <w:pPr>
        <w:ind w:left="2880" w:hanging="360"/>
      </w:pPr>
      <w:rPr>
        <w:rFonts w:ascii="Symbol" w:hAnsi="Symbol" w:hint="default"/>
      </w:rPr>
    </w:lvl>
    <w:lvl w:ilvl="4" w:tplc="D6680502" w:tentative="1">
      <w:start w:val="1"/>
      <w:numFmt w:val="bullet"/>
      <w:lvlText w:val="o"/>
      <w:lvlJc w:val="left"/>
      <w:pPr>
        <w:ind w:left="3600" w:hanging="360"/>
      </w:pPr>
      <w:rPr>
        <w:rFonts w:ascii="Courier New" w:hAnsi="Courier New" w:cs="Courier New" w:hint="default"/>
      </w:rPr>
    </w:lvl>
    <w:lvl w:ilvl="5" w:tplc="70920C9E" w:tentative="1">
      <w:start w:val="1"/>
      <w:numFmt w:val="bullet"/>
      <w:lvlText w:val=""/>
      <w:lvlJc w:val="left"/>
      <w:pPr>
        <w:ind w:left="4320" w:hanging="360"/>
      </w:pPr>
      <w:rPr>
        <w:rFonts w:ascii="Wingdings" w:hAnsi="Wingdings" w:hint="default"/>
      </w:rPr>
    </w:lvl>
    <w:lvl w:ilvl="6" w:tplc="6E8A0012" w:tentative="1">
      <w:start w:val="1"/>
      <w:numFmt w:val="bullet"/>
      <w:lvlText w:val=""/>
      <w:lvlJc w:val="left"/>
      <w:pPr>
        <w:ind w:left="5040" w:hanging="360"/>
      </w:pPr>
      <w:rPr>
        <w:rFonts w:ascii="Symbol" w:hAnsi="Symbol" w:hint="default"/>
      </w:rPr>
    </w:lvl>
    <w:lvl w:ilvl="7" w:tplc="08C60EAA" w:tentative="1">
      <w:start w:val="1"/>
      <w:numFmt w:val="bullet"/>
      <w:lvlText w:val="o"/>
      <w:lvlJc w:val="left"/>
      <w:pPr>
        <w:ind w:left="5760" w:hanging="360"/>
      </w:pPr>
      <w:rPr>
        <w:rFonts w:ascii="Courier New" w:hAnsi="Courier New" w:cs="Courier New" w:hint="default"/>
      </w:rPr>
    </w:lvl>
    <w:lvl w:ilvl="8" w:tplc="F9A6F570" w:tentative="1">
      <w:start w:val="1"/>
      <w:numFmt w:val="bullet"/>
      <w:lvlText w:val=""/>
      <w:lvlJc w:val="left"/>
      <w:pPr>
        <w:ind w:left="6480" w:hanging="360"/>
      </w:pPr>
      <w:rPr>
        <w:rFonts w:ascii="Wingdings" w:hAnsi="Wingdings" w:hint="default"/>
      </w:rPr>
    </w:lvl>
  </w:abstractNum>
  <w:abstractNum w:abstractNumId="10" w15:restartNumberingAfterBreak="0">
    <w:nsid w:val="315962A3"/>
    <w:multiLevelType w:val="hybridMultilevel"/>
    <w:tmpl w:val="FFFFFFFF"/>
    <w:lvl w:ilvl="0" w:tplc="BDDC4D9A">
      <w:start w:val="1"/>
      <w:numFmt w:val="bullet"/>
      <w:lvlText w:val=""/>
      <w:lvlJc w:val="left"/>
      <w:pPr>
        <w:ind w:left="720" w:hanging="360"/>
      </w:pPr>
      <w:rPr>
        <w:rFonts w:ascii="Symbol" w:hAnsi="Symbol" w:hint="default"/>
      </w:rPr>
    </w:lvl>
    <w:lvl w:ilvl="1" w:tplc="975C0C52">
      <w:start w:val="1"/>
      <w:numFmt w:val="bullet"/>
      <w:lvlText w:val="o"/>
      <w:lvlJc w:val="left"/>
      <w:pPr>
        <w:ind w:left="1440" w:hanging="360"/>
      </w:pPr>
      <w:rPr>
        <w:rFonts w:ascii="Courier New" w:hAnsi="Courier New" w:hint="default"/>
      </w:rPr>
    </w:lvl>
    <w:lvl w:ilvl="2" w:tplc="195AF6AC">
      <w:start w:val="1"/>
      <w:numFmt w:val="bullet"/>
      <w:lvlText w:val=""/>
      <w:lvlJc w:val="left"/>
      <w:pPr>
        <w:ind w:left="2160" w:hanging="360"/>
      </w:pPr>
      <w:rPr>
        <w:rFonts w:ascii="Wingdings" w:hAnsi="Wingdings" w:hint="default"/>
      </w:rPr>
    </w:lvl>
    <w:lvl w:ilvl="3" w:tplc="B30C6B58">
      <w:start w:val="1"/>
      <w:numFmt w:val="bullet"/>
      <w:lvlText w:val=""/>
      <w:lvlJc w:val="left"/>
      <w:pPr>
        <w:ind w:left="2880" w:hanging="360"/>
      </w:pPr>
      <w:rPr>
        <w:rFonts w:ascii="Symbol" w:hAnsi="Symbol" w:hint="default"/>
      </w:rPr>
    </w:lvl>
    <w:lvl w:ilvl="4" w:tplc="7C040C00">
      <w:start w:val="1"/>
      <w:numFmt w:val="bullet"/>
      <w:lvlText w:val="o"/>
      <w:lvlJc w:val="left"/>
      <w:pPr>
        <w:ind w:left="3600" w:hanging="360"/>
      </w:pPr>
      <w:rPr>
        <w:rFonts w:ascii="Courier New" w:hAnsi="Courier New" w:hint="default"/>
      </w:rPr>
    </w:lvl>
    <w:lvl w:ilvl="5" w:tplc="B66248B8">
      <w:start w:val="1"/>
      <w:numFmt w:val="bullet"/>
      <w:lvlText w:val=""/>
      <w:lvlJc w:val="left"/>
      <w:pPr>
        <w:ind w:left="4320" w:hanging="360"/>
      </w:pPr>
      <w:rPr>
        <w:rFonts w:ascii="Wingdings" w:hAnsi="Wingdings" w:hint="default"/>
      </w:rPr>
    </w:lvl>
    <w:lvl w:ilvl="6" w:tplc="4A2AA968">
      <w:start w:val="1"/>
      <w:numFmt w:val="bullet"/>
      <w:lvlText w:val=""/>
      <w:lvlJc w:val="left"/>
      <w:pPr>
        <w:ind w:left="5040" w:hanging="360"/>
      </w:pPr>
      <w:rPr>
        <w:rFonts w:ascii="Symbol" w:hAnsi="Symbol" w:hint="default"/>
      </w:rPr>
    </w:lvl>
    <w:lvl w:ilvl="7" w:tplc="A7725066">
      <w:start w:val="1"/>
      <w:numFmt w:val="bullet"/>
      <w:lvlText w:val="o"/>
      <w:lvlJc w:val="left"/>
      <w:pPr>
        <w:ind w:left="5760" w:hanging="360"/>
      </w:pPr>
      <w:rPr>
        <w:rFonts w:ascii="Courier New" w:hAnsi="Courier New" w:hint="default"/>
      </w:rPr>
    </w:lvl>
    <w:lvl w:ilvl="8" w:tplc="DCB491CE">
      <w:start w:val="1"/>
      <w:numFmt w:val="bullet"/>
      <w:lvlText w:val=""/>
      <w:lvlJc w:val="left"/>
      <w:pPr>
        <w:ind w:left="6480" w:hanging="360"/>
      </w:pPr>
      <w:rPr>
        <w:rFonts w:ascii="Wingdings" w:hAnsi="Wingdings" w:hint="default"/>
      </w:rPr>
    </w:lvl>
  </w:abstractNum>
  <w:abstractNum w:abstractNumId="11" w15:restartNumberingAfterBreak="0">
    <w:nsid w:val="32BF78C5"/>
    <w:multiLevelType w:val="hybridMultilevel"/>
    <w:tmpl w:val="D2629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8767FE"/>
    <w:multiLevelType w:val="hybridMultilevel"/>
    <w:tmpl w:val="A790B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1B417C"/>
    <w:multiLevelType w:val="hybridMultilevel"/>
    <w:tmpl w:val="21B8D0EC"/>
    <w:lvl w:ilvl="0" w:tplc="8512843A">
      <w:start w:val="1"/>
      <w:numFmt w:val="decimal"/>
      <w:lvlText w:val="%1."/>
      <w:lvlJc w:val="left"/>
      <w:pPr>
        <w:ind w:left="720" w:hanging="360"/>
      </w:pPr>
      <w:rPr>
        <w:b/>
        <w:bCs/>
        <w:sz w:val="24"/>
        <w:szCs w:val="24"/>
      </w:rPr>
    </w:lvl>
    <w:lvl w:ilvl="1" w:tplc="1C1E037E">
      <w:start w:val="1"/>
      <w:numFmt w:val="lowerLetter"/>
      <w:lvlText w:val="%2."/>
      <w:lvlJc w:val="left"/>
      <w:pPr>
        <w:ind w:left="1440" w:hanging="360"/>
      </w:pPr>
    </w:lvl>
    <w:lvl w:ilvl="2" w:tplc="39745EEE">
      <w:start w:val="1"/>
      <w:numFmt w:val="lowerRoman"/>
      <w:lvlText w:val="%3."/>
      <w:lvlJc w:val="right"/>
      <w:pPr>
        <w:ind w:left="2160" w:hanging="180"/>
      </w:pPr>
    </w:lvl>
    <w:lvl w:ilvl="3" w:tplc="2A6863A6">
      <w:start w:val="1"/>
      <w:numFmt w:val="decimal"/>
      <w:lvlText w:val="%4."/>
      <w:lvlJc w:val="left"/>
      <w:pPr>
        <w:ind w:left="2880" w:hanging="360"/>
      </w:pPr>
    </w:lvl>
    <w:lvl w:ilvl="4" w:tplc="2F5075FE">
      <w:start w:val="1"/>
      <w:numFmt w:val="lowerLetter"/>
      <w:lvlText w:val="%5."/>
      <w:lvlJc w:val="left"/>
      <w:pPr>
        <w:ind w:left="3600" w:hanging="360"/>
      </w:pPr>
    </w:lvl>
    <w:lvl w:ilvl="5" w:tplc="1B2A84E0">
      <w:start w:val="1"/>
      <w:numFmt w:val="lowerRoman"/>
      <w:lvlText w:val="%6."/>
      <w:lvlJc w:val="right"/>
      <w:pPr>
        <w:ind w:left="4320" w:hanging="180"/>
      </w:pPr>
    </w:lvl>
    <w:lvl w:ilvl="6" w:tplc="1BE20DAC">
      <w:start w:val="1"/>
      <w:numFmt w:val="decimal"/>
      <w:lvlText w:val="%7."/>
      <w:lvlJc w:val="left"/>
      <w:pPr>
        <w:ind w:left="5040" w:hanging="360"/>
      </w:pPr>
    </w:lvl>
    <w:lvl w:ilvl="7" w:tplc="EF22AC20">
      <w:start w:val="1"/>
      <w:numFmt w:val="lowerLetter"/>
      <w:lvlText w:val="%8."/>
      <w:lvlJc w:val="left"/>
      <w:pPr>
        <w:ind w:left="5760" w:hanging="360"/>
      </w:pPr>
    </w:lvl>
    <w:lvl w:ilvl="8" w:tplc="EBF2498A">
      <w:start w:val="1"/>
      <w:numFmt w:val="lowerRoman"/>
      <w:lvlText w:val="%9."/>
      <w:lvlJc w:val="right"/>
      <w:pPr>
        <w:ind w:left="6480" w:hanging="180"/>
      </w:pPr>
    </w:lvl>
  </w:abstractNum>
  <w:abstractNum w:abstractNumId="14" w15:restartNumberingAfterBreak="0">
    <w:nsid w:val="3852554B"/>
    <w:multiLevelType w:val="hybridMultilevel"/>
    <w:tmpl w:val="5BBCBC90"/>
    <w:lvl w:ilvl="0" w:tplc="813A1D18">
      <w:start w:val="1"/>
      <w:numFmt w:val="decimal"/>
      <w:lvlText w:val="%1."/>
      <w:lvlJc w:val="left"/>
      <w:pPr>
        <w:ind w:left="720" w:hanging="360"/>
      </w:pPr>
      <w:rPr>
        <w:b w:val="0"/>
        <w:bCs w:val="0"/>
        <w:sz w:val="24"/>
        <w:szCs w:val="24"/>
      </w:rPr>
    </w:lvl>
    <w:lvl w:ilvl="1" w:tplc="1C1E037E">
      <w:start w:val="1"/>
      <w:numFmt w:val="lowerLetter"/>
      <w:lvlText w:val="%2."/>
      <w:lvlJc w:val="left"/>
      <w:pPr>
        <w:ind w:left="1440" w:hanging="360"/>
      </w:pPr>
    </w:lvl>
    <w:lvl w:ilvl="2" w:tplc="39745EEE">
      <w:start w:val="1"/>
      <w:numFmt w:val="lowerRoman"/>
      <w:lvlText w:val="%3."/>
      <w:lvlJc w:val="right"/>
      <w:pPr>
        <w:ind w:left="2160" w:hanging="180"/>
      </w:pPr>
    </w:lvl>
    <w:lvl w:ilvl="3" w:tplc="2A6863A6">
      <w:start w:val="1"/>
      <w:numFmt w:val="decimal"/>
      <w:lvlText w:val="%4."/>
      <w:lvlJc w:val="left"/>
      <w:pPr>
        <w:ind w:left="2880" w:hanging="360"/>
      </w:pPr>
    </w:lvl>
    <w:lvl w:ilvl="4" w:tplc="2F5075FE">
      <w:start w:val="1"/>
      <w:numFmt w:val="lowerLetter"/>
      <w:lvlText w:val="%5."/>
      <w:lvlJc w:val="left"/>
      <w:pPr>
        <w:ind w:left="3600" w:hanging="360"/>
      </w:pPr>
    </w:lvl>
    <w:lvl w:ilvl="5" w:tplc="1B2A84E0">
      <w:start w:val="1"/>
      <w:numFmt w:val="lowerRoman"/>
      <w:lvlText w:val="%6."/>
      <w:lvlJc w:val="right"/>
      <w:pPr>
        <w:ind w:left="4320" w:hanging="180"/>
      </w:pPr>
    </w:lvl>
    <w:lvl w:ilvl="6" w:tplc="1BE20DAC">
      <w:start w:val="1"/>
      <w:numFmt w:val="decimal"/>
      <w:lvlText w:val="%7."/>
      <w:lvlJc w:val="left"/>
      <w:pPr>
        <w:ind w:left="5040" w:hanging="360"/>
      </w:pPr>
    </w:lvl>
    <w:lvl w:ilvl="7" w:tplc="EF22AC20">
      <w:start w:val="1"/>
      <w:numFmt w:val="lowerLetter"/>
      <w:lvlText w:val="%8."/>
      <w:lvlJc w:val="left"/>
      <w:pPr>
        <w:ind w:left="5760" w:hanging="360"/>
      </w:pPr>
    </w:lvl>
    <w:lvl w:ilvl="8" w:tplc="EBF2498A">
      <w:start w:val="1"/>
      <w:numFmt w:val="lowerRoman"/>
      <w:lvlText w:val="%9."/>
      <w:lvlJc w:val="right"/>
      <w:pPr>
        <w:ind w:left="6480" w:hanging="180"/>
      </w:pPr>
    </w:lvl>
  </w:abstractNum>
  <w:abstractNum w:abstractNumId="15" w15:restartNumberingAfterBreak="0">
    <w:nsid w:val="399D6C76"/>
    <w:multiLevelType w:val="hybridMultilevel"/>
    <w:tmpl w:val="7682FDEE"/>
    <w:lvl w:ilvl="0" w:tplc="330EF158">
      <w:start w:val="1"/>
      <w:numFmt w:val="bullet"/>
      <w:lvlText w:val=""/>
      <w:lvlJc w:val="left"/>
      <w:pPr>
        <w:ind w:left="720" w:hanging="360"/>
      </w:pPr>
      <w:rPr>
        <w:rFonts w:ascii="Symbol" w:hAnsi="Symbol" w:hint="default"/>
      </w:rPr>
    </w:lvl>
    <w:lvl w:ilvl="1" w:tplc="45CAE7F2" w:tentative="1">
      <w:start w:val="1"/>
      <w:numFmt w:val="bullet"/>
      <w:lvlText w:val="o"/>
      <w:lvlJc w:val="left"/>
      <w:pPr>
        <w:ind w:left="1440" w:hanging="360"/>
      </w:pPr>
      <w:rPr>
        <w:rFonts w:ascii="Courier New" w:hAnsi="Courier New" w:cs="Courier New" w:hint="default"/>
      </w:rPr>
    </w:lvl>
    <w:lvl w:ilvl="2" w:tplc="CC00CA76" w:tentative="1">
      <w:start w:val="1"/>
      <w:numFmt w:val="bullet"/>
      <w:lvlText w:val=""/>
      <w:lvlJc w:val="left"/>
      <w:pPr>
        <w:ind w:left="2160" w:hanging="360"/>
      </w:pPr>
      <w:rPr>
        <w:rFonts w:ascii="Wingdings" w:hAnsi="Wingdings" w:hint="default"/>
      </w:rPr>
    </w:lvl>
    <w:lvl w:ilvl="3" w:tplc="90A814AA" w:tentative="1">
      <w:start w:val="1"/>
      <w:numFmt w:val="bullet"/>
      <w:lvlText w:val=""/>
      <w:lvlJc w:val="left"/>
      <w:pPr>
        <w:ind w:left="2880" w:hanging="360"/>
      </w:pPr>
      <w:rPr>
        <w:rFonts w:ascii="Symbol" w:hAnsi="Symbol" w:hint="default"/>
      </w:rPr>
    </w:lvl>
    <w:lvl w:ilvl="4" w:tplc="16D8A5C4" w:tentative="1">
      <w:start w:val="1"/>
      <w:numFmt w:val="bullet"/>
      <w:lvlText w:val="o"/>
      <w:lvlJc w:val="left"/>
      <w:pPr>
        <w:ind w:left="3600" w:hanging="360"/>
      </w:pPr>
      <w:rPr>
        <w:rFonts w:ascii="Courier New" w:hAnsi="Courier New" w:cs="Courier New" w:hint="default"/>
      </w:rPr>
    </w:lvl>
    <w:lvl w:ilvl="5" w:tplc="FD206ACA" w:tentative="1">
      <w:start w:val="1"/>
      <w:numFmt w:val="bullet"/>
      <w:lvlText w:val=""/>
      <w:lvlJc w:val="left"/>
      <w:pPr>
        <w:ind w:left="4320" w:hanging="360"/>
      </w:pPr>
      <w:rPr>
        <w:rFonts w:ascii="Wingdings" w:hAnsi="Wingdings" w:hint="default"/>
      </w:rPr>
    </w:lvl>
    <w:lvl w:ilvl="6" w:tplc="5918868E" w:tentative="1">
      <w:start w:val="1"/>
      <w:numFmt w:val="bullet"/>
      <w:lvlText w:val=""/>
      <w:lvlJc w:val="left"/>
      <w:pPr>
        <w:ind w:left="5040" w:hanging="360"/>
      </w:pPr>
      <w:rPr>
        <w:rFonts w:ascii="Symbol" w:hAnsi="Symbol" w:hint="default"/>
      </w:rPr>
    </w:lvl>
    <w:lvl w:ilvl="7" w:tplc="81A8871A" w:tentative="1">
      <w:start w:val="1"/>
      <w:numFmt w:val="bullet"/>
      <w:lvlText w:val="o"/>
      <w:lvlJc w:val="left"/>
      <w:pPr>
        <w:ind w:left="5760" w:hanging="360"/>
      </w:pPr>
      <w:rPr>
        <w:rFonts w:ascii="Courier New" w:hAnsi="Courier New" w:cs="Courier New" w:hint="default"/>
      </w:rPr>
    </w:lvl>
    <w:lvl w:ilvl="8" w:tplc="597A0556" w:tentative="1">
      <w:start w:val="1"/>
      <w:numFmt w:val="bullet"/>
      <w:lvlText w:val=""/>
      <w:lvlJc w:val="left"/>
      <w:pPr>
        <w:ind w:left="6480" w:hanging="360"/>
      </w:pPr>
      <w:rPr>
        <w:rFonts w:ascii="Wingdings" w:hAnsi="Wingdings" w:hint="default"/>
      </w:rPr>
    </w:lvl>
  </w:abstractNum>
  <w:abstractNum w:abstractNumId="16" w15:restartNumberingAfterBreak="0">
    <w:nsid w:val="39AF2FC7"/>
    <w:multiLevelType w:val="hybridMultilevel"/>
    <w:tmpl w:val="5A7CE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DA3B23"/>
    <w:multiLevelType w:val="hybridMultilevel"/>
    <w:tmpl w:val="C2FCC3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63A29EB"/>
    <w:multiLevelType w:val="hybridMultilevel"/>
    <w:tmpl w:val="21B8D0EC"/>
    <w:lvl w:ilvl="0" w:tplc="8512843A">
      <w:start w:val="1"/>
      <w:numFmt w:val="decimal"/>
      <w:lvlText w:val="%1."/>
      <w:lvlJc w:val="left"/>
      <w:pPr>
        <w:ind w:left="720" w:hanging="360"/>
      </w:pPr>
      <w:rPr>
        <w:b/>
        <w:bCs/>
        <w:sz w:val="24"/>
        <w:szCs w:val="24"/>
      </w:rPr>
    </w:lvl>
    <w:lvl w:ilvl="1" w:tplc="1C1E037E">
      <w:start w:val="1"/>
      <w:numFmt w:val="lowerLetter"/>
      <w:lvlText w:val="%2."/>
      <w:lvlJc w:val="left"/>
      <w:pPr>
        <w:ind w:left="1440" w:hanging="360"/>
      </w:pPr>
    </w:lvl>
    <w:lvl w:ilvl="2" w:tplc="39745EEE">
      <w:start w:val="1"/>
      <w:numFmt w:val="lowerRoman"/>
      <w:lvlText w:val="%3."/>
      <w:lvlJc w:val="right"/>
      <w:pPr>
        <w:ind w:left="2160" w:hanging="180"/>
      </w:pPr>
    </w:lvl>
    <w:lvl w:ilvl="3" w:tplc="2A6863A6">
      <w:start w:val="1"/>
      <w:numFmt w:val="decimal"/>
      <w:lvlText w:val="%4."/>
      <w:lvlJc w:val="left"/>
      <w:pPr>
        <w:ind w:left="2880" w:hanging="360"/>
      </w:pPr>
    </w:lvl>
    <w:lvl w:ilvl="4" w:tplc="2F5075FE">
      <w:start w:val="1"/>
      <w:numFmt w:val="lowerLetter"/>
      <w:lvlText w:val="%5."/>
      <w:lvlJc w:val="left"/>
      <w:pPr>
        <w:ind w:left="3600" w:hanging="360"/>
      </w:pPr>
    </w:lvl>
    <w:lvl w:ilvl="5" w:tplc="1B2A84E0">
      <w:start w:val="1"/>
      <w:numFmt w:val="lowerRoman"/>
      <w:lvlText w:val="%6."/>
      <w:lvlJc w:val="right"/>
      <w:pPr>
        <w:ind w:left="4320" w:hanging="180"/>
      </w:pPr>
    </w:lvl>
    <w:lvl w:ilvl="6" w:tplc="1BE20DAC">
      <w:start w:val="1"/>
      <w:numFmt w:val="decimal"/>
      <w:lvlText w:val="%7."/>
      <w:lvlJc w:val="left"/>
      <w:pPr>
        <w:ind w:left="5040" w:hanging="360"/>
      </w:pPr>
    </w:lvl>
    <w:lvl w:ilvl="7" w:tplc="EF22AC20">
      <w:start w:val="1"/>
      <w:numFmt w:val="lowerLetter"/>
      <w:lvlText w:val="%8."/>
      <w:lvlJc w:val="left"/>
      <w:pPr>
        <w:ind w:left="5760" w:hanging="360"/>
      </w:pPr>
    </w:lvl>
    <w:lvl w:ilvl="8" w:tplc="EBF2498A">
      <w:start w:val="1"/>
      <w:numFmt w:val="lowerRoman"/>
      <w:lvlText w:val="%9."/>
      <w:lvlJc w:val="right"/>
      <w:pPr>
        <w:ind w:left="6480" w:hanging="180"/>
      </w:pPr>
    </w:lvl>
  </w:abstractNum>
  <w:abstractNum w:abstractNumId="19" w15:restartNumberingAfterBreak="0">
    <w:nsid w:val="5DC62C83"/>
    <w:multiLevelType w:val="hybridMultilevel"/>
    <w:tmpl w:val="9EDAB41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450122C"/>
    <w:multiLevelType w:val="hybridMultilevel"/>
    <w:tmpl w:val="CAA0E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E74120"/>
    <w:multiLevelType w:val="hybridMultilevel"/>
    <w:tmpl w:val="5DC818AC"/>
    <w:lvl w:ilvl="0" w:tplc="BD2CCCFC">
      <w:start w:val="1"/>
      <w:numFmt w:val="decimal"/>
      <w:lvlText w:val="%1."/>
      <w:lvlJc w:val="left"/>
      <w:pPr>
        <w:ind w:left="720" w:hanging="360"/>
      </w:pPr>
    </w:lvl>
    <w:lvl w:ilvl="1" w:tplc="75325D26" w:tentative="1">
      <w:start w:val="1"/>
      <w:numFmt w:val="lowerLetter"/>
      <w:lvlText w:val="%2."/>
      <w:lvlJc w:val="left"/>
      <w:pPr>
        <w:ind w:left="1440" w:hanging="360"/>
      </w:pPr>
    </w:lvl>
    <w:lvl w:ilvl="2" w:tplc="141829DE" w:tentative="1">
      <w:start w:val="1"/>
      <w:numFmt w:val="lowerRoman"/>
      <w:lvlText w:val="%3."/>
      <w:lvlJc w:val="right"/>
      <w:pPr>
        <w:ind w:left="2160" w:hanging="180"/>
      </w:pPr>
    </w:lvl>
    <w:lvl w:ilvl="3" w:tplc="B4BC0AAA" w:tentative="1">
      <w:start w:val="1"/>
      <w:numFmt w:val="decimal"/>
      <w:lvlText w:val="%4."/>
      <w:lvlJc w:val="left"/>
      <w:pPr>
        <w:ind w:left="2880" w:hanging="360"/>
      </w:pPr>
    </w:lvl>
    <w:lvl w:ilvl="4" w:tplc="879037D0" w:tentative="1">
      <w:start w:val="1"/>
      <w:numFmt w:val="lowerLetter"/>
      <w:lvlText w:val="%5."/>
      <w:lvlJc w:val="left"/>
      <w:pPr>
        <w:ind w:left="3600" w:hanging="360"/>
      </w:pPr>
    </w:lvl>
    <w:lvl w:ilvl="5" w:tplc="8F1A56D4" w:tentative="1">
      <w:start w:val="1"/>
      <w:numFmt w:val="lowerRoman"/>
      <w:lvlText w:val="%6."/>
      <w:lvlJc w:val="right"/>
      <w:pPr>
        <w:ind w:left="4320" w:hanging="180"/>
      </w:pPr>
    </w:lvl>
    <w:lvl w:ilvl="6" w:tplc="5C7C866E" w:tentative="1">
      <w:start w:val="1"/>
      <w:numFmt w:val="decimal"/>
      <w:lvlText w:val="%7."/>
      <w:lvlJc w:val="left"/>
      <w:pPr>
        <w:ind w:left="5040" w:hanging="360"/>
      </w:pPr>
    </w:lvl>
    <w:lvl w:ilvl="7" w:tplc="D304E9BA" w:tentative="1">
      <w:start w:val="1"/>
      <w:numFmt w:val="lowerLetter"/>
      <w:lvlText w:val="%8."/>
      <w:lvlJc w:val="left"/>
      <w:pPr>
        <w:ind w:left="5760" w:hanging="360"/>
      </w:pPr>
    </w:lvl>
    <w:lvl w:ilvl="8" w:tplc="3F26FB98" w:tentative="1">
      <w:start w:val="1"/>
      <w:numFmt w:val="lowerRoman"/>
      <w:lvlText w:val="%9."/>
      <w:lvlJc w:val="right"/>
      <w:pPr>
        <w:ind w:left="6480" w:hanging="180"/>
      </w:pPr>
    </w:lvl>
  </w:abstractNum>
  <w:abstractNum w:abstractNumId="22" w15:restartNumberingAfterBreak="0">
    <w:nsid w:val="65F36F42"/>
    <w:multiLevelType w:val="hybridMultilevel"/>
    <w:tmpl w:val="C988237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7A14B3E"/>
    <w:multiLevelType w:val="hybridMultilevel"/>
    <w:tmpl w:val="A3B4C64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C344BDD"/>
    <w:multiLevelType w:val="hybridMultilevel"/>
    <w:tmpl w:val="21B8D0EC"/>
    <w:lvl w:ilvl="0" w:tplc="8512843A">
      <w:start w:val="1"/>
      <w:numFmt w:val="decimal"/>
      <w:lvlText w:val="%1."/>
      <w:lvlJc w:val="left"/>
      <w:pPr>
        <w:ind w:left="720" w:hanging="360"/>
      </w:pPr>
      <w:rPr>
        <w:b/>
        <w:bCs/>
        <w:sz w:val="24"/>
        <w:szCs w:val="24"/>
      </w:rPr>
    </w:lvl>
    <w:lvl w:ilvl="1" w:tplc="1C1E037E">
      <w:start w:val="1"/>
      <w:numFmt w:val="lowerLetter"/>
      <w:lvlText w:val="%2."/>
      <w:lvlJc w:val="left"/>
      <w:pPr>
        <w:ind w:left="1440" w:hanging="360"/>
      </w:pPr>
    </w:lvl>
    <w:lvl w:ilvl="2" w:tplc="39745EEE">
      <w:start w:val="1"/>
      <w:numFmt w:val="lowerRoman"/>
      <w:lvlText w:val="%3."/>
      <w:lvlJc w:val="right"/>
      <w:pPr>
        <w:ind w:left="2160" w:hanging="180"/>
      </w:pPr>
    </w:lvl>
    <w:lvl w:ilvl="3" w:tplc="2A6863A6">
      <w:start w:val="1"/>
      <w:numFmt w:val="decimal"/>
      <w:lvlText w:val="%4."/>
      <w:lvlJc w:val="left"/>
      <w:pPr>
        <w:ind w:left="2880" w:hanging="360"/>
      </w:pPr>
    </w:lvl>
    <w:lvl w:ilvl="4" w:tplc="2F5075FE">
      <w:start w:val="1"/>
      <w:numFmt w:val="lowerLetter"/>
      <w:lvlText w:val="%5."/>
      <w:lvlJc w:val="left"/>
      <w:pPr>
        <w:ind w:left="3600" w:hanging="360"/>
      </w:pPr>
    </w:lvl>
    <w:lvl w:ilvl="5" w:tplc="1B2A84E0">
      <w:start w:val="1"/>
      <w:numFmt w:val="lowerRoman"/>
      <w:lvlText w:val="%6."/>
      <w:lvlJc w:val="right"/>
      <w:pPr>
        <w:ind w:left="4320" w:hanging="180"/>
      </w:pPr>
    </w:lvl>
    <w:lvl w:ilvl="6" w:tplc="1BE20DAC">
      <w:start w:val="1"/>
      <w:numFmt w:val="decimal"/>
      <w:lvlText w:val="%7."/>
      <w:lvlJc w:val="left"/>
      <w:pPr>
        <w:ind w:left="5040" w:hanging="360"/>
      </w:pPr>
    </w:lvl>
    <w:lvl w:ilvl="7" w:tplc="EF22AC20">
      <w:start w:val="1"/>
      <w:numFmt w:val="lowerLetter"/>
      <w:lvlText w:val="%8."/>
      <w:lvlJc w:val="left"/>
      <w:pPr>
        <w:ind w:left="5760" w:hanging="360"/>
      </w:pPr>
    </w:lvl>
    <w:lvl w:ilvl="8" w:tplc="EBF2498A">
      <w:start w:val="1"/>
      <w:numFmt w:val="lowerRoman"/>
      <w:lvlText w:val="%9."/>
      <w:lvlJc w:val="right"/>
      <w:pPr>
        <w:ind w:left="6480" w:hanging="180"/>
      </w:pPr>
    </w:lvl>
  </w:abstractNum>
  <w:abstractNum w:abstractNumId="25" w15:restartNumberingAfterBreak="0">
    <w:nsid w:val="6C5F4C70"/>
    <w:multiLevelType w:val="hybridMultilevel"/>
    <w:tmpl w:val="94E49D32"/>
    <w:lvl w:ilvl="0" w:tplc="F2D69666">
      <w:start w:val="1"/>
      <w:numFmt w:val="decimal"/>
      <w:lvlText w:val="%1."/>
      <w:lvlJc w:val="left"/>
      <w:pPr>
        <w:ind w:left="720" w:hanging="360"/>
      </w:pPr>
      <w:rPr>
        <w:rFonts w:asciiTheme="minorHAnsi" w:hAnsiTheme="minorHAnsi" w:cstheme="minorHAnsi" w:hint="default"/>
        <w:b w:val="0"/>
        <w:bCs w:val="0"/>
        <w:sz w:val="24"/>
        <w:szCs w:val="24"/>
      </w:rPr>
    </w:lvl>
    <w:lvl w:ilvl="1" w:tplc="FDEE1766">
      <w:start w:val="1"/>
      <w:numFmt w:val="bullet"/>
      <w:lvlText w:val="o"/>
      <w:lvlJc w:val="left"/>
      <w:pPr>
        <w:tabs>
          <w:tab w:val="num" w:pos="1440"/>
        </w:tabs>
        <w:ind w:left="1440" w:hanging="360"/>
      </w:pPr>
      <w:rPr>
        <w:rFonts w:ascii="Courier New" w:hAnsi="Courier New"/>
      </w:rPr>
    </w:lvl>
    <w:lvl w:ilvl="2" w:tplc="11ECE884">
      <w:start w:val="1"/>
      <w:numFmt w:val="bullet"/>
      <w:lvlText w:val=""/>
      <w:lvlJc w:val="left"/>
      <w:pPr>
        <w:tabs>
          <w:tab w:val="num" w:pos="2160"/>
        </w:tabs>
        <w:ind w:left="2160" w:hanging="360"/>
      </w:pPr>
      <w:rPr>
        <w:rFonts w:ascii="Wingdings" w:hAnsi="Wingdings"/>
      </w:rPr>
    </w:lvl>
    <w:lvl w:ilvl="3" w:tplc="AAFAD958">
      <w:start w:val="1"/>
      <w:numFmt w:val="bullet"/>
      <w:lvlText w:val=""/>
      <w:lvlJc w:val="left"/>
      <w:pPr>
        <w:tabs>
          <w:tab w:val="num" w:pos="2880"/>
        </w:tabs>
        <w:ind w:left="2880" w:hanging="360"/>
      </w:pPr>
      <w:rPr>
        <w:rFonts w:ascii="Symbol" w:hAnsi="Symbol"/>
      </w:rPr>
    </w:lvl>
    <w:lvl w:ilvl="4" w:tplc="9FB09992">
      <w:start w:val="1"/>
      <w:numFmt w:val="bullet"/>
      <w:lvlText w:val="o"/>
      <w:lvlJc w:val="left"/>
      <w:pPr>
        <w:tabs>
          <w:tab w:val="num" w:pos="3600"/>
        </w:tabs>
        <w:ind w:left="3600" w:hanging="360"/>
      </w:pPr>
      <w:rPr>
        <w:rFonts w:ascii="Courier New" w:hAnsi="Courier New"/>
      </w:rPr>
    </w:lvl>
    <w:lvl w:ilvl="5" w:tplc="E14EFF26">
      <w:start w:val="1"/>
      <w:numFmt w:val="bullet"/>
      <w:lvlText w:val=""/>
      <w:lvlJc w:val="left"/>
      <w:pPr>
        <w:tabs>
          <w:tab w:val="num" w:pos="4320"/>
        </w:tabs>
        <w:ind w:left="4320" w:hanging="360"/>
      </w:pPr>
      <w:rPr>
        <w:rFonts w:ascii="Wingdings" w:hAnsi="Wingdings"/>
      </w:rPr>
    </w:lvl>
    <w:lvl w:ilvl="6" w:tplc="ECD65FFC">
      <w:start w:val="1"/>
      <w:numFmt w:val="bullet"/>
      <w:lvlText w:val=""/>
      <w:lvlJc w:val="left"/>
      <w:pPr>
        <w:tabs>
          <w:tab w:val="num" w:pos="5040"/>
        </w:tabs>
        <w:ind w:left="5040" w:hanging="360"/>
      </w:pPr>
      <w:rPr>
        <w:rFonts w:ascii="Symbol" w:hAnsi="Symbol"/>
      </w:rPr>
    </w:lvl>
    <w:lvl w:ilvl="7" w:tplc="C4B00B8A">
      <w:start w:val="1"/>
      <w:numFmt w:val="bullet"/>
      <w:lvlText w:val="o"/>
      <w:lvlJc w:val="left"/>
      <w:pPr>
        <w:tabs>
          <w:tab w:val="num" w:pos="5760"/>
        </w:tabs>
        <w:ind w:left="5760" w:hanging="360"/>
      </w:pPr>
      <w:rPr>
        <w:rFonts w:ascii="Courier New" w:hAnsi="Courier New"/>
      </w:rPr>
    </w:lvl>
    <w:lvl w:ilvl="8" w:tplc="0890D15A">
      <w:start w:val="1"/>
      <w:numFmt w:val="bullet"/>
      <w:lvlText w:val=""/>
      <w:lvlJc w:val="left"/>
      <w:pPr>
        <w:tabs>
          <w:tab w:val="num" w:pos="6480"/>
        </w:tabs>
        <w:ind w:left="6480" w:hanging="360"/>
      </w:pPr>
      <w:rPr>
        <w:rFonts w:ascii="Wingdings" w:hAnsi="Wingdings"/>
      </w:rPr>
    </w:lvl>
  </w:abstractNum>
  <w:abstractNum w:abstractNumId="26" w15:restartNumberingAfterBreak="0">
    <w:nsid w:val="6E7B4372"/>
    <w:multiLevelType w:val="hybridMultilevel"/>
    <w:tmpl w:val="21B8D0EC"/>
    <w:lvl w:ilvl="0" w:tplc="8512843A">
      <w:start w:val="1"/>
      <w:numFmt w:val="decimal"/>
      <w:lvlText w:val="%1."/>
      <w:lvlJc w:val="left"/>
      <w:pPr>
        <w:ind w:left="720" w:hanging="360"/>
      </w:pPr>
      <w:rPr>
        <w:b/>
        <w:bCs/>
        <w:sz w:val="24"/>
        <w:szCs w:val="24"/>
      </w:rPr>
    </w:lvl>
    <w:lvl w:ilvl="1" w:tplc="1C1E037E">
      <w:start w:val="1"/>
      <w:numFmt w:val="lowerLetter"/>
      <w:lvlText w:val="%2."/>
      <w:lvlJc w:val="left"/>
      <w:pPr>
        <w:ind w:left="1440" w:hanging="360"/>
      </w:pPr>
    </w:lvl>
    <w:lvl w:ilvl="2" w:tplc="39745EEE">
      <w:start w:val="1"/>
      <w:numFmt w:val="lowerRoman"/>
      <w:lvlText w:val="%3."/>
      <w:lvlJc w:val="right"/>
      <w:pPr>
        <w:ind w:left="2160" w:hanging="180"/>
      </w:pPr>
    </w:lvl>
    <w:lvl w:ilvl="3" w:tplc="2A6863A6">
      <w:start w:val="1"/>
      <w:numFmt w:val="decimal"/>
      <w:lvlText w:val="%4."/>
      <w:lvlJc w:val="left"/>
      <w:pPr>
        <w:ind w:left="2880" w:hanging="360"/>
      </w:pPr>
    </w:lvl>
    <w:lvl w:ilvl="4" w:tplc="2F5075FE">
      <w:start w:val="1"/>
      <w:numFmt w:val="lowerLetter"/>
      <w:lvlText w:val="%5."/>
      <w:lvlJc w:val="left"/>
      <w:pPr>
        <w:ind w:left="3600" w:hanging="360"/>
      </w:pPr>
    </w:lvl>
    <w:lvl w:ilvl="5" w:tplc="1B2A84E0">
      <w:start w:val="1"/>
      <w:numFmt w:val="lowerRoman"/>
      <w:lvlText w:val="%6."/>
      <w:lvlJc w:val="right"/>
      <w:pPr>
        <w:ind w:left="4320" w:hanging="180"/>
      </w:pPr>
    </w:lvl>
    <w:lvl w:ilvl="6" w:tplc="1BE20DAC">
      <w:start w:val="1"/>
      <w:numFmt w:val="decimal"/>
      <w:lvlText w:val="%7."/>
      <w:lvlJc w:val="left"/>
      <w:pPr>
        <w:ind w:left="5040" w:hanging="360"/>
      </w:pPr>
    </w:lvl>
    <w:lvl w:ilvl="7" w:tplc="EF22AC20">
      <w:start w:val="1"/>
      <w:numFmt w:val="lowerLetter"/>
      <w:lvlText w:val="%8."/>
      <w:lvlJc w:val="left"/>
      <w:pPr>
        <w:ind w:left="5760" w:hanging="360"/>
      </w:pPr>
    </w:lvl>
    <w:lvl w:ilvl="8" w:tplc="EBF2498A">
      <w:start w:val="1"/>
      <w:numFmt w:val="lowerRoman"/>
      <w:lvlText w:val="%9."/>
      <w:lvlJc w:val="right"/>
      <w:pPr>
        <w:ind w:left="6480" w:hanging="180"/>
      </w:pPr>
    </w:lvl>
  </w:abstractNum>
  <w:abstractNum w:abstractNumId="27" w15:restartNumberingAfterBreak="0">
    <w:nsid w:val="710354EE"/>
    <w:multiLevelType w:val="multilevel"/>
    <w:tmpl w:val="710354E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10354EF"/>
    <w:multiLevelType w:val="multilevel"/>
    <w:tmpl w:val="710354EF"/>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52315CE"/>
    <w:multiLevelType w:val="hybridMultilevel"/>
    <w:tmpl w:val="B4BE60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5DB8F5C"/>
    <w:multiLevelType w:val="multilevel"/>
    <w:tmpl w:val="75DB8F5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7096D18"/>
    <w:multiLevelType w:val="hybridMultilevel"/>
    <w:tmpl w:val="DCC2AE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B6473AA"/>
    <w:multiLevelType w:val="multilevel"/>
    <w:tmpl w:val="7B6473A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C80CBB6"/>
    <w:multiLevelType w:val="multilevel"/>
    <w:tmpl w:val="7C80CBB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C9B23AB"/>
    <w:multiLevelType w:val="multilevel"/>
    <w:tmpl w:val="7C9B23A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D7C52C0"/>
    <w:multiLevelType w:val="hybridMultilevel"/>
    <w:tmpl w:val="C9E0420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D99D771"/>
    <w:multiLevelType w:val="multilevel"/>
    <w:tmpl w:val="24A29F3E"/>
    <w:lvl w:ilvl="0">
      <w:start w:val="1"/>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D9E7580"/>
    <w:multiLevelType w:val="multilevel"/>
    <w:tmpl w:val="7D9E758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FF07D95"/>
    <w:multiLevelType w:val="multilevel"/>
    <w:tmpl w:val="C4160BCE"/>
    <w:lvl w:ilvl="0">
      <w:start w:val="1"/>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0"/>
  </w:num>
  <w:num w:numId="2">
    <w:abstractNumId w:val="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2"/>
  </w:num>
  <w:num w:numId="6">
    <w:abstractNumId w:val="37"/>
  </w:num>
  <w:num w:numId="7">
    <w:abstractNumId w:val="33"/>
  </w:num>
  <w:num w:numId="8">
    <w:abstractNumId w:val="35"/>
  </w:num>
  <w:num w:numId="9">
    <w:abstractNumId w:val="38"/>
  </w:num>
  <w:num w:numId="10">
    <w:abstractNumId w:val="5"/>
  </w:num>
  <w:num w:numId="11">
    <w:abstractNumId w:val="39"/>
  </w:num>
  <w:num w:numId="12">
    <w:abstractNumId w:val="27"/>
  </w:num>
  <w:num w:numId="13">
    <w:abstractNumId w:val="28"/>
  </w:num>
  <w:num w:numId="14">
    <w:abstractNumId w:val="13"/>
  </w:num>
  <w:num w:numId="15">
    <w:abstractNumId w:val="25"/>
  </w:num>
  <w:num w:numId="16">
    <w:abstractNumId w:val="26"/>
  </w:num>
  <w:num w:numId="17">
    <w:abstractNumId w:val="14"/>
  </w:num>
  <w:num w:numId="18">
    <w:abstractNumId w:val="24"/>
  </w:num>
  <w:num w:numId="19">
    <w:abstractNumId w:val="3"/>
  </w:num>
  <w:num w:numId="20">
    <w:abstractNumId w:val="4"/>
  </w:num>
  <w:num w:numId="21">
    <w:abstractNumId w:val="15"/>
  </w:num>
  <w:num w:numId="22">
    <w:abstractNumId w:val="0"/>
  </w:num>
  <w:num w:numId="23">
    <w:abstractNumId w:val="21"/>
  </w:num>
  <w:num w:numId="24">
    <w:abstractNumId w:val="8"/>
  </w:num>
  <w:num w:numId="25">
    <w:abstractNumId w:val="10"/>
  </w:num>
  <w:num w:numId="26">
    <w:abstractNumId w:val="9"/>
  </w:num>
  <w:num w:numId="27">
    <w:abstractNumId w:val="6"/>
  </w:num>
  <w:num w:numId="28">
    <w:abstractNumId w:val="31"/>
  </w:num>
  <w:num w:numId="29">
    <w:abstractNumId w:val="20"/>
  </w:num>
  <w:num w:numId="30">
    <w:abstractNumId w:val="2"/>
  </w:num>
  <w:num w:numId="31">
    <w:abstractNumId w:val="1"/>
  </w:num>
  <w:num w:numId="32">
    <w:abstractNumId w:val="22"/>
  </w:num>
  <w:num w:numId="33">
    <w:abstractNumId w:val="36"/>
  </w:num>
  <w:num w:numId="34">
    <w:abstractNumId w:val="19"/>
  </w:num>
  <w:num w:numId="35">
    <w:abstractNumId w:val="29"/>
  </w:num>
  <w:num w:numId="36">
    <w:abstractNumId w:val="17"/>
  </w:num>
  <w:num w:numId="37">
    <w:abstractNumId w:val="23"/>
  </w:num>
  <w:num w:numId="38">
    <w:abstractNumId w:val="16"/>
  </w:num>
  <w:num w:numId="39">
    <w:abstractNumId w:val="11"/>
  </w:num>
  <w:num w:numId="40">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06F64"/>
    <w:rsid w:val="00011824"/>
    <w:rsid w:val="0001320A"/>
    <w:rsid w:val="00017F3C"/>
    <w:rsid w:val="0003131F"/>
    <w:rsid w:val="00031430"/>
    <w:rsid w:val="00032D49"/>
    <w:rsid w:val="00033004"/>
    <w:rsid w:val="0003490A"/>
    <w:rsid w:val="0004674B"/>
    <w:rsid w:val="00051409"/>
    <w:rsid w:val="00051973"/>
    <w:rsid w:val="00051983"/>
    <w:rsid w:val="00054625"/>
    <w:rsid w:val="00057CD3"/>
    <w:rsid w:val="0006085A"/>
    <w:rsid w:val="00060871"/>
    <w:rsid w:val="000673EF"/>
    <w:rsid w:val="00070661"/>
    <w:rsid w:val="00074AE1"/>
    <w:rsid w:val="0007677A"/>
    <w:rsid w:val="00081AB7"/>
    <w:rsid w:val="000820A0"/>
    <w:rsid w:val="00087E22"/>
    <w:rsid w:val="000943CD"/>
    <w:rsid w:val="00096B72"/>
    <w:rsid w:val="00097258"/>
    <w:rsid w:val="000B2DF4"/>
    <w:rsid w:val="000C4F71"/>
    <w:rsid w:val="000C7B66"/>
    <w:rsid w:val="000D52B0"/>
    <w:rsid w:val="000E6EC9"/>
    <w:rsid w:val="000E7033"/>
    <w:rsid w:val="000F044B"/>
    <w:rsid w:val="000F2F43"/>
    <w:rsid w:val="001051FC"/>
    <w:rsid w:val="00106A0B"/>
    <w:rsid w:val="00113127"/>
    <w:rsid w:val="00116E33"/>
    <w:rsid w:val="00123AC1"/>
    <w:rsid w:val="00124E94"/>
    <w:rsid w:val="00126163"/>
    <w:rsid w:val="00134847"/>
    <w:rsid w:val="001403A2"/>
    <w:rsid w:val="00140945"/>
    <w:rsid w:val="00140AB5"/>
    <w:rsid w:val="0014138B"/>
    <w:rsid w:val="00141DEF"/>
    <w:rsid w:val="00147C86"/>
    <w:rsid w:val="001505B4"/>
    <w:rsid w:val="0015220F"/>
    <w:rsid w:val="00154570"/>
    <w:rsid w:val="00160716"/>
    <w:rsid w:val="00163BE0"/>
    <w:rsid w:val="001725F2"/>
    <w:rsid w:val="00181973"/>
    <w:rsid w:val="00182FD5"/>
    <w:rsid w:val="00186CC9"/>
    <w:rsid w:val="00195BB9"/>
    <w:rsid w:val="001A15AC"/>
    <w:rsid w:val="001A2FAB"/>
    <w:rsid w:val="001A6050"/>
    <w:rsid w:val="001B55B0"/>
    <w:rsid w:val="001C0C5E"/>
    <w:rsid w:val="001F4598"/>
    <w:rsid w:val="001F5BD7"/>
    <w:rsid w:val="00201B8D"/>
    <w:rsid w:val="0020253A"/>
    <w:rsid w:val="00207D2A"/>
    <w:rsid w:val="00232CDA"/>
    <w:rsid w:val="0023F077"/>
    <w:rsid w:val="002527B5"/>
    <w:rsid w:val="002539F7"/>
    <w:rsid w:val="00264BF2"/>
    <w:rsid w:val="002654EB"/>
    <w:rsid w:val="00270A2F"/>
    <w:rsid w:val="00271E11"/>
    <w:rsid w:val="0027356E"/>
    <w:rsid w:val="00274B81"/>
    <w:rsid w:val="002903F5"/>
    <w:rsid w:val="00292C91"/>
    <w:rsid w:val="00297516"/>
    <w:rsid w:val="002A766D"/>
    <w:rsid w:val="002A7785"/>
    <w:rsid w:val="002B0489"/>
    <w:rsid w:val="002B1F79"/>
    <w:rsid w:val="002C2F01"/>
    <w:rsid w:val="002C354A"/>
    <w:rsid w:val="002D119D"/>
    <w:rsid w:val="002D3CE3"/>
    <w:rsid w:val="002D5D10"/>
    <w:rsid w:val="002E42EF"/>
    <w:rsid w:val="002E71D3"/>
    <w:rsid w:val="002F1ED3"/>
    <w:rsid w:val="002F3318"/>
    <w:rsid w:val="002F4C40"/>
    <w:rsid w:val="002F5E70"/>
    <w:rsid w:val="00300943"/>
    <w:rsid w:val="00304074"/>
    <w:rsid w:val="003050C2"/>
    <w:rsid w:val="00306E26"/>
    <w:rsid w:val="0030743F"/>
    <w:rsid w:val="00312734"/>
    <w:rsid w:val="003204B0"/>
    <w:rsid w:val="00320AF1"/>
    <w:rsid w:val="00321315"/>
    <w:rsid w:val="0032407B"/>
    <w:rsid w:val="003332F7"/>
    <w:rsid w:val="00333E42"/>
    <w:rsid w:val="003346EA"/>
    <w:rsid w:val="003506F5"/>
    <w:rsid w:val="0035272D"/>
    <w:rsid w:val="0036697D"/>
    <w:rsid w:val="0037359B"/>
    <w:rsid w:val="00374057"/>
    <w:rsid w:val="00376F7B"/>
    <w:rsid w:val="00380A18"/>
    <w:rsid w:val="00393820"/>
    <w:rsid w:val="003A1BA1"/>
    <w:rsid w:val="003A22E3"/>
    <w:rsid w:val="003B13A5"/>
    <w:rsid w:val="003B48D1"/>
    <w:rsid w:val="003B4E07"/>
    <w:rsid w:val="003B51DE"/>
    <w:rsid w:val="003C41C1"/>
    <w:rsid w:val="003C6E86"/>
    <w:rsid w:val="003C7F60"/>
    <w:rsid w:val="003D3EF8"/>
    <w:rsid w:val="003E15AA"/>
    <w:rsid w:val="003E3873"/>
    <w:rsid w:val="004000B5"/>
    <w:rsid w:val="004069B9"/>
    <w:rsid w:val="00406FE6"/>
    <w:rsid w:val="00407A3A"/>
    <w:rsid w:val="00411959"/>
    <w:rsid w:val="00414E3B"/>
    <w:rsid w:val="004156E2"/>
    <w:rsid w:val="00432F77"/>
    <w:rsid w:val="0043583B"/>
    <w:rsid w:val="00442DDA"/>
    <w:rsid w:val="00443951"/>
    <w:rsid w:val="00445CC1"/>
    <w:rsid w:val="00446021"/>
    <w:rsid w:val="004514C7"/>
    <w:rsid w:val="00452FF4"/>
    <w:rsid w:val="004568F8"/>
    <w:rsid w:val="0047207E"/>
    <w:rsid w:val="004774F5"/>
    <w:rsid w:val="004776EC"/>
    <w:rsid w:val="00490015"/>
    <w:rsid w:val="004A08B6"/>
    <w:rsid w:val="004A4D04"/>
    <w:rsid w:val="004B10F8"/>
    <w:rsid w:val="004B5391"/>
    <w:rsid w:val="004C1ACE"/>
    <w:rsid w:val="004C7540"/>
    <w:rsid w:val="004D27E4"/>
    <w:rsid w:val="004E0B64"/>
    <w:rsid w:val="004F7197"/>
    <w:rsid w:val="004F797D"/>
    <w:rsid w:val="00500023"/>
    <w:rsid w:val="005043A0"/>
    <w:rsid w:val="005132CA"/>
    <w:rsid w:val="00513EDD"/>
    <w:rsid w:val="00513FFD"/>
    <w:rsid w:val="005141B5"/>
    <w:rsid w:val="00517F97"/>
    <w:rsid w:val="0053148E"/>
    <w:rsid w:val="00531648"/>
    <w:rsid w:val="00532793"/>
    <w:rsid w:val="0053541A"/>
    <w:rsid w:val="00535F9D"/>
    <w:rsid w:val="005377BB"/>
    <w:rsid w:val="00540139"/>
    <w:rsid w:val="00556B92"/>
    <w:rsid w:val="00562FDB"/>
    <w:rsid w:val="005779A1"/>
    <w:rsid w:val="005825FF"/>
    <w:rsid w:val="0058359D"/>
    <w:rsid w:val="00585B39"/>
    <w:rsid w:val="00592232"/>
    <w:rsid w:val="00594337"/>
    <w:rsid w:val="005A2085"/>
    <w:rsid w:val="005B4521"/>
    <w:rsid w:val="005B73C5"/>
    <w:rsid w:val="005C2C78"/>
    <w:rsid w:val="005C4B0F"/>
    <w:rsid w:val="005D3F00"/>
    <w:rsid w:val="005D7BEA"/>
    <w:rsid w:val="005E60F4"/>
    <w:rsid w:val="0060184E"/>
    <w:rsid w:val="006040DC"/>
    <w:rsid w:val="00611587"/>
    <w:rsid w:val="00611C9A"/>
    <w:rsid w:val="00612CFA"/>
    <w:rsid w:val="0061442F"/>
    <w:rsid w:val="006175C4"/>
    <w:rsid w:val="00632E91"/>
    <w:rsid w:val="006338EA"/>
    <w:rsid w:val="00637536"/>
    <w:rsid w:val="00644D3F"/>
    <w:rsid w:val="00651384"/>
    <w:rsid w:val="006524E8"/>
    <w:rsid w:val="006620CA"/>
    <w:rsid w:val="00665253"/>
    <w:rsid w:val="00667C2C"/>
    <w:rsid w:val="006A6048"/>
    <w:rsid w:val="006A742D"/>
    <w:rsid w:val="006B51FF"/>
    <w:rsid w:val="006C35D8"/>
    <w:rsid w:val="006C7BC3"/>
    <w:rsid w:val="006D1C37"/>
    <w:rsid w:val="006D5250"/>
    <w:rsid w:val="006F0F1C"/>
    <w:rsid w:val="006F597C"/>
    <w:rsid w:val="006F6189"/>
    <w:rsid w:val="006F6287"/>
    <w:rsid w:val="00711EF6"/>
    <w:rsid w:val="00712E4E"/>
    <w:rsid w:val="00715106"/>
    <w:rsid w:val="00715D14"/>
    <w:rsid w:val="00715F09"/>
    <w:rsid w:val="007176BB"/>
    <w:rsid w:val="007209A7"/>
    <w:rsid w:val="00722708"/>
    <w:rsid w:val="00734FE0"/>
    <w:rsid w:val="00740685"/>
    <w:rsid w:val="00740981"/>
    <w:rsid w:val="0075216E"/>
    <w:rsid w:val="0075295E"/>
    <w:rsid w:val="007564CE"/>
    <w:rsid w:val="007702B8"/>
    <w:rsid w:val="00772DEC"/>
    <w:rsid w:val="00775D9E"/>
    <w:rsid w:val="007807C3"/>
    <w:rsid w:val="00786B2F"/>
    <w:rsid w:val="00792ADD"/>
    <w:rsid w:val="0079516A"/>
    <w:rsid w:val="00797479"/>
    <w:rsid w:val="007A1368"/>
    <w:rsid w:val="007A5F72"/>
    <w:rsid w:val="007B04AA"/>
    <w:rsid w:val="007B1D8A"/>
    <w:rsid w:val="007C194A"/>
    <w:rsid w:val="007C55E4"/>
    <w:rsid w:val="007D033D"/>
    <w:rsid w:val="007D3371"/>
    <w:rsid w:val="007E0032"/>
    <w:rsid w:val="007F2E71"/>
    <w:rsid w:val="007F6FE5"/>
    <w:rsid w:val="0080017C"/>
    <w:rsid w:val="00800B10"/>
    <w:rsid w:val="00801CF2"/>
    <w:rsid w:val="00802F9C"/>
    <w:rsid w:val="00825272"/>
    <w:rsid w:val="00827DB3"/>
    <w:rsid w:val="00837544"/>
    <w:rsid w:val="008428CA"/>
    <w:rsid w:val="0084412B"/>
    <w:rsid w:val="008464F8"/>
    <w:rsid w:val="00846C64"/>
    <w:rsid w:val="0085324D"/>
    <w:rsid w:val="00861166"/>
    <w:rsid w:val="00863B1E"/>
    <w:rsid w:val="00867C4E"/>
    <w:rsid w:val="00867CE2"/>
    <w:rsid w:val="00870C54"/>
    <w:rsid w:val="00873FF4"/>
    <w:rsid w:val="00874EFA"/>
    <w:rsid w:val="00875A92"/>
    <w:rsid w:val="00875AB1"/>
    <w:rsid w:val="008813B8"/>
    <w:rsid w:val="008847BA"/>
    <w:rsid w:val="00884ECA"/>
    <w:rsid w:val="0089AC21"/>
    <w:rsid w:val="008A3F0A"/>
    <w:rsid w:val="008C0302"/>
    <w:rsid w:val="008C3BAC"/>
    <w:rsid w:val="008C3BCF"/>
    <w:rsid w:val="008C5EAA"/>
    <w:rsid w:val="008D2782"/>
    <w:rsid w:val="008D5084"/>
    <w:rsid w:val="008D549C"/>
    <w:rsid w:val="008D65E3"/>
    <w:rsid w:val="008D7006"/>
    <w:rsid w:val="008E2462"/>
    <w:rsid w:val="008E5258"/>
    <w:rsid w:val="008E5737"/>
    <w:rsid w:val="008E6676"/>
    <w:rsid w:val="008E70DB"/>
    <w:rsid w:val="008F3730"/>
    <w:rsid w:val="008F60B4"/>
    <w:rsid w:val="008F6E86"/>
    <w:rsid w:val="009166FF"/>
    <w:rsid w:val="00916F60"/>
    <w:rsid w:val="00917776"/>
    <w:rsid w:val="0092134E"/>
    <w:rsid w:val="00921861"/>
    <w:rsid w:val="00944F28"/>
    <w:rsid w:val="00950835"/>
    <w:rsid w:val="00954990"/>
    <w:rsid w:val="00954A5E"/>
    <w:rsid w:val="00955055"/>
    <w:rsid w:val="009605E3"/>
    <w:rsid w:val="00960795"/>
    <w:rsid w:val="00961D69"/>
    <w:rsid w:val="00967CA2"/>
    <w:rsid w:val="009732ED"/>
    <w:rsid w:val="009749C0"/>
    <w:rsid w:val="00975ED2"/>
    <w:rsid w:val="009830EE"/>
    <w:rsid w:val="00984498"/>
    <w:rsid w:val="00990614"/>
    <w:rsid w:val="009A116B"/>
    <w:rsid w:val="009A27D3"/>
    <w:rsid w:val="009B337D"/>
    <w:rsid w:val="009C43DA"/>
    <w:rsid w:val="009C758C"/>
    <w:rsid w:val="009D237D"/>
    <w:rsid w:val="009D4E5B"/>
    <w:rsid w:val="009E3C4B"/>
    <w:rsid w:val="009E51FE"/>
    <w:rsid w:val="009F54E7"/>
    <w:rsid w:val="009F55C9"/>
    <w:rsid w:val="00A01F9F"/>
    <w:rsid w:val="00A03CDB"/>
    <w:rsid w:val="00A04607"/>
    <w:rsid w:val="00A05905"/>
    <w:rsid w:val="00A07CE2"/>
    <w:rsid w:val="00A11A83"/>
    <w:rsid w:val="00A157E2"/>
    <w:rsid w:val="00A15DFC"/>
    <w:rsid w:val="00A16852"/>
    <w:rsid w:val="00A23C2D"/>
    <w:rsid w:val="00A279B6"/>
    <w:rsid w:val="00A31DD9"/>
    <w:rsid w:val="00A327A2"/>
    <w:rsid w:val="00A33B41"/>
    <w:rsid w:val="00A5094B"/>
    <w:rsid w:val="00A703C1"/>
    <w:rsid w:val="00A70969"/>
    <w:rsid w:val="00A77B3E"/>
    <w:rsid w:val="00A81679"/>
    <w:rsid w:val="00A82EA0"/>
    <w:rsid w:val="00A879D7"/>
    <w:rsid w:val="00A937EE"/>
    <w:rsid w:val="00A968DC"/>
    <w:rsid w:val="00AA4621"/>
    <w:rsid w:val="00AB26B2"/>
    <w:rsid w:val="00AB2B7F"/>
    <w:rsid w:val="00AD1A2D"/>
    <w:rsid w:val="00AD4372"/>
    <w:rsid w:val="00AD7AF7"/>
    <w:rsid w:val="00AE168B"/>
    <w:rsid w:val="00AE2D79"/>
    <w:rsid w:val="00AF21D0"/>
    <w:rsid w:val="00AF69E4"/>
    <w:rsid w:val="00B02DDC"/>
    <w:rsid w:val="00B05689"/>
    <w:rsid w:val="00B072A7"/>
    <w:rsid w:val="00B123F9"/>
    <w:rsid w:val="00B14B14"/>
    <w:rsid w:val="00B23C5A"/>
    <w:rsid w:val="00B31882"/>
    <w:rsid w:val="00B338A4"/>
    <w:rsid w:val="00B3741C"/>
    <w:rsid w:val="00B41D08"/>
    <w:rsid w:val="00B4385D"/>
    <w:rsid w:val="00B46E74"/>
    <w:rsid w:val="00B4752C"/>
    <w:rsid w:val="00B4788A"/>
    <w:rsid w:val="00B51419"/>
    <w:rsid w:val="00B566CC"/>
    <w:rsid w:val="00B6268C"/>
    <w:rsid w:val="00B665DB"/>
    <w:rsid w:val="00B74538"/>
    <w:rsid w:val="00B769BA"/>
    <w:rsid w:val="00B77646"/>
    <w:rsid w:val="00B948DB"/>
    <w:rsid w:val="00B97D9E"/>
    <w:rsid w:val="00BA69ED"/>
    <w:rsid w:val="00BA72AF"/>
    <w:rsid w:val="00BA757B"/>
    <w:rsid w:val="00BB51AD"/>
    <w:rsid w:val="00BC2503"/>
    <w:rsid w:val="00BC2C67"/>
    <w:rsid w:val="00BC463C"/>
    <w:rsid w:val="00BC5B9A"/>
    <w:rsid w:val="00BD2212"/>
    <w:rsid w:val="00BD2662"/>
    <w:rsid w:val="00BD3E38"/>
    <w:rsid w:val="00BD5B03"/>
    <w:rsid w:val="00BE04AF"/>
    <w:rsid w:val="00BE23F1"/>
    <w:rsid w:val="00BF686D"/>
    <w:rsid w:val="00C2440C"/>
    <w:rsid w:val="00C274B2"/>
    <w:rsid w:val="00C478EE"/>
    <w:rsid w:val="00C537EE"/>
    <w:rsid w:val="00C70843"/>
    <w:rsid w:val="00C77A7B"/>
    <w:rsid w:val="00C866EA"/>
    <w:rsid w:val="00C86958"/>
    <w:rsid w:val="00C90E6B"/>
    <w:rsid w:val="00CA2A55"/>
    <w:rsid w:val="00CA3676"/>
    <w:rsid w:val="00CA5A5D"/>
    <w:rsid w:val="00CC66CD"/>
    <w:rsid w:val="00CD11E2"/>
    <w:rsid w:val="00CE073B"/>
    <w:rsid w:val="00CE14DA"/>
    <w:rsid w:val="00CE1701"/>
    <w:rsid w:val="00CE51F8"/>
    <w:rsid w:val="00CE757C"/>
    <w:rsid w:val="00CF2AC9"/>
    <w:rsid w:val="00CF5811"/>
    <w:rsid w:val="00CF5FAA"/>
    <w:rsid w:val="00CF77A8"/>
    <w:rsid w:val="00CF7910"/>
    <w:rsid w:val="00D00D8D"/>
    <w:rsid w:val="00D03E22"/>
    <w:rsid w:val="00D04286"/>
    <w:rsid w:val="00D14306"/>
    <w:rsid w:val="00D175D1"/>
    <w:rsid w:val="00D21CF8"/>
    <w:rsid w:val="00D226F4"/>
    <w:rsid w:val="00D25982"/>
    <w:rsid w:val="00D35C29"/>
    <w:rsid w:val="00D371C8"/>
    <w:rsid w:val="00D4123B"/>
    <w:rsid w:val="00D4239F"/>
    <w:rsid w:val="00D42A5F"/>
    <w:rsid w:val="00D538E7"/>
    <w:rsid w:val="00D5507B"/>
    <w:rsid w:val="00D56A53"/>
    <w:rsid w:val="00D5787F"/>
    <w:rsid w:val="00D605BB"/>
    <w:rsid w:val="00D74201"/>
    <w:rsid w:val="00D74BFA"/>
    <w:rsid w:val="00D82355"/>
    <w:rsid w:val="00D870DD"/>
    <w:rsid w:val="00D87EC5"/>
    <w:rsid w:val="00D90A83"/>
    <w:rsid w:val="00D9598A"/>
    <w:rsid w:val="00D96375"/>
    <w:rsid w:val="00DA0BA5"/>
    <w:rsid w:val="00DA77BC"/>
    <w:rsid w:val="00DA7EC1"/>
    <w:rsid w:val="00DB0142"/>
    <w:rsid w:val="00DB316F"/>
    <w:rsid w:val="00DB68A6"/>
    <w:rsid w:val="00DC5D54"/>
    <w:rsid w:val="00DC6125"/>
    <w:rsid w:val="00DD0588"/>
    <w:rsid w:val="00DD15E2"/>
    <w:rsid w:val="00DD438B"/>
    <w:rsid w:val="00DD5C92"/>
    <w:rsid w:val="00DD678D"/>
    <w:rsid w:val="00DE3C26"/>
    <w:rsid w:val="00DE450F"/>
    <w:rsid w:val="00DF4C8D"/>
    <w:rsid w:val="00DF556B"/>
    <w:rsid w:val="00E03C56"/>
    <w:rsid w:val="00E14B63"/>
    <w:rsid w:val="00E346E8"/>
    <w:rsid w:val="00E37F0B"/>
    <w:rsid w:val="00E4530B"/>
    <w:rsid w:val="00E47945"/>
    <w:rsid w:val="00E47BC3"/>
    <w:rsid w:val="00E54C8C"/>
    <w:rsid w:val="00E60482"/>
    <w:rsid w:val="00E65F2E"/>
    <w:rsid w:val="00E804AE"/>
    <w:rsid w:val="00E85053"/>
    <w:rsid w:val="00E90D9D"/>
    <w:rsid w:val="00EA2BF9"/>
    <w:rsid w:val="00EA599D"/>
    <w:rsid w:val="00EB0736"/>
    <w:rsid w:val="00EB0C3B"/>
    <w:rsid w:val="00EB7E51"/>
    <w:rsid w:val="00EC0254"/>
    <w:rsid w:val="00ED077F"/>
    <w:rsid w:val="00ED6DB8"/>
    <w:rsid w:val="00ED753F"/>
    <w:rsid w:val="00EE51A5"/>
    <w:rsid w:val="00EE5345"/>
    <w:rsid w:val="00EF3C08"/>
    <w:rsid w:val="00F1057C"/>
    <w:rsid w:val="00F10660"/>
    <w:rsid w:val="00F1085A"/>
    <w:rsid w:val="00F22FE7"/>
    <w:rsid w:val="00F24091"/>
    <w:rsid w:val="00F3669B"/>
    <w:rsid w:val="00F44674"/>
    <w:rsid w:val="00F46359"/>
    <w:rsid w:val="00F5D83F"/>
    <w:rsid w:val="00F6032E"/>
    <w:rsid w:val="00F608FE"/>
    <w:rsid w:val="00F643CB"/>
    <w:rsid w:val="00F6757C"/>
    <w:rsid w:val="00F7270E"/>
    <w:rsid w:val="00F73722"/>
    <w:rsid w:val="00F81390"/>
    <w:rsid w:val="00F85712"/>
    <w:rsid w:val="00F85A5F"/>
    <w:rsid w:val="00F93F6B"/>
    <w:rsid w:val="00FA00FE"/>
    <w:rsid w:val="00FB00F6"/>
    <w:rsid w:val="00FB39BB"/>
    <w:rsid w:val="00FB633E"/>
    <w:rsid w:val="00FC1D2E"/>
    <w:rsid w:val="00FE03DA"/>
    <w:rsid w:val="00FE103A"/>
    <w:rsid w:val="00FE1347"/>
    <w:rsid w:val="00FE5D8E"/>
    <w:rsid w:val="00FE645D"/>
    <w:rsid w:val="01561275"/>
    <w:rsid w:val="017B1B32"/>
    <w:rsid w:val="022592C8"/>
    <w:rsid w:val="027F4E87"/>
    <w:rsid w:val="033C3537"/>
    <w:rsid w:val="04479BC4"/>
    <w:rsid w:val="04D7638E"/>
    <w:rsid w:val="04E7AD7E"/>
    <w:rsid w:val="0508758C"/>
    <w:rsid w:val="055FC31C"/>
    <w:rsid w:val="0584488E"/>
    <w:rsid w:val="0727EE9F"/>
    <w:rsid w:val="091BA536"/>
    <w:rsid w:val="091BD5F4"/>
    <w:rsid w:val="093D4355"/>
    <w:rsid w:val="09584700"/>
    <w:rsid w:val="0979EE68"/>
    <w:rsid w:val="09A7E2AD"/>
    <w:rsid w:val="0A361861"/>
    <w:rsid w:val="0A443F8E"/>
    <w:rsid w:val="0A5808CC"/>
    <w:rsid w:val="0A7DFFB4"/>
    <w:rsid w:val="0AC4521E"/>
    <w:rsid w:val="0AEC41DE"/>
    <w:rsid w:val="0B082F34"/>
    <w:rsid w:val="0C150F0B"/>
    <w:rsid w:val="0C7863E8"/>
    <w:rsid w:val="0C9E9CA4"/>
    <w:rsid w:val="0D2CCEF8"/>
    <w:rsid w:val="0E399D7F"/>
    <w:rsid w:val="0E5A3DF2"/>
    <w:rsid w:val="0F2E9F05"/>
    <w:rsid w:val="0F2F1815"/>
    <w:rsid w:val="0F5C6476"/>
    <w:rsid w:val="0F8EC748"/>
    <w:rsid w:val="115D1240"/>
    <w:rsid w:val="116BA19A"/>
    <w:rsid w:val="122EB9CD"/>
    <w:rsid w:val="129BE6B4"/>
    <w:rsid w:val="1553B105"/>
    <w:rsid w:val="17BC7558"/>
    <w:rsid w:val="1859DB3A"/>
    <w:rsid w:val="1894DD77"/>
    <w:rsid w:val="18B601D9"/>
    <w:rsid w:val="1A19B6FF"/>
    <w:rsid w:val="1A538925"/>
    <w:rsid w:val="1C118244"/>
    <w:rsid w:val="1C54D4EC"/>
    <w:rsid w:val="1D1BF1CF"/>
    <w:rsid w:val="1D4952F4"/>
    <w:rsid w:val="1D816A8A"/>
    <w:rsid w:val="1DF2315D"/>
    <w:rsid w:val="1F2FAA07"/>
    <w:rsid w:val="1F417164"/>
    <w:rsid w:val="1F4E3840"/>
    <w:rsid w:val="200A4ADA"/>
    <w:rsid w:val="206353D5"/>
    <w:rsid w:val="20D8AB70"/>
    <w:rsid w:val="22242356"/>
    <w:rsid w:val="22B910E5"/>
    <w:rsid w:val="23058A63"/>
    <w:rsid w:val="23AB2184"/>
    <w:rsid w:val="23EB6C28"/>
    <w:rsid w:val="2427AA93"/>
    <w:rsid w:val="24469309"/>
    <w:rsid w:val="244BF064"/>
    <w:rsid w:val="244FDEC7"/>
    <w:rsid w:val="2492DE97"/>
    <w:rsid w:val="24A6F71D"/>
    <w:rsid w:val="24E31218"/>
    <w:rsid w:val="25101939"/>
    <w:rsid w:val="25F64B68"/>
    <w:rsid w:val="262CC94C"/>
    <w:rsid w:val="266F39CB"/>
    <w:rsid w:val="26AB4B67"/>
    <w:rsid w:val="26CA999B"/>
    <w:rsid w:val="28226818"/>
    <w:rsid w:val="28B2400A"/>
    <w:rsid w:val="2999FB04"/>
    <w:rsid w:val="2A67AB45"/>
    <w:rsid w:val="2AAB4B93"/>
    <w:rsid w:val="2C2E99B0"/>
    <w:rsid w:val="2CC2C67F"/>
    <w:rsid w:val="2CE7CBEF"/>
    <w:rsid w:val="2D246B79"/>
    <w:rsid w:val="2D64C664"/>
    <w:rsid w:val="2DB03E27"/>
    <w:rsid w:val="2E308EF0"/>
    <w:rsid w:val="2E7CE58E"/>
    <w:rsid w:val="2F357F25"/>
    <w:rsid w:val="2F8D5907"/>
    <w:rsid w:val="2F8D6DBB"/>
    <w:rsid w:val="2FC80A37"/>
    <w:rsid w:val="2FD72C22"/>
    <w:rsid w:val="301D9C8A"/>
    <w:rsid w:val="302873AB"/>
    <w:rsid w:val="30D5B255"/>
    <w:rsid w:val="30D837C5"/>
    <w:rsid w:val="30DD2A95"/>
    <w:rsid w:val="30FAA1B0"/>
    <w:rsid w:val="31523DDE"/>
    <w:rsid w:val="32F6AAB5"/>
    <w:rsid w:val="3419BBDF"/>
    <w:rsid w:val="359AC942"/>
    <w:rsid w:val="3640AA74"/>
    <w:rsid w:val="3734AA65"/>
    <w:rsid w:val="37C7B8B8"/>
    <w:rsid w:val="380AB31D"/>
    <w:rsid w:val="384EDA76"/>
    <w:rsid w:val="38AF6946"/>
    <w:rsid w:val="3997A004"/>
    <w:rsid w:val="3A3D4D9B"/>
    <w:rsid w:val="3A6A6D9C"/>
    <w:rsid w:val="3AA36E0E"/>
    <w:rsid w:val="3AA67067"/>
    <w:rsid w:val="3AE5DFA4"/>
    <w:rsid w:val="3B68D6EA"/>
    <w:rsid w:val="3BC4CFB5"/>
    <w:rsid w:val="3C52E7BB"/>
    <w:rsid w:val="3C65A04C"/>
    <w:rsid w:val="3DE013A8"/>
    <w:rsid w:val="3F731B2A"/>
    <w:rsid w:val="3FC688BD"/>
    <w:rsid w:val="3FFD093B"/>
    <w:rsid w:val="40E29D25"/>
    <w:rsid w:val="415E4733"/>
    <w:rsid w:val="42024B93"/>
    <w:rsid w:val="42026FF0"/>
    <w:rsid w:val="423972A4"/>
    <w:rsid w:val="4255676E"/>
    <w:rsid w:val="42AFF669"/>
    <w:rsid w:val="42F1B852"/>
    <w:rsid w:val="44FE758A"/>
    <w:rsid w:val="45253434"/>
    <w:rsid w:val="4549C9AB"/>
    <w:rsid w:val="45AE4EB4"/>
    <w:rsid w:val="461A9B1A"/>
    <w:rsid w:val="461C977C"/>
    <w:rsid w:val="46304CED"/>
    <w:rsid w:val="465A9919"/>
    <w:rsid w:val="467BC301"/>
    <w:rsid w:val="47CA55F0"/>
    <w:rsid w:val="4833FB31"/>
    <w:rsid w:val="48624CBE"/>
    <w:rsid w:val="48B067C5"/>
    <w:rsid w:val="48B28FAE"/>
    <w:rsid w:val="4B27733D"/>
    <w:rsid w:val="4C80C24B"/>
    <w:rsid w:val="4D4D3155"/>
    <w:rsid w:val="4E04C14E"/>
    <w:rsid w:val="4EA2E2A6"/>
    <w:rsid w:val="4EDCCBFB"/>
    <w:rsid w:val="4EFA78CE"/>
    <w:rsid w:val="4F9483F0"/>
    <w:rsid w:val="4FE6E52D"/>
    <w:rsid w:val="4FF4CFBD"/>
    <w:rsid w:val="50097860"/>
    <w:rsid w:val="50931E0E"/>
    <w:rsid w:val="51665ACF"/>
    <w:rsid w:val="51F48817"/>
    <w:rsid w:val="51F5B9E8"/>
    <w:rsid w:val="52945F05"/>
    <w:rsid w:val="529A6CA4"/>
    <w:rsid w:val="5354100A"/>
    <w:rsid w:val="535710D9"/>
    <w:rsid w:val="54C9D25C"/>
    <w:rsid w:val="54D823A0"/>
    <w:rsid w:val="5526F0DC"/>
    <w:rsid w:val="5543BFA1"/>
    <w:rsid w:val="554C3420"/>
    <w:rsid w:val="5656E412"/>
    <w:rsid w:val="56AC7921"/>
    <w:rsid w:val="56C81459"/>
    <w:rsid w:val="575212A8"/>
    <w:rsid w:val="576343BB"/>
    <w:rsid w:val="576EFA6E"/>
    <w:rsid w:val="578A9DFC"/>
    <w:rsid w:val="58283C49"/>
    <w:rsid w:val="585F4B30"/>
    <w:rsid w:val="59B81311"/>
    <w:rsid w:val="59DA93F6"/>
    <w:rsid w:val="5ADB3AAF"/>
    <w:rsid w:val="5B5C516D"/>
    <w:rsid w:val="5B7D2872"/>
    <w:rsid w:val="5BE67940"/>
    <w:rsid w:val="5E3A432B"/>
    <w:rsid w:val="5E5548E2"/>
    <w:rsid w:val="5EEF01E3"/>
    <w:rsid w:val="5F33F25E"/>
    <w:rsid w:val="602AB017"/>
    <w:rsid w:val="61269AC8"/>
    <w:rsid w:val="617CA412"/>
    <w:rsid w:val="620CBA01"/>
    <w:rsid w:val="64FCE8EC"/>
    <w:rsid w:val="65DB13CA"/>
    <w:rsid w:val="65EAAB9B"/>
    <w:rsid w:val="663AD5B9"/>
    <w:rsid w:val="66C47158"/>
    <w:rsid w:val="6721433F"/>
    <w:rsid w:val="67408004"/>
    <w:rsid w:val="677CB514"/>
    <w:rsid w:val="67BD0E57"/>
    <w:rsid w:val="67DD323E"/>
    <w:rsid w:val="683A0060"/>
    <w:rsid w:val="687ACC5C"/>
    <w:rsid w:val="690E6126"/>
    <w:rsid w:val="697F6707"/>
    <w:rsid w:val="6C68229C"/>
    <w:rsid w:val="6C6BC1D1"/>
    <w:rsid w:val="6C9FA3FF"/>
    <w:rsid w:val="6CA83904"/>
    <w:rsid w:val="6CF5D747"/>
    <w:rsid w:val="6D313B29"/>
    <w:rsid w:val="6D340A92"/>
    <w:rsid w:val="6E293B9A"/>
    <w:rsid w:val="6E54516F"/>
    <w:rsid w:val="6E83B3DF"/>
    <w:rsid w:val="6F8B901F"/>
    <w:rsid w:val="6FFFFF46"/>
    <w:rsid w:val="70A0F9C2"/>
    <w:rsid w:val="713E97E5"/>
    <w:rsid w:val="71A6A565"/>
    <w:rsid w:val="71DA08E1"/>
    <w:rsid w:val="7248AEE6"/>
    <w:rsid w:val="72C77AFE"/>
    <w:rsid w:val="7611DE44"/>
    <w:rsid w:val="76727C04"/>
    <w:rsid w:val="76EA8588"/>
    <w:rsid w:val="774767C6"/>
    <w:rsid w:val="783287BD"/>
    <w:rsid w:val="783E782F"/>
    <w:rsid w:val="79340D5B"/>
    <w:rsid w:val="79E9A8F2"/>
    <w:rsid w:val="7A07F567"/>
    <w:rsid w:val="7AC597F4"/>
    <w:rsid w:val="7BF7610E"/>
    <w:rsid w:val="7CD1EA94"/>
    <w:rsid w:val="7D026993"/>
    <w:rsid w:val="7D74907A"/>
    <w:rsid w:val="7E050044"/>
    <w:rsid w:val="7EC98795"/>
    <w:rsid w:val="7F48DB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03F97059"/>
  <w15:docId w15:val="{D31FA165-6281-46D5-8EEF-9A04D7B76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table" w:customStyle="1" w:styleId="DJRReporttablestyleNavy">
    <w:name w:val="DJR Report table style Navy"/>
    <w:basedOn w:val="TableNormal"/>
    <w:uiPriority w:val="99"/>
    <w:rsid w:val="005B4521"/>
    <w:rPr>
      <w:rFonts w:ascii="Arial" w:hAnsi="Arial"/>
      <w:lang w:val="en-AU" w:eastAsia="en-AU"/>
    </w:rPr>
    <w:tblPr>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Pr>
    <w:tblStylePr w:type="firstRow">
      <w:rPr>
        <w:rFonts w:cs="Times New Roman"/>
      </w:rPr>
      <w:tblPr/>
      <w:tcPr>
        <w:tcBorders>
          <w:insideV w:val="single" w:sz="4" w:space="0" w:color="FFFFFF"/>
        </w:tcBorders>
        <w:shd w:val="clear" w:color="auto" w:fill="16145F"/>
      </w:tcPr>
    </w:tblStyle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lang w:val="en-AU"/>
    </w:rPr>
  </w:style>
  <w:style w:type="character" w:customStyle="1" w:styleId="HeaderChar">
    <w:name w:val="Header Char"/>
    <w:basedOn w:val="DefaultParagraphFont"/>
    <w:link w:val="Header"/>
    <w:uiPriority w:val="99"/>
    <w:rsid w:val="00A11A83"/>
    <w:rPr>
      <w:rFonts w:ascii="Calibri" w:hAnsi="Calibri" w:cs="Arial"/>
      <w:b/>
      <w:noProof/>
      <w:sz w:val="22"/>
      <w:szCs w:val="24"/>
      <w:lang w:val="en-AU" w:eastAsia="en-US" w:bidi="ar-SA"/>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table" w:styleId="ListTable4-Accent3">
    <w:name w:val="List Table 4 Accent 3"/>
    <w:basedOn w:val="TableNormal"/>
    <w:uiPriority w:val="49"/>
    <w:rsid w:val="00432F77"/>
    <w:rPr>
      <w:lang w:val="en-AU"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istParagraph">
    <w:name w:val="List Paragraph"/>
    <w:basedOn w:val="Normal"/>
    <w:uiPriority w:val="34"/>
    <w:qFormat/>
    <w:rsid w:val="00A23C2D"/>
    <w:pPr>
      <w:ind w:left="720"/>
      <w:contextualSpacing/>
    </w:pPr>
  </w:style>
  <w:style w:type="character" w:styleId="UnresolvedMention">
    <w:name w:val="Unresolved Mention"/>
    <w:basedOn w:val="DefaultParagraphFont"/>
    <w:uiPriority w:val="99"/>
    <w:semiHidden/>
    <w:unhideWhenUsed/>
    <w:rsid w:val="00792ADD"/>
    <w:rPr>
      <w:color w:val="605E5C"/>
      <w:shd w:val="clear" w:color="auto" w:fill="E1DFDD"/>
    </w:rPr>
  </w:style>
  <w:style w:type="paragraph" w:styleId="Footer">
    <w:name w:val="footer"/>
    <w:basedOn w:val="Normal"/>
    <w:link w:val="FooterChar"/>
    <w:unhideWhenUsed/>
    <w:rsid w:val="00201B8D"/>
    <w:pPr>
      <w:tabs>
        <w:tab w:val="center" w:pos="4513"/>
        <w:tab w:val="right" w:pos="9026"/>
      </w:tabs>
    </w:pPr>
  </w:style>
  <w:style w:type="character" w:customStyle="1" w:styleId="FooterChar">
    <w:name w:val="Footer Char"/>
    <w:basedOn w:val="DefaultParagraphFont"/>
    <w:link w:val="Footer"/>
    <w:rsid w:val="00201B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3.xml"/><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43</Pages>
  <Words>10445</Words>
  <Characters>59539</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Marijanovic</dc:creator>
  <cp:lastModifiedBy>Amanda Marijanovic</cp:lastModifiedBy>
  <cp:revision>12</cp:revision>
  <cp:lastPrinted>2022-11-25T02:28:00Z</cp:lastPrinted>
  <dcterms:created xsi:type="dcterms:W3CDTF">2022-11-22T03:44:00Z</dcterms:created>
  <dcterms:modified xsi:type="dcterms:W3CDTF">2022-11-25T02:29:00Z</dcterms:modified>
</cp:coreProperties>
</file>