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45F6E9" w14:textId="77777777" w:rsidR="25101939" w:rsidRDefault="25101939" w:rsidP="25101939">
      <w:pPr>
        <w:ind w:left="1701"/>
        <w:rPr>
          <w:rFonts w:ascii="Calibri" w:hAnsi="Calibri"/>
          <w:sz w:val="22"/>
          <w:lang w:val="en-AU"/>
        </w:rPr>
      </w:pPr>
    </w:p>
    <w:p w14:paraId="781E38EC" w14:textId="77777777" w:rsidR="00141DEF" w:rsidRDefault="00141DEF" w:rsidP="25101939">
      <w:pPr>
        <w:ind w:left="1701"/>
        <w:rPr>
          <w:rFonts w:ascii="Calibri" w:hAnsi="Calibri"/>
          <w:sz w:val="22"/>
          <w:lang w:val="en-AU"/>
        </w:rPr>
      </w:pPr>
    </w:p>
    <w:p w14:paraId="3A7AAA06" w14:textId="77777777" w:rsidR="25101939" w:rsidRDefault="25101939" w:rsidP="25101939">
      <w:pPr>
        <w:ind w:left="1701"/>
        <w:rPr>
          <w:rFonts w:ascii="Calibri" w:hAnsi="Calibri"/>
          <w:sz w:val="22"/>
          <w:lang w:val="en-AU"/>
        </w:rPr>
      </w:pPr>
    </w:p>
    <w:p w14:paraId="0ED97E6D" w14:textId="77777777" w:rsidR="0007677A" w:rsidRPr="007564CE" w:rsidRDefault="005E4348" w:rsidP="0007677A">
      <w:pPr>
        <w:ind w:left="1701"/>
        <w:rPr>
          <w:rFonts w:ascii="Calibri" w:hAnsi="Calibri" w:cs="Calibri"/>
          <w:sz w:val="22"/>
          <w:lang w:val="en-AU"/>
        </w:rPr>
      </w:pPr>
      <w:r w:rsidRPr="003E4393">
        <w:rPr>
          <w:noProof/>
        </w:rPr>
        <w:drawing>
          <wp:inline distT="0" distB="0" distL="0" distR="0" wp14:anchorId="1FB9C7A5" wp14:editId="352CB92B">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61949"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7216" behindDoc="1" locked="0" layoutInCell="1" allowOverlap="1" wp14:anchorId="0FC87141" wp14:editId="17AD7ACC">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88073"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509" cy="10744264"/>
                    </a:xfrm>
                    <a:prstGeom prst="rect">
                      <a:avLst/>
                    </a:prstGeom>
                  </pic:spPr>
                </pic:pic>
              </a:graphicData>
            </a:graphic>
            <wp14:sizeRelH relativeFrom="page">
              <wp14:pctWidth>0</wp14:pctWidth>
            </wp14:sizeRelH>
            <wp14:sizeRelV relativeFrom="page">
              <wp14:pctHeight>0</wp14:pctHeight>
            </wp14:sizeRelV>
          </wp:anchor>
        </w:drawing>
      </w:r>
    </w:p>
    <w:p w14:paraId="48D3D1B2" w14:textId="77777777" w:rsidR="0007677A" w:rsidRPr="007564CE" w:rsidRDefault="0007677A" w:rsidP="0007677A">
      <w:pPr>
        <w:ind w:left="1701"/>
        <w:rPr>
          <w:rFonts w:ascii="Calibri" w:hAnsi="Calibri" w:cs="Calibri"/>
          <w:sz w:val="22"/>
          <w:lang w:val="en-AU"/>
        </w:rPr>
      </w:pPr>
    </w:p>
    <w:p w14:paraId="0120790D" w14:textId="77777777" w:rsidR="0007677A" w:rsidRDefault="0007677A" w:rsidP="0007677A">
      <w:pPr>
        <w:ind w:left="1701"/>
        <w:rPr>
          <w:rFonts w:ascii="Calibri" w:hAnsi="Calibri" w:cs="Calibri"/>
          <w:sz w:val="22"/>
          <w:lang w:val="en-AU"/>
        </w:rPr>
      </w:pPr>
    </w:p>
    <w:p w14:paraId="55D0A3F7" w14:textId="77777777" w:rsidR="00797479" w:rsidRDefault="00797479" w:rsidP="0007677A">
      <w:pPr>
        <w:ind w:left="1701"/>
        <w:rPr>
          <w:rFonts w:ascii="Calibri" w:hAnsi="Calibri" w:cs="Calibri"/>
          <w:sz w:val="22"/>
          <w:lang w:val="en-AU"/>
        </w:rPr>
      </w:pPr>
    </w:p>
    <w:p w14:paraId="696E7F96" w14:textId="77777777" w:rsidR="0007677A" w:rsidRPr="007564CE" w:rsidRDefault="005E4348"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4F218F88" w14:textId="77777777" w:rsidR="0007677A" w:rsidRPr="007564CE" w:rsidRDefault="00583F1A"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Additional</w:t>
      </w:r>
      <w:r w:rsidR="005E4348" w:rsidRPr="007564CE">
        <w:rPr>
          <w:rFonts w:ascii="Calibri" w:eastAsia="Calibri" w:hAnsi="Calibri" w:cs="Calibri"/>
          <w:spacing w:val="24"/>
          <w:sz w:val="40"/>
          <w:szCs w:val="40"/>
          <w:lang w:val="en-AU"/>
        </w:rPr>
        <w:t xml:space="preserve"> </w:t>
      </w:r>
      <w:r w:rsidR="005E4348">
        <w:rPr>
          <w:rFonts w:ascii="Calibri" w:eastAsia="Calibri" w:hAnsi="Calibri" w:cs="Calibri"/>
          <w:spacing w:val="24"/>
          <w:sz w:val="40"/>
          <w:szCs w:val="40"/>
          <w:lang w:val="en-AU"/>
        </w:rPr>
        <w:t>C</w:t>
      </w:r>
      <w:r w:rsidR="005E4348" w:rsidRPr="007564CE">
        <w:rPr>
          <w:rFonts w:ascii="Calibri" w:eastAsia="Calibri" w:hAnsi="Calibri" w:cs="Calibri"/>
          <w:spacing w:val="24"/>
          <w:sz w:val="40"/>
          <w:szCs w:val="40"/>
          <w:lang w:val="en-AU"/>
        </w:rPr>
        <w:t xml:space="preserve">ouncil </w:t>
      </w:r>
      <w:r w:rsidR="005E4348">
        <w:rPr>
          <w:rFonts w:ascii="Calibri" w:eastAsia="Calibri" w:hAnsi="Calibri" w:cs="Calibri"/>
          <w:spacing w:val="24"/>
          <w:sz w:val="40"/>
          <w:szCs w:val="40"/>
          <w:lang w:val="en-AU"/>
        </w:rPr>
        <w:t>M</w:t>
      </w:r>
      <w:r w:rsidR="005E4348" w:rsidRPr="007564CE">
        <w:rPr>
          <w:rFonts w:ascii="Calibri" w:eastAsia="Calibri" w:hAnsi="Calibri" w:cs="Calibri"/>
          <w:spacing w:val="24"/>
          <w:sz w:val="40"/>
          <w:szCs w:val="40"/>
          <w:lang w:val="en-AU"/>
        </w:rPr>
        <w:t>eeting</w:t>
      </w:r>
    </w:p>
    <w:p w14:paraId="558C3FC7" w14:textId="77777777" w:rsidR="0007677A" w:rsidRDefault="005E4348"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5 September 2022 at 4:00 pm</w:t>
      </w:r>
    </w:p>
    <w:p w14:paraId="00779A4D" w14:textId="77777777" w:rsidR="0007677A" w:rsidRDefault="0007677A" w:rsidP="0007677A">
      <w:pPr>
        <w:ind w:left="1701"/>
        <w:rPr>
          <w:rFonts w:ascii="Calibri" w:eastAsia="Calibri" w:hAnsi="Calibri" w:cs="Calibri"/>
          <w:spacing w:val="24"/>
          <w:sz w:val="32"/>
          <w:szCs w:val="32"/>
          <w:lang w:val="en-AU"/>
        </w:rPr>
      </w:pPr>
    </w:p>
    <w:p w14:paraId="076729C2" w14:textId="77777777" w:rsidR="00380A18" w:rsidRDefault="00380A18" w:rsidP="0007677A">
      <w:pPr>
        <w:ind w:left="1701"/>
        <w:rPr>
          <w:rFonts w:ascii="Calibri" w:eastAsia="Calibri" w:hAnsi="Calibri" w:cs="Calibri"/>
          <w:spacing w:val="24"/>
          <w:sz w:val="32"/>
          <w:szCs w:val="32"/>
          <w:lang w:val="en-AU"/>
        </w:rPr>
      </w:pPr>
    </w:p>
    <w:p w14:paraId="1BB9AA48" w14:textId="77777777" w:rsidR="00380A18" w:rsidRDefault="00380A18" w:rsidP="0007677A">
      <w:pPr>
        <w:ind w:left="1701"/>
        <w:rPr>
          <w:rFonts w:ascii="Calibri" w:eastAsia="Calibri" w:hAnsi="Calibri" w:cs="Calibri"/>
          <w:spacing w:val="24"/>
          <w:sz w:val="32"/>
          <w:szCs w:val="32"/>
          <w:lang w:val="en-AU"/>
        </w:rPr>
      </w:pPr>
    </w:p>
    <w:p w14:paraId="3CC650FA" w14:textId="77777777" w:rsidR="00380A18" w:rsidRDefault="00380A18" w:rsidP="0007677A">
      <w:pPr>
        <w:ind w:left="1701"/>
        <w:rPr>
          <w:rFonts w:ascii="Calibri" w:eastAsia="Calibri" w:hAnsi="Calibri" w:cs="Calibri"/>
          <w:spacing w:val="24"/>
          <w:sz w:val="32"/>
          <w:szCs w:val="32"/>
          <w:lang w:val="en-AU"/>
        </w:rPr>
      </w:pPr>
    </w:p>
    <w:p w14:paraId="1F1D6D96" w14:textId="77777777" w:rsidR="00380A18" w:rsidRDefault="00380A18" w:rsidP="0007677A">
      <w:pPr>
        <w:ind w:left="1701"/>
        <w:rPr>
          <w:rFonts w:ascii="Calibri" w:eastAsia="Calibri" w:hAnsi="Calibri" w:cs="Calibri"/>
          <w:spacing w:val="24"/>
          <w:sz w:val="32"/>
          <w:szCs w:val="32"/>
          <w:lang w:val="en-AU"/>
        </w:rPr>
      </w:pPr>
    </w:p>
    <w:p w14:paraId="4701DEB8" w14:textId="77777777" w:rsidR="00380A18" w:rsidRDefault="00380A18" w:rsidP="0007677A">
      <w:pPr>
        <w:ind w:left="1701"/>
        <w:rPr>
          <w:rFonts w:ascii="Calibri" w:eastAsia="Calibri" w:hAnsi="Calibri" w:cs="Calibri"/>
          <w:spacing w:val="24"/>
          <w:sz w:val="32"/>
          <w:szCs w:val="32"/>
          <w:lang w:val="en-AU"/>
        </w:rPr>
      </w:pPr>
    </w:p>
    <w:p w14:paraId="2DCA20C5" w14:textId="77777777" w:rsidR="00380A18" w:rsidRDefault="00380A18" w:rsidP="0007677A">
      <w:pPr>
        <w:ind w:left="1701"/>
        <w:rPr>
          <w:rFonts w:ascii="Calibri" w:eastAsia="Calibri" w:hAnsi="Calibri" w:cs="Calibri"/>
          <w:spacing w:val="24"/>
          <w:sz w:val="32"/>
          <w:szCs w:val="32"/>
          <w:lang w:val="en-AU"/>
        </w:rPr>
      </w:pPr>
    </w:p>
    <w:p w14:paraId="3E57FCEF" w14:textId="77777777" w:rsidR="00380A18" w:rsidRDefault="00380A18" w:rsidP="0007677A">
      <w:pPr>
        <w:ind w:left="1701"/>
        <w:rPr>
          <w:rFonts w:ascii="Calibri" w:eastAsia="Calibri" w:hAnsi="Calibri" w:cs="Calibri"/>
          <w:spacing w:val="24"/>
          <w:sz w:val="32"/>
          <w:szCs w:val="32"/>
          <w:lang w:val="en-AU"/>
        </w:rPr>
      </w:pPr>
    </w:p>
    <w:p w14:paraId="508F2EB8" w14:textId="77777777" w:rsidR="00380A18" w:rsidRDefault="00380A18" w:rsidP="00141DEF">
      <w:pPr>
        <w:ind w:left="1701"/>
        <w:jc w:val="right"/>
        <w:rPr>
          <w:rFonts w:ascii="Calibri" w:eastAsia="Calibri" w:hAnsi="Calibri" w:cs="Calibri"/>
          <w:spacing w:val="24"/>
          <w:sz w:val="32"/>
          <w:szCs w:val="32"/>
          <w:lang w:val="en-AU"/>
        </w:rPr>
      </w:pPr>
    </w:p>
    <w:p w14:paraId="20003724" w14:textId="77777777" w:rsidR="00380A18" w:rsidRDefault="00380A18" w:rsidP="0007677A">
      <w:pPr>
        <w:ind w:left="1701"/>
        <w:rPr>
          <w:rFonts w:ascii="Calibri" w:eastAsia="Calibri" w:hAnsi="Calibri" w:cs="Calibri"/>
          <w:spacing w:val="24"/>
          <w:sz w:val="32"/>
          <w:szCs w:val="32"/>
          <w:lang w:val="en-AU"/>
        </w:rPr>
      </w:pPr>
    </w:p>
    <w:p w14:paraId="435021F1" w14:textId="77777777" w:rsidR="00380A18" w:rsidRDefault="00380A18" w:rsidP="0007677A">
      <w:pPr>
        <w:ind w:left="1701"/>
        <w:rPr>
          <w:rFonts w:ascii="Calibri" w:eastAsia="Calibri" w:hAnsi="Calibri" w:cs="Calibri"/>
          <w:spacing w:val="24"/>
          <w:sz w:val="32"/>
          <w:szCs w:val="32"/>
          <w:lang w:val="en-AU"/>
        </w:rPr>
      </w:pPr>
    </w:p>
    <w:p w14:paraId="7432E76D" w14:textId="77777777" w:rsidR="00380A18" w:rsidRDefault="00380A18" w:rsidP="0007677A">
      <w:pPr>
        <w:ind w:left="1701"/>
        <w:rPr>
          <w:rFonts w:ascii="Calibri" w:eastAsia="Calibri" w:hAnsi="Calibri" w:cs="Calibri"/>
          <w:spacing w:val="24"/>
          <w:sz w:val="32"/>
          <w:szCs w:val="32"/>
          <w:lang w:val="en-AU"/>
        </w:rPr>
      </w:pPr>
    </w:p>
    <w:p w14:paraId="5FE5285F" w14:textId="77777777" w:rsidR="00380A18" w:rsidRDefault="00380A18" w:rsidP="0007677A">
      <w:pPr>
        <w:ind w:left="1701"/>
        <w:rPr>
          <w:rFonts w:ascii="Calibri" w:eastAsia="Calibri" w:hAnsi="Calibri" w:cs="Calibri"/>
          <w:spacing w:val="24"/>
          <w:sz w:val="32"/>
          <w:szCs w:val="32"/>
          <w:lang w:val="en-AU"/>
        </w:rPr>
      </w:pPr>
    </w:p>
    <w:p w14:paraId="754AB460" w14:textId="77777777" w:rsidR="00380A18" w:rsidRDefault="00380A18" w:rsidP="0007677A">
      <w:pPr>
        <w:ind w:left="1701"/>
        <w:rPr>
          <w:rFonts w:ascii="Calibri" w:eastAsia="Calibri" w:hAnsi="Calibri" w:cs="Calibri"/>
          <w:spacing w:val="24"/>
          <w:sz w:val="32"/>
          <w:szCs w:val="32"/>
          <w:lang w:val="en-AU"/>
        </w:rPr>
      </w:pPr>
    </w:p>
    <w:p w14:paraId="722ABEF8" w14:textId="77777777" w:rsidR="0061442F" w:rsidRDefault="0061442F" w:rsidP="25101939">
      <w:pPr>
        <w:ind w:left="1701"/>
        <w:rPr>
          <w:rFonts w:ascii="Calibri" w:hAnsi="Calibri"/>
          <w:spacing w:val="24"/>
          <w:sz w:val="32"/>
          <w:szCs w:val="32"/>
          <w:lang w:val="en-AU"/>
        </w:rPr>
      </w:pPr>
    </w:p>
    <w:p w14:paraId="6CED22A8" w14:textId="77777777" w:rsidR="25101939" w:rsidRDefault="25101939" w:rsidP="25101939">
      <w:pPr>
        <w:ind w:left="1701"/>
        <w:rPr>
          <w:rFonts w:ascii="Calibri" w:hAnsi="Calibri"/>
          <w:sz w:val="22"/>
          <w:szCs w:val="22"/>
          <w:lang w:val="en-AU"/>
        </w:rPr>
      </w:pPr>
    </w:p>
    <w:p w14:paraId="60577CE4" w14:textId="77777777" w:rsidR="00C81C55" w:rsidRDefault="00C81C55" w:rsidP="00C81C55">
      <w:pPr>
        <w:ind w:left="1701"/>
        <w:rPr>
          <w:rFonts w:ascii="Calibri" w:hAnsi="Calibri"/>
          <w:lang w:val="en-AU"/>
        </w:rPr>
      </w:pPr>
    </w:p>
    <w:p w14:paraId="3936D1F1" w14:textId="77777777" w:rsidR="00C81C55" w:rsidRPr="007564CE" w:rsidRDefault="00C81C55" w:rsidP="00C81C55">
      <w:pPr>
        <w:ind w:left="1701" w:right="1559"/>
        <w:rPr>
          <w:rFonts w:ascii="Calibri" w:hAnsi="Calibri"/>
          <w:lang w:val="en-AU"/>
        </w:rPr>
      </w:pPr>
      <w:bookmarkStart w:id="0" w:name="_Hlk113361102"/>
    </w:p>
    <w:p w14:paraId="0720EDAF" w14:textId="65BD8B0A" w:rsidR="00C81C55" w:rsidRPr="007564CE" w:rsidRDefault="00C81C55" w:rsidP="00C81C55">
      <w:pPr>
        <w:ind w:left="1701" w:right="1559"/>
        <w:rPr>
          <w:rFonts w:ascii="Calibri" w:hAnsi="Calibri"/>
          <w:lang w:val="en-AU"/>
        </w:rPr>
      </w:pPr>
      <w:r w:rsidRPr="08C82397">
        <w:rPr>
          <w:rFonts w:ascii="Calibri" w:hAnsi="Calibri" w:cstheme="minorBidi"/>
          <w:lang w:val="en-AU"/>
        </w:rPr>
        <w:t>This meeting w</w:t>
      </w:r>
      <w:r w:rsidR="00936AAD">
        <w:rPr>
          <w:rFonts w:ascii="Calibri" w:hAnsi="Calibri" w:cstheme="minorBidi"/>
          <w:lang w:val="en-AU"/>
        </w:rPr>
        <w:t>as</w:t>
      </w:r>
      <w:r w:rsidRPr="08C82397">
        <w:rPr>
          <w:rFonts w:ascii="Calibri" w:hAnsi="Calibri" w:cstheme="minorBidi"/>
          <w:lang w:val="en-AU"/>
        </w:rPr>
        <w:t xml:space="preserve"> held </w:t>
      </w:r>
      <w:r>
        <w:rPr>
          <w:rFonts w:ascii="Calibri" w:hAnsi="Calibri" w:cstheme="minorBidi"/>
          <w:lang w:val="en-AU"/>
        </w:rPr>
        <w:t>online remotely</w:t>
      </w:r>
      <w:r w:rsidRPr="08C82397">
        <w:rPr>
          <w:rFonts w:ascii="Calibri" w:hAnsi="Calibri" w:cstheme="minorBidi"/>
          <w:lang w:val="en-AU"/>
        </w:rPr>
        <w:t xml:space="preserve"> and </w:t>
      </w:r>
      <w:r w:rsidR="00936AAD">
        <w:rPr>
          <w:rFonts w:ascii="Calibri" w:hAnsi="Calibri" w:cstheme="minorBidi"/>
          <w:lang w:val="en-AU"/>
        </w:rPr>
        <w:t>was</w:t>
      </w:r>
      <w:r w:rsidRPr="08C82397">
        <w:rPr>
          <w:rFonts w:ascii="Calibri" w:hAnsi="Calibri" w:cstheme="minorBidi"/>
          <w:lang w:val="en-AU"/>
        </w:rPr>
        <w:t xml:space="preserve"> </w:t>
      </w:r>
      <w:hyperlink r:id="rId9" w:history="1">
        <w:r w:rsidRPr="08C82397">
          <w:rPr>
            <w:rFonts w:ascii="Calibri" w:hAnsi="Calibri" w:cstheme="minorBidi"/>
            <w:color w:val="0000FF"/>
            <w:u w:val="single"/>
            <w:lang w:val="en-AU"/>
          </w:rPr>
          <w:t>livestreamed via Council’s website</w:t>
        </w:r>
      </w:hyperlink>
      <w:r w:rsidRPr="08C82397">
        <w:rPr>
          <w:rFonts w:ascii="Calibri" w:hAnsi="Calibri" w:cstheme="minorBidi"/>
          <w:lang w:val="en-AU"/>
        </w:rPr>
        <w:t xml:space="preserve">.   </w:t>
      </w:r>
    </w:p>
    <w:p w14:paraId="1FA5297A" w14:textId="77777777" w:rsidR="00936AAD" w:rsidRDefault="00936AAD" w:rsidP="00C81C55">
      <w:pPr>
        <w:ind w:left="1701"/>
        <w:rPr>
          <w:rFonts w:ascii="Calibri" w:hAnsi="Calibri"/>
          <w:lang w:val="en-AU"/>
        </w:rPr>
      </w:pPr>
    </w:p>
    <w:p w14:paraId="6FC00B56" w14:textId="77777777" w:rsidR="00936AAD" w:rsidRDefault="00936AAD" w:rsidP="00C81C55">
      <w:pPr>
        <w:ind w:left="1701"/>
        <w:rPr>
          <w:rFonts w:ascii="Calibri" w:hAnsi="Calibri"/>
          <w:lang w:val="en-AU"/>
        </w:rPr>
      </w:pPr>
    </w:p>
    <w:p w14:paraId="7BFCFDD4" w14:textId="1E34EEF6" w:rsidR="00C81C55" w:rsidRPr="00255E0D" w:rsidRDefault="00C81C55" w:rsidP="00C81C55">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Lloyd</w:t>
      </w:r>
      <w:r w:rsidRPr="00255E0D">
        <w:rPr>
          <w:rFonts w:ascii="Calibri" w:hAnsi="Calibri" w:cstheme="minorBidi"/>
          <w:b/>
          <w:spacing w:val="24"/>
          <w:lang w:val="en-AU"/>
        </w:rPr>
        <w:t xml:space="preserve"> </w:t>
      </w:r>
    </w:p>
    <w:p w14:paraId="33A2AAB3" w14:textId="77777777" w:rsidR="00C81C55" w:rsidRPr="00255E0D" w:rsidRDefault="00C81C55" w:rsidP="00C81C55">
      <w:pPr>
        <w:ind w:left="1701"/>
        <w:rPr>
          <w:rFonts w:ascii="Calibri" w:hAnsi="Calibri"/>
          <w:b/>
          <w:spacing w:val="24"/>
          <w:lang w:val="en-AU"/>
        </w:rPr>
      </w:pPr>
      <w:r w:rsidRPr="51B6C428">
        <w:rPr>
          <w:rFonts w:ascii="Calibri" w:hAnsi="Calibri" w:cstheme="minorBidi"/>
          <w:b/>
          <w:bCs/>
          <w:spacing w:val="24"/>
          <w:lang w:val="en-AU"/>
        </w:rPr>
        <w:t>Chief Executive Officer</w:t>
      </w:r>
    </w:p>
    <w:bookmarkEnd w:id="0"/>
    <w:p w14:paraId="027B5219" w14:textId="77777777" w:rsidR="0007677A" w:rsidRPr="007564CE" w:rsidRDefault="005E4348"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50093DFB" w14:textId="77777777" w:rsidR="000E6EC9" w:rsidRPr="0003490A" w:rsidRDefault="000E6EC9" w:rsidP="0003490A">
      <w:pPr>
        <w:rPr>
          <w:rFonts w:ascii="Calibri" w:hAnsi="Calibri"/>
          <w:sz w:val="22"/>
          <w:lang w:val="en-AU"/>
        </w:rPr>
      </w:pPr>
    </w:p>
    <w:p w14:paraId="0D9BA92B" w14:textId="77777777" w:rsidR="00A77B3E" w:rsidRDefault="00A77B3E">
      <w:pPr>
        <w:sectPr w:rsidR="00A77B3E">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cols w:space="720"/>
          <w:docGrid w:linePitch="360"/>
        </w:sectPr>
      </w:pPr>
    </w:p>
    <w:p w14:paraId="27B59F14" w14:textId="77777777" w:rsidR="000E6EC9" w:rsidRPr="00BD5B03" w:rsidRDefault="005E4348"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7DA48E8A" w14:textId="77777777" w:rsidR="00C86958" w:rsidRPr="00BD5B03" w:rsidRDefault="005E4348"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2CFD40E4" w14:textId="77777777" w:rsidR="00C86958" w:rsidRPr="00BD5B03" w:rsidRDefault="00C86958" w:rsidP="00C86958">
      <w:pPr>
        <w:rPr>
          <w:rFonts w:ascii="Calibri" w:hAnsi="Calibri"/>
          <w:sz w:val="32"/>
          <w:szCs w:val="32"/>
          <w:lang w:val="en-AU"/>
        </w:rPr>
      </w:pPr>
    </w:p>
    <w:p w14:paraId="0AAF2EF1" w14:textId="77777777" w:rsidR="00C86958" w:rsidRPr="00BD5B03" w:rsidRDefault="005E4348"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7DA88B4B" w14:textId="77777777" w:rsidR="00C86958" w:rsidRPr="00BD5B03" w:rsidRDefault="00C86958" w:rsidP="00C86958">
      <w:pPr>
        <w:rPr>
          <w:rFonts w:ascii="Calibri" w:hAnsi="Calibri"/>
          <w:sz w:val="32"/>
          <w:szCs w:val="32"/>
          <w:lang w:val="en-AU"/>
        </w:rPr>
      </w:pPr>
    </w:p>
    <w:p w14:paraId="45F4C1D8" w14:textId="77777777" w:rsidR="004F797D" w:rsidRPr="00BD5B03" w:rsidRDefault="005E4348"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59BD5036" w14:textId="77777777" w:rsidR="008E5258" w:rsidRDefault="008E5258" w:rsidP="00C86958">
      <w:pPr>
        <w:rPr>
          <w:rFonts w:ascii="Calibri" w:hAnsi="Calibri"/>
          <w:b/>
          <w:bCs/>
          <w:sz w:val="28"/>
          <w:szCs w:val="28"/>
          <w:lang w:val="en-AU"/>
        </w:rPr>
      </w:pPr>
    </w:p>
    <w:p w14:paraId="4EBB122A" w14:textId="77777777" w:rsidR="009732ED" w:rsidRDefault="009732ED" w:rsidP="009732ED">
      <w:pPr>
        <w:rPr>
          <w:rFonts w:ascii="Calibri" w:hAnsi="Calibri"/>
          <w:b/>
          <w:bCs/>
          <w:sz w:val="28"/>
          <w:szCs w:val="28"/>
          <w:lang w:val="en-AU"/>
        </w:rPr>
      </w:pPr>
    </w:p>
    <w:p w14:paraId="79B4BA55" w14:textId="77777777" w:rsidR="009732ED" w:rsidRPr="00F85A5F" w:rsidRDefault="005E4348"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255D505B" w14:textId="77777777" w:rsidR="009732ED" w:rsidRDefault="009732ED" w:rsidP="00C86958">
      <w:pPr>
        <w:rPr>
          <w:rFonts w:ascii="Calibri" w:hAnsi="Calibri"/>
          <w:b/>
          <w:bCs/>
          <w:sz w:val="28"/>
          <w:szCs w:val="28"/>
          <w:lang w:val="en-AU"/>
        </w:rPr>
      </w:pPr>
    </w:p>
    <w:p w14:paraId="07E0881B" w14:textId="77777777" w:rsidR="009732ED" w:rsidRPr="003A22E3" w:rsidRDefault="005E4348"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4BD22D81" w14:textId="77777777" w:rsidR="009732ED" w:rsidRPr="00D04286" w:rsidRDefault="005E4348"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59288275" w14:textId="77777777" w:rsidR="009732ED" w:rsidRPr="00D04286" w:rsidRDefault="009732ED" w:rsidP="009732ED">
      <w:pPr>
        <w:rPr>
          <w:rFonts w:ascii="Calibri" w:hAnsi="Calibri"/>
          <w:sz w:val="28"/>
          <w:szCs w:val="28"/>
          <w:lang w:val="en-AU"/>
        </w:rPr>
      </w:pPr>
    </w:p>
    <w:p w14:paraId="02219F1F" w14:textId="77777777" w:rsidR="009732ED" w:rsidRDefault="005E4348" w:rsidP="3AE5DFA4">
      <w:pPr>
        <w:spacing w:line="259" w:lineRule="auto"/>
        <w:rPr>
          <w:rFonts w:ascii="Calibri" w:hAnsi="Calibri"/>
          <w:sz w:val="22"/>
          <w:szCs w:val="22"/>
          <w:lang w:val="en-AU"/>
        </w:rPr>
      </w:pPr>
      <w:r w:rsidRPr="0F2F1815">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0F2F1815">
        <w:rPr>
          <w:rFonts w:ascii="Calibri" w:hAnsi="Calibri"/>
          <w:sz w:val="28"/>
          <w:szCs w:val="28"/>
          <w:lang w:val="en-AU"/>
        </w:rPr>
        <w:t>Director Community Wellbeing</w:t>
      </w:r>
    </w:p>
    <w:p w14:paraId="5EE208DB" w14:textId="77777777" w:rsidR="009732ED" w:rsidRPr="00D04286" w:rsidRDefault="009732ED" w:rsidP="009732ED">
      <w:pPr>
        <w:rPr>
          <w:rFonts w:ascii="Calibri" w:hAnsi="Calibri"/>
          <w:sz w:val="28"/>
          <w:szCs w:val="28"/>
          <w:lang w:val="en-AU"/>
        </w:rPr>
      </w:pPr>
    </w:p>
    <w:p w14:paraId="207A93ED" w14:textId="77777777" w:rsidR="009732ED" w:rsidRPr="00D04286" w:rsidRDefault="005E4348"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1989B7D4" w14:textId="77777777" w:rsidR="009732ED" w:rsidRPr="00D04286" w:rsidRDefault="009732ED" w:rsidP="009732ED">
      <w:pPr>
        <w:rPr>
          <w:rFonts w:ascii="Calibri" w:hAnsi="Calibri"/>
          <w:sz w:val="28"/>
          <w:szCs w:val="28"/>
          <w:lang w:val="en-AU"/>
        </w:rPr>
      </w:pPr>
    </w:p>
    <w:p w14:paraId="535DF37E" w14:textId="77777777" w:rsidR="0023F077" w:rsidRDefault="005E4348" w:rsidP="0023F077">
      <w:pPr>
        <w:spacing w:line="259" w:lineRule="auto"/>
        <w:rPr>
          <w:rFonts w:ascii="Calibri" w:hAnsi="Calibri"/>
          <w:sz w:val="22"/>
          <w:szCs w:val="22"/>
          <w:lang w:val="en-AU"/>
        </w:rPr>
      </w:pPr>
      <w:r w:rsidRPr="0A5808CC">
        <w:rPr>
          <w:rFonts w:ascii="Calibri" w:hAnsi="Calibri"/>
          <w:sz w:val="28"/>
          <w:szCs w:val="28"/>
          <w:lang w:val="en-AU"/>
        </w:rPr>
        <w:t>Sarah Renner</w:t>
      </w:r>
      <w:r>
        <w:rPr>
          <w:rFonts w:ascii="Calibri" w:hAnsi="Calibri"/>
          <w:sz w:val="22"/>
          <w:lang w:val="en-AU"/>
        </w:rPr>
        <w:tab/>
      </w:r>
      <w:r>
        <w:rPr>
          <w:rFonts w:ascii="Calibri" w:hAnsi="Calibri"/>
          <w:sz w:val="22"/>
          <w:lang w:val="en-AU"/>
        </w:rPr>
        <w:tab/>
      </w:r>
      <w:r w:rsidR="23AB2184" w:rsidRPr="0A5808CC">
        <w:rPr>
          <w:rFonts w:ascii="Calibri" w:eastAsia="Calibri" w:hAnsi="Calibri" w:cs="Calibri"/>
          <w:color w:val="000000"/>
          <w:sz w:val="28"/>
          <w:szCs w:val="28"/>
          <w:lang w:val="en-AU"/>
        </w:rPr>
        <w:t>Director Customer &amp; Corporate Services</w:t>
      </w:r>
      <w:r w:rsidRPr="0A5808CC">
        <w:rPr>
          <w:rFonts w:ascii="Calibri" w:hAnsi="Calibri"/>
          <w:sz w:val="28"/>
          <w:szCs w:val="28"/>
          <w:lang w:val="en-AU"/>
        </w:rPr>
        <w:t xml:space="preserve"> </w:t>
      </w:r>
    </w:p>
    <w:p w14:paraId="5652FA72" w14:textId="77777777" w:rsidR="009732ED" w:rsidRPr="003C7F60" w:rsidRDefault="009732ED" w:rsidP="0F2F1815">
      <w:pPr>
        <w:rPr>
          <w:rFonts w:ascii="Calibri" w:hAnsi="Calibri"/>
          <w:sz w:val="28"/>
          <w:szCs w:val="28"/>
          <w:lang w:val="en-AU"/>
        </w:rPr>
      </w:pPr>
    </w:p>
    <w:p w14:paraId="485EC0CE" w14:textId="77777777" w:rsidR="009732ED" w:rsidRPr="003C7F60" w:rsidRDefault="005E4348" w:rsidP="0023F077">
      <w:pPr>
        <w:rPr>
          <w:rFonts w:ascii="Calibri" w:hAnsi="Calibri"/>
          <w:sz w:val="28"/>
          <w:szCs w:val="28"/>
          <w:lang w:val="en-AU"/>
        </w:rPr>
      </w:pPr>
      <w:r w:rsidRPr="0023F077">
        <w:rPr>
          <w:rFonts w:ascii="Calibri" w:hAnsi="Calibri"/>
          <w:sz w:val="28"/>
          <w:szCs w:val="28"/>
          <w:lang w:val="en-AU"/>
        </w:rPr>
        <w:t>Debbie Wood</w:t>
      </w:r>
      <w:r>
        <w:rPr>
          <w:rFonts w:ascii="Calibri" w:hAnsi="Calibri"/>
          <w:sz w:val="22"/>
          <w:lang w:val="en-AU"/>
        </w:rPr>
        <w:tab/>
      </w:r>
      <w:r>
        <w:rPr>
          <w:rFonts w:ascii="Calibri" w:hAnsi="Calibri"/>
          <w:sz w:val="22"/>
          <w:lang w:val="en-AU"/>
        </w:rPr>
        <w:tab/>
      </w:r>
      <w:r w:rsidRPr="0023F077">
        <w:rPr>
          <w:rFonts w:ascii="Calibri" w:hAnsi="Calibri"/>
          <w:sz w:val="28"/>
          <w:szCs w:val="28"/>
          <w:lang w:val="en-AU"/>
        </w:rPr>
        <w:t>Director Infrastructure &amp; Environment</w:t>
      </w:r>
    </w:p>
    <w:p w14:paraId="76176D0F" w14:textId="77777777" w:rsidR="009732ED" w:rsidRPr="003C7F60" w:rsidRDefault="009732ED" w:rsidP="0023F077">
      <w:pPr>
        <w:rPr>
          <w:rFonts w:ascii="Calibri" w:hAnsi="Calibri"/>
          <w:sz w:val="22"/>
          <w:szCs w:val="22"/>
          <w:lang w:val="en-AU"/>
        </w:rPr>
      </w:pPr>
    </w:p>
    <w:p w14:paraId="7BBFCA90" w14:textId="77777777" w:rsidR="009732ED" w:rsidRDefault="005E4348" w:rsidP="0F2F1815">
      <w:pPr>
        <w:rPr>
          <w:rFonts w:ascii="Calibri" w:hAnsi="Calibri"/>
          <w:sz w:val="28"/>
          <w:szCs w:val="28"/>
          <w:lang w:val="en-AU"/>
        </w:rPr>
      </w:pPr>
      <w:r w:rsidRPr="0F2F1815">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Governance &amp; Strategy</w:t>
      </w:r>
    </w:p>
    <w:p w14:paraId="07CAE8BB" w14:textId="77777777" w:rsidR="009732ED" w:rsidRDefault="009732ED" w:rsidP="0F2F1815">
      <w:pPr>
        <w:rPr>
          <w:rFonts w:ascii="Calibri" w:hAnsi="Calibri"/>
          <w:sz w:val="28"/>
          <w:szCs w:val="28"/>
          <w:lang w:val="en-AU"/>
        </w:rPr>
      </w:pPr>
    </w:p>
    <w:p w14:paraId="0E4F0F80" w14:textId="77777777" w:rsidR="00DC1060" w:rsidRDefault="005E4348" w:rsidP="0F2F1815">
      <w:pPr>
        <w:rPr>
          <w:rFonts w:ascii="Calibri" w:hAnsi="Calibri"/>
          <w:sz w:val="28"/>
          <w:szCs w:val="28"/>
          <w:lang w:val="en-AU"/>
        </w:rPr>
      </w:pPr>
      <w:r w:rsidRPr="0F2F1815">
        <w:rPr>
          <w:rFonts w:ascii="Calibri" w:hAnsi="Calibri"/>
          <w:sz w:val="28"/>
          <w:szCs w:val="28"/>
          <w:lang w:val="en-AU"/>
        </w:rPr>
        <w:t>Janine Morgan</w:t>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Public Affairs</w:t>
      </w:r>
    </w:p>
    <w:p w14:paraId="0A125282" w14:textId="77777777" w:rsidR="001F0A3B" w:rsidRPr="00CB525C" w:rsidRDefault="001F0A3B" w:rsidP="00CB525C">
      <w:pPr>
        <w:rPr>
          <w:rFonts w:ascii="Calibri" w:eastAsia="Calibri" w:hAnsi="Calibri" w:cs="Calibri"/>
          <w:color w:val="000000"/>
          <w:sz w:val="23"/>
          <w:szCs w:val="23"/>
        </w:rPr>
      </w:pPr>
    </w:p>
    <w:p w14:paraId="7BF3F0C2" w14:textId="77777777" w:rsidR="000E6EC9" w:rsidRPr="00DD678D" w:rsidRDefault="00A77B3E" w:rsidP="0003490A">
      <w:pPr>
        <w:rPr>
          <w:rFonts w:ascii="Calibri" w:hAnsi="Calibri"/>
          <w:sz w:val="32"/>
          <w:szCs w:val="32"/>
          <w:lang w:val="en-AU"/>
        </w:rPr>
      </w:pPr>
      <w:r>
        <w:br w:type="page"/>
      </w:r>
      <w:r w:rsidR="005E4348"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586830C5" w14:textId="77777777" w:rsidR="00DD678D" w:rsidRPr="00DD678D" w:rsidRDefault="00DD678D" w:rsidP="0003490A">
      <w:pPr>
        <w:rPr>
          <w:rFonts w:ascii="Calibri" w:hAnsi="Calibri"/>
          <w:lang w:val="en-AU"/>
        </w:rPr>
      </w:pPr>
    </w:p>
    <w:p w14:paraId="3023DDCB" w14:textId="77777777" w:rsidR="00DD678D" w:rsidRDefault="005E4348" w:rsidP="0003490A">
      <w:pPr>
        <w:rPr>
          <w:rFonts w:ascii="Calibri" w:hAnsi="Calibri"/>
          <w:lang w:val="en-AU"/>
        </w:rPr>
      </w:pPr>
      <w:r w:rsidRPr="00DD678D">
        <w:rPr>
          <w:rFonts w:ascii="Calibri" w:hAnsi="Calibri"/>
          <w:lang w:val="en-AU"/>
        </w:rPr>
        <w:t>The Chief Executive Officer submits the following business:</w:t>
      </w:r>
    </w:p>
    <w:p w14:paraId="6B00819F" w14:textId="77777777" w:rsidR="00393820" w:rsidRPr="00DD678D" w:rsidRDefault="00393820" w:rsidP="0003490A">
      <w:pPr>
        <w:rPr>
          <w:rFonts w:ascii="Calibri" w:hAnsi="Calibri"/>
          <w:lang w:val="en-AU"/>
        </w:rPr>
      </w:pPr>
    </w:p>
    <w:p w14:paraId="316E8F3C" w14:textId="4A725E71" w:rsidR="00BC6D4A" w:rsidRDefault="005E4348">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15708152" w:history="1">
        <w:r w:rsidR="00BC6D4A" w:rsidRPr="00787DC9">
          <w:rPr>
            <w:rStyle w:val="Hyperlink"/>
            <w:noProof/>
          </w:rPr>
          <w:t>1</w:t>
        </w:r>
        <w:r w:rsidR="00BC6D4A">
          <w:rPr>
            <w:rFonts w:asciiTheme="minorHAnsi" w:eastAsiaTheme="minorEastAsia" w:hAnsiTheme="minorHAnsi" w:cstheme="minorBidi"/>
            <w:noProof/>
            <w:color w:val="auto"/>
            <w:sz w:val="22"/>
            <w:szCs w:val="22"/>
            <w:lang w:val="en-AU" w:eastAsia="en-AU"/>
          </w:rPr>
          <w:tab/>
        </w:r>
        <w:r w:rsidR="00BC6D4A" w:rsidRPr="00787DC9">
          <w:rPr>
            <w:rStyle w:val="Hyperlink"/>
            <w:noProof/>
          </w:rPr>
          <w:t>Opening</w:t>
        </w:r>
        <w:r w:rsidR="00BC6D4A">
          <w:rPr>
            <w:noProof/>
          </w:rPr>
          <w:tab/>
        </w:r>
        <w:r w:rsidR="00BC6D4A">
          <w:rPr>
            <w:noProof/>
          </w:rPr>
          <w:fldChar w:fldCharType="begin"/>
        </w:r>
        <w:r w:rsidR="00BC6D4A">
          <w:rPr>
            <w:noProof/>
          </w:rPr>
          <w:instrText xml:space="preserve"> PAGEREF _Toc115708152 \h </w:instrText>
        </w:r>
        <w:r w:rsidR="00BC6D4A">
          <w:rPr>
            <w:noProof/>
          </w:rPr>
        </w:r>
        <w:r w:rsidR="00BC6D4A">
          <w:rPr>
            <w:noProof/>
          </w:rPr>
          <w:fldChar w:fldCharType="separate"/>
        </w:r>
        <w:r w:rsidR="00BC6D4A">
          <w:rPr>
            <w:noProof/>
          </w:rPr>
          <w:t>4</w:t>
        </w:r>
        <w:r w:rsidR="00BC6D4A">
          <w:rPr>
            <w:noProof/>
          </w:rPr>
          <w:fldChar w:fldCharType="end"/>
        </w:r>
      </w:hyperlink>
    </w:p>
    <w:p w14:paraId="7979ABC3" w14:textId="68C25164"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53" w:history="1">
        <w:r w:rsidRPr="00787DC9">
          <w:rPr>
            <w:rStyle w:val="Hyperlink"/>
            <w:noProof/>
          </w:rPr>
          <w:t>1.1</w:t>
        </w:r>
        <w:r>
          <w:rPr>
            <w:rFonts w:asciiTheme="minorHAnsi" w:eastAsiaTheme="minorEastAsia" w:hAnsiTheme="minorHAnsi" w:cstheme="minorBidi"/>
            <w:noProof/>
            <w:color w:val="auto"/>
            <w:sz w:val="22"/>
            <w:szCs w:val="22"/>
            <w:lang w:val="en-AU" w:eastAsia="en-AU"/>
          </w:rPr>
          <w:tab/>
        </w:r>
        <w:r w:rsidRPr="00787DC9">
          <w:rPr>
            <w:rStyle w:val="Hyperlink"/>
            <w:noProof/>
          </w:rPr>
          <w:t>Meeting Opening and Introductions</w:t>
        </w:r>
        <w:r>
          <w:rPr>
            <w:noProof/>
          </w:rPr>
          <w:tab/>
        </w:r>
        <w:r>
          <w:rPr>
            <w:noProof/>
          </w:rPr>
          <w:fldChar w:fldCharType="begin"/>
        </w:r>
        <w:r>
          <w:rPr>
            <w:noProof/>
          </w:rPr>
          <w:instrText xml:space="preserve"> PAGEREF _Toc115708153 \h </w:instrText>
        </w:r>
        <w:r>
          <w:rPr>
            <w:noProof/>
          </w:rPr>
        </w:r>
        <w:r>
          <w:rPr>
            <w:noProof/>
          </w:rPr>
          <w:fldChar w:fldCharType="separate"/>
        </w:r>
        <w:r>
          <w:rPr>
            <w:noProof/>
          </w:rPr>
          <w:t>4</w:t>
        </w:r>
        <w:r>
          <w:rPr>
            <w:noProof/>
          </w:rPr>
          <w:fldChar w:fldCharType="end"/>
        </w:r>
      </w:hyperlink>
    </w:p>
    <w:p w14:paraId="4BBF562B" w14:textId="3E2139F6"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54" w:history="1">
        <w:r w:rsidRPr="00787DC9">
          <w:rPr>
            <w:rStyle w:val="Hyperlink"/>
            <w:noProof/>
          </w:rPr>
          <w:t>1.2</w:t>
        </w:r>
        <w:r>
          <w:rPr>
            <w:rFonts w:asciiTheme="minorHAnsi" w:eastAsiaTheme="minorEastAsia" w:hAnsiTheme="minorHAnsi" w:cstheme="minorBidi"/>
            <w:noProof/>
            <w:color w:val="auto"/>
            <w:sz w:val="22"/>
            <w:szCs w:val="22"/>
            <w:lang w:val="en-AU" w:eastAsia="en-AU"/>
          </w:rPr>
          <w:tab/>
        </w:r>
        <w:r w:rsidRPr="00787DC9">
          <w:rPr>
            <w:rStyle w:val="Hyperlink"/>
            <w:noProof/>
          </w:rPr>
          <w:t>Acknowledgement of Traditional Owners Statement</w:t>
        </w:r>
        <w:r>
          <w:rPr>
            <w:noProof/>
          </w:rPr>
          <w:tab/>
        </w:r>
        <w:r>
          <w:rPr>
            <w:noProof/>
          </w:rPr>
          <w:fldChar w:fldCharType="begin"/>
        </w:r>
        <w:r>
          <w:rPr>
            <w:noProof/>
          </w:rPr>
          <w:instrText xml:space="preserve"> PAGEREF _Toc115708154 \h </w:instrText>
        </w:r>
        <w:r>
          <w:rPr>
            <w:noProof/>
          </w:rPr>
        </w:r>
        <w:r>
          <w:rPr>
            <w:noProof/>
          </w:rPr>
          <w:fldChar w:fldCharType="separate"/>
        </w:r>
        <w:r>
          <w:rPr>
            <w:noProof/>
          </w:rPr>
          <w:t>4</w:t>
        </w:r>
        <w:r>
          <w:rPr>
            <w:noProof/>
          </w:rPr>
          <w:fldChar w:fldCharType="end"/>
        </w:r>
      </w:hyperlink>
    </w:p>
    <w:p w14:paraId="0659930E" w14:textId="343C8D23"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55" w:history="1">
        <w:r w:rsidRPr="00787DC9">
          <w:rPr>
            <w:rStyle w:val="Hyperlink"/>
            <w:noProof/>
          </w:rPr>
          <w:t>1.3</w:t>
        </w:r>
        <w:r>
          <w:rPr>
            <w:rFonts w:asciiTheme="minorHAnsi" w:eastAsiaTheme="minorEastAsia" w:hAnsiTheme="minorHAnsi" w:cstheme="minorBidi"/>
            <w:noProof/>
            <w:color w:val="auto"/>
            <w:sz w:val="22"/>
            <w:szCs w:val="22"/>
            <w:lang w:val="en-AU" w:eastAsia="en-AU"/>
          </w:rPr>
          <w:tab/>
        </w:r>
        <w:r w:rsidRPr="00787DC9">
          <w:rPr>
            <w:rStyle w:val="Hyperlink"/>
            <w:noProof/>
          </w:rPr>
          <w:t>Attendance</w:t>
        </w:r>
        <w:r>
          <w:rPr>
            <w:noProof/>
          </w:rPr>
          <w:tab/>
        </w:r>
        <w:r>
          <w:rPr>
            <w:noProof/>
          </w:rPr>
          <w:fldChar w:fldCharType="begin"/>
        </w:r>
        <w:r>
          <w:rPr>
            <w:noProof/>
          </w:rPr>
          <w:instrText xml:space="preserve"> PAGEREF _Toc115708155 \h </w:instrText>
        </w:r>
        <w:r>
          <w:rPr>
            <w:noProof/>
          </w:rPr>
        </w:r>
        <w:r>
          <w:rPr>
            <w:noProof/>
          </w:rPr>
          <w:fldChar w:fldCharType="separate"/>
        </w:r>
        <w:r>
          <w:rPr>
            <w:noProof/>
          </w:rPr>
          <w:t>5</w:t>
        </w:r>
        <w:r>
          <w:rPr>
            <w:noProof/>
          </w:rPr>
          <w:fldChar w:fldCharType="end"/>
        </w:r>
      </w:hyperlink>
    </w:p>
    <w:p w14:paraId="356B34FC" w14:textId="07BB0ADC" w:rsidR="00BC6D4A" w:rsidRDefault="00BC6D4A">
      <w:pPr>
        <w:pStyle w:val="TOC1"/>
        <w:rPr>
          <w:rFonts w:asciiTheme="minorHAnsi" w:eastAsiaTheme="minorEastAsia" w:hAnsiTheme="minorHAnsi" w:cstheme="minorBidi"/>
          <w:noProof/>
          <w:color w:val="auto"/>
          <w:sz w:val="22"/>
          <w:szCs w:val="22"/>
          <w:lang w:val="en-AU" w:eastAsia="en-AU"/>
        </w:rPr>
      </w:pPr>
      <w:hyperlink w:anchor="_Toc115708156" w:history="1">
        <w:r w:rsidRPr="00787DC9">
          <w:rPr>
            <w:rStyle w:val="Hyperlink"/>
            <w:noProof/>
          </w:rPr>
          <w:t>2</w:t>
        </w:r>
        <w:r>
          <w:rPr>
            <w:rFonts w:asciiTheme="minorHAnsi" w:eastAsiaTheme="minorEastAsia" w:hAnsiTheme="minorHAnsi" w:cstheme="minorBidi"/>
            <w:noProof/>
            <w:color w:val="auto"/>
            <w:sz w:val="22"/>
            <w:szCs w:val="22"/>
            <w:lang w:val="en-AU" w:eastAsia="en-AU"/>
          </w:rPr>
          <w:tab/>
        </w:r>
        <w:r w:rsidRPr="00787DC9">
          <w:rPr>
            <w:rStyle w:val="Hyperlink"/>
            <w:noProof/>
          </w:rPr>
          <w:t>Declarations of Conflict of Interest</w:t>
        </w:r>
        <w:r>
          <w:rPr>
            <w:noProof/>
          </w:rPr>
          <w:tab/>
        </w:r>
        <w:r>
          <w:rPr>
            <w:noProof/>
          </w:rPr>
          <w:fldChar w:fldCharType="begin"/>
        </w:r>
        <w:r>
          <w:rPr>
            <w:noProof/>
          </w:rPr>
          <w:instrText xml:space="preserve"> PAGEREF _Toc115708156 \h </w:instrText>
        </w:r>
        <w:r>
          <w:rPr>
            <w:noProof/>
          </w:rPr>
        </w:r>
        <w:r>
          <w:rPr>
            <w:noProof/>
          </w:rPr>
          <w:fldChar w:fldCharType="separate"/>
        </w:r>
        <w:r>
          <w:rPr>
            <w:noProof/>
          </w:rPr>
          <w:t>6</w:t>
        </w:r>
        <w:r>
          <w:rPr>
            <w:noProof/>
          </w:rPr>
          <w:fldChar w:fldCharType="end"/>
        </w:r>
      </w:hyperlink>
    </w:p>
    <w:p w14:paraId="6CDC8A86" w14:textId="628E19FD" w:rsidR="00BC6D4A" w:rsidRDefault="00BC6D4A">
      <w:pPr>
        <w:pStyle w:val="TOC1"/>
        <w:rPr>
          <w:rFonts w:asciiTheme="minorHAnsi" w:eastAsiaTheme="minorEastAsia" w:hAnsiTheme="minorHAnsi" w:cstheme="minorBidi"/>
          <w:noProof/>
          <w:color w:val="auto"/>
          <w:sz w:val="22"/>
          <w:szCs w:val="22"/>
          <w:lang w:val="en-AU" w:eastAsia="en-AU"/>
        </w:rPr>
      </w:pPr>
      <w:hyperlink w:anchor="_Toc115708157" w:history="1">
        <w:r w:rsidRPr="00787DC9">
          <w:rPr>
            <w:rStyle w:val="Hyperlink"/>
            <w:noProof/>
          </w:rPr>
          <w:t>3</w:t>
        </w:r>
        <w:r>
          <w:rPr>
            <w:rFonts w:asciiTheme="minorHAnsi" w:eastAsiaTheme="minorEastAsia" w:hAnsiTheme="minorHAnsi" w:cstheme="minorBidi"/>
            <w:noProof/>
            <w:color w:val="auto"/>
            <w:sz w:val="22"/>
            <w:szCs w:val="22"/>
            <w:lang w:val="en-AU" w:eastAsia="en-AU"/>
          </w:rPr>
          <w:tab/>
        </w:r>
        <w:r w:rsidRPr="00787DC9">
          <w:rPr>
            <w:rStyle w:val="Hyperlink"/>
            <w:noProof/>
          </w:rPr>
          <w:t>Officers' Reports</w:t>
        </w:r>
        <w:r>
          <w:rPr>
            <w:noProof/>
          </w:rPr>
          <w:tab/>
        </w:r>
        <w:r>
          <w:rPr>
            <w:noProof/>
          </w:rPr>
          <w:fldChar w:fldCharType="begin"/>
        </w:r>
        <w:r>
          <w:rPr>
            <w:noProof/>
          </w:rPr>
          <w:instrText xml:space="preserve"> PAGEREF _Toc115708157 \h </w:instrText>
        </w:r>
        <w:r>
          <w:rPr>
            <w:noProof/>
          </w:rPr>
        </w:r>
        <w:r>
          <w:rPr>
            <w:noProof/>
          </w:rPr>
          <w:fldChar w:fldCharType="separate"/>
        </w:r>
        <w:r>
          <w:rPr>
            <w:noProof/>
          </w:rPr>
          <w:t>6</w:t>
        </w:r>
        <w:r>
          <w:rPr>
            <w:noProof/>
          </w:rPr>
          <w:fldChar w:fldCharType="end"/>
        </w:r>
      </w:hyperlink>
    </w:p>
    <w:p w14:paraId="63BB34DB" w14:textId="7A16C6F1"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58" w:history="1">
        <w:r w:rsidRPr="00787DC9">
          <w:rPr>
            <w:rStyle w:val="Hyperlink"/>
            <w:noProof/>
          </w:rPr>
          <w:t>3.1</w:t>
        </w:r>
        <w:r>
          <w:rPr>
            <w:rFonts w:asciiTheme="minorHAnsi" w:eastAsiaTheme="minorEastAsia" w:hAnsiTheme="minorHAnsi" w:cstheme="minorBidi"/>
            <w:noProof/>
            <w:color w:val="auto"/>
            <w:sz w:val="22"/>
            <w:szCs w:val="22"/>
            <w:lang w:val="en-AU" w:eastAsia="en-AU"/>
          </w:rPr>
          <w:tab/>
        </w:r>
        <w:r w:rsidRPr="00787DC9">
          <w:rPr>
            <w:rStyle w:val="Hyperlink"/>
            <w:noProof/>
          </w:rPr>
          <w:t>Connected Communities</w:t>
        </w:r>
        <w:r>
          <w:rPr>
            <w:noProof/>
          </w:rPr>
          <w:tab/>
        </w:r>
        <w:r>
          <w:rPr>
            <w:noProof/>
          </w:rPr>
          <w:fldChar w:fldCharType="begin"/>
        </w:r>
        <w:r>
          <w:rPr>
            <w:noProof/>
          </w:rPr>
          <w:instrText xml:space="preserve"> PAGEREF _Toc115708158 \h </w:instrText>
        </w:r>
        <w:r>
          <w:rPr>
            <w:noProof/>
          </w:rPr>
        </w:r>
        <w:r>
          <w:rPr>
            <w:noProof/>
          </w:rPr>
          <w:fldChar w:fldCharType="separate"/>
        </w:r>
        <w:r>
          <w:rPr>
            <w:noProof/>
          </w:rPr>
          <w:t>6</w:t>
        </w:r>
        <w:r>
          <w:rPr>
            <w:noProof/>
          </w:rPr>
          <w:fldChar w:fldCharType="end"/>
        </w:r>
      </w:hyperlink>
    </w:p>
    <w:p w14:paraId="1FE7B144" w14:textId="28B8925B"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59" w:history="1">
        <w:r w:rsidRPr="00787DC9">
          <w:rPr>
            <w:rStyle w:val="Hyperlink"/>
            <w:noProof/>
          </w:rPr>
          <w:t>3.2</w:t>
        </w:r>
        <w:r>
          <w:rPr>
            <w:rFonts w:asciiTheme="minorHAnsi" w:eastAsiaTheme="minorEastAsia" w:hAnsiTheme="minorHAnsi" w:cstheme="minorBidi"/>
            <w:noProof/>
            <w:color w:val="auto"/>
            <w:sz w:val="22"/>
            <w:szCs w:val="22"/>
            <w:lang w:val="en-AU" w:eastAsia="en-AU"/>
          </w:rPr>
          <w:tab/>
        </w:r>
        <w:r w:rsidRPr="00787DC9">
          <w:rPr>
            <w:rStyle w:val="Hyperlink"/>
            <w:noProof/>
          </w:rPr>
          <w:t>Liveable Neighborhoods</w:t>
        </w:r>
        <w:r>
          <w:rPr>
            <w:noProof/>
          </w:rPr>
          <w:tab/>
        </w:r>
        <w:r>
          <w:rPr>
            <w:noProof/>
          </w:rPr>
          <w:fldChar w:fldCharType="begin"/>
        </w:r>
        <w:r>
          <w:rPr>
            <w:noProof/>
          </w:rPr>
          <w:instrText xml:space="preserve"> PAGEREF _Toc115708159 \h </w:instrText>
        </w:r>
        <w:r>
          <w:rPr>
            <w:noProof/>
          </w:rPr>
        </w:r>
        <w:r>
          <w:rPr>
            <w:noProof/>
          </w:rPr>
          <w:fldChar w:fldCharType="separate"/>
        </w:r>
        <w:r>
          <w:rPr>
            <w:noProof/>
          </w:rPr>
          <w:t>6</w:t>
        </w:r>
        <w:r>
          <w:rPr>
            <w:noProof/>
          </w:rPr>
          <w:fldChar w:fldCharType="end"/>
        </w:r>
      </w:hyperlink>
    </w:p>
    <w:p w14:paraId="16885346" w14:textId="0C301FA3"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60" w:history="1">
        <w:r w:rsidRPr="00787DC9">
          <w:rPr>
            <w:rStyle w:val="Hyperlink"/>
            <w:noProof/>
          </w:rPr>
          <w:t>3.3</w:t>
        </w:r>
        <w:r>
          <w:rPr>
            <w:rFonts w:asciiTheme="minorHAnsi" w:eastAsiaTheme="minorEastAsia" w:hAnsiTheme="minorHAnsi" w:cstheme="minorBidi"/>
            <w:noProof/>
            <w:color w:val="auto"/>
            <w:sz w:val="22"/>
            <w:szCs w:val="22"/>
            <w:lang w:val="en-AU" w:eastAsia="en-AU"/>
          </w:rPr>
          <w:tab/>
        </w:r>
        <w:r w:rsidRPr="00787DC9">
          <w:rPr>
            <w:rStyle w:val="Hyperlink"/>
            <w:noProof/>
          </w:rPr>
          <w:t>Strong Local Economy</w:t>
        </w:r>
        <w:r>
          <w:rPr>
            <w:noProof/>
          </w:rPr>
          <w:tab/>
        </w:r>
        <w:r>
          <w:rPr>
            <w:noProof/>
          </w:rPr>
          <w:fldChar w:fldCharType="begin"/>
        </w:r>
        <w:r>
          <w:rPr>
            <w:noProof/>
          </w:rPr>
          <w:instrText xml:space="preserve"> PAGEREF _Toc115708160 \h </w:instrText>
        </w:r>
        <w:r>
          <w:rPr>
            <w:noProof/>
          </w:rPr>
        </w:r>
        <w:r>
          <w:rPr>
            <w:noProof/>
          </w:rPr>
          <w:fldChar w:fldCharType="separate"/>
        </w:r>
        <w:r>
          <w:rPr>
            <w:noProof/>
          </w:rPr>
          <w:t>6</w:t>
        </w:r>
        <w:r>
          <w:rPr>
            <w:noProof/>
          </w:rPr>
          <w:fldChar w:fldCharType="end"/>
        </w:r>
      </w:hyperlink>
    </w:p>
    <w:p w14:paraId="06EF688B" w14:textId="33E430EA"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61" w:history="1">
        <w:r w:rsidRPr="00787DC9">
          <w:rPr>
            <w:rStyle w:val="Hyperlink"/>
            <w:noProof/>
          </w:rPr>
          <w:t>3.4</w:t>
        </w:r>
        <w:r>
          <w:rPr>
            <w:rFonts w:asciiTheme="minorHAnsi" w:eastAsiaTheme="minorEastAsia" w:hAnsiTheme="minorHAnsi" w:cstheme="minorBidi"/>
            <w:noProof/>
            <w:color w:val="auto"/>
            <w:sz w:val="22"/>
            <w:szCs w:val="22"/>
            <w:lang w:val="en-AU" w:eastAsia="en-AU"/>
          </w:rPr>
          <w:tab/>
        </w:r>
        <w:r w:rsidRPr="00787DC9">
          <w:rPr>
            <w:rStyle w:val="Hyperlink"/>
            <w:noProof/>
          </w:rPr>
          <w:t>Sustainable Environment</w:t>
        </w:r>
        <w:r>
          <w:rPr>
            <w:noProof/>
          </w:rPr>
          <w:tab/>
        </w:r>
        <w:r>
          <w:rPr>
            <w:noProof/>
          </w:rPr>
          <w:fldChar w:fldCharType="begin"/>
        </w:r>
        <w:r>
          <w:rPr>
            <w:noProof/>
          </w:rPr>
          <w:instrText xml:space="preserve"> PAGEREF _Toc115708161 \h </w:instrText>
        </w:r>
        <w:r>
          <w:rPr>
            <w:noProof/>
          </w:rPr>
        </w:r>
        <w:r>
          <w:rPr>
            <w:noProof/>
          </w:rPr>
          <w:fldChar w:fldCharType="separate"/>
        </w:r>
        <w:r>
          <w:rPr>
            <w:noProof/>
          </w:rPr>
          <w:t>7</w:t>
        </w:r>
        <w:r>
          <w:rPr>
            <w:noProof/>
          </w:rPr>
          <w:fldChar w:fldCharType="end"/>
        </w:r>
      </w:hyperlink>
    </w:p>
    <w:p w14:paraId="298A543F" w14:textId="1B9DC305" w:rsidR="00BC6D4A" w:rsidRDefault="00BC6D4A">
      <w:pPr>
        <w:pStyle w:val="TOC3"/>
        <w:rPr>
          <w:rFonts w:asciiTheme="minorHAnsi" w:eastAsiaTheme="minorEastAsia" w:hAnsiTheme="minorHAnsi" w:cstheme="minorBidi"/>
          <w:noProof/>
          <w:color w:val="auto"/>
          <w:sz w:val="22"/>
          <w:szCs w:val="22"/>
          <w:lang w:val="en-AU" w:eastAsia="en-AU"/>
        </w:rPr>
      </w:pPr>
      <w:hyperlink w:anchor="_Toc115708162" w:history="1">
        <w:r w:rsidRPr="00787DC9">
          <w:rPr>
            <w:rStyle w:val="Hyperlink"/>
            <w:noProof/>
          </w:rPr>
          <w:t>3.4.1</w:t>
        </w:r>
        <w:r>
          <w:rPr>
            <w:rFonts w:asciiTheme="minorHAnsi" w:eastAsiaTheme="minorEastAsia" w:hAnsiTheme="minorHAnsi" w:cstheme="minorBidi"/>
            <w:noProof/>
            <w:color w:val="auto"/>
            <w:sz w:val="22"/>
            <w:szCs w:val="22"/>
            <w:lang w:val="en-AU" w:eastAsia="en-AU"/>
          </w:rPr>
          <w:tab/>
        </w:r>
        <w:r w:rsidRPr="00787DC9">
          <w:rPr>
            <w:rStyle w:val="Hyperlink"/>
            <w:noProof/>
          </w:rPr>
          <w:t>Draft Sustainable Environment Strategy suite</w:t>
        </w:r>
        <w:r>
          <w:rPr>
            <w:noProof/>
          </w:rPr>
          <w:tab/>
        </w:r>
        <w:r>
          <w:rPr>
            <w:noProof/>
          </w:rPr>
          <w:fldChar w:fldCharType="begin"/>
        </w:r>
        <w:r>
          <w:rPr>
            <w:noProof/>
          </w:rPr>
          <w:instrText xml:space="preserve"> PAGEREF _Toc115708162 \h </w:instrText>
        </w:r>
        <w:r>
          <w:rPr>
            <w:noProof/>
          </w:rPr>
        </w:r>
        <w:r>
          <w:rPr>
            <w:noProof/>
          </w:rPr>
          <w:fldChar w:fldCharType="separate"/>
        </w:r>
        <w:r>
          <w:rPr>
            <w:noProof/>
          </w:rPr>
          <w:t>7</w:t>
        </w:r>
        <w:r>
          <w:rPr>
            <w:noProof/>
          </w:rPr>
          <w:fldChar w:fldCharType="end"/>
        </w:r>
      </w:hyperlink>
    </w:p>
    <w:p w14:paraId="3ACEADC2" w14:textId="12F05046"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63" w:history="1">
        <w:r w:rsidRPr="00787DC9">
          <w:rPr>
            <w:rStyle w:val="Hyperlink"/>
            <w:noProof/>
          </w:rPr>
          <w:t>3.5</w:t>
        </w:r>
        <w:r>
          <w:rPr>
            <w:rFonts w:asciiTheme="minorHAnsi" w:eastAsiaTheme="minorEastAsia" w:hAnsiTheme="minorHAnsi" w:cstheme="minorBidi"/>
            <w:noProof/>
            <w:color w:val="auto"/>
            <w:sz w:val="22"/>
            <w:szCs w:val="22"/>
            <w:lang w:val="en-AU" w:eastAsia="en-AU"/>
          </w:rPr>
          <w:tab/>
        </w:r>
        <w:r w:rsidRPr="00787DC9">
          <w:rPr>
            <w:rStyle w:val="Hyperlink"/>
            <w:noProof/>
          </w:rPr>
          <w:t>High Performing Organisation</w:t>
        </w:r>
        <w:r>
          <w:rPr>
            <w:noProof/>
          </w:rPr>
          <w:tab/>
        </w:r>
        <w:r>
          <w:rPr>
            <w:noProof/>
          </w:rPr>
          <w:fldChar w:fldCharType="begin"/>
        </w:r>
        <w:r>
          <w:rPr>
            <w:noProof/>
          </w:rPr>
          <w:instrText xml:space="preserve"> PAGEREF _Toc115708163 \h </w:instrText>
        </w:r>
        <w:r>
          <w:rPr>
            <w:noProof/>
          </w:rPr>
        </w:r>
        <w:r>
          <w:rPr>
            <w:noProof/>
          </w:rPr>
          <w:fldChar w:fldCharType="separate"/>
        </w:r>
        <w:r>
          <w:rPr>
            <w:noProof/>
          </w:rPr>
          <w:t>9</w:t>
        </w:r>
        <w:r>
          <w:rPr>
            <w:noProof/>
          </w:rPr>
          <w:fldChar w:fldCharType="end"/>
        </w:r>
      </w:hyperlink>
    </w:p>
    <w:p w14:paraId="25ECC026" w14:textId="6012D814" w:rsidR="00BC6D4A" w:rsidRDefault="00BC6D4A">
      <w:pPr>
        <w:pStyle w:val="TOC3"/>
        <w:rPr>
          <w:rFonts w:asciiTheme="minorHAnsi" w:eastAsiaTheme="minorEastAsia" w:hAnsiTheme="minorHAnsi" w:cstheme="minorBidi"/>
          <w:noProof/>
          <w:color w:val="auto"/>
          <w:sz w:val="22"/>
          <w:szCs w:val="22"/>
          <w:lang w:val="en-AU" w:eastAsia="en-AU"/>
        </w:rPr>
      </w:pPr>
      <w:hyperlink w:anchor="_Toc115708164" w:history="1">
        <w:r w:rsidRPr="00787DC9">
          <w:rPr>
            <w:rStyle w:val="Hyperlink"/>
            <w:noProof/>
          </w:rPr>
          <w:t>3.5.1</w:t>
        </w:r>
        <w:r>
          <w:rPr>
            <w:rFonts w:asciiTheme="minorHAnsi" w:eastAsiaTheme="minorEastAsia" w:hAnsiTheme="minorHAnsi" w:cstheme="minorBidi"/>
            <w:noProof/>
            <w:color w:val="auto"/>
            <w:sz w:val="22"/>
            <w:szCs w:val="22"/>
            <w:lang w:val="en-AU" w:eastAsia="en-AU"/>
          </w:rPr>
          <w:tab/>
        </w:r>
        <w:r w:rsidRPr="00787DC9">
          <w:rPr>
            <w:rStyle w:val="Hyperlink"/>
            <w:noProof/>
          </w:rPr>
          <w:t>Council Meeting Schedule Update</w:t>
        </w:r>
        <w:r>
          <w:rPr>
            <w:noProof/>
          </w:rPr>
          <w:tab/>
        </w:r>
        <w:r>
          <w:rPr>
            <w:noProof/>
          </w:rPr>
          <w:fldChar w:fldCharType="begin"/>
        </w:r>
        <w:r>
          <w:rPr>
            <w:noProof/>
          </w:rPr>
          <w:instrText xml:space="preserve"> PAGEREF _Toc115708164 \h </w:instrText>
        </w:r>
        <w:r>
          <w:rPr>
            <w:noProof/>
          </w:rPr>
        </w:r>
        <w:r>
          <w:rPr>
            <w:noProof/>
          </w:rPr>
          <w:fldChar w:fldCharType="separate"/>
        </w:r>
        <w:r>
          <w:rPr>
            <w:noProof/>
          </w:rPr>
          <w:t>9</w:t>
        </w:r>
        <w:r>
          <w:rPr>
            <w:noProof/>
          </w:rPr>
          <w:fldChar w:fldCharType="end"/>
        </w:r>
      </w:hyperlink>
    </w:p>
    <w:p w14:paraId="06942F06" w14:textId="4B4C1EF8" w:rsidR="00BC6D4A" w:rsidRDefault="00BC6D4A">
      <w:pPr>
        <w:pStyle w:val="TOC1"/>
        <w:rPr>
          <w:rFonts w:asciiTheme="minorHAnsi" w:eastAsiaTheme="minorEastAsia" w:hAnsiTheme="minorHAnsi" w:cstheme="minorBidi"/>
          <w:noProof/>
          <w:color w:val="auto"/>
          <w:sz w:val="22"/>
          <w:szCs w:val="22"/>
          <w:lang w:val="en-AU" w:eastAsia="en-AU"/>
        </w:rPr>
      </w:pPr>
      <w:hyperlink w:anchor="_Toc115708165" w:history="1">
        <w:r w:rsidRPr="00787DC9">
          <w:rPr>
            <w:rStyle w:val="Hyperlink"/>
            <w:noProof/>
          </w:rPr>
          <w:t>4</w:t>
        </w:r>
        <w:r>
          <w:rPr>
            <w:rFonts w:asciiTheme="minorHAnsi" w:eastAsiaTheme="minorEastAsia" w:hAnsiTheme="minorHAnsi" w:cstheme="minorBidi"/>
            <w:noProof/>
            <w:color w:val="auto"/>
            <w:sz w:val="22"/>
            <w:szCs w:val="22"/>
            <w:lang w:val="en-AU" w:eastAsia="en-AU"/>
          </w:rPr>
          <w:tab/>
        </w:r>
        <w:r w:rsidRPr="00787DC9">
          <w:rPr>
            <w:rStyle w:val="Hyperlink"/>
            <w:noProof/>
          </w:rPr>
          <w:t>Confidential Business</w:t>
        </w:r>
        <w:r>
          <w:rPr>
            <w:noProof/>
          </w:rPr>
          <w:tab/>
        </w:r>
        <w:r>
          <w:rPr>
            <w:noProof/>
          </w:rPr>
          <w:fldChar w:fldCharType="begin"/>
        </w:r>
        <w:r>
          <w:rPr>
            <w:noProof/>
          </w:rPr>
          <w:instrText xml:space="preserve"> PAGEREF _Toc115708165 \h </w:instrText>
        </w:r>
        <w:r>
          <w:rPr>
            <w:noProof/>
          </w:rPr>
        </w:r>
        <w:r>
          <w:rPr>
            <w:noProof/>
          </w:rPr>
          <w:fldChar w:fldCharType="separate"/>
        </w:r>
        <w:r>
          <w:rPr>
            <w:noProof/>
          </w:rPr>
          <w:t>10</w:t>
        </w:r>
        <w:r>
          <w:rPr>
            <w:noProof/>
          </w:rPr>
          <w:fldChar w:fldCharType="end"/>
        </w:r>
      </w:hyperlink>
    </w:p>
    <w:p w14:paraId="7DDCBC03" w14:textId="1E2CCB2D"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66" w:history="1">
        <w:r w:rsidRPr="00787DC9">
          <w:rPr>
            <w:rStyle w:val="Hyperlink"/>
            <w:noProof/>
          </w:rPr>
          <w:t>4.1</w:t>
        </w:r>
        <w:r>
          <w:rPr>
            <w:rFonts w:asciiTheme="minorHAnsi" w:eastAsiaTheme="minorEastAsia" w:hAnsiTheme="minorHAnsi" w:cstheme="minorBidi"/>
            <w:noProof/>
            <w:color w:val="auto"/>
            <w:sz w:val="22"/>
            <w:szCs w:val="22"/>
            <w:lang w:val="en-AU" w:eastAsia="en-AU"/>
          </w:rPr>
          <w:tab/>
        </w:r>
        <w:r w:rsidRPr="00787DC9">
          <w:rPr>
            <w:rStyle w:val="Hyperlink"/>
            <w:noProof/>
          </w:rPr>
          <w:t>Confidential Connected Communities</w:t>
        </w:r>
        <w:r>
          <w:rPr>
            <w:noProof/>
          </w:rPr>
          <w:tab/>
        </w:r>
        <w:r>
          <w:rPr>
            <w:noProof/>
          </w:rPr>
          <w:fldChar w:fldCharType="begin"/>
        </w:r>
        <w:r>
          <w:rPr>
            <w:noProof/>
          </w:rPr>
          <w:instrText xml:space="preserve"> PAGEREF _Toc115708166 \h </w:instrText>
        </w:r>
        <w:r>
          <w:rPr>
            <w:noProof/>
          </w:rPr>
        </w:r>
        <w:r>
          <w:rPr>
            <w:noProof/>
          </w:rPr>
          <w:fldChar w:fldCharType="separate"/>
        </w:r>
        <w:r>
          <w:rPr>
            <w:noProof/>
          </w:rPr>
          <w:t>10</w:t>
        </w:r>
        <w:r>
          <w:rPr>
            <w:noProof/>
          </w:rPr>
          <w:fldChar w:fldCharType="end"/>
        </w:r>
      </w:hyperlink>
    </w:p>
    <w:p w14:paraId="1825C032" w14:textId="0EB621AD" w:rsidR="00BC6D4A" w:rsidRDefault="00BC6D4A">
      <w:pPr>
        <w:pStyle w:val="TOC3"/>
        <w:rPr>
          <w:rFonts w:asciiTheme="minorHAnsi" w:eastAsiaTheme="minorEastAsia" w:hAnsiTheme="minorHAnsi" w:cstheme="minorBidi"/>
          <w:noProof/>
          <w:color w:val="auto"/>
          <w:sz w:val="22"/>
          <w:szCs w:val="22"/>
          <w:lang w:val="en-AU" w:eastAsia="en-AU"/>
        </w:rPr>
      </w:pPr>
      <w:hyperlink w:anchor="_Toc115708167" w:history="1">
        <w:r w:rsidRPr="00787DC9">
          <w:rPr>
            <w:rStyle w:val="Hyperlink"/>
            <w:noProof/>
          </w:rPr>
          <w:t>4.1.1</w:t>
        </w:r>
        <w:r>
          <w:rPr>
            <w:rFonts w:asciiTheme="minorHAnsi" w:eastAsiaTheme="minorEastAsia" w:hAnsiTheme="minorHAnsi" w:cstheme="minorBidi"/>
            <w:noProof/>
            <w:color w:val="auto"/>
            <w:sz w:val="22"/>
            <w:szCs w:val="22"/>
            <w:lang w:val="en-AU" w:eastAsia="en-AU"/>
          </w:rPr>
          <w:tab/>
        </w:r>
        <w:r w:rsidRPr="00787DC9">
          <w:rPr>
            <w:rStyle w:val="Hyperlink"/>
            <w:noProof/>
          </w:rPr>
          <w:t>Interim Activation for Mernda Town Centre</w:t>
        </w:r>
        <w:r>
          <w:rPr>
            <w:noProof/>
          </w:rPr>
          <w:tab/>
        </w:r>
        <w:r>
          <w:rPr>
            <w:noProof/>
          </w:rPr>
          <w:fldChar w:fldCharType="begin"/>
        </w:r>
        <w:r>
          <w:rPr>
            <w:noProof/>
          </w:rPr>
          <w:instrText xml:space="preserve"> PAGEREF _Toc115708167 \h </w:instrText>
        </w:r>
        <w:r>
          <w:rPr>
            <w:noProof/>
          </w:rPr>
        </w:r>
        <w:r>
          <w:rPr>
            <w:noProof/>
          </w:rPr>
          <w:fldChar w:fldCharType="separate"/>
        </w:r>
        <w:r>
          <w:rPr>
            <w:noProof/>
          </w:rPr>
          <w:t>10</w:t>
        </w:r>
        <w:r>
          <w:rPr>
            <w:noProof/>
          </w:rPr>
          <w:fldChar w:fldCharType="end"/>
        </w:r>
      </w:hyperlink>
    </w:p>
    <w:p w14:paraId="7B4AF070" w14:textId="594947C7"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68" w:history="1">
        <w:r w:rsidRPr="00787DC9">
          <w:rPr>
            <w:rStyle w:val="Hyperlink"/>
            <w:noProof/>
          </w:rPr>
          <w:t>4.2</w:t>
        </w:r>
        <w:r>
          <w:rPr>
            <w:rFonts w:asciiTheme="minorHAnsi" w:eastAsiaTheme="minorEastAsia" w:hAnsiTheme="minorHAnsi" w:cstheme="minorBidi"/>
            <w:noProof/>
            <w:color w:val="auto"/>
            <w:sz w:val="22"/>
            <w:szCs w:val="22"/>
            <w:lang w:val="en-AU" w:eastAsia="en-AU"/>
          </w:rPr>
          <w:tab/>
        </w:r>
        <w:r w:rsidRPr="00787DC9">
          <w:rPr>
            <w:rStyle w:val="Hyperlink"/>
            <w:noProof/>
          </w:rPr>
          <w:t>Confidential Liveable Neighbourhoods</w:t>
        </w:r>
        <w:r>
          <w:rPr>
            <w:noProof/>
          </w:rPr>
          <w:tab/>
        </w:r>
        <w:r>
          <w:rPr>
            <w:noProof/>
          </w:rPr>
          <w:fldChar w:fldCharType="begin"/>
        </w:r>
        <w:r>
          <w:rPr>
            <w:noProof/>
          </w:rPr>
          <w:instrText xml:space="preserve"> PAGEREF _Toc115708168 \h </w:instrText>
        </w:r>
        <w:r>
          <w:rPr>
            <w:noProof/>
          </w:rPr>
        </w:r>
        <w:r>
          <w:rPr>
            <w:noProof/>
          </w:rPr>
          <w:fldChar w:fldCharType="separate"/>
        </w:r>
        <w:r>
          <w:rPr>
            <w:noProof/>
          </w:rPr>
          <w:t>11</w:t>
        </w:r>
        <w:r>
          <w:rPr>
            <w:noProof/>
          </w:rPr>
          <w:fldChar w:fldCharType="end"/>
        </w:r>
      </w:hyperlink>
    </w:p>
    <w:p w14:paraId="04F6F453" w14:textId="7B5BED0A"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69" w:history="1">
        <w:r w:rsidRPr="00787DC9">
          <w:rPr>
            <w:rStyle w:val="Hyperlink"/>
            <w:noProof/>
          </w:rPr>
          <w:t>4.3</w:t>
        </w:r>
        <w:r>
          <w:rPr>
            <w:rFonts w:asciiTheme="minorHAnsi" w:eastAsiaTheme="minorEastAsia" w:hAnsiTheme="minorHAnsi" w:cstheme="minorBidi"/>
            <w:noProof/>
            <w:color w:val="auto"/>
            <w:sz w:val="22"/>
            <w:szCs w:val="22"/>
            <w:lang w:val="en-AU" w:eastAsia="en-AU"/>
          </w:rPr>
          <w:tab/>
        </w:r>
        <w:r w:rsidRPr="00787DC9">
          <w:rPr>
            <w:rStyle w:val="Hyperlink"/>
            <w:noProof/>
          </w:rPr>
          <w:t>Confidential Strong Local Economy</w:t>
        </w:r>
        <w:r>
          <w:rPr>
            <w:noProof/>
          </w:rPr>
          <w:tab/>
        </w:r>
        <w:r>
          <w:rPr>
            <w:noProof/>
          </w:rPr>
          <w:fldChar w:fldCharType="begin"/>
        </w:r>
        <w:r>
          <w:rPr>
            <w:noProof/>
          </w:rPr>
          <w:instrText xml:space="preserve"> PAGEREF _Toc115708169 \h </w:instrText>
        </w:r>
        <w:r>
          <w:rPr>
            <w:noProof/>
          </w:rPr>
        </w:r>
        <w:r>
          <w:rPr>
            <w:noProof/>
          </w:rPr>
          <w:fldChar w:fldCharType="separate"/>
        </w:r>
        <w:r>
          <w:rPr>
            <w:noProof/>
          </w:rPr>
          <w:t>11</w:t>
        </w:r>
        <w:r>
          <w:rPr>
            <w:noProof/>
          </w:rPr>
          <w:fldChar w:fldCharType="end"/>
        </w:r>
      </w:hyperlink>
    </w:p>
    <w:p w14:paraId="1107BC8B" w14:textId="206BB2C5"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70" w:history="1">
        <w:r w:rsidRPr="00787DC9">
          <w:rPr>
            <w:rStyle w:val="Hyperlink"/>
            <w:noProof/>
          </w:rPr>
          <w:t>4.4</w:t>
        </w:r>
        <w:r>
          <w:rPr>
            <w:rFonts w:asciiTheme="minorHAnsi" w:eastAsiaTheme="minorEastAsia" w:hAnsiTheme="minorHAnsi" w:cstheme="minorBidi"/>
            <w:noProof/>
            <w:color w:val="auto"/>
            <w:sz w:val="22"/>
            <w:szCs w:val="22"/>
            <w:lang w:val="en-AU" w:eastAsia="en-AU"/>
          </w:rPr>
          <w:tab/>
        </w:r>
        <w:r w:rsidRPr="00787DC9">
          <w:rPr>
            <w:rStyle w:val="Hyperlink"/>
            <w:noProof/>
          </w:rPr>
          <w:t>Confidential Sustainable Environment</w:t>
        </w:r>
        <w:r>
          <w:rPr>
            <w:noProof/>
          </w:rPr>
          <w:tab/>
        </w:r>
        <w:r>
          <w:rPr>
            <w:noProof/>
          </w:rPr>
          <w:fldChar w:fldCharType="begin"/>
        </w:r>
        <w:r>
          <w:rPr>
            <w:noProof/>
          </w:rPr>
          <w:instrText xml:space="preserve"> PAGEREF _Toc115708170 \h </w:instrText>
        </w:r>
        <w:r>
          <w:rPr>
            <w:noProof/>
          </w:rPr>
        </w:r>
        <w:r>
          <w:rPr>
            <w:noProof/>
          </w:rPr>
          <w:fldChar w:fldCharType="separate"/>
        </w:r>
        <w:r>
          <w:rPr>
            <w:noProof/>
          </w:rPr>
          <w:t>11</w:t>
        </w:r>
        <w:r>
          <w:rPr>
            <w:noProof/>
          </w:rPr>
          <w:fldChar w:fldCharType="end"/>
        </w:r>
      </w:hyperlink>
    </w:p>
    <w:p w14:paraId="70D8D04C" w14:textId="05BC6D2D" w:rsidR="00BC6D4A" w:rsidRDefault="00BC6D4A">
      <w:pPr>
        <w:pStyle w:val="TOC2"/>
        <w:rPr>
          <w:rFonts w:asciiTheme="minorHAnsi" w:eastAsiaTheme="minorEastAsia" w:hAnsiTheme="minorHAnsi" w:cstheme="minorBidi"/>
          <w:noProof/>
          <w:color w:val="auto"/>
          <w:sz w:val="22"/>
          <w:szCs w:val="22"/>
          <w:lang w:val="en-AU" w:eastAsia="en-AU"/>
        </w:rPr>
      </w:pPr>
      <w:hyperlink w:anchor="_Toc115708171" w:history="1">
        <w:r w:rsidRPr="00787DC9">
          <w:rPr>
            <w:rStyle w:val="Hyperlink"/>
            <w:noProof/>
          </w:rPr>
          <w:t>4.5</w:t>
        </w:r>
        <w:r>
          <w:rPr>
            <w:rFonts w:asciiTheme="minorHAnsi" w:eastAsiaTheme="minorEastAsia" w:hAnsiTheme="minorHAnsi" w:cstheme="minorBidi"/>
            <w:noProof/>
            <w:color w:val="auto"/>
            <w:sz w:val="22"/>
            <w:szCs w:val="22"/>
            <w:lang w:val="en-AU" w:eastAsia="en-AU"/>
          </w:rPr>
          <w:tab/>
        </w:r>
        <w:r w:rsidRPr="00787DC9">
          <w:rPr>
            <w:rStyle w:val="Hyperlink"/>
            <w:noProof/>
          </w:rPr>
          <w:t>Confidential High Performing Organisation</w:t>
        </w:r>
        <w:r>
          <w:rPr>
            <w:noProof/>
          </w:rPr>
          <w:tab/>
        </w:r>
        <w:r>
          <w:rPr>
            <w:noProof/>
          </w:rPr>
          <w:fldChar w:fldCharType="begin"/>
        </w:r>
        <w:r>
          <w:rPr>
            <w:noProof/>
          </w:rPr>
          <w:instrText xml:space="preserve"> PAGEREF _Toc115708171 \h </w:instrText>
        </w:r>
        <w:r>
          <w:rPr>
            <w:noProof/>
          </w:rPr>
        </w:r>
        <w:r>
          <w:rPr>
            <w:noProof/>
          </w:rPr>
          <w:fldChar w:fldCharType="separate"/>
        </w:r>
        <w:r>
          <w:rPr>
            <w:noProof/>
          </w:rPr>
          <w:t>11</w:t>
        </w:r>
        <w:r>
          <w:rPr>
            <w:noProof/>
          </w:rPr>
          <w:fldChar w:fldCharType="end"/>
        </w:r>
      </w:hyperlink>
    </w:p>
    <w:p w14:paraId="48BBEF77" w14:textId="45616755" w:rsidR="00BC6D4A" w:rsidRDefault="00BC6D4A">
      <w:pPr>
        <w:pStyle w:val="TOC1"/>
        <w:rPr>
          <w:rFonts w:asciiTheme="minorHAnsi" w:eastAsiaTheme="minorEastAsia" w:hAnsiTheme="minorHAnsi" w:cstheme="minorBidi"/>
          <w:noProof/>
          <w:color w:val="auto"/>
          <w:sz w:val="22"/>
          <w:szCs w:val="22"/>
          <w:lang w:val="en-AU" w:eastAsia="en-AU"/>
        </w:rPr>
      </w:pPr>
      <w:hyperlink w:anchor="_Toc115708172" w:history="1">
        <w:r w:rsidRPr="00787DC9">
          <w:rPr>
            <w:rStyle w:val="Hyperlink"/>
            <w:noProof/>
          </w:rPr>
          <w:t>5</w:t>
        </w:r>
        <w:r>
          <w:rPr>
            <w:rFonts w:asciiTheme="minorHAnsi" w:eastAsiaTheme="minorEastAsia" w:hAnsiTheme="minorHAnsi" w:cstheme="minorBidi"/>
            <w:noProof/>
            <w:color w:val="auto"/>
            <w:sz w:val="22"/>
            <w:szCs w:val="22"/>
            <w:lang w:val="en-AU" w:eastAsia="en-AU"/>
          </w:rPr>
          <w:tab/>
        </w:r>
        <w:r w:rsidRPr="00787DC9">
          <w:rPr>
            <w:rStyle w:val="Hyperlink"/>
            <w:noProof/>
          </w:rPr>
          <w:t>Closure</w:t>
        </w:r>
        <w:r>
          <w:rPr>
            <w:noProof/>
          </w:rPr>
          <w:tab/>
        </w:r>
        <w:r>
          <w:rPr>
            <w:noProof/>
          </w:rPr>
          <w:fldChar w:fldCharType="begin"/>
        </w:r>
        <w:r>
          <w:rPr>
            <w:noProof/>
          </w:rPr>
          <w:instrText xml:space="preserve"> PAGEREF _Toc115708172 \h </w:instrText>
        </w:r>
        <w:r>
          <w:rPr>
            <w:noProof/>
          </w:rPr>
        </w:r>
        <w:r>
          <w:rPr>
            <w:noProof/>
          </w:rPr>
          <w:fldChar w:fldCharType="separate"/>
        </w:r>
        <w:r>
          <w:rPr>
            <w:noProof/>
          </w:rPr>
          <w:t>11</w:t>
        </w:r>
        <w:r>
          <w:rPr>
            <w:noProof/>
          </w:rPr>
          <w:fldChar w:fldCharType="end"/>
        </w:r>
      </w:hyperlink>
    </w:p>
    <w:p w14:paraId="74978E35" w14:textId="6CDE8BCF" w:rsidR="00A77B3E" w:rsidRDefault="005E4348">
      <w:r>
        <w:fldChar w:fldCharType="end"/>
      </w:r>
    </w:p>
    <w:p w14:paraId="75378654" w14:textId="77777777" w:rsidR="00A77B3E" w:rsidRDefault="005E4348">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 w:name="_Toc115708152"/>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2"/>
    <w:p w14:paraId="6E29471D" w14:textId="77777777" w:rsidR="42024B93" w:rsidRPr="00CB525C" w:rsidRDefault="005E4348" w:rsidP="00CB525C">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 w:name="_Toc115708153"/>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3"/>
      <w:r>
        <w:rPr>
          <w:rFonts w:ascii="Calibri" w:eastAsia="Calibri" w:hAnsi="Calibri" w:cs="Calibri"/>
          <w:color w:val="000000"/>
        </w:rPr>
        <w:instrText>" \f \l 2</w:instrText>
      </w:r>
      <w:r>
        <w:rPr>
          <w:rFonts w:ascii="Calibri" w:eastAsia="Calibri" w:hAnsi="Calibri" w:cs="Calibri"/>
          <w:color w:val="000000"/>
        </w:rPr>
        <w:fldChar w:fldCharType="end"/>
      </w:r>
      <w:bookmarkStart w:id="4"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bookmarkEnd w:id="4"/>
    </w:p>
    <w:p w14:paraId="409A1474" w14:textId="6157E846" w:rsidR="000E6EC9" w:rsidRPr="0003490A" w:rsidRDefault="000A47F2" w:rsidP="617CA412">
      <w:pPr>
        <w:rPr>
          <w:rFonts w:ascii="Calibri" w:hAnsi="Calibri"/>
          <w:lang w:val="en-AU"/>
        </w:rPr>
      </w:pPr>
      <w:r>
        <w:rPr>
          <w:rFonts w:ascii="Calibri" w:hAnsi="Calibri" w:cs="Calibri"/>
          <w:color w:val="000000"/>
          <w:shd w:val="clear" w:color="auto" w:fill="FFFFFF"/>
        </w:rPr>
        <w:t xml:space="preserve">The Chair of Council, </w:t>
      </w:r>
      <w:proofErr w:type="spellStart"/>
      <w:r>
        <w:rPr>
          <w:rFonts w:ascii="Calibri" w:hAnsi="Calibri" w:cs="Calibri"/>
          <w:color w:val="000000"/>
          <w:shd w:val="clear" w:color="auto" w:fill="FFFFFF"/>
        </w:rPr>
        <w:t>Ms</w:t>
      </w:r>
      <w:proofErr w:type="spellEnd"/>
      <w:r>
        <w:rPr>
          <w:rFonts w:ascii="Calibri" w:hAnsi="Calibri" w:cs="Calibri"/>
          <w:color w:val="000000"/>
          <w:shd w:val="clear" w:color="auto" w:fill="FFFFFF"/>
        </w:rPr>
        <w:t xml:space="preserve"> Lydia Wilson opened the meeting at 4:00pm </w:t>
      </w:r>
      <w:r>
        <w:rPr>
          <w:rFonts w:ascii="Calibri" w:hAnsi="Calibri"/>
          <w:lang w:val="en-AU"/>
        </w:rPr>
        <w:t xml:space="preserve">and </w:t>
      </w:r>
      <w:r w:rsidR="005E4348" w:rsidRPr="617CA412">
        <w:rPr>
          <w:rFonts w:ascii="Calibri" w:hAnsi="Calibri"/>
          <w:lang w:val="en-AU"/>
        </w:rPr>
        <w:t>introduce</w:t>
      </w:r>
      <w:r>
        <w:rPr>
          <w:rFonts w:ascii="Calibri" w:hAnsi="Calibri"/>
          <w:lang w:val="en-AU"/>
        </w:rPr>
        <w:t>d</w:t>
      </w:r>
      <w:r w:rsidR="005E4348" w:rsidRPr="617CA412">
        <w:rPr>
          <w:rFonts w:ascii="Calibri" w:hAnsi="Calibri"/>
          <w:lang w:val="en-AU"/>
        </w:rPr>
        <w:t xml:space="preserve"> the Administrators and Chief Executive Officer:</w:t>
      </w:r>
    </w:p>
    <w:p w14:paraId="720F75C9" w14:textId="77777777" w:rsidR="000E6EC9" w:rsidRPr="0003490A" w:rsidRDefault="005E4348" w:rsidP="617CA412">
      <w:pPr>
        <w:rPr>
          <w:rFonts w:ascii="Calibri" w:hAnsi="Calibri"/>
          <w:lang w:val="en-AU"/>
        </w:rPr>
      </w:pPr>
      <w:r w:rsidRPr="617CA412">
        <w:rPr>
          <w:rFonts w:ascii="Calibri" w:hAnsi="Calibri"/>
          <w:lang w:val="en-AU"/>
        </w:rPr>
        <w:t xml:space="preserve"> </w:t>
      </w:r>
    </w:p>
    <w:p w14:paraId="5626A371" w14:textId="77777777" w:rsidR="000E6EC9" w:rsidRPr="0003490A" w:rsidRDefault="005E4348" w:rsidP="617CA412">
      <w:pPr>
        <w:rPr>
          <w:rFonts w:ascii="Calibri" w:hAnsi="Calibri"/>
          <w:lang w:val="en-AU"/>
        </w:rPr>
      </w:pPr>
      <w:r w:rsidRPr="617CA412">
        <w:rPr>
          <w:rFonts w:ascii="Calibri" w:hAnsi="Calibri"/>
          <w:lang w:val="en-AU"/>
        </w:rPr>
        <w:t xml:space="preserve">Administrator, Ms Peita </w:t>
      </w:r>
      <w:proofErr w:type="gramStart"/>
      <w:r w:rsidRPr="617CA412">
        <w:rPr>
          <w:rFonts w:ascii="Calibri" w:hAnsi="Calibri"/>
          <w:lang w:val="en-AU"/>
        </w:rPr>
        <w:t>Duncan;</w:t>
      </w:r>
      <w:proofErr w:type="gramEnd"/>
    </w:p>
    <w:p w14:paraId="235916F8" w14:textId="77777777" w:rsidR="000E6EC9" w:rsidRPr="0003490A" w:rsidRDefault="005E4348" w:rsidP="617CA412">
      <w:pPr>
        <w:rPr>
          <w:rFonts w:ascii="Calibri" w:hAnsi="Calibri"/>
          <w:lang w:val="en-AU"/>
        </w:rPr>
      </w:pPr>
      <w:r w:rsidRPr="617CA412">
        <w:rPr>
          <w:rFonts w:ascii="Calibri" w:hAnsi="Calibri"/>
          <w:lang w:val="en-AU"/>
        </w:rPr>
        <w:t>Administrator, Mr Chris Eddy; and</w:t>
      </w:r>
    </w:p>
    <w:p w14:paraId="2BD2F7AB" w14:textId="77777777" w:rsidR="000E6EC9" w:rsidRPr="0003490A" w:rsidRDefault="005E4348" w:rsidP="617CA412">
      <w:pPr>
        <w:rPr>
          <w:rFonts w:ascii="Calibri" w:hAnsi="Calibri"/>
          <w:lang w:val="en-AU"/>
        </w:rPr>
      </w:pPr>
      <w:r w:rsidRPr="617CA412">
        <w:rPr>
          <w:rFonts w:ascii="Calibri" w:hAnsi="Calibri"/>
          <w:lang w:val="en-AU"/>
        </w:rPr>
        <w:t>Chief Executive Officer, Mr Craig Lloyd.</w:t>
      </w:r>
    </w:p>
    <w:p w14:paraId="57743136" w14:textId="77777777" w:rsidR="000E6EC9" w:rsidRPr="0003490A" w:rsidRDefault="005E4348" w:rsidP="617CA412">
      <w:pPr>
        <w:rPr>
          <w:rFonts w:ascii="Calibri" w:hAnsi="Calibri"/>
          <w:lang w:val="en-AU"/>
        </w:rPr>
      </w:pPr>
      <w:r w:rsidRPr="617CA412">
        <w:rPr>
          <w:rFonts w:ascii="Calibri" w:hAnsi="Calibri"/>
          <w:lang w:val="en-AU"/>
        </w:rPr>
        <w:t xml:space="preserve"> </w:t>
      </w:r>
    </w:p>
    <w:p w14:paraId="1F90D982" w14:textId="2AB81931" w:rsidR="000E6EC9" w:rsidRPr="0003490A" w:rsidRDefault="005E4348" w:rsidP="617CA412">
      <w:pPr>
        <w:rPr>
          <w:rFonts w:ascii="Calibri" w:hAnsi="Calibri"/>
          <w:lang w:val="en-AU"/>
        </w:rPr>
      </w:pPr>
      <w:r w:rsidRPr="617CA412">
        <w:rPr>
          <w:rFonts w:ascii="Calibri" w:hAnsi="Calibri"/>
          <w:lang w:val="en-AU"/>
        </w:rPr>
        <w:t>The Chief Executive Officer, Craig Lloyd introduce</w:t>
      </w:r>
      <w:r w:rsidR="000A47F2">
        <w:rPr>
          <w:rFonts w:ascii="Calibri" w:hAnsi="Calibri"/>
          <w:lang w:val="en-AU"/>
        </w:rPr>
        <w:t>d</w:t>
      </w:r>
      <w:r w:rsidRPr="617CA412">
        <w:rPr>
          <w:rFonts w:ascii="Calibri" w:hAnsi="Calibri"/>
          <w:lang w:val="en-AU"/>
        </w:rPr>
        <w:t xml:space="preserve"> members of the Executive Leadership Team:</w:t>
      </w:r>
    </w:p>
    <w:p w14:paraId="12F5117E" w14:textId="77777777" w:rsidR="000E6EC9" w:rsidRPr="0003490A" w:rsidRDefault="005E4348" w:rsidP="617CA412">
      <w:pPr>
        <w:rPr>
          <w:rFonts w:ascii="Calibri" w:hAnsi="Calibri"/>
          <w:lang w:val="en-AU"/>
        </w:rPr>
      </w:pPr>
      <w:r w:rsidRPr="4F7DD2C1">
        <w:rPr>
          <w:rFonts w:ascii="Calibri" w:hAnsi="Calibri"/>
          <w:lang w:val="en-AU"/>
        </w:rPr>
        <w:t xml:space="preserve"> </w:t>
      </w:r>
    </w:p>
    <w:p w14:paraId="5EACCA44" w14:textId="77777777" w:rsidR="4F7DD2C1" w:rsidRDefault="005E4348" w:rsidP="4F7DD2C1">
      <w:pPr>
        <w:rPr>
          <w:rFonts w:ascii="Calibri" w:eastAsia="Calibri" w:hAnsi="Calibri" w:cs="Calibri"/>
          <w:color w:val="000000"/>
          <w:lang w:val="en-AU"/>
        </w:rPr>
      </w:pPr>
      <w:r w:rsidRPr="4F7DD2C1">
        <w:rPr>
          <w:rFonts w:ascii="Calibri" w:eastAsia="Calibri" w:hAnsi="Calibri" w:cs="Calibri"/>
          <w:color w:val="000000"/>
          <w:lang w:val="en-AU"/>
        </w:rPr>
        <w:t xml:space="preserve">Director Community Wellbeing, Ms Kate </w:t>
      </w:r>
      <w:proofErr w:type="gramStart"/>
      <w:r w:rsidRPr="4F7DD2C1">
        <w:rPr>
          <w:rFonts w:ascii="Calibri" w:eastAsia="Calibri" w:hAnsi="Calibri" w:cs="Calibri"/>
          <w:color w:val="000000"/>
          <w:lang w:val="en-AU"/>
        </w:rPr>
        <w:t>McCaughey;</w:t>
      </w:r>
      <w:proofErr w:type="gramEnd"/>
    </w:p>
    <w:p w14:paraId="25D87516" w14:textId="77777777" w:rsidR="4F7DD2C1" w:rsidRDefault="005E4348" w:rsidP="4F7DD2C1">
      <w:pPr>
        <w:spacing w:line="259" w:lineRule="auto"/>
        <w:rPr>
          <w:rFonts w:ascii="Calibri" w:eastAsia="Calibri" w:hAnsi="Calibri" w:cs="Calibri"/>
          <w:color w:val="000000"/>
          <w:lang w:val="en-AU"/>
        </w:rPr>
      </w:pPr>
      <w:r w:rsidRPr="4F7DD2C1">
        <w:rPr>
          <w:rFonts w:ascii="Calibri" w:eastAsia="Calibri" w:hAnsi="Calibri" w:cs="Calibri"/>
          <w:color w:val="000000"/>
          <w:lang w:val="en-AU"/>
        </w:rPr>
        <w:t xml:space="preserve">Director Planning and Development, Mr Justin O’Meara; </w:t>
      </w:r>
      <w:r>
        <w:rPr>
          <w:rFonts w:ascii="Calibri" w:hAnsi="Calibri"/>
          <w:sz w:val="22"/>
          <w:lang w:val="en-AU"/>
        </w:rPr>
        <w:br/>
      </w:r>
      <w:r w:rsidRPr="4F7DD2C1">
        <w:rPr>
          <w:rFonts w:ascii="Calibri" w:eastAsia="Calibri" w:hAnsi="Calibri" w:cs="Calibri"/>
          <w:color w:val="000000"/>
          <w:lang w:val="en-AU"/>
        </w:rPr>
        <w:t xml:space="preserve">Director Corporate &amp; Customer Services, Ms Sarah Renner; </w:t>
      </w:r>
      <w:r>
        <w:rPr>
          <w:rFonts w:ascii="Calibri" w:hAnsi="Calibri"/>
          <w:sz w:val="22"/>
          <w:lang w:val="en-AU"/>
        </w:rPr>
        <w:br/>
      </w:r>
      <w:r w:rsidRPr="4F7DD2C1">
        <w:rPr>
          <w:rFonts w:ascii="Calibri" w:eastAsia="Calibri" w:hAnsi="Calibri" w:cs="Calibri"/>
          <w:color w:val="000000"/>
          <w:lang w:val="en-AU"/>
        </w:rPr>
        <w:t xml:space="preserve">Director Infrastructure and Environment, Ms Debbie </w:t>
      </w:r>
      <w:proofErr w:type="gramStart"/>
      <w:r w:rsidRPr="4F7DD2C1">
        <w:rPr>
          <w:rFonts w:ascii="Calibri" w:eastAsia="Calibri" w:hAnsi="Calibri" w:cs="Calibri"/>
          <w:color w:val="000000"/>
          <w:lang w:val="en-AU"/>
        </w:rPr>
        <w:t>Wood;</w:t>
      </w:r>
      <w:proofErr w:type="gramEnd"/>
    </w:p>
    <w:p w14:paraId="7C10936C" w14:textId="77777777" w:rsidR="4F7DD2C1" w:rsidRDefault="005E4348" w:rsidP="4F7DD2C1">
      <w:pPr>
        <w:rPr>
          <w:rFonts w:ascii="Calibri" w:eastAsia="Calibri" w:hAnsi="Calibri" w:cs="Calibri"/>
          <w:color w:val="000000"/>
          <w:lang w:val="en-AU"/>
        </w:rPr>
      </w:pPr>
      <w:r w:rsidRPr="4F7DD2C1">
        <w:rPr>
          <w:rFonts w:ascii="Calibri" w:eastAsia="Calibri" w:hAnsi="Calibri" w:cs="Calibri"/>
          <w:color w:val="000000"/>
          <w:lang w:val="en-AU"/>
        </w:rPr>
        <w:t>Executive Manager Governance and Strategy, Mr Frank Joyce; and</w:t>
      </w:r>
    </w:p>
    <w:p w14:paraId="22F48C8C" w14:textId="77777777" w:rsidR="4F7DD2C1" w:rsidRDefault="005E4348" w:rsidP="4F7DD2C1">
      <w:pPr>
        <w:rPr>
          <w:rFonts w:ascii="Calibri" w:eastAsia="Calibri" w:hAnsi="Calibri" w:cs="Calibri"/>
          <w:color w:val="000000"/>
          <w:lang w:val="en-AU"/>
        </w:rPr>
      </w:pPr>
      <w:r w:rsidRPr="4F7DD2C1">
        <w:rPr>
          <w:rFonts w:ascii="Calibri" w:eastAsia="Calibri" w:hAnsi="Calibri" w:cs="Calibri"/>
          <w:color w:val="000000"/>
          <w:lang w:val="en-AU"/>
        </w:rPr>
        <w:t>Executive Manager Public Affairs, Ms Janine Morgan.</w:t>
      </w:r>
    </w:p>
    <w:p w14:paraId="1AC0A982" w14:textId="77777777" w:rsidR="000E6EC9" w:rsidRPr="0003490A" w:rsidRDefault="005E4348" w:rsidP="617CA412">
      <w:pPr>
        <w:rPr>
          <w:rFonts w:ascii="Calibri" w:hAnsi="Calibri"/>
          <w:lang w:val="en-AU"/>
        </w:rPr>
      </w:pPr>
      <w:r w:rsidRPr="617CA412">
        <w:rPr>
          <w:rFonts w:ascii="Calibri" w:hAnsi="Calibri"/>
          <w:lang w:val="en-AU"/>
        </w:rPr>
        <w:t xml:space="preserve"> </w:t>
      </w:r>
    </w:p>
    <w:p w14:paraId="6C33A11D" w14:textId="12911A27" w:rsidR="000E6EC9" w:rsidRPr="0003490A" w:rsidRDefault="005E4348" w:rsidP="617CA412">
      <w:pPr>
        <w:rPr>
          <w:rFonts w:ascii="Calibri" w:hAnsi="Calibri"/>
          <w:lang w:val="en-AU"/>
        </w:rPr>
      </w:pPr>
      <w:r w:rsidRPr="617CA412">
        <w:rPr>
          <w:rFonts w:ascii="Calibri" w:hAnsi="Calibri"/>
          <w:lang w:val="en-AU"/>
        </w:rPr>
        <w:t xml:space="preserve">Following the Introductions, the Chief Executive Officer, </w:t>
      </w:r>
      <w:r w:rsidR="000A47F2">
        <w:rPr>
          <w:rFonts w:ascii="Calibri" w:hAnsi="Calibri"/>
          <w:lang w:val="en-AU"/>
        </w:rPr>
        <w:t xml:space="preserve">Mr </w:t>
      </w:r>
      <w:r w:rsidRPr="617CA412">
        <w:rPr>
          <w:rFonts w:ascii="Calibri" w:hAnsi="Calibri"/>
          <w:lang w:val="en-AU"/>
        </w:rPr>
        <w:t>Craig Lloyd read the following prayer:</w:t>
      </w:r>
    </w:p>
    <w:p w14:paraId="13B8BAEB" w14:textId="77777777" w:rsidR="000E6EC9" w:rsidRPr="0003490A" w:rsidRDefault="005E4348" w:rsidP="617CA412">
      <w:pPr>
        <w:rPr>
          <w:rFonts w:ascii="Calibri" w:hAnsi="Calibri"/>
          <w:lang w:val="en-AU"/>
        </w:rPr>
      </w:pPr>
      <w:r w:rsidRPr="617CA412">
        <w:rPr>
          <w:rFonts w:ascii="Calibri" w:hAnsi="Calibri"/>
          <w:lang w:val="en-AU"/>
        </w:rPr>
        <w:t xml:space="preserve"> </w:t>
      </w:r>
    </w:p>
    <w:p w14:paraId="30E773B5" w14:textId="77777777" w:rsidR="000E6EC9" w:rsidRPr="0003490A" w:rsidRDefault="005E4348" w:rsidP="171F1CD3">
      <w:pPr>
        <w:rPr>
          <w:rFonts w:ascii="Calibri" w:hAnsi="Calibri"/>
          <w:i/>
          <w:iCs/>
          <w:lang w:val="en-AU"/>
        </w:rPr>
      </w:pPr>
      <w:r w:rsidRPr="171F1CD3">
        <w:rPr>
          <w:rFonts w:ascii="Calibri" w:hAnsi="Calibri"/>
          <w:i/>
          <w:iCs/>
          <w:lang w:val="en-AU"/>
        </w:rPr>
        <w:t xml:space="preserve">Almighty God, we ask for </w:t>
      </w:r>
      <w:proofErr w:type="gramStart"/>
      <w:r w:rsidRPr="171F1CD3">
        <w:rPr>
          <w:rFonts w:ascii="Calibri" w:hAnsi="Calibri"/>
          <w:i/>
          <w:iCs/>
          <w:lang w:val="en-AU"/>
        </w:rPr>
        <w:t>your</w:t>
      </w:r>
      <w:proofErr w:type="gramEnd"/>
      <w:r w:rsidRPr="171F1CD3">
        <w:rPr>
          <w:rFonts w:ascii="Calibri" w:hAnsi="Calibri"/>
          <w:i/>
          <w:iCs/>
          <w:lang w:val="en-AU"/>
        </w:rPr>
        <w:t xml:space="preserve"> blessing upon this council to make informed and good decisions to benefit the people of the City of Whittlesea.  </w:t>
      </w:r>
    </w:p>
    <w:p w14:paraId="3A4EB248" w14:textId="77777777" w:rsidR="000E6EC9" w:rsidRPr="0003490A" w:rsidRDefault="005E4348" w:rsidP="171F1CD3">
      <w:pPr>
        <w:rPr>
          <w:rFonts w:ascii="Calibri" w:hAnsi="Calibri"/>
          <w:i/>
          <w:iCs/>
          <w:lang w:val="en-AU"/>
        </w:rPr>
      </w:pPr>
      <w:r w:rsidRPr="171F1CD3">
        <w:rPr>
          <w:rFonts w:ascii="Calibri" w:hAnsi="Calibri"/>
          <w:i/>
          <w:iCs/>
          <w:lang w:val="en-AU"/>
        </w:rPr>
        <w:t xml:space="preserve"> </w:t>
      </w:r>
    </w:p>
    <w:p w14:paraId="781A5197" w14:textId="77777777" w:rsidR="000E6EC9" w:rsidRDefault="005E4348" w:rsidP="171F1CD3">
      <w:pPr>
        <w:rPr>
          <w:rFonts w:ascii="Calibri" w:hAnsi="Calibri"/>
          <w:i/>
          <w:iCs/>
          <w:lang w:val="en-AU"/>
        </w:rPr>
      </w:pPr>
      <w:r w:rsidRPr="171F1CD3">
        <w:rPr>
          <w:rFonts w:ascii="Calibri" w:hAnsi="Calibri"/>
          <w:i/>
          <w:iCs/>
          <w:lang w:val="en-AU"/>
        </w:rPr>
        <w:t xml:space="preserve">Our father who art in heaven, hallowed be thy name, </w:t>
      </w:r>
      <w:proofErr w:type="gramStart"/>
      <w:r w:rsidRPr="171F1CD3">
        <w:rPr>
          <w:rFonts w:ascii="Calibri" w:hAnsi="Calibri"/>
          <w:i/>
          <w:iCs/>
          <w:lang w:val="en-AU"/>
        </w:rPr>
        <w:t>Thy</w:t>
      </w:r>
      <w:proofErr w:type="gramEnd"/>
      <w:r w:rsidRPr="171F1CD3">
        <w:rPr>
          <w:rFonts w:ascii="Calibri" w:hAnsi="Calibri"/>
          <w:i/>
          <w:iCs/>
          <w:lang w:val="en-AU"/>
        </w:rPr>
        <w:t xml:space="preserve"> kingdom come, Thy will be done in earth as it is in heaven. Give us this day our daily bread and forgive us our trespasses as we forgive them that trespass against us; and lead us not into temptation but deliver us from evil, </w:t>
      </w:r>
      <w:proofErr w:type="gramStart"/>
      <w:r w:rsidRPr="171F1CD3">
        <w:rPr>
          <w:rFonts w:ascii="Calibri" w:hAnsi="Calibri"/>
          <w:i/>
          <w:iCs/>
          <w:lang w:val="en-AU"/>
        </w:rPr>
        <w:t>For</w:t>
      </w:r>
      <w:proofErr w:type="gramEnd"/>
      <w:r w:rsidRPr="171F1CD3">
        <w:rPr>
          <w:rFonts w:ascii="Calibri" w:hAnsi="Calibri"/>
          <w:i/>
          <w:iCs/>
          <w:lang w:val="en-AU"/>
        </w:rPr>
        <w:t xml:space="preserve"> thine is the kingdom, the power and the glory, for ever and ever.</w:t>
      </w:r>
    </w:p>
    <w:p w14:paraId="24B8FB1A" w14:textId="77777777" w:rsidR="00447E40" w:rsidRPr="0003490A" w:rsidRDefault="00447E40" w:rsidP="171F1CD3">
      <w:pPr>
        <w:rPr>
          <w:rFonts w:ascii="Calibri" w:hAnsi="Calibri"/>
          <w:i/>
          <w:iCs/>
          <w:lang w:val="en-AU"/>
        </w:rPr>
      </w:pPr>
    </w:p>
    <w:p w14:paraId="6785E7FD" w14:textId="77777777" w:rsidR="004F75D2" w:rsidRPr="005920B6" w:rsidRDefault="005E4348" w:rsidP="617CA412">
      <w:pPr>
        <w:rPr>
          <w:rFonts w:ascii="Calibri" w:hAnsi="Calibri"/>
          <w:i/>
          <w:iCs/>
          <w:lang w:val="en-AU"/>
        </w:rPr>
      </w:pPr>
      <w:r w:rsidRPr="171F1CD3">
        <w:rPr>
          <w:rFonts w:ascii="Calibri" w:hAnsi="Calibri"/>
          <w:i/>
          <w:iCs/>
          <w:lang w:val="en-AU"/>
        </w:rPr>
        <w:t>Amen</w:t>
      </w:r>
    </w:p>
    <w:p w14:paraId="1721C30F" w14:textId="77777777" w:rsidR="004F75D2" w:rsidRPr="0003490A" w:rsidRDefault="004F75D2" w:rsidP="005920B6">
      <w:pPr>
        <w:spacing w:before="240" w:after="60" w:line="276" w:lineRule="auto"/>
        <w:rPr>
          <w:rFonts w:ascii="Calibri" w:hAnsi="Calibri"/>
          <w:vanish/>
          <w:sz w:val="22"/>
          <w:szCs w:val="22"/>
          <w:lang w:val="en-AU"/>
        </w:rPr>
      </w:pPr>
    </w:p>
    <w:p w14:paraId="0544CA61" w14:textId="77777777" w:rsidR="00A77B3E" w:rsidRDefault="005E4348" w:rsidP="005920B6">
      <w:pPr>
        <w:tabs>
          <w:tab w:val="left" w:pos="600"/>
        </w:tabs>
        <w:spacing w:before="24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 w:name="_Toc115708154"/>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5"/>
      <w:r>
        <w:rPr>
          <w:rFonts w:ascii="Calibri" w:eastAsia="Calibri" w:hAnsi="Calibri" w:cs="Calibri"/>
          <w:color w:val="000000"/>
        </w:rPr>
        <w:instrText>" \f \l 2</w:instrText>
      </w:r>
      <w:r>
        <w:rPr>
          <w:rFonts w:ascii="Calibri" w:eastAsia="Calibri" w:hAnsi="Calibri" w:cs="Calibri"/>
          <w:color w:val="000000"/>
        </w:rPr>
        <w:fldChar w:fldCharType="end"/>
      </w:r>
      <w:bookmarkStart w:id="6"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6"/>
    <w:p w14:paraId="3B1499FF" w14:textId="77777777" w:rsidR="30FAA1B0" w:rsidRDefault="30FAA1B0" w:rsidP="5526F0DC">
      <w:pPr>
        <w:rPr>
          <w:rFonts w:ascii="Calibri" w:hAnsi="Calibri"/>
          <w:vanish/>
          <w:lang w:val="en-AU"/>
        </w:rPr>
      </w:pPr>
    </w:p>
    <w:p w14:paraId="20648C4D" w14:textId="77777777" w:rsidR="620CBA01" w:rsidRDefault="620CBA01" w:rsidP="620CBA01">
      <w:pPr>
        <w:rPr>
          <w:rFonts w:ascii="Calibri" w:hAnsi="Calibri"/>
          <w:sz w:val="22"/>
          <w:szCs w:val="22"/>
          <w:lang w:val="en-AU"/>
        </w:rPr>
      </w:pPr>
    </w:p>
    <w:p w14:paraId="4C673672" w14:textId="5CC986C4" w:rsidR="005C4C9C" w:rsidRPr="007A0AAB" w:rsidRDefault="005E4348" w:rsidP="2D623723">
      <w:pPr>
        <w:rPr>
          <w:rFonts w:ascii="Calibri" w:hAnsi="Calibri"/>
          <w:lang w:val="en-AU"/>
        </w:rPr>
      </w:pPr>
      <w:r w:rsidRPr="2D623723">
        <w:rPr>
          <w:rFonts w:ascii="Calibri" w:hAnsi="Calibri"/>
          <w:lang w:val="en-AU"/>
        </w:rPr>
        <w:t xml:space="preserve">The Chair of Council, </w:t>
      </w:r>
      <w:r w:rsidR="000A47F2">
        <w:rPr>
          <w:rFonts w:ascii="Calibri" w:hAnsi="Calibri"/>
          <w:lang w:val="en-AU"/>
        </w:rPr>
        <w:t xml:space="preserve">Ms </w:t>
      </w:r>
      <w:r w:rsidRPr="2D623723">
        <w:rPr>
          <w:rFonts w:ascii="Calibri" w:hAnsi="Calibri"/>
          <w:lang w:val="en-AU"/>
        </w:rPr>
        <w:t>Lydia Wilson</w:t>
      </w:r>
      <w:r w:rsidR="3B0FD072" w:rsidRPr="2D623723">
        <w:rPr>
          <w:rFonts w:ascii="Calibri" w:hAnsi="Calibri"/>
          <w:lang w:val="en-AU"/>
        </w:rPr>
        <w:t xml:space="preserve"> read </w:t>
      </w:r>
      <w:r w:rsidRPr="2D623723">
        <w:rPr>
          <w:rFonts w:ascii="Calibri" w:hAnsi="Calibri"/>
          <w:lang w:val="en-AU"/>
        </w:rPr>
        <w:t>the following statement:</w:t>
      </w:r>
    </w:p>
    <w:p w14:paraId="2EA09067" w14:textId="77777777" w:rsidR="005C4C9C" w:rsidRPr="007A0AAB" w:rsidRDefault="005C4C9C" w:rsidP="005C4C9C">
      <w:pPr>
        <w:rPr>
          <w:rFonts w:ascii="Calibri" w:hAnsi="Calibri"/>
          <w:lang w:val="en-AU"/>
        </w:rPr>
      </w:pPr>
    </w:p>
    <w:p w14:paraId="60D082DA" w14:textId="77777777" w:rsidR="005C4C9C" w:rsidRPr="007A0AAB" w:rsidRDefault="005E4348"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3A38D151" w14:textId="77777777" w:rsidR="005C4C9C" w:rsidRPr="007A0AAB" w:rsidRDefault="005C4C9C" w:rsidP="005C4C9C">
      <w:pPr>
        <w:rPr>
          <w:rFonts w:ascii="Calibri" w:hAnsi="Calibri"/>
          <w:lang w:val="en-AU"/>
        </w:rPr>
      </w:pPr>
    </w:p>
    <w:p w14:paraId="30C2EE63" w14:textId="77777777" w:rsidR="000E6EC9" w:rsidRPr="007A0AAB" w:rsidRDefault="005E4348" w:rsidP="005C4C9C">
      <w:pPr>
        <w:rPr>
          <w:rFonts w:ascii="Calibri" w:hAnsi="Calibri"/>
          <w:lang w:val="en-AU"/>
        </w:rPr>
      </w:pPr>
      <w:r w:rsidRPr="5526F0DC">
        <w:rPr>
          <w:rFonts w:ascii="Calibri" w:hAnsi="Calibri"/>
          <w:lang w:val="en-AU"/>
        </w:rPr>
        <w:t xml:space="preserve">I would also like to personally acknowledge </w:t>
      </w:r>
      <w:proofErr w:type="gramStart"/>
      <w:r w:rsidRPr="5526F0DC">
        <w:rPr>
          <w:rFonts w:ascii="Calibri" w:hAnsi="Calibri"/>
          <w:lang w:val="en-AU"/>
        </w:rPr>
        <w:t>Elders</w:t>
      </w:r>
      <w:proofErr w:type="gramEnd"/>
      <w:r w:rsidRPr="5526F0DC">
        <w:rPr>
          <w:rFonts w:ascii="Calibri" w:hAnsi="Calibri"/>
          <w:lang w:val="en-AU"/>
        </w:rPr>
        <w:t xml:space="preserve"> past, present and emerging.”</w:t>
      </w:r>
    </w:p>
    <w:p w14:paraId="439D2A6A" w14:textId="77777777" w:rsidR="00030600" w:rsidRDefault="00030600" w:rsidP="5526F0DC">
      <w:pPr>
        <w:rPr>
          <w:rFonts w:ascii="Calibri" w:hAnsi="Calibri"/>
          <w:vanish/>
          <w:sz w:val="22"/>
          <w:szCs w:val="22"/>
          <w:lang w:val="en-AU"/>
        </w:rPr>
        <w:sectPr w:rsidR="00030600">
          <w:headerReference w:type="even" r:id="rId16"/>
          <w:headerReference w:type="default" r:id="rId17"/>
          <w:footerReference w:type="default" r:id="rId18"/>
          <w:headerReference w:type="first" r:id="rId19"/>
          <w:pgSz w:w="11906" w:h="16838"/>
          <w:pgMar w:top="1440" w:right="1440" w:bottom="1440" w:left="1440" w:header="454" w:footer="454" w:gutter="0"/>
          <w:cols w:space="720"/>
          <w:docGrid w:linePitch="360"/>
        </w:sectPr>
      </w:pPr>
    </w:p>
    <w:p w14:paraId="53AF7040" w14:textId="77777777" w:rsidR="0584488E" w:rsidRDefault="0584488E" w:rsidP="0584488E">
      <w:pPr>
        <w:rPr>
          <w:rFonts w:ascii="Calibri" w:hAnsi="Calibri"/>
          <w:sz w:val="22"/>
          <w:szCs w:val="22"/>
          <w:lang w:val="en-AU"/>
        </w:rPr>
      </w:pPr>
    </w:p>
    <w:p w14:paraId="0C722A15" w14:textId="77777777" w:rsidR="00A77B3E" w:rsidRDefault="005E434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 w:name="_Toc115708155"/>
      <w:r>
        <w:rPr>
          <w:rFonts w:ascii="Calibri" w:eastAsia="Calibri" w:hAnsi="Calibri" w:cs="Calibri"/>
          <w:color w:val="000000"/>
        </w:rPr>
        <w:instrText>1.3</w:instrText>
      </w:r>
      <w:r>
        <w:rPr>
          <w:rFonts w:ascii="Calibri" w:eastAsia="Calibri" w:hAnsi="Calibri" w:cs="Calibri"/>
          <w:color w:val="000000"/>
        </w:rPr>
        <w:tab/>
        <w:instrText>Attendance</w:instrText>
      </w:r>
      <w:bookmarkEnd w:id="7"/>
      <w:r>
        <w:rPr>
          <w:rFonts w:ascii="Calibri" w:eastAsia="Calibri" w:hAnsi="Calibri" w:cs="Calibri"/>
          <w:color w:val="000000"/>
        </w:rPr>
        <w:instrText>" \f \l 2</w:instrText>
      </w:r>
      <w:r>
        <w:rPr>
          <w:rFonts w:ascii="Calibri" w:eastAsia="Calibri" w:hAnsi="Calibri" w:cs="Calibri"/>
          <w:color w:val="000000"/>
        </w:rPr>
        <w:fldChar w:fldCharType="end"/>
      </w:r>
      <w:bookmarkStart w:id="8" w:name="1.3__Attendance"/>
      <w:r>
        <w:rPr>
          <w:rFonts w:ascii="Calibri" w:eastAsia="Calibri" w:hAnsi="Calibri" w:cs="Calibri"/>
          <w:b/>
          <w:color w:val="000000"/>
        </w:rPr>
        <w:t>1.3</w:t>
      </w:r>
      <w:r>
        <w:rPr>
          <w:rFonts w:ascii="Calibri" w:eastAsia="Calibri" w:hAnsi="Calibri" w:cs="Calibri"/>
          <w:b/>
          <w:color w:val="000000"/>
        </w:rPr>
        <w:tab/>
        <w:t>Attendance</w:t>
      </w:r>
    </w:p>
    <w:bookmarkEnd w:id="8"/>
    <w:p w14:paraId="12C53183" w14:textId="77777777" w:rsidR="000E6EC9" w:rsidRPr="0003490A" w:rsidRDefault="000E6EC9" w:rsidP="0003490A">
      <w:pPr>
        <w:rPr>
          <w:rFonts w:ascii="Calibri" w:hAnsi="Calibri"/>
          <w:vanish/>
          <w:sz w:val="22"/>
          <w:lang w:val="en-AU"/>
        </w:rPr>
      </w:pPr>
    </w:p>
    <w:p w14:paraId="320925D0" w14:textId="77777777" w:rsidR="001F0A3B" w:rsidRDefault="005E4348">
      <w:pPr>
        <w:spacing w:line="240" w:lineRule="atLeast"/>
        <w:rPr>
          <w:rFonts w:ascii="Calibri" w:eastAsia="Calibri" w:hAnsi="Calibri" w:cs="Calibri"/>
          <w:color w:val="000000"/>
        </w:rPr>
      </w:pPr>
      <w:r>
        <w:rPr>
          <w:rFonts w:ascii="Calibri" w:eastAsia="Calibri" w:hAnsi="Calibri" w:cs="Calibri"/>
          <w:b/>
          <w:bCs/>
          <w:color w:val="000000"/>
        </w:rPr>
        <w:t>Members:</w:t>
      </w:r>
    </w:p>
    <w:p w14:paraId="23FC7162" w14:textId="77777777" w:rsidR="001F0A3B" w:rsidRDefault="005E4348">
      <w:pPr>
        <w:spacing w:line="240" w:lineRule="atLeast"/>
        <w:rPr>
          <w:rFonts w:ascii="Calibri" w:eastAsia="Calibri" w:hAnsi="Calibri" w:cs="Calibri"/>
          <w:b/>
          <w:bCs/>
          <w:color w:val="000000"/>
        </w:rPr>
      </w:pPr>
      <w:proofErr w:type="spellStart"/>
      <w:r>
        <w:rPr>
          <w:rFonts w:ascii="Calibri" w:eastAsia="Calibri" w:hAnsi="Calibri" w:cs="Calibri"/>
          <w:color w:val="000000"/>
        </w:rPr>
        <w:t>Ms</w:t>
      </w:r>
      <w:proofErr w:type="spellEnd"/>
      <w:r>
        <w:rPr>
          <w:rFonts w:ascii="Calibri" w:eastAsia="Calibri" w:hAnsi="Calibri" w:cs="Calibri"/>
          <w:color w:val="000000"/>
        </w:rPr>
        <w:t xml:space="preserve"> Lydia Wilson Chair of Council</w:t>
      </w:r>
    </w:p>
    <w:p w14:paraId="269687C2" w14:textId="77777777" w:rsidR="001F0A3B" w:rsidRDefault="005E4348">
      <w:pPr>
        <w:spacing w:line="240" w:lineRule="atLeast"/>
        <w:rPr>
          <w:rFonts w:ascii="Calibri" w:eastAsia="Calibri" w:hAnsi="Calibri" w:cs="Calibri"/>
          <w:color w:val="000000"/>
        </w:rPr>
      </w:pPr>
      <w:proofErr w:type="spellStart"/>
      <w:r>
        <w:rPr>
          <w:rFonts w:ascii="Calibri" w:eastAsia="Calibri" w:hAnsi="Calibri" w:cs="Calibri"/>
          <w:color w:val="000000"/>
        </w:rPr>
        <w:t>Ms</w:t>
      </w:r>
      <w:proofErr w:type="spellEnd"/>
      <w:r>
        <w:rPr>
          <w:rFonts w:ascii="Calibri" w:eastAsia="Calibri" w:hAnsi="Calibri" w:cs="Calibri"/>
          <w:color w:val="000000"/>
        </w:rPr>
        <w:t xml:space="preserve"> Peita Duncan Administrator</w:t>
      </w:r>
    </w:p>
    <w:p w14:paraId="77E2D811" w14:textId="77777777" w:rsidR="001F0A3B" w:rsidRDefault="005E4348">
      <w:pPr>
        <w:spacing w:line="240" w:lineRule="atLeast"/>
        <w:rPr>
          <w:rFonts w:ascii="Calibri" w:eastAsia="Calibri" w:hAnsi="Calibri" w:cs="Calibri"/>
          <w:color w:val="000000"/>
        </w:rPr>
      </w:pPr>
      <w:proofErr w:type="spellStart"/>
      <w:r>
        <w:rPr>
          <w:rFonts w:ascii="Calibri" w:eastAsia="Calibri" w:hAnsi="Calibri" w:cs="Calibri"/>
          <w:color w:val="000000"/>
        </w:rPr>
        <w:t>Mr</w:t>
      </w:r>
      <w:proofErr w:type="spellEnd"/>
      <w:r>
        <w:rPr>
          <w:rFonts w:ascii="Calibri" w:eastAsia="Calibri" w:hAnsi="Calibri" w:cs="Calibri"/>
          <w:color w:val="000000"/>
        </w:rPr>
        <w:t xml:space="preserve"> Chris Eddy Administrator</w:t>
      </w:r>
    </w:p>
    <w:p w14:paraId="54880607" w14:textId="77777777" w:rsidR="001F0A3B" w:rsidRDefault="001F0A3B">
      <w:pPr>
        <w:spacing w:line="240" w:lineRule="atLeast"/>
        <w:rPr>
          <w:rFonts w:ascii="Calibri" w:eastAsia="Calibri" w:hAnsi="Calibri" w:cs="Calibri"/>
          <w:color w:val="000000"/>
        </w:rPr>
      </w:pPr>
    </w:p>
    <w:p w14:paraId="015C0C25" w14:textId="77777777" w:rsidR="001F0A3B" w:rsidRDefault="005E4348">
      <w:pPr>
        <w:spacing w:line="240" w:lineRule="atLeast"/>
        <w:rPr>
          <w:rFonts w:ascii="Calibri" w:eastAsia="Calibri" w:hAnsi="Calibri" w:cs="Calibri"/>
          <w:color w:val="000000"/>
        </w:rPr>
      </w:pPr>
      <w:r>
        <w:rPr>
          <w:rFonts w:ascii="Calibri" w:eastAsia="Calibri" w:hAnsi="Calibri" w:cs="Calibri"/>
          <w:b/>
          <w:bCs/>
          <w:color w:val="000000"/>
        </w:rPr>
        <w:t>Officers:</w:t>
      </w:r>
    </w:p>
    <w:p w14:paraId="434A9380" w14:textId="77777777" w:rsidR="001F0A3B" w:rsidRDefault="005E4348">
      <w:pPr>
        <w:spacing w:line="259" w:lineRule="atLeast"/>
        <w:rPr>
          <w:rFonts w:ascii="Calibri" w:eastAsia="Calibri" w:hAnsi="Calibri" w:cs="Calibri"/>
          <w:color w:val="000000"/>
          <w:sz w:val="23"/>
          <w:szCs w:val="23"/>
        </w:rPr>
      </w:pPr>
      <w:r>
        <w:rPr>
          <w:rFonts w:ascii="Calibri" w:eastAsia="Calibri" w:hAnsi="Calibri" w:cs="Calibri"/>
          <w:color w:val="000000"/>
        </w:rPr>
        <w:t>Craig Lloyd, Chief Executive Officer</w:t>
      </w:r>
    </w:p>
    <w:p w14:paraId="1F0967DA" w14:textId="77777777" w:rsidR="001F0A3B" w:rsidRDefault="005E4348">
      <w:pPr>
        <w:spacing w:line="259" w:lineRule="atLeast"/>
        <w:rPr>
          <w:rFonts w:ascii="Calibri" w:eastAsia="Calibri" w:hAnsi="Calibri" w:cs="Calibri"/>
          <w:color w:val="000000"/>
          <w:sz w:val="23"/>
          <w:szCs w:val="23"/>
        </w:rPr>
      </w:pPr>
      <w:r>
        <w:rPr>
          <w:rFonts w:ascii="Calibri" w:eastAsia="Calibri" w:hAnsi="Calibri" w:cs="Calibri"/>
          <w:color w:val="000000"/>
        </w:rPr>
        <w:t>Kate McCaughey, Director Community Wellbeing</w:t>
      </w:r>
    </w:p>
    <w:p w14:paraId="46E1C6AC" w14:textId="77777777" w:rsidR="001F0A3B" w:rsidRDefault="005E4348">
      <w:pPr>
        <w:spacing w:line="259" w:lineRule="atLeast"/>
        <w:rPr>
          <w:rFonts w:ascii="Calibri" w:eastAsia="Calibri" w:hAnsi="Calibri" w:cs="Calibri"/>
          <w:color w:val="000000"/>
          <w:sz w:val="23"/>
          <w:szCs w:val="23"/>
        </w:rPr>
      </w:pPr>
      <w:r>
        <w:rPr>
          <w:rFonts w:ascii="Calibri" w:eastAsia="Calibri" w:hAnsi="Calibri" w:cs="Calibri"/>
          <w:color w:val="000000"/>
        </w:rPr>
        <w:t>Sarah Renner, Director Customer &amp; Corporate Services</w:t>
      </w:r>
    </w:p>
    <w:p w14:paraId="5E8FA254" w14:textId="77777777" w:rsidR="001F0A3B" w:rsidRDefault="005E4348">
      <w:pPr>
        <w:spacing w:line="259" w:lineRule="atLeast"/>
        <w:rPr>
          <w:rFonts w:ascii="Calibri" w:eastAsia="Calibri" w:hAnsi="Calibri" w:cs="Calibri"/>
          <w:color w:val="000000"/>
          <w:sz w:val="23"/>
          <w:szCs w:val="23"/>
        </w:rPr>
      </w:pPr>
      <w:r>
        <w:rPr>
          <w:rFonts w:ascii="Calibri" w:eastAsia="Calibri" w:hAnsi="Calibri" w:cs="Calibri"/>
          <w:color w:val="000000"/>
        </w:rPr>
        <w:t>Debbie Wood, Director Infrastructure &amp; Environment</w:t>
      </w:r>
    </w:p>
    <w:p w14:paraId="4753554B" w14:textId="77777777" w:rsidR="001F0A3B" w:rsidRDefault="005E4348">
      <w:pPr>
        <w:spacing w:line="259" w:lineRule="atLeast"/>
        <w:rPr>
          <w:rFonts w:ascii="Calibri" w:eastAsia="Calibri" w:hAnsi="Calibri" w:cs="Calibri"/>
          <w:color w:val="000000"/>
          <w:sz w:val="23"/>
          <w:szCs w:val="23"/>
        </w:rPr>
      </w:pPr>
      <w:r>
        <w:rPr>
          <w:rFonts w:ascii="Calibri" w:eastAsia="Calibri" w:hAnsi="Calibri" w:cs="Calibri"/>
          <w:color w:val="000000"/>
        </w:rPr>
        <w:t>Justin O’Meara, Director Planning &amp; Development</w:t>
      </w:r>
    </w:p>
    <w:p w14:paraId="62FC03D9" w14:textId="77777777" w:rsidR="001F0A3B" w:rsidRDefault="005E4348">
      <w:pPr>
        <w:spacing w:line="259" w:lineRule="atLeast"/>
        <w:rPr>
          <w:rFonts w:ascii="Calibri" w:eastAsia="Calibri" w:hAnsi="Calibri" w:cs="Calibri"/>
          <w:color w:val="000000"/>
          <w:sz w:val="23"/>
          <w:szCs w:val="23"/>
        </w:rPr>
      </w:pPr>
      <w:r>
        <w:rPr>
          <w:rFonts w:ascii="Calibri" w:eastAsia="Calibri" w:hAnsi="Calibri" w:cs="Calibri"/>
          <w:color w:val="000000"/>
        </w:rPr>
        <w:t>Frank Joyce, Executive Manager Governance &amp; Strategy</w:t>
      </w:r>
    </w:p>
    <w:p w14:paraId="792C815B" w14:textId="77777777" w:rsidR="001F0A3B" w:rsidRDefault="005E4348">
      <w:pPr>
        <w:spacing w:line="259" w:lineRule="atLeast"/>
        <w:rPr>
          <w:rFonts w:ascii="Calibri" w:eastAsia="Calibri" w:hAnsi="Calibri" w:cs="Calibri"/>
          <w:color w:val="000000"/>
          <w:sz w:val="23"/>
          <w:szCs w:val="23"/>
        </w:rPr>
      </w:pPr>
      <w:r>
        <w:rPr>
          <w:rFonts w:ascii="Calibri" w:eastAsia="Calibri" w:hAnsi="Calibri" w:cs="Calibri"/>
          <w:color w:val="000000"/>
        </w:rPr>
        <w:t>Janine Morgan, Executive Manager Public Affairs</w:t>
      </w:r>
    </w:p>
    <w:p w14:paraId="3B6B84FB" w14:textId="77777777" w:rsidR="001F0A3B" w:rsidRDefault="001F0A3B">
      <w:pPr>
        <w:spacing w:line="240" w:lineRule="atLeast"/>
        <w:rPr>
          <w:rFonts w:ascii="Calibri" w:eastAsia="Calibri" w:hAnsi="Calibri" w:cs="Calibri"/>
          <w:color w:val="000000"/>
        </w:rPr>
      </w:pPr>
    </w:p>
    <w:p w14:paraId="26D97404" w14:textId="256A06FB" w:rsidR="001F0A3B" w:rsidRDefault="005E4348">
      <w:pPr>
        <w:spacing w:line="240" w:lineRule="atLeast"/>
        <w:rPr>
          <w:rFonts w:ascii="Calibri" w:eastAsia="Calibri" w:hAnsi="Calibri" w:cs="Calibri"/>
          <w:color w:val="000000"/>
        </w:rPr>
      </w:pPr>
      <w:r>
        <w:rPr>
          <w:rFonts w:ascii="Calibri" w:eastAsia="Calibri" w:hAnsi="Calibri" w:cs="Calibri"/>
          <w:b/>
          <w:bCs/>
          <w:color w:val="000000"/>
        </w:rPr>
        <w:t>Apolog</w:t>
      </w:r>
      <w:r w:rsidR="00936AAD">
        <w:rPr>
          <w:rFonts w:ascii="Calibri" w:eastAsia="Calibri" w:hAnsi="Calibri" w:cs="Calibri"/>
          <w:b/>
          <w:bCs/>
          <w:color w:val="000000"/>
        </w:rPr>
        <w:t>ies</w:t>
      </w:r>
      <w:r>
        <w:rPr>
          <w:rFonts w:ascii="Calibri" w:eastAsia="Calibri" w:hAnsi="Calibri" w:cs="Calibri"/>
          <w:b/>
          <w:bCs/>
          <w:color w:val="000000"/>
        </w:rPr>
        <w:t>:</w:t>
      </w:r>
    </w:p>
    <w:p w14:paraId="7F448754" w14:textId="77777777" w:rsidR="001F0A3B" w:rsidRDefault="005E4348">
      <w:pPr>
        <w:spacing w:line="240" w:lineRule="atLeast"/>
        <w:rPr>
          <w:rFonts w:ascii="Calibri" w:eastAsia="Calibri" w:hAnsi="Calibri" w:cs="Calibri"/>
          <w:b/>
          <w:bCs/>
          <w:color w:val="000000"/>
        </w:rPr>
      </w:pPr>
      <w:r>
        <w:rPr>
          <w:rFonts w:ascii="Calibri" w:eastAsia="Calibri" w:hAnsi="Calibri" w:cs="Calibri"/>
          <w:color w:val="000000"/>
        </w:rPr>
        <w:t>Nil</w:t>
      </w:r>
    </w:p>
    <w:p w14:paraId="0308A578" w14:textId="77777777" w:rsidR="0508758C" w:rsidRDefault="0508758C" w:rsidP="4C80C24B">
      <w:pPr>
        <w:rPr>
          <w:rFonts w:ascii="Calibri" w:hAnsi="Calibri"/>
          <w:vanish/>
          <w:sz w:val="22"/>
          <w:szCs w:val="22"/>
          <w:lang w:val="en-AU"/>
        </w:rPr>
      </w:pPr>
    </w:p>
    <w:p w14:paraId="7DC09B1F" w14:textId="77777777" w:rsidR="00A77B3E" w:rsidRDefault="005E4348" w:rsidP="00030600">
      <w:pPr>
        <w:tabs>
          <w:tab w:val="left" w:pos="600"/>
        </w:tabs>
        <w:spacing w:before="120" w:after="120"/>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9" w:name="_Toc115708156"/>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0"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0"/>
    <w:p w14:paraId="389D16BD" w14:textId="1EB6EC60" w:rsidR="001F0A3B" w:rsidRDefault="005E4348" w:rsidP="007F5B8E">
      <w:pPr>
        <w:spacing w:line="240" w:lineRule="atLeast"/>
        <w:ind w:firstLine="600"/>
        <w:rPr>
          <w:rFonts w:ascii="Calibri" w:eastAsia="Calibri" w:hAnsi="Calibri" w:cs="Calibri"/>
          <w:color w:val="000000"/>
        </w:rPr>
      </w:pPr>
      <w:r>
        <w:rPr>
          <w:rFonts w:ascii="Calibri" w:eastAsia="Calibri" w:hAnsi="Calibri" w:cs="Calibri"/>
          <w:color w:val="000000"/>
        </w:rPr>
        <w:t>No</w:t>
      </w:r>
      <w:r w:rsidR="007B606A">
        <w:rPr>
          <w:rFonts w:ascii="Calibri" w:eastAsia="Calibri" w:hAnsi="Calibri" w:cs="Calibri"/>
          <w:color w:val="000000"/>
        </w:rPr>
        <w:t xml:space="preserve"> </w:t>
      </w:r>
      <w:r w:rsidR="007F5B8E">
        <w:rPr>
          <w:rFonts w:ascii="Calibri" w:eastAsia="Calibri" w:hAnsi="Calibri" w:cs="Calibri"/>
          <w:color w:val="000000"/>
        </w:rPr>
        <w:t>conflicts declared</w:t>
      </w:r>
    </w:p>
    <w:p w14:paraId="3534DD76" w14:textId="77777777" w:rsidR="00A77B3E" w:rsidRDefault="005E4348" w:rsidP="00030600">
      <w:pPr>
        <w:tabs>
          <w:tab w:val="left" w:pos="600"/>
        </w:tabs>
        <w:spacing w:before="120" w:after="12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1" w:name="_Toc115708157"/>
      <w:r>
        <w:rPr>
          <w:rFonts w:ascii="Calibri" w:eastAsia="Calibri" w:hAnsi="Calibri" w:cs="Calibri"/>
          <w:color w:val="000000"/>
          <w:sz w:val="26"/>
        </w:rPr>
        <w:instrText>3</w:instrText>
      </w:r>
      <w:r>
        <w:rPr>
          <w:rFonts w:ascii="Calibri" w:eastAsia="Calibri" w:hAnsi="Calibri" w:cs="Calibri"/>
          <w:color w:val="000000"/>
          <w:sz w:val="26"/>
        </w:rPr>
        <w:tab/>
        <w:instrText>Officers' Reports</w:instrText>
      </w:r>
      <w:bookmarkEnd w:id="1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2" w:name="3__Officers'_Reports"/>
      <w:r>
        <w:rPr>
          <w:rFonts w:ascii="Calibri" w:eastAsia="Calibri" w:hAnsi="Calibri" w:cs="Calibri"/>
          <w:b/>
          <w:color w:val="000000"/>
          <w:sz w:val="28"/>
        </w:rPr>
        <w:t>3</w:t>
      </w:r>
      <w:r>
        <w:rPr>
          <w:rFonts w:ascii="Calibri" w:eastAsia="Calibri" w:hAnsi="Calibri" w:cs="Calibri"/>
          <w:b/>
          <w:color w:val="000000"/>
          <w:sz w:val="28"/>
        </w:rPr>
        <w:tab/>
        <w:t>Officers' Reports</w:t>
      </w:r>
    </w:p>
    <w:bookmarkEnd w:id="12"/>
    <w:p w14:paraId="4820C724" w14:textId="77777777" w:rsidR="00A77B3E" w:rsidRDefault="005E4348" w:rsidP="00030600">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3" w:name="_Toc115708158"/>
      <w:r>
        <w:rPr>
          <w:rFonts w:ascii="Calibri" w:eastAsia="Calibri" w:hAnsi="Calibri" w:cs="Calibri"/>
          <w:color w:val="000000"/>
        </w:rPr>
        <w:instrText>3.1</w:instrText>
      </w:r>
      <w:r>
        <w:rPr>
          <w:rFonts w:ascii="Calibri" w:eastAsia="Calibri" w:hAnsi="Calibri" w:cs="Calibri"/>
          <w:color w:val="000000"/>
        </w:rPr>
        <w:tab/>
        <w:instrText>Connected Communities</w:instrText>
      </w:r>
      <w:bookmarkEnd w:id="13"/>
      <w:r>
        <w:rPr>
          <w:rFonts w:ascii="Calibri" w:eastAsia="Calibri" w:hAnsi="Calibri" w:cs="Calibri"/>
          <w:color w:val="000000"/>
        </w:rPr>
        <w:instrText>" \f \l 2</w:instrText>
      </w:r>
      <w:r>
        <w:rPr>
          <w:rFonts w:ascii="Calibri" w:eastAsia="Calibri" w:hAnsi="Calibri" w:cs="Calibri"/>
          <w:color w:val="000000"/>
        </w:rPr>
        <w:fldChar w:fldCharType="end"/>
      </w:r>
      <w:bookmarkStart w:id="14" w:name="3.1__Connected_Communities"/>
      <w:r>
        <w:rPr>
          <w:rFonts w:ascii="Calibri" w:eastAsia="Calibri" w:hAnsi="Calibri" w:cs="Calibri"/>
          <w:b/>
          <w:color w:val="000000"/>
        </w:rPr>
        <w:t>3.1</w:t>
      </w:r>
      <w:r>
        <w:rPr>
          <w:rFonts w:ascii="Calibri" w:eastAsia="Calibri" w:hAnsi="Calibri" w:cs="Calibri"/>
          <w:b/>
          <w:color w:val="000000"/>
        </w:rPr>
        <w:tab/>
        <w:t>Connected Communities</w:t>
      </w:r>
    </w:p>
    <w:bookmarkEnd w:id="14"/>
    <w:p w14:paraId="2C8490AA" w14:textId="77777777" w:rsidR="00A11A83" w:rsidRDefault="005E4348" w:rsidP="2C773368">
      <w:pPr>
        <w:ind w:firstLine="720"/>
        <w:rPr>
          <w:rFonts w:ascii="Calibri" w:hAnsi="Calibri"/>
          <w:lang w:val="en-AU"/>
        </w:rPr>
      </w:pPr>
      <w:r>
        <w:rPr>
          <w:rFonts w:ascii="Calibri" w:hAnsi="Calibri"/>
          <w:lang w:val="en-AU"/>
        </w:rPr>
        <w:t>Nil</w:t>
      </w:r>
      <w:r w:rsidR="752DC23D">
        <w:rPr>
          <w:rFonts w:ascii="Calibri" w:hAnsi="Calibri"/>
          <w:lang w:val="en-AU"/>
        </w:rPr>
        <w:t xml:space="preserve"> </w:t>
      </w:r>
      <w:r w:rsidR="722D256B">
        <w:rPr>
          <w:rFonts w:ascii="Calibri" w:hAnsi="Calibri"/>
          <w:lang w:val="en-AU"/>
        </w:rPr>
        <w:t>reports</w:t>
      </w:r>
    </w:p>
    <w:p w14:paraId="65CD8F8B" w14:textId="77777777" w:rsidR="00A77B3E" w:rsidRDefault="005E4348" w:rsidP="00030600">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15708159"/>
      <w:r>
        <w:rPr>
          <w:rFonts w:ascii="Calibri" w:eastAsia="Calibri" w:hAnsi="Calibri" w:cs="Calibri"/>
          <w:color w:val="000000"/>
        </w:rPr>
        <w:instrText>3.2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15"/>
      <w:r>
        <w:rPr>
          <w:rFonts w:ascii="Calibri" w:eastAsia="Calibri" w:hAnsi="Calibri" w:cs="Calibri"/>
          <w:color w:val="000000"/>
        </w:rPr>
        <w:instrText>" \f \l 2</w:instrText>
      </w:r>
      <w:r>
        <w:rPr>
          <w:rFonts w:ascii="Calibri" w:eastAsia="Calibri" w:hAnsi="Calibri" w:cs="Calibri"/>
          <w:color w:val="000000"/>
        </w:rPr>
        <w:fldChar w:fldCharType="end"/>
      </w:r>
      <w:bookmarkStart w:id="16" w:name="3.2__Liveable_Neighborhoods"/>
      <w:r>
        <w:rPr>
          <w:rFonts w:ascii="Calibri" w:eastAsia="Calibri" w:hAnsi="Calibri" w:cs="Calibri"/>
          <w:b/>
          <w:color w:val="000000"/>
        </w:rPr>
        <w:t>3.2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16"/>
    <w:p w14:paraId="1A08B784" w14:textId="77777777" w:rsidR="00A11A83" w:rsidRDefault="005E4348" w:rsidP="7649A890">
      <w:pPr>
        <w:ind w:firstLine="720"/>
        <w:rPr>
          <w:rFonts w:ascii="Calibri" w:hAnsi="Calibri"/>
          <w:lang w:val="en-AU"/>
        </w:rPr>
      </w:pPr>
      <w:r>
        <w:rPr>
          <w:rFonts w:ascii="Calibri" w:hAnsi="Calibri"/>
          <w:lang w:val="en-AU"/>
        </w:rPr>
        <w:t>Nil</w:t>
      </w:r>
      <w:r w:rsidR="11E7C9C5">
        <w:rPr>
          <w:rFonts w:ascii="Calibri" w:hAnsi="Calibri"/>
          <w:lang w:val="en-AU"/>
        </w:rPr>
        <w:t xml:space="preserve"> reports</w:t>
      </w:r>
    </w:p>
    <w:p w14:paraId="344C2709" w14:textId="77777777" w:rsidR="00A77B3E" w:rsidRDefault="005E4348" w:rsidP="00030600">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7" w:name="_Toc115708160"/>
      <w:r>
        <w:rPr>
          <w:rFonts w:ascii="Calibri" w:eastAsia="Calibri" w:hAnsi="Calibri" w:cs="Calibri"/>
          <w:color w:val="000000"/>
        </w:rPr>
        <w:instrText>3.3</w:instrText>
      </w:r>
      <w:r>
        <w:rPr>
          <w:rFonts w:ascii="Calibri" w:eastAsia="Calibri" w:hAnsi="Calibri" w:cs="Calibri"/>
          <w:color w:val="000000"/>
        </w:rPr>
        <w:tab/>
        <w:instrText>Strong Local Economy</w:instrText>
      </w:r>
      <w:bookmarkEnd w:id="17"/>
      <w:r>
        <w:rPr>
          <w:rFonts w:ascii="Calibri" w:eastAsia="Calibri" w:hAnsi="Calibri" w:cs="Calibri"/>
          <w:color w:val="000000"/>
        </w:rPr>
        <w:instrText>" \f \l 2</w:instrText>
      </w:r>
      <w:r>
        <w:rPr>
          <w:rFonts w:ascii="Calibri" w:eastAsia="Calibri" w:hAnsi="Calibri" w:cs="Calibri"/>
          <w:color w:val="000000"/>
        </w:rPr>
        <w:fldChar w:fldCharType="end"/>
      </w:r>
      <w:bookmarkStart w:id="18" w:name="3.3__Strong_Local_Economy"/>
      <w:r>
        <w:rPr>
          <w:rFonts w:ascii="Calibri" w:eastAsia="Calibri" w:hAnsi="Calibri" w:cs="Calibri"/>
          <w:b/>
          <w:color w:val="000000"/>
        </w:rPr>
        <w:t>3.3</w:t>
      </w:r>
      <w:r>
        <w:rPr>
          <w:rFonts w:ascii="Calibri" w:eastAsia="Calibri" w:hAnsi="Calibri" w:cs="Calibri"/>
          <w:b/>
          <w:color w:val="000000"/>
        </w:rPr>
        <w:tab/>
        <w:t>Strong Local Economy</w:t>
      </w:r>
    </w:p>
    <w:bookmarkEnd w:id="18"/>
    <w:p w14:paraId="68824E4C" w14:textId="77777777" w:rsidR="00A11A83" w:rsidRDefault="005E4348" w:rsidP="7D026993">
      <w:pPr>
        <w:ind w:firstLine="720"/>
        <w:rPr>
          <w:rFonts w:ascii="Calibri" w:hAnsi="Calibri"/>
          <w:lang w:val="en-AU"/>
        </w:rPr>
      </w:pPr>
      <w:r>
        <w:rPr>
          <w:rFonts w:ascii="Calibri" w:hAnsi="Calibri"/>
          <w:lang w:val="en-AU"/>
        </w:rPr>
        <w:t>Nil</w:t>
      </w:r>
      <w:r w:rsidR="76727C04">
        <w:rPr>
          <w:rFonts w:ascii="Calibri" w:hAnsi="Calibri"/>
          <w:lang w:val="en-AU"/>
        </w:rPr>
        <w:t xml:space="preserve"> reports</w:t>
      </w:r>
    </w:p>
    <w:p w14:paraId="6A02A521" w14:textId="77777777" w:rsidR="00513EDD" w:rsidRPr="00163BE0" w:rsidRDefault="007B606A" w:rsidP="007B606A">
      <w:pPr>
        <w:rPr>
          <w:rFonts w:ascii="Calibri" w:hAnsi="Calibri"/>
          <w:lang w:val="en-AU"/>
        </w:rPr>
      </w:pPr>
      <w:r>
        <w:rPr>
          <w:rFonts w:ascii="Calibri" w:hAnsi="Calibri"/>
          <w:lang w:val="en-AU"/>
        </w:rPr>
        <w:br w:type="page"/>
      </w:r>
    </w:p>
    <w:p w14:paraId="0285D5EF" w14:textId="77777777" w:rsidR="00A77B3E" w:rsidRDefault="005E434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9" w:name="_Toc115708161"/>
      <w:r>
        <w:rPr>
          <w:rFonts w:ascii="Calibri" w:eastAsia="Calibri" w:hAnsi="Calibri" w:cs="Calibri"/>
          <w:color w:val="000000"/>
        </w:rPr>
        <w:instrText>3.4</w:instrText>
      </w:r>
      <w:r>
        <w:rPr>
          <w:rFonts w:ascii="Calibri" w:eastAsia="Calibri" w:hAnsi="Calibri" w:cs="Calibri"/>
          <w:color w:val="000000"/>
        </w:rPr>
        <w:tab/>
        <w:instrText>Sustainable Environment</w:instrText>
      </w:r>
      <w:bookmarkEnd w:id="19"/>
      <w:r>
        <w:rPr>
          <w:rFonts w:ascii="Calibri" w:eastAsia="Calibri" w:hAnsi="Calibri" w:cs="Calibri"/>
          <w:color w:val="000000"/>
        </w:rPr>
        <w:instrText>" \f \l 2</w:instrText>
      </w:r>
      <w:r>
        <w:rPr>
          <w:rFonts w:ascii="Calibri" w:eastAsia="Calibri" w:hAnsi="Calibri" w:cs="Calibri"/>
          <w:color w:val="000000"/>
        </w:rPr>
        <w:fldChar w:fldCharType="end"/>
      </w:r>
      <w:bookmarkStart w:id="20" w:name="3.4__Sustainable_Environment"/>
      <w:r>
        <w:rPr>
          <w:rFonts w:ascii="Calibri" w:eastAsia="Calibri" w:hAnsi="Calibri" w:cs="Calibri"/>
          <w:b/>
          <w:color w:val="000000"/>
        </w:rPr>
        <w:t>3.4</w:t>
      </w:r>
      <w:r>
        <w:rPr>
          <w:rFonts w:ascii="Calibri" w:eastAsia="Calibri" w:hAnsi="Calibri" w:cs="Calibri"/>
          <w:b/>
          <w:color w:val="000000"/>
        </w:rPr>
        <w:tab/>
        <w:t>Sustainable Environment</w:t>
      </w:r>
    </w:p>
    <w:bookmarkEnd w:id="20"/>
    <w:p w14:paraId="636CD75D" w14:textId="77777777" w:rsidR="00A77B3E" w:rsidRDefault="005E4348">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1" w:name="_Toc115708162"/>
      <w:r>
        <w:rPr>
          <w:rFonts w:ascii="Calibri" w:eastAsia="Calibri" w:hAnsi="Calibri" w:cs="Calibri"/>
          <w:color w:val="000000"/>
        </w:rPr>
        <w:instrText>3.4.1</w:instrText>
      </w:r>
      <w:r>
        <w:rPr>
          <w:rFonts w:ascii="Calibri" w:eastAsia="Calibri" w:hAnsi="Calibri" w:cs="Calibri"/>
          <w:color w:val="000000"/>
        </w:rPr>
        <w:tab/>
        <w:instrText>Draft Sustainable Environment Strategy suite</w:instrText>
      </w:r>
      <w:bookmarkEnd w:id="21"/>
      <w:r>
        <w:rPr>
          <w:rFonts w:ascii="Calibri" w:eastAsia="Calibri" w:hAnsi="Calibri" w:cs="Calibri"/>
          <w:color w:val="000000"/>
        </w:rPr>
        <w:instrText>" \f \l 3</w:instrText>
      </w:r>
      <w:r>
        <w:rPr>
          <w:rFonts w:ascii="Calibri" w:eastAsia="Calibri" w:hAnsi="Calibri" w:cs="Calibri"/>
          <w:color w:val="000000"/>
        </w:rPr>
        <w:fldChar w:fldCharType="end"/>
      </w:r>
      <w:bookmarkStart w:id="22" w:name="3.4.1__Draft_Sustainable_Environment_St"/>
      <w:r>
        <w:rPr>
          <w:rFonts w:ascii="Calibri" w:eastAsia="Calibri" w:hAnsi="Calibri" w:cs="Calibri"/>
          <w:color w:val="FFFFFF"/>
          <w:sz w:val="4"/>
        </w:rPr>
        <w:t>3.4.1</w:t>
      </w:r>
      <w:r>
        <w:rPr>
          <w:rFonts w:ascii="Calibri" w:eastAsia="Calibri" w:hAnsi="Calibri" w:cs="Calibri"/>
          <w:color w:val="FFFFFF"/>
          <w:sz w:val="4"/>
        </w:rPr>
        <w:tab/>
        <w:t>Draft Sustainable Environment Strategy suite</w:t>
      </w:r>
    </w:p>
    <w:bookmarkEnd w:id="22"/>
    <w:p w14:paraId="618EE4B3" w14:textId="77777777" w:rsidR="006F6287" w:rsidRDefault="005E4348"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3.4.1 Draft Sustainable Environment Strategy suite</w:t>
      </w:r>
    </w:p>
    <w:p w14:paraId="41E896AC" w14:textId="77777777" w:rsidR="006F6287" w:rsidRDefault="005E4348" w:rsidP="00E12B47">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12E910B1" w14:textId="77777777" w:rsidR="006F6287" w:rsidRDefault="005E4348" w:rsidP="00E12B47">
      <w:pPr>
        <w:spacing w:before="120" w:after="120" w:line="276" w:lineRule="auto"/>
        <w:rPr>
          <w:rFonts w:ascii="Calibri" w:hAnsi="Calibri"/>
          <w:lang w:val="en-AU"/>
        </w:rPr>
      </w:pPr>
      <w:r w:rsidRPr="6C9FA3FF">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6C9FA3FF">
        <w:rPr>
          <w:rFonts w:ascii="Calibri" w:eastAsia="Calibri" w:hAnsi="Calibri" w:cs="Calibri"/>
          <w:color w:val="000000"/>
          <w:lang w:val="en-AU"/>
        </w:rPr>
        <w:t>Danelle Ayres, Acting Unit Manager Sustainable Organisation</w:t>
      </w:r>
    </w:p>
    <w:p w14:paraId="1231FF5D" w14:textId="7350BF8E" w:rsidR="006F6287" w:rsidRPr="00E12B47" w:rsidRDefault="005E4348" w:rsidP="00E12B47">
      <w:pPr>
        <w:spacing w:before="120" w:after="120" w:line="276" w:lineRule="auto"/>
        <w:ind w:left="2880" w:hanging="2880"/>
        <w:rPr>
          <w:rFonts w:ascii="Calibri" w:eastAsia="Calibri" w:hAnsi="Calibri" w:cs="Calibri"/>
          <w:color w:val="000000"/>
          <w:lang w:val="en-AU"/>
        </w:rPr>
      </w:pPr>
      <w:r w:rsidRPr="18318F76">
        <w:rPr>
          <w:rFonts w:ascii="Calibri" w:eastAsia="Calibri" w:hAnsi="Calibri" w:cs="Calibri"/>
          <w:b/>
          <w:bCs/>
          <w:color w:val="000000"/>
          <w:lang w:val="en-AU"/>
        </w:rPr>
        <w:t>In Attendance</w:t>
      </w:r>
      <w:r>
        <w:rPr>
          <w:rFonts w:ascii="Calibri" w:hAnsi="Calibri"/>
          <w:lang w:val="en-AU"/>
        </w:rPr>
        <w:tab/>
      </w:r>
      <w:r w:rsidRPr="18318F76">
        <w:rPr>
          <w:rFonts w:ascii="Calibri" w:eastAsia="Calibri" w:hAnsi="Calibri" w:cs="Calibri"/>
          <w:color w:val="000000"/>
          <w:lang w:val="en-AU"/>
        </w:rPr>
        <w:t>Amanda Dodd, Manager Sustainable Environment</w:t>
      </w:r>
      <w:r w:rsidR="00E12B47">
        <w:rPr>
          <w:rFonts w:ascii="Calibri" w:eastAsia="Calibri" w:hAnsi="Calibri" w:cs="Calibri"/>
          <w:color w:val="000000"/>
          <w:lang w:val="en-AU"/>
        </w:rPr>
        <w:br/>
      </w:r>
    </w:p>
    <w:p w14:paraId="231E5AF1" w14:textId="77777777" w:rsidR="006F6287" w:rsidRPr="007B606A" w:rsidRDefault="005E4348" w:rsidP="007B606A">
      <w:pPr>
        <w:keepNext/>
        <w:shd w:val="clear" w:color="auto" w:fill="003266"/>
        <w:spacing w:before="120" w:after="120" w:line="276" w:lineRule="auto"/>
        <w:outlineLvl w:val="0"/>
        <w:rPr>
          <w:rFonts w:ascii="Calibri" w:eastAsia="Calibri" w:hAnsi="Calibri"/>
          <w:b/>
          <w:color w:val="FFFFFF"/>
          <w:sz w:val="32"/>
          <w:lang w:val="en-AU"/>
        </w:rPr>
      </w:pPr>
      <w:r w:rsidRPr="52945F05">
        <w:rPr>
          <w:rFonts w:ascii="Calibri" w:eastAsia="Calibri" w:hAnsi="Calibri"/>
          <w:b/>
          <w:color w:val="FFFFFF"/>
          <w:sz w:val="28"/>
          <w:szCs w:val="28"/>
          <w:lang w:val="en-AU"/>
        </w:rPr>
        <w:t xml:space="preserve"> </w:t>
      </w:r>
      <w:r w:rsidRPr="52945F05">
        <w:rPr>
          <w:rFonts w:ascii="Calibri" w:eastAsia="Calibri" w:hAnsi="Calibri"/>
          <w:b/>
          <w:color w:val="FFFFFF"/>
          <w:lang w:val="en-AU"/>
        </w:rPr>
        <w:t>P</w:t>
      </w:r>
      <w:r>
        <w:rPr>
          <w:rFonts w:ascii="Calibri" w:eastAsia="Calibri" w:hAnsi="Calibri"/>
          <w:b/>
          <w:color w:val="FFFFFF"/>
          <w:lang w:val="en-AU"/>
        </w:rPr>
        <w:t>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5E93A651" w14:textId="77777777" w:rsidR="00F147C9" w:rsidRDefault="005E4348" w:rsidP="008A4C31">
      <w:pPr>
        <w:spacing w:line="276" w:lineRule="auto"/>
        <w:rPr>
          <w:rFonts w:ascii="Calibri" w:eastAsia="Calibri" w:hAnsi="Calibri" w:cs="Calibri"/>
          <w:color w:val="000000"/>
          <w:lang w:val="en-AU"/>
        </w:rPr>
      </w:pPr>
      <w:r>
        <w:rPr>
          <w:rFonts w:ascii="Calibri" w:eastAsia="Calibri" w:hAnsi="Calibri" w:cs="Calibri"/>
          <w:color w:val="000000"/>
          <w:lang w:val="en-AU"/>
        </w:rPr>
        <w:t>This report’s purpose is to:</w:t>
      </w:r>
      <w:r w:rsidR="00157E32">
        <w:rPr>
          <w:rFonts w:ascii="Calibri" w:eastAsia="Calibri" w:hAnsi="Calibri" w:cs="Calibri"/>
          <w:color w:val="000000"/>
          <w:lang w:val="en-AU"/>
        </w:rPr>
        <w:t xml:space="preserve"> </w:t>
      </w:r>
    </w:p>
    <w:p w14:paraId="6160584D" w14:textId="77777777" w:rsidR="00F147C9" w:rsidRPr="0027251F" w:rsidRDefault="005E4348" w:rsidP="18318F76">
      <w:pPr>
        <w:numPr>
          <w:ilvl w:val="0"/>
          <w:numId w:val="1"/>
        </w:numPr>
        <w:spacing w:line="276" w:lineRule="auto"/>
        <w:rPr>
          <w:rFonts w:ascii="Calibri" w:eastAsia="Calibri" w:hAnsi="Calibri" w:cs="Calibri"/>
          <w:color w:val="000000"/>
          <w:szCs w:val="20"/>
          <w:lang w:val="en-AU"/>
        </w:rPr>
      </w:pPr>
      <w:r w:rsidRPr="18318F76">
        <w:rPr>
          <w:rFonts w:ascii="Calibri" w:eastAsia="Calibri" w:hAnsi="Calibri" w:cs="Calibri"/>
          <w:color w:val="000000"/>
          <w:szCs w:val="20"/>
          <w:lang w:val="en-AU"/>
        </w:rPr>
        <w:t>Endorse</w:t>
      </w:r>
      <w:r w:rsidR="00FB01F2" w:rsidRPr="18318F76">
        <w:rPr>
          <w:rFonts w:ascii="Calibri" w:eastAsia="Calibri" w:hAnsi="Calibri" w:cs="Calibri"/>
          <w:color w:val="000000"/>
          <w:szCs w:val="20"/>
          <w:lang w:val="en-AU"/>
        </w:rPr>
        <w:t xml:space="preserve"> the </w:t>
      </w:r>
      <w:r w:rsidR="00691B84" w:rsidRPr="18318F76">
        <w:rPr>
          <w:rFonts w:ascii="Calibri" w:eastAsia="Calibri" w:hAnsi="Calibri" w:cs="Calibri"/>
          <w:color w:val="000000"/>
          <w:szCs w:val="20"/>
          <w:lang w:val="en-AU"/>
        </w:rPr>
        <w:t>d</w:t>
      </w:r>
      <w:r w:rsidR="00FB01F2" w:rsidRPr="18318F76">
        <w:rPr>
          <w:rFonts w:ascii="Calibri" w:eastAsia="Calibri" w:hAnsi="Calibri" w:cs="Calibri"/>
          <w:color w:val="000000"/>
          <w:szCs w:val="20"/>
          <w:lang w:val="en-AU"/>
        </w:rPr>
        <w:t xml:space="preserve">raft Sustainable Environment Strategy (2022-2032) and associated two-year Sustainable Environment Action Plan (2022-2024), and </w:t>
      </w:r>
      <w:r w:rsidR="0724489B" w:rsidRPr="18318F76">
        <w:rPr>
          <w:rFonts w:ascii="Calibri" w:eastAsia="Calibri" w:hAnsi="Calibri" w:cs="Calibri"/>
          <w:color w:val="000000"/>
          <w:szCs w:val="20"/>
          <w:lang w:val="en-AU"/>
        </w:rPr>
        <w:t xml:space="preserve">the </w:t>
      </w:r>
      <w:r w:rsidR="00FB01F2" w:rsidRPr="18318F76">
        <w:rPr>
          <w:rFonts w:ascii="Calibri" w:eastAsia="Calibri" w:hAnsi="Calibri" w:cs="Calibri"/>
          <w:color w:val="000000"/>
          <w:szCs w:val="20"/>
          <w:lang w:val="en-AU"/>
        </w:rPr>
        <w:t>Climate Change Plan (2022-2032)</w:t>
      </w:r>
      <w:r w:rsidR="00891D80" w:rsidRPr="18318F76">
        <w:rPr>
          <w:rFonts w:ascii="Calibri" w:eastAsia="Calibri" w:hAnsi="Calibri" w:cs="Calibri"/>
          <w:color w:val="000000"/>
          <w:szCs w:val="20"/>
          <w:lang w:val="en-AU"/>
        </w:rPr>
        <w:t xml:space="preserve"> for the purposes of commencing community consultation</w:t>
      </w:r>
    </w:p>
    <w:p w14:paraId="48286ADF" w14:textId="77777777" w:rsidR="006F6287" w:rsidRPr="007B606A" w:rsidRDefault="005E4348" w:rsidP="00ED6DB8">
      <w:pPr>
        <w:numPr>
          <w:ilvl w:val="0"/>
          <w:numId w:val="1"/>
        </w:numPr>
        <w:spacing w:line="276" w:lineRule="auto"/>
        <w:rPr>
          <w:rFonts w:ascii="Calibri" w:eastAsia="Calibri" w:hAnsi="Calibri" w:cs="Calibri"/>
          <w:color w:val="000000"/>
          <w:szCs w:val="20"/>
          <w:lang w:val="en-AU"/>
        </w:rPr>
      </w:pPr>
      <w:r w:rsidRPr="18318F76">
        <w:rPr>
          <w:rFonts w:ascii="Calibri" w:eastAsia="Calibri" w:hAnsi="Calibri" w:cs="Calibri"/>
          <w:color w:val="000000"/>
          <w:szCs w:val="20"/>
          <w:lang w:val="en-AU"/>
        </w:rPr>
        <w:t>Acknowledge</w:t>
      </w:r>
      <w:r w:rsidR="00B86813" w:rsidRPr="18318F76">
        <w:rPr>
          <w:rFonts w:ascii="Calibri" w:eastAsia="Calibri" w:hAnsi="Calibri" w:cs="Calibri"/>
          <w:color w:val="000000"/>
          <w:szCs w:val="20"/>
          <w:lang w:val="en-AU"/>
        </w:rPr>
        <w:t xml:space="preserve"> </w:t>
      </w:r>
      <w:r w:rsidR="0056382C" w:rsidRPr="18318F76">
        <w:rPr>
          <w:rFonts w:ascii="Calibri" w:eastAsia="Calibri" w:hAnsi="Calibri" w:cs="Calibri"/>
          <w:color w:val="000000"/>
          <w:szCs w:val="20"/>
          <w:lang w:val="en-AU"/>
        </w:rPr>
        <w:t xml:space="preserve">and endorse </w:t>
      </w:r>
      <w:r w:rsidR="00B86813" w:rsidRPr="18318F76">
        <w:rPr>
          <w:rFonts w:ascii="Calibri" w:eastAsia="Calibri" w:hAnsi="Calibri" w:cs="Calibri"/>
          <w:color w:val="000000"/>
          <w:szCs w:val="20"/>
          <w:lang w:val="en-AU"/>
        </w:rPr>
        <w:t xml:space="preserve">the </w:t>
      </w:r>
      <w:r w:rsidR="00E911BC" w:rsidRPr="18318F76">
        <w:rPr>
          <w:rFonts w:ascii="Calibri" w:eastAsia="Calibri" w:hAnsi="Calibri" w:cs="Calibri"/>
          <w:color w:val="000000"/>
          <w:szCs w:val="20"/>
          <w:lang w:val="en-AU"/>
        </w:rPr>
        <w:t xml:space="preserve">consultation and engagement </w:t>
      </w:r>
      <w:r w:rsidR="001F5251" w:rsidRPr="18318F76">
        <w:rPr>
          <w:rFonts w:ascii="Calibri" w:eastAsia="Calibri" w:hAnsi="Calibri" w:cs="Calibri"/>
          <w:color w:val="000000"/>
          <w:szCs w:val="20"/>
          <w:lang w:val="en-AU"/>
        </w:rPr>
        <w:t xml:space="preserve">plan </w:t>
      </w:r>
      <w:r w:rsidR="0056382C" w:rsidRPr="18318F76">
        <w:rPr>
          <w:rFonts w:ascii="Calibri" w:eastAsia="Calibri" w:hAnsi="Calibri" w:cs="Calibri"/>
          <w:color w:val="000000"/>
          <w:szCs w:val="20"/>
          <w:lang w:val="en-AU"/>
        </w:rPr>
        <w:t>for</w:t>
      </w:r>
      <w:r w:rsidR="00891D80" w:rsidRPr="18318F76">
        <w:rPr>
          <w:rFonts w:ascii="Calibri" w:eastAsia="Calibri" w:hAnsi="Calibri" w:cs="Calibri"/>
          <w:color w:val="000000"/>
          <w:szCs w:val="20"/>
          <w:lang w:val="en-AU"/>
        </w:rPr>
        <w:t xml:space="preserve"> the final stage of</w:t>
      </w:r>
      <w:r w:rsidR="00157E32" w:rsidRPr="18318F76">
        <w:rPr>
          <w:rFonts w:ascii="Calibri" w:eastAsia="Calibri" w:hAnsi="Calibri" w:cs="Calibri"/>
          <w:color w:val="000000"/>
          <w:szCs w:val="20"/>
          <w:lang w:val="en-AU"/>
        </w:rPr>
        <w:t xml:space="preserve"> </w:t>
      </w:r>
      <w:r w:rsidR="003A1160" w:rsidRPr="18318F76">
        <w:rPr>
          <w:rFonts w:ascii="Calibri" w:eastAsia="Calibri" w:hAnsi="Calibri" w:cs="Calibri"/>
          <w:color w:val="000000"/>
          <w:szCs w:val="20"/>
          <w:lang w:val="en-AU"/>
        </w:rPr>
        <w:t>community consultation</w:t>
      </w:r>
      <w:r w:rsidR="005F6C96" w:rsidRPr="18318F76">
        <w:rPr>
          <w:rFonts w:ascii="Calibri" w:eastAsia="Calibri" w:hAnsi="Calibri" w:cs="Calibri"/>
          <w:color w:val="000000"/>
          <w:szCs w:val="20"/>
          <w:lang w:val="en-AU"/>
        </w:rPr>
        <w:t xml:space="preserve"> prior to adoption</w:t>
      </w:r>
      <w:r w:rsidR="00683821" w:rsidRPr="18318F76">
        <w:rPr>
          <w:rFonts w:ascii="Calibri" w:eastAsia="Calibri" w:hAnsi="Calibri" w:cs="Calibri"/>
          <w:color w:val="000000"/>
          <w:szCs w:val="20"/>
          <w:lang w:val="en-AU"/>
        </w:rPr>
        <w:t xml:space="preserve"> </w:t>
      </w:r>
    </w:p>
    <w:p w14:paraId="5198D23D" w14:textId="77777777" w:rsidR="006F6287" w:rsidRPr="007B606A" w:rsidRDefault="005E4348" w:rsidP="007B606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sz w:val="32"/>
          <w:lang w:val="en-AU"/>
        </w:rPr>
        <w:t xml:space="preserve"> </w:t>
      </w:r>
      <w:r w:rsidRPr="52945F05">
        <w:rPr>
          <w:rFonts w:ascii="Calibri" w:eastAsia="Calibri" w:hAnsi="Calibri"/>
          <w:b/>
          <w:color w:val="FFFFFF"/>
          <w:lang w:val="en-AU"/>
        </w:rPr>
        <w:t>Recommendation</w:t>
      </w:r>
    </w:p>
    <w:p w14:paraId="6EC65735" w14:textId="77777777" w:rsidR="001F0A3B" w:rsidRPr="00030600" w:rsidRDefault="005E4348">
      <w:pPr>
        <w:spacing w:line="276" w:lineRule="auto"/>
        <w:rPr>
          <w:rFonts w:ascii="Calibri" w:eastAsia="Calibri" w:hAnsi="Calibri" w:cs="Calibri"/>
          <w:color w:val="000000"/>
        </w:rPr>
      </w:pPr>
      <w:r w:rsidRPr="00030600">
        <w:rPr>
          <w:rFonts w:ascii="Calibri" w:eastAsia="Calibri" w:hAnsi="Calibri" w:cs="Calibri"/>
          <w:color w:val="000000"/>
        </w:rPr>
        <w:t>That Council:</w:t>
      </w:r>
    </w:p>
    <w:p w14:paraId="4A0C7F6B" w14:textId="77777777" w:rsidR="001F0A3B" w:rsidRPr="00030600" w:rsidRDefault="005E4348">
      <w:pPr>
        <w:numPr>
          <w:ilvl w:val="0"/>
          <w:numId w:val="2"/>
        </w:numPr>
        <w:pBdr>
          <w:left w:val="none" w:sz="0" w:space="6" w:color="auto"/>
        </w:pBdr>
        <w:spacing w:line="276" w:lineRule="auto"/>
        <w:ind w:left="709" w:hanging="419"/>
        <w:rPr>
          <w:rFonts w:ascii="Calibri" w:eastAsia="Calibri" w:hAnsi="Calibri" w:cs="Calibri"/>
          <w:color w:val="000000"/>
        </w:rPr>
      </w:pPr>
      <w:r w:rsidRPr="00030600">
        <w:rPr>
          <w:rFonts w:ascii="Calibri" w:eastAsia="Calibri" w:hAnsi="Calibri" w:cs="Calibri"/>
          <w:color w:val="000000"/>
        </w:rPr>
        <w:t>Review and provide feedback on the draft Sustainable Environment Strategy (2022-2032), the associated Sustainable Environment Action Plan (2022-2024), and the Climate Change Plan (2022-2032)</w:t>
      </w:r>
    </w:p>
    <w:p w14:paraId="5C810CC1" w14:textId="77777777" w:rsidR="001F0A3B" w:rsidRPr="00030600" w:rsidRDefault="005E4348">
      <w:pPr>
        <w:numPr>
          <w:ilvl w:val="0"/>
          <w:numId w:val="2"/>
        </w:numPr>
        <w:pBdr>
          <w:left w:val="none" w:sz="0" w:space="6" w:color="auto"/>
        </w:pBdr>
        <w:spacing w:line="276" w:lineRule="auto"/>
        <w:ind w:left="709" w:hanging="419"/>
        <w:rPr>
          <w:rFonts w:ascii="Calibri" w:eastAsia="Calibri" w:hAnsi="Calibri" w:cs="Calibri"/>
          <w:color w:val="000000"/>
        </w:rPr>
      </w:pPr>
      <w:r w:rsidRPr="00030600">
        <w:rPr>
          <w:rFonts w:ascii="Calibri" w:eastAsia="Calibri" w:hAnsi="Calibri" w:cs="Calibri"/>
          <w:color w:val="000000"/>
        </w:rPr>
        <w:t>Endorse the draft Sustainable Environment Strategy (2022-2032), the Sustainable Environment Action Plan (2022-2024), and the Climate Change Plan (2022-2032) for the purpose of community consultation </w:t>
      </w:r>
    </w:p>
    <w:p w14:paraId="5DD31CA2" w14:textId="77777777" w:rsidR="001F0A3B" w:rsidRPr="00030600" w:rsidRDefault="005E4348">
      <w:pPr>
        <w:numPr>
          <w:ilvl w:val="0"/>
          <w:numId w:val="2"/>
        </w:numPr>
        <w:pBdr>
          <w:left w:val="none" w:sz="0" w:space="6" w:color="auto"/>
        </w:pBdr>
        <w:spacing w:line="276" w:lineRule="auto"/>
        <w:ind w:left="709" w:hanging="419"/>
        <w:rPr>
          <w:rFonts w:ascii="Calibri" w:eastAsia="Calibri" w:hAnsi="Calibri" w:cs="Calibri"/>
          <w:color w:val="000000"/>
        </w:rPr>
      </w:pPr>
      <w:r w:rsidRPr="00030600">
        <w:rPr>
          <w:rFonts w:ascii="Calibri" w:eastAsia="Calibri" w:hAnsi="Calibri" w:cs="Calibri"/>
          <w:color w:val="000000"/>
        </w:rPr>
        <w:t>Acknowledge and endorse the consultation and engagement plan for the final stage of community consultation on the draft Sustainable Environment Strategy (2022-2032), the Sustainable Environment Action Plan (2022-2024), and the Climate Change Plan (2022-2032)</w:t>
      </w:r>
    </w:p>
    <w:p w14:paraId="520A4E2E" w14:textId="77777777" w:rsidR="007B606A" w:rsidRPr="007B606A" w:rsidRDefault="007B606A" w:rsidP="007B606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lang w:val="en-AU"/>
        </w:rPr>
        <w:t>Council Resolution</w:t>
      </w:r>
    </w:p>
    <w:p w14:paraId="70662CC0" w14:textId="77777777" w:rsidR="001F0A3B" w:rsidRPr="005C304E" w:rsidRDefault="005E4348">
      <w:pPr>
        <w:spacing w:before="120" w:line="240" w:lineRule="atLeast"/>
        <w:jc w:val="both"/>
        <w:rPr>
          <w:rFonts w:ascii="Calibri" w:eastAsia="Calibri" w:hAnsi="Calibri" w:cs="Calibri"/>
          <w:b/>
          <w:bCs/>
          <w:color w:val="000000"/>
        </w:rPr>
      </w:pPr>
      <w:r w:rsidRPr="005C304E">
        <w:rPr>
          <w:rFonts w:ascii="Calibri" w:eastAsia="Calibri" w:hAnsi="Calibri" w:cs="Calibri"/>
          <w:b/>
          <w:bCs/>
          <w:color w:val="000000"/>
        </w:rPr>
        <w:t>Moved:      </w:t>
      </w:r>
      <w:r w:rsidRPr="00130E92">
        <w:rPr>
          <w:rFonts w:ascii="Calibri" w:eastAsia="Calibri" w:hAnsi="Calibri" w:cs="Calibri"/>
          <w:b/>
          <w:bCs/>
          <w:i/>
          <w:iCs/>
          <w:color w:val="000000"/>
        </w:rPr>
        <w:t>Chairperson Lydia Wilson</w:t>
      </w:r>
      <w:r w:rsidRPr="005C304E">
        <w:rPr>
          <w:rFonts w:ascii="Calibri" w:eastAsia="Calibri" w:hAnsi="Calibri" w:cs="Calibri"/>
          <w:b/>
          <w:bCs/>
          <w:color w:val="000000"/>
        </w:rPr>
        <w:t> </w:t>
      </w:r>
    </w:p>
    <w:p w14:paraId="1ACFAD20" w14:textId="77777777" w:rsidR="001F0A3B" w:rsidRPr="005C304E" w:rsidRDefault="005E4348">
      <w:pPr>
        <w:spacing w:line="240" w:lineRule="atLeast"/>
        <w:rPr>
          <w:rFonts w:ascii="Calibri" w:eastAsia="Calibri" w:hAnsi="Calibri" w:cs="Calibri"/>
          <w:b/>
          <w:bCs/>
          <w:color w:val="000000"/>
        </w:rPr>
      </w:pPr>
      <w:r w:rsidRPr="005C304E">
        <w:rPr>
          <w:rFonts w:ascii="Calibri" w:eastAsia="Calibri" w:hAnsi="Calibri" w:cs="Calibri"/>
          <w:b/>
          <w:bCs/>
          <w:color w:val="000000"/>
        </w:rPr>
        <w:t>Seconded: </w:t>
      </w:r>
      <w:r w:rsidRPr="00130E92">
        <w:rPr>
          <w:rFonts w:ascii="Calibri" w:eastAsia="Calibri" w:hAnsi="Calibri" w:cs="Calibri"/>
          <w:b/>
          <w:bCs/>
          <w:i/>
          <w:iCs/>
          <w:color w:val="000000"/>
        </w:rPr>
        <w:t>Administrator Peita Duncan</w:t>
      </w:r>
      <w:r w:rsidRPr="005C304E">
        <w:rPr>
          <w:rFonts w:ascii="Calibri" w:eastAsia="Calibri" w:hAnsi="Calibri" w:cs="Calibri"/>
          <w:b/>
          <w:bCs/>
          <w:color w:val="000000"/>
        </w:rPr>
        <w:t> </w:t>
      </w:r>
    </w:p>
    <w:p w14:paraId="2C316357" w14:textId="77777777" w:rsidR="001F0A3B" w:rsidRDefault="001F0A3B">
      <w:pPr>
        <w:spacing w:line="240" w:lineRule="atLeast"/>
        <w:rPr>
          <w:rFonts w:ascii="Calibri" w:eastAsia="Calibri" w:hAnsi="Calibri" w:cs="Calibri"/>
          <w:color w:val="000000"/>
        </w:rPr>
      </w:pPr>
    </w:p>
    <w:p w14:paraId="7DBCDBB7" w14:textId="050EC568" w:rsidR="001F0A3B" w:rsidRDefault="005E4348">
      <w:pPr>
        <w:spacing w:line="240" w:lineRule="atLeast"/>
        <w:rPr>
          <w:rFonts w:ascii="Calibri" w:eastAsia="Calibri" w:hAnsi="Calibri" w:cs="Calibri"/>
          <w:color w:val="000000"/>
        </w:rPr>
      </w:pPr>
      <w:r>
        <w:rPr>
          <w:rFonts w:ascii="Calibri" w:eastAsia="Calibri" w:hAnsi="Calibri" w:cs="Calibri"/>
          <w:b/>
          <w:bCs/>
          <w:color w:val="000000"/>
        </w:rPr>
        <w:t>THAT Council</w:t>
      </w:r>
    </w:p>
    <w:p w14:paraId="5145F6E3" w14:textId="77777777" w:rsidR="001F0A3B" w:rsidRDefault="001F0A3B">
      <w:pPr>
        <w:spacing w:line="240" w:lineRule="atLeast"/>
        <w:rPr>
          <w:rFonts w:ascii="Calibri" w:eastAsia="Calibri" w:hAnsi="Calibri" w:cs="Calibri"/>
          <w:color w:val="000000"/>
        </w:rPr>
      </w:pPr>
    </w:p>
    <w:p w14:paraId="041D429A" w14:textId="77777777" w:rsidR="001F0A3B" w:rsidRDefault="005E4348">
      <w:pPr>
        <w:numPr>
          <w:ilvl w:val="0"/>
          <w:numId w:val="4"/>
        </w:numPr>
        <w:spacing w:line="276" w:lineRule="auto"/>
        <w:ind w:left="709" w:hanging="419"/>
        <w:rPr>
          <w:rFonts w:ascii="Calibri" w:eastAsia="Calibri" w:hAnsi="Calibri" w:cs="Calibri"/>
          <w:b/>
          <w:bCs/>
          <w:color w:val="000000"/>
        </w:rPr>
      </w:pPr>
      <w:r>
        <w:rPr>
          <w:rFonts w:ascii="Calibri" w:eastAsia="Calibri" w:hAnsi="Calibri" w:cs="Calibri"/>
          <w:b/>
          <w:bCs/>
          <w:color w:val="000000"/>
        </w:rPr>
        <w:t>Endorse the consultation and engagement plan for the final stage of community consultation on the draft Sustainable Environment Strategy (2022-2032), the Sustainable Environment Action Plan (2022-2024), and the Climate Change Plan (2022-2032)</w:t>
      </w:r>
    </w:p>
    <w:p w14:paraId="7190C324" w14:textId="77777777" w:rsidR="001F0A3B" w:rsidRDefault="005E4348">
      <w:pPr>
        <w:numPr>
          <w:ilvl w:val="0"/>
          <w:numId w:val="4"/>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lastRenderedPageBreak/>
        <w:t>Endorse the draft Sustainable Environment Strategy (2022-2032), the Sustainable Environment Action Plan (2022-2024), and the Climate Change Plan (2022-2032) for the purpose of community consultation </w:t>
      </w:r>
    </w:p>
    <w:p w14:paraId="599B3AEE" w14:textId="77777777" w:rsidR="001F0A3B" w:rsidRDefault="001F0A3B">
      <w:pPr>
        <w:spacing w:line="240" w:lineRule="atLeast"/>
        <w:rPr>
          <w:rFonts w:ascii="Calibri" w:eastAsia="Calibri" w:hAnsi="Calibri" w:cs="Calibri"/>
          <w:color w:val="000000"/>
        </w:rPr>
      </w:pPr>
    </w:p>
    <w:p w14:paraId="3330AA3B" w14:textId="77777777" w:rsidR="00A11A83" w:rsidRDefault="005E4348" w:rsidP="00E12B47">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6CFF773E" w14:textId="77777777" w:rsidR="00E12B47" w:rsidRPr="00E12B47" w:rsidRDefault="00E12B47" w:rsidP="00E12B47">
      <w:pPr>
        <w:spacing w:line="240" w:lineRule="atLeast"/>
        <w:rPr>
          <w:rFonts w:ascii="Calibri" w:eastAsia="Calibri" w:hAnsi="Calibri" w:cs="Calibri"/>
          <w:color w:val="000000"/>
        </w:rPr>
      </w:pPr>
      <w:r>
        <w:rPr>
          <w:rFonts w:ascii="Calibri" w:eastAsia="Calibri" w:hAnsi="Calibri" w:cs="Calibri"/>
          <w:b/>
          <w:bCs/>
          <w:color w:val="000000"/>
        </w:rPr>
        <w:br w:type="page"/>
      </w:r>
    </w:p>
    <w:p w14:paraId="1F8E6F40" w14:textId="77777777" w:rsidR="00A77B3E" w:rsidRDefault="005E434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3" w:name="_Toc115708163"/>
      <w:r>
        <w:rPr>
          <w:rFonts w:ascii="Calibri" w:eastAsia="Calibri" w:hAnsi="Calibri" w:cs="Calibri"/>
          <w:color w:val="000000"/>
        </w:rPr>
        <w:instrText>3.5</w:instrText>
      </w:r>
      <w:r>
        <w:rPr>
          <w:rFonts w:ascii="Calibri" w:eastAsia="Calibri" w:hAnsi="Calibri" w:cs="Calibri"/>
          <w:color w:val="000000"/>
        </w:rPr>
        <w:tab/>
        <w:instrText>High Performing Organisation</w:instrText>
      </w:r>
      <w:bookmarkEnd w:id="23"/>
      <w:r>
        <w:rPr>
          <w:rFonts w:ascii="Calibri" w:eastAsia="Calibri" w:hAnsi="Calibri" w:cs="Calibri"/>
          <w:color w:val="000000"/>
        </w:rPr>
        <w:instrText>" \f \l 2</w:instrText>
      </w:r>
      <w:r>
        <w:rPr>
          <w:rFonts w:ascii="Calibri" w:eastAsia="Calibri" w:hAnsi="Calibri" w:cs="Calibri"/>
          <w:color w:val="000000"/>
        </w:rPr>
        <w:fldChar w:fldCharType="end"/>
      </w:r>
      <w:bookmarkStart w:id="24" w:name="3.5__High_Performing_Organisation"/>
      <w:r>
        <w:rPr>
          <w:rFonts w:ascii="Calibri" w:eastAsia="Calibri" w:hAnsi="Calibri" w:cs="Calibri"/>
          <w:b/>
          <w:color w:val="000000"/>
        </w:rPr>
        <w:t>3.5</w:t>
      </w:r>
      <w:r>
        <w:rPr>
          <w:rFonts w:ascii="Calibri" w:eastAsia="Calibri" w:hAnsi="Calibri" w:cs="Calibri"/>
          <w:b/>
          <w:color w:val="000000"/>
        </w:rPr>
        <w:tab/>
        <w:t>High Performing Organisation</w:t>
      </w:r>
    </w:p>
    <w:bookmarkEnd w:id="24"/>
    <w:p w14:paraId="364EA91E" w14:textId="77777777" w:rsidR="00A77B3E" w:rsidRDefault="005E4348">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5" w:name="_Toc115708164"/>
      <w:r>
        <w:rPr>
          <w:rFonts w:ascii="Calibri" w:eastAsia="Calibri" w:hAnsi="Calibri" w:cs="Calibri"/>
          <w:color w:val="000000"/>
        </w:rPr>
        <w:instrText>3.5.1</w:instrText>
      </w:r>
      <w:r>
        <w:rPr>
          <w:rFonts w:ascii="Calibri" w:eastAsia="Calibri" w:hAnsi="Calibri" w:cs="Calibri"/>
          <w:color w:val="000000"/>
        </w:rPr>
        <w:tab/>
        <w:instrText>Council Meeting Schedule Update</w:instrText>
      </w:r>
      <w:bookmarkEnd w:id="25"/>
      <w:r>
        <w:rPr>
          <w:rFonts w:ascii="Calibri" w:eastAsia="Calibri" w:hAnsi="Calibri" w:cs="Calibri"/>
          <w:color w:val="000000"/>
        </w:rPr>
        <w:instrText>" \f \l 3</w:instrText>
      </w:r>
      <w:r>
        <w:rPr>
          <w:rFonts w:ascii="Calibri" w:eastAsia="Calibri" w:hAnsi="Calibri" w:cs="Calibri"/>
          <w:color w:val="000000"/>
        </w:rPr>
        <w:fldChar w:fldCharType="end"/>
      </w:r>
      <w:bookmarkStart w:id="26" w:name="3.5.1__Council_Meeting_Schedule_Update"/>
      <w:r>
        <w:rPr>
          <w:rFonts w:ascii="Calibri" w:eastAsia="Calibri" w:hAnsi="Calibri" w:cs="Calibri"/>
          <w:color w:val="FFFFFF"/>
          <w:sz w:val="4"/>
        </w:rPr>
        <w:t>3.5.1</w:t>
      </w:r>
      <w:r>
        <w:rPr>
          <w:rFonts w:ascii="Calibri" w:eastAsia="Calibri" w:hAnsi="Calibri" w:cs="Calibri"/>
          <w:color w:val="FFFFFF"/>
          <w:sz w:val="4"/>
        </w:rPr>
        <w:tab/>
        <w:t>Council Meeting Schedule Update</w:t>
      </w:r>
    </w:p>
    <w:bookmarkEnd w:id="26"/>
    <w:p w14:paraId="02BAA697" w14:textId="77777777" w:rsidR="18BFDB0A" w:rsidRDefault="005E4348" w:rsidP="00E12B47">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3.5.1 Council Meeting Schedule Update</w:t>
      </w:r>
    </w:p>
    <w:p w14:paraId="4D95954B" w14:textId="77777777" w:rsidR="18BFDB0A" w:rsidRPr="006654F5" w:rsidRDefault="005E4348" w:rsidP="00E12B47">
      <w:pPr>
        <w:spacing w:before="120" w:after="120" w:line="276" w:lineRule="auto"/>
        <w:rPr>
          <w:rFonts w:ascii="Calibri" w:eastAsia="Calibri" w:hAnsi="Calibri" w:cs="Calibri"/>
          <w:b/>
          <w:bCs/>
          <w:color w:val="000000"/>
          <w:lang w:val="en-AU"/>
        </w:rPr>
      </w:pPr>
      <w:r w:rsidRPr="32FE4E5A">
        <w:rPr>
          <w:rFonts w:ascii="Calibri" w:eastAsia="Calibri" w:hAnsi="Calibri" w:cs="Calibri"/>
          <w:b/>
          <w:bCs/>
          <w:color w:val="000000"/>
          <w:lang w:val="en-AU"/>
        </w:rPr>
        <w:t>Responsible Officer</w:t>
      </w:r>
      <w:r>
        <w:rPr>
          <w:rFonts w:ascii="Calibri" w:hAnsi="Calibri"/>
          <w:lang w:val="en-AU"/>
        </w:rPr>
        <w:tab/>
      </w:r>
      <w:r w:rsidR="00821016">
        <w:rPr>
          <w:rFonts w:ascii="Calibri" w:hAnsi="Calibri"/>
          <w:lang w:val="en-AU"/>
        </w:rPr>
        <w:tab/>
      </w:r>
      <w:r w:rsidRPr="006654F5">
        <w:rPr>
          <w:rFonts w:ascii="Calibri" w:eastAsia="Calibri" w:hAnsi="Calibri" w:cs="Calibri"/>
          <w:color w:val="000000"/>
          <w:lang w:val="en-AU"/>
        </w:rPr>
        <w:t>Executive Manager Governance &amp; Strategy</w:t>
      </w:r>
    </w:p>
    <w:p w14:paraId="7E8D3F0D" w14:textId="77777777" w:rsidR="18BFDB0A" w:rsidRPr="006654F5" w:rsidRDefault="005E4348" w:rsidP="00E12B47">
      <w:pPr>
        <w:spacing w:before="120" w:after="120" w:line="276" w:lineRule="auto"/>
        <w:rPr>
          <w:rFonts w:ascii="Calibri" w:hAnsi="Calibri"/>
          <w:b/>
          <w:bCs/>
          <w:lang w:val="en-AU"/>
        </w:rPr>
      </w:pPr>
      <w:r w:rsidRPr="006654F5">
        <w:rPr>
          <w:rFonts w:ascii="Calibri" w:eastAsia="Calibri" w:hAnsi="Calibri" w:cs="Calibri"/>
          <w:b/>
          <w:bCs/>
          <w:color w:val="000000"/>
          <w:lang w:val="en-AU"/>
        </w:rPr>
        <w:t>Author</w:t>
      </w:r>
      <w:r w:rsidRPr="006654F5">
        <w:rPr>
          <w:rFonts w:ascii="Calibri" w:hAnsi="Calibri"/>
          <w:b/>
          <w:bCs/>
          <w:lang w:val="en-AU"/>
        </w:rPr>
        <w:tab/>
      </w:r>
      <w:r w:rsidRPr="006654F5">
        <w:rPr>
          <w:rFonts w:ascii="Calibri" w:hAnsi="Calibri"/>
          <w:b/>
          <w:bCs/>
          <w:lang w:val="en-AU"/>
        </w:rPr>
        <w:tab/>
      </w:r>
      <w:r w:rsidRPr="006654F5">
        <w:rPr>
          <w:rFonts w:ascii="Calibri" w:hAnsi="Calibri"/>
          <w:b/>
          <w:bCs/>
          <w:lang w:val="en-AU"/>
        </w:rPr>
        <w:tab/>
      </w:r>
      <w:r w:rsidRPr="006654F5">
        <w:rPr>
          <w:rFonts w:ascii="Calibri" w:hAnsi="Calibri"/>
          <w:b/>
          <w:bCs/>
          <w:lang w:val="en-AU"/>
        </w:rPr>
        <w:tab/>
      </w:r>
      <w:r w:rsidR="5E3D2837" w:rsidRPr="006654F5">
        <w:rPr>
          <w:rFonts w:ascii="Calibri" w:eastAsia="Calibri" w:hAnsi="Calibri" w:cs="Calibri"/>
          <w:color w:val="000000"/>
          <w:lang w:val="en-AU"/>
        </w:rPr>
        <w:t>Bineet Gujral, Governance Officer</w:t>
      </w:r>
    </w:p>
    <w:p w14:paraId="0BB8E0A5" w14:textId="77777777" w:rsidR="00F455CC" w:rsidRPr="006654F5" w:rsidRDefault="005E4348" w:rsidP="00E12B47">
      <w:pPr>
        <w:spacing w:before="120" w:after="120" w:line="276" w:lineRule="auto"/>
        <w:rPr>
          <w:rFonts w:ascii="Calibri" w:eastAsia="Calibri" w:hAnsi="Calibri" w:cs="Calibri"/>
          <w:b/>
          <w:bCs/>
          <w:color w:val="000000"/>
          <w:lang w:val="en-AU"/>
        </w:rPr>
      </w:pPr>
      <w:r w:rsidRPr="006654F5">
        <w:rPr>
          <w:rFonts w:ascii="Calibri" w:eastAsia="Calibri" w:hAnsi="Calibri" w:cs="Calibri"/>
          <w:b/>
          <w:bCs/>
          <w:color w:val="000000"/>
          <w:lang w:val="en-AU"/>
        </w:rPr>
        <w:t>In Attendance</w:t>
      </w:r>
      <w:r w:rsidRPr="006654F5">
        <w:rPr>
          <w:rFonts w:ascii="Calibri" w:hAnsi="Calibri"/>
          <w:b/>
          <w:bCs/>
          <w:lang w:val="en-AU"/>
        </w:rPr>
        <w:tab/>
      </w:r>
      <w:r w:rsidRPr="006654F5">
        <w:rPr>
          <w:rFonts w:ascii="Calibri" w:hAnsi="Calibri"/>
          <w:b/>
          <w:bCs/>
          <w:lang w:val="en-AU"/>
        </w:rPr>
        <w:tab/>
      </w:r>
      <w:r w:rsidRPr="006654F5">
        <w:rPr>
          <w:rFonts w:ascii="Calibri" w:hAnsi="Calibri"/>
          <w:b/>
          <w:bCs/>
          <w:lang w:val="en-AU"/>
        </w:rPr>
        <w:tab/>
      </w:r>
      <w:r w:rsidRPr="006654F5">
        <w:rPr>
          <w:rFonts w:ascii="Calibri" w:eastAsia="Calibri" w:hAnsi="Calibri" w:cs="Calibri"/>
          <w:color w:val="000000"/>
          <w:lang w:val="en-AU"/>
        </w:rPr>
        <w:t>Frank Joyce, Executive Manager Governance &amp; Strategy</w:t>
      </w:r>
    </w:p>
    <w:p w14:paraId="4E8EC46D" w14:textId="77777777" w:rsidR="18BFDB0A" w:rsidRPr="00DC1060" w:rsidRDefault="005E4348" w:rsidP="00DC1060">
      <w:pPr>
        <w:keepNext/>
        <w:shd w:val="clear" w:color="auto" w:fill="003266"/>
        <w:spacing w:before="120" w:after="120" w:line="276" w:lineRule="auto"/>
        <w:outlineLvl w:val="0"/>
        <w:rPr>
          <w:rFonts w:ascii="Calibri" w:eastAsia="Calibri" w:hAnsi="Calibri" w:cs="Calibri"/>
          <w:b/>
          <w:color w:val="FFFFFF"/>
          <w:sz w:val="32"/>
          <w:lang w:val="en-AU"/>
        </w:rPr>
      </w:pPr>
      <w:r w:rsidRPr="667E5361">
        <w:rPr>
          <w:rFonts w:ascii="Calibri" w:eastAsia="Calibri" w:hAnsi="Calibri" w:cs="Calibri"/>
          <w:b/>
          <w:color w:val="FFFFFF"/>
          <w:lang w:val="en-AU"/>
        </w:rPr>
        <w:t xml:space="preserve"> Purpose</w:t>
      </w:r>
    </w:p>
    <w:p w14:paraId="56126310" w14:textId="77777777" w:rsidR="18BFDB0A" w:rsidRPr="00DC1060" w:rsidRDefault="005E4348" w:rsidP="00E12B47">
      <w:pPr>
        <w:spacing w:line="276" w:lineRule="auto"/>
        <w:rPr>
          <w:rFonts w:ascii="Calibri" w:eastAsia="Calibri" w:hAnsi="Calibri" w:cs="Calibri"/>
          <w:color w:val="000000"/>
          <w:lang w:val="en-AU"/>
        </w:rPr>
      </w:pPr>
      <w:r w:rsidRPr="4C203CE6">
        <w:rPr>
          <w:rFonts w:ascii="Calibri" w:eastAsia="Calibri" w:hAnsi="Calibri" w:cs="Calibri"/>
          <w:color w:val="000000"/>
          <w:lang w:val="en-AU"/>
        </w:rPr>
        <w:t>For Council to confirm a change of location for the</w:t>
      </w:r>
      <w:r w:rsidR="008345C4">
        <w:rPr>
          <w:rFonts w:ascii="Calibri" w:eastAsia="Calibri" w:hAnsi="Calibri" w:cs="Calibri"/>
          <w:color w:val="000000"/>
          <w:lang w:val="en-AU"/>
        </w:rPr>
        <w:t xml:space="preserve"> upcoming</w:t>
      </w:r>
      <w:r w:rsidRPr="4C203CE6">
        <w:rPr>
          <w:rFonts w:ascii="Calibri" w:eastAsia="Calibri" w:hAnsi="Calibri" w:cs="Calibri"/>
          <w:color w:val="000000"/>
          <w:lang w:val="en-AU"/>
        </w:rPr>
        <w:t xml:space="preserve"> Scheduled Council Meeting </w:t>
      </w:r>
      <w:r w:rsidR="008345C4">
        <w:rPr>
          <w:rFonts w:ascii="Calibri" w:eastAsia="Calibri" w:hAnsi="Calibri" w:cs="Calibri"/>
          <w:color w:val="000000"/>
          <w:lang w:val="en-AU"/>
        </w:rPr>
        <w:t>on</w:t>
      </w:r>
      <w:r w:rsidRPr="4C203CE6">
        <w:rPr>
          <w:rFonts w:ascii="Calibri" w:eastAsia="Calibri" w:hAnsi="Calibri" w:cs="Calibri"/>
          <w:color w:val="000000"/>
          <w:lang w:val="en-AU"/>
        </w:rPr>
        <w:t xml:space="preserve"> 19 September 2022. </w:t>
      </w:r>
    </w:p>
    <w:p w14:paraId="1A6F3202" w14:textId="77777777" w:rsidR="001F0A3B" w:rsidRPr="00E12B47" w:rsidRDefault="005E4348" w:rsidP="00E12B4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sz w:val="32"/>
          <w:szCs w:val="32"/>
          <w:lang w:val="en-AU"/>
        </w:rPr>
        <w:t xml:space="preserve"> </w:t>
      </w:r>
      <w:r w:rsidRPr="32FE4E5A">
        <w:rPr>
          <w:rFonts w:ascii="Calibri" w:eastAsia="Calibri" w:hAnsi="Calibri" w:cs="Calibri"/>
          <w:b/>
          <w:bCs/>
          <w:color w:val="FFFFFF"/>
          <w:lang w:val="en-AU"/>
        </w:rPr>
        <w:t>Recommendation</w:t>
      </w:r>
    </w:p>
    <w:p w14:paraId="36DE3E5C" w14:textId="77777777" w:rsidR="001F0A3B" w:rsidRDefault="005E4348" w:rsidP="00E12B47">
      <w:pPr>
        <w:spacing w:line="276" w:lineRule="auto"/>
        <w:rPr>
          <w:rFonts w:ascii="Calibri" w:eastAsia="Calibri" w:hAnsi="Calibri" w:cs="Calibri"/>
          <w:color w:val="000000"/>
        </w:rPr>
      </w:pPr>
      <w:r>
        <w:rPr>
          <w:rFonts w:ascii="Calibri" w:eastAsia="Calibri" w:hAnsi="Calibri" w:cs="Calibri"/>
          <w:b/>
          <w:bCs/>
          <w:color w:val="000000"/>
        </w:rPr>
        <w:t xml:space="preserve">That Council confirms the next Scheduled Council Meeting be held in-person in the Council Chamber, Civic Centre, 25 </w:t>
      </w:r>
      <w:proofErr w:type="spellStart"/>
      <w:r>
        <w:rPr>
          <w:rFonts w:ascii="Calibri" w:eastAsia="Calibri" w:hAnsi="Calibri" w:cs="Calibri"/>
          <w:b/>
          <w:bCs/>
          <w:color w:val="000000"/>
        </w:rPr>
        <w:t>Ferres</w:t>
      </w:r>
      <w:proofErr w:type="spellEnd"/>
      <w:r>
        <w:rPr>
          <w:rFonts w:ascii="Calibri" w:eastAsia="Calibri" w:hAnsi="Calibri" w:cs="Calibri"/>
          <w:b/>
          <w:bCs/>
          <w:color w:val="000000"/>
        </w:rPr>
        <w:t xml:space="preserve"> Boulevard, South Morang on 19 September 2022 at 6.30pm. </w:t>
      </w:r>
    </w:p>
    <w:p w14:paraId="070B1BC7" w14:textId="77777777" w:rsidR="00E12B47" w:rsidRPr="00E12B47" w:rsidRDefault="00E12B47" w:rsidP="00E12B4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Council Resolution </w:t>
      </w:r>
    </w:p>
    <w:p w14:paraId="5035584A" w14:textId="77777777" w:rsidR="001F0A3B" w:rsidRPr="00130E92" w:rsidRDefault="005E4348" w:rsidP="00E12B47">
      <w:pPr>
        <w:spacing w:line="276" w:lineRule="auto"/>
        <w:jc w:val="both"/>
        <w:rPr>
          <w:rFonts w:ascii="Calibri" w:eastAsia="Calibri" w:hAnsi="Calibri" w:cs="Calibri"/>
          <w:b/>
          <w:bCs/>
          <w:i/>
          <w:iCs/>
          <w:color w:val="000000"/>
        </w:rPr>
      </w:pPr>
      <w:r>
        <w:rPr>
          <w:rFonts w:ascii="Calibri" w:eastAsia="Calibri" w:hAnsi="Calibri" w:cs="Calibri"/>
          <w:b/>
          <w:bCs/>
          <w:i/>
          <w:iCs/>
          <w:color w:val="000000"/>
        </w:rPr>
        <w:t>Moved:         </w:t>
      </w:r>
      <w:r w:rsidRPr="00130E92">
        <w:rPr>
          <w:rFonts w:ascii="Calibri" w:eastAsia="Calibri" w:hAnsi="Calibri" w:cs="Calibri"/>
          <w:b/>
          <w:bCs/>
          <w:i/>
          <w:iCs/>
          <w:color w:val="000000"/>
        </w:rPr>
        <w:t>Administrator Chris Eddy </w:t>
      </w:r>
    </w:p>
    <w:p w14:paraId="2988F529" w14:textId="77777777" w:rsidR="001F0A3B" w:rsidRDefault="005E4348" w:rsidP="00E12B47">
      <w:pPr>
        <w:spacing w:line="276" w:lineRule="auto"/>
        <w:rPr>
          <w:rFonts w:ascii="Calibri" w:eastAsia="Calibri" w:hAnsi="Calibri" w:cs="Calibri"/>
          <w:color w:val="000000"/>
        </w:rPr>
      </w:pPr>
      <w:r>
        <w:rPr>
          <w:rFonts w:ascii="Calibri" w:eastAsia="Calibri" w:hAnsi="Calibri" w:cs="Calibri"/>
          <w:b/>
          <w:bCs/>
          <w:i/>
          <w:iCs/>
          <w:color w:val="000000"/>
        </w:rPr>
        <w:t>Seconded:    </w:t>
      </w:r>
      <w:r w:rsidRPr="00130E92">
        <w:rPr>
          <w:rFonts w:ascii="Calibri" w:eastAsia="Calibri" w:hAnsi="Calibri" w:cs="Calibri"/>
          <w:b/>
          <w:bCs/>
          <w:i/>
          <w:iCs/>
          <w:color w:val="000000"/>
        </w:rPr>
        <w:t>Administrator Peita Duncan</w:t>
      </w:r>
      <w:r>
        <w:rPr>
          <w:rFonts w:ascii="Calibri" w:eastAsia="Calibri" w:hAnsi="Calibri" w:cs="Calibri"/>
          <w:b/>
          <w:bCs/>
          <w:i/>
          <w:iCs/>
          <w:color w:val="000000"/>
        </w:rPr>
        <w:t> </w:t>
      </w:r>
    </w:p>
    <w:p w14:paraId="0631FD6A" w14:textId="77777777" w:rsidR="001F0A3B" w:rsidRDefault="001F0A3B" w:rsidP="00E12B47">
      <w:pPr>
        <w:spacing w:line="276" w:lineRule="auto"/>
        <w:rPr>
          <w:rFonts w:ascii="Calibri" w:eastAsia="Calibri" w:hAnsi="Calibri" w:cs="Calibri"/>
          <w:color w:val="000000"/>
        </w:rPr>
      </w:pPr>
    </w:p>
    <w:p w14:paraId="46D384FA" w14:textId="77777777" w:rsidR="001F0A3B" w:rsidRDefault="005E4348" w:rsidP="00E12B47">
      <w:pPr>
        <w:spacing w:line="276" w:lineRule="auto"/>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item 3.5.1 Council Meeting Schedule Update</w:t>
      </w:r>
    </w:p>
    <w:p w14:paraId="3BA150E0" w14:textId="77777777" w:rsidR="00E12B47" w:rsidRDefault="00E12B47" w:rsidP="00E12B47">
      <w:pPr>
        <w:spacing w:line="276" w:lineRule="auto"/>
        <w:jc w:val="right"/>
        <w:rPr>
          <w:rFonts w:ascii="Calibri" w:eastAsia="Calibri" w:hAnsi="Calibri" w:cs="Calibri"/>
          <w:b/>
          <w:bCs/>
          <w:color w:val="000000"/>
          <w:shd w:val="clear" w:color="auto" w:fill="FFFFFF"/>
        </w:rPr>
      </w:pPr>
    </w:p>
    <w:p w14:paraId="36A863FD" w14:textId="77777777" w:rsidR="32FE4E5A" w:rsidRPr="00E12B47" w:rsidRDefault="005E4348" w:rsidP="00E12B47">
      <w:pPr>
        <w:spacing w:line="276" w:lineRule="auto"/>
        <w:jc w:val="right"/>
        <w:rPr>
          <w:rFonts w:ascii="Calibri" w:eastAsia="Calibri" w:hAnsi="Calibri" w:cs="Calibri"/>
          <w:color w:val="000000"/>
        </w:rPr>
      </w:pPr>
      <w:r>
        <w:rPr>
          <w:rFonts w:ascii="Calibri" w:eastAsia="Calibri" w:hAnsi="Calibri" w:cs="Calibri"/>
          <w:b/>
          <w:bCs/>
          <w:color w:val="000000"/>
          <w:shd w:val="clear" w:color="auto" w:fill="FFFFFF"/>
        </w:rPr>
        <w:t>CARRIED</w:t>
      </w:r>
    </w:p>
    <w:p w14:paraId="7510A6BE" w14:textId="77777777" w:rsidR="00A77B3E" w:rsidRDefault="005E4348">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7" w:name="_Toc115708165"/>
      <w:r>
        <w:rPr>
          <w:rFonts w:ascii="Calibri" w:eastAsia="Calibri" w:hAnsi="Calibri" w:cs="Calibri"/>
          <w:color w:val="000000"/>
          <w:sz w:val="26"/>
        </w:rPr>
        <w:instrText>4</w:instrText>
      </w:r>
      <w:r>
        <w:rPr>
          <w:rFonts w:ascii="Calibri" w:eastAsia="Calibri" w:hAnsi="Calibri" w:cs="Calibri"/>
          <w:color w:val="000000"/>
          <w:sz w:val="26"/>
        </w:rPr>
        <w:tab/>
        <w:instrText>Confidential Business</w:instrText>
      </w:r>
      <w:bookmarkEnd w:id="2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8" w:name="4__Confidential_Business"/>
      <w:r>
        <w:rPr>
          <w:rFonts w:ascii="Calibri" w:eastAsia="Calibri" w:hAnsi="Calibri" w:cs="Calibri"/>
          <w:b/>
          <w:color w:val="000000"/>
          <w:sz w:val="28"/>
        </w:rPr>
        <w:t>4</w:t>
      </w:r>
      <w:r>
        <w:rPr>
          <w:rFonts w:ascii="Calibri" w:eastAsia="Calibri" w:hAnsi="Calibri" w:cs="Calibri"/>
          <w:b/>
          <w:color w:val="000000"/>
          <w:sz w:val="28"/>
        </w:rPr>
        <w:tab/>
        <w:t>Confidential Business</w:t>
      </w:r>
    </w:p>
    <w:bookmarkEnd w:id="28"/>
    <w:p w14:paraId="5E7B1475" w14:textId="77777777" w:rsidR="00130E92" w:rsidRDefault="00130E92">
      <w:pPr>
        <w:tabs>
          <w:tab w:val="left" w:pos="600"/>
        </w:tabs>
        <w:ind w:left="600" w:hanging="600"/>
        <w:rPr>
          <w:rFonts w:ascii="Calibri" w:eastAsia="Calibri" w:hAnsi="Calibri" w:cs="Calibri"/>
          <w:color w:val="000000"/>
        </w:rPr>
      </w:pPr>
    </w:p>
    <w:p w14:paraId="62C7783B" w14:textId="77777777" w:rsidR="00130E92" w:rsidRDefault="00130E92" w:rsidP="00130E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xml:space="preserve">Under section 66(2) of the </w:t>
      </w:r>
      <w:r>
        <w:rPr>
          <w:rStyle w:val="normaltextrun"/>
          <w:rFonts w:ascii="Calibri" w:hAnsi="Calibri" w:cs="Calibri"/>
          <w:i/>
          <w:iCs/>
          <w:color w:val="000000"/>
        </w:rPr>
        <w:t>Local Government Act 2020</w:t>
      </w:r>
      <w:r>
        <w:rPr>
          <w:rStyle w:val="normaltextrun"/>
          <w:rFonts w:ascii="Calibri" w:hAnsi="Calibri" w:cs="Calibri"/>
          <w:color w:val="000000"/>
        </w:rPr>
        <w:t xml:space="preserve"> a meeting considering confidential information may be closed to the public. Pursuant to sections 3(1) and 66(5) of the Local Government Act 2020.</w:t>
      </w:r>
      <w:r>
        <w:rPr>
          <w:rStyle w:val="eop"/>
          <w:rFonts w:ascii="Calibri" w:hAnsi="Calibri" w:cs="Calibri"/>
          <w:color w:val="000000"/>
        </w:rPr>
        <w:t> </w:t>
      </w:r>
    </w:p>
    <w:p w14:paraId="195C502B" w14:textId="21726563" w:rsidR="00130E92" w:rsidRDefault="000A47F2" w:rsidP="00130E92">
      <w:pPr>
        <w:pStyle w:val="paragraph"/>
        <w:shd w:val="clear" w:color="auto" w:fill="003266"/>
        <w:spacing w:before="0" w:beforeAutospacing="0" w:after="0" w:afterAutospacing="0"/>
        <w:textAlignment w:val="baseline"/>
        <w:rPr>
          <w:rFonts w:ascii="Segoe UI" w:hAnsi="Segoe UI" w:cs="Segoe UI"/>
          <w:b/>
          <w:bCs/>
          <w:color w:val="FFFFFF"/>
          <w:sz w:val="18"/>
          <w:szCs w:val="18"/>
        </w:rPr>
      </w:pPr>
      <w:r>
        <w:rPr>
          <w:rStyle w:val="normaltextrun"/>
          <w:rFonts w:ascii="Calibri" w:hAnsi="Calibri" w:cs="Calibri"/>
          <w:b/>
          <w:bCs/>
          <w:color w:val="FFFFFF"/>
          <w:shd w:val="clear" w:color="auto" w:fill="003266"/>
        </w:rPr>
        <w:t xml:space="preserve"> Council Resolution</w:t>
      </w:r>
    </w:p>
    <w:p w14:paraId="057C4835" w14:textId="37D826B9" w:rsidR="00130E92" w:rsidRDefault="00130E92" w:rsidP="00130E92">
      <w:pPr>
        <w:pStyle w:val="paragraph"/>
        <w:spacing w:before="0" w:beforeAutospacing="0" w:after="0" w:afterAutospacing="0"/>
        <w:textAlignment w:val="baseline"/>
        <w:rPr>
          <w:rFonts w:ascii="Segoe UI" w:hAnsi="Segoe UI" w:cs="Segoe UI"/>
          <w:sz w:val="18"/>
          <w:szCs w:val="18"/>
        </w:rPr>
      </w:pPr>
    </w:p>
    <w:p w14:paraId="550B5466" w14:textId="717DD222" w:rsidR="000A47F2" w:rsidRPr="00130E92" w:rsidRDefault="000A47F2" w:rsidP="000A47F2">
      <w:pPr>
        <w:spacing w:line="276" w:lineRule="auto"/>
        <w:jc w:val="both"/>
        <w:rPr>
          <w:rFonts w:ascii="Calibri" w:eastAsia="Calibri" w:hAnsi="Calibri" w:cs="Calibri"/>
          <w:b/>
          <w:bCs/>
          <w:i/>
          <w:iCs/>
          <w:color w:val="000000"/>
        </w:rPr>
      </w:pPr>
      <w:r>
        <w:rPr>
          <w:rFonts w:ascii="Calibri" w:eastAsia="Calibri" w:hAnsi="Calibri" w:cs="Calibri"/>
          <w:b/>
          <w:bCs/>
          <w:i/>
          <w:iCs/>
          <w:color w:val="000000"/>
        </w:rPr>
        <w:t>Moved:         </w:t>
      </w:r>
      <w:r w:rsidRPr="00130E92">
        <w:rPr>
          <w:rFonts w:ascii="Calibri" w:eastAsia="Calibri" w:hAnsi="Calibri" w:cs="Calibri"/>
          <w:b/>
          <w:bCs/>
          <w:i/>
          <w:iCs/>
          <w:color w:val="000000"/>
        </w:rPr>
        <w:t>Administrator Peita Duncan</w:t>
      </w:r>
      <w:r>
        <w:rPr>
          <w:rFonts w:ascii="Calibri" w:eastAsia="Calibri" w:hAnsi="Calibri" w:cs="Calibri"/>
          <w:b/>
          <w:bCs/>
          <w:i/>
          <w:iCs/>
          <w:color w:val="000000"/>
        </w:rPr>
        <w:t> </w:t>
      </w:r>
      <w:r w:rsidRPr="00130E92">
        <w:rPr>
          <w:rFonts w:ascii="Calibri" w:eastAsia="Calibri" w:hAnsi="Calibri" w:cs="Calibri"/>
          <w:b/>
          <w:bCs/>
          <w:i/>
          <w:iCs/>
          <w:color w:val="000000"/>
        </w:rPr>
        <w:t xml:space="preserve"> </w:t>
      </w:r>
    </w:p>
    <w:p w14:paraId="2EB1B967" w14:textId="02F368A1" w:rsidR="000A47F2" w:rsidRDefault="000A47F2" w:rsidP="000A47F2">
      <w:pPr>
        <w:spacing w:line="276" w:lineRule="auto"/>
        <w:rPr>
          <w:rFonts w:ascii="Calibri" w:eastAsia="Calibri" w:hAnsi="Calibri" w:cs="Calibri"/>
          <w:color w:val="000000"/>
        </w:rPr>
      </w:pPr>
      <w:r>
        <w:rPr>
          <w:rFonts w:ascii="Calibri" w:eastAsia="Calibri" w:hAnsi="Calibri" w:cs="Calibri"/>
          <w:b/>
          <w:bCs/>
          <w:i/>
          <w:iCs/>
          <w:color w:val="000000"/>
        </w:rPr>
        <w:t>Seconded:    </w:t>
      </w:r>
      <w:r w:rsidRPr="00130E92">
        <w:rPr>
          <w:rFonts w:ascii="Calibri" w:eastAsia="Calibri" w:hAnsi="Calibri" w:cs="Calibri"/>
          <w:b/>
          <w:bCs/>
          <w:i/>
          <w:iCs/>
          <w:color w:val="000000"/>
        </w:rPr>
        <w:t>Administrator Chris Eddy </w:t>
      </w:r>
    </w:p>
    <w:p w14:paraId="6FD4FE54" w14:textId="77777777" w:rsidR="000A47F2" w:rsidRDefault="000A47F2" w:rsidP="00130E92">
      <w:pPr>
        <w:pStyle w:val="paragraph"/>
        <w:spacing w:before="0" w:beforeAutospacing="0" w:after="0" w:afterAutospacing="0"/>
        <w:textAlignment w:val="baseline"/>
        <w:rPr>
          <w:rStyle w:val="normaltextrun"/>
          <w:rFonts w:ascii="Calibri" w:hAnsi="Calibri" w:cs="Calibri"/>
          <w:b/>
          <w:bCs/>
          <w:color w:val="000000"/>
        </w:rPr>
      </w:pPr>
    </w:p>
    <w:p w14:paraId="0BEAD0C7" w14:textId="26B4595D" w:rsidR="00130E92" w:rsidRDefault="00130E92" w:rsidP="00130E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rPr>
        <w:t xml:space="preserve">THAT the Chair of Council recommends that the meeting be closed to the public for the purpose of considering details relating to the following confidential matters in accordance with Section 66(2)(a) of the </w:t>
      </w:r>
      <w:r>
        <w:rPr>
          <w:rStyle w:val="normaltextrun"/>
          <w:rFonts w:ascii="Calibri" w:hAnsi="Calibri" w:cs="Calibri"/>
          <w:b/>
          <w:bCs/>
          <w:i/>
          <w:iCs/>
          <w:color w:val="000000"/>
        </w:rPr>
        <w:t>Local Government Act 2020</w:t>
      </w:r>
      <w:r>
        <w:rPr>
          <w:rStyle w:val="normaltextrun"/>
          <w:rFonts w:ascii="Calibri" w:hAnsi="Calibri" w:cs="Calibri"/>
          <w:b/>
          <w:bCs/>
          <w:color w:val="000000"/>
        </w:rPr>
        <w:t xml:space="preserve"> as detailed.</w:t>
      </w:r>
      <w:r>
        <w:rPr>
          <w:rStyle w:val="eop"/>
          <w:rFonts w:ascii="Calibri" w:hAnsi="Calibri" w:cs="Calibri"/>
          <w:color w:val="000000"/>
        </w:rPr>
        <w:t> </w:t>
      </w:r>
    </w:p>
    <w:p w14:paraId="74A55B22" w14:textId="21A51B60" w:rsidR="00130E92" w:rsidRDefault="00130E92">
      <w:pPr>
        <w:tabs>
          <w:tab w:val="left" w:pos="600"/>
        </w:tabs>
        <w:ind w:left="600" w:hanging="600"/>
        <w:rPr>
          <w:rFonts w:ascii="Calibri" w:eastAsia="Calibri" w:hAnsi="Calibri" w:cs="Calibri"/>
          <w:color w:val="000000"/>
        </w:rPr>
      </w:pPr>
    </w:p>
    <w:p w14:paraId="03192202" w14:textId="77777777" w:rsidR="000A47F2" w:rsidRPr="00E12B47" w:rsidRDefault="000A47F2" w:rsidP="000A47F2">
      <w:pPr>
        <w:spacing w:line="276" w:lineRule="auto"/>
        <w:jc w:val="right"/>
        <w:rPr>
          <w:rFonts w:ascii="Calibri" w:eastAsia="Calibri" w:hAnsi="Calibri" w:cs="Calibri"/>
          <w:color w:val="000000"/>
        </w:rPr>
      </w:pPr>
      <w:r>
        <w:rPr>
          <w:rFonts w:ascii="Calibri" w:eastAsia="Calibri" w:hAnsi="Calibri" w:cs="Calibri"/>
          <w:b/>
          <w:bCs/>
          <w:color w:val="000000"/>
          <w:shd w:val="clear" w:color="auto" w:fill="FFFFFF"/>
        </w:rPr>
        <w:t>CARRIED</w:t>
      </w:r>
    </w:p>
    <w:p w14:paraId="5617E5CD" w14:textId="77777777" w:rsidR="000A47F2" w:rsidRDefault="000A47F2" w:rsidP="000A47F2">
      <w:pPr>
        <w:tabs>
          <w:tab w:val="left" w:pos="600"/>
        </w:tabs>
        <w:ind w:left="600" w:hanging="600"/>
        <w:jc w:val="right"/>
        <w:rPr>
          <w:rFonts w:ascii="Calibri" w:eastAsia="Calibri" w:hAnsi="Calibri" w:cs="Calibri"/>
          <w:color w:val="000000"/>
        </w:rPr>
      </w:pPr>
    </w:p>
    <w:p w14:paraId="35EF3E34" w14:textId="77777777" w:rsidR="00130E92" w:rsidRDefault="00130E92"/>
    <w:p w14:paraId="1AD9ABF4" w14:textId="32CCC4C4" w:rsidR="00A77B3E" w:rsidRDefault="005E434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9" w:name="_Toc115708166"/>
      <w:r>
        <w:rPr>
          <w:rFonts w:ascii="Calibri" w:eastAsia="Calibri" w:hAnsi="Calibri" w:cs="Calibri"/>
          <w:color w:val="000000"/>
        </w:rPr>
        <w:instrText>4.1</w:instrText>
      </w:r>
      <w:r>
        <w:rPr>
          <w:rFonts w:ascii="Calibri" w:eastAsia="Calibri" w:hAnsi="Calibri" w:cs="Calibri"/>
          <w:color w:val="000000"/>
        </w:rPr>
        <w:tab/>
        <w:instrText>Confidential Connected Communities</w:instrText>
      </w:r>
      <w:bookmarkEnd w:id="29"/>
      <w:r>
        <w:rPr>
          <w:rFonts w:ascii="Calibri" w:eastAsia="Calibri" w:hAnsi="Calibri" w:cs="Calibri"/>
          <w:color w:val="000000"/>
        </w:rPr>
        <w:instrText>" \f \l 2</w:instrText>
      </w:r>
      <w:r>
        <w:rPr>
          <w:rFonts w:ascii="Calibri" w:eastAsia="Calibri" w:hAnsi="Calibri" w:cs="Calibri"/>
          <w:color w:val="000000"/>
        </w:rPr>
        <w:fldChar w:fldCharType="end"/>
      </w:r>
      <w:bookmarkStart w:id="30" w:name="4.1__Confidential_Connected_Communities"/>
      <w:r>
        <w:rPr>
          <w:rFonts w:ascii="Calibri" w:eastAsia="Calibri" w:hAnsi="Calibri" w:cs="Calibri"/>
          <w:b/>
          <w:color w:val="000000"/>
        </w:rPr>
        <w:t>4.1</w:t>
      </w:r>
      <w:r>
        <w:rPr>
          <w:rFonts w:ascii="Calibri" w:eastAsia="Calibri" w:hAnsi="Calibri" w:cs="Calibri"/>
          <w:b/>
          <w:color w:val="000000"/>
        </w:rPr>
        <w:tab/>
        <w:t>Confidential Connected Communities</w:t>
      </w:r>
    </w:p>
    <w:bookmarkEnd w:id="30"/>
    <w:p w14:paraId="2BA67CE5" w14:textId="77777777" w:rsidR="00A77B3E" w:rsidRDefault="005E4348">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1" w:name="_Toc115708167"/>
      <w:r>
        <w:rPr>
          <w:rFonts w:ascii="Calibri" w:eastAsia="Calibri" w:hAnsi="Calibri" w:cs="Calibri"/>
          <w:color w:val="000000"/>
        </w:rPr>
        <w:instrText>4.1.1</w:instrText>
      </w:r>
      <w:r>
        <w:rPr>
          <w:rFonts w:ascii="Calibri" w:eastAsia="Calibri" w:hAnsi="Calibri" w:cs="Calibri"/>
          <w:color w:val="000000"/>
        </w:rPr>
        <w:tab/>
        <w:instrText>Interim Activation for Mernda Town Centre</w:instrText>
      </w:r>
      <w:bookmarkEnd w:id="31"/>
      <w:r>
        <w:rPr>
          <w:rFonts w:ascii="Calibri" w:eastAsia="Calibri" w:hAnsi="Calibri" w:cs="Calibri"/>
          <w:color w:val="000000"/>
        </w:rPr>
        <w:instrText>" \f \l 3</w:instrText>
      </w:r>
      <w:r>
        <w:rPr>
          <w:rFonts w:ascii="Calibri" w:eastAsia="Calibri" w:hAnsi="Calibri" w:cs="Calibri"/>
          <w:color w:val="000000"/>
        </w:rPr>
        <w:fldChar w:fldCharType="end"/>
      </w:r>
      <w:bookmarkStart w:id="32" w:name="4.1.1__Interim_Activation_for_Mernda_To"/>
      <w:r>
        <w:rPr>
          <w:rFonts w:ascii="Calibri" w:eastAsia="Calibri" w:hAnsi="Calibri" w:cs="Calibri"/>
          <w:color w:val="FFFFFF"/>
          <w:sz w:val="4"/>
        </w:rPr>
        <w:t>4.1.1</w:t>
      </w:r>
      <w:r>
        <w:rPr>
          <w:rFonts w:ascii="Calibri" w:eastAsia="Calibri" w:hAnsi="Calibri" w:cs="Calibri"/>
          <w:color w:val="FFFFFF"/>
          <w:sz w:val="4"/>
        </w:rPr>
        <w:tab/>
        <w:t>Interim Activation for Mernda Town Centre</w:t>
      </w:r>
    </w:p>
    <w:bookmarkEnd w:id="32"/>
    <w:p w14:paraId="2D121B15" w14:textId="77777777" w:rsidR="006B57DF" w:rsidRPr="00E804AE" w:rsidRDefault="005E4348" w:rsidP="37103A46">
      <w:pPr>
        <w:spacing w:line="276" w:lineRule="auto"/>
        <w:rPr>
          <w:rFonts w:ascii="Calibri" w:hAnsi="Calibri"/>
          <w:b/>
          <w:bCs/>
          <w:color w:val="003266"/>
          <w:sz w:val="28"/>
          <w:szCs w:val="28"/>
          <w:lang w:val="en-AU"/>
        </w:rPr>
      </w:pPr>
      <w:r w:rsidRPr="37103A46">
        <w:rPr>
          <w:rFonts w:ascii="Calibri" w:hAnsi="Calibri"/>
          <w:b/>
          <w:bCs/>
          <w:color w:val="003266"/>
          <w:sz w:val="28"/>
          <w:szCs w:val="28"/>
          <w:lang w:val="en-AU"/>
        </w:rPr>
        <w:t>4.1.1 Interim Activation for Mernda Town Centre</w:t>
      </w:r>
    </w:p>
    <w:p w14:paraId="2AA5CFD1" w14:textId="77777777" w:rsidR="00E207E0" w:rsidRDefault="00E207E0" w:rsidP="37103A46">
      <w:pPr>
        <w:rPr>
          <w:rFonts w:ascii="Calibri" w:hAnsi="Calibri"/>
          <w:b/>
          <w:bCs/>
          <w:lang w:val="en-AU"/>
        </w:rPr>
      </w:pPr>
    </w:p>
    <w:p w14:paraId="362260F0" w14:textId="77777777" w:rsidR="7DE17C42" w:rsidRDefault="005E4348" w:rsidP="392AF556">
      <w:pPr>
        <w:spacing w:after="240"/>
        <w:jc w:val="both"/>
        <w:rPr>
          <w:rFonts w:ascii="Calibri" w:eastAsia="Calibri" w:hAnsi="Calibri" w:cs="Calibri"/>
          <w:color w:val="000000"/>
          <w:lang w:val="en-AU"/>
        </w:rPr>
      </w:pPr>
      <w:r w:rsidRPr="392AF556">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Pr="006654F5">
        <w:rPr>
          <w:rFonts w:ascii="Calibri" w:eastAsia="Calibri" w:hAnsi="Calibri" w:cs="Calibri"/>
          <w:color w:val="000000"/>
          <w:lang w:val="en-AU"/>
        </w:rPr>
        <w:t>Director Community Wellbeing</w:t>
      </w:r>
      <w:r w:rsidRPr="006654F5">
        <w:rPr>
          <w:rFonts w:ascii="Calibri" w:eastAsia="Calibri" w:hAnsi="Calibri" w:cs="Calibri"/>
          <w:b/>
          <w:bCs/>
          <w:color w:val="000000"/>
          <w:lang w:val="en-AU"/>
        </w:rPr>
        <w:t xml:space="preserve"> </w:t>
      </w:r>
    </w:p>
    <w:p w14:paraId="5FEDB31F" w14:textId="139A70C5" w:rsidR="7DE17C42" w:rsidRDefault="005E4348" w:rsidP="392AF556">
      <w:pPr>
        <w:spacing w:after="240"/>
        <w:rPr>
          <w:rFonts w:ascii="Calibri" w:eastAsia="Calibri" w:hAnsi="Calibri" w:cs="Calibri"/>
          <w:color w:val="000000"/>
          <w:lang w:val="en-AU"/>
        </w:rPr>
      </w:pPr>
      <w:r w:rsidRPr="392AF556">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030600">
        <w:rPr>
          <w:rFonts w:ascii="Calibri" w:hAnsi="Calibri"/>
          <w:lang w:val="en-AU"/>
        </w:rPr>
        <w:t xml:space="preserve">Nicole Wiseman, </w:t>
      </w:r>
      <w:r w:rsidRPr="006654F5">
        <w:rPr>
          <w:rFonts w:ascii="Calibri" w:eastAsia="Calibri" w:hAnsi="Calibri" w:cs="Calibri"/>
          <w:color w:val="000000"/>
          <w:lang w:val="en-AU"/>
        </w:rPr>
        <w:t>Coordinator Community Planning</w:t>
      </w:r>
    </w:p>
    <w:p w14:paraId="3CFDA798" w14:textId="77777777" w:rsidR="006654F5" w:rsidRDefault="005E4348" w:rsidP="006654F5">
      <w:pPr>
        <w:spacing w:after="240"/>
        <w:rPr>
          <w:rFonts w:ascii="Calibri" w:eastAsia="Calibri" w:hAnsi="Calibri" w:cs="Calibri"/>
          <w:b/>
          <w:bCs/>
          <w:color w:val="000000"/>
          <w:lang w:val="en-AU"/>
        </w:rPr>
      </w:pPr>
      <w:r w:rsidRPr="392AF556">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sidR="006654F5" w:rsidRPr="006654F5">
        <w:rPr>
          <w:rFonts w:ascii="Calibri" w:eastAsia="Calibri" w:hAnsi="Calibri" w:cs="Calibri"/>
          <w:color w:val="000000"/>
          <w:lang w:val="en-AU"/>
        </w:rPr>
        <w:t>Kate McCaughey, Director Community Wellbeing</w:t>
      </w:r>
    </w:p>
    <w:p w14:paraId="6A134B4E" w14:textId="77777777" w:rsidR="006B57DF" w:rsidRDefault="005E4348" w:rsidP="006654F5">
      <w:pPr>
        <w:spacing w:after="240"/>
        <w:rPr>
          <w:rFonts w:ascii="Calibri" w:hAnsi="Calibri"/>
          <w:lang w:val="en-AU"/>
        </w:rPr>
      </w:pPr>
      <w:r>
        <w:rPr>
          <w:rFonts w:ascii="Calibri" w:hAnsi="Calibri"/>
          <w:lang w:val="en-AU"/>
        </w:rPr>
        <w:br/>
      </w:r>
      <w:r w:rsidRPr="00496618">
        <w:rPr>
          <w:rFonts w:ascii="Calibri" w:eastAsia="Calibri" w:hAnsi="Calibri" w:cs="Calibri"/>
          <w:color w:val="000000"/>
          <w:lang w:val="en-AU"/>
        </w:rPr>
        <w:t xml:space="preserve">This report has been designated as confidential by the Director Community Wellbeing, under delegation from the Chief Executive Officer, in accordance with Rule 53 of the Governance Rules 2021 and sections 66(5) and 3(1) of the Local Government Act 2020 on the grounds that it contains Council business information, being information that would prejudice the Council's position in commercial negotiations if prematurely released. </w:t>
      </w:r>
      <w:proofErr w:type="gramStart"/>
      <w:r w:rsidRPr="00496618">
        <w:rPr>
          <w:rFonts w:ascii="Calibri" w:eastAsia="Calibri" w:hAnsi="Calibri" w:cs="Calibri"/>
          <w:color w:val="000000"/>
          <w:lang w:val="en-AU"/>
        </w:rPr>
        <w:t>In particular the</w:t>
      </w:r>
      <w:proofErr w:type="gramEnd"/>
      <w:r w:rsidRPr="00496618">
        <w:rPr>
          <w:rFonts w:ascii="Calibri" w:eastAsia="Calibri" w:hAnsi="Calibri" w:cs="Calibri"/>
          <w:color w:val="000000"/>
          <w:lang w:val="en-AU"/>
        </w:rPr>
        <w:t xml:space="preserve"> report contains information regarding financial data that could impact property lease and Section 173 negotiations.</w:t>
      </w:r>
      <w:r>
        <w:rPr>
          <w:rFonts w:ascii="Calibri" w:eastAsia="Calibri" w:hAnsi="Calibri" w:cs="Calibri"/>
          <w:color w:val="000000"/>
          <w:lang w:val="en-AU"/>
        </w:rPr>
        <w:br/>
      </w:r>
    </w:p>
    <w:p w14:paraId="3A289600" w14:textId="77777777" w:rsidR="00030600" w:rsidRDefault="00030600" w:rsidP="37103A46">
      <w:pPr>
        <w:rPr>
          <w:rFonts w:ascii="Calibri" w:hAnsi="Calibri"/>
          <w:lang w:val="en-AU"/>
        </w:rPr>
        <w:sectPr w:rsidR="00030600">
          <w:pgSz w:w="11906" w:h="16838"/>
          <w:pgMar w:top="1440" w:right="1440" w:bottom="1440" w:left="1440" w:header="454" w:footer="454" w:gutter="0"/>
          <w:cols w:space="720"/>
          <w:docGrid w:linePitch="360"/>
        </w:sectPr>
      </w:pPr>
    </w:p>
    <w:p w14:paraId="199334BF" w14:textId="77777777" w:rsidR="00A77B3E" w:rsidRDefault="005E4348" w:rsidP="00030600">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3" w:name="_Toc115708168"/>
      <w:r>
        <w:rPr>
          <w:rFonts w:ascii="Calibri" w:eastAsia="Calibri" w:hAnsi="Calibri" w:cs="Calibri"/>
          <w:color w:val="000000"/>
        </w:rPr>
        <w:instrText>4.2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33"/>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34" w:name="4.2__Confidential_Liveable_Neighbourhoo"/>
      <w:r>
        <w:rPr>
          <w:rFonts w:ascii="Calibri" w:eastAsia="Calibri" w:hAnsi="Calibri" w:cs="Calibri"/>
          <w:b/>
          <w:color w:val="000000"/>
        </w:rPr>
        <w:t>4.2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p w14:paraId="3F5B4DDE" w14:textId="77777777" w:rsidR="007A1F9C" w:rsidRDefault="007A1F9C" w:rsidP="007A1F9C">
      <w:pPr>
        <w:ind w:firstLine="720"/>
        <w:rPr>
          <w:rFonts w:ascii="Calibri" w:hAnsi="Calibri"/>
          <w:lang w:val="en-AU"/>
        </w:rPr>
      </w:pPr>
      <w:r>
        <w:rPr>
          <w:rFonts w:ascii="Calibri" w:hAnsi="Calibri"/>
          <w:lang w:val="en-AU"/>
        </w:rPr>
        <w:t>Nil reports</w:t>
      </w:r>
    </w:p>
    <w:bookmarkEnd w:id="34"/>
    <w:p w14:paraId="6C010203" w14:textId="77777777" w:rsidR="00A77B3E" w:rsidRDefault="005E4348" w:rsidP="00030600">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115708169"/>
      <w:r>
        <w:rPr>
          <w:rFonts w:ascii="Calibri" w:eastAsia="Calibri" w:hAnsi="Calibri" w:cs="Calibri"/>
          <w:color w:val="000000"/>
        </w:rPr>
        <w:instrText>4.3</w:instrText>
      </w:r>
      <w:r>
        <w:rPr>
          <w:rFonts w:ascii="Calibri" w:eastAsia="Calibri" w:hAnsi="Calibri" w:cs="Calibri"/>
          <w:color w:val="000000"/>
        </w:rPr>
        <w:tab/>
        <w:instrText>Confidential Strong Local Economy</w:instrText>
      </w:r>
      <w:bookmarkEnd w:id="35"/>
      <w:r>
        <w:rPr>
          <w:rFonts w:ascii="Calibri" w:eastAsia="Calibri" w:hAnsi="Calibri" w:cs="Calibri"/>
          <w:color w:val="000000"/>
        </w:rPr>
        <w:instrText>" \f \l 2</w:instrText>
      </w:r>
      <w:r>
        <w:rPr>
          <w:rFonts w:ascii="Calibri" w:eastAsia="Calibri" w:hAnsi="Calibri" w:cs="Calibri"/>
          <w:color w:val="000000"/>
        </w:rPr>
        <w:fldChar w:fldCharType="end"/>
      </w:r>
      <w:bookmarkStart w:id="36" w:name="4.3__Confidential_Strong_Local_Economy"/>
      <w:r>
        <w:rPr>
          <w:rFonts w:ascii="Calibri" w:eastAsia="Calibri" w:hAnsi="Calibri" w:cs="Calibri"/>
          <w:b/>
          <w:color w:val="000000"/>
        </w:rPr>
        <w:t>4.3</w:t>
      </w:r>
      <w:r>
        <w:rPr>
          <w:rFonts w:ascii="Calibri" w:eastAsia="Calibri" w:hAnsi="Calibri" w:cs="Calibri"/>
          <w:b/>
          <w:color w:val="000000"/>
        </w:rPr>
        <w:tab/>
        <w:t>Confidential Strong Local Economy</w:t>
      </w:r>
    </w:p>
    <w:p w14:paraId="7DB71251" w14:textId="77777777" w:rsidR="007A1F9C" w:rsidRDefault="007A1F9C" w:rsidP="007A1F9C">
      <w:pPr>
        <w:ind w:firstLine="720"/>
        <w:rPr>
          <w:rFonts w:ascii="Calibri" w:hAnsi="Calibri"/>
          <w:lang w:val="en-AU"/>
        </w:rPr>
      </w:pPr>
      <w:r>
        <w:rPr>
          <w:rFonts w:ascii="Calibri" w:hAnsi="Calibri"/>
          <w:lang w:val="en-AU"/>
        </w:rPr>
        <w:t>Nil reports</w:t>
      </w:r>
    </w:p>
    <w:bookmarkEnd w:id="36"/>
    <w:p w14:paraId="760A7310" w14:textId="77777777" w:rsidR="007A1F9C" w:rsidRDefault="005E4348" w:rsidP="00030600">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7" w:name="_Toc115708170"/>
      <w:r>
        <w:rPr>
          <w:rFonts w:ascii="Calibri" w:eastAsia="Calibri" w:hAnsi="Calibri" w:cs="Calibri"/>
          <w:color w:val="000000"/>
        </w:rPr>
        <w:instrText>4.4</w:instrText>
      </w:r>
      <w:r>
        <w:rPr>
          <w:rFonts w:ascii="Calibri" w:eastAsia="Calibri" w:hAnsi="Calibri" w:cs="Calibri"/>
          <w:color w:val="000000"/>
        </w:rPr>
        <w:tab/>
        <w:instrText>Confidential Sustainable Environment</w:instrText>
      </w:r>
      <w:bookmarkEnd w:id="37"/>
      <w:r>
        <w:rPr>
          <w:rFonts w:ascii="Calibri" w:eastAsia="Calibri" w:hAnsi="Calibri" w:cs="Calibri"/>
          <w:color w:val="000000"/>
        </w:rPr>
        <w:instrText>" \f \l 2</w:instrText>
      </w:r>
      <w:r>
        <w:rPr>
          <w:rFonts w:ascii="Calibri" w:eastAsia="Calibri" w:hAnsi="Calibri" w:cs="Calibri"/>
          <w:color w:val="000000"/>
        </w:rPr>
        <w:fldChar w:fldCharType="end"/>
      </w:r>
      <w:bookmarkStart w:id="38" w:name="4.4__Confidential_Sustainable_Environme"/>
      <w:r>
        <w:rPr>
          <w:rFonts w:ascii="Calibri" w:eastAsia="Calibri" w:hAnsi="Calibri" w:cs="Calibri"/>
          <w:b/>
          <w:color w:val="000000"/>
        </w:rPr>
        <w:t>4.4</w:t>
      </w:r>
      <w:r>
        <w:rPr>
          <w:rFonts w:ascii="Calibri" w:eastAsia="Calibri" w:hAnsi="Calibri" w:cs="Calibri"/>
          <w:b/>
          <w:color w:val="000000"/>
        </w:rPr>
        <w:tab/>
        <w:t>Confidential Sustainable Environment</w:t>
      </w:r>
    </w:p>
    <w:bookmarkEnd w:id="38"/>
    <w:p w14:paraId="09ED36E9" w14:textId="77777777" w:rsidR="007A1F9C" w:rsidRDefault="007A1F9C" w:rsidP="007A1F9C">
      <w:pPr>
        <w:ind w:firstLine="720"/>
        <w:rPr>
          <w:rFonts w:ascii="Calibri" w:hAnsi="Calibri"/>
          <w:lang w:val="en-AU"/>
        </w:rPr>
      </w:pPr>
      <w:r>
        <w:rPr>
          <w:rFonts w:ascii="Calibri" w:hAnsi="Calibri"/>
          <w:lang w:val="en-AU"/>
        </w:rPr>
        <w:t>Nil reports</w:t>
      </w:r>
    </w:p>
    <w:p w14:paraId="41965274" w14:textId="77777777" w:rsidR="00BA6322" w:rsidRDefault="005E4348" w:rsidP="00030600">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15708171"/>
      <w:r>
        <w:rPr>
          <w:rFonts w:ascii="Calibri" w:eastAsia="Calibri" w:hAnsi="Calibri" w:cs="Calibri"/>
          <w:color w:val="000000"/>
        </w:rPr>
        <w:instrText>4.5</w:instrText>
      </w:r>
      <w:r>
        <w:rPr>
          <w:rFonts w:ascii="Calibri" w:eastAsia="Calibri" w:hAnsi="Calibri" w:cs="Calibri"/>
          <w:color w:val="000000"/>
        </w:rPr>
        <w:tab/>
        <w:instrText>Confidential High Performing Organisation</w:instrText>
      </w:r>
      <w:bookmarkEnd w:id="39"/>
      <w:r>
        <w:rPr>
          <w:rFonts w:ascii="Calibri" w:eastAsia="Calibri" w:hAnsi="Calibri" w:cs="Calibri"/>
          <w:color w:val="000000"/>
        </w:rPr>
        <w:instrText>" \f \l 2</w:instrText>
      </w:r>
      <w:r>
        <w:rPr>
          <w:rFonts w:ascii="Calibri" w:eastAsia="Calibri" w:hAnsi="Calibri" w:cs="Calibri"/>
          <w:color w:val="000000"/>
        </w:rPr>
        <w:fldChar w:fldCharType="end"/>
      </w:r>
      <w:bookmarkStart w:id="40" w:name="4.5__Confidential_High_Performing_Organ"/>
      <w:r>
        <w:rPr>
          <w:rFonts w:ascii="Calibri" w:eastAsia="Calibri" w:hAnsi="Calibri" w:cs="Calibri"/>
          <w:b/>
          <w:color w:val="000000"/>
        </w:rPr>
        <w:t>4.5</w:t>
      </w:r>
      <w:r>
        <w:rPr>
          <w:rFonts w:ascii="Calibri" w:eastAsia="Calibri" w:hAnsi="Calibri" w:cs="Calibri"/>
          <w:b/>
          <w:color w:val="000000"/>
        </w:rPr>
        <w:tab/>
        <w:t>Confidential High Performing Organisation</w:t>
      </w:r>
    </w:p>
    <w:p w14:paraId="3EE6017C" w14:textId="77777777" w:rsidR="007A1F9C" w:rsidRDefault="007A1F9C" w:rsidP="007A1F9C">
      <w:pPr>
        <w:ind w:firstLine="720"/>
        <w:rPr>
          <w:rFonts w:ascii="Calibri" w:hAnsi="Calibri"/>
          <w:lang w:val="en-AU"/>
        </w:rPr>
      </w:pPr>
      <w:r>
        <w:rPr>
          <w:rFonts w:ascii="Calibri" w:hAnsi="Calibri"/>
          <w:lang w:val="en-AU"/>
        </w:rPr>
        <w:t>Nil reports</w:t>
      </w:r>
    </w:p>
    <w:p w14:paraId="3DB4B37A" w14:textId="3FE1AF65" w:rsidR="00604408" w:rsidRDefault="00604408">
      <w:pPr>
        <w:tabs>
          <w:tab w:val="left" w:pos="600"/>
        </w:tabs>
        <w:ind w:left="600" w:hanging="600"/>
        <w:rPr>
          <w:rFonts w:ascii="Calibri" w:eastAsia="Calibri" w:hAnsi="Calibri" w:cs="Calibri"/>
          <w:b/>
          <w:color w:val="000000"/>
        </w:rPr>
      </w:pPr>
      <w:bookmarkStart w:id="41" w:name="4.6__Confidential_Notices_of_Motion"/>
      <w:bookmarkEnd w:id="40"/>
    </w:p>
    <w:bookmarkEnd w:id="41"/>
    <w:p w14:paraId="585623FD" w14:textId="77777777" w:rsidR="00A77B3E" w:rsidRDefault="005E4348">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42" w:name="_Toc115708172"/>
      <w:r>
        <w:rPr>
          <w:rFonts w:ascii="Calibri" w:eastAsia="Calibri" w:hAnsi="Calibri" w:cs="Calibri"/>
          <w:color w:val="000000"/>
          <w:sz w:val="26"/>
        </w:rPr>
        <w:instrText>5</w:instrText>
      </w:r>
      <w:r>
        <w:rPr>
          <w:rFonts w:ascii="Calibri" w:eastAsia="Calibri" w:hAnsi="Calibri" w:cs="Calibri"/>
          <w:color w:val="000000"/>
          <w:sz w:val="26"/>
        </w:rPr>
        <w:tab/>
        <w:instrText>Closure</w:instrText>
      </w:r>
      <w:bookmarkEnd w:id="4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43" w:name="5__Closure"/>
      <w:r>
        <w:rPr>
          <w:rFonts w:ascii="Calibri" w:eastAsia="Calibri" w:hAnsi="Calibri" w:cs="Calibri"/>
          <w:b/>
          <w:color w:val="000000"/>
          <w:sz w:val="28"/>
        </w:rPr>
        <w:t>5</w:t>
      </w:r>
      <w:r>
        <w:rPr>
          <w:rFonts w:ascii="Calibri" w:eastAsia="Calibri" w:hAnsi="Calibri" w:cs="Calibri"/>
          <w:b/>
          <w:color w:val="000000"/>
          <w:sz w:val="28"/>
        </w:rPr>
        <w:tab/>
        <w:t>Closure</w:t>
      </w:r>
    </w:p>
    <w:bookmarkEnd w:id="43"/>
    <w:p w14:paraId="7BAF847D" w14:textId="77777777" w:rsidR="00A11A83" w:rsidRPr="00163BE0" w:rsidRDefault="00A11A83" w:rsidP="00163BE0">
      <w:pPr>
        <w:rPr>
          <w:rFonts w:ascii="Calibri" w:hAnsi="Calibri"/>
          <w:lang w:val="en-AU"/>
        </w:rPr>
      </w:pPr>
    </w:p>
    <w:p w14:paraId="177A989D" w14:textId="2224C9B6" w:rsidR="00C50163" w:rsidRDefault="00C50163" w:rsidP="00C50163">
      <w:pPr>
        <w:spacing w:line="240" w:lineRule="atLeast"/>
        <w:rPr>
          <w:rFonts w:ascii="Calibri" w:eastAsia="Calibri" w:hAnsi="Calibri" w:cs="Calibri"/>
          <w:color w:val="000000"/>
        </w:rPr>
      </w:pPr>
      <w:r>
        <w:rPr>
          <w:rFonts w:ascii="Calibri" w:eastAsia="Calibri" w:hAnsi="Calibri" w:cs="Calibri"/>
          <w:color w:val="000000"/>
        </w:rPr>
        <w:t>There being no further</w:t>
      </w:r>
      <w:r w:rsidR="00130E92">
        <w:rPr>
          <w:rFonts w:ascii="Calibri" w:eastAsia="Calibri" w:hAnsi="Calibri" w:cs="Calibri"/>
          <w:color w:val="000000"/>
        </w:rPr>
        <w:t xml:space="preserve"> open</w:t>
      </w:r>
      <w:r>
        <w:rPr>
          <w:rFonts w:ascii="Calibri" w:eastAsia="Calibri" w:hAnsi="Calibri" w:cs="Calibri"/>
          <w:color w:val="000000"/>
        </w:rPr>
        <w:t xml:space="preserve"> business the Chair of Council closed the</w:t>
      </w:r>
      <w:r w:rsidR="001356C1">
        <w:rPr>
          <w:rFonts w:ascii="Calibri" w:eastAsia="Calibri" w:hAnsi="Calibri" w:cs="Calibri"/>
          <w:color w:val="000000"/>
        </w:rPr>
        <w:t xml:space="preserve"> open portion of </w:t>
      </w:r>
      <w:proofErr w:type="gramStart"/>
      <w:r w:rsidR="001356C1">
        <w:rPr>
          <w:rFonts w:ascii="Calibri" w:eastAsia="Calibri" w:hAnsi="Calibri" w:cs="Calibri"/>
          <w:color w:val="000000"/>
        </w:rPr>
        <w:t xml:space="preserve">the </w:t>
      </w:r>
      <w:r>
        <w:rPr>
          <w:rFonts w:ascii="Calibri" w:eastAsia="Calibri" w:hAnsi="Calibri" w:cs="Calibri"/>
          <w:color w:val="000000"/>
        </w:rPr>
        <w:t> </w:t>
      </w:r>
      <w:r w:rsidR="00B4558A">
        <w:rPr>
          <w:rFonts w:ascii="Calibri" w:eastAsia="Calibri" w:hAnsi="Calibri" w:cs="Calibri"/>
          <w:color w:val="000000"/>
        </w:rPr>
        <w:t>Additional</w:t>
      </w:r>
      <w:proofErr w:type="gramEnd"/>
      <w:r>
        <w:rPr>
          <w:rFonts w:ascii="Calibri" w:eastAsia="Calibri" w:hAnsi="Calibri" w:cs="Calibri"/>
          <w:color w:val="000000"/>
        </w:rPr>
        <w:t xml:space="preserve"> Council Meeting </w:t>
      </w:r>
      <w:r w:rsidR="00B4558A">
        <w:rPr>
          <w:rFonts w:ascii="Calibri" w:eastAsia="Calibri" w:hAnsi="Calibri" w:cs="Calibri"/>
          <w:color w:val="000000"/>
        </w:rPr>
        <w:t>5 September 2022</w:t>
      </w:r>
      <w:r>
        <w:rPr>
          <w:rFonts w:ascii="Calibri" w:eastAsia="Calibri" w:hAnsi="Calibri" w:cs="Calibri"/>
          <w:color w:val="000000"/>
        </w:rPr>
        <w:t xml:space="preserve"> at </w:t>
      </w:r>
      <w:r w:rsidR="00B4558A">
        <w:rPr>
          <w:rFonts w:ascii="Calibri" w:eastAsia="Calibri" w:hAnsi="Calibri" w:cs="Calibri"/>
          <w:color w:val="000000"/>
        </w:rPr>
        <w:t>4</w:t>
      </w:r>
      <w:r>
        <w:rPr>
          <w:rFonts w:ascii="Calibri" w:eastAsia="Calibri" w:hAnsi="Calibri" w:cs="Calibri"/>
          <w:color w:val="000000"/>
        </w:rPr>
        <w:t>:</w:t>
      </w:r>
      <w:r w:rsidR="00A765FB">
        <w:rPr>
          <w:rFonts w:ascii="Calibri" w:eastAsia="Calibri" w:hAnsi="Calibri" w:cs="Calibri"/>
          <w:color w:val="000000"/>
        </w:rPr>
        <w:t>14</w:t>
      </w:r>
      <w:r>
        <w:rPr>
          <w:rFonts w:ascii="Calibri" w:eastAsia="Calibri" w:hAnsi="Calibri" w:cs="Calibri"/>
          <w:color w:val="000000"/>
        </w:rPr>
        <w:t xml:space="preserve"> PM. </w:t>
      </w:r>
    </w:p>
    <w:p w14:paraId="553D7369" w14:textId="77777777" w:rsidR="00C50163" w:rsidRDefault="00C50163" w:rsidP="00C50163">
      <w:pPr>
        <w:spacing w:line="240" w:lineRule="atLeast"/>
        <w:rPr>
          <w:rFonts w:ascii="Calibri" w:eastAsia="Calibri" w:hAnsi="Calibri" w:cs="Calibri"/>
          <w:color w:val="000000"/>
        </w:rPr>
      </w:pPr>
    </w:p>
    <w:p w14:paraId="31815BB6" w14:textId="77777777" w:rsidR="00C50163" w:rsidRDefault="00C50163" w:rsidP="00C50163">
      <w:pPr>
        <w:spacing w:line="240" w:lineRule="atLeast"/>
        <w:rPr>
          <w:rFonts w:ascii="Calibri" w:eastAsia="Calibri" w:hAnsi="Calibri" w:cs="Calibri"/>
          <w:color w:val="000000"/>
        </w:rPr>
      </w:pPr>
      <w:r>
        <w:rPr>
          <w:rFonts w:ascii="Calibri" w:eastAsia="Calibri" w:hAnsi="Calibri" w:cs="Calibri"/>
          <w:color w:val="000000"/>
        </w:rPr>
        <w:t xml:space="preserve">Confirmed this </w:t>
      </w:r>
      <w:r w:rsidR="00DF667B">
        <w:rPr>
          <w:rFonts w:ascii="Calibri" w:eastAsia="Calibri" w:hAnsi="Calibri" w:cs="Calibri"/>
          <w:color w:val="000000"/>
        </w:rPr>
        <w:t>19</w:t>
      </w:r>
      <w:r>
        <w:rPr>
          <w:rFonts w:ascii="Calibri" w:eastAsia="Calibri" w:hAnsi="Calibri" w:cs="Calibri"/>
          <w:color w:val="000000"/>
          <w:vertAlign w:val="superscript"/>
        </w:rPr>
        <w:t>th</w:t>
      </w:r>
      <w:r>
        <w:rPr>
          <w:rFonts w:ascii="Calibri" w:eastAsia="Calibri" w:hAnsi="Calibri" w:cs="Calibri"/>
          <w:color w:val="000000"/>
        </w:rPr>
        <w:t xml:space="preserve"> day of September 2022. </w:t>
      </w:r>
    </w:p>
    <w:p w14:paraId="4AA8236B" w14:textId="77777777" w:rsidR="00C50163" w:rsidRDefault="00C50163" w:rsidP="00C50163">
      <w:pPr>
        <w:spacing w:line="240" w:lineRule="atLeast"/>
        <w:rPr>
          <w:rFonts w:ascii="Calibri" w:eastAsia="Calibri" w:hAnsi="Calibri" w:cs="Calibri"/>
          <w:color w:val="000000"/>
        </w:rPr>
      </w:pPr>
    </w:p>
    <w:p w14:paraId="2F639298" w14:textId="77777777" w:rsidR="00C50163" w:rsidRDefault="00C50163" w:rsidP="00C50163">
      <w:pPr>
        <w:spacing w:line="240" w:lineRule="atLeast"/>
        <w:rPr>
          <w:rFonts w:ascii="Calibri" w:eastAsia="Calibri" w:hAnsi="Calibri" w:cs="Calibri"/>
          <w:color w:val="000000"/>
        </w:rPr>
      </w:pPr>
    </w:p>
    <w:p w14:paraId="19FB9914" w14:textId="77777777" w:rsidR="00C50163" w:rsidRDefault="00C50163" w:rsidP="00C50163">
      <w:pPr>
        <w:spacing w:line="240" w:lineRule="atLeast"/>
        <w:rPr>
          <w:rFonts w:ascii="Calibri" w:eastAsia="Calibri" w:hAnsi="Calibri" w:cs="Calibri"/>
          <w:color w:val="000000"/>
        </w:rPr>
      </w:pPr>
    </w:p>
    <w:p w14:paraId="642C4F28" w14:textId="77777777" w:rsidR="00C50163" w:rsidRDefault="00C50163" w:rsidP="00C50163">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0F8D1A3C" w14:textId="77777777" w:rsidR="00C50163" w:rsidRPr="00C7151B" w:rsidRDefault="00C50163" w:rsidP="00C50163">
      <w:pPr>
        <w:spacing w:line="240" w:lineRule="atLeast"/>
        <w:rPr>
          <w:rFonts w:ascii="Calibri" w:eastAsia="Calibri" w:hAnsi="Calibri" w:cs="Calibri"/>
          <w:b/>
          <w:bCs/>
          <w:color w:val="000000"/>
        </w:rPr>
      </w:pPr>
      <w:r w:rsidRPr="00C7151B">
        <w:rPr>
          <w:rFonts w:ascii="Calibri" w:eastAsia="Calibri" w:hAnsi="Calibri" w:cs="Calibri"/>
          <w:b/>
          <w:bCs/>
          <w:color w:val="000000"/>
          <w:shd w:val="clear" w:color="auto" w:fill="FFFFFF"/>
        </w:rPr>
        <w:t>Lydia Wilson</w:t>
      </w:r>
    </w:p>
    <w:p w14:paraId="33341663" w14:textId="77777777" w:rsidR="00C50163" w:rsidRPr="00C7151B" w:rsidRDefault="00C50163" w:rsidP="00C50163">
      <w:pPr>
        <w:spacing w:line="240" w:lineRule="atLeast"/>
        <w:rPr>
          <w:rFonts w:ascii="Calibri" w:eastAsia="Calibri" w:hAnsi="Calibri" w:cs="Calibri"/>
          <w:b/>
          <w:bCs/>
          <w:color w:val="000000"/>
        </w:rPr>
      </w:pPr>
      <w:r w:rsidRPr="00C7151B">
        <w:rPr>
          <w:rFonts w:ascii="Calibri" w:eastAsia="Calibri" w:hAnsi="Calibri" w:cs="Calibri"/>
          <w:b/>
          <w:bCs/>
          <w:color w:val="000000"/>
          <w:shd w:val="clear" w:color="auto" w:fill="FFFFFF"/>
        </w:rPr>
        <w:t>Chair of Council</w:t>
      </w:r>
    </w:p>
    <w:p w14:paraId="704B9C58" w14:textId="77777777" w:rsidR="00A77B3E" w:rsidRDefault="00A77B3E" w:rsidP="00C50163">
      <w:pPr>
        <w:tabs>
          <w:tab w:val="left" w:pos="600"/>
        </w:tabs>
        <w:rPr>
          <w:rFonts w:ascii="Calibri" w:eastAsia="Calibri" w:hAnsi="Calibri" w:cs="Calibri"/>
          <w:b/>
          <w:color w:val="000000"/>
          <w:sz w:val="28"/>
        </w:rPr>
      </w:pPr>
    </w:p>
    <w:sectPr w:rsidR="00A77B3E">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77E4E" w14:textId="77777777" w:rsidR="00BF1937" w:rsidRDefault="005E4348">
      <w:r>
        <w:separator/>
      </w:r>
    </w:p>
  </w:endnote>
  <w:endnote w:type="continuationSeparator" w:id="0">
    <w:p w14:paraId="2F83BD0C" w14:textId="77777777" w:rsidR="00BF1937" w:rsidRDefault="005E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95EEB" w14:textId="77777777" w:rsidR="007F5B8E" w:rsidRDefault="007F5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AA503" w14:textId="77777777" w:rsidR="007F5B8E" w:rsidRDefault="007F5B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D9AAB" w14:textId="77777777" w:rsidR="007F5B8E" w:rsidRDefault="007F5B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1F0A3B" w14:paraId="345738A3" w14:textId="77777777">
      <w:tc>
        <w:tcPr>
          <w:tcW w:w="1650" w:type="pct"/>
        </w:tcPr>
        <w:p w14:paraId="78C85DAE" w14:textId="77777777" w:rsidR="001F0A3B" w:rsidRDefault="001F0A3B">
          <w:pPr>
            <w:rPr>
              <w:rFonts w:ascii="Calibri" w:eastAsia="Calibri" w:hAnsi="Calibri" w:cs="Calibri"/>
              <w:color w:val="003366"/>
            </w:rPr>
          </w:pPr>
        </w:p>
      </w:tc>
      <w:tc>
        <w:tcPr>
          <w:tcW w:w="1650" w:type="pct"/>
        </w:tcPr>
        <w:p w14:paraId="39BED3A6" w14:textId="77777777" w:rsidR="001F0A3B" w:rsidRDefault="001F0A3B">
          <w:pPr>
            <w:jc w:val="center"/>
            <w:rPr>
              <w:rFonts w:ascii="Calibri" w:eastAsia="Calibri" w:hAnsi="Calibri" w:cs="Calibri"/>
              <w:color w:val="003366"/>
            </w:rPr>
          </w:pPr>
        </w:p>
      </w:tc>
      <w:tc>
        <w:tcPr>
          <w:tcW w:w="1650" w:type="pct"/>
        </w:tcPr>
        <w:p w14:paraId="68CA4F75" w14:textId="77777777" w:rsidR="001F0A3B" w:rsidRDefault="005E4348">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11</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C8FB7" w14:textId="77777777" w:rsidR="00BF1937" w:rsidRDefault="005E4348">
      <w:r>
        <w:separator/>
      </w:r>
    </w:p>
  </w:footnote>
  <w:footnote w:type="continuationSeparator" w:id="0">
    <w:p w14:paraId="46E9E134" w14:textId="77777777" w:rsidR="00BF1937" w:rsidRDefault="005E4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61EF" w14:textId="74EE82CA" w:rsidR="007F5B8E" w:rsidRDefault="007F5B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B43F0" w14:textId="7D1C84AD" w:rsidR="007F5B8E" w:rsidRDefault="007F5B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E3C5B" w14:textId="77F108E0" w:rsidR="007F5B8E" w:rsidRDefault="007F5B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D2925" w14:textId="05077829" w:rsidR="001F0A3B" w:rsidRDefault="001F0A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914"/>
      <w:gridCol w:w="328"/>
    </w:tblGrid>
    <w:tr w:rsidR="001F0A3B" w14:paraId="1CB27D9C" w14:textId="77777777">
      <w:tc>
        <w:tcPr>
          <w:tcW w:w="0" w:type="auto"/>
        </w:tcPr>
        <w:p w14:paraId="6C511D62" w14:textId="0A998115" w:rsidR="001F0A3B" w:rsidRDefault="005E4348">
          <w:pPr>
            <w:rPr>
              <w:rFonts w:ascii="Calibri" w:eastAsia="Calibri" w:hAnsi="Calibri" w:cs="Calibri"/>
              <w:color w:val="003366"/>
            </w:rPr>
          </w:pPr>
          <w:r>
            <w:rPr>
              <w:rFonts w:ascii="Calibri" w:eastAsia="Calibri" w:hAnsi="Calibri" w:cs="Calibri"/>
              <w:color w:val="003366"/>
            </w:rPr>
            <w:t>MINUTES - ADDITIONAL Council Meeting 5 September 2022</w:t>
          </w:r>
        </w:p>
      </w:tc>
      <w:tc>
        <w:tcPr>
          <w:tcW w:w="0" w:type="auto"/>
        </w:tcPr>
        <w:p w14:paraId="7EE11A14" w14:textId="77777777" w:rsidR="001F0A3B" w:rsidRDefault="005E4348">
          <w:pPr>
            <w:jc w:val="right"/>
            <w:rPr>
              <w:rFonts w:ascii="Calibri" w:eastAsia="Calibri" w:hAnsi="Calibri" w:cs="Calibri"/>
              <w:color w:val="003366"/>
            </w:rPr>
          </w:pPr>
          <w:r>
            <w:rPr>
              <w:rFonts w:ascii="Calibri" w:eastAsia="Calibri" w:hAnsi="Calibri" w:cs="Calibri"/>
              <w:color w:val="003366"/>
            </w:rPr>
            <w:t xml:space="preserve"> </w:t>
          </w:r>
        </w:p>
      </w:tc>
    </w:tr>
  </w:tbl>
  <w:p w14:paraId="06898565" w14:textId="77777777" w:rsidR="001F0A3B" w:rsidRDefault="005E4348">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539C7068" wp14:editId="33912697">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B1978" w14:textId="4A1AE672" w:rsidR="001F0A3B" w:rsidRDefault="001F0A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3334C"/>
    <w:multiLevelType w:val="hybridMultilevel"/>
    <w:tmpl w:val="690C4D58"/>
    <w:lvl w:ilvl="0" w:tplc="4B6CE50C">
      <w:start w:val="1"/>
      <w:numFmt w:val="decimal"/>
      <w:lvlText w:val="%1."/>
      <w:lvlJc w:val="left"/>
      <w:pPr>
        <w:ind w:left="720" w:hanging="360"/>
      </w:pPr>
    </w:lvl>
    <w:lvl w:ilvl="1" w:tplc="85325A08" w:tentative="1">
      <w:start w:val="1"/>
      <w:numFmt w:val="lowerLetter"/>
      <w:lvlText w:val="%2."/>
      <w:lvlJc w:val="left"/>
      <w:pPr>
        <w:ind w:left="1440" w:hanging="360"/>
      </w:pPr>
    </w:lvl>
    <w:lvl w:ilvl="2" w:tplc="52168B5A" w:tentative="1">
      <w:start w:val="1"/>
      <w:numFmt w:val="lowerRoman"/>
      <w:lvlText w:val="%3."/>
      <w:lvlJc w:val="right"/>
      <w:pPr>
        <w:ind w:left="2160" w:hanging="180"/>
      </w:pPr>
    </w:lvl>
    <w:lvl w:ilvl="3" w:tplc="822E8840" w:tentative="1">
      <w:start w:val="1"/>
      <w:numFmt w:val="decimal"/>
      <w:lvlText w:val="%4."/>
      <w:lvlJc w:val="left"/>
      <w:pPr>
        <w:ind w:left="2880" w:hanging="360"/>
      </w:pPr>
    </w:lvl>
    <w:lvl w:ilvl="4" w:tplc="60B0AA92" w:tentative="1">
      <w:start w:val="1"/>
      <w:numFmt w:val="lowerLetter"/>
      <w:lvlText w:val="%5."/>
      <w:lvlJc w:val="left"/>
      <w:pPr>
        <w:ind w:left="3600" w:hanging="360"/>
      </w:pPr>
    </w:lvl>
    <w:lvl w:ilvl="5" w:tplc="22CA2AE8" w:tentative="1">
      <w:start w:val="1"/>
      <w:numFmt w:val="lowerRoman"/>
      <w:lvlText w:val="%6."/>
      <w:lvlJc w:val="right"/>
      <w:pPr>
        <w:ind w:left="4320" w:hanging="180"/>
      </w:pPr>
    </w:lvl>
    <w:lvl w:ilvl="6" w:tplc="9168D26E" w:tentative="1">
      <w:start w:val="1"/>
      <w:numFmt w:val="decimal"/>
      <w:lvlText w:val="%7."/>
      <w:lvlJc w:val="left"/>
      <w:pPr>
        <w:ind w:left="5040" w:hanging="360"/>
      </w:pPr>
    </w:lvl>
    <w:lvl w:ilvl="7" w:tplc="7FBCAF02" w:tentative="1">
      <w:start w:val="1"/>
      <w:numFmt w:val="lowerLetter"/>
      <w:lvlText w:val="%8."/>
      <w:lvlJc w:val="left"/>
      <w:pPr>
        <w:ind w:left="5760" w:hanging="360"/>
      </w:pPr>
    </w:lvl>
    <w:lvl w:ilvl="8" w:tplc="929E4612" w:tentative="1">
      <w:start w:val="1"/>
      <w:numFmt w:val="lowerRoman"/>
      <w:lvlText w:val="%9."/>
      <w:lvlJc w:val="right"/>
      <w:pPr>
        <w:ind w:left="6480" w:hanging="180"/>
      </w:pPr>
    </w:lvl>
  </w:abstractNum>
  <w:abstractNum w:abstractNumId="1" w15:restartNumberingAfterBreak="0">
    <w:nsid w:val="7AC7DCE9"/>
    <w:multiLevelType w:val="multilevel"/>
    <w:tmpl w:val="7AC7DCE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7AC7DCEA"/>
    <w:multiLevelType w:val="multilevel"/>
    <w:tmpl w:val="7AC7DCE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AC7DCEB"/>
    <w:multiLevelType w:val="multilevel"/>
    <w:tmpl w:val="7AC7DCE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22E"/>
    <w:rsid w:val="00030600"/>
    <w:rsid w:val="0003490A"/>
    <w:rsid w:val="0007677A"/>
    <w:rsid w:val="000A47F2"/>
    <w:rsid w:val="000E6EC9"/>
    <w:rsid w:val="001051FC"/>
    <w:rsid w:val="00130E92"/>
    <w:rsid w:val="001356C1"/>
    <w:rsid w:val="00141DEF"/>
    <w:rsid w:val="0015409A"/>
    <w:rsid w:val="00157E32"/>
    <w:rsid w:val="00160716"/>
    <w:rsid w:val="00163BE0"/>
    <w:rsid w:val="001F0A3B"/>
    <w:rsid w:val="001F5251"/>
    <w:rsid w:val="00232CDA"/>
    <w:rsid w:val="0023F077"/>
    <w:rsid w:val="0027251F"/>
    <w:rsid w:val="002C51E0"/>
    <w:rsid w:val="0030743F"/>
    <w:rsid w:val="00380A18"/>
    <w:rsid w:val="00393820"/>
    <w:rsid w:val="003A1160"/>
    <w:rsid w:val="003A22E3"/>
    <w:rsid w:val="003C4E95"/>
    <w:rsid w:val="003C7F60"/>
    <w:rsid w:val="00414E3B"/>
    <w:rsid w:val="00435C12"/>
    <w:rsid w:val="00447E40"/>
    <w:rsid w:val="00452914"/>
    <w:rsid w:val="00496618"/>
    <w:rsid w:val="004F6FC3"/>
    <w:rsid w:val="004F75D2"/>
    <w:rsid w:val="004F797D"/>
    <w:rsid w:val="00513EDD"/>
    <w:rsid w:val="0056382C"/>
    <w:rsid w:val="00583F1A"/>
    <w:rsid w:val="005920B6"/>
    <w:rsid w:val="005C304E"/>
    <w:rsid w:val="005C4C9C"/>
    <w:rsid w:val="005E4348"/>
    <w:rsid w:val="005F6C96"/>
    <w:rsid w:val="00604408"/>
    <w:rsid w:val="00612CFA"/>
    <w:rsid w:val="0061442F"/>
    <w:rsid w:val="006654F5"/>
    <w:rsid w:val="00683821"/>
    <w:rsid w:val="006860A1"/>
    <w:rsid w:val="00691B84"/>
    <w:rsid w:val="006B57DF"/>
    <w:rsid w:val="006C35D8"/>
    <w:rsid w:val="006D5EBA"/>
    <w:rsid w:val="006F6287"/>
    <w:rsid w:val="007524CA"/>
    <w:rsid w:val="007564CE"/>
    <w:rsid w:val="007801A8"/>
    <w:rsid w:val="00797479"/>
    <w:rsid w:val="007A0AAB"/>
    <w:rsid w:val="007A1F9C"/>
    <w:rsid w:val="007B606A"/>
    <w:rsid w:val="007F5B8E"/>
    <w:rsid w:val="00821016"/>
    <w:rsid w:val="008345C4"/>
    <w:rsid w:val="00891D80"/>
    <w:rsid w:val="008A4C31"/>
    <w:rsid w:val="008E5258"/>
    <w:rsid w:val="008E7AB0"/>
    <w:rsid w:val="00936AAD"/>
    <w:rsid w:val="009732ED"/>
    <w:rsid w:val="0098395F"/>
    <w:rsid w:val="009D237D"/>
    <w:rsid w:val="00A11A83"/>
    <w:rsid w:val="00A374AF"/>
    <w:rsid w:val="00A765FB"/>
    <w:rsid w:val="00A77B3E"/>
    <w:rsid w:val="00B4558A"/>
    <w:rsid w:val="00B86813"/>
    <w:rsid w:val="00BA6322"/>
    <w:rsid w:val="00BC463C"/>
    <w:rsid w:val="00BC6D4A"/>
    <w:rsid w:val="00BD5B03"/>
    <w:rsid w:val="00BD5EBC"/>
    <w:rsid w:val="00BF1937"/>
    <w:rsid w:val="00C0156E"/>
    <w:rsid w:val="00C50163"/>
    <w:rsid w:val="00C7151B"/>
    <w:rsid w:val="00C81C55"/>
    <w:rsid w:val="00C86958"/>
    <w:rsid w:val="00CA0827"/>
    <w:rsid w:val="00CA2A55"/>
    <w:rsid w:val="00CB525C"/>
    <w:rsid w:val="00CE291B"/>
    <w:rsid w:val="00D04286"/>
    <w:rsid w:val="00DB5959"/>
    <w:rsid w:val="00DC067F"/>
    <w:rsid w:val="00DC1060"/>
    <w:rsid w:val="00DD678D"/>
    <w:rsid w:val="00DF667B"/>
    <w:rsid w:val="00E12B47"/>
    <w:rsid w:val="00E207E0"/>
    <w:rsid w:val="00E804AE"/>
    <w:rsid w:val="00E911BC"/>
    <w:rsid w:val="00ED6DB8"/>
    <w:rsid w:val="00F147C9"/>
    <w:rsid w:val="00F455CC"/>
    <w:rsid w:val="00F85A5F"/>
    <w:rsid w:val="00FB01F2"/>
    <w:rsid w:val="00FD28E0"/>
    <w:rsid w:val="00FF5565"/>
    <w:rsid w:val="0508758C"/>
    <w:rsid w:val="0584488E"/>
    <w:rsid w:val="0724489B"/>
    <w:rsid w:val="0A5808CC"/>
    <w:rsid w:val="0F2F1815"/>
    <w:rsid w:val="11E7C9C5"/>
    <w:rsid w:val="171F1CD3"/>
    <w:rsid w:val="18318F76"/>
    <w:rsid w:val="18BFDB0A"/>
    <w:rsid w:val="200A4ADA"/>
    <w:rsid w:val="23AB2184"/>
    <w:rsid w:val="25101939"/>
    <w:rsid w:val="2C773368"/>
    <w:rsid w:val="2D623723"/>
    <w:rsid w:val="2DB03E27"/>
    <w:rsid w:val="30D5B255"/>
    <w:rsid w:val="30FAA1B0"/>
    <w:rsid w:val="32FE4E5A"/>
    <w:rsid w:val="37103A46"/>
    <w:rsid w:val="392AF556"/>
    <w:rsid w:val="3AE5DFA4"/>
    <w:rsid w:val="3B0FD072"/>
    <w:rsid w:val="42024B93"/>
    <w:rsid w:val="4C203CE6"/>
    <w:rsid w:val="4C80C24B"/>
    <w:rsid w:val="4CC40CE1"/>
    <w:rsid w:val="4F7DD2C1"/>
    <w:rsid w:val="51F48817"/>
    <w:rsid w:val="52945F05"/>
    <w:rsid w:val="5526F0DC"/>
    <w:rsid w:val="5E3D2837"/>
    <w:rsid w:val="617CA412"/>
    <w:rsid w:val="620CBA01"/>
    <w:rsid w:val="65DB13CA"/>
    <w:rsid w:val="667E5361"/>
    <w:rsid w:val="67BD0E57"/>
    <w:rsid w:val="6C9FA3FF"/>
    <w:rsid w:val="722D256B"/>
    <w:rsid w:val="752DC23D"/>
    <w:rsid w:val="7649A890"/>
    <w:rsid w:val="76727C04"/>
    <w:rsid w:val="783E782F"/>
    <w:rsid w:val="7D026993"/>
    <w:rsid w:val="7DE17C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9543B8C"/>
  <w15:docId w15:val="{CFBD477D-5C62-468D-8CA7-3CD3CECE1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200"/>
        <w:tab w:val="right" w:leader="dot" w:pos="9014"/>
      </w:tabs>
      <w:spacing w:line="360" w:lineRule="auto"/>
      <w:ind w:left="200" w:hanging="20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Header">
    <w:name w:val="header"/>
    <w:basedOn w:val="Normal"/>
    <w:link w:val="HeaderChar"/>
    <w:unhideWhenUsed/>
    <w:rsid w:val="007F5B8E"/>
    <w:pPr>
      <w:tabs>
        <w:tab w:val="center" w:pos="4513"/>
        <w:tab w:val="right" w:pos="9026"/>
      </w:tabs>
    </w:pPr>
  </w:style>
  <w:style w:type="character" w:customStyle="1" w:styleId="HeaderChar">
    <w:name w:val="Header Char"/>
    <w:basedOn w:val="DefaultParagraphFont"/>
    <w:link w:val="Header"/>
    <w:rsid w:val="007F5B8E"/>
    <w:rPr>
      <w:sz w:val="24"/>
      <w:szCs w:val="24"/>
    </w:rPr>
  </w:style>
  <w:style w:type="paragraph" w:styleId="Footer">
    <w:name w:val="footer"/>
    <w:basedOn w:val="Normal"/>
    <w:link w:val="FooterChar"/>
    <w:unhideWhenUsed/>
    <w:rsid w:val="007F5B8E"/>
    <w:pPr>
      <w:tabs>
        <w:tab w:val="center" w:pos="4513"/>
        <w:tab w:val="right" w:pos="9026"/>
      </w:tabs>
    </w:pPr>
  </w:style>
  <w:style w:type="character" w:customStyle="1" w:styleId="FooterChar">
    <w:name w:val="Footer Char"/>
    <w:basedOn w:val="DefaultParagraphFont"/>
    <w:link w:val="Footer"/>
    <w:rsid w:val="007F5B8E"/>
    <w:rPr>
      <w:sz w:val="24"/>
      <w:szCs w:val="24"/>
    </w:rPr>
  </w:style>
  <w:style w:type="paragraph" w:customStyle="1" w:styleId="paragraph">
    <w:name w:val="paragraph"/>
    <w:basedOn w:val="Normal"/>
    <w:rsid w:val="00130E92"/>
    <w:pPr>
      <w:spacing w:before="100" w:beforeAutospacing="1" w:after="100" w:afterAutospacing="1"/>
    </w:pPr>
    <w:rPr>
      <w:lang w:val="en-AU" w:eastAsia="en-AU"/>
    </w:rPr>
  </w:style>
  <w:style w:type="character" w:customStyle="1" w:styleId="normaltextrun">
    <w:name w:val="normaltextrun"/>
    <w:basedOn w:val="DefaultParagraphFont"/>
    <w:rsid w:val="00130E92"/>
  </w:style>
  <w:style w:type="character" w:customStyle="1" w:styleId="eop">
    <w:name w:val="eop"/>
    <w:basedOn w:val="DefaultParagraphFont"/>
    <w:rsid w:val="00130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8511194">
      <w:bodyDiv w:val="1"/>
      <w:marLeft w:val="0"/>
      <w:marRight w:val="0"/>
      <w:marTop w:val="0"/>
      <w:marBottom w:val="0"/>
      <w:divBdr>
        <w:top w:val="none" w:sz="0" w:space="0" w:color="auto"/>
        <w:left w:val="none" w:sz="0" w:space="0" w:color="auto"/>
        <w:bottom w:val="none" w:sz="0" w:space="0" w:color="auto"/>
        <w:right w:val="none" w:sz="0" w:space="0" w:color="auto"/>
      </w:divBdr>
      <w:divsChild>
        <w:div w:id="1301811901">
          <w:marLeft w:val="0"/>
          <w:marRight w:val="0"/>
          <w:marTop w:val="0"/>
          <w:marBottom w:val="0"/>
          <w:divBdr>
            <w:top w:val="none" w:sz="0" w:space="0" w:color="auto"/>
            <w:left w:val="none" w:sz="0" w:space="0" w:color="auto"/>
            <w:bottom w:val="none" w:sz="0" w:space="0" w:color="auto"/>
            <w:right w:val="none" w:sz="0" w:space="0" w:color="auto"/>
          </w:divBdr>
        </w:div>
        <w:div w:id="1925187408">
          <w:marLeft w:val="0"/>
          <w:marRight w:val="0"/>
          <w:marTop w:val="0"/>
          <w:marBottom w:val="0"/>
          <w:divBdr>
            <w:top w:val="none" w:sz="0" w:space="0" w:color="auto"/>
            <w:left w:val="none" w:sz="0" w:space="0" w:color="auto"/>
            <w:bottom w:val="none" w:sz="0" w:space="0" w:color="auto"/>
            <w:right w:val="none" w:sz="0" w:space="0" w:color="auto"/>
          </w:divBdr>
        </w:div>
        <w:div w:id="527571509">
          <w:marLeft w:val="0"/>
          <w:marRight w:val="0"/>
          <w:marTop w:val="0"/>
          <w:marBottom w:val="0"/>
          <w:divBdr>
            <w:top w:val="none" w:sz="0" w:space="0" w:color="auto"/>
            <w:left w:val="none" w:sz="0" w:space="0" w:color="auto"/>
            <w:bottom w:val="none" w:sz="0" w:space="0" w:color="auto"/>
            <w:right w:val="none" w:sz="0" w:space="0" w:color="auto"/>
          </w:divBdr>
        </w:div>
        <w:div w:id="22707103">
          <w:marLeft w:val="0"/>
          <w:marRight w:val="0"/>
          <w:marTop w:val="0"/>
          <w:marBottom w:val="0"/>
          <w:divBdr>
            <w:top w:val="none" w:sz="0" w:space="0" w:color="auto"/>
            <w:left w:val="none" w:sz="0" w:space="0" w:color="auto"/>
            <w:bottom w:val="none" w:sz="0" w:space="0" w:color="auto"/>
            <w:right w:val="none" w:sz="0" w:space="0" w:color="auto"/>
          </w:divBdr>
        </w:div>
      </w:divsChild>
    </w:div>
    <w:div w:id="916012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eader" Target="header3.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11</Pages>
  <Words>1703</Words>
  <Characters>9712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Adreana Latimer</cp:lastModifiedBy>
  <cp:revision>32</cp:revision>
  <cp:lastPrinted>2022-10-03T05:51:00Z</cp:lastPrinted>
  <dcterms:created xsi:type="dcterms:W3CDTF">2022-09-06T00:59:00Z</dcterms:created>
  <dcterms:modified xsi:type="dcterms:W3CDTF">2022-10-03T05:52:00Z</dcterms:modified>
</cp:coreProperties>
</file>