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FE830" w14:textId="77777777" w:rsidR="007025AF" w:rsidRDefault="006A263C"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640580A5" wp14:editId="42252B9C">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07077"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7E4B6388" w14:textId="77777777" w:rsidR="00AB1430" w:rsidRDefault="00AB1430" w:rsidP="00BC018D">
      <w:pPr>
        <w:ind w:left="1701"/>
        <w:rPr>
          <w:rFonts w:ascii="Calibri" w:hAnsi="Calibri" w:cs="Calibri"/>
          <w:sz w:val="22"/>
          <w:lang w:val="en-AU"/>
        </w:rPr>
      </w:pPr>
    </w:p>
    <w:p w14:paraId="2D366067" w14:textId="77777777" w:rsidR="00976A1D" w:rsidRPr="007564CE" w:rsidRDefault="006A263C" w:rsidP="00BC018D">
      <w:pPr>
        <w:ind w:left="1701"/>
        <w:rPr>
          <w:rFonts w:ascii="Calibri" w:hAnsi="Calibri" w:cs="Calibri"/>
          <w:sz w:val="22"/>
          <w:lang w:val="en-AU"/>
        </w:rPr>
      </w:pPr>
      <w:r w:rsidRPr="003E4393">
        <w:rPr>
          <w:noProof/>
        </w:rPr>
        <w:drawing>
          <wp:inline distT="0" distB="0" distL="0" distR="0" wp14:anchorId="2706C834" wp14:editId="4A3B4623">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28368" name=""/>
                    <pic:cNvPicPr/>
                  </pic:nvPicPr>
                  <pic:blipFill>
                    <a:blip r:embed="rId8"/>
                    <a:stretch>
                      <a:fillRect/>
                    </a:stretch>
                  </pic:blipFill>
                  <pic:spPr>
                    <a:xfrm>
                      <a:off x="0" y="0"/>
                      <a:ext cx="1917745" cy="598555"/>
                    </a:xfrm>
                    <a:prstGeom prst="rect">
                      <a:avLst/>
                    </a:prstGeom>
                  </pic:spPr>
                </pic:pic>
              </a:graphicData>
            </a:graphic>
          </wp:inline>
        </w:drawing>
      </w:r>
    </w:p>
    <w:p w14:paraId="1A1D1CF9" w14:textId="77777777" w:rsidR="00976A1D" w:rsidRPr="007564CE" w:rsidRDefault="00976A1D" w:rsidP="00BC018D">
      <w:pPr>
        <w:ind w:left="1701"/>
        <w:rPr>
          <w:rFonts w:ascii="Calibri" w:hAnsi="Calibri" w:cs="Calibri"/>
          <w:sz w:val="22"/>
          <w:lang w:val="en-AU"/>
        </w:rPr>
      </w:pPr>
    </w:p>
    <w:p w14:paraId="69ED2FDB" w14:textId="77777777" w:rsidR="00D21B81" w:rsidRDefault="00D21B81" w:rsidP="00BC018D">
      <w:pPr>
        <w:ind w:left="1701"/>
        <w:rPr>
          <w:rFonts w:ascii="Calibri" w:hAnsi="Calibri" w:cs="Calibri"/>
          <w:sz w:val="22"/>
          <w:lang w:val="en-AU"/>
        </w:rPr>
      </w:pPr>
    </w:p>
    <w:p w14:paraId="4B51D5A0" w14:textId="77777777" w:rsidR="00D21B81" w:rsidRPr="007564CE" w:rsidRDefault="006A263C"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1D7D38A3" w14:textId="77777777" w:rsidR="00D21B81" w:rsidRPr="007564CE" w:rsidRDefault="006A263C"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67F29310" w14:textId="77777777" w:rsidR="000E6EC9" w:rsidRPr="007564CE" w:rsidRDefault="006A263C"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18 April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6000C273" w14:textId="77777777" w:rsidR="003E3E96" w:rsidRPr="007564CE" w:rsidRDefault="003E3E96" w:rsidP="00BC018D">
      <w:pPr>
        <w:ind w:left="1701"/>
        <w:rPr>
          <w:rFonts w:ascii="Calibri" w:eastAsia="Calibri" w:hAnsi="Calibri" w:cs="Calibri"/>
          <w:spacing w:val="24"/>
          <w:sz w:val="32"/>
          <w:szCs w:val="32"/>
          <w:lang w:val="en-AU"/>
        </w:rPr>
      </w:pPr>
    </w:p>
    <w:p w14:paraId="1830965D" w14:textId="77777777" w:rsidR="003E3E96" w:rsidRPr="007564CE" w:rsidRDefault="003E3E96" w:rsidP="00BC018D">
      <w:pPr>
        <w:ind w:left="1701"/>
        <w:rPr>
          <w:rFonts w:ascii="Calibri" w:eastAsia="Calibri" w:hAnsi="Calibri" w:cs="Calibri"/>
          <w:spacing w:val="24"/>
          <w:sz w:val="32"/>
          <w:szCs w:val="32"/>
          <w:lang w:val="en-AU"/>
        </w:rPr>
      </w:pPr>
    </w:p>
    <w:p w14:paraId="1B05266F" w14:textId="77777777" w:rsidR="003E3E96" w:rsidRPr="007564CE" w:rsidRDefault="003E3E96" w:rsidP="00BC018D">
      <w:pPr>
        <w:ind w:left="1701"/>
        <w:rPr>
          <w:rFonts w:ascii="Calibri" w:eastAsia="Calibri" w:hAnsi="Calibri" w:cs="Calibri"/>
          <w:spacing w:val="24"/>
          <w:sz w:val="32"/>
          <w:szCs w:val="32"/>
          <w:lang w:val="en-AU"/>
        </w:rPr>
      </w:pPr>
    </w:p>
    <w:p w14:paraId="2FA03017" w14:textId="77777777" w:rsidR="003E3E96" w:rsidRPr="007564CE" w:rsidRDefault="003E3E96" w:rsidP="00BC018D">
      <w:pPr>
        <w:ind w:left="1701"/>
        <w:rPr>
          <w:rFonts w:ascii="Calibri" w:eastAsia="Calibri" w:hAnsi="Calibri" w:cs="Calibri"/>
          <w:spacing w:val="24"/>
          <w:sz w:val="32"/>
          <w:szCs w:val="32"/>
          <w:lang w:val="en-AU"/>
        </w:rPr>
      </w:pPr>
    </w:p>
    <w:p w14:paraId="2F61ABF0" w14:textId="77777777" w:rsidR="003E3E96" w:rsidRPr="007564CE" w:rsidRDefault="003E3E96" w:rsidP="00BC018D">
      <w:pPr>
        <w:ind w:left="1701"/>
        <w:rPr>
          <w:rFonts w:ascii="Calibri" w:eastAsia="Calibri" w:hAnsi="Calibri" w:cs="Calibri"/>
          <w:spacing w:val="24"/>
          <w:sz w:val="32"/>
          <w:szCs w:val="32"/>
          <w:lang w:val="en-AU"/>
        </w:rPr>
      </w:pPr>
    </w:p>
    <w:p w14:paraId="510DD7E6" w14:textId="77777777" w:rsidR="003E3E96" w:rsidRPr="007564CE" w:rsidRDefault="003E3E96" w:rsidP="00BC018D">
      <w:pPr>
        <w:ind w:left="1701"/>
        <w:rPr>
          <w:rFonts w:ascii="Calibri" w:eastAsia="Calibri" w:hAnsi="Calibri" w:cs="Calibri"/>
          <w:spacing w:val="24"/>
          <w:sz w:val="32"/>
          <w:szCs w:val="32"/>
          <w:lang w:val="en-AU"/>
        </w:rPr>
      </w:pPr>
    </w:p>
    <w:p w14:paraId="1B2077DC" w14:textId="77777777" w:rsidR="003E3E96" w:rsidRPr="007564CE" w:rsidRDefault="003E3E96" w:rsidP="00BC018D">
      <w:pPr>
        <w:ind w:left="1701"/>
        <w:rPr>
          <w:rFonts w:ascii="Calibri" w:eastAsia="Calibri" w:hAnsi="Calibri" w:cs="Calibri"/>
          <w:spacing w:val="24"/>
          <w:sz w:val="32"/>
          <w:szCs w:val="32"/>
          <w:lang w:val="en-AU"/>
        </w:rPr>
      </w:pPr>
    </w:p>
    <w:p w14:paraId="47A2FC94" w14:textId="77777777" w:rsidR="003E3E96" w:rsidRPr="007564CE" w:rsidRDefault="003E3E96" w:rsidP="00BC018D">
      <w:pPr>
        <w:ind w:left="1701"/>
        <w:rPr>
          <w:rFonts w:ascii="Calibri" w:eastAsia="Calibri" w:hAnsi="Calibri" w:cs="Calibri"/>
          <w:spacing w:val="24"/>
          <w:sz w:val="32"/>
          <w:szCs w:val="32"/>
          <w:lang w:val="en-AU"/>
        </w:rPr>
      </w:pPr>
    </w:p>
    <w:p w14:paraId="52C08272" w14:textId="77777777" w:rsidR="003E3E96" w:rsidRPr="007564CE" w:rsidRDefault="003E3E96" w:rsidP="00BC018D">
      <w:pPr>
        <w:ind w:left="1701"/>
        <w:rPr>
          <w:rFonts w:ascii="Calibri" w:eastAsia="Calibri" w:hAnsi="Calibri" w:cs="Calibri"/>
          <w:spacing w:val="24"/>
          <w:sz w:val="32"/>
          <w:szCs w:val="32"/>
          <w:lang w:val="en-AU"/>
        </w:rPr>
      </w:pPr>
    </w:p>
    <w:p w14:paraId="3E593099" w14:textId="77777777" w:rsidR="003E3E96" w:rsidRPr="007564CE" w:rsidRDefault="003E3E96" w:rsidP="00BC018D">
      <w:pPr>
        <w:ind w:left="1701"/>
        <w:rPr>
          <w:rFonts w:ascii="Calibri" w:eastAsia="Calibri" w:hAnsi="Calibri" w:cs="Calibri"/>
          <w:spacing w:val="24"/>
          <w:sz w:val="32"/>
          <w:szCs w:val="32"/>
          <w:lang w:val="en-AU"/>
        </w:rPr>
      </w:pPr>
    </w:p>
    <w:p w14:paraId="7EAA279C" w14:textId="77777777" w:rsidR="003E3E96" w:rsidRPr="007564CE" w:rsidRDefault="003E3E96" w:rsidP="00BC018D">
      <w:pPr>
        <w:ind w:left="1701"/>
        <w:rPr>
          <w:rFonts w:ascii="Calibri" w:eastAsia="Calibri" w:hAnsi="Calibri" w:cs="Calibri"/>
          <w:spacing w:val="24"/>
          <w:sz w:val="32"/>
          <w:szCs w:val="32"/>
          <w:lang w:val="en-AU"/>
        </w:rPr>
      </w:pPr>
    </w:p>
    <w:p w14:paraId="60BE7731" w14:textId="77777777" w:rsidR="003E3E96" w:rsidRPr="007564CE" w:rsidRDefault="003E3E96" w:rsidP="00BC018D">
      <w:pPr>
        <w:ind w:left="1701"/>
        <w:rPr>
          <w:rFonts w:ascii="Calibri" w:eastAsia="Calibri" w:hAnsi="Calibri" w:cs="Calibri"/>
          <w:spacing w:val="24"/>
          <w:sz w:val="32"/>
          <w:szCs w:val="32"/>
          <w:lang w:val="en-AU"/>
        </w:rPr>
      </w:pPr>
    </w:p>
    <w:p w14:paraId="05EF85D2" w14:textId="77777777" w:rsidR="003E3E96" w:rsidRDefault="003E3E96" w:rsidP="00BC018D">
      <w:pPr>
        <w:ind w:left="1701"/>
        <w:rPr>
          <w:rFonts w:ascii="Calibri" w:eastAsia="Calibri" w:hAnsi="Calibri" w:cs="Calibri"/>
          <w:spacing w:val="24"/>
          <w:sz w:val="32"/>
          <w:szCs w:val="32"/>
          <w:lang w:val="en-AU"/>
        </w:rPr>
      </w:pPr>
    </w:p>
    <w:p w14:paraId="50ED75CC" w14:textId="77777777" w:rsidR="00DA519B" w:rsidRPr="007564CE" w:rsidRDefault="00DA519B" w:rsidP="00E613D8">
      <w:pPr>
        <w:ind w:left="1701"/>
        <w:rPr>
          <w:rFonts w:ascii="Calibri" w:hAnsi="Calibri" w:cs="Calibri"/>
          <w:sz w:val="20"/>
          <w:szCs w:val="20"/>
          <w:lang w:val="en-AU"/>
        </w:rPr>
      </w:pPr>
    </w:p>
    <w:p w14:paraId="40CCE8E7" w14:textId="77777777" w:rsidR="007025AF" w:rsidRDefault="007025AF" w:rsidP="00E613D8">
      <w:pPr>
        <w:ind w:left="1701"/>
        <w:rPr>
          <w:rFonts w:ascii="Calibri" w:hAnsi="Calibri"/>
          <w:lang w:val="en-AU"/>
        </w:rPr>
      </w:pPr>
    </w:p>
    <w:p w14:paraId="100FBEF0" w14:textId="77777777" w:rsidR="007025AF" w:rsidRDefault="007025AF" w:rsidP="00E613D8">
      <w:pPr>
        <w:ind w:left="1701"/>
        <w:rPr>
          <w:rFonts w:ascii="Calibri" w:hAnsi="Calibri"/>
          <w:lang w:val="en-AU"/>
        </w:rPr>
      </w:pPr>
    </w:p>
    <w:p w14:paraId="471CA892" w14:textId="77777777" w:rsidR="007B6B49" w:rsidRDefault="007B6B49" w:rsidP="00E613D8">
      <w:pPr>
        <w:ind w:left="1701"/>
        <w:rPr>
          <w:rFonts w:ascii="Calibri" w:hAnsi="Calibri"/>
          <w:lang w:val="en-AU"/>
        </w:rPr>
      </w:pPr>
    </w:p>
    <w:p w14:paraId="317BC966" w14:textId="77777777" w:rsidR="007B6B49" w:rsidRDefault="007B6B49" w:rsidP="00E613D8">
      <w:pPr>
        <w:ind w:left="1701"/>
        <w:rPr>
          <w:rFonts w:ascii="Calibri" w:hAnsi="Calibri"/>
          <w:lang w:val="en-AU"/>
        </w:rPr>
      </w:pPr>
    </w:p>
    <w:p w14:paraId="74EA1828" w14:textId="77777777" w:rsidR="007B6B49" w:rsidRDefault="007B6B49" w:rsidP="00E613D8">
      <w:pPr>
        <w:ind w:left="1701"/>
        <w:rPr>
          <w:rFonts w:ascii="Calibri" w:hAnsi="Calibri"/>
          <w:lang w:val="en-AU"/>
        </w:rPr>
      </w:pPr>
    </w:p>
    <w:p w14:paraId="53ADA905" w14:textId="77777777" w:rsidR="248ED520" w:rsidRDefault="248ED520" w:rsidP="51B6C428">
      <w:pPr>
        <w:ind w:left="1701"/>
        <w:rPr>
          <w:rFonts w:ascii="Calibri" w:hAnsi="Calibri"/>
          <w:lang w:val="en-AU"/>
        </w:rPr>
      </w:pPr>
    </w:p>
    <w:p w14:paraId="483A13A3" w14:textId="77777777" w:rsidR="51B6C428" w:rsidRDefault="51B6C428" w:rsidP="51B6C428">
      <w:pPr>
        <w:ind w:left="1701"/>
        <w:rPr>
          <w:rFonts w:ascii="Calibri" w:hAnsi="Calibri"/>
          <w:lang w:val="en-AU"/>
        </w:rPr>
      </w:pPr>
    </w:p>
    <w:p w14:paraId="7710207D" w14:textId="77777777" w:rsidR="00DA519B" w:rsidRPr="007564CE" w:rsidRDefault="006A263C"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18 April 2023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40BB582B" w14:textId="77777777" w:rsidR="00DA519B" w:rsidRPr="007564CE" w:rsidRDefault="00DA519B" w:rsidP="00FE3524">
      <w:pPr>
        <w:ind w:left="1701" w:right="1559"/>
        <w:rPr>
          <w:rFonts w:ascii="Calibri" w:hAnsi="Calibri"/>
          <w:lang w:val="en-AU"/>
        </w:rPr>
      </w:pPr>
    </w:p>
    <w:p w14:paraId="6E322DBA" w14:textId="1A223623"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6A263C"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w:t>
      </w:r>
      <w:r w:rsidR="00735276" w:rsidRPr="08C82397">
        <w:rPr>
          <w:rFonts w:ascii="Calibri" w:hAnsi="Calibri" w:cstheme="minorBidi"/>
          <w:lang w:val="en-AU"/>
        </w:rPr>
        <w:t xml:space="preserve"> </w:t>
      </w:r>
      <w:r w:rsidR="006A263C" w:rsidRPr="08C82397">
        <w:rPr>
          <w:rFonts w:ascii="Calibri" w:hAnsi="Calibri" w:cstheme="minorBidi"/>
          <w:lang w:val="en-AU"/>
        </w:rPr>
        <w:t xml:space="preserve">and will be </w:t>
      </w:r>
      <w:hyperlink r:id="rId9" w:history="1">
        <w:r w:rsidR="006A263C" w:rsidRPr="08C82397">
          <w:rPr>
            <w:rFonts w:ascii="Calibri" w:hAnsi="Calibri" w:cstheme="minorBidi"/>
            <w:color w:val="0000FF"/>
            <w:u w:val="single"/>
            <w:lang w:val="en-AU"/>
          </w:rPr>
          <w:t>livestreamed via Council’s website</w:t>
        </w:r>
      </w:hyperlink>
      <w:r w:rsidR="006A263C" w:rsidRPr="08C82397">
        <w:rPr>
          <w:rFonts w:ascii="Calibri" w:hAnsi="Calibri" w:cstheme="minorBidi"/>
          <w:lang w:val="en-AU"/>
        </w:rPr>
        <w:t xml:space="preserve">.   </w:t>
      </w:r>
    </w:p>
    <w:p w14:paraId="16113D0C" w14:textId="77777777" w:rsidR="00DA519B" w:rsidRPr="007564CE" w:rsidRDefault="00DA519B" w:rsidP="00E613D8">
      <w:pPr>
        <w:ind w:left="1701"/>
        <w:rPr>
          <w:rFonts w:ascii="Calibri" w:hAnsi="Calibri"/>
          <w:lang w:val="en-AU"/>
        </w:rPr>
      </w:pPr>
    </w:p>
    <w:p w14:paraId="2E5FAE3B" w14:textId="77777777" w:rsidR="00DA519B" w:rsidRPr="00255E0D" w:rsidRDefault="006A263C"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27ABE21B" w14:textId="77777777" w:rsidR="00DA519B" w:rsidRPr="00255E0D" w:rsidRDefault="006A263C"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080DE307" w14:textId="77777777" w:rsidR="00A77B3E" w:rsidRDefault="00A77B3E">
      <w:pPr>
        <w:sectPr w:rsidR="00A77B3E">
          <w:pgSz w:w="11906" w:h="16838"/>
          <w:pgMar w:top="0" w:right="0" w:bottom="0" w:left="0" w:header="720" w:footer="720" w:gutter="0"/>
          <w:cols w:space="720"/>
          <w:docGrid w:linePitch="360"/>
        </w:sectPr>
      </w:pPr>
    </w:p>
    <w:p w14:paraId="17CB4662" w14:textId="77777777" w:rsidR="000E6EC9" w:rsidRPr="00BD5B03" w:rsidRDefault="006A263C" w:rsidP="418E3AE1">
      <w:pPr>
        <w:spacing w:before="360" w:after="240"/>
        <w:rPr>
          <w:rFonts w:ascii="Calibri" w:hAnsi="Calibri"/>
          <w:sz w:val="72"/>
          <w:szCs w:val="72"/>
          <w:lang w:val="en-AU"/>
        </w:rPr>
      </w:pPr>
      <w:r w:rsidRPr="418E3AE1">
        <w:rPr>
          <w:rFonts w:ascii="Calibri" w:hAnsi="Calibri"/>
          <w:sz w:val="72"/>
          <w:szCs w:val="72"/>
          <w:lang w:val="en-AU"/>
        </w:rPr>
        <w:lastRenderedPageBreak/>
        <w:t>Administrators</w:t>
      </w:r>
    </w:p>
    <w:p w14:paraId="6C57D1F9" w14:textId="77777777" w:rsidR="00C86958" w:rsidRPr="00BD5B03" w:rsidRDefault="006A263C"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001F3C64" w14:textId="77777777" w:rsidR="00C86958" w:rsidRPr="00BD5B03" w:rsidRDefault="00C86958" w:rsidP="40DDDDA7">
      <w:pPr>
        <w:tabs>
          <w:tab w:val="left" w:pos="2835"/>
        </w:tabs>
        <w:rPr>
          <w:rFonts w:ascii="Calibri" w:hAnsi="Calibri"/>
          <w:sz w:val="28"/>
          <w:szCs w:val="28"/>
          <w:lang w:val="en-AU"/>
        </w:rPr>
      </w:pPr>
    </w:p>
    <w:p w14:paraId="495C706A" w14:textId="77777777" w:rsidR="00C86958" w:rsidRPr="00BD5B03" w:rsidRDefault="006A263C" w:rsidP="40DDDDA7">
      <w:pPr>
        <w:tabs>
          <w:tab w:val="left" w:pos="2837"/>
        </w:tabs>
        <w:rPr>
          <w:rFonts w:ascii="Calibri" w:hAnsi="Calibri"/>
          <w:sz w:val="28"/>
          <w:szCs w:val="28"/>
          <w:lang w:val="en-AU"/>
        </w:rPr>
      </w:pPr>
      <w:r w:rsidRPr="4E815B6B">
        <w:rPr>
          <w:rFonts w:ascii="Calibri" w:hAnsi="Calibri"/>
          <w:sz w:val="28"/>
          <w:szCs w:val="28"/>
          <w:lang w:val="en-AU"/>
        </w:rPr>
        <w:t xml:space="preserve">Peita Duncan </w:t>
      </w:r>
      <w:r>
        <w:rPr>
          <w:rFonts w:ascii="Calibri" w:hAnsi="Calibri"/>
          <w:sz w:val="22"/>
          <w:lang w:val="en-AU"/>
        </w:rPr>
        <w:tab/>
      </w:r>
      <w:r w:rsidRPr="4E815B6B">
        <w:rPr>
          <w:rFonts w:ascii="Calibri" w:hAnsi="Calibri"/>
          <w:sz w:val="28"/>
          <w:szCs w:val="28"/>
          <w:lang w:val="en-AU"/>
        </w:rPr>
        <w:t>Administrator</w:t>
      </w:r>
    </w:p>
    <w:p w14:paraId="7A51732A" w14:textId="77777777" w:rsidR="4E815B6B" w:rsidRDefault="4E815B6B" w:rsidP="4E815B6B">
      <w:pPr>
        <w:tabs>
          <w:tab w:val="left" w:pos="2837"/>
        </w:tabs>
        <w:rPr>
          <w:rFonts w:ascii="Calibri" w:hAnsi="Calibri"/>
          <w:sz w:val="28"/>
          <w:szCs w:val="28"/>
          <w:lang w:val="en-AU"/>
        </w:rPr>
      </w:pPr>
    </w:p>
    <w:p w14:paraId="21BC06A0" w14:textId="77777777" w:rsidR="7DBA0505" w:rsidRDefault="006A263C" w:rsidP="4E815B6B">
      <w:pPr>
        <w:tabs>
          <w:tab w:val="left" w:pos="2837"/>
        </w:tabs>
        <w:rPr>
          <w:rFonts w:ascii="Calibri" w:hAnsi="Calibri"/>
          <w:sz w:val="28"/>
          <w:szCs w:val="28"/>
          <w:lang w:val="en-AU"/>
        </w:rPr>
      </w:pPr>
      <w:r w:rsidRPr="7C3D9DAE">
        <w:rPr>
          <w:rFonts w:ascii="Calibri" w:hAnsi="Calibri"/>
          <w:sz w:val="28"/>
          <w:szCs w:val="28"/>
          <w:lang w:val="en-AU"/>
        </w:rPr>
        <w:t>Christian Zahra</w:t>
      </w:r>
      <w:r w:rsidR="37EBA0FA" w:rsidRPr="7C3D9DAE">
        <w:rPr>
          <w:rFonts w:ascii="Calibri" w:hAnsi="Calibri"/>
          <w:sz w:val="28"/>
          <w:szCs w:val="28"/>
          <w:lang w:val="en-AU"/>
        </w:rPr>
        <w:t xml:space="preserve"> AM</w:t>
      </w:r>
      <w:r>
        <w:rPr>
          <w:rFonts w:ascii="Calibri" w:hAnsi="Calibri"/>
          <w:sz w:val="22"/>
          <w:lang w:val="en-AU"/>
        </w:rPr>
        <w:tab/>
      </w:r>
      <w:r w:rsidRPr="7C3D9DAE">
        <w:rPr>
          <w:rFonts w:ascii="Calibri" w:hAnsi="Calibri"/>
          <w:sz w:val="28"/>
          <w:szCs w:val="28"/>
          <w:lang w:val="en-AU"/>
        </w:rPr>
        <w:t>Administrator</w:t>
      </w:r>
    </w:p>
    <w:p w14:paraId="4556DF0C" w14:textId="77777777" w:rsidR="008E5258" w:rsidRDefault="008E5258" w:rsidP="00C86958">
      <w:pPr>
        <w:rPr>
          <w:rFonts w:ascii="Calibri" w:hAnsi="Calibri"/>
          <w:b/>
          <w:bCs/>
          <w:sz w:val="28"/>
          <w:szCs w:val="28"/>
          <w:lang w:val="en-AU"/>
        </w:rPr>
      </w:pPr>
    </w:p>
    <w:p w14:paraId="30B7AEAB" w14:textId="77777777" w:rsidR="009732ED" w:rsidRPr="00F85A5F" w:rsidRDefault="006A263C" w:rsidP="453CB57C">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453CB57C">
        <w:rPr>
          <w:rFonts w:ascii="Calibri" w:hAnsi="Calibri"/>
          <w:sz w:val="28"/>
          <w:szCs w:val="28"/>
          <w:lang w:val="en-AU"/>
        </w:rPr>
        <w:t xml:space="preserve">On 19 June 2020 the Acting Minister for Local Government appointed the Panel of Administrators for the City of Whittlesea and appointed </w:t>
      </w:r>
      <w:r w:rsidR="5924E485" w:rsidRPr="453CB57C">
        <w:rPr>
          <w:rFonts w:ascii="Calibri" w:hAnsi="Calibri"/>
          <w:sz w:val="28"/>
          <w:szCs w:val="28"/>
          <w:lang w:val="en-AU"/>
        </w:rPr>
        <w:t>L</w:t>
      </w:r>
      <w:r w:rsidRPr="453CB57C">
        <w:rPr>
          <w:rFonts w:ascii="Calibri" w:hAnsi="Calibri"/>
          <w:sz w:val="28"/>
          <w:szCs w:val="28"/>
          <w:lang w:val="en-AU"/>
        </w:rPr>
        <w:t xml:space="preserve">ydia Wilson as Chair of the Panel. </w:t>
      </w:r>
      <w:r w:rsidR="03A4FF2A" w:rsidRPr="453CB57C">
        <w:rPr>
          <w:rFonts w:ascii="Calibri" w:hAnsi="Calibri"/>
          <w:sz w:val="28"/>
          <w:szCs w:val="28"/>
          <w:lang w:val="en-AU"/>
        </w:rPr>
        <w:t xml:space="preserve"> </w:t>
      </w:r>
      <w:r w:rsidRPr="453CB57C">
        <w:rPr>
          <w:rFonts w:ascii="Calibri" w:hAnsi="Calibri"/>
          <w:sz w:val="28"/>
          <w:szCs w:val="28"/>
          <w:lang w:val="en-AU"/>
        </w:rPr>
        <w:t>The Panel of Administrators comprises of Lydia</w:t>
      </w:r>
      <w:r w:rsidR="63D7B364" w:rsidRPr="453CB57C">
        <w:rPr>
          <w:rFonts w:ascii="Calibri" w:hAnsi="Calibri"/>
          <w:sz w:val="28"/>
          <w:szCs w:val="28"/>
          <w:lang w:val="en-AU"/>
        </w:rPr>
        <w:t xml:space="preserve"> </w:t>
      </w:r>
      <w:r w:rsidRPr="453CB57C">
        <w:rPr>
          <w:rFonts w:ascii="Calibri" w:hAnsi="Calibri"/>
          <w:sz w:val="28"/>
          <w:szCs w:val="28"/>
          <w:lang w:val="en-AU"/>
        </w:rPr>
        <w:t>Wilson</w:t>
      </w:r>
      <w:r w:rsidR="11B3F936" w:rsidRPr="453CB57C">
        <w:rPr>
          <w:rFonts w:ascii="Calibri" w:hAnsi="Calibri"/>
          <w:sz w:val="28"/>
          <w:szCs w:val="28"/>
          <w:lang w:val="en-AU"/>
        </w:rPr>
        <w:t>,</w:t>
      </w:r>
      <w:r w:rsidRPr="453CB57C">
        <w:rPr>
          <w:rFonts w:ascii="Calibri" w:hAnsi="Calibri"/>
          <w:sz w:val="28"/>
          <w:szCs w:val="28"/>
          <w:lang w:val="en-AU"/>
        </w:rPr>
        <w:t xml:space="preserve"> Peita Duncan</w:t>
      </w:r>
      <w:r w:rsidR="0D4DD76E" w:rsidRPr="453CB57C">
        <w:rPr>
          <w:rFonts w:ascii="Calibri" w:hAnsi="Calibri"/>
          <w:sz w:val="28"/>
          <w:szCs w:val="28"/>
          <w:lang w:val="en-AU"/>
        </w:rPr>
        <w:t xml:space="preserve"> and Christian Zahra</w:t>
      </w:r>
      <w:r w:rsidRPr="453CB57C">
        <w:rPr>
          <w:rFonts w:ascii="Calibri" w:hAnsi="Calibri"/>
          <w:sz w:val="28"/>
          <w:szCs w:val="28"/>
          <w:lang w:val="en-AU"/>
        </w:rPr>
        <w:t xml:space="preserve"> </w:t>
      </w:r>
      <w:r w:rsidR="0AF1E756" w:rsidRPr="453CB57C">
        <w:rPr>
          <w:rFonts w:ascii="Calibri" w:hAnsi="Calibri"/>
          <w:sz w:val="28"/>
          <w:szCs w:val="28"/>
          <w:lang w:val="en-AU"/>
        </w:rPr>
        <w:t xml:space="preserve">AM </w:t>
      </w:r>
      <w:r w:rsidRPr="453CB57C">
        <w:rPr>
          <w:rFonts w:ascii="Calibri" w:hAnsi="Calibri"/>
          <w:sz w:val="28"/>
          <w:szCs w:val="28"/>
          <w:lang w:val="en-AU"/>
        </w:rPr>
        <w:t>who will undertake the duties of the Council of the City of Whittlesea until the October 2024 Local Government Election.</w:t>
      </w:r>
    </w:p>
    <w:p w14:paraId="11B4B1C3" w14:textId="77777777" w:rsidR="009732ED" w:rsidRPr="003A22E3" w:rsidRDefault="006A263C" w:rsidP="418E3AE1">
      <w:pPr>
        <w:spacing w:before="360" w:after="240"/>
        <w:rPr>
          <w:rFonts w:ascii="Calibri" w:hAnsi="Calibri"/>
          <w:sz w:val="72"/>
          <w:szCs w:val="72"/>
          <w:lang w:val="en-AU"/>
        </w:rPr>
      </w:pPr>
      <w:r w:rsidRPr="418E3AE1">
        <w:rPr>
          <w:rFonts w:ascii="Calibri" w:hAnsi="Calibri"/>
          <w:sz w:val="72"/>
          <w:szCs w:val="72"/>
          <w:lang w:val="en-AU"/>
        </w:rPr>
        <w:t>Senior Officers</w:t>
      </w:r>
    </w:p>
    <w:p w14:paraId="5C143EEF" w14:textId="77777777" w:rsidR="009732ED" w:rsidRPr="00D04286" w:rsidRDefault="006A263C"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0FBF4067" w14:textId="77777777" w:rsidR="009732ED" w:rsidRPr="00D04286" w:rsidRDefault="009732ED" w:rsidP="30C8B480">
      <w:pPr>
        <w:tabs>
          <w:tab w:val="left" w:pos="2837"/>
        </w:tabs>
        <w:rPr>
          <w:rFonts w:ascii="Calibri" w:hAnsi="Calibri"/>
          <w:sz w:val="28"/>
          <w:szCs w:val="28"/>
          <w:lang w:val="en-AU"/>
        </w:rPr>
      </w:pPr>
    </w:p>
    <w:p w14:paraId="37166046" w14:textId="77777777" w:rsidR="009732ED" w:rsidRPr="00D04286" w:rsidRDefault="006A263C" w:rsidP="30C8B480">
      <w:pPr>
        <w:tabs>
          <w:tab w:val="left" w:pos="2837"/>
        </w:tabs>
        <w:rPr>
          <w:rFonts w:ascii="Calibri" w:hAnsi="Calibri"/>
          <w:sz w:val="28"/>
          <w:szCs w:val="28"/>
          <w:lang w:val="en-AU"/>
        </w:rPr>
      </w:pPr>
      <w:r w:rsidRPr="30C8B480">
        <w:rPr>
          <w:rFonts w:ascii="Calibri" w:hAnsi="Calibri"/>
          <w:sz w:val="28"/>
          <w:szCs w:val="28"/>
          <w:lang w:val="en-AU"/>
        </w:rPr>
        <w:t>Justin O’Meara</w:t>
      </w:r>
      <w:r>
        <w:rPr>
          <w:rFonts w:ascii="Calibri" w:hAnsi="Calibri"/>
          <w:sz w:val="22"/>
          <w:lang w:val="en-AU"/>
        </w:rPr>
        <w:tab/>
      </w:r>
      <w:r w:rsidRPr="30C8B480">
        <w:rPr>
          <w:rFonts w:ascii="Calibri" w:hAnsi="Calibri"/>
          <w:sz w:val="28"/>
          <w:szCs w:val="28"/>
          <w:lang w:val="en-AU"/>
        </w:rPr>
        <w:t>Director Planning &amp; Development</w:t>
      </w:r>
    </w:p>
    <w:p w14:paraId="70782163" w14:textId="77777777" w:rsidR="009732ED" w:rsidRPr="00D04286" w:rsidRDefault="009732ED" w:rsidP="30C8B480">
      <w:pPr>
        <w:tabs>
          <w:tab w:val="left" w:pos="2837"/>
        </w:tabs>
        <w:rPr>
          <w:rFonts w:ascii="Calibri" w:hAnsi="Calibri"/>
          <w:sz w:val="28"/>
          <w:szCs w:val="28"/>
          <w:lang w:val="en-AU"/>
        </w:rPr>
      </w:pPr>
    </w:p>
    <w:p w14:paraId="4BA5C980" w14:textId="77777777" w:rsidR="0023F077" w:rsidRDefault="006A263C"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32301B21" w14:textId="77777777" w:rsidR="009732ED" w:rsidRPr="003C7F60" w:rsidRDefault="009732ED" w:rsidP="30C8B480">
      <w:pPr>
        <w:tabs>
          <w:tab w:val="left" w:pos="2837"/>
        </w:tabs>
        <w:rPr>
          <w:rFonts w:ascii="Calibri" w:hAnsi="Calibri"/>
          <w:sz w:val="28"/>
          <w:szCs w:val="28"/>
          <w:lang w:val="en-AU"/>
        </w:rPr>
      </w:pPr>
    </w:p>
    <w:p w14:paraId="7A8D7C7A" w14:textId="77777777" w:rsidR="009732ED" w:rsidRPr="003C7F60" w:rsidRDefault="006A263C"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Director Infrastructure &amp; Environment</w:t>
      </w:r>
    </w:p>
    <w:p w14:paraId="20ED5D11" w14:textId="77777777" w:rsidR="30C8B480" w:rsidRDefault="30C8B480" w:rsidP="30C8B480">
      <w:pPr>
        <w:tabs>
          <w:tab w:val="left" w:pos="2837"/>
        </w:tabs>
        <w:rPr>
          <w:rFonts w:ascii="Calibri" w:hAnsi="Calibri"/>
          <w:sz w:val="28"/>
          <w:szCs w:val="28"/>
          <w:lang w:val="en-AU"/>
        </w:rPr>
      </w:pPr>
    </w:p>
    <w:p w14:paraId="4D181BAF" w14:textId="77777777" w:rsidR="009732ED" w:rsidRDefault="7B622309" w:rsidP="4D6568A9">
      <w:pPr>
        <w:tabs>
          <w:tab w:val="left" w:pos="2835"/>
        </w:tabs>
        <w:spacing w:line="259" w:lineRule="auto"/>
        <w:rPr>
          <w:rFonts w:ascii="Calibri" w:eastAsia="Calibri" w:hAnsi="Calibri" w:cs="Calibri"/>
          <w:sz w:val="28"/>
          <w:szCs w:val="28"/>
          <w:lang w:val="en-AU"/>
        </w:rPr>
      </w:pPr>
      <w:r w:rsidRPr="4D6568A9">
        <w:rPr>
          <w:rFonts w:ascii="Calibri" w:eastAsia="Calibri" w:hAnsi="Calibri" w:cs="Calibri"/>
          <w:color w:val="000000" w:themeColor="text1"/>
          <w:sz w:val="28"/>
          <w:szCs w:val="28"/>
          <w:lang w:val="en-AU"/>
        </w:rPr>
        <w:t>Anthony Traill</w:t>
      </w:r>
      <w:r w:rsidR="006A263C">
        <w:rPr>
          <w:rFonts w:ascii="Calibri" w:hAnsi="Calibri"/>
          <w:sz w:val="22"/>
          <w:lang w:val="en-AU"/>
        </w:rPr>
        <w:tab/>
      </w:r>
      <w:r w:rsidRPr="4D6568A9">
        <w:rPr>
          <w:rFonts w:ascii="Calibri" w:eastAsia="Calibri" w:hAnsi="Calibri" w:cs="Calibri"/>
          <w:color w:val="000000" w:themeColor="text1"/>
          <w:sz w:val="28"/>
          <w:szCs w:val="28"/>
          <w:lang w:val="en-AU"/>
        </w:rPr>
        <w:t>Interim Director Community Wellbeing</w:t>
      </w:r>
    </w:p>
    <w:p w14:paraId="30EADF7E" w14:textId="77777777" w:rsidR="009732ED" w:rsidRDefault="009732ED" w:rsidP="4D6568A9">
      <w:pPr>
        <w:tabs>
          <w:tab w:val="left" w:pos="2837"/>
        </w:tabs>
        <w:rPr>
          <w:rFonts w:ascii="Calibri" w:hAnsi="Calibri"/>
          <w:sz w:val="28"/>
          <w:szCs w:val="28"/>
          <w:lang w:val="en-AU"/>
        </w:rPr>
      </w:pPr>
    </w:p>
    <w:p w14:paraId="3D8CB339" w14:textId="77777777" w:rsidR="009732ED" w:rsidRDefault="006A263C" w:rsidP="30C8B480">
      <w:pPr>
        <w:tabs>
          <w:tab w:val="left" w:pos="2837"/>
        </w:tabs>
        <w:rPr>
          <w:rFonts w:ascii="Calibri" w:hAnsi="Calibri"/>
          <w:sz w:val="28"/>
          <w:szCs w:val="28"/>
          <w:lang w:val="en-AU"/>
        </w:rPr>
      </w:pPr>
      <w:r w:rsidRPr="4D6568A9">
        <w:rPr>
          <w:rFonts w:ascii="Calibri" w:hAnsi="Calibri"/>
          <w:sz w:val="28"/>
          <w:szCs w:val="28"/>
          <w:lang w:val="en-AU"/>
        </w:rPr>
        <w:t>Frank Joyce</w:t>
      </w:r>
      <w:r>
        <w:rPr>
          <w:rFonts w:ascii="Calibri" w:hAnsi="Calibri"/>
          <w:sz w:val="22"/>
          <w:lang w:val="en-AU"/>
        </w:rPr>
        <w:tab/>
      </w:r>
      <w:r w:rsidRPr="4D6568A9">
        <w:rPr>
          <w:rFonts w:ascii="Calibri" w:hAnsi="Calibri"/>
          <w:sz w:val="28"/>
          <w:szCs w:val="28"/>
          <w:lang w:val="en-AU"/>
        </w:rPr>
        <w:t>Executive Manager Strategy</w:t>
      </w:r>
      <w:r w:rsidR="049A81BB" w:rsidRPr="4D6568A9">
        <w:rPr>
          <w:rFonts w:ascii="Calibri" w:hAnsi="Calibri"/>
          <w:sz w:val="28"/>
          <w:szCs w:val="28"/>
          <w:lang w:val="en-AU"/>
        </w:rPr>
        <w:t xml:space="preserve"> &amp; Insights</w:t>
      </w:r>
    </w:p>
    <w:p w14:paraId="59C4725D" w14:textId="77777777" w:rsidR="009732ED" w:rsidRDefault="009732ED" w:rsidP="30C8B480">
      <w:pPr>
        <w:tabs>
          <w:tab w:val="left" w:pos="2837"/>
        </w:tabs>
        <w:rPr>
          <w:rFonts w:ascii="Calibri" w:hAnsi="Calibri"/>
          <w:sz w:val="28"/>
          <w:szCs w:val="28"/>
          <w:lang w:val="en-AU"/>
        </w:rPr>
      </w:pPr>
    </w:p>
    <w:p w14:paraId="60643FC3" w14:textId="77777777" w:rsidR="009732ED" w:rsidRDefault="006A263C"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00EEFDDA" w14:textId="77777777" w:rsidR="7BAC9612" w:rsidRDefault="7BAC9612" w:rsidP="7BAC9612">
      <w:pPr>
        <w:tabs>
          <w:tab w:val="left" w:pos="2837"/>
        </w:tabs>
        <w:rPr>
          <w:rFonts w:ascii="Calibri" w:hAnsi="Calibri"/>
          <w:sz w:val="28"/>
          <w:szCs w:val="28"/>
          <w:lang w:val="en-AU"/>
        </w:rPr>
      </w:pPr>
    </w:p>
    <w:p w14:paraId="6B8D37C9" w14:textId="77777777" w:rsidR="1AC52141" w:rsidRDefault="006A263C" w:rsidP="7BAC9612">
      <w:pPr>
        <w:tabs>
          <w:tab w:val="left" w:pos="2835"/>
        </w:tabs>
        <w:spacing w:line="259" w:lineRule="auto"/>
        <w:rPr>
          <w:rFonts w:ascii="Calibri" w:eastAsia="Calibri" w:hAnsi="Calibri" w:cs="Calibri"/>
          <w:sz w:val="28"/>
          <w:szCs w:val="28"/>
          <w:lang w:val="en-AU"/>
        </w:rPr>
      </w:pPr>
      <w:r w:rsidRPr="7BAC9612">
        <w:rPr>
          <w:rFonts w:ascii="Calibri" w:eastAsia="Calibri" w:hAnsi="Calibri" w:cs="Calibri"/>
          <w:color w:val="000000" w:themeColor="text1"/>
          <w:sz w:val="28"/>
          <w:szCs w:val="28"/>
          <w:lang w:val="en-AU"/>
        </w:rPr>
        <w:t>Sarah Rowe</w:t>
      </w:r>
      <w:r>
        <w:rPr>
          <w:rFonts w:ascii="Calibri" w:hAnsi="Calibri"/>
          <w:sz w:val="22"/>
          <w:lang w:val="en-AU"/>
        </w:rPr>
        <w:tab/>
      </w:r>
      <w:r w:rsidRPr="7BAC9612">
        <w:rPr>
          <w:rFonts w:ascii="Calibri" w:eastAsia="Calibri" w:hAnsi="Calibri" w:cs="Calibri"/>
          <w:color w:val="000000" w:themeColor="text1"/>
          <w:sz w:val="28"/>
          <w:szCs w:val="28"/>
          <w:lang w:val="en-AU"/>
        </w:rPr>
        <w:t>Interim Executive Manager Office of Council &amp; CEO</w:t>
      </w:r>
    </w:p>
    <w:p w14:paraId="23A1FE94"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6A263C"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18B029A4" w14:textId="77777777" w:rsidR="00DD678D" w:rsidRPr="00DD678D" w:rsidRDefault="00DD678D" w:rsidP="0003490A">
      <w:pPr>
        <w:rPr>
          <w:rFonts w:ascii="Calibri" w:hAnsi="Calibri"/>
          <w:lang w:val="en-AU"/>
        </w:rPr>
      </w:pPr>
    </w:p>
    <w:p w14:paraId="393A430F" w14:textId="77777777" w:rsidR="00DD678D" w:rsidRDefault="006A263C" w:rsidP="0003490A">
      <w:pPr>
        <w:rPr>
          <w:rFonts w:ascii="Calibri" w:hAnsi="Calibri"/>
          <w:lang w:val="en-AU"/>
        </w:rPr>
      </w:pPr>
      <w:r w:rsidRPr="00DD678D">
        <w:rPr>
          <w:rFonts w:ascii="Calibri" w:hAnsi="Calibri"/>
          <w:lang w:val="en-AU"/>
        </w:rPr>
        <w:t>The Chief Executive Officer submits the following business:</w:t>
      </w:r>
    </w:p>
    <w:p w14:paraId="0B2B5F0F" w14:textId="77777777" w:rsidR="00393820" w:rsidRPr="00DD678D" w:rsidRDefault="00393820" w:rsidP="0003490A">
      <w:pPr>
        <w:rPr>
          <w:rFonts w:ascii="Calibri" w:hAnsi="Calibri"/>
          <w:lang w:val="en-AU"/>
        </w:rPr>
      </w:pPr>
    </w:p>
    <w:p w14:paraId="26CC01B7" w14:textId="5692ADFC" w:rsidR="0047358B" w:rsidRDefault="006A263C">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32296048" w:history="1">
        <w:r w:rsidR="0047358B" w:rsidRPr="00240A60">
          <w:rPr>
            <w:rStyle w:val="Hyperlink"/>
            <w:noProof/>
          </w:rPr>
          <w:t>1</w:t>
        </w:r>
        <w:r w:rsidR="0047358B">
          <w:rPr>
            <w:rFonts w:asciiTheme="minorHAnsi" w:eastAsiaTheme="minorEastAsia" w:hAnsiTheme="minorHAnsi" w:cstheme="minorBidi"/>
            <w:noProof/>
            <w:color w:val="auto"/>
            <w:sz w:val="22"/>
            <w:szCs w:val="22"/>
            <w:lang w:val="en-AU" w:eastAsia="en-AU"/>
          </w:rPr>
          <w:tab/>
        </w:r>
        <w:r w:rsidR="0047358B" w:rsidRPr="00240A60">
          <w:rPr>
            <w:rStyle w:val="Hyperlink"/>
            <w:noProof/>
          </w:rPr>
          <w:t>Opening</w:t>
        </w:r>
        <w:r w:rsidR="0047358B">
          <w:rPr>
            <w:noProof/>
          </w:rPr>
          <w:tab/>
        </w:r>
        <w:r w:rsidR="0047358B">
          <w:rPr>
            <w:noProof/>
          </w:rPr>
          <w:fldChar w:fldCharType="begin"/>
        </w:r>
        <w:r w:rsidR="0047358B">
          <w:rPr>
            <w:noProof/>
          </w:rPr>
          <w:instrText xml:space="preserve"> PAGEREF _Toc132296048 \h </w:instrText>
        </w:r>
        <w:r w:rsidR="0047358B">
          <w:rPr>
            <w:noProof/>
          </w:rPr>
        </w:r>
        <w:r w:rsidR="0047358B">
          <w:rPr>
            <w:noProof/>
          </w:rPr>
          <w:fldChar w:fldCharType="separate"/>
        </w:r>
        <w:r w:rsidR="0047358B">
          <w:rPr>
            <w:noProof/>
          </w:rPr>
          <w:t>6</w:t>
        </w:r>
        <w:r w:rsidR="0047358B">
          <w:rPr>
            <w:noProof/>
          </w:rPr>
          <w:fldChar w:fldCharType="end"/>
        </w:r>
      </w:hyperlink>
    </w:p>
    <w:p w14:paraId="7B6A9C6C" w14:textId="44A3B3B9"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49" w:history="1">
        <w:r w:rsidRPr="00240A60">
          <w:rPr>
            <w:rStyle w:val="Hyperlink"/>
            <w:noProof/>
          </w:rPr>
          <w:t>1.1</w:t>
        </w:r>
        <w:r>
          <w:rPr>
            <w:rFonts w:asciiTheme="minorHAnsi" w:eastAsiaTheme="minorEastAsia" w:hAnsiTheme="minorHAnsi" w:cstheme="minorBidi"/>
            <w:noProof/>
            <w:color w:val="auto"/>
            <w:sz w:val="22"/>
            <w:szCs w:val="22"/>
            <w:lang w:val="en-AU" w:eastAsia="en-AU"/>
          </w:rPr>
          <w:tab/>
        </w:r>
        <w:r w:rsidRPr="00240A60">
          <w:rPr>
            <w:rStyle w:val="Hyperlink"/>
            <w:noProof/>
          </w:rPr>
          <w:t>Meeting Opening and Introductions</w:t>
        </w:r>
        <w:r>
          <w:rPr>
            <w:noProof/>
          </w:rPr>
          <w:tab/>
        </w:r>
        <w:r>
          <w:rPr>
            <w:noProof/>
          </w:rPr>
          <w:fldChar w:fldCharType="begin"/>
        </w:r>
        <w:r>
          <w:rPr>
            <w:noProof/>
          </w:rPr>
          <w:instrText xml:space="preserve"> PAGEREF _Toc132296049 \h </w:instrText>
        </w:r>
        <w:r>
          <w:rPr>
            <w:noProof/>
          </w:rPr>
        </w:r>
        <w:r>
          <w:rPr>
            <w:noProof/>
          </w:rPr>
          <w:fldChar w:fldCharType="separate"/>
        </w:r>
        <w:r>
          <w:rPr>
            <w:noProof/>
          </w:rPr>
          <w:t>6</w:t>
        </w:r>
        <w:r>
          <w:rPr>
            <w:noProof/>
          </w:rPr>
          <w:fldChar w:fldCharType="end"/>
        </w:r>
      </w:hyperlink>
    </w:p>
    <w:p w14:paraId="43FFDE5C" w14:textId="2533C6E8"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50" w:history="1">
        <w:r w:rsidRPr="00240A60">
          <w:rPr>
            <w:rStyle w:val="Hyperlink"/>
            <w:noProof/>
          </w:rPr>
          <w:t>1.2</w:t>
        </w:r>
        <w:r>
          <w:rPr>
            <w:rFonts w:asciiTheme="minorHAnsi" w:eastAsiaTheme="minorEastAsia" w:hAnsiTheme="minorHAnsi" w:cstheme="minorBidi"/>
            <w:noProof/>
            <w:color w:val="auto"/>
            <w:sz w:val="22"/>
            <w:szCs w:val="22"/>
            <w:lang w:val="en-AU" w:eastAsia="en-AU"/>
          </w:rPr>
          <w:tab/>
        </w:r>
        <w:r w:rsidRPr="00240A60">
          <w:rPr>
            <w:rStyle w:val="Hyperlink"/>
            <w:noProof/>
          </w:rPr>
          <w:t>Acknowledgement of Traditional Owners Statement</w:t>
        </w:r>
        <w:r>
          <w:rPr>
            <w:noProof/>
          </w:rPr>
          <w:tab/>
        </w:r>
        <w:r>
          <w:rPr>
            <w:noProof/>
          </w:rPr>
          <w:fldChar w:fldCharType="begin"/>
        </w:r>
        <w:r>
          <w:rPr>
            <w:noProof/>
          </w:rPr>
          <w:instrText xml:space="preserve"> PAGEREF _Toc132296050 \h </w:instrText>
        </w:r>
        <w:r>
          <w:rPr>
            <w:noProof/>
          </w:rPr>
        </w:r>
        <w:r>
          <w:rPr>
            <w:noProof/>
          </w:rPr>
          <w:fldChar w:fldCharType="separate"/>
        </w:r>
        <w:r>
          <w:rPr>
            <w:noProof/>
          </w:rPr>
          <w:t>6</w:t>
        </w:r>
        <w:r>
          <w:rPr>
            <w:noProof/>
          </w:rPr>
          <w:fldChar w:fldCharType="end"/>
        </w:r>
      </w:hyperlink>
    </w:p>
    <w:p w14:paraId="4A024477" w14:textId="06CDA9A9"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51" w:history="1">
        <w:r w:rsidRPr="00240A60">
          <w:rPr>
            <w:rStyle w:val="Hyperlink"/>
            <w:noProof/>
          </w:rPr>
          <w:t>1.3</w:t>
        </w:r>
        <w:r>
          <w:rPr>
            <w:rFonts w:asciiTheme="minorHAnsi" w:eastAsiaTheme="minorEastAsia" w:hAnsiTheme="minorHAnsi" w:cstheme="minorBidi"/>
            <w:noProof/>
            <w:color w:val="auto"/>
            <w:sz w:val="22"/>
            <w:szCs w:val="22"/>
            <w:lang w:val="en-AU" w:eastAsia="en-AU"/>
          </w:rPr>
          <w:tab/>
        </w:r>
        <w:r w:rsidRPr="00240A60">
          <w:rPr>
            <w:rStyle w:val="Hyperlink"/>
            <w:noProof/>
          </w:rPr>
          <w:t>Diversity and Good Governance Statement</w:t>
        </w:r>
        <w:r>
          <w:rPr>
            <w:noProof/>
          </w:rPr>
          <w:tab/>
        </w:r>
        <w:r>
          <w:rPr>
            <w:noProof/>
          </w:rPr>
          <w:fldChar w:fldCharType="begin"/>
        </w:r>
        <w:r>
          <w:rPr>
            <w:noProof/>
          </w:rPr>
          <w:instrText xml:space="preserve"> PAGEREF _Toc132296051 \h </w:instrText>
        </w:r>
        <w:r>
          <w:rPr>
            <w:noProof/>
          </w:rPr>
        </w:r>
        <w:r>
          <w:rPr>
            <w:noProof/>
          </w:rPr>
          <w:fldChar w:fldCharType="separate"/>
        </w:r>
        <w:r>
          <w:rPr>
            <w:noProof/>
          </w:rPr>
          <w:t>6</w:t>
        </w:r>
        <w:r>
          <w:rPr>
            <w:noProof/>
          </w:rPr>
          <w:fldChar w:fldCharType="end"/>
        </w:r>
      </w:hyperlink>
    </w:p>
    <w:p w14:paraId="5409694A" w14:textId="53EDAA56"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52" w:history="1">
        <w:r w:rsidRPr="00240A60">
          <w:rPr>
            <w:rStyle w:val="Hyperlink"/>
            <w:noProof/>
          </w:rPr>
          <w:t>1.4</w:t>
        </w:r>
        <w:r>
          <w:rPr>
            <w:rFonts w:asciiTheme="minorHAnsi" w:eastAsiaTheme="minorEastAsia" w:hAnsiTheme="minorHAnsi" w:cstheme="minorBidi"/>
            <w:noProof/>
            <w:color w:val="auto"/>
            <w:sz w:val="22"/>
            <w:szCs w:val="22"/>
            <w:lang w:val="en-AU" w:eastAsia="en-AU"/>
          </w:rPr>
          <w:tab/>
        </w:r>
        <w:r w:rsidRPr="00240A60">
          <w:rPr>
            <w:rStyle w:val="Hyperlink"/>
            <w:noProof/>
          </w:rPr>
          <w:t>Attendance</w:t>
        </w:r>
        <w:r>
          <w:rPr>
            <w:noProof/>
          </w:rPr>
          <w:tab/>
        </w:r>
        <w:r>
          <w:rPr>
            <w:noProof/>
          </w:rPr>
          <w:fldChar w:fldCharType="begin"/>
        </w:r>
        <w:r>
          <w:rPr>
            <w:noProof/>
          </w:rPr>
          <w:instrText xml:space="preserve"> PAGEREF _Toc132296052 \h </w:instrText>
        </w:r>
        <w:r>
          <w:rPr>
            <w:noProof/>
          </w:rPr>
        </w:r>
        <w:r>
          <w:rPr>
            <w:noProof/>
          </w:rPr>
          <w:fldChar w:fldCharType="separate"/>
        </w:r>
        <w:r>
          <w:rPr>
            <w:noProof/>
          </w:rPr>
          <w:t>6</w:t>
        </w:r>
        <w:r>
          <w:rPr>
            <w:noProof/>
          </w:rPr>
          <w:fldChar w:fldCharType="end"/>
        </w:r>
      </w:hyperlink>
    </w:p>
    <w:p w14:paraId="0819107B" w14:textId="40D2A2FD" w:rsidR="0047358B" w:rsidRDefault="0047358B">
      <w:pPr>
        <w:pStyle w:val="TOC1"/>
        <w:rPr>
          <w:rFonts w:asciiTheme="minorHAnsi" w:eastAsiaTheme="minorEastAsia" w:hAnsiTheme="minorHAnsi" w:cstheme="minorBidi"/>
          <w:noProof/>
          <w:color w:val="auto"/>
          <w:sz w:val="22"/>
          <w:szCs w:val="22"/>
          <w:lang w:val="en-AU" w:eastAsia="en-AU"/>
        </w:rPr>
      </w:pPr>
      <w:hyperlink w:anchor="_Toc132296053" w:history="1">
        <w:r w:rsidRPr="00240A60">
          <w:rPr>
            <w:rStyle w:val="Hyperlink"/>
            <w:noProof/>
          </w:rPr>
          <w:t>2</w:t>
        </w:r>
        <w:r>
          <w:rPr>
            <w:rFonts w:asciiTheme="minorHAnsi" w:eastAsiaTheme="minorEastAsia" w:hAnsiTheme="minorHAnsi" w:cstheme="minorBidi"/>
            <w:noProof/>
            <w:color w:val="auto"/>
            <w:sz w:val="22"/>
            <w:szCs w:val="22"/>
            <w:lang w:val="en-AU" w:eastAsia="en-AU"/>
          </w:rPr>
          <w:tab/>
        </w:r>
        <w:r w:rsidRPr="00240A60">
          <w:rPr>
            <w:rStyle w:val="Hyperlink"/>
            <w:noProof/>
          </w:rPr>
          <w:t>Declarations of Conflict of Interest</w:t>
        </w:r>
        <w:r>
          <w:rPr>
            <w:noProof/>
          </w:rPr>
          <w:tab/>
        </w:r>
        <w:r>
          <w:rPr>
            <w:noProof/>
          </w:rPr>
          <w:fldChar w:fldCharType="begin"/>
        </w:r>
        <w:r>
          <w:rPr>
            <w:noProof/>
          </w:rPr>
          <w:instrText xml:space="preserve"> PAGEREF _Toc132296053 \h </w:instrText>
        </w:r>
        <w:r>
          <w:rPr>
            <w:noProof/>
          </w:rPr>
        </w:r>
        <w:r>
          <w:rPr>
            <w:noProof/>
          </w:rPr>
          <w:fldChar w:fldCharType="separate"/>
        </w:r>
        <w:r>
          <w:rPr>
            <w:noProof/>
          </w:rPr>
          <w:t>7</w:t>
        </w:r>
        <w:r>
          <w:rPr>
            <w:noProof/>
          </w:rPr>
          <w:fldChar w:fldCharType="end"/>
        </w:r>
      </w:hyperlink>
    </w:p>
    <w:p w14:paraId="4499F4EF" w14:textId="18670B6D" w:rsidR="0047358B" w:rsidRDefault="0047358B">
      <w:pPr>
        <w:pStyle w:val="TOC1"/>
        <w:rPr>
          <w:rFonts w:asciiTheme="minorHAnsi" w:eastAsiaTheme="minorEastAsia" w:hAnsiTheme="minorHAnsi" w:cstheme="minorBidi"/>
          <w:noProof/>
          <w:color w:val="auto"/>
          <w:sz w:val="22"/>
          <w:szCs w:val="22"/>
          <w:lang w:val="en-AU" w:eastAsia="en-AU"/>
        </w:rPr>
      </w:pPr>
      <w:hyperlink w:anchor="_Toc132296054" w:history="1">
        <w:r w:rsidRPr="00240A60">
          <w:rPr>
            <w:rStyle w:val="Hyperlink"/>
            <w:noProof/>
          </w:rPr>
          <w:t>3</w:t>
        </w:r>
        <w:r>
          <w:rPr>
            <w:rFonts w:asciiTheme="minorHAnsi" w:eastAsiaTheme="minorEastAsia" w:hAnsiTheme="minorHAnsi" w:cstheme="minorBidi"/>
            <w:noProof/>
            <w:color w:val="auto"/>
            <w:sz w:val="22"/>
            <w:szCs w:val="22"/>
            <w:lang w:val="en-AU" w:eastAsia="en-AU"/>
          </w:rPr>
          <w:tab/>
        </w:r>
        <w:r w:rsidRPr="00240A60">
          <w:rPr>
            <w:rStyle w:val="Hyperlink"/>
            <w:noProof/>
          </w:rPr>
          <w:t>Confirmation of Minutes of Previous Meeting/s</w:t>
        </w:r>
        <w:r>
          <w:rPr>
            <w:noProof/>
          </w:rPr>
          <w:tab/>
        </w:r>
        <w:r>
          <w:rPr>
            <w:noProof/>
          </w:rPr>
          <w:fldChar w:fldCharType="begin"/>
        </w:r>
        <w:r>
          <w:rPr>
            <w:noProof/>
          </w:rPr>
          <w:instrText xml:space="preserve"> PAGEREF _Toc132296054 \h </w:instrText>
        </w:r>
        <w:r>
          <w:rPr>
            <w:noProof/>
          </w:rPr>
        </w:r>
        <w:r>
          <w:rPr>
            <w:noProof/>
          </w:rPr>
          <w:fldChar w:fldCharType="separate"/>
        </w:r>
        <w:r>
          <w:rPr>
            <w:noProof/>
          </w:rPr>
          <w:t>7</w:t>
        </w:r>
        <w:r>
          <w:rPr>
            <w:noProof/>
          </w:rPr>
          <w:fldChar w:fldCharType="end"/>
        </w:r>
      </w:hyperlink>
    </w:p>
    <w:p w14:paraId="61563BC8" w14:textId="3B0B194C" w:rsidR="0047358B" w:rsidRDefault="0047358B">
      <w:pPr>
        <w:pStyle w:val="TOC1"/>
        <w:rPr>
          <w:rFonts w:asciiTheme="minorHAnsi" w:eastAsiaTheme="minorEastAsia" w:hAnsiTheme="minorHAnsi" w:cstheme="minorBidi"/>
          <w:noProof/>
          <w:color w:val="auto"/>
          <w:sz w:val="22"/>
          <w:szCs w:val="22"/>
          <w:lang w:val="en-AU" w:eastAsia="en-AU"/>
        </w:rPr>
      </w:pPr>
      <w:hyperlink w:anchor="_Toc132296055" w:history="1">
        <w:r w:rsidRPr="00240A60">
          <w:rPr>
            <w:rStyle w:val="Hyperlink"/>
            <w:noProof/>
          </w:rPr>
          <w:t>4</w:t>
        </w:r>
        <w:r>
          <w:rPr>
            <w:rFonts w:asciiTheme="minorHAnsi" w:eastAsiaTheme="minorEastAsia" w:hAnsiTheme="minorHAnsi" w:cstheme="minorBidi"/>
            <w:noProof/>
            <w:color w:val="auto"/>
            <w:sz w:val="22"/>
            <w:szCs w:val="22"/>
            <w:lang w:val="en-AU" w:eastAsia="en-AU"/>
          </w:rPr>
          <w:tab/>
        </w:r>
        <w:r w:rsidRPr="00240A60">
          <w:rPr>
            <w:rStyle w:val="Hyperlink"/>
            <w:noProof/>
          </w:rPr>
          <w:t>Public Questions, Petitions and Joint Letters</w:t>
        </w:r>
        <w:r>
          <w:rPr>
            <w:noProof/>
          </w:rPr>
          <w:tab/>
        </w:r>
        <w:r>
          <w:rPr>
            <w:noProof/>
          </w:rPr>
          <w:fldChar w:fldCharType="begin"/>
        </w:r>
        <w:r>
          <w:rPr>
            <w:noProof/>
          </w:rPr>
          <w:instrText xml:space="preserve"> PAGEREF _Toc132296055 \h </w:instrText>
        </w:r>
        <w:r>
          <w:rPr>
            <w:noProof/>
          </w:rPr>
        </w:r>
        <w:r>
          <w:rPr>
            <w:noProof/>
          </w:rPr>
          <w:fldChar w:fldCharType="separate"/>
        </w:r>
        <w:r>
          <w:rPr>
            <w:noProof/>
          </w:rPr>
          <w:t>8</w:t>
        </w:r>
        <w:r>
          <w:rPr>
            <w:noProof/>
          </w:rPr>
          <w:fldChar w:fldCharType="end"/>
        </w:r>
      </w:hyperlink>
    </w:p>
    <w:p w14:paraId="44404205" w14:textId="08679951"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56" w:history="1">
        <w:r w:rsidRPr="00240A60">
          <w:rPr>
            <w:rStyle w:val="Hyperlink"/>
            <w:noProof/>
          </w:rPr>
          <w:t>4.1</w:t>
        </w:r>
        <w:r>
          <w:rPr>
            <w:rFonts w:asciiTheme="minorHAnsi" w:eastAsiaTheme="minorEastAsia" w:hAnsiTheme="minorHAnsi" w:cstheme="minorBidi"/>
            <w:noProof/>
            <w:color w:val="auto"/>
            <w:sz w:val="22"/>
            <w:szCs w:val="22"/>
            <w:lang w:val="en-AU" w:eastAsia="en-AU"/>
          </w:rPr>
          <w:tab/>
        </w:r>
        <w:r w:rsidRPr="00240A60">
          <w:rPr>
            <w:rStyle w:val="Hyperlink"/>
            <w:noProof/>
          </w:rPr>
          <w:t>Public Question Time</w:t>
        </w:r>
        <w:r>
          <w:rPr>
            <w:noProof/>
          </w:rPr>
          <w:tab/>
        </w:r>
        <w:r>
          <w:rPr>
            <w:noProof/>
          </w:rPr>
          <w:fldChar w:fldCharType="begin"/>
        </w:r>
        <w:r>
          <w:rPr>
            <w:noProof/>
          </w:rPr>
          <w:instrText xml:space="preserve"> PAGEREF _Toc132296056 \h </w:instrText>
        </w:r>
        <w:r>
          <w:rPr>
            <w:noProof/>
          </w:rPr>
        </w:r>
        <w:r>
          <w:rPr>
            <w:noProof/>
          </w:rPr>
          <w:fldChar w:fldCharType="separate"/>
        </w:r>
        <w:r>
          <w:rPr>
            <w:noProof/>
          </w:rPr>
          <w:t>8</w:t>
        </w:r>
        <w:r>
          <w:rPr>
            <w:noProof/>
          </w:rPr>
          <w:fldChar w:fldCharType="end"/>
        </w:r>
      </w:hyperlink>
    </w:p>
    <w:p w14:paraId="703195E7" w14:textId="6A44AD47"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57" w:history="1">
        <w:r w:rsidRPr="00240A60">
          <w:rPr>
            <w:rStyle w:val="Hyperlink"/>
            <w:noProof/>
          </w:rPr>
          <w:t>4.2</w:t>
        </w:r>
        <w:r>
          <w:rPr>
            <w:rFonts w:asciiTheme="minorHAnsi" w:eastAsiaTheme="minorEastAsia" w:hAnsiTheme="minorHAnsi" w:cstheme="minorBidi"/>
            <w:noProof/>
            <w:color w:val="auto"/>
            <w:sz w:val="22"/>
            <w:szCs w:val="22"/>
            <w:lang w:val="en-AU" w:eastAsia="en-AU"/>
          </w:rPr>
          <w:tab/>
        </w:r>
        <w:r w:rsidRPr="00240A60">
          <w:rPr>
            <w:rStyle w:val="Hyperlink"/>
            <w:noProof/>
          </w:rPr>
          <w:t>Petitions</w:t>
        </w:r>
        <w:r>
          <w:rPr>
            <w:noProof/>
          </w:rPr>
          <w:tab/>
        </w:r>
        <w:r>
          <w:rPr>
            <w:noProof/>
          </w:rPr>
          <w:fldChar w:fldCharType="begin"/>
        </w:r>
        <w:r>
          <w:rPr>
            <w:noProof/>
          </w:rPr>
          <w:instrText xml:space="preserve"> PAGEREF _Toc132296057 \h </w:instrText>
        </w:r>
        <w:r>
          <w:rPr>
            <w:noProof/>
          </w:rPr>
        </w:r>
        <w:r>
          <w:rPr>
            <w:noProof/>
          </w:rPr>
          <w:fldChar w:fldCharType="separate"/>
        </w:r>
        <w:r>
          <w:rPr>
            <w:noProof/>
          </w:rPr>
          <w:t>8</w:t>
        </w:r>
        <w:r>
          <w:rPr>
            <w:noProof/>
          </w:rPr>
          <w:fldChar w:fldCharType="end"/>
        </w:r>
      </w:hyperlink>
    </w:p>
    <w:p w14:paraId="3950A1D3" w14:textId="29FC5C57" w:rsidR="0047358B" w:rsidRDefault="0047358B">
      <w:pPr>
        <w:pStyle w:val="TOC3"/>
        <w:rPr>
          <w:rFonts w:asciiTheme="minorHAnsi" w:eastAsiaTheme="minorEastAsia" w:hAnsiTheme="minorHAnsi" w:cstheme="minorBidi"/>
          <w:noProof/>
          <w:color w:val="auto"/>
          <w:sz w:val="22"/>
          <w:szCs w:val="22"/>
          <w:lang w:val="en-AU" w:eastAsia="en-AU"/>
        </w:rPr>
      </w:pPr>
      <w:hyperlink w:anchor="_Toc132296058" w:history="1">
        <w:r w:rsidRPr="00240A60">
          <w:rPr>
            <w:rStyle w:val="Hyperlink"/>
            <w:noProof/>
          </w:rPr>
          <w:t>4.2.1</w:t>
        </w:r>
        <w:r>
          <w:rPr>
            <w:rFonts w:asciiTheme="minorHAnsi" w:eastAsiaTheme="minorEastAsia" w:hAnsiTheme="minorHAnsi" w:cstheme="minorBidi"/>
            <w:noProof/>
            <w:color w:val="auto"/>
            <w:sz w:val="22"/>
            <w:szCs w:val="22"/>
            <w:lang w:val="en-AU" w:eastAsia="en-AU"/>
          </w:rPr>
          <w:tab/>
        </w:r>
        <w:r w:rsidRPr="00240A60">
          <w:rPr>
            <w:rStyle w:val="Hyperlink"/>
            <w:noProof/>
          </w:rPr>
          <w:t>Petition - Nature Strip Trees on Incana Drive Mill Park</w:t>
        </w:r>
        <w:r>
          <w:rPr>
            <w:noProof/>
          </w:rPr>
          <w:tab/>
        </w:r>
        <w:r>
          <w:rPr>
            <w:noProof/>
          </w:rPr>
          <w:fldChar w:fldCharType="begin"/>
        </w:r>
        <w:r>
          <w:rPr>
            <w:noProof/>
          </w:rPr>
          <w:instrText xml:space="preserve"> PAGEREF _Toc132296058 \h </w:instrText>
        </w:r>
        <w:r>
          <w:rPr>
            <w:noProof/>
          </w:rPr>
        </w:r>
        <w:r>
          <w:rPr>
            <w:noProof/>
          </w:rPr>
          <w:fldChar w:fldCharType="separate"/>
        </w:r>
        <w:r>
          <w:rPr>
            <w:noProof/>
          </w:rPr>
          <w:t>8</w:t>
        </w:r>
        <w:r>
          <w:rPr>
            <w:noProof/>
          </w:rPr>
          <w:fldChar w:fldCharType="end"/>
        </w:r>
      </w:hyperlink>
    </w:p>
    <w:p w14:paraId="655CEC7F" w14:textId="09C12831"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59" w:history="1">
        <w:r w:rsidRPr="00240A60">
          <w:rPr>
            <w:rStyle w:val="Hyperlink"/>
            <w:noProof/>
          </w:rPr>
          <w:t>4.3</w:t>
        </w:r>
        <w:r>
          <w:rPr>
            <w:rFonts w:asciiTheme="minorHAnsi" w:eastAsiaTheme="minorEastAsia" w:hAnsiTheme="minorHAnsi" w:cstheme="minorBidi"/>
            <w:noProof/>
            <w:color w:val="auto"/>
            <w:sz w:val="22"/>
            <w:szCs w:val="22"/>
            <w:lang w:val="en-AU" w:eastAsia="en-AU"/>
          </w:rPr>
          <w:tab/>
        </w:r>
        <w:r w:rsidRPr="00240A60">
          <w:rPr>
            <w:rStyle w:val="Hyperlink"/>
            <w:noProof/>
          </w:rPr>
          <w:t>Joint Letters</w:t>
        </w:r>
        <w:r>
          <w:rPr>
            <w:noProof/>
          </w:rPr>
          <w:tab/>
        </w:r>
        <w:r>
          <w:rPr>
            <w:noProof/>
          </w:rPr>
          <w:fldChar w:fldCharType="begin"/>
        </w:r>
        <w:r>
          <w:rPr>
            <w:noProof/>
          </w:rPr>
          <w:instrText xml:space="preserve"> PAGEREF _Toc132296059 \h </w:instrText>
        </w:r>
        <w:r>
          <w:rPr>
            <w:noProof/>
          </w:rPr>
        </w:r>
        <w:r>
          <w:rPr>
            <w:noProof/>
          </w:rPr>
          <w:fldChar w:fldCharType="separate"/>
        </w:r>
        <w:r>
          <w:rPr>
            <w:noProof/>
          </w:rPr>
          <w:t>9</w:t>
        </w:r>
        <w:r>
          <w:rPr>
            <w:noProof/>
          </w:rPr>
          <w:fldChar w:fldCharType="end"/>
        </w:r>
      </w:hyperlink>
    </w:p>
    <w:p w14:paraId="38E9C3F7" w14:textId="7959C32C" w:rsidR="0047358B" w:rsidRDefault="0047358B">
      <w:pPr>
        <w:pStyle w:val="TOC1"/>
        <w:rPr>
          <w:rFonts w:asciiTheme="minorHAnsi" w:eastAsiaTheme="minorEastAsia" w:hAnsiTheme="minorHAnsi" w:cstheme="minorBidi"/>
          <w:noProof/>
          <w:color w:val="auto"/>
          <w:sz w:val="22"/>
          <w:szCs w:val="22"/>
          <w:lang w:val="en-AU" w:eastAsia="en-AU"/>
        </w:rPr>
      </w:pPr>
      <w:hyperlink w:anchor="_Toc132296060" w:history="1">
        <w:r w:rsidRPr="00240A60">
          <w:rPr>
            <w:rStyle w:val="Hyperlink"/>
            <w:noProof/>
          </w:rPr>
          <w:t>5</w:t>
        </w:r>
        <w:r>
          <w:rPr>
            <w:rFonts w:asciiTheme="minorHAnsi" w:eastAsiaTheme="minorEastAsia" w:hAnsiTheme="minorHAnsi" w:cstheme="minorBidi"/>
            <w:noProof/>
            <w:color w:val="auto"/>
            <w:sz w:val="22"/>
            <w:szCs w:val="22"/>
            <w:lang w:val="en-AU" w:eastAsia="en-AU"/>
          </w:rPr>
          <w:tab/>
        </w:r>
        <w:r w:rsidRPr="00240A60">
          <w:rPr>
            <w:rStyle w:val="Hyperlink"/>
            <w:noProof/>
          </w:rPr>
          <w:t>Officers' Reports</w:t>
        </w:r>
        <w:r>
          <w:rPr>
            <w:noProof/>
          </w:rPr>
          <w:tab/>
        </w:r>
        <w:r>
          <w:rPr>
            <w:noProof/>
          </w:rPr>
          <w:fldChar w:fldCharType="begin"/>
        </w:r>
        <w:r>
          <w:rPr>
            <w:noProof/>
          </w:rPr>
          <w:instrText xml:space="preserve"> PAGEREF _Toc132296060 \h </w:instrText>
        </w:r>
        <w:r>
          <w:rPr>
            <w:noProof/>
          </w:rPr>
        </w:r>
        <w:r>
          <w:rPr>
            <w:noProof/>
          </w:rPr>
          <w:fldChar w:fldCharType="separate"/>
        </w:r>
        <w:r>
          <w:rPr>
            <w:noProof/>
          </w:rPr>
          <w:t>10</w:t>
        </w:r>
        <w:r>
          <w:rPr>
            <w:noProof/>
          </w:rPr>
          <w:fldChar w:fldCharType="end"/>
        </w:r>
      </w:hyperlink>
    </w:p>
    <w:p w14:paraId="7B0FAFEC" w14:textId="71A5579C"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61" w:history="1">
        <w:r w:rsidRPr="00240A60">
          <w:rPr>
            <w:rStyle w:val="Hyperlink"/>
            <w:noProof/>
          </w:rPr>
          <w:t>5.1</w:t>
        </w:r>
        <w:r>
          <w:rPr>
            <w:rFonts w:asciiTheme="minorHAnsi" w:eastAsiaTheme="minorEastAsia" w:hAnsiTheme="minorHAnsi" w:cstheme="minorBidi"/>
            <w:noProof/>
            <w:color w:val="auto"/>
            <w:sz w:val="22"/>
            <w:szCs w:val="22"/>
            <w:lang w:val="en-AU" w:eastAsia="en-AU"/>
          </w:rPr>
          <w:tab/>
        </w:r>
        <w:r w:rsidRPr="00240A60">
          <w:rPr>
            <w:rStyle w:val="Hyperlink"/>
            <w:noProof/>
          </w:rPr>
          <w:t>Connected Communities</w:t>
        </w:r>
        <w:r>
          <w:rPr>
            <w:noProof/>
          </w:rPr>
          <w:tab/>
        </w:r>
        <w:r>
          <w:rPr>
            <w:noProof/>
          </w:rPr>
          <w:fldChar w:fldCharType="begin"/>
        </w:r>
        <w:r>
          <w:rPr>
            <w:noProof/>
          </w:rPr>
          <w:instrText xml:space="preserve"> PAGEREF _Toc132296061 \h </w:instrText>
        </w:r>
        <w:r>
          <w:rPr>
            <w:noProof/>
          </w:rPr>
        </w:r>
        <w:r>
          <w:rPr>
            <w:noProof/>
          </w:rPr>
          <w:fldChar w:fldCharType="separate"/>
        </w:r>
        <w:r>
          <w:rPr>
            <w:noProof/>
          </w:rPr>
          <w:t>10</w:t>
        </w:r>
        <w:r>
          <w:rPr>
            <w:noProof/>
          </w:rPr>
          <w:fldChar w:fldCharType="end"/>
        </w:r>
      </w:hyperlink>
    </w:p>
    <w:p w14:paraId="23DCDEBB" w14:textId="23868D1B" w:rsidR="0047358B" w:rsidRDefault="0047358B">
      <w:pPr>
        <w:pStyle w:val="TOC3"/>
        <w:rPr>
          <w:rFonts w:asciiTheme="minorHAnsi" w:eastAsiaTheme="minorEastAsia" w:hAnsiTheme="minorHAnsi" w:cstheme="minorBidi"/>
          <w:noProof/>
          <w:color w:val="auto"/>
          <w:sz w:val="22"/>
          <w:szCs w:val="22"/>
          <w:lang w:val="en-AU" w:eastAsia="en-AU"/>
        </w:rPr>
      </w:pPr>
      <w:hyperlink w:anchor="_Toc132296062" w:history="1">
        <w:r w:rsidRPr="00240A60">
          <w:rPr>
            <w:rStyle w:val="Hyperlink"/>
            <w:noProof/>
          </w:rPr>
          <w:t>5.1.1</w:t>
        </w:r>
        <w:r>
          <w:rPr>
            <w:rFonts w:asciiTheme="minorHAnsi" w:eastAsiaTheme="minorEastAsia" w:hAnsiTheme="minorHAnsi" w:cstheme="minorBidi"/>
            <w:noProof/>
            <w:color w:val="auto"/>
            <w:sz w:val="22"/>
            <w:szCs w:val="22"/>
            <w:lang w:val="en-AU" w:eastAsia="en-AU"/>
          </w:rPr>
          <w:tab/>
        </w:r>
        <w:r w:rsidRPr="00240A60">
          <w:rPr>
            <w:rStyle w:val="Hyperlink"/>
            <w:noProof/>
          </w:rPr>
          <w:t>Petition - Request to remove trees on nature strips on Harrison Street, Mernda</w:t>
        </w:r>
        <w:r>
          <w:rPr>
            <w:noProof/>
          </w:rPr>
          <w:tab/>
        </w:r>
        <w:r>
          <w:rPr>
            <w:noProof/>
          </w:rPr>
          <w:fldChar w:fldCharType="begin"/>
        </w:r>
        <w:r>
          <w:rPr>
            <w:noProof/>
          </w:rPr>
          <w:instrText xml:space="preserve"> PAGEREF _Toc132296062 \h </w:instrText>
        </w:r>
        <w:r>
          <w:rPr>
            <w:noProof/>
          </w:rPr>
        </w:r>
        <w:r>
          <w:rPr>
            <w:noProof/>
          </w:rPr>
          <w:fldChar w:fldCharType="separate"/>
        </w:r>
        <w:r>
          <w:rPr>
            <w:noProof/>
          </w:rPr>
          <w:t>10</w:t>
        </w:r>
        <w:r>
          <w:rPr>
            <w:noProof/>
          </w:rPr>
          <w:fldChar w:fldCharType="end"/>
        </w:r>
      </w:hyperlink>
    </w:p>
    <w:p w14:paraId="6B597849" w14:textId="682EB37F"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63" w:history="1">
        <w:r w:rsidRPr="00240A60">
          <w:rPr>
            <w:rStyle w:val="Hyperlink"/>
            <w:noProof/>
          </w:rPr>
          <w:t>5.2</w:t>
        </w:r>
        <w:r>
          <w:rPr>
            <w:rFonts w:asciiTheme="minorHAnsi" w:eastAsiaTheme="minorEastAsia" w:hAnsiTheme="minorHAnsi" w:cstheme="minorBidi"/>
            <w:noProof/>
            <w:color w:val="auto"/>
            <w:sz w:val="22"/>
            <w:szCs w:val="22"/>
            <w:lang w:val="en-AU" w:eastAsia="en-AU"/>
          </w:rPr>
          <w:tab/>
        </w:r>
        <w:r w:rsidRPr="00240A60">
          <w:rPr>
            <w:rStyle w:val="Hyperlink"/>
            <w:noProof/>
          </w:rPr>
          <w:t>Liveable Neighborhoods</w:t>
        </w:r>
        <w:r>
          <w:rPr>
            <w:noProof/>
          </w:rPr>
          <w:tab/>
        </w:r>
        <w:r>
          <w:rPr>
            <w:noProof/>
          </w:rPr>
          <w:fldChar w:fldCharType="begin"/>
        </w:r>
        <w:r>
          <w:rPr>
            <w:noProof/>
          </w:rPr>
          <w:instrText xml:space="preserve"> PAGEREF _Toc132296063 \h </w:instrText>
        </w:r>
        <w:r>
          <w:rPr>
            <w:noProof/>
          </w:rPr>
        </w:r>
        <w:r>
          <w:rPr>
            <w:noProof/>
          </w:rPr>
          <w:fldChar w:fldCharType="separate"/>
        </w:r>
        <w:r>
          <w:rPr>
            <w:noProof/>
          </w:rPr>
          <w:t>13</w:t>
        </w:r>
        <w:r>
          <w:rPr>
            <w:noProof/>
          </w:rPr>
          <w:fldChar w:fldCharType="end"/>
        </w:r>
      </w:hyperlink>
    </w:p>
    <w:p w14:paraId="626865E1" w14:textId="5ED0F564"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64" w:history="1">
        <w:r w:rsidRPr="00240A60">
          <w:rPr>
            <w:rStyle w:val="Hyperlink"/>
            <w:noProof/>
          </w:rPr>
          <w:t>5.3</w:t>
        </w:r>
        <w:r>
          <w:rPr>
            <w:rFonts w:asciiTheme="minorHAnsi" w:eastAsiaTheme="minorEastAsia" w:hAnsiTheme="minorHAnsi" w:cstheme="minorBidi"/>
            <w:noProof/>
            <w:color w:val="auto"/>
            <w:sz w:val="22"/>
            <w:szCs w:val="22"/>
            <w:lang w:val="en-AU" w:eastAsia="en-AU"/>
          </w:rPr>
          <w:tab/>
        </w:r>
        <w:r w:rsidRPr="00240A60">
          <w:rPr>
            <w:rStyle w:val="Hyperlink"/>
            <w:noProof/>
          </w:rPr>
          <w:t>Strong Local Economy</w:t>
        </w:r>
        <w:r>
          <w:rPr>
            <w:noProof/>
          </w:rPr>
          <w:tab/>
        </w:r>
        <w:r>
          <w:rPr>
            <w:noProof/>
          </w:rPr>
          <w:fldChar w:fldCharType="begin"/>
        </w:r>
        <w:r>
          <w:rPr>
            <w:noProof/>
          </w:rPr>
          <w:instrText xml:space="preserve"> PAGEREF _Toc132296064 \h </w:instrText>
        </w:r>
        <w:r>
          <w:rPr>
            <w:noProof/>
          </w:rPr>
        </w:r>
        <w:r>
          <w:rPr>
            <w:noProof/>
          </w:rPr>
          <w:fldChar w:fldCharType="separate"/>
        </w:r>
        <w:r>
          <w:rPr>
            <w:noProof/>
          </w:rPr>
          <w:t>13</w:t>
        </w:r>
        <w:r>
          <w:rPr>
            <w:noProof/>
          </w:rPr>
          <w:fldChar w:fldCharType="end"/>
        </w:r>
      </w:hyperlink>
    </w:p>
    <w:p w14:paraId="5A194F2A" w14:textId="272ABFF2"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65" w:history="1">
        <w:r w:rsidRPr="00240A60">
          <w:rPr>
            <w:rStyle w:val="Hyperlink"/>
            <w:noProof/>
          </w:rPr>
          <w:t>5.4</w:t>
        </w:r>
        <w:r>
          <w:rPr>
            <w:rFonts w:asciiTheme="minorHAnsi" w:eastAsiaTheme="minorEastAsia" w:hAnsiTheme="minorHAnsi" w:cstheme="minorBidi"/>
            <w:noProof/>
            <w:color w:val="auto"/>
            <w:sz w:val="22"/>
            <w:szCs w:val="22"/>
            <w:lang w:val="en-AU" w:eastAsia="en-AU"/>
          </w:rPr>
          <w:tab/>
        </w:r>
        <w:r w:rsidRPr="00240A60">
          <w:rPr>
            <w:rStyle w:val="Hyperlink"/>
            <w:noProof/>
          </w:rPr>
          <w:t>Sustainable Environment</w:t>
        </w:r>
        <w:r>
          <w:rPr>
            <w:noProof/>
          </w:rPr>
          <w:tab/>
        </w:r>
        <w:r>
          <w:rPr>
            <w:noProof/>
          </w:rPr>
          <w:fldChar w:fldCharType="begin"/>
        </w:r>
        <w:r>
          <w:rPr>
            <w:noProof/>
          </w:rPr>
          <w:instrText xml:space="preserve"> PAGEREF _Toc132296065 \h </w:instrText>
        </w:r>
        <w:r>
          <w:rPr>
            <w:noProof/>
          </w:rPr>
        </w:r>
        <w:r>
          <w:rPr>
            <w:noProof/>
          </w:rPr>
          <w:fldChar w:fldCharType="separate"/>
        </w:r>
        <w:r>
          <w:rPr>
            <w:noProof/>
          </w:rPr>
          <w:t>13</w:t>
        </w:r>
        <w:r>
          <w:rPr>
            <w:noProof/>
          </w:rPr>
          <w:fldChar w:fldCharType="end"/>
        </w:r>
      </w:hyperlink>
    </w:p>
    <w:p w14:paraId="17FEE3B7" w14:textId="74BFD932"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66" w:history="1">
        <w:r w:rsidRPr="00240A60">
          <w:rPr>
            <w:rStyle w:val="Hyperlink"/>
            <w:noProof/>
          </w:rPr>
          <w:t>5.5</w:t>
        </w:r>
        <w:r>
          <w:rPr>
            <w:rFonts w:asciiTheme="minorHAnsi" w:eastAsiaTheme="minorEastAsia" w:hAnsiTheme="minorHAnsi" w:cstheme="minorBidi"/>
            <w:noProof/>
            <w:color w:val="auto"/>
            <w:sz w:val="22"/>
            <w:szCs w:val="22"/>
            <w:lang w:val="en-AU" w:eastAsia="en-AU"/>
          </w:rPr>
          <w:tab/>
        </w:r>
        <w:r w:rsidRPr="00240A60">
          <w:rPr>
            <w:rStyle w:val="Hyperlink"/>
            <w:noProof/>
          </w:rPr>
          <w:t>High Performing Organisation</w:t>
        </w:r>
        <w:r>
          <w:rPr>
            <w:noProof/>
          </w:rPr>
          <w:tab/>
        </w:r>
        <w:r>
          <w:rPr>
            <w:noProof/>
          </w:rPr>
          <w:fldChar w:fldCharType="begin"/>
        </w:r>
        <w:r>
          <w:rPr>
            <w:noProof/>
          </w:rPr>
          <w:instrText xml:space="preserve"> PAGEREF _Toc132296066 \h </w:instrText>
        </w:r>
        <w:r>
          <w:rPr>
            <w:noProof/>
          </w:rPr>
        </w:r>
        <w:r>
          <w:rPr>
            <w:noProof/>
          </w:rPr>
          <w:fldChar w:fldCharType="separate"/>
        </w:r>
        <w:r>
          <w:rPr>
            <w:noProof/>
          </w:rPr>
          <w:t>13</w:t>
        </w:r>
        <w:r>
          <w:rPr>
            <w:noProof/>
          </w:rPr>
          <w:fldChar w:fldCharType="end"/>
        </w:r>
      </w:hyperlink>
    </w:p>
    <w:p w14:paraId="287294B6" w14:textId="1109C8A6" w:rsidR="0047358B" w:rsidRDefault="0047358B">
      <w:pPr>
        <w:pStyle w:val="TOC3"/>
        <w:rPr>
          <w:rFonts w:asciiTheme="minorHAnsi" w:eastAsiaTheme="minorEastAsia" w:hAnsiTheme="minorHAnsi" w:cstheme="minorBidi"/>
          <w:noProof/>
          <w:color w:val="auto"/>
          <w:sz w:val="22"/>
          <w:szCs w:val="22"/>
          <w:lang w:val="en-AU" w:eastAsia="en-AU"/>
        </w:rPr>
      </w:pPr>
      <w:hyperlink w:anchor="_Toc132296067" w:history="1">
        <w:r w:rsidRPr="00240A60">
          <w:rPr>
            <w:rStyle w:val="Hyperlink"/>
            <w:noProof/>
          </w:rPr>
          <w:t>5.5.1</w:t>
        </w:r>
        <w:r>
          <w:rPr>
            <w:rFonts w:asciiTheme="minorHAnsi" w:eastAsiaTheme="minorEastAsia" w:hAnsiTheme="minorHAnsi" w:cstheme="minorBidi"/>
            <w:noProof/>
            <w:color w:val="auto"/>
            <w:sz w:val="22"/>
            <w:szCs w:val="22"/>
            <w:lang w:val="en-AU" w:eastAsia="en-AU"/>
          </w:rPr>
          <w:tab/>
        </w:r>
        <w:r w:rsidRPr="00240A60">
          <w:rPr>
            <w:rStyle w:val="Hyperlink"/>
            <w:noProof/>
          </w:rPr>
          <w:t>Thomastown and Lalor Place Framework</w:t>
        </w:r>
        <w:r>
          <w:rPr>
            <w:noProof/>
          </w:rPr>
          <w:tab/>
        </w:r>
        <w:r>
          <w:rPr>
            <w:noProof/>
          </w:rPr>
          <w:fldChar w:fldCharType="begin"/>
        </w:r>
        <w:r>
          <w:rPr>
            <w:noProof/>
          </w:rPr>
          <w:instrText xml:space="preserve"> PAGEREF _Toc132296067 \h </w:instrText>
        </w:r>
        <w:r>
          <w:rPr>
            <w:noProof/>
          </w:rPr>
        </w:r>
        <w:r>
          <w:rPr>
            <w:noProof/>
          </w:rPr>
          <w:fldChar w:fldCharType="separate"/>
        </w:r>
        <w:r>
          <w:rPr>
            <w:noProof/>
          </w:rPr>
          <w:t>13</w:t>
        </w:r>
        <w:r>
          <w:rPr>
            <w:noProof/>
          </w:rPr>
          <w:fldChar w:fldCharType="end"/>
        </w:r>
      </w:hyperlink>
    </w:p>
    <w:p w14:paraId="4EBFCA8E" w14:textId="26311C52" w:rsidR="0047358B" w:rsidRDefault="0047358B">
      <w:pPr>
        <w:pStyle w:val="TOC3"/>
        <w:rPr>
          <w:rFonts w:asciiTheme="minorHAnsi" w:eastAsiaTheme="minorEastAsia" w:hAnsiTheme="minorHAnsi" w:cstheme="minorBidi"/>
          <w:noProof/>
          <w:color w:val="auto"/>
          <w:sz w:val="22"/>
          <w:szCs w:val="22"/>
          <w:lang w:val="en-AU" w:eastAsia="en-AU"/>
        </w:rPr>
      </w:pPr>
      <w:hyperlink w:anchor="_Toc132296068" w:history="1">
        <w:r w:rsidRPr="00240A60">
          <w:rPr>
            <w:rStyle w:val="Hyperlink"/>
            <w:noProof/>
          </w:rPr>
          <w:t>5.5.2</w:t>
        </w:r>
        <w:r>
          <w:rPr>
            <w:rFonts w:asciiTheme="minorHAnsi" w:eastAsiaTheme="minorEastAsia" w:hAnsiTheme="minorHAnsi" w:cstheme="minorBidi"/>
            <w:noProof/>
            <w:color w:val="auto"/>
            <w:sz w:val="22"/>
            <w:szCs w:val="22"/>
            <w:lang w:val="en-AU" w:eastAsia="en-AU"/>
          </w:rPr>
          <w:tab/>
        </w:r>
        <w:r w:rsidRPr="00240A60">
          <w:rPr>
            <w:rStyle w:val="Hyperlink"/>
            <w:noProof/>
          </w:rPr>
          <w:t>Proposed lease of 1F Ashline Street, Wollert for Affordable Housing</w:t>
        </w:r>
        <w:r>
          <w:rPr>
            <w:noProof/>
          </w:rPr>
          <w:tab/>
        </w:r>
        <w:r>
          <w:rPr>
            <w:noProof/>
          </w:rPr>
          <w:fldChar w:fldCharType="begin"/>
        </w:r>
        <w:r>
          <w:rPr>
            <w:noProof/>
          </w:rPr>
          <w:instrText xml:space="preserve"> PAGEREF _Toc132296068 \h </w:instrText>
        </w:r>
        <w:r>
          <w:rPr>
            <w:noProof/>
          </w:rPr>
        </w:r>
        <w:r>
          <w:rPr>
            <w:noProof/>
          </w:rPr>
          <w:fldChar w:fldCharType="separate"/>
        </w:r>
        <w:r>
          <w:rPr>
            <w:noProof/>
          </w:rPr>
          <w:t>23</w:t>
        </w:r>
        <w:r>
          <w:rPr>
            <w:noProof/>
          </w:rPr>
          <w:fldChar w:fldCharType="end"/>
        </w:r>
      </w:hyperlink>
    </w:p>
    <w:p w14:paraId="2ECA8B85" w14:textId="07B14484" w:rsidR="0047358B" w:rsidRDefault="0047358B">
      <w:pPr>
        <w:pStyle w:val="TOC3"/>
        <w:rPr>
          <w:rFonts w:asciiTheme="minorHAnsi" w:eastAsiaTheme="minorEastAsia" w:hAnsiTheme="minorHAnsi" w:cstheme="minorBidi"/>
          <w:noProof/>
          <w:color w:val="auto"/>
          <w:sz w:val="22"/>
          <w:szCs w:val="22"/>
          <w:lang w:val="en-AU" w:eastAsia="en-AU"/>
        </w:rPr>
      </w:pPr>
      <w:hyperlink w:anchor="_Toc132296069" w:history="1">
        <w:r w:rsidRPr="00240A60">
          <w:rPr>
            <w:rStyle w:val="Hyperlink"/>
            <w:noProof/>
          </w:rPr>
          <w:t>5.5.3</w:t>
        </w:r>
        <w:r>
          <w:rPr>
            <w:rFonts w:asciiTheme="minorHAnsi" w:eastAsiaTheme="minorEastAsia" w:hAnsiTheme="minorHAnsi" w:cstheme="minorBidi"/>
            <w:noProof/>
            <w:color w:val="auto"/>
            <w:sz w:val="22"/>
            <w:szCs w:val="22"/>
            <w:lang w:val="en-AU" w:eastAsia="en-AU"/>
          </w:rPr>
          <w:tab/>
        </w:r>
        <w:r w:rsidRPr="00240A60">
          <w:rPr>
            <w:rStyle w:val="Hyperlink"/>
            <w:noProof/>
          </w:rPr>
          <w:t>Proposed Discontinuance and Sale of Road Reserve - Garrong Avenue, Wollert</w:t>
        </w:r>
        <w:r>
          <w:rPr>
            <w:noProof/>
          </w:rPr>
          <w:tab/>
        </w:r>
        <w:r>
          <w:rPr>
            <w:noProof/>
          </w:rPr>
          <w:fldChar w:fldCharType="begin"/>
        </w:r>
        <w:r>
          <w:rPr>
            <w:noProof/>
          </w:rPr>
          <w:instrText xml:space="preserve"> PAGEREF _Toc132296069 \h </w:instrText>
        </w:r>
        <w:r>
          <w:rPr>
            <w:noProof/>
          </w:rPr>
        </w:r>
        <w:r>
          <w:rPr>
            <w:noProof/>
          </w:rPr>
          <w:fldChar w:fldCharType="separate"/>
        </w:r>
        <w:r>
          <w:rPr>
            <w:noProof/>
          </w:rPr>
          <w:t>45</w:t>
        </w:r>
        <w:r>
          <w:rPr>
            <w:noProof/>
          </w:rPr>
          <w:fldChar w:fldCharType="end"/>
        </w:r>
      </w:hyperlink>
    </w:p>
    <w:p w14:paraId="2B57304E" w14:textId="37AF62B4" w:rsidR="0047358B" w:rsidRDefault="0047358B">
      <w:pPr>
        <w:pStyle w:val="TOC3"/>
        <w:rPr>
          <w:rFonts w:asciiTheme="minorHAnsi" w:eastAsiaTheme="minorEastAsia" w:hAnsiTheme="minorHAnsi" w:cstheme="minorBidi"/>
          <w:noProof/>
          <w:color w:val="auto"/>
          <w:sz w:val="22"/>
          <w:szCs w:val="22"/>
          <w:lang w:val="en-AU" w:eastAsia="en-AU"/>
        </w:rPr>
      </w:pPr>
      <w:hyperlink w:anchor="_Toc132296070" w:history="1">
        <w:r w:rsidRPr="00240A60">
          <w:rPr>
            <w:rStyle w:val="Hyperlink"/>
            <w:noProof/>
          </w:rPr>
          <w:t>5.5.4</w:t>
        </w:r>
        <w:r>
          <w:rPr>
            <w:rFonts w:asciiTheme="minorHAnsi" w:eastAsiaTheme="minorEastAsia" w:hAnsiTheme="minorHAnsi" w:cstheme="minorBidi"/>
            <w:noProof/>
            <w:color w:val="auto"/>
            <w:sz w:val="22"/>
            <w:szCs w:val="22"/>
            <w:lang w:val="en-AU" w:eastAsia="en-AU"/>
          </w:rPr>
          <w:tab/>
        </w:r>
        <w:r w:rsidRPr="00240A60">
          <w:rPr>
            <w:rStyle w:val="Hyperlink"/>
            <w:noProof/>
          </w:rPr>
          <w:t>Appointment of Council Representation on Organisations and Committees</w:t>
        </w:r>
        <w:r>
          <w:rPr>
            <w:noProof/>
          </w:rPr>
          <w:tab/>
        </w:r>
        <w:r>
          <w:rPr>
            <w:noProof/>
          </w:rPr>
          <w:fldChar w:fldCharType="begin"/>
        </w:r>
        <w:r>
          <w:rPr>
            <w:noProof/>
          </w:rPr>
          <w:instrText xml:space="preserve"> PAGEREF _Toc132296070 \h </w:instrText>
        </w:r>
        <w:r>
          <w:rPr>
            <w:noProof/>
          </w:rPr>
        </w:r>
        <w:r>
          <w:rPr>
            <w:noProof/>
          </w:rPr>
          <w:fldChar w:fldCharType="separate"/>
        </w:r>
        <w:r>
          <w:rPr>
            <w:noProof/>
          </w:rPr>
          <w:t>49</w:t>
        </w:r>
        <w:r>
          <w:rPr>
            <w:noProof/>
          </w:rPr>
          <w:fldChar w:fldCharType="end"/>
        </w:r>
      </w:hyperlink>
    </w:p>
    <w:p w14:paraId="4AE4E2A6" w14:textId="0AFD02CA" w:rsidR="0047358B" w:rsidRDefault="0047358B">
      <w:pPr>
        <w:pStyle w:val="TOC1"/>
        <w:rPr>
          <w:rFonts w:asciiTheme="minorHAnsi" w:eastAsiaTheme="minorEastAsia" w:hAnsiTheme="minorHAnsi" w:cstheme="minorBidi"/>
          <w:noProof/>
          <w:color w:val="auto"/>
          <w:sz w:val="22"/>
          <w:szCs w:val="22"/>
          <w:lang w:val="en-AU" w:eastAsia="en-AU"/>
        </w:rPr>
      </w:pPr>
      <w:hyperlink w:anchor="_Toc132296071" w:history="1">
        <w:r w:rsidRPr="00240A60">
          <w:rPr>
            <w:rStyle w:val="Hyperlink"/>
            <w:noProof/>
          </w:rPr>
          <w:t>6</w:t>
        </w:r>
        <w:r>
          <w:rPr>
            <w:rFonts w:asciiTheme="minorHAnsi" w:eastAsiaTheme="minorEastAsia" w:hAnsiTheme="minorHAnsi" w:cstheme="minorBidi"/>
            <w:noProof/>
            <w:color w:val="auto"/>
            <w:sz w:val="22"/>
            <w:szCs w:val="22"/>
            <w:lang w:val="en-AU" w:eastAsia="en-AU"/>
          </w:rPr>
          <w:tab/>
        </w:r>
        <w:r w:rsidRPr="00240A60">
          <w:rPr>
            <w:rStyle w:val="Hyperlink"/>
            <w:noProof/>
          </w:rPr>
          <w:t>Notices of Motion</w:t>
        </w:r>
        <w:r>
          <w:rPr>
            <w:noProof/>
          </w:rPr>
          <w:tab/>
        </w:r>
        <w:r>
          <w:rPr>
            <w:noProof/>
          </w:rPr>
          <w:fldChar w:fldCharType="begin"/>
        </w:r>
        <w:r>
          <w:rPr>
            <w:noProof/>
          </w:rPr>
          <w:instrText xml:space="preserve"> PAGEREF _Toc132296071 \h </w:instrText>
        </w:r>
        <w:r>
          <w:rPr>
            <w:noProof/>
          </w:rPr>
        </w:r>
        <w:r>
          <w:rPr>
            <w:noProof/>
          </w:rPr>
          <w:fldChar w:fldCharType="separate"/>
        </w:r>
        <w:r>
          <w:rPr>
            <w:noProof/>
          </w:rPr>
          <w:t>55</w:t>
        </w:r>
        <w:r>
          <w:rPr>
            <w:noProof/>
          </w:rPr>
          <w:fldChar w:fldCharType="end"/>
        </w:r>
      </w:hyperlink>
    </w:p>
    <w:p w14:paraId="49D7CAA1" w14:textId="6D9AF1B8" w:rsidR="0047358B" w:rsidRDefault="0047358B">
      <w:pPr>
        <w:pStyle w:val="TOC1"/>
        <w:rPr>
          <w:rFonts w:asciiTheme="minorHAnsi" w:eastAsiaTheme="minorEastAsia" w:hAnsiTheme="minorHAnsi" w:cstheme="minorBidi"/>
          <w:noProof/>
          <w:color w:val="auto"/>
          <w:sz w:val="22"/>
          <w:szCs w:val="22"/>
          <w:lang w:val="en-AU" w:eastAsia="en-AU"/>
        </w:rPr>
      </w:pPr>
      <w:hyperlink w:anchor="_Toc132296072" w:history="1">
        <w:r w:rsidRPr="00240A60">
          <w:rPr>
            <w:rStyle w:val="Hyperlink"/>
            <w:noProof/>
          </w:rPr>
          <w:t>7</w:t>
        </w:r>
        <w:r>
          <w:rPr>
            <w:rFonts w:asciiTheme="minorHAnsi" w:eastAsiaTheme="minorEastAsia" w:hAnsiTheme="minorHAnsi" w:cstheme="minorBidi"/>
            <w:noProof/>
            <w:color w:val="auto"/>
            <w:sz w:val="22"/>
            <w:szCs w:val="22"/>
            <w:lang w:val="en-AU" w:eastAsia="en-AU"/>
          </w:rPr>
          <w:tab/>
        </w:r>
        <w:r w:rsidRPr="00240A60">
          <w:rPr>
            <w:rStyle w:val="Hyperlink"/>
            <w:noProof/>
          </w:rPr>
          <w:t>Urgent Business</w:t>
        </w:r>
        <w:r>
          <w:rPr>
            <w:noProof/>
          </w:rPr>
          <w:tab/>
        </w:r>
        <w:r>
          <w:rPr>
            <w:noProof/>
          </w:rPr>
          <w:fldChar w:fldCharType="begin"/>
        </w:r>
        <w:r>
          <w:rPr>
            <w:noProof/>
          </w:rPr>
          <w:instrText xml:space="preserve"> PAGEREF _Toc132296072 \h </w:instrText>
        </w:r>
        <w:r>
          <w:rPr>
            <w:noProof/>
          </w:rPr>
        </w:r>
        <w:r>
          <w:rPr>
            <w:noProof/>
          </w:rPr>
          <w:fldChar w:fldCharType="separate"/>
        </w:r>
        <w:r>
          <w:rPr>
            <w:noProof/>
          </w:rPr>
          <w:t>55</w:t>
        </w:r>
        <w:r>
          <w:rPr>
            <w:noProof/>
          </w:rPr>
          <w:fldChar w:fldCharType="end"/>
        </w:r>
      </w:hyperlink>
    </w:p>
    <w:p w14:paraId="76855189" w14:textId="1286320E" w:rsidR="0047358B" w:rsidRDefault="0047358B">
      <w:pPr>
        <w:pStyle w:val="TOC1"/>
        <w:rPr>
          <w:rFonts w:asciiTheme="minorHAnsi" w:eastAsiaTheme="minorEastAsia" w:hAnsiTheme="minorHAnsi" w:cstheme="minorBidi"/>
          <w:noProof/>
          <w:color w:val="auto"/>
          <w:sz w:val="22"/>
          <w:szCs w:val="22"/>
          <w:lang w:val="en-AU" w:eastAsia="en-AU"/>
        </w:rPr>
      </w:pPr>
      <w:hyperlink w:anchor="_Toc132296073" w:history="1">
        <w:r w:rsidRPr="00240A60">
          <w:rPr>
            <w:rStyle w:val="Hyperlink"/>
            <w:noProof/>
          </w:rPr>
          <w:t>8</w:t>
        </w:r>
        <w:r>
          <w:rPr>
            <w:rFonts w:asciiTheme="minorHAnsi" w:eastAsiaTheme="minorEastAsia" w:hAnsiTheme="minorHAnsi" w:cstheme="minorBidi"/>
            <w:noProof/>
            <w:color w:val="auto"/>
            <w:sz w:val="22"/>
            <w:szCs w:val="22"/>
            <w:lang w:val="en-AU" w:eastAsia="en-AU"/>
          </w:rPr>
          <w:tab/>
        </w:r>
        <w:r w:rsidRPr="00240A60">
          <w:rPr>
            <w:rStyle w:val="Hyperlink"/>
            <w:noProof/>
          </w:rPr>
          <w:t>Reports from Council Representatives and CEO Update</w:t>
        </w:r>
        <w:r>
          <w:rPr>
            <w:noProof/>
          </w:rPr>
          <w:tab/>
        </w:r>
        <w:r>
          <w:rPr>
            <w:noProof/>
          </w:rPr>
          <w:fldChar w:fldCharType="begin"/>
        </w:r>
        <w:r>
          <w:rPr>
            <w:noProof/>
          </w:rPr>
          <w:instrText xml:space="preserve"> PAGEREF _Toc132296073 \h </w:instrText>
        </w:r>
        <w:r>
          <w:rPr>
            <w:noProof/>
          </w:rPr>
        </w:r>
        <w:r>
          <w:rPr>
            <w:noProof/>
          </w:rPr>
          <w:fldChar w:fldCharType="separate"/>
        </w:r>
        <w:r>
          <w:rPr>
            <w:noProof/>
          </w:rPr>
          <w:t>55</w:t>
        </w:r>
        <w:r>
          <w:rPr>
            <w:noProof/>
          </w:rPr>
          <w:fldChar w:fldCharType="end"/>
        </w:r>
      </w:hyperlink>
    </w:p>
    <w:p w14:paraId="7395E6CF" w14:textId="221B665C" w:rsidR="0047358B" w:rsidRDefault="0047358B">
      <w:pPr>
        <w:pStyle w:val="TOC1"/>
        <w:rPr>
          <w:rFonts w:asciiTheme="minorHAnsi" w:eastAsiaTheme="minorEastAsia" w:hAnsiTheme="minorHAnsi" w:cstheme="minorBidi"/>
          <w:noProof/>
          <w:color w:val="auto"/>
          <w:sz w:val="22"/>
          <w:szCs w:val="22"/>
          <w:lang w:val="en-AU" w:eastAsia="en-AU"/>
        </w:rPr>
      </w:pPr>
      <w:hyperlink w:anchor="_Toc132296074" w:history="1">
        <w:r w:rsidRPr="00240A60">
          <w:rPr>
            <w:rStyle w:val="Hyperlink"/>
            <w:noProof/>
          </w:rPr>
          <w:t>9</w:t>
        </w:r>
        <w:r>
          <w:rPr>
            <w:rFonts w:asciiTheme="minorHAnsi" w:eastAsiaTheme="minorEastAsia" w:hAnsiTheme="minorHAnsi" w:cstheme="minorBidi"/>
            <w:noProof/>
            <w:color w:val="auto"/>
            <w:sz w:val="22"/>
            <w:szCs w:val="22"/>
            <w:lang w:val="en-AU" w:eastAsia="en-AU"/>
          </w:rPr>
          <w:tab/>
        </w:r>
        <w:r w:rsidRPr="00240A60">
          <w:rPr>
            <w:rStyle w:val="Hyperlink"/>
            <w:noProof/>
          </w:rPr>
          <w:t>Confidential Business</w:t>
        </w:r>
        <w:r>
          <w:rPr>
            <w:noProof/>
          </w:rPr>
          <w:tab/>
        </w:r>
        <w:r>
          <w:rPr>
            <w:noProof/>
          </w:rPr>
          <w:fldChar w:fldCharType="begin"/>
        </w:r>
        <w:r>
          <w:rPr>
            <w:noProof/>
          </w:rPr>
          <w:instrText xml:space="preserve"> PAGEREF _Toc132296074 \h </w:instrText>
        </w:r>
        <w:r>
          <w:rPr>
            <w:noProof/>
          </w:rPr>
        </w:r>
        <w:r>
          <w:rPr>
            <w:noProof/>
          </w:rPr>
          <w:fldChar w:fldCharType="separate"/>
        </w:r>
        <w:r>
          <w:rPr>
            <w:noProof/>
          </w:rPr>
          <w:t>55</w:t>
        </w:r>
        <w:r>
          <w:rPr>
            <w:noProof/>
          </w:rPr>
          <w:fldChar w:fldCharType="end"/>
        </w:r>
      </w:hyperlink>
    </w:p>
    <w:p w14:paraId="58C47EB8" w14:textId="124FE54A"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75" w:history="1">
        <w:r w:rsidRPr="00240A60">
          <w:rPr>
            <w:rStyle w:val="Hyperlink"/>
            <w:noProof/>
          </w:rPr>
          <w:t>9.1</w:t>
        </w:r>
        <w:r>
          <w:rPr>
            <w:rFonts w:asciiTheme="minorHAnsi" w:eastAsiaTheme="minorEastAsia" w:hAnsiTheme="minorHAnsi" w:cstheme="minorBidi"/>
            <w:noProof/>
            <w:color w:val="auto"/>
            <w:sz w:val="22"/>
            <w:szCs w:val="22"/>
            <w:lang w:val="en-AU" w:eastAsia="en-AU"/>
          </w:rPr>
          <w:tab/>
        </w:r>
        <w:r w:rsidRPr="00240A60">
          <w:rPr>
            <w:rStyle w:val="Hyperlink"/>
            <w:noProof/>
          </w:rPr>
          <w:t>Confidential Connected Communities</w:t>
        </w:r>
        <w:r>
          <w:rPr>
            <w:noProof/>
          </w:rPr>
          <w:tab/>
        </w:r>
        <w:r>
          <w:rPr>
            <w:noProof/>
          </w:rPr>
          <w:fldChar w:fldCharType="begin"/>
        </w:r>
        <w:r>
          <w:rPr>
            <w:noProof/>
          </w:rPr>
          <w:instrText xml:space="preserve"> PAGEREF _Toc132296075 \h </w:instrText>
        </w:r>
        <w:r>
          <w:rPr>
            <w:noProof/>
          </w:rPr>
        </w:r>
        <w:r>
          <w:rPr>
            <w:noProof/>
          </w:rPr>
          <w:fldChar w:fldCharType="separate"/>
        </w:r>
        <w:r>
          <w:rPr>
            <w:noProof/>
          </w:rPr>
          <w:t>55</w:t>
        </w:r>
        <w:r>
          <w:rPr>
            <w:noProof/>
          </w:rPr>
          <w:fldChar w:fldCharType="end"/>
        </w:r>
      </w:hyperlink>
    </w:p>
    <w:p w14:paraId="053E4BDD" w14:textId="24DF3C47"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76" w:history="1">
        <w:r w:rsidRPr="00240A60">
          <w:rPr>
            <w:rStyle w:val="Hyperlink"/>
            <w:noProof/>
          </w:rPr>
          <w:t>9.2</w:t>
        </w:r>
        <w:r>
          <w:rPr>
            <w:rFonts w:asciiTheme="minorHAnsi" w:eastAsiaTheme="minorEastAsia" w:hAnsiTheme="minorHAnsi" w:cstheme="minorBidi"/>
            <w:noProof/>
            <w:color w:val="auto"/>
            <w:sz w:val="22"/>
            <w:szCs w:val="22"/>
            <w:lang w:val="en-AU" w:eastAsia="en-AU"/>
          </w:rPr>
          <w:tab/>
        </w:r>
        <w:r w:rsidRPr="00240A60">
          <w:rPr>
            <w:rStyle w:val="Hyperlink"/>
            <w:noProof/>
          </w:rPr>
          <w:t>Confidential Liveable Neighbourhoods</w:t>
        </w:r>
        <w:r>
          <w:rPr>
            <w:noProof/>
          </w:rPr>
          <w:tab/>
        </w:r>
        <w:r>
          <w:rPr>
            <w:noProof/>
          </w:rPr>
          <w:fldChar w:fldCharType="begin"/>
        </w:r>
        <w:r>
          <w:rPr>
            <w:noProof/>
          </w:rPr>
          <w:instrText xml:space="preserve"> PAGEREF _Toc132296076 \h </w:instrText>
        </w:r>
        <w:r>
          <w:rPr>
            <w:noProof/>
          </w:rPr>
        </w:r>
        <w:r>
          <w:rPr>
            <w:noProof/>
          </w:rPr>
          <w:fldChar w:fldCharType="separate"/>
        </w:r>
        <w:r>
          <w:rPr>
            <w:noProof/>
          </w:rPr>
          <w:t>55</w:t>
        </w:r>
        <w:r>
          <w:rPr>
            <w:noProof/>
          </w:rPr>
          <w:fldChar w:fldCharType="end"/>
        </w:r>
      </w:hyperlink>
    </w:p>
    <w:p w14:paraId="41F109CB" w14:textId="6B4BC99B"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77" w:history="1">
        <w:r w:rsidRPr="00240A60">
          <w:rPr>
            <w:rStyle w:val="Hyperlink"/>
            <w:noProof/>
          </w:rPr>
          <w:t>9.3</w:t>
        </w:r>
        <w:r>
          <w:rPr>
            <w:rFonts w:asciiTheme="minorHAnsi" w:eastAsiaTheme="minorEastAsia" w:hAnsiTheme="minorHAnsi" w:cstheme="minorBidi"/>
            <w:noProof/>
            <w:color w:val="auto"/>
            <w:sz w:val="22"/>
            <w:szCs w:val="22"/>
            <w:lang w:val="en-AU" w:eastAsia="en-AU"/>
          </w:rPr>
          <w:tab/>
        </w:r>
        <w:r w:rsidRPr="00240A60">
          <w:rPr>
            <w:rStyle w:val="Hyperlink"/>
            <w:noProof/>
          </w:rPr>
          <w:t>Confidential Strong Local Economy</w:t>
        </w:r>
        <w:r>
          <w:rPr>
            <w:noProof/>
          </w:rPr>
          <w:tab/>
        </w:r>
        <w:r>
          <w:rPr>
            <w:noProof/>
          </w:rPr>
          <w:fldChar w:fldCharType="begin"/>
        </w:r>
        <w:r>
          <w:rPr>
            <w:noProof/>
          </w:rPr>
          <w:instrText xml:space="preserve"> PAGEREF _Toc132296077 \h </w:instrText>
        </w:r>
        <w:r>
          <w:rPr>
            <w:noProof/>
          </w:rPr>
        </w:r>
        <w:r>
          <w:rPr>
            <w:noProof/>
          </w:rPr>
          <w:fldChar w:fldCharType="separate"/>
        </w:r>
        <w:r>
          <w:rPr>
            <w:noProof/>
          </w:rPr>
          <w:t>55</w:t>
        </w:r>
        <w:r>
          <w:rPr>
            <w:noProof/>
          </w:rPr>
          <w:fldChar w:fldCharType="end"/>
        </w:r>
      </w:hyperlink>
    </w:p>
    <w:p w14:paraId="5711868A" w14:textId="764BC438"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78" w:history="1">
        <w:r w:rsidRPr="00240A60">
          <w:rPr>
            <w:rStyle w:val="Hyperlink"/>
            <w:noProof/>
          </w:rPr>
          <w:t>9.4</w:t>
        </w:r>
        <w:r>
          <w:rPr>
            <w:rFonts w:asciiTheme="minorHAnsi" w:eastAsiaTheme="minorEastAsia" w:hAnsiTheme="minorHAnsi" w:cstheme="minorBidi"/>
            <w:noProof/>
            <w:color w:val="auto"/>
            <w:sz w:val="22"/>
            <w:szCs w:val="22"/>
            <w:lang w:val="en-AU" w:eastAsia="en-AU"/>
          </w:rPr>
          <w:tab/>
        </w:r>
        <w:r w:rsidRPr="00240A60">
          <w:rPr>
            <w:rStyle w:val="Hyperlink"/>
            <w:noProof/>
          </w:rPr>
          <w:t>Confidential Sustainable Environment</w:t>
        </w:r>
        <w:r>
          <w:rPr>
            <w:noProof/>
          </w:rPr>
          <w:tab/>
        </w:r>
        <w:r>
          <w:rPr>
            <w:noProof/>
          </w:rPr>
          <w:fldChar w:fldCharType="begin"/>
        </w:r>
        <w:r>
          <w:rPr>
            <w:noProof/>
          </w:rPr>
          <w:instrText xml:space="preserve"> PAGEREF _Toc132296078 \h </w:instrText>
        </w:r>
        <w:r>
          <w:rPr>
            <w:noProof/>
          </w:rPr>
        </w:r>
        <w:r>
          <w:rPr>
            <w:noProof/>
          </w:rPr>
          <w:fldChar w:fldCharType="separate"/>
        </w:r>
        <w:r>
          <w:rPr>
            <w:noProof/>
          </w:rPr>
          <w:t>55</w:t>
        </w:r>
        <w:r>
          <w:rPr>
            <w:noProof/>
          </w:rPr>
          <w:fldChar w:fldCharType="end"/>
        </w:r>
      </w:hyperlink>
    </w:p>
    <w:p w14:paraId="56633526" w14:textId="08B6AC94" w:rsidR="0047358B" w:rsidRDefault="0047358B">
      <w:pPr>
        <w:pStyle w:val="TOC2"/>
        <w:rPr>
          <w:rFonts w:asciiTheme="minorHAnsi" w:eastAsiaTheme="minorEastAsia" w:hAnsiTheme="minorHAnsi" w:cstheme="minorBidi"/>
          <w:noProof/>
          <w:color w:val="auto"/>
          <w:sz w:val="22"/>
          <w:szCs w:val="22"/>
          <w:lang w:val="en-AU" w:eastAsia="en-AU"/>
        </w:rPr>
      </w:pPr>
      <w:hyperlink w:anchor="_Toc132296079" w:history="1">
        <w:r w:rsidRPr="00240A60">
          <w:rPr>
            <w:rStyle w:val="Hyperlink"/>
            <w:noProof/>
          </w:rPr>
          <w:t>9.5</w:t>
        </w:r>
        <w:r>
          <w:rPr>
            <w:rFonts w:asciiTheme="minorHAnsi" w:eastAsiaTheme="minorEastAsia" w:hAnsiTheme="minorHAnsi" w:cstheme="minorBidi"/>
            <w:noProof/>
            <w:color w:val="auto"/>
            <w:sz w:val="22"/>
            <w:szCs w:val="22"/>
            <w:lang w:val="en-AU" w:eastAsia="en-AU"/>
          </w:rPr>
          <w:tab/>
        </w:r>
        <w:r w:rsidRPr="00240A60">
          <w:rPr>
            <w:rStyle w:val="Hyperlink"/>
            <w:noProof/>
          </w:rPr>
          <w:t>Confidential High Performing Organisation</w:t>
        </w:r>
        <w:r>
          <w:rPr>
            <w:noProof/>
          </w:rPr>
          <w:tab/>
        </w:r>
        <w:r>
          <w:rPr>
            <w:noProof/>
          </w:rPr>
          <w:fldChar w:fldCharType="begin"/>
        </w:r>
        <w:r>
          <w:rPr>
            <w:noProof/>
          </w:rPr>
          <w:instrText xml:space="preserve"> PAGEREF _Toc132296079 \h </w:instrText>
        </w:r>
        <w:r>
          <w:rPr>
            <w:noProof/>
          </w:rPr>
        </w:r>
        <w:r>
          <w:rPr>
            <w:noProof/>
          </w:rPr>
          <w:fldChar w:fldCharType="separate"/>
        </w:r>
        <w:r>
          <w:rPr>
            <w:noProof/>
          </w:rPr>
          <w:t>55</w:t>
        </w:r>
        <w:r>
          <w:rPr>
            <w:noProof/>
          </w:rPr>
          <w:fldChar w:fldCharType="end"/>
        </w:r>
      </w:hyperlink>
    </w:p>
    <w:p w14:paraId="36FAC48D" w14:textId="6214C546" w:rsidR="0047358B" w:rsidRDefault="0047358B">
      <w:pPr>
        <w:pStyle w:val="TOC3"/>
        <w:rPr>
          <w:rFonts w:asciiTheme="minorHAnsi" w:eastAsiaTheme="minorEastAsia" w:hAnsiTheme="minorHAnsi" w:cstheme="minorBidi"/>
          <w:noProof/>
          <w:color w:val="auto"/>
          <w:sz w:val="22"/>
          <w:szCs w:val="22"/>
          <w:lang w:val="en-AU" w:eastAsia="en-AU"/>
        </w:rPr>
      </w:pPr>
      <w:hyperlink w:anchor="_Toc132296080" w:history="1">
        <w:r w:rsidRPr="00240A60">
          <w:rPr>
            <w:rStyle w:val="Hyperlink"/>
            <w:noProof/>
          </w:rPr>
          <w:t>9.5.1</w:t>
        </w:r>
        <w:r>
          <w:rPr>
            <w:rFonts w:asciiTheme="minorHAnsi" w:eastAsiaTheme="minorEastAsia" w:hAnsiTheme="minorHAnsi" w:cstheme="minorBidi"/>
            <w:noProof/>
            <w:color w:val="auto"/>
            <w:sz w:val="22"/>
            <w:szCs w:val="22"/>
            <w:lang w:val="en-AU" w:eastAsia="en-AU"/>
          </w:rPr>
          <w:tab/>
        </w:r>
        <w:r w:rsidRPr="00240A60">
          <w:rPr>
            <w:rStyle w:val="Hyperlink"/>
            <w:noProof/>
          </w:rPr>
          <w:t>Sale of Property under Section 181 of the Local Government Act</w:t>
        </w:r>
        <w:r>
          <w:rPr>
            <w:noProof/>
          </w:rPr>
          <w:tab/>
        </w:r>
        <w:r>
          <w:rPr>
            <w:noProof/>
          </w:rPr>
          <w:fldChar w:fldCharType="begin"/>
        </w:r>
        <w:r>
          <w:rPr>
            <w:noProof/>
          </w:rPr>
          <w:instrText xml:space="preserve"> PAGEREF _Toc132296080 \h </w:instrText>
        </w:r>
        <w:r>
          <w:rPr>
            <w:noProof/>
          </w:rPr>
        </w:r>
        <w:r>
          <w:rPr>
            <w:noProof/>
          </w:rPr>
          <w:fldChar w:fldCharType="separate"/>
        </w:r>
        <w:r>
          <w:rPr>
            <w:noProof/>
          </w:rPr>
          <w:t>55</w:t>
        </w:r>
        <w:r>
          <w:rPr>
            <w:noProof/>
          </w:rPr>
          <w:fldChar w:fldCharType="end"/>
        </w:r>
      </w:hyperlink>
    </w:p>
    <w:p w14:paraId="4D533594" w14:textId="3CDDDFE2" w:rsidR="0047358B" w:rsidRDefault="0047358B">
      <w:pPr>
        <w:pStyle w:val="TOC1"/>
        <w:rPr>
          <w:rFonts w:asciiTheme="minorHAnsi" w:eastAsiaTheme="minorEastAsia" w:hAnsiTheme="minorHAnsi" w:cstheme="minorBidi"/>
          <w:noProof/>
          <w:color w:val="auto"/>
          <w:sz w:val="22"/>
          <w:szCs w:val="22"/>
          <w:lang w:val="en-AU" w:eastAsia="en-AU"/>
        </w:rPr>
      </w:pPr>
      <w:hyperlink w:anchor="_Toc132296081" w:history="1">
        <w:r w:rsidRPr="00240A60">
          <w:rPr>
            <w:rStyle w:val="Hyperlink"/>
            <w:noProof/>
          </w:rPr>
          <w:t>10</w:t>
        </w:r>
        <w:r>
          <w:rPr>
            <w:rFonts w:asciiTheme="minorHAnsi" w:eastAsiaTheme="minorEastAsia" w:hAnsiTheme="minorHAnsi" w:cstheme="minorBidi"/>
            <w:noProof/>
            <w:color w:val="auto"/>
            <w:sz w:val="22"/>
            <w:szCs w:val="22"/>
            <w:lang w:val="en-AU" w:eastAsia="en-AU"/>
          </w:rPr>
          <w:tab/>
        </w:r>
        <w:r w:rsidRPr="00240A60">
          <w:rPr>
            <w:rStyle w:val="Hyperlink"/>
            <w:noProof/>
          </w:rPr>
          <w:t>Closure</w:t>
        </w:r>
        <w:r>
          <w:rPr>
            <w:noProof/>
          </w:rPr>
          <w:tab/>
        </w:r>
        <w:r>
          <w:rPr>
            <w:noProof/>
          </w:rPr>
          <w:fldChar w:fldCharType="begin"/>
        </w:r>
        <w:r>
          <w:rPr>
            <w:noProof/>
          </w:rPr>
          <w:instrText xml:space="preserve"> PAGEREF _Toc132296081 \h </w:instrText>
        </w:r>
        <w:r>
          <w:rPr>
            <w:noProof/>
          </w:rPr>
        </w:r>
        <w:r>
          <w:rPr>
            <w:noProof/>
          </w:rPr>
          <w:fldChar w:fldCharType="separate"/>
        </w:r>
        <w:r>
          <w:rPr>
            <w:noProof/>
          </w:rPr>
          <w:t>55</w:t>
        </w:r>
        <w:r>
          <w:rPr>
            <w:noProof/>
          </w:rPr>
          <w:fldChar w:fldCharType="end"/>
        </w:r>
      </w:hyperlink>
    </w:p>
    <w:p w14:paraId="7AE90A94" w14:textId="0C3B5F3D" w:rsidR="00A77B3E" w:rsidRDefault="006A263C">
      <w:pPr>
        <w:rPr>
          <w:rFonts w:ascii="Calibri" w:eastAsia="Calibri" w:hAnsi="Calibri" w:cs="Calibri"/>
          <w:b/>
          <w:color w:val="000000"/>
          <w:sz w:val="28"/>
        </w:rPr>
      </w:pPr>
      <w:r>
        <w:rPr>
          <w:rFonts w:ascii="Calibri" w:eastAsia="Calibri" w:hAnsi="Calibri" w:cs="Calibri"/>
          <w:b/>
          <w:color w:val="000000"/>
          <w:sz w:val="28"/>
        </w:rPr>
        <w:fldChar w:fldCharType="end"/>
      </w:r>
    </w:p>
    <w:p w14:paraId="32E29030" w14:textId="2806F1DE" w:rsidR="00CE6608" w:rsidRPr="00E803A2" w:rsidRDefault="00A77B3E" w:rsidP="00CB5442">
      <w:pPr>
        <w:rPr>
          <w:rFonts w:ascii="Calibri" w:hAnsi="Calibri"/>
          <w:b/>
          <w:bCs/>
          <w:lang w:val="en-AU"/>
        </w:rPr>
      </w:pPr>
      <w:r>
        <w:rPr>
          <w:rFonts w:ascii="Calibri" w:eastAsia="Calibri" w:hAnsi="Calibri" w:cs="Calibri"/>
          <w:b/>
          <w:color w:val="000000"/>
          <w:sz w:val="28"/>
        </w:rPr>
        <w:br w:type="page"/>
      </w:r>
    </w:p>
    <w:p w14:paraId="38C261CC" w14:textId="2F4D30BD" w:rsidR="00DE57CF" w:rsidRDefault="00684F4F" w:rsidP="00DE57CF">
      <w:pPr>
        <w:pBdr>
          <w:top w:val="single" w:sz="4" w:space="6" w:color="auto"/>
          <w:left w:val="single" w:sz="4" w:space="6" w:color="auto"/>
          <w:bottom w:val="single" w:sz="4" w:space="6" w:color="auto"/>
          <w:right w:val="single" w:sz="4" w:space="6" w:color="auto"/>
        </w:pBdr>
        <w:rPr>
          <w:rFonts w:ascii="Calibri" w:hAnsi="Calibri"/>
          <w:b/>
          <w:bCs/>
          <w:lang w:val="en-AU"/>
        </w:rPr>
      </w:pPr>
      <w:r w:rsidRPr="00E803A2">
        <w:rPr>
          <w:rFonts w:ascii="Calibri" w:hAnsi="Calibri"/>
          <w:b/>
          <w:bCs/>
          <w:lang w:val="en-AU"/>
        </w:rPr>
        <w:lastRenderedPageBreak/>
        <w:t>Note:</w:t>
      </w:r>
    </w:p>
    <w:p w14:paraId="3F5396F4" w14:textId="77777777" w:rsidR="00684F4F" w:rsidRDefault="00684F4F" w:rsidP="00DE57CF">
      <w:pPr>
        <w:pBdr>
          <w:top w:val="single" w:sz="4" w:space="6" w:color="auto"/>
          <w:left w:val="single" w:sz="4" w:space="6" w:color="auto"/>
          <w:bottom w:val="single" w:sz="4" w:space="6" w:color="auto"/>
          <w:right w:val="single" w:sz="4" w:space="6" w:color="auto"/>
        </w:pBdr>
        <w:rPr>
          <w:rFonts w:ascii="Calibri" w:hAnsi="Calibri"/>
          <w:lang w:val="en-AU"/>
        </w:rPr>
      </w:pPr>
    </w:p>
    <w:p w14:paraId="142E9937" w14:textId="77777777" w:rsidR="00A11A83" w:rsidRDefault="006A263C" w:rsidP="00DE57C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5AB89F1B" w14:textId="77777777" w:rsidR="00CE6608" w:rsidRDefault="00CE6608" w:rsidP="00CE6608">
      <w:pPr>
        <w:rPr>
          <w:rFonts w:ascii="Calibri" w:hAnsi="Calibri"/>
          <w:lang w:val="en-AU"/>
        </w:rPr>
      </w:pPr>
    </w:p>
    <w:p w14:paraId="77BCBDA0" w14:textId="77777777" w:rsidR="003A2CB2" w:rsidRDefault="003A2CB2" w:rsidP="00CE6608">
      <w:pPr>
        <w:rPr>
          <w:rFonts w:ascii="Calibri" w:hAnsi="Calibri"/>
          <w:lang w:val="en-AU"/>
        </w:rPr>
      </w:pPr>
    </w:p>
    <w:p w14:paraId="1EC395C5" w14:textId="77777777" w:rsidR="006D254E" w:rsidRDefault="006D254E" w:rsidP="00CE6608">
      <w:pPr>
        <w:rPr>
          <w:rFonts w:ascii="Calibri" w:hAnsi="Calibri"/>
          <w:lang w:val="en-AU"/>
        </w:rPr>
      </w:pPr>
    </w:p>
    <w:p w14:paraId="505556BF" w14:textId="77777777" w:rsidR="12127E40" w:rsidRDefault="006A263C"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74EDAF5B"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5D6D2B52" w14:textId="77777777" w:rsidR="00257E15" w:rsidRDefault="006A263C" w:rsidP="0BC1E6C0">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w:t>
      </w:r>
    </w:p>
    <w:p w14:paraId="4023CCF8"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387B1A50" w14:textId="77777777" w:rsidR="00257E15" w:rsidRDefault="006A263C" w:rsidP="09802569">
      <w:pPr>
        <w:pBdr>
          <w:top w:val="single" w:sz="4" w:space="6" w:color="auto"/>
          <w:left w:val="single" w:sz="4" w:space="6" w:color="auto"/>
          <w:bottom w:val="single" w:sz="4" w:space="6" w:color="auto"/>
          <w:right w:val="single" w:sz="4" w:space="6" w:color="auto"/>
        </w:pBdr>
        <w:rPr>
          <w:rFonts w:ascii="Calibri" w:hAnsi="Calibri"/>
          <w:lang w:val="en-AU"/>
        </w:rPr>
      </w:pPr>
      <w:r w:rsidRPr="09802569">
        <w:rPr>
          <w:rFonts w:ascii="Calibri" w:eastAsia="Calibri" w:hAnsi="Calibri" w:cs="Calibri"/>
          <w:lang w:val="en-AU"/>
        </w:rPr>
        <w:t>Priority will be given to questions or statements that relate to Agenda items and those submitted prior to 12pm on the day of the Council Meeting. Any questions submitted after 12pm on the day may be read if there is sufficient time and otherwise, will be carried</w:t>
      </w:r>
      <w:r w:rsidR="49F0EC90" w:rsidRPr="09802569">
        <w:rPr>
          <w:rFonts w:ascii="Calibri" w:eastAsia="Calibri" w:hAnsi="Calibri" w:cs="Calibri"/>
          <w:lang w:val="en-AU"/>
        </w:rPr>
        <w:t xml:space="preserve"> </w:t>
      </w:r>
      <w:r w:rsidRPr="09802569">
        <w:rPr>
          <w:rFonts w:ascii="Calibri" w:eastAsia="Calibri" w:hAnsi="Calibri" w:cs="Calibri"/>
          <w:lang w:val="en-AU"/>
        </w:rPr>
        <w:t>over to the next Council Meeting.</w:t>
      </w:r>
      <w:r>
        <w:rPr>
          <w:rFonts w:ascii="Calibri" w:hAnsi="Calibri"/>
          <w:lang w:val="en-AU"/>
        </w:rPr>
        <w:t xml:space="preserve"> </w:t>
      </w:r>
    </w:p>
    <w:p w14:paraId="65AD4F32"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44C40CBA" w14:textId="77777777" w:rsidR="00257E15" w:rsidRDefault="006A263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Time form can be downloaded from Council’s website and copies of the form are available at the meeting. Refer: </w:t>
      </w:r>
      <w:hyperlink r:id="rId10" w:history="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30291410"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32F37125" w14:textId="77777777" w:rsidR="00257E15" w:rsidRDefault="006A263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p>
    <w:p w14:paraId="40486F49"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35E20B01" w14:textId="77777777" w:rsidR="00CE6608" w:rsidRDefault="006A263C" w:rsidP="09802569">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47BA036D">
        <w:rPr>
          <w:rFonts w:ascii="Calibri" w:hAnsi="Calibri"/>
          <w:lang w:val="en-AU"/>
        </w:rPr>
        <w:t>170</w:t>
      </w:r>
      <w:r>
        <w:rPr>
          <w:rFonts w:ascii="Calibri" w:hAnsi="Calibri"/>
          <w:lang w:val="en-AU"/>
        </w:rPr>
        <w:t>.</w:t>
      </w:r>
    </w:p>
    <w:p w14:paraId="3BCCE3C7" w14:textId="77777777" w:rsidR="00E803A2" w:rsidRDefault="00E803A2" w:rsidP="00E803A2">
      <w:pPr>
        <w:rPr>
          <w:rFonts w:ascii="Calibri" w:hAnsi="Calibri"/>
          <w:lang w:val="en-AU"/>
        </w:rPr>
      </w:pPr>
    </w:p>
    <w:p w14:paraId="3E4B2EE5" w14:textId="77777777"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32296048"/>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6FD36DAF" w14:textId="77777777" w:rsidR="00684F4F" w:rsidRDefault="00684F4F">
      <w:pPr>
        <w:tabs>
          <w:tab w:val="left" w:pos="600"/>
        </w:tabs>
        <w:ind w:left="600" w:hanging="600"/>
        <w:rPr>
          <w:rFonts w:ascii="Calibri" w:eastAsia="Calibri" w:hAnsi="Calibri" w:cs="Calibri"/>
          <w:color w:val="000000"/>
        </w:rPr>
      </w:pPr>
    </w:p>
    <w:p w14:paraId="6552ECB8" w14:textId="23FE5A1A"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32296049"/>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02BE8998" w14:textId="77777777" w:rsidR="00684F4F" w:rsidRDefault="00684F4F" w:rsidP="244DCF14">
      <w:pPr>
        <w:rPr>
          <w:rFonts w:ascii="Calibri" w:hAnsi="Calibri"/>
          <w:lang w:val="en-AU"/>
        </w:rPr>
      </w:pPr>
    </w:p>
    <w:p w14:paraId="53EAAB19" w14:textId="1D23D567" w:rsidR="000E6EC9" w:rsidRPr="0003490A" w:rsidRDefault="006A263C" w:rsidP="244DCF14">
      <w:pPr>
        <w:rPr>
          <w:rFonts w:ascii="Calibri" w:hAnsi="Calibri"/>
          <w:lang w:val="en-AU"/>
        </w:rPr>
      </w:pPr>
      <w:r w:rsidRPr="690D6C68">
        <w:rPr>
          <w:rFonts w:ascii="Calibri" w:hAnsi="Calibri"/>
          <w:lang w:val="en-AU"/>
        </w:rPr>
        <w:t>The Chair of Council, Lydia Wilson will open the meeting and introduce the Administrator</w:t>
      </w:r>
      <w:r w:rsidR="6A8742AF" w:rsidRPr="690D6C68">
        <w:rPr>
          <w:rFonts w:ascii="Calibri" w:hAnsi="Calibri"/>
          <w:lang w:val="en-AU"/>
        </w:rPr>
        <w:t>s</w:t>
      </w:r>
      <w:r w:rsidRPr="690D6C68">
        <w:rPr>
          <w:rFonts w:ascii="Calibri" w:hAnsi="Calibri"/>
          <w:lang w:val="en-AU"/>
        </w:rPr>
        <w:t xml:space="preserve"> and Chief Executive Officer:</w:t>
      </w:r>
    </w:p>
    <w:p w14:paraId="6CB2C063" w14:textId="77777777" w:rsidR="000E6EC9" w:rsidRPr="0003490A" w:rsidRDefault="006A263C" w:rsidP="617CA412">
      <w:pPr>
        <w:rPr>
          <w:rFonts w:ascii="Calibri" w:hAnsi="Calibri"/>
          <w:lang w:val="en-AU"/>
        </w:rPr>
      </w:pPr>
      <w:r w:rsidRPr="617CA412">
        <w:rPr>
          <w:rFonts w:ascii="Calibri" w:hAnsi="Calibri"/>
          <w:lang w:val="en-AU"/>
        </w:rPr>
        <w:t xml:space="preserve"> </w:t>
      </w:r>
    </w:p>
    <w:p w14:paraId="208B7BCB" w14:textId="77777777" w:rsidR="000E6EC9" w:rsidRPr="0003490A" w:rsidRDefault="006A263C" w:rsidP="0ADDE1A2">
      <w:pPr>
        <w:rPr>
          <w:rFonts w:ascii="Calibri" w:hAnsi="Calibri"/>
          <w:lang w:val="en-AU"/>
        </w:rPr>
      </w:pPr>
      <w:r w:rsidRPr="0ADDE1A2">
        <w:rPr>
          <w:rFonts w:ascii="Calibri" w:hAnsi="Calibri"/>
          <w:lang w:val="en-AU"/>
        </w:rPr>
        <w:t xml:space="preserve">Administrator, Peita Duncan; </w:t>
      </w:r>
    </w:p>
    <w:p w14:paraId="2218EEE5" w14:textId="77777777" w:rsidR="000E6EC9" w:rsidRPr="0003490A" w:rsidRDefault="3002CD78" w:rsidP="244DCF14">
      <w:pPr>
        <w:rPr>
          <w:rFonts w:ascii="Calibri" w:hAnsi="Calibri"/>
          <w:lang w:val="en-AU"/>
        </w:rPr>
      </w:pPr>
      <w:r w:rsidRPr="6779B356">
        <w:rPr>
          <w:rFonts w:ascii="Calibri" w:hAnsi="Calibri"/>
          <w:lang w:val="en-AU"/>
        </w:rPr>
        <w:t>Administrator, Christian Zahra</w:t>
      </w:r>
      <w:r w:rsidR="4DB4F10E" w:rsidRPr="6779B356">
        <w:rPr>
          <w:rFonts w:ascii="Calibri" w:hAnsi="Calibri"/>
          <w:lang w:val="en-AU"/>
        </w:rPr>
        <w:t xml:space="preserve"> AM</w:t>
      </w:r>
      <w:r w:rsidRPr="6779B356">
        <w:rPr>
          <w:rFonts w:ascii="Calibri" w:hAnsi="Calibri"/>
          <w:lang w:val="en-AU"/>
        </w:rPr>
        <w:t xml:space="preserve">; </w:t>
      </w:r>
      <w:r w:rsidR="006A263C" w:rsidRPr="6779B356">
        <w:rPr>
          <w:rFonts w:ascii="Calibri" w:hAnsi="Calibri"/>
          <w:lang w:val="en-AU"/>
        </w:rPr>
        <w:t>and</w:t>
      </w:r>
    </w:p>
    <w:p w14:paraId="319179FE" w14:textId="77777777" w:rsidR="000E6EC9" w:rsidRPr="0003490A" w:rsidRDefault="006A263C" w:rsidP="2894ED03">
      <w:pPr>
        <w:rPr>
          <w:rFonts w:ascii="Calibri" w:hAnsi="Calibri"/>
          <w:lang w:val="en-AU"/>
        </w:rPr>
      </w:pPr>
      <w:r w:rsidRPr="2894ED03">
        <w:rPr>
          <w:rFonts w:ascii="Calibri" w:hAnsi="Calibri"/>
          <w:lang w:val="en-AU"/>
        </w:rPr>
        <w:t>Chief Executive Officer, Craig Lloyd.</w:t>
      </w:r>
    </w:p>
    <w:p w14:paraId="3501E4F5" w14:textId="77777777" w:rsidR="000E6EC9" w:rsidRPr="0003490A" w:rsidRDefault="006A263C" w:rsidP="617CA412">
      <w:pPr>
        <w:rPr>
          <w:rFonts w:ascii="Calibri" w:hAnsi="Calibri"/>
          <w:lang w:val="en-AU"/>
        </w:rPr>
      </w:pPr>
      <w:r w:rsidRPr="617CA412">
        <w:rPr>
          <w:rFonts w:ascii="Calibri" w:hAnsi="Calibri"/>
          <w:lang w:val="en-AU"/>
        </w:rPr>
        <w:t xml:space="preserve"> </w:t>
      </w:r>
    </w:p>
    <w:p w14:paraId="24B9631F" w14:textId="77777777" w:rsidR="000E6EC9" w:rsidRPr="0003490A" w:rsidRDefault="006A263C"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771C671D" w14:textId="77777777" w:rsidR="000E6EC9" w:rsidRPr="0003490A" w:rsidRDefault="006A263C" w:rsidP="617CA412">
      <w:pPr>
        <w:rPr>
          <w:rFonts w:ascii="Calibri" w:hAnsi="Calibri"/>
          <w:lang w:val="en-AU"/>
        </w:rPr>
      </w:pPr>
      <w:r w:rsidRPr="04182D02">
        <w:rPr>
          <w:rFonts w:ascii="Calibri" w:hAnsi="Calibri"/>
          <w:lang w:val="en-AU"/>
        </w:rPr>
        <w:t xml:space="preserve"> </w:t>
      </w:r>
    </w:p>
    <w:p w14:paraId="17ACAEFC" w14:textId="77777777" w:rsidR="000E6EC9" w:rsidRPr="0003490A" w:rsidRDefault="006A263C" w:rsidP="04182D02">
      <w:pPr>
        <w:spacing w:line="259" w:lineRule="auto"/>
        <w:rPr>
          <w:rFonts w:ascii="Calibri" w:hAnsi="Calibri"/>
          <w:lang w:val="en-AU"/>
        </w:rPr>
      </w:pPr>
      <w:r w:rsidRPr="2894ED03">
        <w:rPr>
          <w:rFonts w:ascii="Calibri" w:hAnsi="Calibri"/>
          <w:lang w:val="en-AU"/>
        </w:rPr>
        <w:t>Director Planning and Development, Justin O’Meara;</w:t>
      </w:r>
    </w:p>
    <w:p w14:paraId="56C1BF4E" w14:textId="77777777" w:rsidR="000E6EC9" w:rsidRPr="0003490A" w:rsidRDefault="002E71D3" w:rsidP="04182D02">
      <w:pPr>
        <w:spacing w:line="259" w:lineRule="auto"/>
        <w:rPr>
          <w:rFonts w:ascii="Calibri" w:hAnsi="Calibri"/>
          <w:lang w:val="en-AU"/>
        </w:rPr>
      </w:pPr>
      <w:r w:rsidRPr="2894ED03">
        <w:rPr>
          <w:rFonts w:ascii="Calibri" w:hAnsi="Calibri"/>
          <w:lang w:val="en-AU"/>
        </w:rPr>
        <w:t xml:space="preserve">Director Corporate </w:t>
      </w:r>
      <w:r w:rsidR="416F2AC0" w:rsidRPr="2894ED03">
        <w:rPr>
          <w:rFonts w:ascii="Calibri" w:hAnsi="Calibri"/>
          <w:lang w:val="en-AU"/>
        </w:rPr>
        <w:t>and</w:t>
      </w:r>
      <w:r w:rsidRPr="2894ED03">
        <w:rPr>
          <w:rFonts w:ascii="Calibri" w:hAnsi="Calibri"/>
          <w:lang w:val="en-AU"/>
        </w:rPr>
        <w:t xml:space="preserve"> Customer Services, Sarah Renner</w:t>
      </w:r>
      <w:r w:rsidR="174A28A7" w:rsidRPr="2894ED03">
        <w:rPr>
          <w:rFonts w:ascii="Calibri" w:hAnsi="Calibri"/>
          <w:lang w:val="en-AU"/>
        </w:rPr>
        <w:t>;</w:t>
      </w:r>
    </w:p>
    <w:p w14:paraId="61D4F14B" w14:textId="77777777" w:rsidR="000E6EC9" w:rsidRPr="0003490A" w:rsidRDefault="006A263C" w:rsidP="0A361861">
      <w:pPr>
        <w:spacing w:line="259" w:lineRule="auto"/>
        <w:rPr>
          <w:rFonts w:ascii="Calibri" w:hAnsi="Calibri"/>
          <w:lang w:val="en-AU"/>
        </w:rPr>
      </w:pPr>
      <w:r w:rsidRPr="59293BEC">
        <w:rPr>
          <w:rFonts w:ascii="Calibri" w:hAnsi="Calibri"/>
          <w:lang w:val="en-AU"/>
        </w:rPr>
        <w:t>Director Infrastructure and Environment, Debbie Woo</w:t>
      </w:r>
      <w:r w:rsidR="3C18185D" w:rsidRPr="59293BEC">
        <w:rPr>
          <w:rFonts w:ascii="Calibri" w:hAnsi="Calibri"/>
          <w:lang w:val="en-AU"/>
        </w:rPr>
        <w:t>d</w:t>
      </w:r>
      <w:r w:rsidRPr="59293BEC">
        <w:rPr>
          <w:rFonts w:ascii="Calibri" w:hAnsi="Calibri"/>
          <w:lang w:val="en-AU"/>
        </w:rPr>
        <w:t>;</w:t>
      </w:r>
    </w:p>
    <w:p w14:paraId="4139C1E8" w14:textId="77777777" w:rsidR="000E6EC9" w:rsidRPr="0003490A" w:rsidRDefault="1F33088A" w:rsidP="59293BEC">
      <w:pPr>
        <w:spacing w:line="259" w:lineRule="auto"/>
        <w:rPr>
          <w:rFonts w:ascii="Calibri" w:hAnsi="Calibri"/>
          <w:lang w:val="en-AU"/>
        </w:rPr>
      </w:pPr>
      <w:r w:rsidRPr="59293BEC">
        <w:rPr>
          <w:rFonts w:ascii="Calibri" w:hAnsi="Calibri"/>
          <w:lang w:val="en-AU"/>
        </w:rPr>
        <w:t xml:space="preserve">Interim Director Community Wellbeing, Anthony Traill; </w:t>
      </w:r>
    </w:p>
    <w:p w14:paraId="5FD0BE31" w14:textId="77777777" w:rsidR="000E6EC9" w:rsidRPr="0003490A" w:rsidRDefault="006A263C" w:rsidP="04182D02">
      <w:pPr>
        <w:spacing w:line="259" w:lineRule="auto"/>
        <w:rPr>
          <w:rFonts w:ascii="Calibri" w:hAnsi="Calibri"/>
          <w:lang w:val="en-AU"/>
        </w:rPr>
      </w:pPr>
      <w:r w:rsidRPr="59293BEC">
        <w:rPr>
          <w:rFonts w:ascii="Calibri" w:hAnsi="Calibri"/>
          <w:lang w:val="en-AU"/>
        </w:rPr>
        <w:t>Executive Manager Strategy</w:t>
      </w:r>
      <w:r w:rsidR="57D7219D" w:rsidRPr="59293BEC">
        <w:rPr>
          <w:rFonts w:ascii="Calibri" w:hAnsi="Calibri"/>
          <w:lang w:val="en-AU"/>
        </w:rPr>
        <w:t xml:space="preserve"> and Insights</w:t>
      </w:r>
      <w:r w:rsidRPr="59293BEC">
        <w:rPr>
          <w:rFonts w:ascii="Calibri" w:hAnsi="Calibri"/>
          <w:lang w:val="en-AU"/>
        </w:rPr>
        <w:t xml:space="preserve">, Frank Joyce; </w:t>
      </w:r>
    </w:p>
    <w:p w14:paraId="661D40A1" w14:textId="77777777" w:rsidR="000E6EC9" w:rsidRPr="0003490A" w:rsidRDefault="0C150F0B" w:rsidP="0A361861">
      <w:pPr>
        <w:rPr>
          <w:rFonts w:ascii="Calibri" w:hAnsi="Calibri"/>
          <w:lang w:val="en-AU"/>
        </w:rPr>
      </w:pPr>
      <w:r w:rsidRPr="59293BEC">
        <w:rPr>
          <w:rFonts w:ascii="Calibri" w:hAnsi="Calibri"/>
          <w:lang w:val="en-AU"/>
        </w:rPr>
        <w:t>Executive Manager Public Affairs, Janine Morgan</w:t>
      </w:r>
      <w:r w:rsidR="01CF5698" w:rsidRPr="59293BEC">
        <w:rPr>
          <w:rFonts w:ascii="Calibri" w:hAnsi="Calibri"/>
          <w:lang w:val="en-AU"/>
        </w:rPr>
        <w:t xml:space="preserve">; </w:t>
      </w:r>
      <w:r w:rsidR="64685B8D" w:rsidRPr="59293BEC">
        <w:rPr>
          <w:rFonts w:ascii="Calibri" w:hAnsi="Calibri"/>
          <w:lang w:val="en-AU"/>
        </w:rPr>
        <w:t>and</w:t>
      </w:r>
    </w:p>
    <w:p w14:paraId="0B4550BC" w14:textId="77777777" w:rsidR="67CABC83" w:rsidRDefault="006A263C" w:rsidP="17C6641A">
      <w:pPr>
        <w:rPr>
          <w:rFonts w:ascii="Calibri" w:hAnsi="Calibri"/>
          <w:lang w:val="en-AU"/>
        </w:rPr>
      </w:pPr>
      <w:r w:rsidRPr="2894ED03">
        <w:rPr>
          <w:rFonts w:ascii="Calibri" w:hAnsi="Calibri"/>
          <w:lang w:val="en-AU"/>
        </w:rPr>
        <w:t>Interim Executive Manager Office of Council and CEO, Sarah Rowe.</w:t>
      </w:r>
    </w:p>
    <w:p w14:paraId="0176ABDF" w14:textId="77777777" w:rsidR="529A6CA4" w:rsidRDefault="529A6CA4" w:rsidP="529A6CA4">
      <w:pPr>
        <w:rPr>
          <w:rFonts w:ascii="Calibri" w:hAnsi="Calibri"/>
          <w:sz w:val="22"/>
          <w:lang w:val="en-AU"/>
        </w:rPr>
      </w:pPr>
    </w:p>
    <w:p w14:paraId="40AC449B"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32296050"/>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428C9C5E" w14:textId="77777777" w:rsidR="00684F4F" w:rsidRDefault="00684F4F" w:rsidP="2D623723">
      <w:pPr>
        <w:rPr>
          <w:rFonts w:ascii="Calibri" w:hAnsi="Calibri"/>
          <w:lang w:val="en-AU"/>
        </w:rPr>
      </w:pPr>
    </w:p>
    <w:p w14:paraId="6EA4A684" w14:textId="62B13008" w:rsidR="005C4C9C" w:rsidRPr="007A0AAB" w:rsidRDefault="006A263C"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3D950213" w14:textId="77777777" w:rsidR="005C4C9C" w:rsidRPr="007A0AAB" w:rsidRDefault="005C4C9C" w:rsidP="005C4C9C">
      <w:pPr>
        <w:rPr>
          <w:rFonts w:ascii="Calibri" w:hAnsi="Calibri"/>
          <w:lang w:val="en-AU"/>
        </w:rPr>
      </w:pPr>
    </w:p>
    <w:p w14:paraId="187D70F1" w14:textId="77777777" w:rsidR="099DEB89" w:rsidRDefault="006A263C"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themeColor="text1"/>
          <w:lang w:val="en-AU"/>
        </w:rPr>
        <w:t>Taungurung</w:t>
      </w:r>
      <w:proofErr w:type="spellEnd"/>
      <w:r w:rsidRPr="7AB8C04D">
        <w:rPr>
          <w:rFonts w:ascii="Calibri" w:eastAsia="Calibri" w:hAnsi="Calibri" w:cs="Calibri"/>
          <w:i/>
          <w:iCs/>
          <w:color w:val="000000" w:themeColor="text1"/>
          <w:lang w:val="en-AU"/>
        </w:rPr>
        <w:t xml:space="preserve"> People as the Traditional Owners of lands within the City of Whittlesea. </w:t>
      </w:r>
    </w:p>
    <w:p w14:paraId="1F627F75" w14:textId="77777777" w:rsidR="7AB8C04D" w:rsidRDefault="7AB8C04D" w:rsidP="7AB8C04D">
      <w:pPr>
        <w:rPr>
          <w:rFonts w:ascii="Calibri" w:eastAsia="Calibri" w:hAnsi="Calibri" w:cs="Calibri"/>
          <w:i/>
          <w:iCs/>
          <w:color w:val="000000"/>
          <w:lang w:val="en-AU"/>
        </w:rPr>
      </w:pPr>
    </w:p>
    <w:p w14:paraId="20C05DEF" w14:textId="77777777" w:rsidR="099DEB89" w:rsidRDefault="006A263C"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I would also like to acknowledge Elders past, present and emerging.”</w:t>
      </w:r>
    </w:p>
    <w:p w14:paraId="22D7CBAA" w14:textId="77777777" w:rsidR="0584488E" w:rsidRDefault="0584488E" w:rsidP="0584488E">
      <w:pPr>
        <w:rPr>
          <w:rFonts w:ascii="Calibri" w:hAnsi="Calibri"/>
          <w:sz w:val="22"/>
          <w:szCs w:val="22"/>
          <w:lang w:val="en-AU"/>
        </w:rPr>
      </w:pPr>
    </w:p>
    <w:p w14:paraId="4BAD0F73" w14:textId="790ED3F1"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32296051"/>
      <w:r>
        <w:rPr>
          <w:rFonts w:ascii="Calibri" w:eastAsia="Calibri" w:hAnsi="Calibri" w:cs="Calibri"/>
          <w:color w:val="000000"/>
        </w:rPr>
        <w:instrText>1.3</w:instrText>
      </w:r>
      <w:r>
        <w:rPr>
          <w:rFonts w:ascii="Calibri" w:eastAsia="Calibri" w:hAnsi="Calibri" w:cs="Calibri"/>
          <w:color w:val="000000"/>
        </w:rPr>
        <w:tab/>
        <w:instrText xml:space="preserve">Diversity </w:instrText>
      </w:r>
      <w:r w:rsidR="00684F4F">
        <w:rPr>
          <w:rFonts w:ascii="Calibri" w:eastAsia="Calibri" w:hAnsi="Calibri" w:cs="Calibri"/>
          <w:color w:val="000000"/>
        </w:rPr>
        <w:instrText xml:space="preserve">and Good Governance </w:instrText>
      </w:r>
      <w:r>
        <w:rPr>
          <w:rFonts w:ascii="Calibri" w:eastAsia="Calibri" w:hAnsi="Calibri" w:cs="Calibri"/>
          <w:color w:val="000000"/>
        </w:rPr>
        <w:instrText>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Statement"/>
      <w:r>
        <w:rPr>
          <w:rFonts w:ascii="Calibri" w:eastAsia="Calibri" w:hAnsi="Calibri" w:cs="Calibri"/>
          <w:b/>
          <w:color w:val="000000"/>
        </w:rPr>
        <w:t>1.3</w:t>
      </w:r>
      <w:r>
        <w:rPr>
          <w:rFonts w:ascii="Calibri" w:eastAsia="Calibri" w:hAnsi="Calibri" w:cs="Calibri"/>
          <w:b/>
          <w:color w:val="000000"/>
        </w:rPr>
        <w:tab/>
        <w:t>Diversit</w:t>
      </w:r>
      <w:r w:rsidR="00684F4F">
        <w:rPr>
          <w:rFonts w:ascii="Calibri" w:eastAsia="Calibri" w:hAnsi="Calibri" w:cs="Calibri"/>
          <w:b/>
          <w:color w:val="000000"/>
        </w:rPr>
        <w:t>y and Good Governance</w:t>
      </w:r>
      <w:r>
        <w:rPr>
          <w:rFonts w:ascii="Calibri" w:eastAsia="Calibri" w:hAnsi="Calibri" w:cs="Calibri"/>
          <w:b/>
          <w:color w:val="000000"/>
        </w:rPr>
        <w:t xml:space="preserve"> Statement</w:t>
      </w:r>
    </w:p>
    <w:bookmarkEnd w:id="7"/>
    <w:p w14:paraId="674187FE" w14:textId="77777777" w:rsidR="00684F4F" w:rsidRDefault="00684F4F" w:rsidP="0D0C9BA4">
      <w:pPr>
        <w:rPr>
          <w:rFonts w:ascii="Calibri" w:eastAsia="Calibri" w:hAnsi="Calibri" w:cs="Calibri"/>
          <w:color w:val="000000" w:themeColor="text1"/>
          <w:lang w:val="en-AU"/>
        </w:rPr>
      </w:pPr>
    </w:p>
    <w:p w14:paraId="49368EAF" w14:textId="27579D7D" w:rsidR="00A11A83" w:rsidRPr="00163BE0" w:rsidRDefault="5763C6E0" w:rsidP="0D0C9BA4">
      <w:pPr>
        <w:rPr>
          <w:rFonts w:ascii="Calibri" w:eastAsia="Calibri" w:hAnsi="Calibri" w:cs="Calibri"/>
          <w:color w:val="000000" w:themeColor="text1"/>
          <w:lang w:val="en-AU"/>
        </w:rPr>
      </w:pPr>
      <w:r w:rsidRPr="0D0C9BA4">
        <w:rPr>
          <w:rFonts w:ascii="Calibri" w:eastAsia="Calibri" w:hAnsi="Calibri" w:cs="Calibri"/>
          <w:color w:val="000000" w:themeColor="text1"/>
          <w:lang w:val="en-AU"/>
        </w:rPr>
        <w:t>The Chair of Council will read the following statement:</w:t>
      </w:r>
    </w:p>
    <w:p w14:paraId="4D0CBC98" w14:textId="77777777" w:rsidR="00A11A83" w:rsidRPr="00163BE0" w:rsidRDefault="00A11A83" w:rsidP="0D0C9BA4">
      <w:pPr>
        <w:rPr>
          <w:rFonts w:ascii="Calibri" w:eastAsia="Calibri" w:hAnsi="Calibri" w:cs="Calibri"/>
          <w:i/>
          <w:iCs/>
          <w:color w:val="000000" w:themeColor="text1"/>
          <w:lang w:val="en-AU"/>
        </w:rPr>
      </w:pPr>
    </w:p>
    <w:p w14:paraId="7CABF812" w14:textId="77777777" w:rsidR="00A11A83" w:rsidRPr="00163BE0" w:rsidRDefault="5763C6E0" w:rsidP="0D0C9BA4">
      <w:pPr>
        <w:rPr>
          <w:rFonts w:ascii="Calibri" w:eastAsia="Calibri" w:hAnsi="Calibri" w:cs="Calibri"/>
          <w:color w:val="000000" w:themeColor="text1"/>
          <w:lang w:val="en-AU"/>
        </w:rPr>
      </w:pPr>
      <w:r w:rsidRPr="0D0C9BA4">
        <w:rPr>
          <w:rFonts w:ascii="Calibri" w:eastAsia="Calibri" w:hAnsi="Calibri" w:cs="Calibri"/>
          <w:i/>
          <w:iCs/>
          <w:color w:val="000000" w:themeColor="text1"/>
          <w:lang w:val="en-AU"/>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6C58B71C" w14:textId="77777777" w:rsidR="00A11A83" w:rsidRPr="00163BE0" w:rsidRDefault="00A11A83" w:rsidP="0D0C9BA4">
      <w:pPr>
        <w:rPr>
          <w:rFonts w:ascii="Calibri" w:hAnsi="Calibri"/>
          <w:lang w:val="en-AU"/>
        </w:rPr>
      </w:pPr>
    </w:p>
    <w:p w14:paraId="22758EA8"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32296052"/>
      <w:r>
        <w:rPr>
          <w:rFonts w:ascii="Calibri" w:eastAsia="Calibri" w:hAnsi="Calibri" w:cs="Calibri"/>
          <w:color w:val="000000"/>
        </w:rPr>
        <w:instrText>1.4</w:instrText>
      </w:r>
      <w:r>
        <w:rPr>
          <w:rFonts w:ascii="Calibri" w:eastAsia="Calibri" w:hAnsi="Calibri" w:cs="Calibri"/>
          <w:color w:val="000000"/>
        </w:rPr>
        <w:tab/>
        <w:instrText>Attendance</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ttendance"/>
      <w:r>
        <w:rPr>
          <w:rFonts w:ascii="Calibri" w:eastAsia="Calibri" w:hAnsi="Calibri" w:cs="Calibri"/>
          <w:b/>
          <w:color w:val="000000"/>
        </w:rPr>
        <w:t>1.4</w:t>
      </w:r>
      <w:r>
        <w:rPr>
          <w:rFonts w:ascii="Calibri" w:eastAsia="Calibri" w:hAnsi="Calibri" w:cs="Calibri"/>
          <w:b/>
          <w:color w:val="000000"/>
        </w:rPr>
        <w:tab/>
        <w:t>Attendance</w:t>
      </w:r>
    </w:p>
    <w:bookmarkEnd w:id="9"/>
    <w:p w14:paraId="6316D5F2" w14:textId="77777777" w:rsidR="0508758C" w:rsidRDefault="0508758C" w:rsidP="4C80C24B">
      <w:pPr>
        <w:rPr>
          <w:rFonts w:ascii="Calibri" w:hAnsi="Calibri"/>
          <w:vanish/>
          <w:sz w:val="22"/>
          <w:szCs w:val="22"/>
          <w:lang w:val="en-AU"/>
        </w:rPr>
      </w:pPr>
    </w:p>
    <w:p w14:paraId="7E1A953A" w14:textId="77777777"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 w:name="_Toc132296053"/>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1"/>
    <w:p w14:paraId="5CDBDCFC" w14:textId="77777777" w:rsidR="00A77B3E" w:rsidRDefault="00A77B3E">
      <w:pPr>
        <w:tabs>
          <w:tab w:val="left" w:pos="600"/>
        </w:tabs>
        <w:ind w:left="600" w:hanging="600"/>
        <w:rPr>
          <w:rFonts w:ascii="Calibri" w:eastAsia="Calibri" w:hAnsi="Calibri" w:cs="Calibri"/>
          <w:b/>
          <w:color w:val="000000"/>
          <w:sz w:val="28"/>
        </w:rPr>
      </w:pPr>
    </w:p>
    <w:p w14:paraId="79B9A6C1" w14:textId="77777777"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32296054"/>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3"/>
    <w:p w14:paraId="623F39F0" w14:textId="77777777" w:rsidR="00BD2662" w:rsidRDefault="00BD2662" w:rsidP="0043583B">
      <w:pPr>
        <w:rPr>
          <w:rFonts w:ascii="Calibri" w:hAnsi="Calibri"/>
          <w:vanish/>
          <w:lang w:val="en-AU"/>
        </w:rPr>
      </w:pPr>
    </w:p>
    <w:p w14:paraId="2E9EA7E5" w14:textId="08A2FEF9" w:rsidR="00BD2662" w:rsidRPr="00FD5089" w:rsidRDefault="006A263C" w:rsidP="00944ED4">
      <w:pPr>
        <w:keepNext/>
        <w:shd w:val="clear" w:color="auto" w:fill="003266"/>
        <w:spacing w:before="120" w:after="120" w:line="276" w:lineRule="auto"/>
        <w:outlineLvl w:val="0"/>
        <w:rPr>
          <w:rFonts w:ascii="Calibri" w:hAnsi="Calibri"/>
          <w:b/>
          <w:color w:val="FFFFFF" w:themeColor="background1"/>
          <w:lang w:val="en-AU"/>
        </w:rPr>
      </w:pPr>
      <w:r w:rsidRPr="00FD5089">
        <w:rPr>
          <w:rFonts w:ascii="Calibri" w:hAnsi="Calibri"/>
          <w:b/>
          <w:color w:val="FFFFFF" w:themeColor="background1"/>
          <w:lang w:val="en-AU"/>
        </w:rPr>
        <w:t>Recommendation</w:t>
      </w:r>
    </w:p>
    <w:p w14:paraId="179BD1C3" w14:textId="77777777" w:rsidR="00A11A83" w:rsidRDefault="006A263C"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4FCAE9F3" w14:textId="77777777" w:rsidR="00147B9D" w:rsidRPr="00163BE0" w:rsidRDefault="00147B9D" w:rsidP="002D0F28">
      <w:pPr>
        <w:spacing w:line="276" w:lineRule="auto"/>
        <w:rPr>
          <w:rFonts w:ascii="Calibri" w:hAnsi="Calibri"/>
          <w:b/>
          <w:bCs/>
          <w:lang w:val="en-AU"/>
        </w:rPr>
      </w:pPr>
    </w:p>
    <w:p w14:paraId="367DED63" w14:textId="292B9940" w:rsidR="00A11A83" w:rsidRPr="00163BE0" w:rsidRDefault="006A263C" w:rsidP="00FD5089">
      <w:pPr>
        <w:spacing w:line="276" w:lineRule="auto"/>
        <w:ind w:firstLine="600"/>
        <w:rPr>
          <w:rFonts w:ascii="Calibri" w:hAnsi="Calibri"/>
          <w:b/>
          <w:bCs/>
          <w:lang w:val="en-AU"/>
        </w:rPr>
      </w:pPr>
      <w:r w:rsidRPr="1A3C569A">
        <w:rPr>
          <w:rFonts w:ascii="Calibri" w:hAnsi="Calibri"/>
          <w:b/>
          <w:bCs/>
          <w:lang w:val="en-AU"/>
        </w:rPr>
        <w:t>Scheduled</w:t>
      </w:r>
      <w:r w:rsidR="6CC1D9D5" w:rsidRPr="1A3C569A">
        <w:rPr>
          <w:rFonts w:ascii="Calibri" w:hAnsi="Calibri"/>
          <w:b/>
          <w:bCs/>
          <w:lang w:val="en-AU"/>
        </w:rPr>
        <w:t xml:space="preserve"> Meeting of Council held</w:t>
      </w:r>
      <w:r w:rsidR="66C377C1" w:rsidRPr="1A3C569A">
        <w:rPr>
          <w:rFonts w:ascii="Calibri" w:hAnsi="Calibri"/>
          <w:b/>
          <w:bCs/>
          <w:lang w:val="en-AU"/>
        </w:rPr>
        <w:t xml:space="preserve"> on</w:t>
      </w:r>
      <w:r w:rsidR="6CC1D9D5" w:rsidRPr="1A3C569A">
        <w:rPr>
          <w:rFonts w:ascii="Calibri" w:hAnsi="Calibri"/>
          <w:b/>
          <w:bCs/>
          <w:lang w:val="en-AU"/>
        </w:rPr>
        <w:t xml:space="preserve"> </w:t>
      </w:r>
      <w:r w:rsidR="00684F4F">
        <w:rPr>
          <w:rFonts w:ascii="Calibri" w:hAnsi="Calibri"/>
          <w:b/>
          <w:bCs/>
          <w:lang w:val="en-AU"/>
        </w:rPr>
        <w:t>21 March 2023.</w:t>
      </w:r>
    </w:p>
    <w:p w14:paraId="1808CE34" w14:textId="77777777" w:rsidR="007807C3" w:rsidRDefault="007807C3" w:rsidP="007807C3">
      <w:pPr>
        <w:rPr>
          <w:rFonts w:ascii="Calibri" w:hAnsi="Calibri"/>
          <w:vanish/>
          <w:lang w:val="en-AU"/>
        </w:rPr>
      </w:pPr>
    </w:p>
    <w:p w14:paraId="24DB4F33" w14:textId="77777777" w:rsidR="00F73722" w:rsidRPr="00163BE0" w:rsidRDefault="00F73722" w:rsidP="380AB31D">
      <w:pPr>
        <w:rPr>
          <w:rFonts w:ascii="Calibri" w:hAnsi="Calibri"/>
          <w:lang w:val="en-AU"/>
        </w:rPr>
      </w:pPr>
    </w:p>
    <w:p w14:paraId="0C7A14BF" w14:textId="77777777"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4" w:name="_Toc132296055"/>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5"/>
    <w:p w14:paraId="4FA21DD4" w14:textId="77777777" w:rsidR="00FD5089" w:rsidRDefault="00FD5089">
      <w:pPr>
        <w:tabs>
          <w:tab w:val="left" w:pos="600"/>
        </w:tabs>
        <w:ind w:left="600" w:hanging="600"/>
        <w:rPr>
          <w:rFonts w:ascii="Calibri" w:eastAsia="Calibri" w:hAnsi="Calibri" w:cs="Calibri"/>
          <w:color w:val="000000"/>
        </w:rPr>
      </w:pPr>
    </w:p>
    <w:p w14:paraId="427AA639" w14:textId="11359502"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32296056"/>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7"/>
    <w:p w14:paraId="760F659E" w14:textId="77777777" w:rsidR="00FD5089" w:rsidRDefault="00FD5089">
      <w:pPr>
        <w:tabs>
          <w:tab w:val="left" w:pos="600"/>
        </w:tabs>
        <w:ind w:left="600" w:hanging="600"/>
        <w:rPr>
          <w:rFonts w:ascii="Calibri" w:eastAsia="Calibri" w:hAnsi="Calibri" w:cs="Calibri"/>
          <w:color w:val="000000"/>
        </w:rPr>
      </w:pPr>
    </w:p>
    <w:p w14:paraId="7647B371" w14:textId="195F3F63"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32296057"/>
      <w:r>
        <w:rPr>
          <w:rFonts w:ascii="Calibri" w:eastAsia="Calibri" w:hAnsi="Calibri" w:cs="Calibri"/>
          <w:color w:val="000000"/>
        </w:rPr>
        <w:instrText>4.2</w:instrText>
      </w:r>
      <w:r>
        <w:rPr>
          <w:rFonts w:ascii="Calibri" w:eastAsia="Calibri" w:hAnsi="Calibri" w:cs="Calibri"/>
          <w:color w:val="000000"/>
        </w:rPr>
        <w:tab/>
        <w:instrText>Petitions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2__Petitions"/>
      <w:r>
        <w:rPr>
          <w:rFonts w:ascii="Calibri" w:eastAsia="Calibri" w:hAnsi="Calibri" w:cs="Calibri"/>
          <w:b/>
          <w:color w:val="000000"/>
        </w:rPr>
        <w:t>4.2</w:t>
      </w:r>
      <w:r>
        <w:rPr>
          <w:rFonts w:ascii="Calibri" w:eastAsia="Calibri" w:hAnsi="Calibri" w:cs="Calibri"/>
          <w:b/>
          <w:color w:val="000000"/>
        </w:rPr>
        <w:tab/>
        <w:t>Petitions</w:t>
      </w:r>
    </w:p>
    <w:bookmarkEnd w:id="19"/>
    <w:p w14:paraId="0A0E9A83" w14:textId="77777777" w:rsidR="06040697" w:rsidRDefault="06040697" w:rsidP="5E674422">
      <w:pPr>
        <w:rPr>
          <w:rFonts w:ascii="Calibri" w:hAnsi="Calibri"/>
          <w:vanish/>
          <w:sz w:val="22"/>
          <w:szCs w:val="22"/>
          <w:lang w:val="en-AU"/>
        </w:rPr>
      </w:pPr>
    </w:p>
    <w:p w14:paraId="6D4A5334" w14:textId="77777777" w:rsidR="00A77B3E" w:rsidRDefault="006A263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32296058"/>
      <w:r>
        <w:rPr>
          <w:rFonts w:ascii="Calibri" w:eastAsia="Calibri" w:hAnsi="Calibri" w:cs="Calibri"/>
          <w:color w:val="000000"/>
        </w:rPr>
        <w:instrText>4.2.1</w:instrText>
      </w:r>
      <w:r>
        <w:rPr>
          <w:rFonts w:ascii="Calibri" w:eastAsia="Calibri" w:hAnsi="Calibri" w:cs="Calibri"/>
          <w:color w:val="000000"/>
        </w:rPr>
        <w:tab/>
        <w:instrText xml:space="preserve">Petition - Nature Strip Trees on </w:instrText>
      </w:r>
      <w:proofErr w:type="spellStart"/>
      <w:r>
        <w:rPr>
          <w:rFonts w:ascii="Calibri" w:eastAsia="Calibri" w:hAnsi="Calibri" w:cs="Calibri"/>
          <w:color w:val="000000"/>
        </w:rPr>
        <w:instrText>Incana</w:instrText>
      </w:r>
      <w:proofErr w:type="spellEnd"/>
      <w:r>
        <w:rPr>
          <w:rFonts w:ascii="Calibri" w:eastAsia="Calibri" w:hAnsi="Calibri" w:cs="Calibri"/>
          <w:color w:val="000000"/>
        </w:rPr>
        <w:instrText xml:space="preserve"> Drive Mill Park</w:instrText>
      </w:r>
      <w:bookmarkEnd w:id="20"/>
      <w:r>
        <w:rPr>
          <w:rFonts w:ascii="Calibri" w:eastAsia="Calibri" w:hAnsi="Calibri" w:cs="Calibri"/>
          <w:color w:val="000000"/>
        </w:rPr>
        <w:instrText>" \f \l 3</w:instrText>
      </w:r>
      <w:r>
        <w:rPr>
          <w:rFonts w:ascii="Calibri" w:eastAsia="Calibri" w:hAnsi="Calibri" w:cs="Calibri"/>
          <w:color w:val="000000"/>
        </w:rPr>
        <w:fldChar w:fldCharType="end"/>
      </w:r>
      <w:bookmarkStart w:id="21" w:name="4.2.1__Petition_-_Nature_Strip_Trees_on"/>
      <w:r>
        <w:rPr>
          <w:rFonts w:ascii="Calibri" w:eastAsia="Calibri" w:hAnsi="Calibri" w:cs="Calibri"/>
          <w:color w:val="FFFFFF"/>
          <w:sz w:val="4"/>
        </w:rPr>
        <w:t>4.2.1</w:t>
      </w:r>
      <w:r>
        <w:rPr>
          <w:rFonts w:ascii="Calibri" w:eastAsia="Calibri" w:hAnsi="Calibri" w:cs="Calibri"/>
          <w:color w:val="FFFFFF"/>
          <w:sz w:val="4"/>
        </w:rPr>
        <w:tab/>
        <w:t xml:space="preserve">Petition - Nature Strip Trees on </w:t>
      </w:r>
      <w:proofErr w:type="spellStart"/>
      <w:r>
        <w:rPr>
          <w:rFonts w:ascii="Calibri" w:eastAsia="Calibri" w:hAnsi="Calibri" w:cs="Calibri"/>
          <w:color w:val="FFFFFF"/>
          <w:sz w:val="4"/>
        </w:rPr>
        <w:t>Incana</w:t>
      </w:r>
      <w:proofErr w:type="spellEnd"/>
      <w:r>
        <w:rPr>
          <w:rFonts w:ascii="Calibri" w:eastAsia="Calibri" w:hAnsi="Calibri" w:cs="Calibri"/>
          <w:color w:val="FFFFFF"/>
          <w:sz w:val="4"/>
        </w:rPr>
        <w:t xml:space="preserve"> Drive Mill Park</w:t>
      </w:r>
    </w:p>
    <w:bookmarkEnd w:id="21"/>
    <w:p w14:paraId="5766D3E5" w14:textId="77777777" w:rsidR="00CD2BB4" w:rsidRDefault="006A263C"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 xml:space="preserve">4.2.1 Petition - Nature Strip Trees on </w:t>
      </w:r>
      <w:proofErr w:type="spellStart"/>
      <w:r w:rsidRPr="32FE4E5A">
        <w:rPr>
          <w:rFonts w:ascii="Calibri" w:eastAsia="Calibri" w:hAnsi="Calibri" w:cs="Calibri"/>
          <w:b/>
          <w:bCs/>
          <w:color w:val="003266"/>
          <w:sz w:val="28"/>
          <w:szCs w:val="28"/>
          <w:lang w:val="en-AU"/>
        </w:rPr>
        <w:t>Incana</w:t>
      </w:r>
      <w:proofErr w:type="spellEnd"/>
      <w:r w:rsidRPr="32FE4E5A">
        <w:rPr>
          <w:rFonts w:ascii="Calibri" w:eastAsia="Calibri" w:hAnsi="Calibri" w:cs="Calibri"/>
          <w:b/>
          <w:bCs/>
          <w:color w:val="003266"/>
          <w:sz w:val="28"/>
          <w:szCs w:val="28"/>
          <w:lang w:val="en-AU"/>
        </w:rPr>
        <w:t xml:space="preserve"> Drive Mill Park</w:t>
      </w:r>
    </w:p>
    <w:p w14:paraId="1EDBE883" w14:textId="24B1B7AD" w:rsidR="005A6BCB" w:rsidRDefault="006A263C" w:rsidP="005A6BCB">
      <w:pPr>
        <w:spacing w:before="120" w:line="276" w:lineRule="auto"/>
        <w:rPr>
          <w:rFonts w:ascii="Calibri" w:eastAsia="Calibri" w:hAnsi="Calibri"/>
          <w:lang w:val="en-AU"/>
        </w:rPr>
      </w:pPr>
      <w:r>
        <w:rPr>
          <w:rFonts w:ascii="Calibri" w:eastAsia="Calibri" w:hAnsi="Calibri"/>
          <w:lang w:val="en-AU"/>
        </w:rPr>
        <w:t xml:space="preserve">A petition has been received from </w:t>
      </w:r>
      <w:r w:rsidR="00A96B85">
        <w:rPr>
          <w:rFonts w:ascii="Calibri" w:eastAsia="Calibri" w:hAnsi="Calibri"/>
          <w:lang w:val="en-AU"/>
        </w:rPr>
        <w:t>49</w:t>
      </w:r>
      <w:r>
        <w:rPr>
          <w:rFonts w:ascii="Calibri" w:eastAsia="Calibri" w:hAnsi="Calibri"/>
          <w:lang w:val="en-AU"/>
        </w:rPr>
        <w:t xml:space="preserve"> residents </w:t>
      </w:r>
      <w:r w:rsidR="00A96B85">
        <w:rPr>
          <w:rFonts w:ascii="Calibri" w:eastAsia="Calibri" w:hAnsi="Calibri"/>
          <w:lang w:val="en-AU"/>
        </w:rPr>
        <w:t xml:space="preserve">requesting Council remove </w:t>
      </w:r>
      <w:r w:rsidR="0028570D">
        <w:rPr>
          <w:rFonts w:ascii="Calibri" w:eastAsia="Calibri" w:hAnsi="Calibri"/>
          <w:lang w:val="en-AU"/>
        </w:rPr>
        <w:t xml:space="preserve">the </w:t>
      </w:r>
      <w:r w:rsidR="00A96B85">
        <w:rPr>
          <w:rFonts w:ascii="Calibri" w:eastAsia="Calibri" w:hAnsi="Calibri"/>
          <w:lang w:val="en-AU"/>
        </w:rPr>
        <w:t xml:space="preserve">nature strip trees </w:t>
      </w:r>
      <w:r w:rsidR="0028570D">
        <w:rPr>
          <w:rFonts w:ascii="Calibri" w:eastAsia="Calibri" w:hAnsi="Calibri"/>
          <w:lang w:val="en-AU"/>
        </w:rPr>
        <w:t>along</w:t>
      </w:r>
      <w:r w:rsidR="00A96B85">
        <w:rPr>
          <w:rFonts w:ascii="Calibri" w:eastAsia="Calibri" w:hAnsi="Calibri"/>
          <w:lang w:val="en-AU"/>
        </w:rPr>
        <w:t xml:space="preserve"> </w:t>
      </w:r>
      <w:proofErr w:type="spellStart"/>
      <w:r w:rsidR="00A96B85">
        <w:rPr>
          <w:rFonts w:ascii="Calibri" w:eastAsia="Calibri" w:hAnsi="Calibri"/>
          <w:lang w:val="en-AU"/>
        </w:rPr>
        <w:t>Incana</w:t>
      </w:r>
      <w:proofErr w:type="spellEnd"/>
      <w:r w:rsidR="00A96B85">
        <w:rPr>
          <w:rFonts w:ascii="Calibri" w:eastAsia="Calibri" w:hAnsi="Calibri"/>
          <w:lang w:val="en-AU"/>
        </w:rPr>
        <w:t xml:space="preserve"> Drive, Mill Park</w:t>
      </w:r>
      <w:r w:rsidR="0028570D">
        <w:rPr>
          <w:rFonts w:ascii="Calibri" w:eastAsia="Calibri" w:hAnsi="Calibri"/>
          <w:lang w:val="en-AU"/>
        </w:rPr>
        <w:t xml:space="preserve"> and replace these trees as part of </w:t>
      </w:r>
      <w:r w:rsidR="009011C5">
        <w:rPr>
          <w:rFonts w:ascii="Calibri" w:eastAsia="Calibri" w:hAnsi="Calibri"/>
          <w:lang w:val="en-AU"/>
        </w:rPr>
        <w:t>Council’s</w:t>
      </w:r>
      <w:r w:rsidR="0028570D">
        <w:rPr>
          <w:rFonts w:ascii="Calibri" w:eastAsia="Calibri" w:hAnsi="Calibri"/>
          <w:lang w:val="en-AU"/>
        </w:rPr>
        <w:t xml:space="preserve"> Street Tree Renewal p</w:t>
      </w:r>
      <w:r w:rsidR="00D400C6">
        <w:rPr>
          <w:rFonts w:ascii="Calibri" w:eastAsia="Calibri" w:hAnsi="Calibri"/>
          <w:lang w:val="en-AU"/>
        </w:rPr>
        <w:t>rogram.</w:t>
      </w:r>
    </w:p>
    <w:p w14:paraId="70F8745A" w14:textId="77777777" w:rsidR="005A6BCB" w:rsidRDefault="006A263C" w:rsidP="005A6BC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3ED40F2E" w14:textId="77777777" w:rsidR="00796BD0" w:rsidRPr="008761CF" w:rsidRDefault="00796BD0" w:rsidP="00796BD0">
      <w:pPr>
        <w:spacing w:line="276" w:lineRule="auto"/>
        <w:rPr>
          <w:rFonts w:ascii="Calibri" w:hAnsi="Calibri"/>
          <w:b/>
          <w:bCs/>
          <w:lang w:val="en-GB"/>
        </w:rPr>
      </w:pPr>
      <w:r w:rsidRPr="008761CF">
        <w:rPr>
          <w:rFonts w:ascii="Calibri" w:hAnsi="Calibri"/>
          <w:b/>
          <w:bCs/>
          <w:lang w:val="en-GB"/>
        </w:rPr>
        <w:t xml:space="preserve">THAT Council </w:t>
      </w:r>
      <w:r>
        <w:rPr>
          <w:rFonts w:ascii="Calibri" w:hAnsi="Calibri"/>
          <w:b/>
          <w:bCs/>
          <w:lang w:val="en-GB"/>
        </w:rPr>
        <w:t>note</w:t>
      </w:r>
      <w:r w:rsidRPr="008761CF">
        <w:rPr>
          <w:rFonts w:ascii="Calibri" w:hAnsi="Calibri"/>
          <w:b/>
          <w:bCs/>
          <w:lang w:val="en-GB"/>
        </w:rPr>
        <w:t xml:space="preserve"> the petition from 49 residents requesting Council remove the nature strip trees along </w:t>
      </w:r>
      <w:proofErr w:type="spellStart"/>
      <w:r w:rsidRPr="008761CF">
        <w:rPr>
          <w:rFonts w:ascii="Calibri" w:hAnsi="Calibri"/>
          <w:b/>
          <w:bCs/>
          <w:lang w:val="en-GB"/>
        </w:rPr>
        <w:t>Incana</w:t>
      </w:r>
      <w:proofErr w:type="spellEnd"/>
      <w:r w:rsidRPr="008761CF">
        <w:rPr>
          <w:rFonts w:ascii="Calibri" w:hAnsi="Calibri"/>
          <w:b/>
          <w:bCs/>
          <w:lang w:val="en-GB"/>
        </w:rPr>
        <w:t xml:space="preserve"> Drive, Mill Park and replace these trees as part of its Street Tree Renewal program </w:t>
      </w:r>
      <w:r>
        <w:rPr>
          <w:rFonts w:ascii="Calibri" w:hAnsi="Calibri"/>
          <w:b/>
          <w:bCs/>
          <w:lang w:val="en-GB"/>
        </w:rPr>
        <w:t>and write to the signatories to inform them that</w:t>
      </w:r>
      <w:r w:rsidRPr="008761CF">
        <w:rPr>
          <w:rFonts w:ascii="Calibri" w:hAnsi="Calibri"/>
          <w:b/>
          <w:bCs/>
          <w:lang w:val="en-GB"/>
        </w:rPr>
        <w:t>:</w:t>
      </w:r>
    </w:p>
    <w:p w14:paraId="685730A6" w14:textId="77777777" w:rsidR="00796BD0" w:rsidRDefault="00796BD0" w:rsidP="00796BD0">
      <w:pPr>
        <w:numPr>
          <w:ilvl w:val="0"/>
          <w:numId w:val="1"/>
        </w:numPr>
        <w:spacing w:line="276" w:lineRule="auto"/>
        <w:rPr>
          <w:rFonts w:ascii="Calibri" w:hAnsi="Calibri"/>
          <w:b/>
          <w:bCs/>
          <w:lang w:val="en-GB"/>
        </w:rPr>
      </w:pPr>
      <w:r w:rsidRPr="008761CF">
        <w:rPr>
          <w:rFonts w:ascii="Calibri" w:hAnsi="Calibri"/>
          <w:b/>
          <w:bCs/>
          <w:lang w:val="en-GB"/>
        </w:rPr>
        <w:t xml:space="preserve">A report to Council will be prepared for the June </w:t>
      </w:r>
      <w:r>
        <w:rPr>
          <w:rFonts w:ascii="Calibri" w:hAnsi="Calibri"/>
          <w:b/>
          <w:bCs/>
          <w:lang w:val="en-GB"/>
        </w:rPr>
        <w:t xml:space="preserve">2023 </w:t>
      </w:r>
      <w:r w:rsidRPr="008761CF">
        <w:rPr>
          <w:rFonts w:ascii="Calibri" w:hAnsi="Calibri"/>
          <w:b/>
          <w:bCs/>
          <w:lang w:val="en-GB"/>
        </w:rPr>
        <w:t xml:space="preserve">Council Meeting, advising how the petitioners concerns have been addressed.  </w:t>
      </w:r>
    </w:p>
    <w:p w14:paraId="73F24172" w14:textId="77777777" w:rsidR="00796BD0" w:rsidRPr="008761CF" w:rsidRDefault="00796BD0" w:rsidP="00796BD0">
      <w:pPr>
        <w:numPr>
          <w:ilvl w:val="0"/>
          <w:numId w:val="1"/>
        </w:numPr>
        <w:spacing w:line="276" w:lineRule="auto"/>
        <w:rPr>
          <w:rFonts w:ascii="Calibri" w:hAnsi="Calibri"/>
          <w:b/>
          <w:bCs/>
          <w:lang w:val="en-GB"/>
        </w:rPr>
      </w:pPr>
      <w:r>
        <w:rPr>
          <w:rFonts w:ascii="Calibri" w:hAnsi="Calibri"/>
          <w:b/>
          <w:bCs/>
          <w:lang w:val="en-GB"/>
        </w:rPr>
        <w:t>All signatories</w:t>
      </w:r>
      <w:r w:rsidRPr="008761CF">
        <w:rPr>
          <w:rFonts w:ascii="Calibri" w:hAnsi="Calibri"/>
          <w:b/>
          <w:bCs/>
          <w:lang w:val="en-GB"/>
        </w:rPr>
        <w:t xml:space="preserve"> will be advised of Council’s decision following the June </w:t>
      </w:r>
      <w:r>
        <w:rPr>
          <w:rFonts w:ascii="Calibri" w:hAnsi="Calibri"/>
          <w:b/>
          <w:bCs/>
          <w:lang w:val="en-GB"/>
        </w:rPr>
        <w:t xml:space="preserve">2023 </w:t>
      </w:r>
      <w:r w:rsidRPr="008761CF">
        <w:rPr>
          <w:rFonts w:ascii="Calibri" w:hAnsi="Calibri"/>
          <w:b/>
          <w:bCs/>
          <w:lang w:val="en-GB"/>
        </w:rPr>
        <w:t>Council Meeting.</w:t>
      </w:r>
    </w:p>
    <w:p w14:paraId="77AE9EA8" w14:textId="2732DBE6"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2" w:name="_Toc132296059"/>
      <w:r>
        <w:rPr>
          <w:rFonts w:ascii="Calibri" w:eastAsia="Calibri" w:hAnsi="Calibri" w:cs="Calibri"/>
          <w:color w:val="000000"/>
        </w:rPr>
        <w:instrText>4.3</w:instrText>
      </w:r>
      <w:r>
        <w:rPr>
          <w:rFonts w:ascii="Calibri" w:eastAsia="Calibri" w:hAnsi="Calibri" w:cs="Calibri"/>
          <w:color w:val="000000"/>
        </w:rPr>
        <w:tab/>
        <w:instrText>Joint Letters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3__Joint_Letters"/>
      <w:r>
        <w:rPr>
          <w:rFonts w:ascii="Calibri" w:eastAsia="Calibri" w:hAnsi="Calibri" w:cs="Calibri"/>
          <w:b/>
          <w:color w:val="000000"/>
        </w:rPr>
        <w:t>4.3</w:t>
      </w:r>
      <w:r>
        <w:rPr>
          <w:rFonts w:ascii="Calibri" w:eastAsia="Calibri" w:hAnsi="Calibri" w:cs="Calibri"/>
          <w:b/>
          <w:color w:val="000000"/>
        </w:rPr>
        <w:tab/>
        <w:t>Joint Letters</w:t>
      </w:r>
    </w:p>
    <w:bookmarkEnd w:id="23"/>
    <w:p w14:paraId="0109829B" w14:textId="77777777" w:rsidR="58283C49" w:rsidRDefault="58283C49">
      <w:pPr>
        <w:rPr>
          <w:rFonts w:ascii="Calibri" w:hAnsi="Calibri"/>
          <w:vanish/>
          <w:sz w:val="22"/>
          <w:lang w:val="en-AU"/>
        </w:rPr>
      </w:pPr>
    </w:p>
    <w:p w14:paraId="64E41341" w14:textId="77777777" w:rsidR="000E6EC9" w:rsidRPr="0003490A" w:rsidRDefault="006A263C" w:rsidP="00CF5E18">
      <w:pPr>
        <w:ind w:firstLine="601"/>
        <w:rPr>
          <w:rFonts w:ascii="Calibri" w:hAnsi="Calibri"/>
          <w:lang w:val="en-AU"/>
        </w:rPr>
      </w:pPr>
      <w:r w:rsidRPr="2A489D52">
        <w:rPr>
          <w:rFonts w:ascii="Calibri" w:hAnsi="Calibri"/>
          <w:lang w:val="en-AU"/>
        </w:rPr>
        <w:t>Nil</w:t>
      </w:r>
      <w:r w:rsidR="32F6AAB5" w:rsidRPr="2A489D52">
        <w:rPr>
          <w:rFonts w:ascii="Calibri" w:hAnsi="Calibri"/>
          <w:lang w:val="en-AU"/>
        </w:rPr>
        <w:t xml:space="preserve"> Joint Letters</w:t>
      </w:r>
    </w:p>
    <w:p w14:paraId="1CC37F21" w14:textId="77777777" w:rsidR="0F5C6476" w:rsidRDefault="0F5C6476" w:rsidP="4255676E">
      <w:pPr>
        <w:rPr>
          <w:rFonts w:ascii="Calibri" w:hAnsi="Calibri"/>
          <w:vanish/>
          <w:sz w:val="22"/>
          <w:szCs w:val="22"/>
          <w:lang w:val="en-AU"/>
        </w:rPr>
      </w:pPr>
    </w:p>
    <w:p w14:paraId="12F0E41E" w14:textId="77777777"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32296060"/>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5"/>
    <w:p w14:paraId="25444256" w14:textId="77777777" w:rsidR="00FD5089" w:rsidRDefault="00FD5089">
      <w:pPr>
        <w:tabs>
          <w:tab w:val="left" w:pos="600"/>
        </w:tabs>
        <w:ind w:left="600" w:hanging="600"/>
        <w:rPr>
          <w:rFonts w:ascii="Calibri" w:eastAsia="Calibri" w:hAnsi="Calibri" w:cs="Calibri"/>
          <w:color w:val="000000"/>
        </w:rPr>
      </w:pPr>
    </w:p>
    <w:p w14:paraId="3E6BFF2E" w14:textId="12C1862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32296061"/>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7"/>
    <w:p w14:paraId="6092B8BE" w14:textId="77777777" w:rsidR="00A77B3E" w:rsidRDefault="006A263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32296062"/>
      <w:r>
        <w:rPr>
          <w:rFonts w:ascii="Calibri" w:eastAsia="Calibri" w:hAnsi="Calibri" w:cs="Calibri"/>
          <w:color w:val="000000"/>
        </w:rPr>
        <w:instrText>5.1.1</w:instrText>
      </w:r>
      <w:r>
        <w:rPr>
          <w:rFonts w:ascii="Calibri" w:eastAsia="Calibri" w:hAnsi="Calibri" w:cs="Calibri"/>
          <w:color w:val="000000"/>
        </w:rPr>
        <w:tab/>
        <w:instrText>Petition - Request to remove trees on nature strips on Harrison Street, Mernda</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5.1.1__Petition_-_Request_to_remove_tre"/>
      <w:r>
        <w:rPr>
          <w:rFonts w:ascii="Calibri" w:eastAsia="Calibri" w:hAnsi="Calibri" w:cs="Calibri"/>
          <w:color w:val="FFFFFF"/>
          <w:sz w:val="4"/>
        </w:rPr>
        <w:t>5.1.1</w:t>
      </w:r>
      <w:r>
        <w:rPr>
          <w:rFonts w:ascii="Calibri" w:eastAsia="Calibri" w:hAnsi="Calibri" w:cs="Calibri"/>
          <w:color w:val="FFFFFF"/>
          <w:sz w:val="4"/>
        </w:rPr>
        <w:tab/>
        <w:t>Petition - Request to remove trees on nature strips on Harrison Street, Mernda</w:t>
      </w:r>
    </w:p>
    <w:bookmarkEnd w:id="29"/>
    <w:p w14:paraId="77C64802" w14:textId="77777777" w:rsidR="00CD2BB4" w:rsidRDefault="006A263C"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5.1.1 Petition - Request to remove trees on nature strips on Harrison Street, Mernda</w:t>
      </w:r>
    </w:p>
    <w:p w14:paraId="0CC55FA7" w14:textId="77777777" w:rsidR="009B3802" w:rsidRPr="00B909C2" w:rsidRDefault="006A263C" w:rsidP="009B3802">
      <w:pPr>
        <w:tabs>
          <w:tab w:val="left" w:pos="2835"/>
        </w:tabs>
        <w:spacing w:before="120" w:line="276" w:lineRule="auto"/>
        <w:ind w:left="2835" w:hanging="2835"/>
        <w:rPr>
          <w:rFonts w:ascii="Calibri" w:eastAsia="Calibri" w:hAnsi="Calibri"/>
          <w:lang w:val="en-AU"/>
        </w:rPr>
      </w:pPr>
      <w:r w:rsidRPr="00B909C2">
        <w:rPr>
          <w:rFonts w:ascii="Calibri" w:eastAsia="Calibri" w:hAnsi="Calibri"/>
          <w:b/>
          <w:bCs/>
          <w:lang w:val="en-AU"/>
        </w:rPr>
        <w:t>Responsible Officer</w:t>
      </w:r>
      <w:r>
        <w:rPr>
          <w:rFonts w:ascii="Calibri" w:eastAsia="Calibri" w:hAnsi="Calibri"/>
          <w:b/>
          <w:bCs/>
          <w:lang w:val="en-AU"/>
        </w:rPr>
        <w:t>:</w:t>
      </w:r>
      <w:r w:rsidR="00347F9D">
        <w:rPr>
          <w:rFonts w:ascii="Calibri" w:eastAsia="Calibri" w:hAnsi="Calibri"/>
          <w:b/>
          <w:bCs/>
          <w:lang w:val="en-AU"/>
        </w:rPr>
        <w:t xml:space="preserve"> </w:t>
      </w:r>
      <w:r>
        <w:rPr>
          <w:rFonts w:ascii="Calibri" w:eastAsia="Calibri" w:hAnsi="Calibri"/>
          <w:b/>
          <w:bCs/>
          <w:lang w:val="en-AU"/>
        </w:rPr>
        <w:tab/>
      </w:r>
      <w:r>
        <w:rPr>
          <w:rFonts w:ascii="Calibri" w:eastAsia="Calibri" w:hAnsi="Calibri" w:cs="Calibri"/>
          <w:color w:val="000000"/>
          <w:lang w:val="en-AU"/>
        </w:rPr>
        <w:t>Director Infrastructure &amp; Environment</w:t>
      </w:r>
    </w:p>
    <w:p w14:paraId="0AF344F1" w14:textId="77777777" w:rsidR="47AD453A" w:rsidRDefault="006A263C" w:rsidP="47AD453A">
      <w:pPr>
        <w:tabs>
          <w:tab w:val="left" w:pos="2835"/>
        </w:tabs>
        <w:spacing w:before="120" w:line="276" w:lineRule="auto"/>
        <w:ind w:left="2835" w:hanging="2835"/>
        <w:rPr>
          <w:rFonts w:ascii="Calibri" w:eastAsia="Calibri" w:hAnsi="Calibri"/>
          <w:lang w:val="en-AU"/>
        </w:rPr>
      </w:pPr>
      <w:r w:rsidRPr="47AD453A">
        <w:rPr>
          <w:rFonts w:ascii="Calibri" w:eastAsia="Calibri" w:hAnsi="Calibri"/>
          <w:b/>
          <w:bCs/>
          <w:lang w:val="en-AU"/>
        </w:rPr>
        <w:t>Author</w:t>
      </w:r>
      <w:r w:rsidR="00D34464" w:rsidRPr="47AD453A">
        <w:rPr>
          <w:rFonts w:ascii="Calibri" w:eastAsia="Calibri" w:hAnsi="Calibri"/>
          <w:b/>
          <w:bCs/>
          <w:lang w:val="en-AU"/>
        </w:rPr>
        <w:t>:</w:t>
      </w:r>
      <w:r>
        <w:rPr>
          <w:rFonts w:ascii="Calibri" w:hAnsi="Calibri"/>
          <w:lang w:val="en-AU"/>
        </w:rPr>
        <w:tab/>
      </w:r>
      <w:r w:rsidRPr="47AD453A">
        <w:rPr>
          <w:rFonts w:ascii="Calibri" w:eastAsia="Calibri" w:hAnsi="Calibri" w:cs="Calibri"/>
          <w:color w:val="000000" w:themeColor="text1"/>
          <w:lang w:val="en-AU"/>
        </w:rPr>
        <w:t>Mark Corea, Unit Manager Parks &amp; City Forest Management</w:t>
      </w:r>
    </w:p>
    <w:p w14:paraId="4EFA9B48"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7F23EA86" w14:textId="77777777" w:rsidR="008C407A" w:rsidRDefault="006A263C" w:rsidP="008C407A">
      <w:pPr>
        <w:spacing w:line="276" w:lineRule="auto"/>
        <w:rPr>
          <w:rFonts w:ascii="Calibri" w:hAnsi="Calibri"/>
          <w:lang w:val="en-AU"/>
        </w:rPr>
      </w:pPr>
      <w:r>
        <w:rPr>
          <w:rFonts w:ascii="Calibri" w:hAnsi="Calibri"/>
          <w:lang w:val="en-AU"/>
        </w:rPr>
        <w:t xml:space="preserve">The purpose of this report is to request </w:t>
      </w:r>
      <w:r w:rsidR="5D3396FF">
        <w:rPr>
          <w:rFonts w:ascii="Calibri" w:hAnsi="Calibri"/>
          <w:lang w:val="en-AU"/>
        </w:rPr>
        <w:t xml:space="preserve">a </w:t>
      </w:r>
      <w:r w:rsidR="00D74058">
        <w:rPr>
          <w:rFonts w:ascii="Calibri" w:hAnsi="Calibri"/>
          <w:lang w:val="en-AU"/>
        </w:rPr>
        <w:t xml:space="preserve">slight amendment to </w:t>
      </w:r>
      <w:r w:rsidR="44DDB4F3">
        <w:rPr>
          <w:rFonts w:ascii="Calibri" w:hAnsi="Calibri"/>
          <w:lang w:val="en-AU"/>
        </w:rPr>
        <w:t>the</w:t>
      </w:r>
      <w:r w:rsidR="00D74058">
        <w:rPr>
          <w:rFonts w:ascii="Calibri" w:hAnsi="Calibri"/>
          <w:lang w:val="en-AU"/>
        </w:rPr>
        <w:t xml:space="preserve"> Council Resolution </w:t>
      </w:r>
      <w:r w:rsidR="00026E46">
        <w:rPr>
          <w:rFonts w:ascii="Calibri" w:hAnsi="Calibri"/>
          <w:lang w:val="en-AU"/>
        </w:rPr>
        <w:t xml:space="preserve">for Item </w:t>
      </w:r>
      <w:r w:rsidR="003F3FBA">
        <w:rPr>
          <w:rFonts w:ascii="Calibri" w:hAnsi="Calibri"/>
          <w:lang w:val="en-AU"/>
        </w:rPr>
        <w:t>4</w:t>
      </w:r>
      <w:r w:rsidR="00026E46">
        <w:rPr>
          <w:rFonts w:ascii="Calibri" w:hAnsi="Calibri"/>
          <w:lang w:val="en-AU"/>
        </w:rPr>
        <w:t xml:space="preserve">.2.1 </w:t>
      </w:r>
      <w:r w:rsidR="00D74058">
        <w:rPr>
          <w:rFonts w:ascii="Calibri" w:hAnsi="Calibri"/>
          <w:lang w:val="en-AU"/>
        </w:rPr>
        <w:t xml:space="preserve">carried at </w:t>
      </w:r>
      <w:r w:rsidR="00026E46">
        <w:rPr>
          <w:rFonts w:ascii="Calibri" w:hAnsi="Calibri"/>
          <w:lang w:val="en-AU"/>
        </w:rPr>
        <w:t xml:space="preserve">the </w:t>
      </w:r>
      <w:r w:rsidR="00D74058">
        <w:rPr>
          <w:rFonts w:ascii="Calibri" w:hAnsi="Calibri"/>
          <w:lang w:val="en-AU"/>
        </w:rPr>
        <w:t>21 February 2023 Council Meeting</w:t>
      </w:r>
      <w:r w:rsidR="00026E46">
        <w:rPr>
          <w:rFonts w:ascii="Calibri" w:hAnsi="Calibri"/>
          <w:lang w:val="en-AU"/>
        </w:rPr>
        <w:t>.</w:t>
      </w:r>
      <w:r>
        <w:rPr>
          <w:rFonts w:ascii="Calibri" w:hAnsi="Calibri"/>
          <w:lang w:val="en-AU"/>
        </w:rPr>
        <w:t xml:space="preserve"> </w:t>
      </w:r>
    </w:p>
    <w:p w14:paraId="4DA0DC85"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2F38AB8A" w14:textId="77777777" w:rsidR="00E4716A" w:rsidRDefault="006A263C" w:rsidP="00004C01">
      <w:pPr>
        <w:spacing w:line="276" w:lineRule="auto"/>
        <w:rPr>
          <w:rFonts w:ascii="Calibri" w:hAnsi="Calibri"/>
          <w:lang w:val="en-AU"/>
        </w:rPr>
      </w:pPr>
      <w:r>
        <w:rPr>
          <w:rFonts w:ascii="Calibri" w:hAnsi="Calibri"/>
          <w:lang w:val="en-AU"/>
        </w:rPr>
        <w:t>A</w:t>
      </w:r>
      <w:r w:rsidR="001F111E">
        <w:rPr>
          <w:rFonts w:ascii="Calibri" w:hAnsi="Calibri"/>
          <w:lang w:val="en-AU"/>
        </w:rPr>
        <w:t xml:space="preserve"> petition requesting Council remove all nature strip trees on Harrison Street and Kilpatrick Street, Mernda</w:t>
      </w:r>
      <w:r>
        <w:rPr>
          <w:rFonts w:ascii="Calibri" w:hAnsi="Calibri"/>
          <w:lang w:val="en-AU"/>
        </w:rPr>
        <w:t xml:space="preserve"> was tabled at the 21 February 2023 Council Meeting.</w:t>
      </w:r>
    </w:p>
    <w:p w14:paraId="2C19A314" w14:textId="77777777" w:rsidR="00E4716A" w:rsidRDefault="00E4716A" w:rsidP="00004C01">
      <w:pPr>
        <w:spacing w:line="276" w:lineRule="auto"/>
        <w:rPr>
          <w:rFonts w:ascii="Calibri" w:hAnsi="Calibri"/>
          <w:lang w:val="en-AU"/>
        </w:rPr>
      </w:pPr>
    </w:p>
    <w:p w14:paraId="6E91F6DA" w14:textId="77777777" w:rsidR="0041175F" w:rsidRDefault="006A263C" w:rsidP="00004C01">
      <w:pPr>
        <w:spacing w:line="276" w:lineRule="auto"/>
        <w:rPr>
          <w:rFonts w:ascii="Calibri" w:hAnsi="Calibri"/>
          <w:lang w:val="en-AU"/>
        </w:rPr>
      </w:pPr>
      <w:r>
        <w:rPr>
          <w:rFonts w:ascii="Calibri" w:hAnsi="Calibri"/>
          <w:lang w:val="en-AU"/>
        </w:rPr>
        <w:t xml:space="preserve">Council resolved that a </w:t>
      </w:r>
      <w:r w:rsidR="00857123">
        <w:rPr>
          <w:rFonts w:ascii="Calibri" w:hAnsi="Calibri"/>
          <w:lang w:val="en-AU"/>
        </w:rPr>
        <w:t xml:space="preserve">meeting with the head petitioner will be organised and that a </w:t>
      </w:r>
      <w:r>
        <w:rPr>
          <w:rFonts w:ascii="Calibri" w:hAnsi="Calibri"/>
          <w:lang w:val="en-AU"/>
        </w:rPr>
        <w:t>report would be prepa</w:t>
      </w:r>
      <w:r w:rsidR="00AF74E1">
        <w:rPr>
          <w:rFonts w:ascii="Calibri" w:hAnsi="Calibri"/>
          <w:lang w:val="en-AU"/>
        </w:rPr>
        <w:t>r</w:t>
      </w:r>
      <w:r>
        <w:rPr>
          <w:rFonts w:ascii="Calibri" w:hAnsi="Calibri"/>
          <w:lang w:val="en-AU"/>
        </w:rPr>
        <w:t xml:space="preserve">ed </w:t>
      </w:r>
      <w:r w:rsidR="00AF74E1">
        <w:rPr>
          <w:rFonts w:ascii="Calibri" w:hAnsi="Calibri"/>
          <w:lang w:val="en-AU"/>
        </w:rPr>
        <w:t>for the April 2023 Council Meeting, advising how the petitioners concerns will be addressed.</w:t>
      </w:r>
    </w:p>
    <w:p w14:paraId="5CDABBFE"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Recommendation</w:t>
      </w:r>
    </w:p>
    <w:p w14:paraId="777C1826" w14:textId="751946F1" w:rsidR="008C407A" w:rsidRPr="00922C6D" w:rsidRDefault="006A263C" w:rsidP="008C407A">
      <w:pPr>
        <w:spacing w:line="276" w:lineRule="auto"/>
        <w:rPr>
          <w:rFonts w:ascii="Calibri" w:hAnsi="Calibri"/>
          <w:b/>
          <w:bCs/>
          <w:lang w:val="en-AU"/>
        </w:rPr>
      </w:pPr>
      <w:r w:rsidRPr="00922C6D">
        <w:rPr>
          <w:rFonts w:ascii="Calibri" w:hAnsi="Calibri"/>
          <w:b/>
          <w:bCs/>
          <w:lang w:val="en-AU"/>
        </w:rPr>
        <w:t>THAT Council</w:t>
      </w:r>
      <w:r w:rsidR="00FD7047">
        <w:rPr>
          <w:rFonts w:ascii="Calibri" w:hAnsi="Calibri"/>
          <w:b/>
          <w:bCs/>
          <w:lang w:val="en-AU"/>
        </w:rPr>
        <w:t xml:space="preserve"> </w:t>
      </w:r>
      <w:r w:rsidR="0070522B">
        <w:rPr>
          <w:rFonts w:ascii="Calibri" w:hAnsi="Calibri"/>
          <w:b/>
          <w:bCs/>
          <w:lang w:val="en-AU"/>
        </w:rPr>
        <w:t>approve</w:t>
      </w:r>
      <w:r w:rsidR="00FD7047">
        <w:rPr>
          <w:rFonts w:ascii="Calibri" w:hAnsi="Calibri"/>
          <w:b/>
          <w:bCs/>
          <w:lang w:val="en-AU"/>
        </w:rPr>
        <w:t xml:space="preserve"> t</w:t>
      </w:r>
      <w:r w:rsidR="003F675C">
        <w:rPr>
          <w:rFonts w:ascii="Calibri" w:hAnsi="Calibri"/>
          <w:b/>
          <w:bCs/>
          <w:lang w:val="en-AU"/>
        </w:rPr>
        <w:t>he amendment to</w:t>
      </w:r>
      <w:r w:rsidR="008D125F">
        <w:rPr>
          <w:rFonts w:ascii="Calibri" w:hAnsi="Calibri"/>
          <w:b/>
          <w:bCs/>
          <w:lang w:val="en-AU"/>
        </w:rPr>
        <w:t xml:space="preserve"> the 21 February 2023 Council Resolution, </w:t>
      </w:r>
      <w:r w:rsidR="00794E10">
        <w:rPr>
          <w:rFonts w:ascii="Calibri" w:hAnsi="Calibri"/>
          <w:b/>
          <w:bCs/>
          <w:lang w:val="en-AU"/>
        </w:rPr>
        <w:t xml:space="preserve">Item </w:t>
      </w:r>
      <w:r w:rsidR="00CF788B">
        <w:rPr>
          <w:rFonts w:ascii="Calibri" w:hAnsi="Calibri"/>
          <w:b/>
          <w:bCs/>
          <w:lang w:val="en-AU"/>
        </w:rPr>
        <w:t>4</w:t>
      </w:r>
      <w:r w:rsidR="003A001D">
        <w:rPr>
          <w:rFonts w:ascii="Calibri" w:hAnsi="Calibri"/>
          <w:b/>
          <w:bCs/>
          <w:lang w:val="en-AU"/>
        </w:rPr>
        <w:t>.2.1</w:t>
      </w:r>
      <w:r w:rsidR="00A82504">
        <w:rPr>
          <w:rFonts w:ascii="Calibri" w:hAnsi="Calibri"/>
          <w:b/>
          <w:bCs/>
          <w:lang w:val="en-AU"/>
        </w:rPr>
        <w:t>,</w:t>
      </w:r>
      <w:r w:rsidR="00CF788B">
        <w:rPr>
          <w:rFonts w:ascii="Calibri" w:hAnsi="Calibri"/>
          <w:b/>
          <w:bCs/>
          <w:lang w:val="en-AU"/>
        </w:rPr>
        <w:t xml:space="preserve"> </w:t>
      </w:r>
      <w:r w:rsidR="008D125F">
        <w:rPr>
          <w:rFonts w:ascii="Calibri" w:hAnsi="Calibri"/>
          <w:b/>
          <w:bCs/>
          <w:lang w:val="en-AU"/>
        </w:rPr>
        <w:t>point 3</w:t>
      </w:r>
      <w:r w:rsidR="00F001FB">
        <w:rPr>
          <w:rFonts w:ascii="Calibri" w:hAnsi="Calibri"/>
          <w:b/>
          <w:bCs/>
          <w:lang w:val="en-AU"/>
        </w:rPr>
        <w:t xml:space="preserve">, </w:t>
      </w:r>
      <w:r w:rsidR="003A001D">
        <w:rPr>
          <w:rFonts w:ascii="Calibri" w:hAnsi="Calibri"/>
          <w:b/>
          <w:bCs/>
          <w:lang w:val="en-AU"/>
        </w:rPr>
        <w:t>that a</w:t>
      </w:r>
      <w:r w:rsidR="00B21699">
        <w:rPr>
          <w:rFonts w:ascii="Calibri" w:hAnsi="Calibri"/>
          <w:b/>
          <w:bCs/>
          <w:lang w:val="en-AU"/>
        </w:rPr>
        <w:t xml:space="preserve"> </w:t>
      </w:r>
      <w:r w:rsidR="003F3FBA">
        <w:rPr>
          <w:rFonts w:ascii="Calibri" w:hAnsi="Calibri"/>
          <w:b/>
          <w:bCs/>
          <w:lang w:val="en-AU"/>
        </w:rPr>
        <w:t xml:space="preserve">report to </w:t>
      </w:r>
      <w:r w:rsidR="00B21699">
        <w:rPr>
          <w:rFonts w:ascii="Calibri" w:hAnsi="Calibri"/>
          <w:b/>
          <w:bCs/>
          <w:lang w:val="en-AU"/>
        </w:rPr>
        <w:t xml:space="preserve">Council </w:t>
      </w:r>
      <w:r w:rsidR="003A001D">
        <w:rPr>
          <w:rFonts w:ascii="Calibri" w:hAnsi="Calibri"/>
          <w:b/>
          <w:bCs/>
          <w:lang w:val="en-AU"/>
        </w:rPr>
        <w:t xml:space="preserve">will </w:t>
      </w:r>
      <w:r w:rsidR="00B21699">
        <w:rPr>
          <w:rFonts w:ascii="Calibri" w:hAnsi="Calibri"/>
          <w:b/>
          <w:bCs/>
          <w:lang w:val="en-AU"/>
        </w:rPr>
        <w:t>be prepared for the May 2023 Council Meeting</w:t>
      </w:r>
      <w:r w:rsidR="00DB17C8">
        <w:rPr>
          <w:rFonts w:ascii="Calibri" w:hAnsi="Calibri"/>
          <w:b/>
          <w:bCs/>
          <w:lang w:val="en-AU"/>
        </w:rPr>
        <w:t>.</w:t>
      </w:r>
    </w:p>
    <w:p w14:paraId="5ECB2BC1"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335A785C" w14:textId="77777777" w:rsidR="00FA797E" w:rsidRDefault="006A263C" w:rsidP="00FA797E">
      <w:pPr>
        <w:spacing w:line="276" w:lineRule="auto"/>
        <w:rPr>
          <w:rFonts w:ascii="Calibri" w:hAnsi="Calibri"/>
          <w:lang w:val="en-AU"/>
        </w:rPr>
      </w:pPr>
      <w:r>
        <w:rPr>
          <w:rFonts w:ascii="Calibri" w:hAnsi="Calibri"/>
          <w:lang w:val="en-AU"/>
        </w:rPr>
        <w:t xml:space="preserve">Council tabled a petition from 21 residents at the February 2023 Council Meeting, requesting </w:t>
      </w:r>
      <w:r w:rsidR="00611E47">
        <w:rPr>
          <w:rFonts w:ascii="Calibri" w:hAnsi="Calibri"/>
          <w:lang w:val="en-AU"/>
        </w:rPr>
        <w:t xml:space="preserve">Council remove all nature strip trees on Harrison Street and Kilpatrick Street Mernda. </w:t>
      </w:r>
    </w:p>
    <w:p w14:paraId="30C834D1" w14:textId="77777777" w:rsidR="00FA797E" w:rsidRDefault="00FA797E" w:rsidP="00FA797E">
      <w:pPr>
        <w:spacing w:line="276" w:lineRule="auto"/>
        <w:rPr>
          <w:rFonts w:ascii="Calibri" w:hAnsi="Calibri"/>
          <w:lang w:val="en-AU"/>
        </w:rPr>
      </w:pPr>
    </w:p>
    <w:p w14:paraId="0B9F1623" w14:textId="77777777" w:rsidR="00FA797E" w:rsidRDefault="006A263C" w:rsidP="00FA797E">
      <w:pPr>
        <w:spacing w:line="276" w:lineRule="auto"/>
        <w:rPr>
          <w:rFonts w:ascii="Calibri" w:hAnsi="Calibri"/>
          <w:lang w:val="en-AU"/>
        </w:rPr>
      </w:pPr>
      <w:r>
        <w:rPr>
          <w:rFonts w:ascii="Calibri" w:hAnsi="Calibri"/>
          <w:lang w:val="en-AU"/>
        </w:rPr>
        <w:t>On 10 March 2023, Council Officers met with head petitioner and residents. During t</w:t>
      </w:r>
      <w:r w:rsidR="00D25CB6">
        <w:rPr>
          <w:rFonts w:ascii="Calibri" w:hAnsi="Calibri"/>
          <w:lang w:val="en-AU"/>
        </w:rPr>
        <w:t>he meeting, new concerns were raised with the key issue being the stability of some trees and the wind tunnel effects, which were reported by t</w:t>
      </w:r>
      <w:r w:rsidR="1EA9FAAC">
        <w:rPr>
          <w:rFonts w:ascii="Calibri" w:hAnsi="Calibri"/>
          <w:lang w:val="en-AU"/>
        </w:rPr>
        <w:t>hree</w:t>
      </w:r>
      <w:r w:rsidR="00D25CB6">
        <w:rPr>
          <w:rFonts w:ascii="Calibri" w:hAnsi="Calibri"/>
          <w:lang w:val="en-AU"/>
        </w:rPr>
        <w:t xml:space="preserve"> residents. As a result, </w:t>
      </w:r>
      <w:r w:rsidR="007E165F">
        <w:rPr>
          <w:rFonts w:ascii="Calibri" w:hAnsi="Calibri"/>
          <w:lang w:val="en-AU"/>
        </w:rPr>
        <w:t xml:space="preserve">Council commissioned further </w:t>
      </w:r>
      <w:r w:rsidR="3392BF8F">
        <w:rPr>
          <w:rFonts w:ascii="Calibri" w:hAnsi="Calibri"/>
          <w:lang w:val="en-AU"/>
        </w:rPr>
        <w:t>r</w:t>
      </w:r>
      <w:r w:rsidR="007E165F">
        <w:rPr>
          <w:rFonts w:ascii="Calibri" w:hAnsi="Calibri"/>
          <w:lang w:val="en-AU"/>
        </w:rPr>
        <w:t xml:space="preserve">oot </w:t>
      </w:r>
      <w:r w:rsidR="09A7CB70">
        <w:rPr>
          <w:rFonts w:ascii="Calibri" w:hAnsi="Calibri"/>
          <w:lang w:val="en-AU"/>
        </w:rPr>
        <w:t>p</w:t>
      </w:r>
      <w:r w:rsidR="007E165F">
        <w:rPr>
          <w:rFonts w:ascii="Calibri" w:hAnsi="Calibri"/>
          <w:lang w:val="en-AU"/>
        </w:rPr>
        <w:t xml:space="preserve">late </w:t>
      </w:r>
      <w:r w:rsidR="57CBAE2C">
        <w:rPr>
          <w:rFonts w:ascii="Calibri" w:hAnsi="Calibri"/>
          <w:lang w:val="en-AU"/>
        </w:rPr>
        <w:t>s</w:t>
      </w:r>
      <w:r w:rsidR="007E165F">
        <w:rPr>
          <w:rFonts w:ascii="Calibri" w:hAnsi="Calibri"/>
          <w:lang w:val="en-AU"/>
        </w:rPr>
        <w:t xml:space="preserve">tability </w:t>
      </w:r>
      <w:r w:rsidR="404F247B">
        <w:rPr>
          <w:rFonts w:ascii="Calibri" w:hAnsi="Calibri"/>
          <w:lang w:val="en-AU"/>
        </w:rPr>
        <w:t>t</w:t>
      </w:r>
      <w:r w:rsidR="007E165F">
        <w:rPr>
          <w:rFonts w:ascii="Calibri" w:hAnsi="Calibri"/>
          <w:lang w:val="en-AU"/>
        </w:rPr>
        <w:t xml:space="preserve">esting by </w:t>
      </w:r>
      <w:proofErr w:type="spellStart"/>
      <w:r w:rsidR="007E165F">
        <w:rPr>
          <w:rFonts w:ascii="Calibri" w:hAnsi="Calibri"/>
          <w:lang w:val="en-AU"/>
        </w:rPr>
        <w:t>arboricultural</w:t>
      </w:r>
      <w:proofErr w:type="spellEnd"/>
      <w:r w:rsidR="007E165F">
        <w:rPr>
          <w:rFonts w:ascii="Calibri" w:hAnsi="Calibri"/>
          <w:lang w:val="en-AU"/>
        </w:rPr>
        <w:t xml:space="preserve"> consultants as well as reviewing and addressing other concerns raised at the site meeting.</w:t>
      </w:r>
      <w:r w:rsidR="00F40C49">
        <w:rPr>
          <w:rFonts w:ascii="Calibri" w:hAnsi="Calibri"/>
          <w:lang w:val="en-AU"/>
        </w:rPr>
        <w:t xml:space="preserve"> </w:t>
      </w:r>
    </w:p>
    <w:p w14:paraId="7120F8E1"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18F8CA79" w14:textId="77777777" w:rsidR="008C407A" w:rsidRDefault="006A263C" w:rsidP="008C407A">
      <w:pPr>
        <w:spacing w:line="276" w:lineRule="auto"/>
        <w:rPr>
          <w:rFonts w:ascii="Calibri" w:hAnsi="Calibri"/>
          <w:lang w:val="en-AU"/>
        </w:rPr>
      </w:pPr>
      <w:r>
        <w:rPr>
          <w:rFonts w:ascii="Calibri" w:hAnsi="Calibri"/>
          <w:lang w:val="en-AU"/>
        </w:rPr>
        <w:t xml:space="preserve">A meeting with the Head Petitioner </w:t>
      </w:r>
      <w:r w:rsidR="0058034A">
        <w:rPr>
          <w:rFonts w:ascii="Calibri" w:hAnsi="Calibri"/>
          <w:lang w:val="en-AU"/>
        </w:rPr>
        <w:t>and residents on</w:t>
      </w:r>
      <w:r>
        <w:rPr>
          <w:rFonts w:ascii="Calibri" w:hAnsi="Calibri"/>
          <w:lang w:val="en-AU"/>
        </w:rPr>
        <w:t xml:space="preserve"> 10 March 2023 </w:t>
      </w:r>
      <w:r w:rsidR="0058034A">
        <w:rPr>
          <w:rFonts w:ascii="Calibri" w:hAnsi="Calibri"/>
          <w:lang w:val="en-AU"/>
        </w:rPr>
        <w:t>was attended by Council Officers.</w:t>
      </w:r>
    </w:p>
    <w:p w14:paraId="1B7C4BD1" w14:textId="77777777" w:rsidR="0058034A" w:rsidRDefault="0058034A" w:rsidP="008C407A">
      <w:pPr>
        <w:spacing w:line="276" w:lineRule="auto"/>
        <w:rPr>
          <w:rFonts w:ascii="Calibri" w:hAnsi="Calibri"/>
          <w:lang w:val="en-AU"/>
        </w:rPr>
      </w:pPr>
    </w:p>
    <w:p w14:paraId="0A754BD3" w14:textId="77777777" w:rsidR="00391604" w:rsidRDefault="1E6C49B9" w:rsidP="004400C4">
      <w:pPr>
        <w:spacing w:line="276" w:lineRule="auto"/>
        <w:rPr>
          <w:rFonts w:ascii="Calibri" w:hAnsi="Calibri"/>
          <w:lang w:val="en-AU"/>
        </w:rPr>
      </w:pPr>
      <w:r>
        <w:rPr>
          <w:rFonts w:ascii="Calibri" w:hAnsi="Calibri"/>
          <w:lang w:val="en-AU"/>
        </w:rPr>
        <w:t>N</w:t>
      </w:r>
      <w:r w:rsidR="711C0FA9">
        <w:rPr>
          <w:rFonts w:ascii="Calibri" w:hAnsi="Calibri"/>
          <w:lang w:val="en-AU"/>
        </w:rPr>
        <w:t xml:space="preserve">ew </w:t>
      </w:r>
      <w:r>
        <w:rPr>
          <w:rFonts w:ascii="Calibri" w:hAnsi="Calibri"/>
          <w:lang w:val="en-AU"/>
        </w:rPr>
        <w:t>concerns</w:t>
      </w:r>
      <w:r w:rsidR="1D61C16D">
        <w:rPr>
          <w:rFonts w:ascii="Calibri" w:hAnsi="Calibri"/>
          <w:lang w:val="en-AU"/>
        </w:rPr>
        <w:t xml:space="preserve"> were raised by </w:t>
      </w:r>
      <w:r w:rsidR="667C3D96">
        <w:rPr>
          <w:rFonts w:ascii="Calibri" w:hAnsi="Calibri"/>
          <w:lang w:val="en-AU"/>
        </w:rPr>
        <w:t xml:space="preserve">the residents </w:t>
      </w:r>
      <w:r w:rsidR="711C0FA9">
        <w:rPr>
          <w:rFonts w:ascii="Calibri" w:hAnsi="Calibri"/>
          <w:lang w:val="en-AU"/>
        </w:rPr>
        <w:t>at the meetin</w:t>
      </w:r>
      <w:r w:rsidR="67487A65">
        <w:rPr>
          <w:rFonts w:ascii="Calibri" w:hAnsi="Calibri"/>
          <w:lang w:val="en-AU"/>
        </w:rPr>
        <w:t>g</w:t>
      </w:r>
      <w:r w:rsidR="7FB44B36">
        <w:rPr>
          <w:rFonts w:ascii="Calibri" w:hAnsi="Calibri"/>
          <w:lang w:val="en-AU"/>
        </w:rPr>
        <w:t>,</w:t>
      </w:r>
      <w:r w:rsidR="67487A65">
        <w:rPr>
          <w:rFonts w:ascii="Calibri" w:hAnsi="Calibri"/>
          <w:lang w:val="en-AU"/>
        </w:rPr>
        <w:t xml:space="preserve"> including the s</w:t>
      </w:r>
      <w:r w:rsidR="711C0FA9">
        <w:rPr>
          <w:rFonts w:ascii="Calibri" w:hAnsi="Calibri"/>
          <w:lang w:val="en-AU"/>
        </w:rPr>
        <w:t>tability of some of the trees</w:t>
      </w:r>
      <w:r w:rsidR="67487A65">
        <w:rPr>
          <w:rFonts w:ascii="Calibri" w:hAnsi="Calibri"/>
          <w:lang w:val="en-AU"/>
        </w:rPr>
        <w:t xml:space="preserve"> and the </w:t>
      </w:r>
      <w:r>
        <w:rPr>
          <w:rFonts w:ascii="Calibri" w:hAnsi="Calibri"/>
          <w:lang w:val="en-AU"/>
        </w:rPr>
        <w:t>w</w:t>
      </w:r>
      <w:r w:rsidR="67487A65">
        <w:rPr>
          <w:rFonts w:ascii="Calibri" w:hAnsi="Calibri"/>
          <w:lang w:val="en-AU"/>
        </w:rPr>
        <w:t>ind tunnel effects.</w:t>
      </w:r>
    </w:p>
    <w:p w14:paraId="50EA8849"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Alignment to Community Plan, Policies or Strategies</w:t>
      </w:r>
    </w:p>
    <w:p w14:paraId="507B3FEB" w14:textId="77777777" w:rsidR="008C407A" w:rsidRDefault="006A263C" w:rsidP="008C407A">
      <w:pPr>
        <w:spacing w:line="276" w:lineRule="auto"/>
        <w:rPr>
          <w:rFonts w:ascii="Calibri" w:hAnsi="Calibri"/>
          <w:lang w:val="en-AU"/>
        </w:rPr>
      </w:pPr>
      <w:r>
        <w:rPr>
          <w:rFonts w:ascii="Calibri" w:hAnsi="Calibri"/>
          <w:lang w:val="en-AU"/>
        </w:rPr>
        <w:t>Alignment to Whittlesea 2040 and Community Plan 2021-2025:</w:t>
      </w:r>
    </w:p>
    <w:p w14:paraId="23500DB0" w14:textId="77777777" w:rsidR="00F31EA6" w:rsidRDefault="006A263C" w:rsidP="00F31EA6">
      <w:pPr>
        <w:spacing w:before="120" w:after="12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5129E151" w14:textId="77777777" w:rsidR="00F31EA6" w:rsidRDefault="006A263C" w:rsidP="00F31EA6">
      <w:pPr>
        <w:spacing w:before="120" w:after="120" w:line="276" w:lineRule="auto"/>
        <w:rPr>
          <w:rFonts w:ascii="Calibri" w:eastAsia="Calibri" w:hAnsi="Calibri" w:cs="Calibri"/>
          <w:color w:val="000000"/>
          <w:lang w:val="en-AU"/>
        </w:rPr>
      </w:pPr>
      <w:r>
        <w:rPr>
          <w:rFonts w:ascii="Calibri" w:eastAsia="Calibri" w:hAnsi="Calibri" w:cs="Calibri"/>
          <w:color w:val="000000"/>
          <w:lang w:val="en-AU"/>
        </w:rPr>
        <w:t>Our City is well-planned and beautiful, and our neighbourhoods and town centres are convenient and vibrant places to live, work and play.</w:t>
      </w:r>
    </w:p>
    <w:p w14:paraId="4EB5CC19" w14:textId="77777777" w:rsidR="00F31EA6" w:rsidRDefault="006A263C" w:rsidP="00F31EA6">
      <w:pPr>
        <w:spacing w:before="120" w:after="120" w:line="276" w:lineRule="auto"/>
        <w:rPr>
          <w:rFonts w:ascii="Calibri" w:eastAsia="Calibri" w:hAnsi="Calibri" w:cs="Calibri"/>
          <w:b/>
          <w:bCs/>
          <w:color w:val="000000"/>
          <w:lang w:val="en-AU"/>
        </w:rPr>
      </w:pPr>
      <w:r>
        <w:rPr>
          <w:rFonts w:ascii="Calibri" w:eastAsia="Calibri" w:hAnsi="Calibri" w:cs="Calibri"/>
          <w:b/>
          <w:bCs/>
          <w:color w:val="000000"/>
          <w:lang w:val="en-AU"/>
        </w:rPr>
        <w:t>Sustainable environment  </w:t>
      </w:r>
    </w:p>
    <w:p w14:paraId="2F63B599" w14:textId="77777777" w:rsidR="00922180" w:rsidRDefault="006A263C" w:rsidP="00F31EA6">
      <w:pPr>
        <w:spacing w:before="120" w:after="120" w:line="276" w:lineRule="auto"/>
        <w:rPr>
          <w:rFonts w:ascii="Calibri" w:eastAsia="Calibri" w:hAnsi="Calibri" w:cs="Calibri"/>
          <w:color w:val="000000"/>
          <w:lang w:val="en-AU"/>
        </w:rPr>
      </w:pPr>
      <w:r>
        <w:rPr>
          <w:rFonts w:ascii="Calibri" w:eastAsia="Calibri" w:hAnsi="Calibri" w:cs="Calibri"/>
          <w:color w:val="000000"/>
          <w:lang w:val="en-AU"/>
        </w:rPr>
        <w:t>We prioritise our environment and take action to reduce waste, preserve local biodiversity, protect waterways and green space and address climate change</w:t>
      </w:r>
    </w:p>
    <w:p w14:paraId="1F3A723F"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203D8F30" w14:textId="77777777" w:rsidR="008C407A" w:rsidRDefault="006A263C" w:rsidP="008C407A">
      <w:pPr>
        <w:spacing w:before="120" w:after="120" w:line="276" w:lineRule="auto"/>
        <w:rPr>
          <w:rFonts w:ascii="Calibri" w:hAnsi="Calibri"/>
          <w:b/>
          <w:bCs/>
          <w:lang w:val="en-AU"/>
        </w:rPr>
      </w:pPr>
      <w:r w:rsidRPr="00FF5710">
        <w:rPr>
          <w:rFonts w:ascii="Calibri" w:hAnsi="Calibri"/>
          <w:b/>
          <w:bCs/>
          <w:lang w:val="en-AU"/>
        </w:rPr>
        <w:t>Environmental</w:t>
      </w:r>
    </w:p>
    <w:p w14:paraId="74AAF608" w14:textId="77777777" w:rsidR="008C407A" w:rsidRDefault="006A263C" w:rsidP="008C407A">
      <w:pPr>
        <w:spacing w:line="276" w:lineRule="auto"/>
        <w:rPr>
          <w:rFonts w:ascii="Calibri" w:hAnsi="Calibri"/>
          <w:lang w:val="en-AU"/>
        </w:rPr>
      </w:pPr>
      <w:bookmarkStart w:id="30" w:name="_Hlk130995416"/>
      <w:r>
        <w:rPr>
          <w:rFonts w:ascii="Calibri" w:hAnsi="Calibri"/>
          <w:lang w:val="en-AU"/>
        </w:rPr>
        <w:t>No Implications</w:t>
      </w:r>
    </w:p>
    <w:bookmarkEnd w:id="30"/>
    <w:p w14:paraId="5DAD89B0" w14:textId="77777777" w:rsidR="008C407A" w:rsidRDefault="006A263C" w:rsidP="008C407A">
      <w:pPr>
        <w:spacing w:before="120" w:after="120" w:line="276" w:lineRule="auto"/>
        <w:rPr>
          <w:rFonts w:ascii="Calibri" w:hAnsi="Calibri"/>
          <w:b/>
          <w:bCs/>
          <w:lang w:val="en-AU"/>
        </w:rPr>
      </w:pPr>
      <w:r>
        <w:rPr>
          <w:rFonts w:ascii="Calibri" w:hAnsi="Calibri"/>
          <w:b/>
          <w:bCs/>
          <w:lang w:val="en-AU"/>
        </w:rPr>
        <w:t>Social, Cultural and Health</w:t>
      </w:r>
    </w:p>
    <w:p w14:paraId="65881DA5" w14:textId="77777777" w:rsidR="008C407A" w:rsidRDefault="006A263C" w:rsidP="008C407A">
      <w:pPr>
        <w:spacing w:line="276" w:lineRule="auto"/>
        <w:rPr>
          <w:rFonts w:ascii="Calibri" w:hAnsi="Calibri"/>
          <w:lang w:val="en-AU"/>
        </w:rPr>
      </w:pPr>
      <w:r>
        <w:rPr>
          <w:rFonts w:ascii="Calibri" w:hAnsi="Calibri"/>
          <w:lang w:val="en-AU"/>
        </w:rPr>
        <w:t>No Implications</w:t>
      </w:r>
    </w:p>
    <w:p w14:paraId="31E634AF" w14:textId="77777777" w:rsidR="008C407A" w:rsidRDefault="006A263C" w:rsidP="008C407A">
      <w:pPr>
        <w:spacing w:before="120" w:after="120" w:line="276" w:lineRule="auto"/>
        <w:rPr>
          <w:rFonts w:ascii="Calibri" w:hAnsi="Calibri"/>
          <w:b/>
          <w:bCs/>
          <w:lang w:val="en-AU"/>
        </w:rPr>
      </w:pPr>
      <w:r>
        <w:rPr>
          <w:rFonts w:ascii="Calibri" w:hAnsi="Calibri"/>
          <w:b/>
          <w:bCs/>
          <w:lang w:val="en-AU"/>
        </w:rPr>
        <w:t>Economic</w:t>
      </w:r>
    </w:p>
    <w:p w14:paraId="677FED12" w14:textId="77777777" w:rsidR="008C407A" w:rsidRDefault="006A263C" w:rsidP="008C407A">
      <w:pPr>
        <w:spacing w:line="276" w:lineRule="auto"/>
        <w:rPr>
          <w:rFonts w:ascii="Calibri" w:hAnsi="Calibri"/>
          <w:lang w:val="en-AU"/>
        </w:rPr>
      </w:pPr>
      <w:r>
        <w:rPr>
          <w:rFonts w:ascii="Calibri" w:hAnsi="Calibri"/>
          <w:lang w:val="en-AU"/>
        </w:rPr>
        <w:t>No Implications</w:t>
      </w:r>
    </w:p>
    <w:p w14:paraId="31B6C107" w14:textId="77777777" w:rsidR="008C407A" w:rsidRDefault="006A263C" w:rsidP="008C407A">
      <w:pPr>
        <w:spacing w:before="120" w:after="120" w:line="276" w:lineRule="auto"/>
        <w:rPr>
          <w:rFonts w:ascii="Calibri" w:hAnsi="Calibri"/>
          <w:b/>
          <w:bCs/>
          <w:lang w:val="en-AU"/>
        </w:rPr>
      </w:pPr>
      <w:r>
        <w:rPr>
          <w:rFonts w:ascii="Calibri" w:hAnsi="Calibri"/>
          <w:b/>
          <w:bCs/>
          <w:lang w:val="en-AU"/>
        </w:rPr>
        <w:t>Financial Implications</w:t>
      </w:r>
    </w:p>
    <w:p w14:paraId="4B17FC30" w14:textId="77777777" w:rsidR="008C407A" w:rsidRDefault="006A263C" w:rsidP="008C407A">
      <w:pPr>
        <w:spacing w:line="276" w:lineRule="auto"/>
        <w:rPr>
          <w:rFonts w:ascii="Calibri" w:hAnsi="Calibri"/>
          <w:lang w:val="en-AU"/>
        </w:rPr>
      </w:pPr>
      <w:r>
        <w:rPr>
          <w:rFonts w:ascii="Calibri" w:hAnsi="Calibri"/>
          <w:lang w:val="en-AU"/>
        </w:rPr>
        <w:t>The cost is included in the current budget.</w:t>
      </w:r>
    </w:p>
    <w:p w14:paraId="7232A4B0"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Link to Strategic Risk</w:t>
      </w:r>
    </w:p>
    <w:p w14:paraId="1BE4D951" w14:textId="77777777" w:rsidR="008C407A" w:rsidRDefault="006A263C" w:rsidP="008C407A">
      <w:pPr>
        <w:spacing w:before="120" w:after="120"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Community and Stakeholder Engagement - Ineffective stakeholder engagement resulting in compromised community outcomes and/or non-achievement of Council's strategic direction   </w:t>
      </w:r>
    </w:p>
    <w:p w14:paraId="3571C920" w14:textId="77777777" w:rsidR="00CB5C02" w:rsidRDefault="006A263C" w:rsidP="008C407A">
      <w:pPr>
        <w:spacing w:line="276" w:lineRule="auto"/>
        <w:rPr>
          <w:rFonts w:ascii="Calibri" w:hAnsi="Calibri"/>
          <w:lang w:val="en-AU"/>
        </w:rPr>
      </w:pPr>
      <w:r w:rsidRPr="003D42A4">
        <w:rPr>
          <w:rFonts w:ascii="Calibri" w:hAnsi="Calibri"/>
          <w:lang w:val="en-AU"/>
        </w:rPr>
        <w:t xml:space="preserve">A pro-active response to petitions enables residents to have their concerns considered and independently evaluated. </w:t>
      </w:r>
    </w:p>
    <w:p w14:paraId="693D9C27"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7B9C619A" w14:textId="77777777" w:rsidR="008C407A" w:rsidRDefault="006A263C" w:rsidP="008C407A">
      <w:pPr>
        <w:spacing w:before="120" w:after="120" w:line="276" w:lineRule="auto"/>
        <w:rPr>
          <w:rFonts w:ascii="Calibri" w:hAnsi="Calibri"/>
          <w:b/>
          <w:bCs/>
          <w:lang w:val="en-AU"/>
        </w:rPr>
      </w:pPr>
      <w:r>
        <w:rPr>
          <w:rFonts w:ascii="Calibri" w:hAnsi="Calibri"/>
          <w:b/>
          <w:bCs/>
          <w:lang w:val="en-AU"/>
        </w:rPr>
        <w:t>Communication</w:t>
      </w:r>
    </w:p>
    <w:p w14:paraId="39593E31" w14:textId="77777777" w:rsidR="004517F9" w:rsidRDefault="006A263C" w:rsidP="00F31EA6">
      <w:pPr>
        <w:spacing w:line="276" w:lineRule="auto"/>
        <w:rPr>
          <w:rFonts w:ascii="Calibri" w:hAnsi="Calibri"/>
          <w:lang w:val="en-AU"/>
        </w:rPr>
      </w:pPr>
      <w:r w:rsidRPr="4CDDA06B">
        <w:rPr>
          <w:rFonts w:ascii="Calibri" w:eastAsia="Calibri" w:hAnsi="Calibri"/>
          <w:lang w:val="en-AU"/>
        </w:rPr>
        <w:t xml:space="preserve">Council Officers will advise the </w:t>
      </w:r>
      <w:r w:rsidRPr="0C1C8D33">
        <w:rPr>
          <w:rFonts w:ascii="Calibri" w:eastAsia="Calibri" w:hAnsi="Calibri"/>
          <w:lang w:val="en-AU"/>
        </w:rPr>
        <w:t>lead</w:t>
      </w:r>
      <w:r w:rsidRPr="4CDDA06B">
        <w:rPr>
          <w:rFonts w:ascii="Calibri" w:eastAsia="Calibri" w:hAnsi="Calibri"/>
          <w:lang w:val="en-AU"/>
        </w:rPr>
        <w:t xml:space="preserve"> petitioner of the outcome of the Arborist assessments and when remedial actions will be undertaken to mitigate any risks</w:t>
      </w:r>
    </w:p>
    <w:p w14:paraId="2FB3B159" w14:textId="77777777" w:rsidR="008C407A" w:rsidRDefault="006A263C" w:rsidP="008C407A">
      <w:pPr>
        <w:spacing w:before="120" w:after="120" w:line="276" w:lineRule="auto"/>
        <w:rPr>
          <w:rFonts w:ascii="Calibri" w:hAnsi="Calibri"/>
          <w:b/>
          <w:bCs/>
          <w:lang w:val="en-AU"/>
        </w:rPr>
      </w:pPr>
      <w:r>
        <w:rPr>
          <w:rFonts w:ascii="Calibri" w:hAnsi="Calibri"/>
          <w:b/>
          <w:bCs/>
          <w:lang w:val="en-AU"/>
        </w:rPr>
        <w:t>Critical Dates</w:t>
      </w:r>
    </w:p>
    <w:p w14:paraId="1BA76B1E" w14:textId="77777777" w:rsidR="008C407A" w:rsidRDefault="006A263C" w:rsidP="008C407A">
      <w:pPr>
        <w:spacing w:line="276" w:lineRule="auto"/>
        <w:rPr>
          <w:rFonts w:ascii="Calibri" w:eastAsia="Calibri" w:hAnsi="Calibri"/>
          <w:lang w:val="en-AU"/>
        </w:rPr>
      </w:pPr>
      <w:r>
        <w:rPr>
          <w:rFonts w:ascii="Calibri" w:eastAsia="Calibri" w:hAnsi="Calibri"/>
          <w:lang w:val="en-AU"/>
        </w:rPr>
        <w:t>Nil</w:t>
      </w:r>
    </w:p>
    <w:p w14:paraId="00C511D4"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2349A0C6" w14:textId="77777777" w:rsidR="008C407A" w:rsidRDefault="006A263C" w:rsidP="008C407A">
      <w:pPr>
        <w:spacing w:line="276" w:lineRule="auto"/>
        <w:rPr>
          <w:rFonts w:ascii="Calibri" w:hAnsi="Calibri"/>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lastRenderedPageBreak/>
        <w:br/>
        <w:t>The Responsible Officer reviewing this report, having made enquiries with relevant members of staff, reports that no disclosable interests have been raised in relation to this report.</w:t>
      </w:r>
    </w:p>
    <w:p w14:paraId="5AA98C98" w14:textId="77777777" w:rsidR="008C407A" w:rsidRDefault="006A263C" w:rsidP="008C407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35837F32" w14:textId="77777777" w:rsidR="008C407A" w:rsidRDefault="006A263C" w:rsidP="008C407A">
      <w:pPr>
        <w:spacing w:line="276" w:lineRule="auto"/>
        <w:rPr>
          <w:rFonts w:ascii="Calibri" w:hAnsi="Calibri"/>
          <w:lang w:val="en-AU"/>
        </w:rPr>
      </w:pPr>
      <w:r>
        <w:rPr>
          <w:rFonts w:ascii="Calibri" w:hAnsi="Calibri"/>
          <w:lang w:val="en-AU"/>
        </w:rPr>
        <w:t>A report will be presented at the May Council Meeting.</w:t>
      </w:r>
    </w:p>
    <w:p w14:paraId="4D6C2A99"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1" w:name="_Toc132296063"/>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1"/>
      <w:r>
        <w:rPr>
          <w:rFonts w:ascii="Calibri" w:eastAsia="Calibri" w:hAnsi="Calibri" w:cs="Calibri"/>
          <w:color w:val="000000"/>
        </w:rPr>
        <w:instrText>" \f \l 2</w:instrText>
      </w:r>
      <w:r>
        <w:rPr>
          <w:rFonts w:ascii="Calibri" w:eastAsia="Calibri" w:hAnsi="Calibri" w:cs="Calibri"/>
          <w:color w:val="000000"/>
        </w:rPr>
        <w:fldChar w:fldCharType="end"/>
      </w:r>
      <w:bookmarkStart w:id="32"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32"/>
    <w:p w14:paraId="49AB1DBA" w14:textId="6B6DC45C" w:rsidR="008E7AB0" w:rsidRDefault="3C106F6F" w:rsidP="6B34F53C">
      <w:pPr>
        <w:ind w:firstLine="601"/>
        <w:rPr>
          <w:rFonts w:ascii="Calibri" w:hAnsi="Calibri"/>
          <w:lang w:val="en-AU"/>
        </w:rPr>
      </w:pPr>
      <w:r>
        <w:rPr>
          <w:rFonts w:ascii="Calibri" w:hAnsi="Calibri"/>
          <w:lang w:val="en-AU"/>
        </w:rPr>
        <w:t>Nil</w:t>
      </w:r>
      <w:r w:rsidR="11E7C9C5">
        <w:rPr>
          <w:rFonts w:ascii="Calibri" w:hAnsi="Calibri"/>
          <w:lang w:val="en-AU"/>
        </w:rPr>
        <w:t xml:space="preserve"> reports</w:t>
      </w:r>
    </w:p>
    <w:p w14:paraId="6D12EAAA" w14:textId="77777777" w:rsidR="00FD5089" w:rsidRPr="00163BE0" w:rsidRDefault="00FD5089" w:rsidP="6B34F53C">
      <w:pPr>
        <w:ind w:firstLine="601"/>
        <w:rPr>
          <w:rFonts w:ascii="Calibri" w:hAnsi="Calibri"/>
          <w:lang w:val="en-AU"/>
        </w:rPr>
      </w:pPr>
    </w:p>
    <w:p w14:paraId="44A042DC"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32296064"/>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33"/>
      <w:r>
        <w:rPr>
          <w:rFonts w:ascii="Calibri" w:eastAsia="Calibri" w:hAnsi="Calibri" w:cs="Calibri"/>
          <w:color w:val="000000"/>
        </w:rPr>
        <w:instrText>" \f \l 2</w:instrText>
      </w:r>
      <w:r>
        <w:rPr>
          <w:rFonts w:ascii="Calibri" w:eastAsia="Calibri" w:hAnsi="Calibri" w:cs="Calibri"/>
          <w:color w:val="000000"/>
        </w:rPr>
        <w:fldChar w:fldCharType="end"/>
      </w:r>
      <w:bookmarkStart w:id="34"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34"/>
    <w:p w14:paraId="5331C70A" w14:textId="09C175AB" w:rsidR="00513EDD" w:rsidRDefault="42A69A04" w:rsidP="3B477C40">
      <w:pPr>
        <w:ind w:firstLine="601"/>
        <w:rPr>
          <w:rFonts w:ascii="Calibri" w:hAnsi="Calibri"/>
          <w:lang w:val="en-AU"/>
        </w:rPr>
      </w:pPr>
      <w:r>
        <w:rPr>
          <w:rFonts w:ascii="Calibri" w:hAnsi="Calibri"/>
          <w:lang w:val="en-AU"/>
        </w:rPr>
        <w:t>Nil</w:t>
      </w:r>
      <w:r w:rsidR="76727C04">
        <w:rPr>
          <w:rFonts w:ascii="Calibri" w:hAnsi="Calibri"/>
          <w:lang w:val="en-AU"/>
        </w:rPr>
        <w:t xml:space="preserve"> reports</w:t>
      </w:r>
    </w:p>
    <w:p w14:paraId="5DCBE8FA" w14:textId="77777777" w:rsidR="00FD5089" w:rsidRPr="00163BE0" w:rsidRDefault="00FD5089" w:rsidP="3B477C40">
      <w:pPr>
        <w:ind w:firstLine="601"/>
        <w:rPr>
          <w:rFonts w:ascii="Calibri" w:hAnsi="Calibri"/>
          <w:lang w:val="en-AU"/>
        </w:rPr>
      </w:pPr>
    </w:p>
    <w:p w14:paraId="37ADB1A9"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32296065"/>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36"/>
    <w:p w14:paraId="1D8570DF" w14:textId="72B5A013" w:rsidR="00657F2C" w:rsidRDefault="62894E49" w:rsidP="249FBD08">
      <w:pPr>
        <w:ind w:firstLine="601"/>
        <w:rPr>
          <w:rFonts w:ascii="Calibri" w:hAnsi="Calibri"/>
          <w:lang w:val="en-AU"/>
        </w:rPr>
      </w:pPr>
      <w:r>
        <w:rPr>
          <w:rFonts w:ascii="Calibri" w:hAnsi="Calibri"/>
          <w:lang w:val="en-AU"/>
        </w:rPr>
        <w:t>Nil</w:t>
      </w:r>
      <w:r w:rsidR="1E9B0DFA">
        <w:rPr>
          <w:rFonts w:ascii="Calibri" w:hAnsi="Calibri"/>
          <w:lang w:val="en-AU"/>
        </w:rPr>
        <w:t xml:space="preserve"> reports</w:t>
      </w:r>
    </w:p>
    <w:p w14:paraId="3CCAF043" w14:textId="77777777" w:rsidR="00FD5089" w:rsidRPr="00163BE0" w:rsidRDefault="00FD5089" w:rsidP="249FBD08">
      <w:pPr>
        <w:ind w:firstLine="601"/>
        <w:rPr>
          <w:rFonts w:ascii="Calibri" w:hAnsi="Calibri"/>
          <w:lang w:val="en-AU"/>
        </w:rPr>
      </w:pPr>
    </w:p>
    <w:p w14:paraId="2347D1A3"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32296066"/>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3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38"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38"/>
    <w:p w14:paraId="2478556E" w14:textId="77777777" w:rsidR="00A77B3E" w:rsidRDefault="006A263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32296067"/>
      <w:r>
        <w:rPr>
          <w:rFonts w:ascii="Calibri" w:eastAsia="Calibri" w:hAnsi="Calibri" w:cs="Calibri"/>
          <w:color w:val="000000"/>
        </w:rPr>
        <w:instrText>5.5.1</w:instrText>
      </w:r>
      <w:r>
        <w:rPr>
          <w:rFonts w:ascii="Calibri" w:eastAsia="Calibri" w:hAnsi="Calibri" w:cs="Calibri"/>
          <w:color w:val="000000"/>
        </w:rPr>
        <w:tab/>
        <w:instrText>Thomastown and Lalor Place Framework</w:instrText>
      </w:r>
      <w:bookmarkEnd w:id="39"/>
      <w:r>
        <w:rPr>
          <w:rFonts w:ascii="Calibri" w:eastAsia="Calibri" w:hAnsi="Calibri" w:cs="Calibri"/>
          <w:color w:val="000000"/>
        </w:rPr>
        <w:instrText>" \f \l 3</w:instrText>
      </w:r>
      <w:r>
        <w:rPr>
          <w:rFonts w:ascii="Calibri" w:eastAsia="Calibri" w:hAnsi="Calibri" w:cs="Calibri"/>
          <w:color w:val="000000"/>
        </w:rPr>
        <w:fldChar w:fldCharType="end"/>
      </w:r>
      <w:bookmarkStart w:id="40" w:name="5.5.1__Thomastown_and_Lalor_Place_Frame"/>
      <w:r>
        <w:rPr>
          <w:rFonts w:ascii="Calibri" w:eastAsia="Calibri" w:hAnsi="Calibri" w:cs="Calibri"/>
          <w:color w:val="FFFFFF"/>
          <w:sz w:val="4"/>
        </w:rPr>
        <w:t>5.5.1</w:t>
      </w:r>
      <w:r>
        <w:rPr>
          <w:rFonts w:ascii="Calibri" w:eastAsia="Calibri" w:hAnsi="Calibri" w:cs="Calibri"/>
          <w:color w:val="FFFFFF"/>
          <w:sz w:val="4"/>
        </w:rPr>
        <w:tab/>
        <w:t>Thomastown and Lalor Place Framework</w:t>
      </w:r>
    </w:p>
    <w:bookmarkEnd w:id="40"/>
    <w:p w14:paraId="3772148F" w14:textId="77777777" w:rsidR="006F6287" w:rsidRDefault="006A263C" w:rsidP="00A60071">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5.5.1 Thomastown and Lalor Place Framework</w:t>
      </w:r>
    </w:p>
    <w:p w14:paraId="2E8B833F" w14:textId="77777777" w:rsidR="006F6287" w:rsidRDefault="006A263C" w:rsidP="00A60071">
      <w:pPr>
        <w:spacing w:before="120" w:after="120" w:line="276" w:lineRule="auto"/>
        <w:rPr>
          <w:rFonts w:ascii="Calibri" w:eastAsia="Calibri" w:hAnsi="Calibri" w:cs="Calibri"/>
          <w:color w:val="000000" w:themeColor="text1"/>
          <w:lang w:val="en-AU"/>
        </w:rPr>
      </w:pPr>
      <w:r w:rsidRPr="2DB03E2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w:t>
      </w:r>
      <w:r w:rsidR="004F3AB7">
        <w:rPr>
          <w:rFonts w:ascii="Calibri" w:eastAsia="Calibri" w:hAnsi="Calibri" w:cs="Calibri"/>
          <w:lang w:val="en-AU"/>
        </w:rPr>
        <w:t xml:space="preserve"> and</w:t>
      </w:r>
      <w:r>
        <w:rPr>
          <w:rFonts w:ascii="Calibri" w:eastAsia="Calibri" w:hAnsi="Calibri" w:cs="Calibri"/>
          <w:lang w:val="en-AU"/>
        </w:rPr>
        <w:t xml:space="preserve"> Environment</w:t>
      </w:r>
    </w:p>
    <w:p w14:paraId="3936E4CC" w14:textId="77777777" w:rsidR="006F6287" w:rsidRDefault="006A263C" w:rsidP="00A60071">
      <w:pPr>
        <w:spacing w:before="120" w:after="120" w:line="276" w:lineRule="auto"/>
        <w:ind w:left="2880" w:hanging="2880"/>
        <w:rPr>
          <w:rFonts w:ascii="Calibri" w:eastAsia="Calibri" w:hAnsi="Calibri" w:cs="Calibri"/>
          <w:color w:val="000000" w:themeColor="text1"/>
          <w:lang w:val="en-AU"/>
        </w:rPr>
      </w:pPr>
      <w:r w:rsidRPr="1CEC5245">
        <w:rPr>
          <w:rFonts w:ascii="Calibri" w:eastAsia="Calibri" w:hAnsi="Calibri" w:cs="Calibri"/>
          <w:b/>
          <w:bCs/>
          <w:color w:val="000000" w:themeColor="text1"/>
          <w:lang w:val="en-AU"/>
        </w:rPr>
        <w:t>Author</w:t>
      </w:r>
      <w:r w:rsidR="00E262B4">
        <w:rPr>
          <w:rFonts w:ascii="Calibri" w:hAnsi="Calibri"/>
          <w:lang w:val="en-AU"/>
        </w:rPr>
        <w:tab/>
      </w:r>
      <w:r w:rsidR="004F3AB7">
        <w:rPr>
          <w:rFonts w:ascii="Calibri" w:eastAsia="Calibri" w:hAnsi="Calibri" w:cs="Calibri"/>
          <w:lang w:val="en-AU"/>
        </w:rPr>
        <w:t>Jason Cahill</w:t>
      </w:r>
      <w:r w:rsidR="00365C5C" w:rsidRPr="1CEC5245">
        <w:rPr>
          <w:rFonts w:ascii="Calibri" w:eastAsia="Calibri" w:hAnsi="Calibri" w:cs="Calibri"/>
          <w:color w:val="000000" w:themeColor="text1"/>
          <w:lang w:val="en-AU"/>
        </w:rPr>
        <w:t xml:space="preserve"> </w:t>
      </w:r>
      <w:r w:rsidR="004F3AB7">
        <w:rPr>
          <w:rFonts w:ascii="Calibri" w:eastAsia="Calibri" w:hAnsi="Calibri" w:cs="Calibri"/>
          <w:color w:val="000000" w:themeColor="text1"/>
          <w:lang w:val="en-AU"/>
        </w:rPr>
        <w:t>Senior Urban Designer</w:t>
      </w:r>
    </w:p>
    <w:p w14:paraId="09F448F2" w14:textId="77777777" w:rsidR="006F6287" w:rsidRDefault="006A263C" w:rsidP="005C3E3D">
      <w:pPr>
        <w:spacing w:before="120" w:after="120" w:line="276" w:lineRule="auto"/>
        <w:ind w:left="2880" w:hanging="2880"/>
        <w:rPr>
          <w:rFonts w:ascii="Calibri" w:eastAsia="Calibri" w:hAnsi="Calibri" w:cs="Calibri"/>
          <w:lang w:val="en-AU"/>
        </w:rPr>
      </w:pPr>
      <w:r w:rsidRPr="637393A5">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Arashdeep Singh, Manager Urban Design &amp; Transport</w:t>
      </w:r>
      <w:r>
        <w:rPr>
          <w:rFonts w:ascii="Calibri" w:eastAsia="Calibri" w:hAnsi="Calibri" w:cs="Calibri"/>
          <w:color w:val="000000"/>
          <w:lang w:val="en-AU"/>
        </w:rPr>
        <w:br/>
        <w:t>Jason Cahill, Senior Urban Designer</w:t>
      </w:r>
      <w:r>
        <w:rPr>
          <w:rFonts w:ascii="Calibri" w:eastAsia="Calibri" w:hAnsi="Calibri" w:cs="Calibri"/>
          <w:color w:val="000000"/>
          <w:lang w:val="en-AU"/>
        </w:rPr>
        <w:br/>
        <w:t>Tim D'Agostino, Senior Urban Designer</w:t>
      </w:r>
    </w:p>
    <w:p w14:paraId="7B9F0F6D" w14:textId="77777777" w:rsidR="006F6287" w:rsidRDefault="006A263C" w:rsidP="00A60071">
      <w:pPr>
        <w:spacing w:before="120" w:after="120" w:line="276" w:lineRule="auto"/>
        <w:rPr>
          <w:rFonts w:ascii="Calibri" w:eastAsia="Calibri" w:hAnsi="Calibri" w:cs="Calibri"/>
          <w:color w:val="000000" w:themeColor="text1"/>
          <w:lang w:val="en-AU"/>
        </w:rPr>
      </w:pPr>
      <w:r w:rsidRPr="2DB03E27">
        <w:rPr>
          <w:rFonts w:ascii="Calibri" w:eastAsia="Calibri" w:hAnsi="Calibri" w:cs="Calibri"/>
          <w:b/>
          <w:bCs/>
          <w:color w:val="000000" w:themeColor="text1"/>
          <w:lang w:val="en-AU"/>
        </w:rPr>
        <w:t>Attachments</w:t>
      </w:r>
      <w:r>
        <w:rPr>
          <w:rFonts w:ascii="Calibri" w:hAnsi="Calibri"/>
          <w:lang w:val="en-AU"/>
        </w:rPr>
        <w:tab/>
      </w:r>
    </w:p>
    <w:p w14:paraId="201FCC8C" w14:textId="77777777" w:rsidR="00B13C6B" w:rsidRDefault="006A263C">
      <w:pPr>
        <w:numPr>
          <w:ilvl w:val="0"/>
          <w:numId w:val="2"/>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Final Thomastown- Lalor Place Framework Council Meeting [</w:t>
      </w:r>
      <w:r>
        <w:rPr>
          <w:rFonts w:ascii="Calibri" w:eastAsia="Calibri" w:hAnsi="Calibri" w:cs="Calibri"/>
          <w:b/>
          <w:bCs/>
          <w:color w:val="000000"/>
          <w:lang w:val="en-AU"/>
        </w:rPr>
        <w:t>5.5.1.1</w:t>
      </w:r>
      <w:r>
        <w:rPr>
          <w:rFonts w:ascii="Calibri" w:eastAsia="Calibri" w:hAnsi="Calibri" w:cs="Calibri"/>
          <w:color w:val="000000"/>
          <w:lang w:val="en-AU"/>
        </w:rPr>
        <w:t xml:space="preserve"> - 34 pages]</w:t>
      </w:r>
    </w:p>
    <w:p w14:paraId="7EF6EBC0" w14:textId="77777777" w:rsidR="00B13C6B" w:rsidRDefault="006A263C">
      <w:pPr>
        <w:numPr>
          <w:ilvl w:val="0"/>
          <w:numId w:val="2"/>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Phase 3 Engagement Summary Report Feb 2023 [</w:t>
      </w:r>
      <w:r>
        <w:rPr>
          <w:rFonts w:ascii="Calibri" w:eastAsia="Calibri" w:hAnsi="Calibri" w:cs="Calibri"/>
          <w:b/>
          <w:bCs/>
          <w:color w:val="000000"/>
          <w:lang w:val="en-AU"/>
        </w:rPr>
        <w:t>5.5.1.2</w:t>
      </w:r>
      <w:r>
        <w:rPr>
          <w:rFonts w:ascii="Calibri" w:eastAsia="Calibri" w:hAnsi="Calibri" w:cs="Calibri"/>
          <w:color w:val="000000"/>
          <w:lang w:val="en-AU"/>
        </w:rPr>
        <w:t xml:space="preserve"> - 14 pages]</w:t>
      </w:r>
    </w:p>
    <w:p w14:paraId="2AE819B7" w14:textId="77777777" w:rsidR="006F6287" w:rsidRDefault="006A263C" w:rsidP="00A60071">
      <w:pPr>
        <w:keepNext/>
        <w:shd w:val="clear" w:color="auto" w:fill="003266"/>
        <w:spacing w:before="120" w:after="120" w:line="276" w:lineRule="auto"/>
        <w:outlineLvl w:val="0"/>
        <w:rPr>
          <w:rFonts w:ascii="Calibri" w:eastAsia="Calibri" w:hAnsi="Calibri"/>
          <w:b/>
          <w:color w:val="FFFFFF" w:themeColor="background1"/>
          <w:sz w:val="32"/>
          <w:lang w:val="en-AU"/>
        </w:rPr>
      </w:pPr>
      <w:r w:rsidRPr="52945F05">
        <w:rPr>
          <w:rFonts w:ascii="Calibri" w:eastAsia="Calibri" w:hAnsi="Calibri"/>
          <w:b/>
          <w:color w:val="FFFFFF" w:themeColor="background1"/>
          <w:lang w:val="en-AU"/>
        </w:rPr>
        <w:t>P</w:t>
      </w:r>
      <w:r>
        <w:rPr>
          <w:rFonts w:ascii="Calibri" w:eastAsia="Calibri" w:hAnsi="Calibri"/>
          <w:b/>
          <w:color w:val="FFFFFF" w:themeColor="background1"/>
          <w:lang w:val="en-AU"/>
        </w:rPr>
        <w:t>urpose</w:t>
      </w:r>
    </w:p>
    <w:p w14:paraId="230EBEA3" w14:textId="77777777" w:rsidR="5C1A7D56" w:rsidRDefault="006A263C" w:rsidP="008F56AA">
      <w:pPr>
        <w:spacing w:line="276" w:lineRule="auto"/>
        <w:rPr>
          <w:rFonts w:ascii="Calibri" w:eastAsia="Calibri" w:hAnsi="Calibri" w:cs="Calibri"/>
          <w:color w:val="000000" w:themeColor="text1"/>
          <w:lang w:val="en-AU"/>
        </w:rPr>
      </w:pPr>
      <w:r w:rsidRPr="4E441483">
        <w:rPr>
          <w:rFonts w:ascii="Calibri" w:eastAsia="Calibri" w:hAnsi="Calibri" w:cs="Calibri"/>
          <w:color w:val="000000" w:themeColor="text1"/>
          <w:lang w:val="en-AU"/>
        </w:rPr>
        <w:t xml:space="preserve">This report is being presented to </w:t>
      </w:r>
      <w:r w:rsidR="57B360C3" w:rsidRPr="4E441483">
        <w:rPr>
          <w:rFonts w:ascii="Calibri" w:eastAsia="Calibri" w:hAnsi="Calibri" w:cs="Calibri"/>
          <w:color w:val="000000" w:themeColor="text1"/>
          <w:lang w:val="en-AU"/>
        </w:rPr>
        <w:t>Council</w:t>
      </w:r>
      <w:r w:rsidRPr="4E441483">
        <w:rPr>
          <w:rFonts w:ascii="Calibri" w:eastAsia="Calibri" w:hAnsi="Calibri" w:cs="Calibri"/>
          <w:color w:val="000000" w:themeColor="text1"/>
          <w:lang w:val="en-AU"/>
        </w:rPr>
        <w:t xml:space="preserve"> for </w:t>
      </w:r>
      <w:r w:rsidR="3F1815B0" w:rsidRPr="4E441483">
        <w:rPr>
          <w:rFonts w:ascii="Calibri" w:eastAsia="Calibri" w:hAnsi="Calibri" w:cs="Calibri"/>
          <w:color w:val="000000" w:themeColor="text1"/>
          <w:lang w:val="en-AU"/>
        </w:rPr>
        <w:t>endorsement</w:t>
      </w:r>
      <w:r w:rsidRPr="4E441483">
        <w:rPr>
          <w:rFonts w:ascii="Calibri" w:eastAsia="Calibri" w:hAnsi="Calibri" w:cs="Calibri"/>
          <w:color w:val="000000" w:themeColor="text1"/>
          <w:lang w:val="en-AU"/>
        </w:rPr>
        <w:t xml:space="preserve"> and provides:</w:t>
      </w:r>
    </w:p>
    <w:p w14:paraId="07B44351" w14:textId="77777777" w:rsidR="5C1A7D56" w:rsidRDefault="006A263C" w:rsidP="409A091F">
      <w:pPr>
        <w:numPr>
          <w:ilvl w:val="0"/>
          <w:numId w:val="3"/>
        </w:numPr>
        <w:spacing w:line="276" w:lineRule="auto"/>
        <w:rPr>
          <w:rFonts w:ascii="Calibri" w:eastAsia="Calibri" w:hAnsi="Calibri" w:cs="Calibri"/>
          <w:color w:val="000000" w:themeColor="text1"/>
          <w:szCs w:val="20"/>
          <w:lang w:val="en-AU"/>
        </w:rPr>
      </w:pPr>
      <w:r w:rsidRPr="4E441483">
        <w:rPr>
          <w:rFonts w:ascii="Calibri" w:eastAsia="Calibri" w:hAnsi="Calibri" w:cs="Calibri"/>
          <w:color w:val="000000" w:themeColor="text1"/>
          <w:szCs w:val="20"/>
          <w:lang w:val="en-AU"/>
        </w:rPr>
        <w:t xml:space="preserve">An overview of the </w:t>
      </w:r>
      <w:r w:rsidR="1F386507" w:rsidRPr="4E441483">
        <w:rPr>
          <w:rFonts w:ascii="Calibri" w:eastAsia="Calibri" w:hAnsi="Calibri" w:cs="Calibri"/>
          <w:color w:val="000000" w:themeColor="text1"/>
          <w:szCs w:val="20"/>
          <w:lang w:val="en-AU"/>
        </w:rPr>
        <w:t>Final</w:t>
      </w:r>
      <w:r w:rsidRPr="4E441483">
        <w:rPr>
          <w:rFonts w:ascii="Calibri" w:eastAsia="Calibri" w:hAnsi="Calibri" w:cs="Calibri"/>
          <w:color w:val="000000" w:themeColor="text1"/>
          <w:szCs w:val="20"/>
          <w:lang w:val="en-AU"/>
        </w:rPr>
        <w:t xml:space="preserve"> Thomastown and Lalor Place Framework (Attachment One)</w:t>
      </w:r>
      <w:r w:rsidR="18396EC8" w:rsidRPr="4E441483">
        <w:rPr>
          <w:rFonts w:ascii="Calibri" w:eastAsia="Calibri" w:hAnsi="Calibri" w:cs="Calibri"/>
          <w:color w:val="000000" w:themeColor="text1"/>
          <w:szCs w:val="20"/>
          <w:lang w:val="en-AU"/>
        </w:rPr>
        <w:t>.</w:t>
      </w:r>
    </w:p>
    <w:p w14:paraId="29873492" w14:textId="77777777" w:rsidR="5C1A7D56" w:rsidRPr="008F56AA" w:rsidRDefault="006A263C" w:rsidP="00A60071">
      <w:pPr>
        <w:numPr>
          <w:ilvl w:val="0"/>
          <w:numId w:val="3"/>
        </w:numPr>
        <w:spacing w:line="276" w:lineRule="auto"/>
        <w:rPr>
          <w:rFonts w:ascii="Calibri" w:eastAsia="Calibri" w:hAnsi="Calibri" w:cs="Calibri"/>
          <w:color w:val="000000" w:themeColor="text1"/>
          <w:szCs w:val="20"/>
          <w:lang w:val="en-AU"/>
        </w:rPr>
      </w:pPr>
      <w:r w:rsidRPr="4E441483">
        <w:rPr>
          <w:rFonts w:ascii="Calibri" w:eastAsia="Calibri" w:hAnsi="Calibri" w:cs="Calibri"/>
          <w:color w:val="000000" w:themeColor="text1"/>
          <w:szCs w:val="20"/>
          <w:lang w:val="en-AU"/>
        </w:rPr>
        <w:t xml:space="preserve">An overview of the </w:t>
      </w:r>
      <w:r w:rsidR="00CC49CF" w:rsidRPr="4E441483">
        <w:rPr>
          <w:rFonts w:ascii="Calibri" w:eastAsia="Calibri" w:hAnsi="Calibri" w:cs="Calibri"/>
          <w:color w:val="000000" w:themeColor="text1"/>
          <w:szCs w:val="20"/>
          <w:lang w:val="en-AU"/>
        </w:rPr>
        <w:t>community engagement process</w:t>
      </w:r>
      <w:r w:rsidRPr="4E441483">
        <w:rPr>
          <w:rFonts w:ascii="Calibri" w:eastAsia="Calibri" w:hAnsi="Calibri" w:cs="Calibri"/>
          <w:color w:val="000000" w:themeColor="text1"/>
          <w:szCs w:val="20"/>
          <w:lang w:val="en-AU"/>
        </w:rPr>
        <w:t xml:space="preserve"> </w:t>
      </w:r>
      <w:r w:rsidR="37CFA061" w:rsidRPr="4E441483">
        <w:rPr>
          <w:rFonts w:ascii="Calibri" w:eastAsia="Calibri" w:hAnsi="Calibri" w:cs="Calibri"/>
          <w:color w:val="000000" w:themeColor="text1"/>
          <w:szCs w:val="20"/>
          <w:lang w:val="en-AU"/>
        </w:rPr>
        <w:t>which occurred November 2022</w:t>
      </w:r>
      <w:r w:rsidRPr="4E441483">
        <w:rPr>
          <w:rFonts w:ascii="Calibri" w:eastAsia="Calibri" w:hAnsi="Calibri" w:cs="Calibri"/>
          <w:color w:val="000000" w:themeColor="text1"/>
          <w:szCs w:val="20"/>
          <w:lang w:val="en-AU"/>
        </w:rPr>
        <w:t xml:space="preserve"> (Attachment </w:t>
      </w:r>
      <w:r w:rsidR="52074C17" w:rsidRPr="4E441483">
        <w:rPr>
          <w:rFonts w:ascii="Calibri" w:eastAsia="Calibri" w:hAnsi="Calibri" w:cs="Calibri"/>
          <w:color w:val="000000" w:themeColor="text1"/>
          <w:szCs w:val="20"/>
          <w:lang w:val="en-AU"/>
        </w:rPr>
        <w:t>Two</w:t>
      </w:r>
      <w:r w:rsidRPr="4E441483">
        <w:rPr>
          <w:rFonts w:ascii="Calibri" w:eastAsia="Calibri" w:hAnsi="Calibri" w:cs="Calibri"/>
          <w:color w:val="000000" w:themeColor="text1"/>
          <w:szCs w:val="20"/>
          <w:lang w:val="en-AU"/>
        </w:rPr>
        <w:t>)</w:t>
      </w:r>
      <w:r w:rsidR="778BE160" w:rsidRPr="4E441483">
        <w:rPr>
          <w:rFonts w:ascii="Calibri" w:eastAsia="Calibri" w:hAnsi="Calibri" w:cs="Calibri"/>
          <w:color w:val="000000" w:themeColor="text1"/>
          <w:szCs w:val="20"/>
          <w:lang w:val="en-AU"/>
        </w:rPr>
        <w:t xml:space="preserve"> where the community was able to </w:t>
      </w:r>
      <w:r w:rsidR="00CC49CF" w:rsidRPr="4E441483">
        <w:rPr>
          <w:rFonts w:ascii="Calibri" w:eastAsia="Calibri" w:hAnsi="Calibri" w:cs="Calibri"/>
          <w:color w:val="000000" w:themeColor="text1"/>
          <w:szCs w:val="20"/>
          <w:lang w:val="en-AU"/>
        </w:rPr>
        <w:t xml:space="preserve">provide feedback and </w:t>
      </w:r>
      <w:r w:rsidR="778BE160" w:rsidRPr="4E441483">
        <w:rPr>
          <w:rFonts w:ascii="Calibri" w:eastAsia="Calibri" w:hAnsi="Calibri" w:cs="Calibri"/>
          <w:color w:val="000000" w:themeColor="text1"/>
          <w:szCs w:val="20"/>
          <w:lang w:val="en-AU"/>
        </w:rPr>
        <w:t xml:space="preserve">prioritise </w:t>
      </w:r>
      <w:r w:rsidR="00B23DCE" w:rsidRPr="4E441483">
        <w:rPr>
          <w:rFonts w:ascii="Calibri" w:eastAsia="Calibri" w:hAnsi="Calibri" w:cs="Calibri"/>
          <w:color w:val="000000" w:themeColor="text1"/>
          <w:szCs w:val="20"/>
          <w:lang w:val="en-AU"/>
        </w:rPr>
        <w:t>opportunities</w:t>
      </w:r>
      <w:r w:rsidR="778BE160" w:rsidRPr="4E441483">
        <w:rPr>
          <w:rFonts w:ascii="Calibri" w:eastAsia="Calibri" w:hAnsi="Calibri" w:cs="Calibri"/>
          <w:color w:val="000000" w:themeColor="text1"/>
          <w:szCs w:val="20"/>
          <w:lang w:val="en-AU"/>
        </w:rPr>
        <w:t xml:space="preserve">. </w:t>
      </w:r>
    </w:p>
    <w:p w14:paraId="42F89D14" w14:textId="77777777" w:rsidR="5B29DE68" w:rsidRDefault="006A263C" w:rsidP="409A091F">
      <w:pPr>
        <w:numPr>
          <w:ilvl w:val="0"/>
          <w:numId w:val="3"/>
        </w:numPr>
        <w:spacing w:line="276" w:lineRule="auto"/>
        <w:rPr>
          <w:rFonts w:ascii="Calibri" w:eastAsia="Calibri" w:hAnsi="Calibri" w:cs="Calibri"/>
          <w:color w:val="000000" w:themeColor="text1"/>
          <w:szCs w:val="20"/>
          <w:lang w:val="en-AU"/>
        </w:rPr>
      </w:pPr>
      <w:r w:rsidRPr="11134102">
        <w:rPr>
          <w:rFonts w:ascii="Calibri" w:eastAsia="Calibri" w:hAnsi="Calibri" w:cs="Calibri"/>
          <w:color w:val="000000" w:themeColor="text1"/>
          <w:szCs w:val="20"/>
          <w:lang w:val="en-AU"/>
        </w:rPr>
        <w:t>An overview of the</w:t>
      </w:r>
      <w:r w:rsidR="234BB028" w:rsidRPr="11134102">
        <w:rPr>
          <w:rFonts w:ascii="Calibri" w:eastAsia="Calibri" w:hAnsi="Calibri" w:cs="Calibri"/>
          <w:color w:val="000000" w:themeColor="text1"/>
          <w:szCs w:val="20"/>
          <w:lang w:val="en-AU"/>
        </w:rPr>
        <w:t xml:space="preserve"> 20</w:t>
      </w:r>
      <w:r w:rsidR="5436906C" w:rsidRPr="11134102">
        <w:rPr>
          <w:rFonts w:ascii="Calibri" w:eastAsia="Calibri" w:hAnsi="Calibri" w:cs="Calibri"/>
          <w:color w:val="000000" w:themeColor="text1"/>
          <w:szCs w:val="20"/>
          <w:lang w:val="en-AU"/>
        </w:rPr>
        <w:t>-minute Neighbourhoods</w:t>
      </w:r>
      <w:r w:rsidR="234BB028" w:rsidRPr="11134102">
        <w:rPr>
          <w:rFonts w:ascii="Calibri" w:eastAsia="Calibri" w:hAnsi="Calibri" w:cs="Calibri"/>
          <w:color w:val="000000" w:themeColor="text1"/>
          <w:szCs w:val="20"/>
          <w:lang w:val="en-AU"/>
        </w:rPr>
        <w:t xml:space="preserve"> prioritisation tool </w:t>
      </w:r>
      <w:r w:rsidR="18BDD9E0" w:rsidRPr="11134102">
        <w:rPr>
          <w:rFonts w:ascii="Calibri" w:eastAsia="Calibri" w:hAnsi="Calibri" w:cs="Calibri"/>
          <w:color w:val="000000" w:themeColor="text1"/>
          <w:szCs w:val="20"/>
          <w:lang w:val="en-AU"/>
        </w:rPr>
        <w:t xml:space="preserve">Department of Transport and Planning </w:t>
      </w:r>
      <w:r w:rsidR="00324B61" w:rsidRPr="11134102">
        <w:rPr>
          <w:rFonts w:ascii="Calibri" w:eastAsia="Calibri" w:hAnsi="Calibri" w:cs="Calibri"/>
          <w:color w:val="000000" w:themeColor="text1"/>
          <w:szCs w:val="20"/>
          <w:lang w:val="en-AU"/>
        </w:rPr>
        <w:t xml:space="preserve">partnership </w:t>
      </w:r>
      <w:r w:rsidR="234BB028" w:rsidRPr="11134102">
        <w:rPr>
          <w:rFonts w:ascii="Calibri" w:eastAsia="Calibri" w:hAnsi="Calibri" w:cs="Calibri"/>
          <w:color w:val="000000" w:themeColor="text1"/>
          <w:szCs w:val="20"/>
          <w:lang w:val="en-AU"/>
        </w:rPr>
        <w:t xml:space="preserve">findings and recommendations that have been </w:t>
      </w:r>
      <w:r w:rsidR="009A29EE" w:rsidRPr="11134102">
        <w:rPr>
          <w:rFonts w:ascii="Calibri" w:eastAsia="Calibri" w:hAnsi="Calibri" w:cs="Calibri"/>
          <w:color w:val="000000" w:themeColor="text1"/>
          <w:szCs w:val="20"/>
          <w:lang w:val="en-AU"/>
        </w:rPr>
        <w:t>incorporated</w:t>
      </w:r>
      <w:r w:rsidR="234BB028" w:rsidRPr="11134102">
        <w:rPr>
          <w:rFonts w:ascii="Calibri" w:eastAsia="Calibri" w:hAnsi="Calibri" w:cs="Calibri"/>
          <w:color w:val="000000" w:themeColor="text1"/>
          <w:szCs w:val="20"/>
          <w:lang w:val="en-AU"/>
        </w:rPr>
        <w:t xml:space="preserve"> in</w:t>
      </w:r>
      <w:r w:rsidR="009A29EE" w:rsidRPr="11134102">
        <w:rPr>
          <w:rFonts w:ascii="Calibri" w:eastAsia="Calibri" w:hAnsi="Calibri" w:cs="Calibri"/>
          <w:color w:val="000000" w:themeColor="text1"/>
          <w:szCs w:val="20"/>
          <w:lang w:val="en-AU"/>
        </w:rPr>
        <w:t>to</w:t>
      </w:r>
      <w:r w:rsidR="234BB028" w:rsidRPr="11134102">
        <w:rPr>
          <w:rFonts w:ascii="Calibri" w:eastAsia="Calibri" w:hAnsi="Calibri" w:cs="Calibri"/>
          <w:color w:val="000000" w:themeColor="text1"/>
          <w:szCs w:val="20"/>
          <w:lang w:val="en-AU"/>
        </w:rPr>
        <w:t xml:space="preserve"> the Place Framework</w:t>
      </w:r>
      <w:r w:rsidR="2FC90966" w:rsidRPr="11134102">
        <w:rPr>
          <w:rFonts w:ascii="Calibri" w:eastAsia="Calibri" w:hAnsi="Calibri" w:cs="Calibri"/>
          <w:color w:val="000000" w:themeColor="text1"/>
          <w:szCs w:val="20"/>
          <w:lang w:val="en-AU"/>
        </w:rPr>
        <w:t>.</w:t>
      </w:r>
    </w:p>
    <w:p w14:paraId="109A7B29" w14:textId="77777777" w:rsidR="006F6287" w:rsidRDefault="006A263C" w:rsidP="00A6007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52945F05">
        <w:rPr>
          <w:rFonts w:ascii="Calibri" w:eastAsia="Calibri" w:hAnsi="Calibri"/>
          <w:b/>
          <w:color w:val="FFFFFF" w:themeColor="background1"/>
          <w:lang w:val="en-AU"/>
        </w:rPr>
        <w:t>Brief Overview</w:t>
      </w:r>
    </w:p>
    <w:p w14:paraId="1AC65A89" w14:textId="77777777" w:rsidR="5806C949" w:rsidRDefault="006A263C" w:rsidP="00900226">
      <w:pPr>
        <w:spacing w:line="276" w:lineRule="auto"/>
        <w:rPr>
          <w:rFonts w:ascii="Calibri" w:eastAsia="Calibri" w:hAnsi="Calibri" w:cs="Calibri"/>
          <w:color w:val="000000" w:themeColor="text1"/>
          <w:lang w:val="en-AU"/>
        </w:rPr>
      </w:pPr>
      <w:r w:rsidRPr="409A091F">
        <w:rPr>
          <w:rFonts w:ascii="Calibri" w:eastAsia="Calibri" w:hAnsi="Calibri" w:cs="Calibri"/>
          <w:color w:val="000000" w:themeColor="text1"/>
          <w:lang w:val="en-AU"/>
        </w:rPr>
        <w:t>The Thomastown and Lalor Place Framework</w:t>
      </w:r>
      <w:r w:rsidR="004C1C05">
        <w:rPr>
          <w:rFonts w:ascii="Calibri" w:eastAsia="Calibri" w:hAnsi="Calibri" w:cs="Calibri"/>
          <w:color w:val="000000" w:themeColor="text1"/>
          <w:lang w:val="en-AU"/>
        </w:rPr>
        <w:t xml:space="preserve"> (‘Framework’)</w:t>
      </w:r>
      <w:r w:rsidR="00F23757" w:rsidRPr="409A091F">
        <w:rPr>
          <w:rFonts w:ascii="Calibri" w:eastAsia="Calibri" w:hAnsi="Calibri" w:cs="Calibri"/>
          <w:color w:val="000000" w:themeColor="text1"/>
          <w:lang w:val="en-AU"/>
        </w:rPr>
        <w:t xml:space="preserve"> outline</w:t>
      </w:r>
      <w:r w:rsidR="00B83DC4">
        <w:rPr>
          <w:rFonts w:ascii="Calibri" w:eastAsia="Calibri" w:hAnsi="Calibri" w:cs="Calibri"/>
          <w:color w:val="000000" w:themeColor="text1"/>
          <w:lang w:val="en-AU"/>
        </w:rPr>
        <w:t>s</w:t>
      </w:r>
      <w:r w:rsidR="00F23757" w:rsidRPr="409A091F">
        <w:rPr>
          <w:rFonts w:ascii="Calibri" w:eastAsia="Calibri" w:hAnsi="Calibri" w:cs="Calibri"/>
          <w:color w:val="000000" w:themeColor="text1"/>
          <w:lang w:val="en-AU"/>
        </w:rPr>
        <w:t xml:space="preserve"> a vision, themes, key focus areas and place shaping opportunities to locally translate Whittlesea 2040’s goals to Thomastown and Lalor. This will guide and support future priority projects, activities</w:t>
      </w:r>
      <w:r w:rsidR="00B277E6" w:rsidRPr="409A091F">
        <w:rPr>
          <w:rFonts w:ascii="Calibri" w:eastAsia="Calibri" w:hAnsi="Calibri" w:cs="Calibri"/>
          <w:color w:val="000000" w:themeColor="text1"/>
          <w:lang w:val="en-AU"/>
        </w:rPr>
        <w:t>,</w:t>
      </w:r>
      <w:r w:rsidR="00F23757" w:rsidRPr="409A091F">
        <w:rPr>
          <w:rFonts w:ascii="Calibri" w:eastAsia="Calibri" w:hAnsi="Calibri" w:cs="Calibri"/>
          <w:color w:val="000000" w:themeColor="text1"/>
          <w:lang w:val="en-AU"/>
        </w:rPr>
        <w:t xml:space="preserve"> and </w:t>
      </w:r>
      <w:r w:rsidR="00F23757" w:rsidRPr="3E218FFF">
        <w:rPr>
          <w:rFonts w:ascii="Calibri" w:eastAsia="Calibri" w:hAnsi="Calibri" w:cs="Calibri"/>
          <w:color w:val="000000" w:themeColor="text1"/>
          <w:lang w:val="en-AU"/>
        </w:rPr>
        <w:t>drive</w:t>
      </w:r>
      <w:r w:rsidR="00F23757" w:rsidRPr="409A091F">
        <w:rPr>
          <w:rFonts w:ascii="Calibri" w:eastAsia="Calibri" w:hAnsi="Calibri" w:cs="Calibri"/>
          <w:color w:val="000000" w:themeColor="text1"/>
          <w:lang w:val="en-AU"/>
        </w:rPr>
        <w:t xml:space="preserve"> change in Thomastown and Lalor.</w:t>
      </w:r>
    </w:p>
    <w:p w14:paraId="468C018D" w14:textId="77777777" w:rsidR="409A091F" w:rsidRDefault="409A091F" w:rsidP="00900226">
      <w:pPr>
        <w:spacing w:line="276" w:lineRule="auto"/>
        <w:rPr>
          <w:rFonts w:ascii="Calibri" w:eastAsia="Calibri" w:hAnsi="Calibri" w:cs="Calibri"/>
          <w:color w:val="000000" w:themeColor="text1"/>
          <w:lang w:val="en-AU"/>
        </w:rPr>
      </w:pPr>
    </w:p>
    <w:p w14:paraId="04245884" w14:textId="77777777" w:rsidR="5806C949" w:rsidRDefault="006A263C" w:rsidP="00900226">
      <w:pPr>
        <w:spacing w:line="276" w:lineRule="auto"/>
        <w:rPr>
          <w:rFonts w:ascii="Calibri" w:eastAsia="Calibri" w:hAnsi="Calibri" w:cs="Calibri"/>
          <w:color w:val="000000" w:themeColor="text1"/>
          <w:lang w:val="en-AU"/>
        </w:rPr>
      </w:pPr>
      <w:r w:rsidRPr="4E441483">
        <w:rPr>
          <w:rFonts w:ascii="Calibri" w:eastAsia="Calibri" w:hAnsi="Calibri" w:cs="Calibri"/>
          <w:color w:val="000000" w:themeColor="text1"/>
          <w:lang w:val="en-AU"/>
        </w:rPr>
        <w:t xml:space="preserve">The Framework </w:t>
      </w:r>
      <w:r w:rsidR="7DCE81BA" w:rsidRPr="4E441483">
        <w:rPr>
          <w:rFonts w:ascii="Calibri" w:eastAsia="Calibri" w:hAnsi="Calibri" w:cs="Calibri"/>
          <w:color w:val="000000" w:themeColor="text1"/>
          <w:lang w:val="en-AU"/>
        </w:rPr>
        <w:t xml:space="preserve">has </w:t>
      </w:r>
      <w:r w:rsidR="0ADDE270" w:rsidRPr="4E441483">
        <w:rPr>
          <w:rFonts w:ascii="Calibri" w:eastAsia="Calibri" w:hAnsi="Calibri" w:cs="Calibri"/>
          <w:color w:val="000000" w:themeColor="text1"/>
          <w:lang w:val="en-AU"/>
        </w:rPr>
        <w:t>u</w:t>
      </w:r>
      <w:r w:rsidR="7DCE81BA" w:rsidRPr="4E441483">
        <w:rPr>
          <w:rFonts w:ascii="Calibri" w:eastAsia="Calibri" w:hAnsi="Calibri" w:cs="Calibri"/>
          <w:color w:val="000000" w:themeColor="text1"/>
          <w:lang w:val="en-AU"/>
        </w:rPr>
        <w:t>ndergone</w:t>
      </w:r>
      <w:r w:rsidR="5678F46F" w:rsidRPr="4E441483">
        <w:rPr>
          <w:rFonts w:ascii="Calibri" w:eastAsia="Calibri" w:hAnsi="Calibri" w:cs="Calibri"/>
          <w:color w:val="000000" w:themeColor="text1"/>
          <w:lang w:val="en-AU"/>
        </w:rPr>
        <w:t xml:space="preserve"> a series</w:t>
      </w:r>
      <w:r w:rsidR="001C523C" w:rsidRPr="4E441483">
        <w:rPr>
          <w:rFonts w:ascii="Calibri" w:eastAsia="Calibri" w:hAnsi="Calibri" w:cs="Calibri"/>
          <w:color w:val="000000" w:themeColor="text1"/>
          <w:lang w:val="en-AU"/>
        </w:rPr>
        <w:t xml:space="preserve"> of </w:t>
      </w:r>
      <w:r w:rsidR="5678F46F" w:rsidRPr="4E441483">
        <w:rPr>
          <w:rFonts w:ascii="Calibri" w:eastAsia="Calibri" w:hAnsi="Calibri" w:cs="Calibri"/>
          <w:color w:val="000000" w:themeColor="text1"/>
          <w:lang w:val="en-AU"/>
        </w:rPr>
        <w:t>changes including</w:t>
      </w:r>
      <w:r w:rsidRPr="4E441483">
        <w:rPr>
          <w:rFonts w:ascii="Calibri" w:eastAsia="Calibri" w:hAnsi="Calibri" w:cs="Calibri"/>
          <w:color w:val="000000" w:themeColor="text1"/>
          <w:lang w:val="en-AU"/>
        </w:rPr>
        <w:t xml:space="preserve"> t</w:t>
      </w:r>
      <w:r w:rsidR="22F4A921" w:rsidRPr="4E441483">
        <w:rPr>
          <w:rFonts w:ascii="Calibri" w:eastAsia="Calibri" w:hAnsi="Calibri" w:cs="Calibri"/>
          <w:color w:val="000000" w:themeColor="text1"/>
          <w:lang w:val="en-AU"/>
        </w:rPr>
        <w:t>hree</w:t>
      </w:r>
      <w:r w:rsidRPr="4E441483">
        <w:rPr>
          <w:rFonts w:ascii="Calibri" w:eastAsia="Calibri" w:hAnsi="Calibri" w:cs="Calibri"/>
          <w:color w:val="000000" w:themeColor="text1"/>
          <w:lang w:val="en-AU"/>
        </w:rPr>
        <w:t xml:space="preserve"> rounds of community consultation undertaken between 20</w:t>
      </w:r>
      <w:r w:rsidR="41E38D3D" w:rsidRPr="4E441483">
        <w:rPr>
          <w:rFonts w:ascii="Calibri" w:eastAsia="Calibri" w:hAnsi="Calibri" w:cs="Calibri"/>
          <w:color w:val="000000" w:themeColor="text1"/>
          <w:lang w:val="en-AU"/>
        </w:rPr>
        <w:t>21</w:t>
      </w:r>
      <w:r w:rsidRPr="4E441483">
        <w:rPr>
          <w:rFonts w:ascii="Calibri" w:eastAsia="Calibri" w:hAnsi="Calibri" w:cs="Calibri"/>
          <w:color w:val="000000" w:themeColor="text1"/>
          <w:lang w:val="en-AU"/>
        </w:rPr>
        <w:t xml:space="preserve"> and 202</w:t>
      </w:r>
      <w:r w:rsidR="29E20A6C" w:rsidRPr="4E441483">
        <w:rPr>
          <w:rFonts w:ascii="Calibri" w:eastAsia="Calibri" w:hAnsi="Calibri" w:cs="Calibri"/>
          <w:color w:val="000000" w:themeColor="text1"/>
          <w:lang w:val="en-AU"/>
        </w:rPr>
        <w:t>3</w:t>
      </w:r>
      <w:r w:rsidRPr="4E441483">
        <w:rPr>
          <w:rFonts w:ascii="Calibri" w:eastAsia="Calibri" w:hAnsi="Calibri" w:cs="Calibri"/>
          <w:color w:val="000000" w:themeColor="text1"/>
          <w:lang w:val="en-AU"/>
        </w:rPr>
        <w:t>.</w:t>
      </w:r>
      <w:r w:rsidR="073DA071" w:rsidRPr="4E441483">
        <w:rPr>
          <w:rFonts w:ascii="Calibri" w:eastAsia="Calibri" w:hAnsi="Calibri" w:cs="Calibri"/>
          <w:color w:val="000000" w:themeColor="text1"/>
          <w:lang w:val="en-AU"/>
        </w:rPr>
        <w:t xml:space="preserve"> </w:t>
      </w:r>
      <w:r w:rsidR="4279C138" w:rsidRPr="4E441483">
        <w:rPr>
          <w:rFonts w:ascii="Calibri" w:eastAsia="Calibri" w:hAnsi="Calibri" w:cs="Calibri"/>
          <w:color w:val="000000" w:themeColor="text1"/>
          <w:lang w:val="en-AU"/>
        </w:rPr>
        <w:t xml:space="preserve"> </w:t>
      </w:r>
    </w:p>
    <w:p w14:paraId="01646EB6" w14:textId="77777777" w:rsidR="409A091F" w:rsidRDefault="409A091F" w:rsidP="00900226">
      <w:pPr>
        <w:spacing w:line="276" w:lineRule="auto"/>
        <w:rPr>
          <w:rFonts w:ascii="Calibri" w:eastAsia="Calibri" w:hAnsi="Calibri" w:cs="Calibri"/>
          <w:color w:val="000000" w:themeColor="text1"/>
          <w:lang w:val="en-AU"/>
        </w:rPr>
      </w:pPr>
    </w:p>
    <w:p w14:paraId="20FF70DD" w14:textId="77777777" w:rsidR="005E42D6" w:rsidRDefault="005E42D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4F7FCC9" w14:textId="6DCE5E2A" w:rsidR="71DD63A9" w:rsidRDefault="006A263C" w:rsidP="00900226">
      <w:pPr>
        <w:spacing w:line="276" w:lineRule="auto"/>
        <w:rPr>
          <w:rFonts w:ascii="Calibri" w:eastAsia="Calibri" w:hAnsi="Calibri" w:cs="Calibri"/>
          <w:color w:val="000000" w:themeColor="text1"/>
          <w:lang w:val="en-AU"/>
        </w:rPr>
      </w:pPr>
      <w:r w:rsidRPr="4E441483">
        <w:rPr>
          <w:rFonts w:ascii="Calibri" w:eastAsia="Calibri" w:hAnsi="Calibri" w:cs="Calibri"/>
          <w:color w:val="000000" w:themeColor="text1"/>
          <w:lang w:val="en-AU"/>
        </w:rPr>
        <w:lastRenderedPageBreak/>
        <w:t xml:space="preserve">A </w:t>
      </w:r>
      <w:r w:rsidR="0641F66B" w:rsidRPr="4E441483">
        <w:rPr>
          <w:rFonts w:ascii="Calibri" w:eastAsia="Calibri" w:hAnsi="Calibri" w:cs="Calibri"/>
          <w:color w:val="000000" w:themeColor="text1"/>
          <w:lang w:val="en-AU"/>
        </w:rPr>
        <w:t>draft Framework</w:t>
      </w:r>
      <w:r w:rsidR="44E6DB9C" w:rsidRPr="4E441483">
        <w:rPr>
          <w:rFonts w:ascii="Calibri" w:eastAsia="Calibri" w:hAnsi="Calibri" w:cs="Calibri"/>
          <w:color w:val="000000" w:themeColor="text1"/>
          <w:lang w:val="en-AU"/>
        </w:rPr>
        <w:t xml:space="preserve"> was</w:t>
      </w:r>
      <w:r w:rsidR="0641F66B" w:rsidRPr="4E441483">
        <w:rPr>
          <w:rFonts w:ascii="Calibri" w:eastAsia="Calibri" w:hAnsi="Calibri" w:cs="Calibri"/>
          <w:color w:val="000000" w:themeColor="text1"/>
          <w:lang w:val="en-AU"/>
        </w:rPr>
        <w:t xml:space="preserve"> endorsed by Council on </w:t>
      </w:r>
      <w:r w:rsidR="5EC5133F" w:rsidRPr="4E441483">
        <w:rPr>
          <w:rFonts w:ascii="Calibri" w:eastAsia="Calibri" w:hAnsi="Calibri" w:cs="Calibri"/>
          <w:color w:val="000000" w:themeColor="text1"/>
          <w:lang w:val="en-AU"/>
        </w:rPr>
        <w:t>17</w:t>
      </w:r>
      <w:r w:rsidR="00D971CF" w:rsidRPr="4E441483">
        <w:rPr>
          <w:rFonts w:ascii="Calibri" w:eastAsia="Calibri" w:hAnsi="Calibri" w:cs="Calibri"/>
          <w:color w:val="000000" w:themeColor="text1"/>
          <w:lang w:val="en-AU"/>
        </w:rPr>
        <w:t xml:space="preserve"> October</w:t>
      </w:r>
      <w:r w:rsidR="00E96305" w:rsidRPr="4E441483">
        <w:rPr>
          <w:rFonts w:ascii="Calibri" w:eastAsia="Calibri" w:hAnsi="Calibri" w:cs="Calibri"/>
          <w:color w:val="000000" w:themeColor="text1"/>
          <w:lang w:val="en-AU"/>
        </w:rPr>
        <w:t xml:space="preserve"> 2022</w:t>
      </w:r>
      <w:r w:rsidR="25125476" w:rsidRPr="4E441483">
        <w:rPr>
          <w:rFonts w:ascii="Calibri" w:eastAsia="Calibri" w:hAnsi="Calibri" w:cs="Calibri"/>
          <w:color w:val="000000" w:themeColor="text1"/>
          <w:lang w:val="en-AU"/>
        </w:rPr>
        <w:t xml:space="preserve"> and </w:t>
      </w:r>
      <w:r w:rsidR="5806A2A3" w:rsidRPr="4E441483">
        <w:rPr>
          <w:rFonts w:ascii="Calibri" w:eastAsia="Calibri" w:hAnsi="Calibri" w:cs="Calibri"/>
          <w:color w:val="000000" w:themeColor="text1"/>
          <w:lang w:val="en-AU"/>
        </w:rPr>
        <w:t>was presented</w:t>
      </w:r>
      <w:r w:rsidR="25125476" w:rsidRPr="4E441483">
        <w:rPr>
          <w:rFonts w:ascii="Calibri" w:eastAsia="Calibri" w:hAnsi="Calibri" w:cs="Calibri"/>
          <w:color w:val="000000" w:themeColor="text1"/>
          <w:lang w:val="en-AU"/>
        </w:rPr>
        <w:t xml:space="preserve"> to</w:t>
      </w:r>
      <w:r w:rsidR="43665951" w:rsidRPr="4E441483">
        <w:rPr>
          <w:rFonts w:ascii="Calibri" w:eastAsia="Calibri" w:hAnsi="Calibri" w:cs="Calibri"/>
          <w:color w:val="000000" w:themeColor="text1"/>
          <w:lang w:val="en-AU"/>
        </w:rPr>
        <w:t xml:space="preserve"> the</w:t>
      </w:r>
      <w:r w:rsidR="25125476" w:rsidRPr="4E441483">
        <w:rPr>
          <w:rFonts w:ascii="Calibri" w:eastAsia="Calibri" w:hAnsi="Calibri" w:cs="Calibri"/>
          <w:color w:val="000000" w:themeColor="text1"/>
          <w:lang w:val="en-AU"/>
        </w:rPr>
        <w:t xml:space="preserve"> community</w:t>
      </w:r>
      <w:r w:rsidR="139464D3" w:rsidRPr="4E441483">
        <w:rPr>
          <w:rFonts w:ascii="Calibri" w:eastAsia="Calibri" w:hAnsi="Calibri" w:cs="Calibri"/>
          <w:color w:val="000000" w:themeColor="text1"/>
          <w:lang w:val="en-AU"/>
        </w:rPr>
        <w:t>.</w:t>
      </w:r>
      <w:r w:rsidR="73D499EA" w:rsidRPr="4E441483">
        <w:rPr>
          <w:rFonts w:ascii="Calibri" w:eastAsia="Calibri" w:hAnsi="Calibri" w:cs="Calibri"/>
          <w:color w:val="000000" w:themeColor="text1"/>
          <w:lang w:val="en-AU"/>
        </w:rPr>
        <w:t xml:space="preserve"> The draft Framework </w:t>
      </w:r>
      <w:r w:rsidR="0B47EB84" w:rsidRPr="4E441483">
        <w:rPr>
          <w:rFonts w:ascii="Calibri" w:eastAsia="Calibri" w:hAnsi="Calibri" w:cs="Calibri"/>
          <w:color w:val="000000" w:themeColor="text1"/>
          <w:lang w:val="en-AU"/>
        </w:rPr>
        <w:t xml:space="preserve">was exhibited and presented to the </w:t>
      </w:r>
      <w:r w:rsidR="0641F66B" w:rsidRPr="4E441483">
        <w:rPr>
          <w:rFonts w:ascii="Calibri" w:eastAsia="Calibri" w:hAnsi="Calibri" w:cs="Calibri"/>
          <w:color w:val="000000" w:themeColor="text1"/>
          <w:lang w:val="en-AU"/>
        </w:rPr>
        <w:t xml:space="preserve">community </w:t>
      </w:r>
      <w:r w:rsidR="35040BD2" w:rsidRPr="4E441483">
        <w:rPr>
          <w:rFonts w:ascii="Calibri" w:eastAsia="Calibri" w:hAnsi="Calibri" w:cs="Calibri"/>
          <w:color w:val="000000" w:themeColor="text1"/>
          <w:lang w:val="en-AU"/>
        </w:rPr>
        <w:t xml:space="preserve">for </w:t>
      </w:r>
      <w:r w:rsidR="001145A1" w:rsidRPr="4E441483">
        <w:rPr>
          <w:rFonts w:ascii="Calibri" w:eastAsia="Calibri" w:hAnsi="Calibri" w:cs="Calibri"/>
          <w:color w:val="000000" w:themeColor="text1"/>
          <w:lang w:val="en-AU"/>
        </w:rPr>
        <w:t xml:space="preserve">feedback </w:t>
      </w:r>
      <w:r w:rsidR="3019A122" w:rsidRPr="4E441483">
        <w:rPr>
          <w:rFonts w:ascii="Calibri" w:eastAsia="Calibri" w:hAnsi="Calibri" w:cs="Calibri"/>
          <w:color w:val="000000" w:themeColor="text1"/>
          <w:lang w:val="en-AU"/>
        </w:rPr>
        <w:t xml:space="preserve">over the month of </w:t>
      </w:r>
      <w:r w:rsidR="00475AC7" w:rsidRPr="4E441483">
        <w:rPr>
          <w:rFonts w:ascii="Calibri" w:eastAsia="Calibri" w:hAnsi="Calibri" w:cs="Calibri"/>
          <w:color w:val="000000" w:themeColor="text1"/>
          <w:lang w:val="en-AU"/>
        </w:rPr>
        <w:t>November</w:t>
      </w:r>
      <w:r w:rsidR="479A829C" w:rsidRPr="4E441483">
        <w:rPr>
          <w:rFonts w:ascii="Calibri" w:eastAsia="Calibri" w:hAnsi="Calibri" w:cs="Calibri"/>
          <w:color w:val="000000" w:themeColor="text1"/>
          <w:lang w:val="en-AU"/>
        </w:rPr>
        <w:t xml:space="preserve"> </w:t>
      </w:r>
      <w:r w:rsidR="74DF5731" w:rsidRPr="4E441483">
        <w:rPr>
          <w:rFonts w:ascii="Calibri" w:eastAsia="Calibri" w:hAnsi="Calibri" w:cs="Calibri"/>
          <w:color w:val="000000" w:themeColor="text1"/>
          <w:lang w:val="en-AU"/>
        </w:rPr>
        <w:t>202</w:t>
      </w:r>
      <w:r w:rsidR="65E009BB" w:rsidRPr="4E441483">
        <w:rPr>
          <w:rFonts w:ascii="Calibri" w:eastAsia="Calibri" w:hAnsi="Calibri" w:cs="Calibri"/>
          <w:color w:val="000000" w:themeColor="text1"/>
          <w:lang w:val="en-AU"/>
        </w:rPr>
        <w:t>2</w:t>
      </w:r>
      <w:r w:rsidR="7155A91C" w:rsidRPr="4E441483">
        <w:rPr>
          <w:rFonts w:ascii="Calibri" w:eastAsia="Calibri" w:hAnsi="Calibri" w:cs="Calibri"/>
          <w:color w:val="000000" w:themeColor="text1"/>
          <w:lang w:val="en-AU"/>
        </w:rPr>
        <w:t>.</w:t>
      </w:r>
      <w:r w:rsidR="005440C4">
        <w:rPr>
          <w:rFonts w:ascii="Calibri" w:eastAsia="Calibri" w:hAnsi="Calibri" w:cs="Calibri"/>
          <w:color w:val="000000" w:themeColor="text1"/>
          <w:lang w:val="en-AU"/>
        </w:rPr>
        <w:t xml:space="preserve"> </w:t>
      </w:r>
      <w:r w:rsidR="00B1666D" w:rsidRPr="4E441483">
        <w:rPr>
          <w:rFonts w:ascii="Calibri" w:eastAsia="Calibri" w:hAnsi="Calibri" w:cs="Calibri"/>
          <w:color w:val="000000" w:themeColor="text1"/>
          <w:lang w:val="en-AU"/>
        </w:rPr>
        <w:t>Th</w:t>
      </w:r>
      <w:r w:rsidR="4411752F" w:rsidRPr="4E441483">
        <w:rPr>
          <w:rFonts w:ascii="Calibri" w:eastAsia="Calibri" w:hAnsi="Calibri" w:cs="Calibri"/>
          <w:color w:val="000000" w:themeColor="text1"/>
          <w:lang w:val="en-AU"/>
        </w:rPr>
        <w:t>e engagement ha</w:t>
      </w:r>
      <w:r w:rsidR="79998E5F" w:rsidRPr="4E441483">
        <w:rPr>
          <w:rFonts w:ascii="Calibri" w:eastAsia="Calibri" w:hAnsi="Calibri" w:cs="Calibri"/>
          <w:color w:val="000000" w:themeColor="text1"/>
          <w:lang w:val="en-AU"/>
        </w:rPr>
        <w:t>d</w:t>
      </w:r>
      <w:r w:rsidR="4411752F" w:rsidRPr="4E441483">
        <w:rPr>
          <w:rFonts w:ascii="Calibri" w:eastAsia="Calibri" w:hAnsi="Calibri" w:cs="Calibri"/>
          <w:color w:val="000000" w:themeColor="text1"/>
          <w:lang w:val="en-AU"/>
        </w:rPr>
        <w:t xml:space="preserve"> </w:t>
      </w:r>
      <w:r w:rsidR="009B4E3F" w:rsidRPr="4E441483">
        <w:rPr>
          <w:rFonts w:ascii="Calibri" w:eastAsia="Calibri" w:hAnsi="Calibri" w:cs="Calibri"/>
          <w:color w:val="000000" w:themeColor="text1"/>
          <w:lang w:val="en-AU"/>
        </w:rPr>
        <w:t xml:space="preserve">strong </w:t>
      </w:r>
      <w:r w:rsidR="006E50B4" w:rsidRPr="4E441483">
        <w:rPr>
          <w:rFonts w:ascii="Calibri" w:eastAsia="Calibri" w:hAnsi="Calibri" w:cs="Calibri"/>
          <w:color w:val="000000" w:themeColor="text1"/>
          <w:lang w:val="en-AU"/>
        </w:rPr>
        <w:t xml:space="preserve">community </w:t>
      </w:r>
      <w:r w:rsidR="009B4E3F" w:rsidRPr="4E441483">
        <w:rPr>
          <w:rFonts w:ascii="Calibri" w:eastAsia="Calibri" w:hAnsi="Calibri" w:cs="Calibri"/>
          <w:color w:val="000000" w:themeColor="text1"/>
          <w:lang w:val="en-AU"/>
        </w:rPr>
        <w:t>support and</w:t>
      </w:r>
      <w:r w:rsidR="56B2CD1F" w:rsidRPr="4E441483">
        <w:rPr>
          <w:rFonts w:ascii="Calibri" w:eastAsia="Calibri" w:hAnsi="Calibri" w:cs="Calibri"/>
          <w:color w:val="000000" w:themeColor="text1"/>
          <w:lang w:val="en-AU"/>
        </w:rPr>
        <w:t xml:space="preserve"> provided a platform for the community to prioritise themes and opportunities.</w:t>
      </w:r>
      <w:r w:rsidR="00F83673" w:rsidRPr="4E441483">
        <w:rPr>
          <w:rFonts w:ascii="Calibri" w:eastAsia="Calibri" w:hAnsi="Calibri" w:cs="Calibri"/>
          <w:color w:val="000000" w:themeColor="text1"/>
          <w:lang w:val="en-AU"/>
        </w:rPr>
        <w:t xml:space="preserve"> </w:t>
      </w:r>
      <w:r w:rsidR="16F328EA" w:rsidRPr="4E441483">
        <w:rPr>
          <w:rFonts w:ascii="Calibri" w:eastAsia="Calibri" w:hAnsi="Calibri" w:cs="Calibri"/>
          <w:color w:val="000000" w:themeColor="text1"/>
          <w:lang w:val="en-AU"/>
        </w:rPr>
        <w:t xml:space="preserve">The findings are </w:t>
      </w:r>
      <w:r w:rsidR="34A21EAA" w:rsidRPr="4E441483">
        <w:rPr>
          <w:rFonts w:ascii="Calibri" w:eastAsia="Calibri" w:hAnsi="Calibri" w:cs="Calibri"/>
          <w:color w:val="000000" w:themeColor="text1"/>
          <w:lang w:val="en-AU"/>
        </w:rPr>
        <w:t>found in t</w:t>
      </w:r>
      <w:r w:rsidR="3E179D7F" w:rsidRPr="4E441483">
        <w:rPr>
          <w:rFonts w:ascii="Calibri" w:eastAsia="Calibri" w:hAnsi="Calibri" w:cs="Calibri"/>
          <w:color w:val="000000" w:themeColor="text1"/>
          <w:lang w:val="en-AU"/>
        </w:rPr>
        <w:t xml:space="preserve">he </w:t>
      </w:r>
      <w:r w:rsidR="55AC5D84" w:rsidRPr="4E441483">
        <w:rPr>
          <w:rFonts w:ascii="Calibri" w:eastAsia="Calibri" w:hAnsi="Calibri" w:cs="Calibri"/>
          <w:color w:val="000000" w:themeColor="text1"/>
          <w:lang w:val="en-AU"/>
        </w:rPr>
        <w:t>Community Engagement Report Summary 2023</w:t>
      </w:r>
      <w:r w:rsidR="004C4334" w:rsidRPr="4E441483">
        <w:rPr>
          <w:rFonts w:ascii="Calibri" w:eastAsia="Calibri" w:hAnsi="Calibri" w:cs="Calibri"/>
          <w:color w:val="000000" w:themeColor="text1"/>
          <w:lang w:val="en-AU"/>
        </w:rPr>
        <w:t xml:space="preserve"> (Attachment </w:t>
      </w:r>
      <w:r w:rsidR="2ADE5088" w:rsidRPr="4E441483">
        <w:rPr>
          <w:rFonts w:ascii="Calibri" w:eastAsia="Calibri" w:hAnsi="Calibri" w:cs="Calibri"/>
          <w:color w:val="000000" w:themeColor="text1"/>
          <w:lang w:val="en-AU"/>
        </w:rPr>
        <w:t>Two</w:t>
      </w:r>
      <w:r w:rsidR="003C5DAD" w:rsidRPr="4E441483">
        <w:rPr>
          <w:rFonts w:ascii="Calibri" w:eastAsia="Calibri" w:hAnsi="Calibri" w:cs="Calibri"/>
          <w:color w:val="000000" w:themeColor="text1"/>
          <w:lang w:val="en-AU"/>
        </w:rPr>
        <w:t>)</w:t>
      </w:r>
      <w:r w:rsidR="6D197BBD" w:rsidRPr="4E441483">
        <w:rPr>
          <w:rFonts w:ascii="Calibri" w:eastAsia="Calibri" w:hAnsi="Calibri" w:cs="Calibri"/>
          <w:color w:val="000000" w:themeColor="text1"/>
          <w:lang w:val="en-AU"/>
        </w:rPr>
        <w:t xml:space="preserve">. </w:t>
      </w:r>
      <w:r w:rsidR="5806C949" w:rsidRPr="4E441483">
        <w:rPr>
          <w:rFonts w:ascii="Calibri" w:eastAsia="Calibri" w:hAnsi="Calibri" w:cs="Calibri"/>
          <w:color w:val="000000" w:themeColor="text1"/>
          <w:lang w:val="en-AU"/>
        </w:rPr>
        <w:t xml:space="preserve"> </w:t>
      </w:r>
    </w:p>
    <w:p w14:paraId="38A95522" w14:textId="77777777" w:rsidR="409A091F" w:rsidRDefault="409A091F" w:rsidP="00900226">
      <w:pPr>
        <w:spacing w:line="276" w:lineRule="auto"/>
        <w:rPr>
          <w:rFonts w:ascii="Calibri" w:eastAsia="Calibri" w:hAnsi="Calibri" w:cs="Calibri"/>
          <w:color w:val="000000" w:themeColor="text1"/>
          <w:lang w:val="en-AU"/>
        </w:rPr>
      </w:pPr>
    </w:p>
    <w:p w14:paraId="5333BB78" w14:textId="77777777" w:rsidR="409A091F" w:rsidRDefault="006A263C" w:rsidP="409A091F">
      <w:pPr>
        <w:spacing w:line="276" w:lineRule="auto"/>
        <w:rPr>
          <w:rFonts w:ascii="Calibri" w:eastAsia="Calibri" w:hAnsi="Calibri" w:cs="Calibri"/>
          <w:color w:val="000000" w:themeColor="text1"/>
          <w:lang w:val="en-AU"/>
        </w:rPr>
      </w:pPr>
      <w:r w:rsidRPr="4E441483">
        <w:rPr>
          <w:rFonts w:ascii="Calibri" w:eastAsia="Calibri" w:hAnsi="Calibri" w:cs="Calibri"/>
          <w:color w:val="000000" w:themeColor="text1"/>
          <w:lang w:val="en-AU"/>
        </w:rPr>
        <w:t>Between, May 2022 to February 2023,</w:t>
      </w:r>
      <w:r w:rsidR="00F23757" w:rsidRPr="4E441483">
        <w:rPr>
          <w:rFonts w:ascii="Calibri" w:eastAsia="Calibri" w:hAnsi="Calibri" w:cs="Calibri"/>
          <w:color w:val="000000" w:themeColor="text1"/>
          <w:lang w:val="en-AU"/>
        </w:rPr>
        <w:t xml:space="preserve"> a </w:t>
      </w:r>
      <w:r w:rsidR="005440C4">
        <w:rPr>
          <w:rFonts w:ascii="Calibri" w:eastAsia="Calibri" w:hAnsi="Calibri" w:cs="Calibri"/>
          <w:color w:val="000000" w:themeColor="text1"/>
          <w:lang w:val="en-AU"/>
        </w:rPr>
        <w:t>’</w:t>
      </w:r>
      <w:r w:rsidR="00F23757" w:rsidRPr="4E441483">
        <w:rPr>
          <w:rFonts w:ascii="Calibri" w:eastAsia="Calibri" w:hAnsi="Calibri" w:cs="Calibri"/>
          <w:color w:val="000000" w:themeColor="text1"/>
          <w:lang w:val="en-AU"/>
        </w:rPr>
        <w:t>20</w:t>
      </w:r>
      <w:r w:rsidR="005440C4">
        <w:rPr>
          <w:rFonts w:ascii="Calibri" w:eastAsia="Calibri" w:hAnsi="Calibri" w:cs="Calibri"/>
          <w:color w:val="000000" w:themeColor="text1"/>
          <w:lang w:val="en-AU"/>
        </w:rPr>
        <w:t>-</w:t>
      </w:r>
      <w:r w:rsidR="00F23757" w:rsidRPr="4E441483">
        <w:rPr>
          <w:rFonts w:ascii="Calibri" w:eastAsia="Calibri" w:hAnsi="Calibri" w:cs="Calibri"/>
          <w:color w:val="000000" w:themeColor="text1"/>
          <w:lang w:val="en-AU"/>
        </w:rPr>
        <w:t>min Neighbourhood Prioritisation Tool’</w:t>
      </w:r>
      <w:r w:rsidR="00B77D77" w:rsidRPr="4E441483">
        <w:rPr>
          <w:rFonts w:ascii="Calibri" w:eastAsia="Calibri" w:hAnsi="Calibri" w:cs="Calibri"/>
          <w:color w:val="000000" w:themeColor="text1"/>
          <w:lang w:val="en-AU"/>
        </w:rPr>
        <w:t xml:space="preserve"> </w:t>
      </w:r>
      <w:r w:rsidR="553BA031" w:rsidRPr="4E441483">
        <w:rPr>
          <w:rFonts w:ascii="Calibri" w:eastAsia="Calibri" w:hAnsi="Calibri" w:cs="Calibri"/>
          <w:color w:val="000000" w:themeColor="text1"/>
          <w:lang w:val="en-AU"/>
        </w:rPr>
        <w:t>partnership with</w:t>
      </w:r>
      <w:r w:rsidR="00CD7011" w:rsidRPr="4E441483">
        <w:rPr>
          <w:rFonts w:ascii="Calibri" w:eastAsia="Calibri" w:hAnsi="Calibri" w:cs="Calibri"/>
          <w:color w:val="000000" w:themeColor="text1"/>
          <w:lang w:val="en-AU"/>
        </w:rPr>
        <w:t xml:space="preserve"> </w:t>
      </w:r>
      <w:r w:rsidR="19B86693" w:rsidRPr="4E441483">
        <w:rPr>
          <w:rFonts w:ascii="Calibri" w:eastAsia="Calibri" w:hAnsi="Calibri" w:cs="Calibri"/>
          <w:color w:val="000000" w:themeColor="text1"/>
          <w:lang w:val="en-AU"/>
        </w:rPr>
        <w:t>D</w:t>
      </w:r>
      <w:r w:rsidR="2801FDF4" w:rsidRPr="4E441483">
        <w:rPr>
          <w:rFonts w:ascii="Calibri" w:eastAsia="Calibri" w:hAnsi="Calibri" w:cs="Calibri"/>
          <w:color w:val="000000" w:themeColor="text1"/>
          <w:lang w:val="en-AU"/>
        </w:rPr>
        <w:t xml:space="preserve">epartment </w:t>
      </w:r>
      <w:r w:rsidR="7B8BC9DD" w:rsidRPr="4E441483">
        <w:rPr>
          <w:rFonts w:ascii="Calibri" w:eastAsia="Calibri" w:hAnsi="Calibri" w:cs="Calibri"/>
          <w:color w:val="000000" w:themeColor="text1"/>
          <w:lang w:val="en-AU"/>
        </w:rPr>
        <w:t>of</w:t>
      </w:r>
      <w:r w:rsidR="2801FDF4" w:rsidRPr="4E441483">
        <w:rPr>
          <w:rFonts w:ascii="Calibri" w:eastAsia="Calibri" w:hAnsi="Calibri" w:cs="Calibri"/>
          <w:color w:val="000000" w:themeColor="text1"/>
          <w:lang w:val="en-AU"/>
        </w:rPr>
        <w:t xml:space="preserve"> </w:t>
      </w:r>
      <w:r w:rsidR="19B86693" w:rsidRPr="4E441483">
        <w:rPr>
          <w:rFonts w:ascii="Calibri" w:eastAsia="Calibri" w:hAnsi="Calibri" w:cs="Calibri"/>
          <w:color w:val="000000" w:themeColor="text1"/>
          <w:lang w:val="en-AU"/>
        </w:rPr>
        <w:t>T</w:t>
      </w:r>
      <w:r w:rsidR="69C50883" w:rsidRPr="4E441483">
        <w:rPr>
          <w:rFonts w:ascii="Calibri" w:eastAsia="Calibri" w:hAnsi="Calibri" w:cs="Calibri"/>
          <w:color w:val="000000" w:themeColor="text1"/>
          <w:lang w:val="en-AU"/>
        </w:rPr>
        <w:t xml:space="preserve">ransport </w:t>
      </w:r>
      <w:r w:rsidR="19B86693" w:rsidRPr="4E441483">
        <w:rPr>
          <w:rFonts w:ascii="Calibri" w:eastAsia="Calibri" w:hAnsi="Calibri" w:cs="Calibri"/>
          <w:color w:val="000000" w:themeColor="text1"/>
          <w:lang w:val="en-AU"/>
        </w:rPr>
        <w:t>P</w:t>
      </w:r>
      <w:r w:rsidR="23D4350B" w:rsidRPr="4E441483">
        <w:rPr>
          <w:rFonts w:ascii="Calibri" w:eastAsia="Calibri" w:hAnsi="Calibri" w:cs="Calibri"/>
          <w:color w:val="000000" w:themeColor="text1"/>
          <w:lang w:val="en-AU"/>
        </w:rPr>
        <w:t>lanning (DPT)</w:t>
      </w:r>
      <w:r w:rsidR="176B6E77" w:rsidRPr="4E441483">
        <w:rPr>
          <w:rFonts w:ascii="Calibri" w:eastAsia="Calibri" w:hAnsi="Calibri" w:cs="Calibri"/>
          <w:color w:val="000000" w:themeColor="text1"/>
          <w:lang w:val="en-AU"/>
        </w:rPr>
        <w:t xml:space="preserve"> investigate</w:t>
      </w:r>
      <w:r w:rsidR="3B6AA236" w:rsidRPr="4E441483">
        <w:rPr>
          <w:rFonts w:ascii="Calibri" w:eastAsia="Calibri" w:hAnsi="Calibri" w:cs="Calibri"/>
          <w:color w:val="000000" w:themeColor="text1"/>
          <w:lang w:val="en-AU"/>
        </w:rPr>
        <w:t>d</w:t>
      </w:r>
      <w:r w:rsidR="176B6E77" w:rsidRPr="4E441483">
        <w:rPr>
          <w:rFonts w:ascii="Calibri" w:eastAsia="Calibri" w:hAnsi="Calibri" w:cs="Calibri"/>
          <w:color w:val="000000" w:themeColor="text1"/>
          <w:lang w:val="en-AU"/>
        </w:rPr>
        <w:t xml:space="preserve"> various</w:t>
      </w:r>
      <w:r w:rsidR="00F23757" w:rsidRPr="4E441483">
        <w:rPr>
          <w:rFonts w:ascii="Calibri" w:eastAsia="Calibri" w:hAnsi="Calibri" w:cs="Calibri"/>
          <w:color w:val="000000" w:themeColor="text1"/>
          <w:lang w:val="en-AU"/>
        </w:rPr>
        <w:t xml:space="preserve"> </w:t>
      </w:r>
      <w:r w:rsidR="0091003B" w:rsidRPr="4E441483">
        <w:rPr>
          <w:rFonts w:ascii="Calibri" w:eastAsia="Calibri" w:hAnsi="Calibri" w:cs="Calibri"/>
          <w:color w:val="000000" w:themeColor="text1"/>
          <w:lang w:val="en-AU"/>
        </w:rPr>
        <w:t>Neighbourhood Activity Centres (</w:t>
      </w:r>
      <w:r w:rsidR="0F47DBD4" w:rsidRPr="4E441483">
        <w:rPr>
          <w:rFonts w:ascii="Calibri" w:eastAsia="Calibri" w:hAnsi="Calibri" w:cs="Calibri"/>
          <w:color w:val="000000" w:themeColor="text1"/>
          <w:lang w:val="en-AU"/>
        </w:rPr>
        <w:t>NAC</w:t>
      </w:r>
      <w:r w:rsidR="0BEB7FD3" w:rsidRPr="4E441483">
        <w:rPr>
          <w:rFonts w:ascii="Calibri" w:eastAsia="Calibri" w:hAnsi="Calibri" w:cs="Calibri"/>
          <w:color w:val="000000" w:themeColor="text1"/>
          <w:lang w:val="en-AU"/>
        </w:rPr>
        <w:t>’s</w:t>
      </w:r>
      <w:r w:rsidR="0091003B" w:rsidRPr="4E441483">
        <w:rPr>
          <w:rFonts w:ascii="Calibri" w:eastAsia="Calibri" w:hAnsi="Calibri" w:cs="Calibri"/>
          <w:color w:val="000000" w:themeColor="text1"/>
          <w:lang w:val="en-AU"/>
        </w:rPr>
        <w:t>)</w:t>
      </w:r>
      <w:r w:rsidR="00F23757" w:rsidRPr="4E441483">
        <w:rPr>
          <w:rFonts w:ascii="Calibri" w:eastAsia="Calibri" w:hAnsi="Calibri" w:cs="Calibri"/>
          <w:color w:val="000000" w:themeColor="text1"/>
          <w:lang w:val="en-AU"/>
        </w:rPr>
        <w:t xml:space="preserve"> </w:t>
      </w:r>
      <w:r w:rsidR="2F7EB0C9" w:rsidRPr="4E441483">
        <w:rPr>
          <w:rFonts w:ascii="Calibri" w:eastAsia="Calibri" w:hAnsi="Calibri" w:cs="Calibri"/>
          <w:color w:val="000000" w:themeColor="text1"/>
          <w:lang w:val="en-AU"/>
        </w:rPr>
        <w:t>across</w:t>
      </w:r>
      <w:r w:rsidR="00F23757" w:rsidRPr="4E441483">
        <w:rPr>
          <w:rFonts w:ascii="Calibri" w:eastAsia="Calibri" w:hAnsi="Calibri" w:cs="Calibri"/>
          <w:color w:val="000000" w:themeColor="text1"/>
          <w:lang w:val="en-AU"/>
        </w:rPr>
        <w:t xml:space="preserve"> Thomastown and Lalor</w:t>
      </w:r>
      <w:r w:rsidR="4FADB4F2" w:rsidRPr="4E441483">
        <w:rPr>
          <w:rFonts w:ascii="Calibri" w:eastAsia="Calibri" w:hAnsi="Calibri" w:cs="Calibri"/>
          <w:color w:val="000000" w:themeColor="text1"/>
          <w:lang w:val="en-AU"/>
        </w:rPr>
        <w:t>.</w:t>
      </w:r>
      <w:r w:rsidR="0E741A29" w:rsidRPr="4E441483">
        <w:rPr>
          <w:rFonts w:ascii="Calibri" w:eastAsia="Calibri" w:hAnsi="Calibri" w:cs="Calibri"/>
          <w:color w:val="000000" w:themeColor="text1"/>
          <w:lang w:val="en-AU"/>
        </w:rPr>
        <w:t xml:space="preserve"> </w:t>
      </w:r>
      <w:r w:rsidR="011D7A3E" w:rsidRPr="4E441483">
        <w:rPr>
          <w:rFonts w:ascii="Calibri" w:eastAsia="Calibri" w:hAnsi="Calibri" w:cs="Calibri"/>
          <w:color w:val="000000" w:themeColor="text1"/>
          <w:lang w:val="en-AU"/>
        </w:rPr>
        <w:t>Key f</w:t>
      </w:r>
      <w:r w:rsidR="55E9EB55" w:rsidRPr="4E441483">
        <w:rPr>
          <w:rFonts w:ascii="Calibri" w:eastAsia="Calibri" w:hAnsi="Calibri" w:cs="Calibri"/>
          <w:color w:val="000000" w:themeColor="text1"/>
          <w:lang w:val="en-AU"/>
        </w:rPr>
        <w:t xml:space="preserve">indings from </w:t>
      </w:r>
      <w:r w:rsidR="19015ACC" w:rsidRPr="4E441483">
        <w:rPr>
          <w:rFonts w:ascii="Calibri" w:eastAsia="Calibri" w:hAnsi="Calibri" w:cs="Calibri"/>
          <w:color w:val="000000" w:themeColor="text1"/>
          <w:lang w:val="en-AU"/>
        </w:rPr>
        <w:t>the r</w:t>
      </w:r>
      <w:r w:rsidR="17EE77FF" w:rsidRPr="4E441483">
        <w:rPr>
          <w:rFonts w:ascii="Calibri" w:eastAsia="Calibri" w:hAnsi="Calibri" w:cs="Calibri"/>
          <w:color w:val="000000" w:themeColor="text1"/>
          <w:lang w:val="en-AU"/>
        </w:rPr>
        <w:t xml:space="preserve">eport </w:t>
      </w:r>
      <w:r w:rsidR="55E9EB55" w:rsidRPr="4E441483">
        <w:rPr>
          <w:rFonts w:ascii="Calibri" w:eastAsia="Calibri" w:hAnsi="Calibri" w:cs="Calibri"/>
          <w:color w:val="000000" w:themeColor="text1"/>
          <w:lang w:val="en-AU"/>
        </w:rPr>
        <w:t>ha</w:t>
      </w:r>
      <w:r w:rsidR="2C3DDDBE" w:rsidRPr="4E441483">
        <w:rPr>
          <w:rFonts w:ascii="Calibri" w:eastAsia="Calibri" w:hAnsi="Calibri" w:cs="Calibri"/>
          <w:color w:val="000000" w:themeColor="text1"/>
          <w:lang w:val="en-AU"/>
        </w:rPr>
        <w:t>ve</w:t>
      </w:r>
      <w:r w:rsidR="487F0110" w:rsidRPr="4E441483">
        <w:rPr>
          <w:rFonts w:ascii="Calibri" w:eastAsia="Calibri" w:hAnsi="Calibri" w:cs="Calibri"/>
          <w:color w:val="000000" w:themeColor="text1"/>
          <w:lang w:val="en-AU"/>
        </w:rPr>
        <w:t xml:space="preserve"> been incorporated within the final </w:t>
      </w:r>
      <w:r w:rsidR="02B65A61" w:rsidRPr="4E441483">
        <w:rPr>
          <w:rFonts w:ascii="Calibri" w:eastAsia="Calibri" w:hAnsi="Calibri" w:cs="Calibri"/>
          <w:color w:val="000000" w:themeColor="text1"/>
          <w:lang w:val="en-AU"/>
        </w:rPr>
        <w:t>F</w:t>
      </w:r>
      <w:r w:rsidR="487F0110" w:rsidRPr="4E441483">
        <w:rPr>
          <w:rFonts w:ascii="Calibri" w:eastAsia="Calibri" w:hAnsi="Calibri" w:cs="Calibri"/>
          <w:color w:val="000000" w:themeColor="text1"/>
          <w:lang w:val="en-AU"/>
        </w:rPr>
        <w:t>ramework.</w:t>
      </w:r>
    </w:p>
    <w:p w14:paraId="160E204C" w14:textId="77777777" w:rsidR="006F6287" w:rsidRDefault="006A263C" w:rsidP="00003EAF">
      <w:pPr>
        <w:keepNext/>
        <w:shd w:val="clear" w:color="auto" w:fill="003266"/>
        <w:spacing w:before="120" w:after="120" w:line="276" w:lineRule="auto"/>
        <w:outlineLvl w:val="0"/>
        <w:rPr>
          <w:rFonts w:ascii="Calibri" w:eastAsia="Calibri" w:hAnsi="Calibri" w:cs="Calibri"/>
          <w:b/>
          <w:bCs/>
          <w:color w:val="FFFFFF" w:themeColor="background1"/>
          <w:lang w:val="en-AU"/>
        </w:rPr>
      </w:pPr>
      <w:r w:rsidRPr="52945F05">
        <w:rPr>
          <w:rFonts w:ascii="Calibri" w:eastAsia="Calibri" w:hAnsi="Calibri"/>
          <w:b/>
          <w:color w:val="FFFFFF" w:themeColor="background1"/>
          <w:lang w:val="en-AU"/>
        </w:rPr>
        <w:t>Recommendation</w:t>
      </w:r>
    </w:p>
    <w:p w14:paraId="0E4D14E7" w14:textId="77777777" w:rsidR="001D5CF5" w:rsidRPr="001D5CF5" w:rsidRDefault="006A263C">
      <w:pPr>
        <w:spacing w:line="276" w:lineRule="auto"/>
        <w:rPr>
          <w:rFonts w:ascii="Calibri" w:eastAsia="Calibri" w:hAnsi="Calibri" w:cs="Calibri"/>
          <w:b/>
          <w:bCs/>
          <w:color w:val="000000" w:themeColor="text1"/>
          <w:lang w:val="en-AU"/>
        </w:rPr>
      </w:pPr>
      <w:r>
        <w:rPr>
          <w:rFonts w:ascii="Calibri" w:eastAsia="Calibri" w:hAnsi="Calibri" w:cs="Calibri"/>
          <w:b/>
          <w:bCs/>
          <w:color w:val="000000" w:themeColor="text1"/>
          <w:lang w:val="en-AU"/>
        </w:rPr>
        <w:t>THAT Council:</w:t>
      </w:r>
    </w:p>
    <w:p w14:paraId="3E278C7A" w14:textId="77777777" w:rsidR="2345B5CA" w:rsidRDefault="006A263C">
      <w:pPr>
        <w:numPr>
          <w:ilvl w:val="0"/>
          <w:numId w:val="4"/>
        </w:numPr>
        <w:spacing w:line="276" w:lineRule="auto"/>
        <w:ind w:left="714" w:hanging="357"/>
        <w:rPr>
          <w:rFonts w:ascii="Calibri" w:eastAsia="Calibri" w:hAnsi="Calibri" w:cs="Calibri"/>
          <w:b/>
          <w:bCs/>
          <w:color w:val="000000" w:themeColor="text1"/>
          <w:lang w:val="en-AU"/>
        </w:rPr>
      </w:pPr>
      <w:r w:rsidRPr="4E441483">
        <w:rPr>
          <w:rFonts w:ascii="Calibri" w:eastAsia="Calibri" w:hAnsi="Calibri" w:cs="Calibri"/>
          <w:b/>
          <w:bCs/>
          <w:color w:val="000000" w:themeColor="text1"/>
          <w:lang w:val="en-AU"/>
        </w:rPr>
        <w:t>Endorse the Thomastown and Lalor Place Framework (Attachment 1).</w:t>
      </w:r>
    </w:p>
    <w:p w14:paraId="0E4504C2" w14:textId="77777777" w:rsidR="2345B5CA" w:rsidRDefault="006A263C">
      <w:pPr>
        <w:numPr>
          <w:ilvl w:val="0"/>
          <w:numId w:val="4"/>
        </w:numPr>
        <w:spacing w:line="276" w:lineRule="auto"/>
        <w:ind w:left="714" w:hanging="357"/>
        <w:rPr>
          <w:rFonts w:ascii="Calibri" w:hAnsi="Calibri"/>
          <w:b/>
          <w:bCs/>
          <w:lang w:val="en-AU"/>
        </w:rPr>
      </w:pPr>
      <w:r w:rsidRPr="4E441483">
        <w:rPr>
          <w:rFonts w:ascii="Calibri" w:hAnsi="Calibri"/>
          <w:b/>
          <w:bCs/>
          <w:lang w:val="en-AU"/>
        </w:rPr>
        <w:t>Write to contributors thanking them for their involvement and feedback throughout the reports’ development.</w:t>
      </w:r>
    </w:p>
    <w:p w14:paraId="08D43130" w14:textId="77777777" w:rsidR="2345B5CA" w:rsidRDefault="006A263C">
      <w:pPr>
        <w:numPr>
          <w:ilvl w:val="0"/>
          <w:numId w:val="4"/>
        </w:numPr>
        <w:spacing w:line="276" w:lineRule="auto"/>
        <w:ind w:left="714" w:hanging="357"/>
        <w:rPr>
          <w:rFonts w:ascii="Calibri" w:hAnsi="Calibri"/>
          <w:b/>
          <w:bCs/>
          <w:lang w:val="en-AU"/>
        </w:rPr>
      </w:pPr>
      <w:r w:rsidRPr="4E441483">
        <w:rPr>
          <w:rFonts w:ascii="Calibri" w:hAnsi="Calibri"/>
          <w:b/>
          <w:bCs/>
          <w:lang w:val="en-AU"/>
        </w:rPr>
        <w:t>Note a copy of the Thomastown and Lalor Place Framework will be provided to all local members of Parliament.</w:t>
      </w:r>
    </w:p>
    <w:p w14:paraId="49E65CBA" w14:textId="77777777" w:rsidR="006F6287" w:rsidRPr="003A6573" w:rsidRDefault="006A263C" w:rsidP="00605DFA">
      <w:pPr>
        <w:keepNext/>
        <w:shd w:val="clear" w:color="auto" w:fill="003266"/>
        <w:spacing w:before="120" w:after="120" w:line="276" w:lineRule="auto"/>
        <w:outlineLvl w:val="0"/>
        <w:rPr>
          <w:rFonts w:ascii="Calibri" w:eastAsia="Calibri" w:hAnsi="Calibri"/>
          <w:b/>
          <w:color w:val="FFFFFF" w:themeColor="background1"/>
          <w:lang w:val="en-AU"/>
        </w:rPr>
      </w:pPr>
      <w:r w:rsidRPr="003A6573">
        <w:rPr>
          <w:rFonts w:ascii="Calibri" w:eastAsia="Calibri" w:hAnsi="Calibri"/>
          <w:b/>
          <w:color w:val="FFFFFF" w:themeColor="background1"/>
          <w:lang w:val="en-AU"/>
        </w:rPr>
        <w:t>Key Information</w:t>
      </w:r>
    </w:p>
    <w:p w14:paraId="42EB3601" w14:textId="77777777" w:rsidR="5C65C505" w:rsidRDefault="006A263C" w:rsidP="005440C4">
      <w:pPr>
        <w:spacing w:line="276" w:lineRule="auto"/>
        <w:rPr>
          <w:rFonts w:ascii="Calibri" w:eastAsia="Calibri" w:hAnsi="Calibri" w:cs="Calibri"/>
          <w:lang w:val="en-GB"/>
        </w:rPr>
      </w:pPr>
      <w:r w:rsidRPr="5C1A7D56">
        <w:rPr>
          <w:rFonts w:ascii="Calibri" w:eastAsia="Calibri" w:hAnsi="Calibri" w:cs="Calibri"/>
          <w:lang w:val="en-GB"/>
        </w:rPr>
        <w:t>Thomastown and Lalor are centrally located along High Street, a strategic corridor located between the Epping Metropolitan Activity Centre, key transport corridors and the future Suburban Rail Loop</w:t>
      </w:r>
      <w:r w:rsidR="001C7D70">
        <w:rPr>
          <w:rFonts w:ascii="Calibri" w:eastAsia="Calibri" w:hAnsi="Calibri" w:cs="Calibri"/>
          <w:lang w:val="en-GB"/>
        </w:rPr>
        <w:t xml:space="preserve"> station proposed</w:t>
      </w:r>
      <w:r w:rsidR="00C41D71">
        <w:rPr>
          <w:rFonts w:ascii="Calibri" w:eastAsia="Calibri" w:hAnsi="Calibri" w:cs="Calibri"/>
          <w:lang w:val="en-GB"/>
        </w:rPr>
        <w:t xml:space="preserve"> in Reservoir</w:t>
      </w:r>
      <w:r w:rsidRPr="5C1A7D56">
        <w:rPr>
          <w:rFonts w:ascii="Calibri" w:eastAsia="Calibri" w:hAnsi="Calibri" w:cs="Calibri"/>
          <w:lang w:val="en-GB"/>
        </w:rPr>
        <w:t xml:space="preserve">. The State Government has identified the suburbs for housing renewal and a level crossing removal is currently underway at Keon Park </w:t>
      </w:r>
      <w:r w:rsidR="00C314F2" w:rsidRPr="3E218FFF">
        <w:rPr>
          <w:rFonts w:ascii="Calibri" w:eastAsia="Calibri" w:hAnsi="Calibri" w:cs="Calibri"/>
          <w:lang w:val="en-GB"/>
        </w:rPr>
        <w:t>S</w:t>
      </w:r>
      <w:r w:rsidRPr="3E218FFF">
        <w:rPr>
          <w:rFonts w:ascii="Calibri" w:eastAsia="Calibri" w:hAnsi="Calibri" w:cs="Calibri"/>
          <w:lang w:val="en-GB"/>
        </w:rPr>
        <w:t>tation</w:t>
      </w:r>
      <w:r w:rsidRPr="5C1A7D56">
        <w:rPr>
          <w:rFonts w:ascii="Calibri" w:eastAsia="Calibri" w:hAnsi="Calibri" w:cs="Calibri"/>
          <w:lang w:val="en-GB"/>
        </w:rPr>
        <w:t xml:space="preserve">.  </w:t>
      </w:r>
    </w:p>
    <w:p w14:paraId="5483AAB7" w14:textId="77777777" w:rsidR="5C1A7D56" w:rsidRDefault="5C1A7D56" w:rsidP="005440C4">
      <w:pPr>
        <w:spacing w:line="276" w:lineRule="auto"/>
        <w:rPr>
          <w:rFonts w:ascii="Calibri" w:eastAsia="Calibri" w:hAnsi="Calibri" w:cs="Calibri"/>
          <w:lang w:val="en-GB"/>
        </w:rPr>
      </w:pPr>
    </w:p>
    <w:p w14:paraId="5A390CF7" w14:textId="77777777" w:rsidR="5C65C505" w:rsidRDefault="006A263C" w:rsidP="005440C4">
      <w:pPr>
        <w:spacing w:line="276" w:lineRule="auto"/>
        <w:rPr>
          <w:rFonts w:ascii="Calibri" w:eastAsia="Calibri" w:hAnsi="Calibri" w:cs="Calibri"/>
          <w:lang w:val="en-GB"/>
        </w:rPr>
      </w:pPr>
      <w:r w:rsidRPr="409A091F">
        <w:rPr>
          <w:rFonts w:ascii="Calibri" w:eastAsia="Calibri" w:hAnsi="Calibri" w:cs="Calibri"/>
          <w:lang w:val="en-GB"/>
        </w:rPr>
        <w:t>The key driver</w:t>
      </w:r>
      <w:r w:rsidR="00C314F2">
        <w:rPr>
          <w:rFonts w:ascii="Calibri" w:eastAsia="Calibri" w:hAnsi="Calibri" w:cs="Calibri"/>
          <w:lang w:val="en-GB"/>
        </w:rPr>
        <w:t>s</w:t>
      </w:r>
      <w:r w:rsidRPr="409A091F">
        <w:rPr>
          <w:rFonts w:ascii="Calibri" w:eastAsia="Calibri" w:hAnsi="Calibri" w:cs="Calibri"/>
          <w:lang w:val="en-GB"/>
        </w:rPr>
        <w:t xml:space="preserve"> for the Thomastown and Lalor Place Framework </w:t>
      </w:r>
      <w:r w:rsidR="006B12A8">
        <w:rPr>
          <w:rFonts w:ascii="Calibri" w:eastAsia="Calibri" w:hAnsi="Calibri" w:cs="Calibri"/>
          <w:lang w:val="en-GB"/>
        </w:rPr>
        <w:t>are</w:t>
      </w:r>
      <w:r w:rsidR="00C33C0B">
        <w:rPr>
          <w:rFonts w:ascii="Calibri" w:eastAsia="Calibri" w:hAnsi="Calibri" w:cs="Calibri"/>
          <w:lang w:val="en-GB"/>
        </w:rPr>
        <w:t xml:space="preserve"> </w:t>
      </w:r>
      <w:r w:rsidRPr="409A091F">
        <w:rPr>
          <w:rFonts w:ascii="Calibri" w:eastAsia="Calibri" w:hAnsi="Calibri" w:cs="Calibri"/>
          <w:lang w:val="en-GB"/>
        </w:rPr>
        <w:t>to:</w:t>
      </w:r>
    </w:p>
    <w:p w14:paraId="59B33B71" w14:textId="77777777" w:rsidR="5C65C505" w:rsidRDefault="006A263C">
      <w:pPr>
        <w:numPr>
          <w:ilvl w:val="0"/>
          <w:numId w:val="5"/>
        </w:numPr>
        <w:spacing w:line="276" w:lineRule="auto"/>
        <w:rPr>
          <w:rFonts w:ascii="Calibri" w:eastAsia="Calibri" w:hAnsi="Calibri" w:cs="Calibri"/>
          <w:lang w:val="en-GB"/>
        </w:rPr>
      </w:pPr>
      <w:r w:rsidRPr="5C1A7D56">
        <w:rPr>
          <w:rFonts w:ascii="Calibri" w:eastAsia="Calibri" w:hAnsi="Calibri" w:cs="Calibri"/>
          <w:lang w:val="en-GB"/>
        </w:rPr>
        <w:t xml:space="preserve">Translate the Whittlesea 2040 vision to Thomastown and Lalor by identifying local challenges and opportunities. </w:t>
      </w:r>
    </w:p>
    <w:p w14:paraId="4BFC447A" w14:textId="77777777" w:rsidR="5C1A7D56" w:rsidRDefault="006A263C">
      <w:pPr>
        <w:numPr>
          <w:ilvl w:val="0"/>
          <w:numId w:val="5"/>
        </w:numPr>
        <w:spacing w:line="276" w:lineRule="auto"/>
        <w:rPr>
          <w:rFonts w:ascii="Calibri" w:eastAsia="Calibri" w:hAnsi="Calibri" w:cs="Calibri"/>
          <w:lang w:val="en-GB"/>
        </w:rPr>
      </w:pPr>
      <w:r w:rsidRPr="3E218FFF">
        <w:rPr>
          <w:rFonts w:ascii="Calibri" w:eastAsia="Calibri" w:hAnsi="Calibri" w:cs="Calibri"/>
          <w:lang w:val="en-GB"/>
        </w:rPr>
        <w:t>E</w:t>
      </w:r>
      <w:r w:rsidR="00F23757" w:rsidRPr="3E218FFF">
        <w:rPr>
          <w:rFonts w:ascii="Calibri" w:eastAsia="Calibri" w:hAnsi="Calibri" w:cs="Calibri"/>
          <w:lang w:val="en-GB"/>
        </w:rPr>
        <w:t xml:space="preserve">stablish a local, place responsive vision that connects to community aspirations. </w:t>
      </w:r>
    </w:p>
    <w:p w14:paraId="27DBE1C6" w14:textId="77777777" w:rsidR="5C1A7D56" w:rsidRDefault="006A263C">
      <w:pPr>
        <w:numPr>
          <w:ilvl w:val="0"/>
          <w:numId w:val="5"/>
        </w:numPr>
        <w:spacing w:line="276" w:lineRule="auto"/>
        <w:rPr>
          <w:rFonts w:ascii="Calibri" w:eastAsia="Calibri" w:hAnsi="Calibri" w:cs="Calibri"/>
          <w:lang w:val="en-GB"/>
        </w:rPr>
      </w:pPr>
      <w:r w:rsidRPr="3E218FFF">
        <w:rPr>
          <w:rFonts w:ascii="Calibri" w:eastAsia="Calibri" w:hAnsi="Calibri" w:cs="Calibri"/>
          <w:lang w:val="en-GB"/>
        </w:rPr>
        <w:t>Fill the gap in strategic direction</w:t>
      </w:r>
      <w:r w:rsidR="00C61EFF" w:rsidRPr="3E218FFF">
        <w:rPr>
          <w:rFonts w:ascii="Calibri" w:eastAsia="Calibri" w:hAnsi="Calibri" w:cs="Calibri"/>
          <w:lang w:val="en-GB"/>
        </w:rPr>
        <w:t xml:space="preserve"> for the </w:t>
      </w:r>
      <w:r w:rsidR="001C3445" w:rsidRPr="3E218FFF">
        <w:rPr>
          <w:rFonts w:ascii="Calibri" w:eastAsia="Calibri" w:hAnsi="Calibri" w:cs="Calibri"/>
          <w:lang w:val="en-GB"/>
        </w:rPr>
        <w:t xml:space="preserve">established </w:t>
      </w:r>
      <w:r w:rsidR="00C61EFF" w:rsidRPr="3E218FFF">
        <w:rPr>
          <w:rFonts w:ascii="Calibri" w:eastAsia="Calibri" w:hAnsi="Calibri" w:cs="Calibri"/>
          <w:lang w:val="en-GB"/>
        </w:rPr>
        <w:t>area</w:t>
      </w:r>
      <w:r w:rsidR="003A1BA2" w:rsidRPr="3E218FFF">
        <w:rPr>
          <w:rFonts w:ascii="Calibri" w:eastAsia="Calibri" w:hAnsi="Calibri" w:cs="Calibri"/>
          <w:lang w:val="en-GB"/>
        </w:rPr>
        <w:t xml:space="preserve"> and aging infrastructure</w:t>
      </w:r>
      <w:r w:rsidRPr="3E218FFF">
        <w:rPr>
          <w:rFonts w:ascii="Calibri" w:eastAsia="Calibri" w:hAnsi="Calibri" w:cs="Calibri"/>
          <w:lang w:val="en-GB"/>
        </w:rPr>
        <w:t xml:space="preserve"> and a</w:t>
      </w:r>
      <w:r w:rsidR="00F23757" w:rsidRPr="3E218FFF">
        <w:rPr>
          <w:rFonts w:ascii="Calibri" w:eastAsia="Calibri" w:hAnsi="Calibri" w:cs="Calibri"/>
          <w:lang w:val="en-GB"/>
        </w:rPr>
        <w:t xml:space="preserve">rticulate a clear Council direction for place shaping priorities. </w:t>
      </w:r>
    </w:p>
    <w:p w14:paraId="39714086" w14:textId="77777777" w:rsidR="5C65C505" w:rsidRDefault="006A263C">
      <w:pPr>
        <w:numPr>
          <w:ilvl w:val="0"/>
          <w:numId w:val="5"/>
        </w:numPr>
        <w:spacing w:line="276" w:lineRule="auto"/>
        <w:rPr>
          <w:rFonts w:ascii="Calibri" w:eastAsia="Calibri" w:hAnsi="Calibri" w:cs="Calibri"/>
          <w:lang w:val="en-GB"/>
        </w:rPr>
      </w:pPr>
      <w:r w:rsidRPr="3E218FFF">
        <w:rPr>
          <w:rFonts w:ascii="Calibri" w:eastAsia="Calibri" w:hAnsi="Calibri" w:cs="Calibri"/>
          <w:lang w:val="en-GB"/>
        </w:rPr>
        <w:t xml:space="preserve">Ensure Council planning and delivery considers the unique qualities of Thomastown and Lalor </w:t>
      </w:r>
      <w:r w:rsidR="00303ED8" w:rsidRPr="3E218FFF">
        <w:rPr>
          <w:rFonts w:ascii="Calibri" w:eastAsia="Calibri" w:hAnsi="Calibri" w:cs="Calibri"/>
          <w:lang w:val="en-GB"/>
        </w:rPr>
        <w:t xml:space="preserve">and enhances </w:t>
      </w:r>
      <w:r w:rsidR="5D8C4970" w:rsidRPr="3E218FFF">
        <w:rPr>
          <w:rFonts w:ascii="Calibri" w:eastAsia="Calibri" w:hAnsi="Calibri" w:cs="Calibri"/>
          <w:lang w:val="en-GB"/>
        </w:rPr>
        <w:t>this</w:t>
      </w:r>
      <w:r w:rsidRPr="3E218FFF">
        <w:rPr>
          <w:rFonts w:ascii="Calibri" w:eastAsia="Calibri" w:hAnsi="Calibri" w:cs="Calibri"/>
          <w:lang w:val="en-GB"/>
        </w:rPr>
        <w:t xml:space="preserve"> over time. </w:t>
      </w:r>
    </w:p>
    <w:p w14:paraId="48C5151E" w14:textId="77777777" w:rsidR="6D11DBBD" w:rsidRDefault="006A263C" w:rsidP="005440C4">
      <w:pPr>
        <w:spacing w:before="120" w:after="120" w:line="276" w:lineRule="auto"/>
        <w:rPr>
          <w:rFonts w:ascii="Calibri" w:eastAsia="Calibri" w:hAnsi="Calibri" w:cs="Calibri"/>
          <w:color w:val="000000" w:themeColor="text1"/>
          <w:lang w:val="en-AU"/>
        </w:rPr>
      </w:pPr>
      <w:r w:rsidRPr="2C57F04F">
        <w:rPr>
          <w:rFonts w:ascii="Calibri" w:eastAsia="Calibri" w:hAnsi="Calibri" w:cs="Calibri"/>
          <w:color w:val="000000" w:themeColor="text1"/>
          <w:lang w:val="en-AU"/>
        </w:rPr>
        <w:t>Project History</w:t>
      </w:r>
    </w:p>
    <w:p w14:paraId="4BC801D4" w14:textId="77777777" w:rsidR="00D00A17" w:rsidRPr="000A4D87" w:rsidRDefault="006A263C">
      <w:pPr>
        <w:numPr>
          <w:ilvl w:val="0"/>
          <w:numId w:val="6"/>
        </w:numPr>
        <w:spacing w:line="276" w:lineRule="auto"/>
        <w:ind w:left="714" w:hanging="357"/>
        <w:rPr>
          <w:rFonts w:ascii="Calibri" w:eastAsia="Calibri" w:hAnsi="Calibri" w:cs="Calibri"/>
          <w:color w:val="000000" w:themeColor="text1"/>
          <w:lang w:val="en-AU"/>
        </w:rPr>
      </w:pPr>
      <w:r w:rsidRPr="4E441483">
        <w:rPr>
          <w:rFonts w:ascii="Calibri" w:eastAsia="Calibri" w:hAnsi="Calibri" w:cs="Calibri"/>
          <w:color w:val="000000" w:themeColor="text1"/>
          <w:lang w:val="en-AU"/>
        </w:rPr>
        <w:t>Late 2020</w:t>
      </w:r>
      <w:r w:rsidR="00784A05" w:rsidRPr="4E441483">
        <w:rPr>
          <w:rFonts w:ascii="Calibri" w:eastAsia="Calibri" w:hAnsi="Calibri" w:cs="Calibri"/>
          <w:color w:val="000000" w:themeColor="text1"/>
          <w:lang w:val="en-AU"/>
        </w:rPr>
        <w:t xml:space="preserve">-July 2021 </w:t>
      </w:r>
      <w:r w:rsidR="00B35F2E" w:rsidRPr="4E441483">
        <w:rPr>
          <w:rFonts w:ascii="Calibri" w:eastAsia="Calibri" w:hAnsi="Calibri" w:cs="Calibri"/>
          <w:color w:val="000000" w:themeColor="text1"/>
          <w:lang w:val="en-AU"/>
        </w:rPr>
        <w:t xml:space="preserve">- </w:t>
      </w:r>
      <w:r w:rsidR="00F23757" w:rsidRPr="4E441483">
        <w:rPr>
          <w:rFonts w:ascii="Calibri" w:eastAsia="Calibri" w:hAnsi="Calibri" w:cs="Calibri"/>
          <w:color w:val="000000" w:themeColor="text1"/>
          <w:lang w:val="en-AU"/>
        </w:rPr>
        <w:t>a Challenges and Opportunities Report</w:t>
      </w:r>
      <w:r w:rsidR="00F23757" w:rsidRPr="4E441483">
        <w:rPr>
          <w:rFonts w:ascii="Calibri" w:eastAsia="Calibri" w:hAnsi="Calibri" w:cs="Calibri"/>
          <w:lang w:val="en-AU"/>
        </w:rPr>
        <w:t xml:space="preserve"> was </w:t>
      </w:r>
      <w:r w:rsidR="09A53E70" w:rsidRPr="4E441483">
        <w:rPr>
          <w:rFonts w:ascii="Calibri" w:eastAsia="Calibri" w:hAnsi="Calibri" w:cs="Calibri"/>
          <w:lang w:val="en-AU"/>
        </w:rPr>
        <w:t>prepared</w:t>
      </w:r>
      <w:r w:rsidR="0088726F" w:rsidRPr="4E441483">
        <w:rPr>
          <w:rFonts w:ascii="Calibri" w:eastAsia="Calibri" w:hAnsi="Calibri" w:cs="Calibri"/>
          <w:lang w:val="en-AU"/>
        </w:rPr>
        <w:t xml:space="preserve"> summarising</w:t>
      </w:r>
      <w:r w:rsidR="00F23757" w:rsidRPr="4E441483">
        <w:rPr>
          <w:rFonts w:ascii="Calibri" w:eastAsia="Calibri" w:hAnsi="Calibri" w:cs="Calibri"/>
          <w:lang w:val="en-AU"/>
        </w:rPr>
        <w:t xml:space="preserve"> background analysis</w:t>
      </w:r>
      <w:r w:rsidR="78A49B53" w:rsidRPr="4E441483">
        <w:rPr>
          <w:rFonts w:ascii="Calibri" w:eastAsia="Calibri" w:hAnsi="Calibri" w:cs="Calibri"/>
          <w:lang w:val="en-AU"/>
        </w:rPr>
        <w:t xml:space="preserve"> and an initial phase of </w:t>
      </w:r>
      <w:r w:rsidR="50A77225" w:rsidRPr="4E441483">
        <w:rPr>
          <w:rFonts w:ascii="Calibri" w:eastAsia="Calibri" w:hAnsi="Calibri" w:cs="Calibri"/>
          <w:lang w:val="en-AU"/>
        </w:rPr>
        <w:t xml:space="preserve">community </w:t>
      </w:r>
      <w:r w:rsidR="78A49B53" w:rsidRPr="4E441483">
        <w:rPr>
          <w:rFonts w:ascii="Calibri" w:eastAsia="Calibri" w:hAnsi="Calibri" w:cs="Calibri"/>
          <w:lang w:val="en-AU"/>
        </w:rPr>
        <w:t>engagement</w:t>
      </w:r>
      <w:r w:rsidR="00F23757" w:rsidRPr="4E441483">
        <w:rPr>
          <w:rFonts w:ascii="Calibri" w:eastAsia="Calibri" w:hAnsi="Calibri" w:cs="Calibri"/>
          <w:lang w:val="en-AU"/>
        </w:rPr>
        <w:t xml:space="preserve"> to inform the project. This report was released for community engagement from June to July 2021 and a </w:t>
      </w:r>
      <w:r w:rsidR="00762BC2" w:rsidRPr="4E441483">
        <w:rPr>
          <w:rFonts w:ascii="Calibri" w:eastAsia="Calibri" w:hAnsi="Calibri" w:cs="Calibri"/>
          <w:lang w:val="en-AU"/>
        </w:rPr>
        <w:t xml:space="preserve">Phase </w:t>
      </w:r>
      <w:r w:rsidR="0EA0943A" w:rsidRPr="4E441483">
        <w:rPr>
          <w:rFonts w:ascii="Calibri" w:eastAsia="Calibri" w:hAnsi="Calibri" w:cs="Calibri"/>
          <w:lang w:val="en-AU"/>
        </w:rPr>
        <w:t>2</w:t>
      </w:r>
      <w:r w:rsidR="00F23757" w:rsidRPr="4E441483">
        <w:rPr>
          <w:rFonts w:ascii="Calibri" w:eastAsia="Calibri" w:hAnsi="Calibri" w:cs="Calibri"/>
          <w:lang w:val="en-AU"/>
        </w:rPr>
        <w:t xml:space="preserve"> Community Engagement Summary was </w:t>
      </w:r>
      <w:r w:rsidR="00B35F2E" w:rsidRPr="4E441483">
        <w:rPr>
          <w:rFonts w:ascii="Calibri" w:eastAsia="Calibri" w:hAnsi="Calibri" w:cs="Calibri"/>
          <w:lang w:val="en-AU"/>
        </w:rPr>
        <w:t>released</w:t>
      </w:r>
      <w:r w:rsidR="00F23757" w:rsidRPr="4E441483">
        <w:rPr>
          <w:rFonts w:ascii="Calibri" w:eastAsia="Calibri" w:hAnsi="Calibri" w:cs="Calibri"/>
          <w:lang w:val="en-AU"/>
        </w:rPr>
        <w:t xml:space="preserve">. </w:t>
      </w:r>
    </w:p>
    <w:p w14:paraId="52FB0B5D" w14:textId="77777777" w:rsidR="00D00A17" w:rsidRDefault="006A263C">
      <w:pPr>
        <w:numPr>
          <w:ilvl w:val="0"/>
          <w:numId w:val="6"/>
        </w:numPr>
        <w:spacing w:before="120" w:line="276" w:lineRule="auto"/>
        <w:ind w:left="714" w:hanging="357"/>
        <w:rPr>
          <w:rFonts w:ascii="Calibri" w:eastAsia="Calibri" w:hAnsi="Calibri"/>
          <w:lang w:val="en-AU"/>
        </w:rPr>
      </w:pPr>
      <w:r>
        <w:rPr>
          <w:rFonts w:ascii="Calibri" w:eastAsia="Calibri" w:hAnsi="Calibri" w:cs="Calibri"/>
          <w:color w:val="000000" w:themeColor="text1"/>
          <w:lang w:val="en-AU"/>
        </w:rPr>
        <w:lastRenderedPageBreak/>
        <w:t xml:space="preserve">September 2021-April 2022 - </w:t>
      </w:r>
      <w:r w:rsidR="24D0F8DF" w:rsidRPr="3E218FFF">
        <w:rPr>
          <w:rFonts w:ascii="Calibri" w:eastAsia="Calibri" w:hAnsi="Calibri"/>
          <w:lang w:val="en-AU"/>
        </w:rPr>
        <w:t>A</w:t>
      </w:r>
      <w:r w:rsidRPr="3E218FFF">
        <w:rPr>
          <w:rFonts w:ascii="Calibri" w:eastAsia="Calibri" w:hAnsi="Calibri"/>
          <w:lang w:val="en-AU"/>
        </w:rPr>
        <w:t>n</w:t>
      </w:r>
      <w:r w:rsidR="00F23757" w:rsidRPr="637393A5">
        <w:rPr>
          <w:rFonts w:ascii="Calibri" w:eastAsia="Calibri" w:hAnsi="Calibri"/>
          <w:lang w:val="en-AU"/>
        </w:rPr>
        <w:t xml:space="preserve"> </w:t>
      </w:r>
      <w:r w:rsidRPr="637393A5">
        <w:rPr>
          <w:rFonts w:ascii="Calibri" w:eastAsia="Calibri" w:hAnsi="Calibri"/>
          <w:lang w:val="en-AU"/>
        </w:rPr>
        <w:t>earl</w:t>
      </w:r>
      <w:r>
        <w:rPr>
          <w:rFonts w:ascii="Calibri" w:eastAsia="Calibri" w:hAnsi="Calibri"/>
          <w:lang w:val="en-AU"/>
        </w:rPr>
        <w:t>y</w:t>
      </w:r>
      <w:r w:rsidRPr="637393A5">
        <w:rPr>
          <w:rFonts w:ascii="Calibri" w:eastAsia="Calibri" w:hAnsi="Calibri"/>
          <w:lang w:val="en-AU"/>
        </w:rPr>
        <w:t xml:space="preserve"> </w:t>
      </w:r>
      <w:r w:rsidR="00F23757" w:rsidRPr="637393A5">
        <w:rPr>
          <w:rFonts w:ascii="Calibri" w:eastAsia="Calibri" w:hAnsi="Calibri"/>
          <w:lang w:val="en-AU"/>
        </w:rPr>
        <w:t>draft of the Framework was released to internal stakeholders and State Government agencies in September 2021 and</w:t>
      </w:r>
      <w:r w:rsidR="00DB79DB">
        <w:rPr>
          <w:rFonts w:ascii="Calibri" w:eastAsia="Calibri" w:hAnsi="Calibri"/>
          <w:lang w:val="en-AU"/>
        </w:rPr>
        <w:t xml:space="preserve"> again</w:t>
      </w:r>
      <w:r w:rsidR="00F23757" w:rsidRPr="637393A5">
        <w:rPr>
          <w:rFonts w:ascii="Calibri" w:eastAsia="Calibri" w:hAnsi="Calibri"/>
          <w:lang w:val="en-AU"/>
        </w:rPr>
        <w:t xml:space="preserve"> to internal stakeholders in April 2022</w:t>
      </w:r>
      <w:r w:rsidR="00474A65" w:rsidRPr="637393A5">
        <w:rPr>
          <w:rFonts w:ascii="Calibri" w:eastAsia="Calibri" w:hAnsi="Calibri"/>
          <w:lang w:val="en-AU"/>
        </w:rPr>
        <w:t xml:space="preserve"> for feedback</w:t>
      </w:r>
      <w:r w:rsidR="00F23757" w:rsidRPr="637393A5">
        <w:rPr>
          <w:rFonts w:ascii="Calibri" w:eastAsia="Calibri" w:hAnsi="Calibri"/>
          <w:lang w:val="en-AU"/>
        </w:rPr>
        <w:t xml:space="preserve">. </w:t>
      </w:r>
    </w:p>
    <w:p w14:paraId="03EFD777" w14:textId="77777777" w:rsidR="00D00A17" w:rsidRDefault="006A263C">
      <w:pPr>
        <w:numPr>
          <w:ilvl w:val="0"/>
          <w:numId w:val="6"/>
        </w:numPr>
        <w:spacing w:before="120" w:line="276" w:lineRule="auto"/>
        <w:ind w:left="714" w:hanging="357"/>
        <w:rPr>
          <w:rFonts w:ascii="Calibri" w:eastAsia="Calibri" w:hAnsi="Calibri"/>
          <w:lang w:val="en-AU"/>
        </w:rPr>
      </w:pPr>
      <w:r w:rsidRPr="4E441483">
        <w:rPr>
          <w:rFonts w:ascii="Calibri" w:eastAsia="Calibri" w:hAnsi="Calibri" w:cs="Calibri"/>
          <w:lang w:val="en-AU"/>
        </w:rPr>
        <w:t>July-</w:t>
      </w:r>
      <w:r w:rsidR="00F670C6" w:rsidRPr="4E441483">
        <w:rPr>
          <w:rFonts w:ascii="Calibri" w:eastAsia="Calibri" w:hAnsi="Calibri" w:cs="Calibri"/>
          <w:lang w:val="en-AU"/>
        </w:rPr>
        <w:t xml:space="preserve">October 2022 - </w:t>
      </w:r>
      <w:r w:rsidR="00F23757" w:rsidRPr="4E441483">
        <w:rPr>
          <w:rFonts w:ascii="Calibri" w:eastAsia="Calibri" w:hAnsi="Calibri"/>
          <w:lang w:val="en-AU"/>
        </w:rPr>
        <w:t xml:space="preserve">The final </w:t>
      </w:r>
      <w:r w:rsidR="5123E9F7" w:rsidRPr="4E441483">
        <w:rPr>
          <w:rFonts w:ascii="Calibri" w:eastAsia="Calibri" w:hAnsi="Calibri"/>
          <w:lang w:val="en-AU"/>
        </w:rPr>
        <w:t xml:space="preserve">draft of the Thomastown and Lalor Place Framework was presented to ELT on </w:t>
      </w:r>
      <w:r w:rsidR="005440C4">
        <w:rPr>
          <w:rFonts w:ascii="Calibri" w:eastAsia="Calibri" w:hAnsi="Calibri"/>
          <w:lang w:val="en-AU"/>
        </w:rPr>
        <w:t xml:space="preserve">26 </w:t>
      </w:r>
      <w:r w:rsidR="096238C5" w:rsidRPr="4E441483">
        <w:rPr>
          <w:rFonts w:ascii="Calibri" w:eastAsia="Calibri" w:hAnsi="Calibri"/>
          <w:lang w:val="en-AU"/>
        </w:rPr>
        <w:t>July</w:t>
      </w:r>
      <w:r w:rsidR="5123E9F7" w:rsidRPr="4E441483">
        <w:rPr>
          <w:rFonts w:ascii="Calibri" w:eastAsia="Calibri" w:hAnsi="Calibri"/>
          <w:lang w:val="en-AU"/>
        </w:rPr>
        <w:t xml:space="preserve"> 202</w:t>
      </w:r>
      <w:r w:rsidR="405FCAA4" w:rsidRPr="4E441483">
        <w:rPr>
          <w:rFonts w:ascii="Calibri" w:eastAsia="Calibri" w:hAnsi="Calibri"/>
          <w:lang w:val="en-AU"/>
        </w:rPr>
        <w:t>2</w:t>
      </w:r>
      <w:r w:rsidR="5123E9F7" w:rsidRPr="4E441483">
        <w:rPr>
          <w:rFonts w:ascii="Calibri" w:eastAsia="Calibri" w:hAnsi="Calibri"/>
          <w:lang w:val="en-AU"/>
        </w:rPr>
        <w:t xml:space="preserve">, and to Council Briefing on </w:t>
      </w:r>
      <w:r w:rsidR="005440C4">
        <w:rPr>
          <w:rFonts w:ascii="Calibri" w:eastAsia="Calibri" w:hAnsi="Calibri"/>
          <w:lang w:val="en-AU"/>
        </w:rPr>
        <w:t xml:space="preserve">26 </w:t>
      </w:r>
      <w:r w:rsidR="0FC8CF29" w:rsidRPr="4E441483">
        <w:rPr>
          <w:rFonts w:ascii="Calibri" w:eastAsia="Calibri" w:hAnsi="Calibri"/>
          <w:lang w:val="en-AU"/>
        </w:rPr>
        <w:t>September</w:t>
      </w:r>
      <w:r w:rsidR="5123E9F7" w:rsidRPr="4E441483">
        <w:rPr>
          <w:rFonts w:ascii="Calibri" w:eastAsia="Calibri" w:hAnsi="Calibri"/>
          <w:lang w:val="en-AU"/>
        </w:rPr>
        <w:t xml:space="preserve"> </w:t>
      </w:r>
      <w:r w:rsidR="670C338A" w:rsidRPr="4E441483">
        <w:rPr>
          <w:rFonts w:ascii="Calibri" w:eastAsia="Calibri" w:hAnsi="Calibri"/>
          <w:lang w:val="en-AU"/>
        </w:rPr>
        <w:t>2022</w:t>
      </w:r>
      <w:r w:rsidR="007C6A2F" w:rsidRPr="4E441483">
        <w:rPr>
          <w:rFonts w:ascii="Calibri" w:eastAsia="Calibri" w:hAnsi="Calibri"/>
          <w:lang w:val="en-AU"/>
        </w:rPr>
        <w:t>. It was</w:t>
      </w:r>
      <w:r w:rsidR="670C338A" w:rsidRPr="4E441483">
        <w:rPr>
          <w:rFonts w:ascii="Calibri" w:eastAsia="Calibri" w:hAnsi="Calibri"/>
          <w:lang w:val="en-AU"/>
        </w:rPr>
        <w:t xml:space="preserve"> </w:t>
      </w:r>
      <w:r w:rsidR="481A1099" w:rsidRPr="4E441483">
        <w:rPr>
          <w:rFonts w:ascii="Calibri" w:eastAsia="Calibri" w:hAnsi="Calibri"/>
          <w:lang w:val="en-AU"/>
        </w:rPr>
        <w:t xml:space="preserve">endorsed for community engagement at the </w:t>
      </w:r>
      <w:r w:rsidR="670C338A" w:rsidRPr="4E441483">
        <w:rPr>
          <w:rFonts w:ascii="Calibri" w:eastAsia="Calibri" w:hAnsi="Calibri"/>
          <w:lang w:val="en-AU"/>
        </w:rPr>
        <w:t>Council meeting on 16 October</w:t>
      </w:r>
      <w:r w:rsidR="005440C4">
        <w:rPr>
          <w:rFonts w:ascii="Calibri" w:eastAsia="Calibri" w:hAnsi="Calibri"/>
          <w:lang w:val="en-AU"/>
        </w:rPr>
        <w:t xml:space="preserve"> 2022</w:t>
      </w:r>
      <w:r w:rsidR="5123E9F7" w:rsidRPr="4E441483">
        <w:rPr>
          <w:rFonts w:ascii="Calibri" w:eastAsia="Calibri" w:hAnsi="Calibri"/>
          <w:lang w:val="en-AU"/>
        </w:rPr>
        <w:t xml:space="preserve">. </w:t>
      </w:r>
    </w:p>
    <w:p w14:paraId="23299A31" w14:textId="77777777" w:rsidR="001145A1" w:rsidRDefault="006A263C">
      <w:pPr>
        <w:numPr>
          <w:ilvl w:val="0"/>
          <w:numId w:val="6"/>
        </w:numPr>
        <w:spacing w:before="120" w:line="276" w:lineRule="auto"/>
        <w:ind w:left="714" w:hanging="357"/>
        <w:rPr>
          <w:rFonts w:ascii="Calibri" w:eastAsia="Calibri" w:hAnsi="Calibri"/>
          <w:lang w:val="en-AU"/>
        </w:rPr>
      </w:pPr>
      <w:r w:rsidRPr="4E441483">
        <w:rPr>
          <w:rFonts w:ascii="Calibri" w:eastAsia="Calibri" w:hAnsi="Calibri" w:cs="Calibri"/>
          <w:color w:val="000000" w:themeColor="text1"/>
          <w:lang w:val="en-AU"/>
        </w:rPr>
        <w:t xml:space="preserve">November 2022 – Present - </w:t>
      </w:r>
      <w:r w:rsidR="4FBE7261" w:rsidRPr="4E441483">
        <w:rPr>
          <w:rFonts w:ascii="Calibri" w:eastAsia="Calibri" w:hAnsi="Calibri"/>
          <w:lang w:val="en-AU"/>
        </w:rPr>
        <w:t>t</w:t>
      </w:r>
      <w:r w:rsidR="303C2552" w:rsidRPr="4E441483">
        <w:rPr>
          <w:rFonts w:ascii="Calibri" w:eastAsia="Calibri" w:hAnsi="Calibri"/>
          <w:lang w:val="en-AU"/>
        </w:rPr>
        <w:t>he</w:t>
      </w:r>
      <w:r w:rsidR="00F23757" w:rsidRPr="4E441483">
        <w:rPr>
          <w:rFonts w:ascii="Calibri" w:eastAsia="Calibri" w:hAnsi="Calibri"/>
          <w:lang w:val="en-AU"/>
        </w:rPr>
        <w:t xml:space="preserve"> final</w:t>
      </w:r>
      <w:r w:rsidR="00176CBE" w:rsidRPr="4E441483">
        <w:rPr>
          <w:rFonts w:ascii="Calibri" w:eastAsia="Calibri" w:hAnsi="Calibri"/>
          <w:lang w:val="en-AU"/>
        </w:rPr>
        <w:t xml:space="preserve"> </w:t>
      </w:r>
      <w:r w:rsidR="00762BC2" w:rsidRPr="4E441483">
        <w:rPr>
          <w:rFonts w:ascii="Calibri" w:eastAsia="Calibri" w:hAnsi="Calibri"/>
          <w:lang w:val="en-AU"/>
        </w:rPr>
        <w:t>Phase 3</w:t>
      </w:r>
      <w:r w:rsidR="00F23757" w:rsidRPr="4E441483">
        <w:rPr>
          <w:rFonts w:ascii="Calibri" w:eastAsia="Calibri" w:hAnsi="Calibri"/>
          <w:lang w:val="en-AU"/>
        </w:rPr>
        <w:t xml:space="preserve"> </w:t>
      </w:r>
      <w:r w:rsidR="30AF2CFD" w:rsidRPr="4E441483">
        <w:rPr>
          <w:rFonts w:ascii="Calibri" w:eastAsia="Calibri" w:hAnsi="Calibri"/>
          <w:lang w:val="en-AU"/>
        </w:rPr>
        <w:t>c</w:t>
      </w:r>
      <w:r w:rsidR="00F23757" w:rsidRPr="4E441483">
        <w:rPr>
          <w:rFonts w:ascii="Calibri" w:eastAsia="Calibri" w:hAnsi="Calibri"/>
          <w:lang w:val="en-AU"/>
        </w:rPr>
        <w:t>ommunity</w:t>
      </w:r>
      <w:r w:rsidR="00474A65" w:rsidRPr="4E441483">
        <w:rPr>
          <w:rFonts w:ascii="Calibri" w:eastAsia="Calibri" w:hAnsi="Calibri"/>
          <w:lang w:val="en-AU"/>
        </w:rPr>
        <w:t xml:space="preserve"> and stak</w:t>
      </w:r>
      <w:r w:rsidR="00220891" w:rsidRPr="4E441483">
        <w:rPr>
          <w:rFonts w:ascii="Calibri" w:eastAsia="Calibri" w:hAnsi="Calibri"/>
          <w:lang w:val="en-AU"/>
        </w:rPr>
        <w:t>e</w:t>
      </w:r>
      <w:r w:rsidR="00474A65" w:rsidRPr="4E441483">
        <w:rPr>
          <w:rFonts w:ascii="Calibri" w:eastAsia="Calibri" w:hAnsi="Calibri"/>
          <w:lang w:val="en-AU"/>
        </w:rPr>
        <w:t>holder</w:t>
      </w:r>
      <w:r w:rsidR="00F23757" w:rsidRPr="4E441483">
        <w:rPr>
          <w:rFonts w:ascii="Calibri" w:eastAsia="Calibri" w:hAnsi="Calibri"/>
          <w:lang w:val="en-AU"/>
        </w:rPr>
        <w:t xml:space="preserve"> engagement occurred</w:t>
      </w:r>
      <w:r w:rsidR="00CA62B2" w:rsidRPr="4E441483">
        <w:rPr>
          <w:rFonts w:ascii="Calibri" w:eastAsia="Calibri" w:hAnsi="Calibri"/>
          <w:lang w:val="en-AU"/>
        </w:rPr>
        <w:t xml:space="preserve"> in</w:t>
      </w:r>
      <w:r w:rsidR="00F23757" w:rsidRPr="4E441483">
        <w:rPr>
          <w:rFonts w:ascii="Calibri" w:eastAsia="Calibri" w:hAnsi="Calibri"/>
          <w:lang w:val="en-AU"/>
        </w:rPr>
        <w:t xml:space="preserve"> </w:t>
      </w:r>
      <w:r w:rsidR="00120ABC" w:rsidRPr="4E441483">
        <w:rPr>
          <w:rFonts w:ascii="Calibri" w:eastAsia="Calibri" w:hAnsi="Calibri"/>
          <w:lang w:val="en-AU"/>
        </w:rPr>
        <w:t>November</w:t>
      </w:r>
      <w:r w:rsidR="00176CBE" w:rsidRPr="4E441483">
        <w:rPr>
          <w:rFonts w:ascii="Calibri" w:eastAsia="Calibri" w:hAnsi="Calibri"/>
          <w:lang w:val="en-AU"/>
        </w:rPr>
        <w:t xml:space="preserve"> to December</w:t>
      </w:r>
      <w:r w:rsidR="00120ABC" w:rsidRPr="4E441483">
        <w:rPr>
          <w:rFonts w:ascii="Calibri" w:eastAsia="Calibri" w:hAnsi="Calibri"/>
          <w:lang w:val="en-AU"/>
        </w:rPr>
        <w:t xml:space="preserve"> in 2022</w:t>
      </w:r>
      <w:r w:rsidR="000500B1" w:rsidRPr="4E441483">
        <w:rPr>
          <w:rFonts w:ascii="Calibri" w:eastAsia="Calibri" w:hAnsi="Calibri"/>
          <w:lang w:val="en-AU"/>
        </w:rPr>
        <w:t xml:space="preserve"> and</w:t>
      </w:r>
      <w:r w:rsidR="00FA25FC" w:rsidRPr="4E441483">
        <w:rPr>
          <w:rFonts w:ascii="Calibri" w:eastAsia="Calibri" w:hAnsi="Calibri"/>
          <w:lang w:val="en-AU"/>
        </w:rPr>
        <w:t xml:space="preserve"> was</w:t>
      </w:r>
      <w:r w:rsidR="00EF5EDC" w:rsidRPr="4E441483">
        <w:rPr>
          <w:rFonts w:ascii="Calibri" w:eastAsia="Calibri" w:hAnsi="Calibri"/>
          <w:lang w:val="en-AU"/>
        </w:rPr>
        <w:t xml:space="preserve"> summarised via the</w:t>
      </w:r>
      <w:r w:rsidR="00AC7F2C" w:rsidRPr="4E441483">
        <w:rPr>
          <w:rFonts w:ascii="Calibri" w:eastAsia="Calibri" w:hAnsi="Calibri"/>
          <w:lang w:val="en-AU"/>
        </w:rPr>
        <w:t xml:space="preserve"> </w:t>
      </w:r>
      <w:r w:rsidR="00FA25FC" w:rsidRPr="4E441483">
        <w:rPr>
          <w:rFonts w:ascii="Calibri" w:eastAsia="Calibri" w:hAnsi="Calibri"/>
          <w:lang w:val="en-AU"/>
        </w:rPr>
        <w:t xml:space="preserve">Phase 3 </w:t>
      </w:r>
      <w:r w:rsidR="009B57E7" w:rsidRPr="4E441483">
        <w:rPr>
          <w:rFonts w:ascii="Calibri" w:eastAsia="Calibri" w:hAnsi="Calibri"/>
          <w:lang w:val="en-AU"/>
        </w:rPr>
        <w:t>Community</w:t>
      </w:r>
      <w:r w:rsidR="00176CBE" w:rsidRPr="4E441483">
        <w:rPr>
          <w:rFonts w:ascii="Calibri" w:eastAsia="Calibri" w:hAnsi="Calibri"/>
          <w:lang w:val="en-AU"/>
        </w:rPr>
        <w:t xml:space="preserve"> Engagement Summary</w:t>
      </w:r>
      <w:r w:rsidR="00AD1F7E" w:rsidRPr="4E441483">
        <w:rPr>
          <w:rFonts w:ascii="Calibri" w:eastAsia="Calibri" w:hAnsi="Calibri"/>
          <w:lang w:val="en-AU"/>
        </w:rPr>
        <w:t xml:space="preserve"> </w:t>
      </w:r>
      <w:r w:rsidR="00FA25FC" w:rsidRPr="4E441483">
        <w:rPr>
          <w:rFonts w:ascii="Calibri" w:eastAsia="Calibri" w:hAnsi="Calibri"/>
          <w:lang w:val="en-AU"/>
        </w:rPr>
        <w:t xml:space="preserve">Report </w:t>
      </w:r>
      <w:r w:rsidR="00AD1F7E" w:rsidRPr="4E441483">
        <w:rPr>
          <w:rFonts w:ascii="Calibri" w:eastAsia="Calibri" w:hAnsi="Calibri"/>
          <w:lang w:val="en-AU"/>
        </w:rPr>
        <w:t xml:space="preserve">(Attachment </w:t>
      </w:r>
      <w:r w:rsidR="2D9BB683" w:rsidRPr="4E441483">
        <w:rPr>
          <w:rFonts w:ascii="Calibri" w:eastAsia="Calibri" w:hAnsi="Calibri"/>
          <w:lang w:val="en-AU"/>
        </w:rPr>
        <w:t>Two</w:t>
      </w:r>
      <w:r w:rsidR="00AD1F7E" w:rsidRPr="4E441483">
        <w:rPr>
          <w:rFonts w:ascii="Calibri" w:eastAsia="Calibri" w:hAnsi="Calibri"/>
          <w:lang w:val="en-AU"/>
        </w:rPr>
        <w:t>)</w:t>
      </w:r>
      <w:r w:rsidR="001B5713" w:rsidRPr="4E441483">
        <w:rPr>
          <w:rFonts w:ascii="Calibri" w:eastAsia="Calibri" w:hAnsi="Calibri"/>
          <w:lang w:val="en-AU"/>
        </w:rPr>
        <w:t xml:space="preserve">. </w:t>
      </w:r>
      <w:r w:rsidR="003C5E36" w:rsidRPr="4E441483">
        <w:rPr>
          <w:rFonts w:ascii="Calibri" w:eastAsia="Calibri" w:hAnsi="Calibri"/>
          <w:lang w:val="en-AU"/>
        </w:rPr>
        <w:t xml:space="preserve">In this, </w:t>
      </w:r>
      <w:r w:rsidR="001B5713" w:rsidRPr="4E441483">
        <w:rPr>
          <w:rFonts w:ascii="Calibri" w:eastAsia="Calibri" w:hAnsi="Calibri"/>
          <w:lang w:val="en-AU"/>
        </w:rPr>
        <w:t>community were asked if they supported the project to date and which of the opportunities</w:t>
      </w:r>
      <w:r w:rsidR="006A5374" w:rsidRPr="4E441483">
        <w:rPr>
          <w:rFonts w:ascii="Calibri" w:eastAsia="Calibri" w:hAnsi="Calibri"/>
          <w:lang w:val="en-AU"/>
        </w:rPr>
        <w:t xml:space="preserve"> and </w:t>
      </w:r>
      <w:r w:rsidR="004522CB" w:rsidRPr="4E441483">
        <w:rPr>
          <w:rFonts w:ascii="Calibri" w:eastAsia="Calibri" w:hAnsi="Calibri"/>
          <w:lang w:val="en-AU"/>
        </w:rPr>
        <w:t>themes</w:t>
      </w:r>
      <w:r w:rsidR="73F0018C" w:rsidRPr="4E441483">
        <w:rPr>
          <w:rFonts w:ascii="Calibri" w:eastAsia="Calibri" w:hAnsi="Calibri"/>
          <w:lang w:val="en-AU"/>
        </w:rPr>
        <w:t xml:space="preserve"> that</w:t>
      </w:r>
      <w:r w:rsidR="00DB184D" w:rsidRPr="4E441483">
        <w:rPr>
          <w:rFonts w:ascii="Calibri" w:eastAsia="Calibri" w:hAnsi="Calibri"/>
          <w:lang w:val="en-AU"/>
        </w:rPr>
        <w:t xml:space="preserve"> they</w:t>
      </w:r>
      <w:r w:rsidR="001B5713" w:rsidRPr="4E441483">
        <w:rPr>
          <w:rFonts w:ascii="Calibri" w:eastAsia="Calibri" w:hAnsi="Calibri"/>
          <w:lang w:val="en-AU"/>
        </w:rPr>
        <w:t xml:space="preserve"> w</w:t>
      </w:r>
      <w:r w:rsidR="00E372E6" w:rsidRPr="4E441483">
        <w:rPr>
          <w:rFonts w:ascii="Calibri" w:eastAsia="Calibri" w:hAnsi="Calibri"/>
          <w:lang w:val="en-AU"/>
        </w:rPr>
        <w:t xml:space="preserve">ould </w:t>
      </w:r>
      <w:r w:rsidR="006A5374" w:rsidRPr="4E441483">
        <w:rPr>
          <w:rFonts w:ascii="Calibri" w:eastAsia="Calibri" w:hAnsi="Calibri"/>
          <w:lang w:val="en-AU"/>
        </w:rPr>
        <w:t>like Council to prioritise</w:t>
      </w:r>
      <w:r w:rsidR="007141EA" w:rsidRPr="4E441483">
        <w:rPr>
          <w:rFonts w:ascii="Calibri" w:eastAsia="Calibri" w:hAnsi="Calibri"/>
          <w:lang w:val="en-AU"/>
        </w:rPr>
        <w:t>.</w:t>
      </w:r>
    </w:p>
    <w:p w14:paraId="0E0D18DA" w14:textId="77777777" w:rsidR="00B204F3" w:rsidRDefault="006A263C">
      <w:pPr>
        <w:numPr>
          <w:ilvl w:val="0"/>
          <w:numId w:val="6"/>
        </w:numPr>
        <w:spacing w:before="120" w:line="276" w:lineRule="auto"/>
        <w:ind w:left="714" w:hanging="357"/>
        <w:rPr>
          <w:rFonts w:ascii="Calibri" w:eastAsia="Calibri" w:hAnsi="Calibri" w:cs="Calibri"/>
          <w:lang w:val="en-AU"/>
        </w:rPr>
      </w:pPr>
      <w:r w:rsidRPr="4E441483">
        <w:rPr>
          <w:rFonts w:ascii="Calibri" w:eastAsia="Calibri" w:hAnsi="Calibri" w:cs="Calibri"/>
          <w:color w:val="000000" w:themeColor="text1"/>
          <w:lang w:val="en-AU"/>
        </w:rPr>
        <w:t xml:space="preserve">May 2022 – March 2023 – </w:t>
      </w:r>
      <w:r w:rsidR="5196C9B1" w:rsidRPr="4E441483">
        <w:rPr>
          <w:rFonts w:ascii="Calibri" w:eastAsia="Calibri" w:hAnsi="Calibri" w:cs="Calibri"/>
          <w:color w:val="000000" w:themeColor="text1"/>
          <w:lang w:val="en-AU"/>
        </w:rPr>
        <w:t xml:space="preserve">include </w:t>
      </w:r>
      <w:r w:rsidRPr="4E441483">
        <w:rPr>
          <w:rFonts w:ascii="Calibri" w:eastAsia="Calibri" w:hAnsi="Calibri" w:cs="Calibri"/>
          <w:color w:val="000000" w:themeColor="text1"/>
          <w:lang w:val="en-AU"/>
        </w:rPr>
        <w:t>find</w:t>
      </w:r>
      <w:r w:rsidRPr="4E441483">
        <w:rPr>
          <w:rFonts w:ascii="Calibri" w:eastAsia="Calibri" w:hAnsi="Calibri" w:cs="Calibri"/>
          <w:lang w:val="en-AU"/>
        </w:rPr>
        <w:t>ings</w:t>
      </w:r>
      <w:r w:rsidRPr="4E441483">
        <w:rPr>
          <w:rFonts w:ascii="Calibri" w:eastAsia="Calibri" w:hAnsi="Calibri" w:cs="Calibri"/>
          <w:color w:val="000000" w:themeColor="text1"/>
          <w:lang w:val="en-AU"/>
        </w:rPr>
        <w:t xml:space="preserve"> from the 20-minute prioritisation tool partnership with DTP</w:t>
      </w:r>
      <w:r w:rsidRPr="4E441483">
        <w:rPr>
          <w:rFonts w:ascii="Calibri" w:eastAsia="Calibri" w:hAnsi="Calibri" w:cs="Calibri"/>
          <w:lang w:val="en-AU"/>
        </w:rPr>
        <w:t xml:space="preserve"> have been attributed to the themes to support future need of actions to implement change. </w:t>
      </w:r>
    </w:p>
    <w:p w14:paraId="277F2EE0" w14:textId="3F9ACBAB" w:rsidR="606FECD6" w:rsidRDefault="009B437E">
      <w:pPr>
        <w:numPr>
          <w:ilvl w:val="0"/>
          <w:numId w:val="6"/>
        </w:numPr>
        <w:spacing w:before="120" w:line="276" w:lineRule="auto"/>
        <w:ind w:left="714" w:hanging="357"/>
        <w:rPr>
          <w:rFonts w:ascii="Calibri" w:eastAsia="Calibri" w:hAnsi="Calibri" w:cs="Calibri"/>
          <w:lang w:val="en-AU"/>
        </w:rPr>
      </w:pPr>
      <w:r>
        <w:rPr>
          <w:noProof/>
          <w:color w:val="2B579A"/>
          <w:shd w:val="clear" w:color="auto" w:fill="E6E6E6"/>
        </w:rPr>
        <w:drawing>
          <wp:anchor distT="0" distB="0" distL="114300" distR="114300" simplePos="0" relativeHeight="251659264" behindDoc="0" locked="0" layoutInCell="1" allowOverlap="1" wp14:anchorId="5EFE7EFC" wp14:editId="1E28FD0F">
            <wp:simplePos x="0" y="0"/>
            <wp:positionH relativeFrom="page">
              <wp:posOffset>412115</wp:posOffset>
            </wp:positionH>
            <wp:positionV relativeFrom="paragraph">
              <wp:posOffset>640715</wp:posOffset>
            </wp:positionV>
            <wp:extent cx="6634480" cy="1653540"/>
            <wp:effectExtent l="0" t="0" r="0" b="3810"/>
            <wp:wrapTopAndBottom/>
            <wp:docPr id="126582661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2153"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34480" cy="1653540"/>
                    </a:xfrm>
                    <a:prstGeom prst="rect">
                      <a:avLst/>
                    </a:prstGeom>
                  </pic:spPr>
                </pic:pic>
              </a:graphicData>
            </a:graphic>
            <wp14:sizeRelH relativeFrom="margin">
              <wp14:pctWidth>0</wp14:pctWidth>
            </wp14:sizeRelH>
            <wp14:sizeRelV relativeFrom="margin">
              <wp14:pctHeight>0</wp14:pctHeight>
            </wp14:sizeRelV>
          </wp:anchor>
        </w:drawing>
      </w:r>
      <w:r w:rsidR="006A263C" w:rsidRPr="4E441483">
        <w:rPr>
          <w:rFonts w:ascii="Calibri" w:eastAsia="Calibri" w:hAnsi="Calibri" w:cs="Calibri"/>
          <w:lang w:val="en-AU"/>
        </w:rPr>
        <w:t>March 29, 2023 – the final Framework was presented to ELT</w:t>
      </w:r>
      <w:r w:rsidR="7E6744A0" w:rsidRPr="4E441483">
        <w:rPr>
          <w:rFonts w:ascii="Calibri" w:eastAsia="Calibri" w:hAnsi="Calibri" w:cs="Calibri"/>
          <w:lang w:val="en-AU"/>
        </w:rPr>
        <w:t>,</w:t>
      </w:r>
      <w:r w:rsidR="6BB7B396" w:rsidRPr="4E441483">
        <w:rPr>
          <w:rFonts w:ascii="Calibri" w:eastAsia="Calibri" w:hAnsi="Calibri" w:cs="Calibri"/>
          <w:lang w:val="en-AU"/>
        </w:rPr>
        <w:t xml:space="preserve"> and it was unanimously supported</w:t>
      </w:r>
      <w:r w:rsidR="006A263C" w:rsidRPr="4E441483">
        <w:rPr>
          <w:rFonts w:ascii="Calibri" w:eastAsia="Calibri" w:hAnsi="Calibri" w:cs="Calibri"/>
          <w:lang w:val="en-AU"/>
        </w:rPr>
        <w:t xml:space="preserve"> </w:t>
      </w:r>
      <w:r w:rsidR="709389B0" w:rsidRPr="4E441483">
        <w:rPr>
          <w:rFonts w:ascii="Calibri" w:eastAsia="Calibri" w:hAnsi="Calibri" w:cs="Calibri"/>
          <w:lang w:val="en-AU"/>
        </w:rPr>
        <w:t>to go to</w:t>
      </w:r>
      <w:r w:rsidR="006A263C" w:rsidRPr="4E441483">
        <w:rPr>
          <w:rFonts w:ascii="Calibri" w:eastAsia="Calibri" w:hAnsi="Calibri" w:cs="Calibri"/>
          <w:lang w:val="en-AU"/>
        </w:rPr>
        <w:t xml:space="preserve"> Council briefing</w:t>
      </w:r>
      <w:r w:rsidR="2A4FCDB9" w:rsidRPr="4E441483">
        <w:rPr>
          <w:rFonts w:ascii="Calibri" w:eastAsia="Calibri" w:hAnsi="Calibri" w:cs="Calibri"/>
          <w:lang w:val="en-AU"/>
        </w:rPr>
        <w:t xml:space="preserve"> with some minor improvements</w:t>
      </w:r>
      <w:r w:rsidR="006A263C" w:rsidRPr="4E441483">
        <w:rPr>
          <w:rFonts w:ascii="Calibri" w:eastAsia="Calibri" w:hAnsi="Calibri" w:cs="Calibri"/>
          <w:lang w:val="en-AU"/>
        </w:rPr>
        <w:t>.</w:t>
      </w:r>
    </w:p>
    <w:p w14:paraId="1585F09C" w14:textId="77777777" w:rsidR="0F9C3D05" w:rsidRPr="005440C4" w:rsidRDefault="006A263C" w:rsidP="00605DFA">
      <w:pPr>
        <w:spacing w:line="276" w:lineRule="auto"/>
        <w:rPr>
          <w:rFonts w:ascii="Calibri" w:eastAsia="Calibri" w:hAnsi="Calibri" w:cs="Calibri"/>
          <w:color w:val="000000" w:themeColor="text1"/>
          <w:sz w:val="20"/>
          <w:szCs w:val="20"/>
          <w:lang w:val="en-AU"/>
        </w:rPr>
      </w:pPr>
      <w:r w:rsidRPr="005440C4">
        <w:rPr>
          <w:rFonts w:ascii="Calibri" w:eastAsia="Calibri" w:hAnsi="Calibri" w:cs="Calibri"/>
          <w:color w:val="000000" w:themeColor="text1"/>
          <w:sz w:val="20"/>
          <w:szCs w:val="20"/>
          <w:lang w:val="en-AU"/>
        </w:rPr>
        <w:t xml:space="preserve">Figure 1: Thomastown and Lalor Place Framework Project </w:t>
      </w:r>
      <w:r w:rsidR="0014737E" w:rsidRPr="005440C4">
        <w:rPr>
          <w:rFonts w:ascii="Calibri" w:eastAsia="Calibri" w:hAnsi="Calibri" w:cs="Calibri"/>
          <w:color w:val="000000" w:themeColor="text1"/>
          <w:sz w:val="20"/>
          <w:szCs w:val="20"/>
          <w:lang w:val="en-AU"/>
        </w:rPr>
        <w:t>Timeline</w:t>
      </w:r>
    </w:p>
    <w:p w14:paraId="5B61C8D9" w14:textId="77777777" w:rsidR="009B437E" w:rsidRDefault="009B437E" w:rsidP="005440C4">
      <w:pPr>
        <w:spacing w:before="120" w:after="120" w:line="276" w:lineRule="auto"/>
        <w:rPr>
          <w:rFonts w:ascii="Calibri" w:eastAsia="Calibri" w:hAnsi="Calibri" w:cs="Calibri"/>
          <w:color w:val="000000" w:themeColor="text1"/>
          <w:lang w:val="en-AU"/>
        </w:rPr>
      </w:pPr>
    </w:p>
    <w:p w14:paraId="4E6C3E74" w14:textId="308437EA" w:rsidR="5C1A7D56" w:rsidRDefault="006A263C" w:rsidP="005440C4">
      <w:pPr>
        <w:spacing w:before="120" w:after="120" w:line="276" w:lineRule="auto"/>
        <w:rPr>
          <w:rFonts w:ascii="Calibri" w:eastAsia="Calibri" w:hAnsi="Calibri" w:cs="Calibri"/>
          <w:color w:val="000000" w:themeColor="text1"/>
          <w:lang w:val="en-AU"/>
        </w:rPr>
      </w:pPr>
      <w:r w:rsidRPr="4E1886C2">
        <w:rPr>
          <w:rFonts w:ascii="Calibri" w:eastAsia="Calibri" w:hAnsi="Calibri" w:cs="Calibri"/>
          <w:color w:val="000000" w:themeColor="text1"/>
          <w:lang w:val="en-AU"/>
        </w:rPr>
        <w:t>The Framework alig</w:t>
      </w:r>
      <w:r w:rsidR="00CC2211" w:rsidRPr="4E1886C2">
        <w:rPr>
          <w:rFonts w:ascii="Calibri" w:eastAsia="Calibri" w:hAnsi="Calibri" w:cs="Calibri"/>
          <w:color w:val="000000" w:themeColor="text1"/>
          <w:lang w:val="en-AU"/>
        </w:rPr>
        <w:t>ns</w:t>
      </w:r>
      <w:r w:rsidRPr="4E1886C2">
        <w:rPr>
          <w:rFonts w:ascii="Calibri" w:eastAsia="Calibri" w:hAnsi="Calibri" w:cs="Calibri"/>
          <w:color w:val="000000" w:themeColor="text1"/>
          <w:lang w:val="en-AU"/>
        </w:rPr>
        <w:t xml:space="preserve"> to the Whittlesea 2040 Goals which are translated to Thomastown and Lalor through five key themes</w:t>
      </w:r>
      <w:r w:rsidR="00953E75" w:rsidRPr="4E1886C2">
        <w:rPr>
          <w:rFonts w:ascii="Calibri" w:eastAsia="Calibri" w:hAnsi="Calibri" w:cs="Calibri"/>
          <w:color w:val="000000" w:themeColor="text1"/>
          <w:lang w:val="en-AU"/>
        </w:rPr>
        <w:t>:</w:t>
      </w:r>
    </w:p>
    <w:p w14:paraId="29A4C14F" w14:textId="77777777" w:rsidR="5C1A7D56" w:rsidRDefault="006A263C">
      <w:pPr>
        <w:numPr>
          <w:ilvl w:val="0"/>
          <w:numId w:val="7"/>
        </w:numPr>
        <w:spacing w:line="276" w:lineRule="auto"/>
        <w:rPr>
          <w:rFonts w:ascii="Calibri" w:eastAsia="Calibri" w:hAnsi="Calibri" w:cs="Calibri"/>
          <w:color w:val="000000" w:themeColor="text1"/>
          <w:lang w:val="en-AU"/>
        </w:rPr>
      </w:pPr>
      <w:r w:rsidRPr="7322939F">
        <w:rPr>
          <w:rFonts w:ascii="Calibri" w:eastAsia="Calibri" w:hAnsi="Calibri" w:cs="Calibri"/>
          <w:color w:val="000000" w:themeColor="text1"/>
          <w:lang w:val="en-AU"/>
        </w:rPr>
        <w:t>Sustainable Environment: Greener spaces</w:t>
      </w:r>
    </w:p>
    <w:p w14:paraId="3098AD05" w14:textId="77777777" w:rsidR="5C0479A2" w:rsidRDefault="006A263C">
      <w:pPr>
        <w:numPr>
          <w:ilvl w:val="0"/>
          <w:numId w:val="7"/>
        </w:numPr>
        <w:spacing w:line="276" w:lineRule="auto"/>
        <w:rPr>
          <w:rFonts w:ascii="Calibri" w:eastAsia="Calibri" w:hAnsi="Calibri" w:cs="Calibri"/>
          <w:color w:val="000000" w:themeColor="text1"/>
          <w:lang w:val="en-AU"/>
        </w:rPr>
      </w:pPr>
      <w:r w:rsidRPr="7322939F">
        <w:rPr>
          <w:rFonts w:ascii="Calibri" w:eastAsia="Calibri" w:hAnsi="Calibri" w:cs="Calibri"/>
          <w:color w:val="000000" w:themeColor="text1"/>
          <w:lang w:val="en-AU"/>
        </w:rPr>
        <w:t>Liveable Neighbourhoods: Connected places</w:t>
      </w:r>
    </w:p>
    <w:p w14:paraId="6C3270EE" w14:textId="77777777" w:rsidR="5C1A7D56" w:rsidRDefault="006A263C">
      <w:pPr>
        <w:numPr>
          <w:ilvl w:val="0"/>
          <w:numId w:val="7"/>
        </w:numPr>
        <w:spacing w:line="276" w:lineRule="auto"/>
        <w:rPr>
          <w:rFonts w:ascii="Calibri" w:eastAsia="Calibri" w:hAnsi="Calibri" w:cs="Calibri"/>
          <w:color w:val="000000" w:themeColor="text1"/>
          <w:lang w:val="en-AU"/>
        </w:rPr>
      </w:pPr>
      <w:r w:rsidRPr="7322939F">
        <w:rPr>
          <w:rFonts w:ascii="Calibri" w:eastAsia="Calibri" w:hAnsi="Calibri" w:cs="Calibri"/>
          <w:color w:val="000000" w:themeColor="text1"/>
          <w:lang w:val="en-AU"/>
        </w:rPr>
        <w:t>Connected Community: Shared local culture</w:t>
      </w:r>
    </w:p>
    <w:p w14:paraId="66234BAD" w14:textId="77777777" w:rsidR="5C1A7D56" w:rsidRDefault="006A263C">
      <w:pPr>
        <w:numPr>
          <w:ilvl w:val="0"/>
          <w:numId w:val="7"/>
        </w:numPr>
        <w:spacing w:line="276" w:lineRule="auto"/>
        <w:rPr>
          <w:rFonts w:ascii="Calibri" w:eastAsia="Calibri" w:hAnsi="Calibri" w:cs="Calibri"/>
          <w:color w:val="000000" w:themeColor="text1"/>
          <w:lang w:val="en-AU"/>
        </w:rPr>
      </w:pPr>
      <w:r w:rsidRPr="7322939F">
        <w:rPr>
          <w:rFonts w:ascii="Calibri" w:eastAsia="Calibri" w:hAnsi="Calibri" w:cs="Calibri"/>
          <w:color w:val="000000" w:themeColor="text1"/>
          <w:lang w:val="en-AU"/>
        </w:rPr>
        <w:t>Strong Local Economy: Vibrant centres and industries</w:t>
      </w:r>
    </w:p>
    <w:p w14:paraId="731B175E" w14:textId="77777777" w:rsidR="5C0479A2" w:rsidRDefault="006A263C">
      <w:pPr>
        <w:numPr>
          <w:ilvl w:val="0"/>
          <w:numId w:val="7"/>
        </w:numPr>
        <w:spacing w:line="276" w:lineRule="auto"/>
        <w:rPr>
          <w:rFonts w:ascii="Calibri" w:eastAsia="Calibri" w:hAnsi="Calibri" w:cs="Calibri"/>
          <w:color w:val="000000" w:themeColor="text1"/>
          <w:lang w:val="en-AU"/>
        </w:rPr>
      </w:pPr>
      <w:r w:rsidRPr="4E1886C2">
        <w:rPr>
          <w:rFonts w:ascii="Calibri" w:eastAsia="Calibri" w:hAnsi="Calibri" w:cs="Calibri"/>
          <w:color w:val="000000" w:themeColor="text1"/>
          <w:lang w:val="en-AU"/>
        </w:rPr>
        <w:t>Liveable Neighbourhoods</w:t>
      </w:r>
      <w:r w:rsidR="00784A05" w:rsidRPr="4E1886C2">
        <w:rPr>
          <w:rFonts w:ascii="Calibri" w:eastAsia="Calibri" w:hAnsi="Calibri" w:cs="Calibri"/>
          <w:color w:val="000000" w:themeColor="text1"/>
          <w:lang w:val="en-AU"/>
        </w:rPr>
        <w:t>: Enhanced Character</w:t>
      </w:r>
    </w:p>
    <w:p w14:paraId="715C6416" w14:textId="77777777" w:rsidR="5C1A7D56" w:rsidRDefault="5C1A7D56" w:rsidP="005440C4">
      <w:pPr>
        <w:spacing w:line="276" w:lineRule="auto"/>
        <w:rPr>
          <w:rFonts w:ascii="Calibri" w:eastAsia="Calibri" w:hAnsi="Calibri" w:cs="Calibri"/>
          <w:color w:val="000000" w:themeColor="text1"/>
          <w:lang w:val="en-AU"/>
        </w:rPr>
      </w:pPr>
    </w:p>
    <w:p w14:paraId="71AA2CB3" w14:textId="77777777" w:rsidR="009B437E" w:rsidRDefault="009B437E">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0789269" w14:textId="5960CD20" w:rsidR="00B27BAE" w:rsidRDefault="006A263C" w:rsidP="005440C4">
      <w:pPr>
        <w:spacing w:line="276" w:lineRule="auto"/>
        <w:rPr>
          <w:rFonts w:ascii="Calibri" w:eastAsia="Calibri" w:hAnsi="Calibri" w:cs="Calibri"/>
          <w:color w:val="000000" w:themeColor="text1"/>
          <w:lang w:val="en-AU"/>
        </w:rPr>
      </w:pPr>
      <w:r w:rsidRPr="409A091F">
        <w:rPr>
          <w:rFonts w:ascii="Calibri" w:eastAsia="Calibri" w:hAnsi="Calibri" w:cs="Calibri"/>
          <w:color w:val="000000" w:themeColor="text1"/>
          <w:lang w:val="en-AU"/>
        </w:rPr>
        <w:lastRenderedPageBreak/>
        <w:t xml:space="preserve">Each theme identifies key </w:t>
      </w:r>
      <w:r w:rsidR="0074352E">
        <w:rPr>
          <w:rFonts w:ascii="Calibri" w:eastAsia="Calibri" w:hAnsi="Calibri" w:cs="Calibri"/>
          <w:color w:val="000000" w:themeColor="text1"/>
          <w:lang w:val="en-AU"/>
        </w:rPr>
        <w:t xml:space="preserve">goals </w:t>
      </w:r>
      <w:r w:rsidRPr="409A091F">
        <w:rPr>
          <w:rFonts w:ascii="Calibri" w:eastAsia="Calibri" w:hAnsi="Calibri" w:cs="Calibri"/>
          <w:color w:val="000000" w:themeColor="text1"/>
          <w:lang w:val="en-AU"/>
        </w:rPr>
        <w:t xml:space="preserve">and </w:t>
      </w:r>
      <w:r w:rsidR="0074352E">
        <w:rPr>
          <w:rFonts w:ascii="Calibri" w:eastAsia="Calibri" w:hAnsi="Calibri" w:cs="Calibri"/>
          <w:color w:val="000000" w:themeColor="text1"/>
          <w:lang w:val="en-AU"/>
        </w:rPr>
        <w:t xml:space="preserve">opportunities </w:t>
      </w:r>
      <w:r w:rsidRPr="409A091F">
        <w:rPr>
          <w:rFonts w:ascii="Calibri" w:eastAsia="Calibri" w:hAnsi="Calibri" w:cs="Calibri"/>
          <w:color w:val="000000" w:themeColor="text1"/>
          <w:lang w:val="en-AU"/>
        </w:rPr>
        <w:t xml:space="preserve">that have been identified by analysis and stakeholder feedback.  The Framework illustrates sites and locations that have clear opportunities for improvement. It provides place specific guidelines to improve Thomastown and Lalor and incrementally deliver the local vision over time. </w:t>
      </w:r>
    </w:p>
    <w:p w14:paraId="2C9587B5" w14:textId="77777777" w:rsidR="002F6E01" w:rsidRDefault="002F6E01" w:rsidP="005440C4">
      <w:pPr>
        <w:spacing w:line="276" w:lineRule="auto"/>
        <w:rPr>
          <w:rFonts w:ascii="Calibri" w:eastAsia="Calibri" w:hAnsi="Calibri" w:cs="Calibri"/>
          <w:color w:val="000000" w:themeColor="text1"/>
          <w:lang w:val="en-AU"/>
        </w:rPr>
      </w:pPr>
    </w:p>
    <w:p w14:paraId="7F84021E" w14:textId="77777777" w:rsidR="006A5374" w:rsidRDefault="006A263C" w:rsidP="005440C4">
      <w:pPr>
        <w:spacing w:line="276" w:lineRule="auto"/>
        <w:rPr>
          <w:rFonts w:ascii="Calibri" w:eastAsia="Calibri" w:hAnsi="Calibri" w:cs="Calibri"/>
          <w:color w:val="000000" w:themeColor="text1"/>
          <w:lang w:val="en-AU"/>
        </w:rPr>
      </w:pPr>
      <w:r w:rsidRPr="4E441483">
        <w:rPr>
          <w:rFonts w:ascii="Calibri" w:eastAsia="Calibri" w:hAnsi="Calibri" w:cs="Calibri"/>
          <w:color w:val="000000" w:themeColor="text1"/>
          <w:lang w:val="en-AU"/>
        </w:rPr>
        <w:t>The Framework incorporates a high-level implementation plan which identifies key partners</w:t>
      </w:r>
      <w:r w:rsidR="00433FC0" w:rsidRPr="4E441483">
        <w:rPr>
          <w:rFonts w:ascii="Calibri" w:eastAsia="Calibri" w:hAnsi="Calibri" w:cs="Calibri"/>
          <w:color w:val="000000" w:themeColor="text1"/>
          <w:lang w:val="en-AU"/>
        </w:rPr>
        <w:t>, community</w:t>
      </w:r>
      <w:r w:rsidR="004C53EF" w:rsidRPr="4E441483">
        <w:rPr>
          <w:rFonts w:ascii="Calibri" w:eastAsia="Calibri" w:hAnsi="Calibri" w:cs="Calibri"/>
          <w:color w:val="000000" w:themeColor="text1"/>
          <w:lang w:val="en-AU"/>
        </w:rPr>
        <w:t xml:space="preserve"> priorities</w:t>
      </w:r>
      <w:r w:rsidRPr="4E441483">
        <w:rPr>
          <w:rFonts w:ascii="Calibri" w:eastAsia="Calibri" w:hAnsi="Calibri" w:cs="Calibri"/>
          <w:color w:val="000000" w:themeColor="text1"/>
          <w:lang w:val="en-AU"/>
        </w:rPr>
        <w:t xml:space="preserve"> and broad timeframes for </w:t>
      </w:r>
      <w:r w:rsidR="001B5713" w:rsidRPr="4E441483">
        <w:rPr>
          <w:rFonts w:ascii="Calibri" w:eastAsia="Calibri" w:hAnsi="Calibri" w:cs="Calibri"/>
          <w:color w:val="000000" w:themeColor="text1"/>
          <w:lang w:val="en-AU"/>
        </w:rPr>
        <w:t>opportunities to be undertaken by Council</w:t>
      </w:r>
      <w:r w:rsidR="00B27BAE" w:rsidRPr="4E441483">
        <w:rPr>
          <w:rFonts w:ascii="Calibri" w:eastAsia="Calibri" w:hAnsi="Calibri" w:cs="Calibri"/>
          <w:color w:val="000000" w:themeColor="text1"/>
          <w:lang w:val="en-AU"/>
        </w:rPr>
        <w:t>.</w:t>
      </w:r>
      <w:r w:rsidR="00AF61C2" w:rsidRPr="4E441483">
        <w:rPr>
          <w:rFonts w:ascii="Calibri" w:eastAsia="Calibri" w:hAnsi="Calibri" w:cs="Calibri"/>
          <w:color w:val="000000" w:themeColor="text1"/>
          <w:lang w:val="en-AU"/>
        </w:rPr>
        <w:t xml:space="preserve"> </w:t>
      </w:r>
      <w:r w:rsidR="004C53EF" w:rsidRPr="4E441483">
        <w:rPr>
          <w:rFonts w:ascii="Calibri" w:eastAsia="Calibri" w:hAnsi="Calibri" w:cs="Calibri"/>
          <w:color w:val="000000" w:themeColor="text1"/>
          <w:lang w:val="en-AU"/>
        </w:rPr>
        <w:t xml:space="preserve">Discussions have started to be </w:t>
      </w:r>
      <w:r w:rsidR="00593DA6" w:rsidRPr="4E441483">
        <w:rPr>
          <w:rFonts w:ascii="Calibri" w:eastAsia="Calibri" w:hAnsi="Calibri" w:cs="Calibri"/>
          <w:color w:val="000000" w:themeColor="text1"/>
          <w:lang w:val="en-AU"/>
        </w:rPr>
        <w:t>supported and discussed with other departments and units within Council</w:t>
      </w:r>
      <w:r w:rsidR="00F924ED" w:rsidRPr="4E441483">
        <w:rPr>
          <w:rFonts w:ascii="Calibri" w:eastAsia="Calibri" w:hAnsi="Calibri" w:cs="Calibri"/>
          <w:color w:val="000000" w:themeColor="text1"/>
          <w:lang w:val="en-AU"/>
        </w:rPr>
        <w:t xml:space="preserve"> and abroad.</w:t>
      </w:r>
    </w:p>
    <w:p w14:paraId="06523CAA" w14:textId="77777777" w:rsidR="5C1A7D56" w:rsidRDefault="006A263C" w:rsidP="005440C4">
      <w:pPr>
        <w:spacing w:before="120" w:after="120" w:line="276" w:lineRule="auto"/>
        <w:jc w:val="both"/>
        <w:rPr>
          <w:rFonts w:asciiTheme="minorHAnsi" w:eastAsiaTheme="minorEastAsia" w:hAnsiTheme="minorHAnsi" w:cstheme="minorBidi"/>
          <w:b/>
          <w:bCs/>
          <w:lang w:val="en-AU"/>
        </w:rPr>
      </w:pPr>
      <w:r w:rsidRPr="4E441483">
        <w:rPr>
          <w:rFonts w:asciiTheme="minorHAnsi" w:eastAsiaTheme="minorEastAsia" w:hAnsiTheme="minorHAnsi" w:cstheme="minorBidi"/>
          <w:b/>
          <w:bCs/>
          <w:lang w:val="en-AU"/>
        </w:rPr>
        <w:t>Alignment to the Integrated Planning Framework and Place Based Approach</w:t>
      </w:r>
    </w:p>
    <w:p w14:paraId="1BEDF617" w14:textId="77777777" w:rsidR="00324B61" w:rsidRDefault="006A263C" w:rsidP="005440C4">
      <w:pPr>
        <w:spacing w:line="276" w:lineRule="auto"/>
        <w:rPr>
          <w:rFonts w:ascii="Calibri" w:eastAsia="Calibri" w:hAnsi="Calibri" w:cs="Calibri"/>
          <w:lang w:val="en-GB"/>
        </w:rPr>
      </w:pPr>
      <w:r w:rsidRPr="076C00EC">
        <w:rPr>
          <w:rFonts w:ascii="Calibri" w:eastAsia="Calibri" w:hAnsi="Calibri" w:cs="Calibri"/>
          <w:lang w:val="en-GB"/>
        </w:rPr>
        <w:t xml:space="preserve">The Framework is situated </w:t>
      </w:r>
      <w:r w:rsidR="60CE2F98" w:rsidRPr="076C00EC">
        <w:rPr>
          <w:rFonts w:ascii="Calibri" w:eastAsia="Calibri" w:hAnsi="Calibri" w:cs="Calibri"/>
          <w:lang w:val="en-GB"/>
        </w:rPr>
        <w:t>with</w:t>
      </w:r>
      <w:r w:rsidRPr="076C00EC">
        <w:rPr>
          <w:rFonts w:ascii="Calibri" w:eastAsia="Calibri" w:hAnsi="Calibri" w:cs="Calibri"/>
          <w:lang w:val="en-GB"/>
        </w:rPr>
        <w:t xml:space="preserve">in Level Three </w:t>
      </w:r>
      <w:r w:rsidR="2AC889BA" w:rsidRPr="076C00EC">
        <w:rPr>
          <w:rFonts w:ascii="Calibri" w:eastAsia="Calibri" w:hAnsi="Calibri" w:cs="Calibri"/>
          <w:lang w:val="en-GB"/>
        </w:rPr>
        <w:t xml:space="preserve">of the Integrated Planning Framework (IPF) under Long Term Plans and </w:t>
      </w:r>
      <w:r w:rsidR="5AEB406C" w:rsidRPr="076C00EC">
        <w:rPr>
          <w:rFonts w:ascii="Calibri" w:eastAsia="Calibri" w:hAnsi="Calibri" w:cs="Calibri"/>
          <w:lang w:val="en-GB"/>
        </w:rPr>
        <w:t xml:space="preserve">aligns with the Place Based Approach at a Precinct level. </w:t>
      </w:r>
    </w:p>
    <w:p w14:paraId="130689E7" w14:textId="77777777" w:rsidR="67911693" w:rsidRPr="005440C4" w:rsidRDefault="006A263C" w:rsidP="005440C4">
      <w:pPr>
        <w:spacing w:before="120" w:after="120" w:line="276" w:lineRule="auto"/>
        <w:rPr>
          <w:rFonts w:asciiTheme="minorHAnsi" w:eastAsiaTheme="minorEastAsia" w:hAnsiTheme="minorHAnsi" w:cstheme="minorHAnsi"/>
          <w:b/>
          <w:bCs/>
          <w:lang w:val="en-AU"/>
        </w:rPr>
      </w:pPr>
      <w:r w:rsidRPr="005440C4">
        <w:rPr>
          <w:rFonts w:asciiTheme="minorHAnsi" w:eastAsiaTheme="minorEastAsia" w:hAnsiTheme="minorHAnsi" w:cstheme="minorHAnsi"/>
          <w:b/>
          <w:bCs/>
          <w:lang w:val="en-AU"/>
        </w:rPr>
        <w:t>20 Minute Neighbourhood – Municipal Strategic Planning Project (2022</w:t>
      </w:r>
      <w:r w:rsidR="000B03D3" w:rsidRPr="005440C4">
        <w:rPr>
          <w:rFonts w:asciiTheme="minorHAnsi" w:eastAsiaTheme="minorEastAsia" w:hAnsiTheme="minorHAnsi" w:cstheme="minorHAnsi"/>
          <w:b/>
          <w:bCs/>
          <w:lang w:val="en-AU"/>
        </w:rPr>
        <w:t>-2023</w:t>
      </w:r>
      <w:r w:rsidRPr="005440C4">
        <w:rPr>
          <w:rFonts w:asciiTheme="minorHAnsi" w:eastAsiaTheme="minorEastAsia" w:hAnsiTheme="minorHAnsi" w:cstheme="minorHAnsi"/>
          <w:b/>
          <w:bCs/>
          <w:lang w:val="en-AU"/>
        </w:rPr>
        <w:t>)</w:t>
      </w:r>
    </w:p>
    <w:p w14:paraId="7CE52992" w14:textId="77777777" w:rsidR="0EE298E2" w:rsidRPr="005440C4" w:rsidRDefault="006A263C" w:rsidP="005440C4">
      <w:pPr>
        <w:spacing w:line="276" w:lineRule="auto"/>
        <w:rPr>
          <w:rFonts w:asciiTheme="minorHAnsi" w:eastAsia="Segoe UI" w:hAnsiTheme="minorHAnsi" w:cstheme="minorHAnsi"/>
          <w:sz w:val="20"/>
          <w:szCs w:val="20"/>
          <w:lang w:val="en-GB"/>
        </w:rPr>
      </w:pPr>
      <w:r w:rsidRPr="005440C4">
        <w:rPr>
          <w:rFonts w:asciiTheme="minorHAnsi" w:eastAsia="Calibri" w:hAnsiTheme="minorHAnsi" w:cstheme="minorHAnsi"/>
          <w:lang w:val="en-GB"/>
        </w:rPr>
        <w:t>The 20-minute neighbourhood is all about supporting places the community use every day and giving</w:t>
      </w:r>
      <w:r w:rsidR="59E264CD" w:rsidRPr="005440C4">
        <w:rPr>
          <w:rFonts w:asciiTheme="minorHAnsi" w:eastAsia="Calibri" w:hAnsiTheme="minorHAnsi" w:cstheme="minorHAnsi"/>
          <w:lang w:val="en-GB"/>
        </w:rPr>
        <w:t xml:space="preserve"> more</w:t>
      </w:r>
      <w:r w:rsidRPr="005440C4">
        <w:rPr>
          <w:rFonts w:asciiTheme="minorHAnsi" w:eastAsia="Calibri" w:hAnsiTheme="minorHAnsi" w:cstheme="minorHAnsi"/>
          <w:lang w:val="en-GB"/>
        </w:rPr>
        <w:t xml:space="preserve"> people the freedom of choice to do more locally. Council recognises not all people have access to private transport.</w:t>
      </w:r>
      <w:r w:rsidR="0A0141AC" w:rsidRPr="005440C4">
        <w:rPr>
          <w:rFonts w:asciiTheme="minorHAnsi" w:eastAsia="Calibri" w:hAnsiTheme="minorHAnsi" w:cstheme="minorHAnsi"/>
          <w:lang w:val="en-GB"/>
        </w:rPr>
        <w:t xml:space="preserve"> </w:t>
      </w:r>
      <w:r w:rsidR="0A0141AC" w:rsidRPr="005440C4">
        <w:rPr>
          <w:rFonts w:asciiTheme="minorHAnsi" w:eastAsia="Segoe UI" w:hAnsiTheme="minorHAnsi" w:cstheme="minorHAnsi"/>
          <w:sz w:val="20"/>
          <w:szCs w:val="20"/>
          <w:lang w:val="en-GB"/>
        </w:rPr>
        <w:t>The intent is to ensure that all people have the option to safely walk, cycle or use public transport to the things they need on a daily basis (</w:t>
      </w:r>
      <w:proofErr w:type="spellStart"/>
      <w:r w:rsidR="0A0141AC" w:rsidRPr="005440C4">
        <w:rPr>
          <w:rFonts w:asciiTheme="minorHAnsi" w:eastAsia="Segoe UI" w:hAnsiTheme="minorHAnsi" w:cstheme="minorHAnsi"/>
          <w:sz w:val="20"/>
          <w:szCs w:val="20"/>
          <w:lang w:val="en-GB"/>
        </w:rPr>
        <w:t>ie</w:t>
      </w:r>
      <w:proofErr w:type="spellEnd"/>
      <w:r w:rsidR="0A0141AC" w:rsidRPr="005440C4">
        <w:rPr>
          <w:rFonts w:asciiTheme="minorHAnsi" w:eastAsia="Segoe UI" w:hAnsiTheme="minorHAnsi" w:cstheme="minorHAnsi"/>
          <w:sz w:val="20"/>
          <w:szCs w:val="20"/>
          <w:lang w:val="en-GB"/>
        </w:rPr>
        <w:t>. shops, parks, services and schools).</w:t>
      </w:r>
    </w:p>
    <w:p w14:paraId="7E78D141" w14:textId="77777777" w:rsidR="5BD1AE5B" w:rsidRPr="005440C4" w:rsidRDefault="5BD1AE5B" w:rsidP="005440C4">
      <w:pPr>
        <w:spacing w:line="276" w:lineRule="auto"/>
        <w:rPr>
          <w:rFonts w:asciiTheme="minorHAnsi" w:eastAsia="Calibri" w:hAnsiTheme="minorHAnsi" w:cstheme="minorHAnsi"/>
          <w:lang w:val="en-GB"/>
        </w:rPr>
      </w:pPr>
    </w:p>
    <w:p w14:paraId="7C009755" w14:textId="77777777" w:rsidR="0EE298E2" w:rsidRDefault="006A263C" w:rsidP="005440C4">
      <w:pPr>
        <w:spacing w:line="276" w:lineRule="auto"/>
        <w:rPr>
          <w:rFonts w:ascii="Calibri" w:eastAsia="Calibri" w:hAnsi="Calibri" w:cs="Calibri"/>
          <w:lang w:val="en-GB"/>
        </w:rPr>
      </w:pPr>
      <w:r w:rsidRPr="11134102">
        <w:rPr>
          <w:rFonts w:ascii="Calibri" w:eastAsia="Calibri" w:hAnsi="Calibri" w:cs="Calibri"/>
          <w:lang w:val="en-GB"/>
        </w:rPr>
        <w:t xml:space="preserve">The differing needs of people across their lifespan, due to gender, disability and their social roles, such as caring responsibilities will impact how the features </w:t>
      </w:r>
      <w:r w:rsidR="79FF7982" w:rsidRPr="11134102">
        <w:rPr>
          <w:rFonts w:ascii="Calibri" w:eastAsia="Calibri" w:hAnsi="Calibri" w:cs="Calibri"/>
          <w:lang w:val="en-GB"/>
        </w:rPr>
        <w:t>of their</w:t>
      </w:r>
      <w:r w:rsidR="75ADE831" w:rsidRPr="11134102">
        <w:rPr>
          <w:rFonts w:ascii="Calibri" w:eastAsia="Calibri" w:hAnsi="Calibri" w:cs="Calibri"/>
          <w:lang w:val="en-GB"/>
        </w:rPr>
        <w:t xml:space="preserve"> </w:t>
      </w:r>
      <w:r w:rsidRPr="11134102">
        <w:rPr>
          <w:rFonts w:ascii="Calibri" w:eastAsia="Calibri" w:hAnsi="Calibri" w:cs="Calibri"/>
          <w:lang w:val="en-GB"/>
        </w:rPr>
        <w:t xml:space="preserve">neighbourhood might be prioritised. For many groups, such as women and girls, being safe whilst moving around </w:t>
      </w:r>
      <w:r w:rsidR="7B974F15" w:rsidRPr="11134102">
        <w:rPr>
          <w:rFonts w:ascii="Calibri" w:eastAsia="Calibri" w:hAnsi="Calibri" w:cs="Calibri"/>
          <w:lang w:val="en-GB"/>
        </w:rPr>
        <w:t>a</w:t>
      </w:r>
      <w:r w:rsidRPr="11134102">
        <w:rPr>
          <w:rFonts w:ascii="Calibri" w:eastAsia="Calibri" w:hAnsi="Calibri" w:cs="Calibri"/>
          <w:lang w:val="en-GB"/>
        </w:rPr>
        <w:t xml:space="preserve"> neighbourhood is a key consideration in their decision making and impacts the use of other amenities.</w:t>
      </w:r>
    </w:p>
    <w:p w14:paraId="3DBA874C" w14:textId="77777777" w:rsidR="5BD1AE5B" w:rsidRDefault="5BD1AE5B" w:rsidP="005440C4">
      <w:pPr>
        <w:spacing w:line="276" w:lineRule="auto"/>
        <w:rPr>
          <w:rFonts w:ascii="Calibri" w:eastAsia="Calibri" w:hAnsi="Calibri" w:cs="Calibri"/>
          <w:lang w:val="en-GB"/>
        </w:rPr>
      </w:pPr>
    </w:p>
    <w:p w14:paraId="37E54C58" w14:textId="77777777" w:rsidR="2A879E03" w:rsidRDefault="006A263C" w:rsidP="005440C4">
      <w:pPr>
        <w:spacing w:line="276" w:lineRule="auto"/>
        <w:rPr>
          <w:rFonts w:ascii="Calibri" w:eastAsia="Calibri" w:hAnsi="Calibri" w:cs="Calibri"/>
          <w:lang w:val="en-GB"/>
        </w:rPr>
      </w:pPr>
      <w:r w:rsidRPr="4E1886C2">
        <w:rPr>
          <w:rFonts w:ascii="Calibri" w:eastAsia="Calibri" w:hAnsi="Calibri" w:cs="Calibri"/>
          <w:lang w:val="en-GB"/>
        </w:rPr>
        <w:t>In May 2022</w:t>
      </w:r>
      <w:r w:rsidR="005440C4">
        <w:rPr>
          <w:rFonts w:ascii="Calibri" w:eastAsia="Calibri" w:hAnsi="Calibri" w:cs="Calibri"/>
          <w:lang w:val="en-GB"/>
        </w:rPr>
        <w:t>,</w:t>
      </w:r>
      <w:r w:rsidRPr="4E1886C2">
        <w:rPr>
          <w:rFonts w:ascii="Calibri" w:eastAsia="Calibri" w:hAnsi="Calibri" w:cs="Calibri"/>
          <w:lang w:val="en-GB"/>
        </w:rPr>
        <w:t xml:space="preserve"> the City of Whittlesea successfully applied to partner with the Department of Planning </w:t>
      </w:r>
      <w:r w:rsidR="00A10EC9" w:rsidRPr="4E1886C2">
        <w:rPr>
          <w:rFonts w:ascii="Calibri" w:eastAsia="Calibri" w:hAnsi="Calibri" w:cs="Calibri"/>
          <w:lang w:val="en-GB"/>
        </w:rPr>
        <w:t xml:space="preserve">and </w:t>
      </w:r>
      <w:r w:rsidR="7A2F542B" w:rsidRPr="4E1886C2">
        <w:rPr>
          <w:rFonts w:ascii="Calibri" w:eastAsia="Calibri" w:hAnsi="Calibri" w:cs="Calibri"/>
          <w:lang w:val="en-GB"/>
        </w:rPr>
        <w:t>Transport</w:t>
      </w:r>
      <w:r w:rsidR="303C2552" w:rsidRPr="4E1886C2">
        <w:rPr>
          <w:rFonts w:ascii="Calibri" w:eastAsia="Calibri" w:hAnsi="Calibri" w:cs="Calibri"/>
          <w:lang w:val="en-GB"/>
        </w:rPr>
        <w:t xml:space="preserve"> (D</w:t>
      </w:r>
      <w:r w:rsidR="2BC188E9" w:rsidRPr="4E1886C2">
        <w:rPr>
          <w:rFonts w:ascii="Calibri" w:eastAsia="Calibri" w:hAnsi="Calibri" w:cs="Calibri"/>
          <w:lang w:val="en-GB"/>
        </w:rPr>
        <w:t>PT</w:t>
      </w:r>
      <w:r w:rsidRPr="4E1886C2">
        <w:rPr>
          <w:rFonts w:ascii="Calibri" w:eastAsia="Calibri" w:hAnsi="Calibri" w:cs="Calibri"/>
          <w:lang w:val="en-GB"/>
        </w:rPr>
        <w:t xml:space="preserve">) on the Municipal Strategic Planning Project (the Project). The Project is partnering with </w:t>
      </w:r>
      <w:r w:rsidR="0BB20BD8" w:rsidRPr="4E1886C2">
        <w:rPr>
          <w:rFonts w:ascii="Calibri" w:eastAsia="Calibri" w:hAnsi="Calibri" w:cs="Calibri"/>
          <w:lang w:val="en-GB"/>
        </w:rPr>
        <w:t>five</w:t>
      </w:r>
      <w:r w:rsidRPr="4E1886C2">
        <w:rPr>
          <w:rFonts w:ascii="Calibri" w:eastAsia="Calibri" w:hAnsi="Calibri" w:cs="Calibri"/>
          <w:lang w:val="en-GB"/>
        </w:rPr>
        <w:t xml:space="preserve"> metropolitan councils, to address identified barriers in implementing 20-minute neighbourhoods and to develop frameworks for N</w:t>
      </w:r>
      <w:r w:rsidR="0091003B" w:rsidRPr="4E1886C2">
        <w:rPr>
          <w:rFonts w:ascii="Calibri" w:eastAsia="Calibri" w:hAnsi="Calibri" w:cs="Calibri"/>
          <w:lang w:val="en-GB"/>
        </w:rPr>
        <w:t xml:space="preserve">eighbourhood </w:t>
      </w:r>
      <w:r w:rsidRPr="4E1886C2">
        <w:rPr>
          <w:rFonts w:ascii="Calibri" w:eastAsia="Calibri" w:hAnsi="Calibri" w:cs="Calibri"/>
          <w:lang w:val="en-GB"/>
        </w:rPr>
        <w:t>A</w:t>
      </w:r>
      <w:r w:rsidR="0091003B" w:rsidRPr="4E1886C2">
        <w:rPr>
          <w:rFonts w:ascii="Calibri" w:eastAsia="Calibri" w:hAnsi="Calibri" w:cs="Calibri"/>
          <w:lang w:val="en-GB"/>
        </w:rPr>
        <w:t xml:space="preserve">ctivity </w:t>
      </w:r>
      <w:r w:rsidRPr="4E1886C2">
        <w:rPr>
          <w:rFonts w:ascii="Calibri" w:eastAsia="Calibri" w:hAnsi="Calibri" w:cs="Calibri"/>
          <w:lang w:val="en-GB"/>
        </w:rPr>
        <w:t>C</w:t>
      </w:r>
      <w:r w:rsidR="0091003B" w:rsidRPr="4E1886C2">
        <w:rPr>
          <w:rFonts w:ascii="Calibri" w:eastAsia="Calibri" w:hAnsi="Calibri" w:cs="Calibri"/>
          <w:lang w:val="en-GB"/>
        </w:rPr>
        <w:t>entres (NAC)</w:t>
      </w:r>
      <w:r w:rsidRPr="4E1886C2">
        <w:rPr>
          <w:rFonts w:ascii="Calibri" w:eastAsia="Calibri" w:hAnsi="Calibri" w:cs="Calibri"/>
          <w:lang w:val="en-GB"/>
        </w:rPr>
        <w:t xml:space="preserve"> definition, prioritisation, and strategic planning. </w:t>
      </w:r>
    </w:p>
    <w:p w14:paraId="72AEAEB9" w14:textId="77777777" w:rsidR="2A879E03" w:rsidRDefault="2A879E03" w:rsidP="005440C4">
      <w:pPr>
        <w:spacing w:line="276" w:lineRule="auto"/>
        <w:rPr>
          <w:rFonts w:ascii="Calibri" w:eastAsia="Calibri" w:hAnsi="Calibri" w:cs="Calibri"/>
          <w:lang w:val="en-GB"/>
        </w:rPr>
      </w:pPr>
    </w:p>
    <w:p w14:paraId="3271D87C" w14:textId="77777777" w:rsidR="00815DC2" w:rsidRDefault="006A263C" w:rsidP="005440C4">
      <w:pPr>
        <w:spacing w:line="276" w:lineRule="auto"/>
        <w:rPr>
          <w:rFonts w:ascii="Calibri" w:eastAsia="Calibri" w:hAnsi="Calibri" w:cs="Calibri"/>
          <w:lang w:val="en-GB"/>
        </w:rPr>
      </w:pPr>
      <w:r w:rsidRPr="076C00EC">
        <w:rPr>
          <w:rFonts w:ascii="Calibri" w:eastAsia="Calibri" w:hAnsi="Calibri" w:cs="Calibri"/>
          <w:lang w:val="en-GB"/>
        </w:rPr>
        <w:t xml:space="preserve">The City of Whittlesea’s project scope </w:t>
      </w:r>
      <w:r w:rsidR="0033759C" w:rsidRPr="076C00EC">
        <w:rPr>
          <w:rFonts w:ascii="Calibri" w:eastAsia="Calibri" w:hAnsi="Calibri" w:cs="Calibri"/>
          <w:lang w:val="en-GB"/>
        </w:rPr>
        <w:t>was</w:t>
      </w:r>
      <w:r w:rsidRPr="076C00EC">
        <w:rPr>
          <w:rFonts w:ascii="Calibri" w:eastAsia="Calibri" w:hAnsi="Calibri" w:cs="Calibri"/>
          <w:lang w:val="en-GB"/>
        </w:rPr>
        <w:t xml:space="preserve"> to pilot </w:t>
      </w:r>
      <w:r w:rsidR="00E5492B" w:rsidRPr="076C00EC">
        <w:rPr>
          <w:rFonts w:ascii="Calibri" w:eastAsia="Calibri" w:hAnsi="Calibri" w:cs="Calibri"/>
          <w:lang w:val="en-GB"/>
        </w:rPr>
        <w:t>DTP’s</w:t>
      </w:r>
      <w:r w:rsidRPr="076C00EC">
        <w:rPr>
          <w:rFonts w:ascii="Calibri" w:eastAsia="Calibri" w:hAnsi="Calibri" w:cs="Calibri"/>
          <w:lang w:val="en-GB"/>
        </w:rPr>
        <w:t xml:space="preserve"> </w:t>
      </w:r>
      <w:r w:rsidR="0091003B" w:rsidRPr="076C00EC">
        <w:rPr>
          <w:rFonts w:ascii="Calibri" w:eastAsia="Calibri" w:hAnsi="Calibri" w:cs="Calibri"/>
          <w:lang w:val="en-GB"/>
        </w:rPr>
        <w:t>NAC</w:t>
      </w:r>
      <w:r w:rsidRPr="076C00EC">
        <w:rPr>
          <w:rFonts w:ascii="Calibri" w:eastAsia="Calibri" w:hAnsi="Calibri" w:cs="Calibri"/>
          <w:lang w:val="en-GB"/>
        </w:rPr>
        <w:t xml:space="preserve"> tool in Thomastown and Lalor. This</w:t>
      </w:r>
      <w:r w:rsidR="000B03D3" w:rsidRPr="076C00EC">
        <w:rPr>
          <w:rFonts w:ascii="Calibri" w:eastAsia="Calibri" w:hAnsi="Calibri" w:cs="Calibri"/>
          <w:lang w:val="en-GB"/>
        </w:rPr>
        <w:t xml:space="preserve"> assisted</w:t>
      </w:r>
      <w:r w:rsidRPr="076C00EC">
        <w:rPr>
          <w:rFonts w:ascii="Calibri" w:eastAsia="Calibri" w:hAnsi="Calibri" w:cs="Calibri"/>
          <w:lang w:val="en-GB"/>
        </w:rPr>
        <w:t xml:space="preserve"> Council to identify how centres are aligning to 20</w:t>
      </w:r>
      <w:r w:rsidR="005440C4">
        <w:rPr>
          <w:rFonts w:ascii="Calibri" w:eastAsia="Calibri" w:hAnsi="Calibri" w:cs="Calibri"/>
          <w:lang w:val="en-GB"/>
        </w:rPr>
        <w:t xml:space="preserve"> </w:t>
      </w:r>
      <w:r w:rsidRPr="076C00EC">
        <w:rPr>
          <w:rFonts w:ascii="Calibri" w:eastAsia="Calibri" w:hAnsi="Calibri" w:cs="Calibri"/>
          <w:lang w:val="en-GB"/>
        </w:rPr>
        <w:t xml:space="preserve">Minute Neighbourhood outcomes and benchmarks and which centres should be prioritised for support across planning, </w:t>
      </w:r>
      <w:r w:rsidR="00F2391D" w:rsidRPr="076C00EC">
        <w:rPr>
          <w:rFonts w:ascii="Calibri" w:eastAsia="Calibri" w:hAnsi="Calibri" w:cs="Calibri"/>
          <w:lang w:val="en-GB"/>
        </w:rPr>
        <w:t>infrastructure,</w:t>
      </w:r>
      <w:r w:rsidRPr="076C00EC">
        <w:rPr>
          <w:rFonts w:ascii="Calibri" w:eastAsia="Calibri" w:hAnsi="Calibri" w:cs="Calibri"/>
          <w:lang w:val="en-GB"/>
        </w:rPr>
        <w:t xml:space="preserve"> and service delivery. </w:t>
      </w:r>
    </w:p>
    <w:p w14:paraId="548AC877" w14:textId="77777777" w:rsidR="076C00EC" w:rsidRDefault="076C00EC" w:rsidP="005440C4">
      <w:pPr>
        <w:spacing w:line="276" w:lineRule="auto"/>
        <w:rPr>
          <w:rFonts w:ascii="Calibri" w:eastAsia="Calibri" w:hAnsi="Calibri" w:cs="Calibri"/>
          <w:lang w:val="en-GB"/>
        </w:rPr>
      </w:pPr>
    </w:p>
    <w:p w14:paraId="12EFEA89" w14:textId="77777777" w:rsidR="009B437E" w:rsidRDefault="009B437E">
      <w:pPr>
        <w:rPr>
          <w:rFonts w:ascii="Calibri" w:eastAsia="Calibri" w:hAnsi="Calibri" w:cs="Calibri"/>
          <w:lang w:val="en-GB"/>
        </w:rPr>
      </w:pPr>
      <w:r>
        <w:rPr>
          <w:rFonts w:ascii="Calibri" w:eastAsia="Calibri" w:hAnsi="Calibri" w:cs="Calibri"/>
          <w:lang w:val="en-GB"/>
        </w:rPr>
        <w:br w:type="page"/>
      </w:r>
    </w:p>
    <w:p w14:paraId="6B3958A4" w14:textId="2881B455" w:rsidR="406F2983" w:rsidRDefault="006A263C" w:rsidP="005440C4">
      <w:pPr>
        <w:spacing w:line="276" w:lineRule="auto"/>
        <w:rPr>
          <w:rFonts w:ascii="Calibri" w:eastAsia="Calibri" w:hAnsi="Calibri" w:cs="Calibri"/>
          <w:lang w:val="en-GB"/>
        </w:rPr>
      </w:pPr>
      <w:r>
        <w:rPr>
          <w:rFonts w:ascii="Calibri" w:eastAsia="Calibri" w:hAnsi="Calibri" w:cs="Calibri"/>
          <w:lang w:val="en-GB"/>
        </w:rPr>
        <w:lastRenderedPageBreak/>
        <w:t>Key findings</w:t>
      </w:r>
      <w:r w:rsidR="00F47DC7">
        <w:rPr>
          <w:rFonts w:ascii="Calibri" w:eastAsia="Calibri" w:hAnsi="Calibri" w:cs="Calibri"/>
          <w:lang w:val="en-GB"/>
        </w:rPr>
        <w:t xml:space="preserve"> of </w:t>
      </w:r>
      <w:r w:rsidR="003D5775">
        <w:rPr>
          <w:rFonts w:ascii="Calibri" w:eastAsia="Calibri" w:hAnsi="Calibri" w:cs="Calibri"/>
          <w:lang w:val="en-GB"/>
        </w:rPr>
        <w:t>this</w:t>
      </w:r>
      <w:r>
        <w:rPr>
          <w:rFonts w:ascii="Calibri" w:eastAsia="Calibri" w:hAnsi="Calibri" w:cs="Calibri"/>
          <w:lang w:val="en-GB"/>
        </w:rPr>
        <w:t xml:space="preserve"> have been</w:t>
      </w:r>
      <w:r w:rsidR="00AB1B07">
        <w:rPr>
          <w:rFonts w:ascii="Calibri" w:eastAsia="Calibri" w:hAnsi="Calibri" w:cs="Calibri"/>
          <w:lang w:val="en-GB"/>
        </w:rPr>
        <w:t>:</w:t>
      </w:r>
    </w:p>
    <w:p w14:paraId="120A7C80" w14:textId="77777777" w:rsidR="005440C4" w:rsidRDefault="005440C4" w:rsidP="005440C4">
      <w:pPr>
        <w:spacing w:line="276" w:lineRule="auto"/>
        <w:rPr>
          <w:rFonts w:ascii="Calibri" w:eastAsia="Calibri" w:hAnsi="Calibri" w:cs="Calibri"/>
          <w:lang w:val="en-GB"/>
        </w:rPr>
      </w:pPr>
    </w:p>
    <w:p w14:paraId="3756E3C9" w14:textId="77777777" w:rsidR="00B80754" w:rsidRPr="00AB1B07" w:rsidRDefault="006A263C">
      <w:pPr>
        <w:numPr>
          <w:ilvl w:val="0"/>
          <w:numId w:val="8"/>
        </w:numPr>
        <w:spacing w:line="276" w:lineRule="auto"/>
        <w:rPr>
          <w:rFonts w:ascii="Calibri" w:eastAsia="Calibri" w:hAnsi="Calibri" w:cs="Calibri"/>
          <w:lang w:val="en-GB"/>
        </w:rPr>
      </w:pPr>
      <w:r w:rsidRPr="6F029115">
        <w:rPr>
          <w:rFonts w:ascii="Calibri" w:eastAsia="Calibri" w:hAnsi="Calibri" w:cs="Calibri"/>
          <w:lang w:val="en-GB"/>
        </w:rPr>
        <w:t xml:space="preserve">Eight NACs should be </w:t>
      </w:r>
      <w:r w:rsidR="00DB2023" w:rsidRPr="6F029115">
        <w:rPr>
          <w:rFonts w:ascii="Calibri" w:eastAsia="Calibri" w:hAnsi="Calibri" w:cs="Calibri"/>
          <w:lang w:val="en-GB"/>
        </w:rPr>
        <w:t>focused on for improvements</w:t>
      </w:r>
      <w:r w:rsidR="00E565B5" w:rsidRPr="6F029115">
        <w:rPr>
          <w:rFonts w:ascii="Calibri" w:eastAsia="Calibri" w:hAnsi="Calibri" w:cs="Calibri"/>
          <w:lang w:val="en-GB"/>
        </w:rPr>
        <w:t xml:space="preserve"> </w:t>
      </w:r>
      <w:r w:rsidRPr="6F029115">
        <w:rPr>
          <w:rFonts w:ascii="Calibri" w:eastAsia="Calibri" w:hAnsi="Calibri" w:cs="Calibri"/>
          <w:lang w:val="en-GB"/>
        </w:rPr>
        <w:t>in Lalor and Thomastown</w:t>
      </w:r>
      <w:r w:rsidR="00E5492B" w:rsidRPr="6F029115">
        <w:rPr>
          <w:rFonts w:ascii="Calibri" w:eastAsia="Calibri" w:hAnsi="Calibri" w:cs="Calibri"/>
          <w:lang w:val="en-GB"/>
        </w:rPr>
        <w:t>.</w:t>
      </w:r>
    </w:p>
    <w:p w14:paraId="1B6D7315" w14:textId="77777777" w:rsidR="00B80754" w:rsidRPr="005A0F9A" w:rsidRDefault="006A263C">
      <w:pPr>
        <w:numPr>
          <w:ilvl w:val="0"/>
          <w:numId w:val="8"/>
        </w:numPr>
        <w:spacing w:line="276" w:lineRule="auto"/>
        <w:rPr>
          <w:rFonts w:ascii="Calibri" w:eastAsia="Calibri" w:hAnsi="Calibri" w:cs="Calibri"/>
          <w:lang w:val="en-GB"/>
        </w:rPr>
      </w:pPr>
      <w:r w:rsidRPr="6F029115">
        <w:rPr>
          <w:rFonts w:ascii="Calibri" w:eastAsia="Calibri" w:hAnsi="Calibri" w:cs="Calibri"/>
          <w:lang w:val="en-GB"/>
        </w:rPr>
        <w:t>Existing population densities are mostly too low to support smaller NACs</w:t>
      </w:r>
      <w:r w:rsidR="0043304C" w:rsidRPr="6F029115">
        <w:rPr>
          <w:rFonts w:ascii="Calibri" w:eastAsia="Calibri" w:hAnsi="Calibri" w:cs="Calibri"/>
          <w:lang w:val="en-GB"/>
        </w:rPr>
        <w:t xml:space="preserve"> viability</w:t>
      </w:r>
      <w:r w:rsidRPr="6F029115">
        <w:rPr>
          <w:rFonts w:ascii="Calibri" w:eastAsia="Calibri" w:hAnsi="Calibri" w:cs="Calibri"/>
          <w:lang w:val="en-GB"/>
        </w:rPr>
        <w:t xml:space="preserve"> in Whittlesea.</w:t>
      </w:r>
    </w:p>
    <w:p w14:paraId="50E4B708" w14:textId="77777777" w:rsidR="00B80754" w:rsidRPr="005A0F9A" w:rsidRDefault="006A263C">
      <w:pPr>
        <w:numPr>
          <w:ilvl w:val="0"/>
          <w:numId w:val="8"/>
        </w:numPr>
        <w:spacing w:line="276" w:lineRule="auto"/>
        <w:rPr>
          <w:rFonts w:ascii="Calibri" w:eastAsia="Calibri" w:hAnsi="Calibri" w:cs="Calibri"/>
          <w:lang w:val="en-GB"/>
        </w:rPr>
      </w:pPr>
      <w:r w:rsidRPr="4E441483">
        <w:rPr>
          <w:rFonts w:ascii="Calibri" w:eastAsia="Calibri" w:hAnsi="Calibri" w:cs="Calibri"/>
          <w:lang w:val="en-GB"/>
        </w:rPr>
        <w:t>E</w:t>
      </w:r>
      <w:r w:rsidR="00F23757" w:rsidRPr="4E441483">
        <w:rPr>
          <w:rFonts w:ascii="Calibri" w:eastAsia="Calibri" w:hAnsi="Calibri" w:cs="Calibri"/>
          <w:lang w:val="en-GB"/>
        </w:rPr>
        <w:t>ast</w:t>
      </w:r>
      <w:r w:rsidR="5DB9B739" w:rsidRPr="4E441483">
        <w:rPr>
          <w:rFonts w:ascii="Calibri" w:eastAsia="Calibri" w:hAnsi="Calibri" w:cs="Calibri"/>
          <w:lang w:val="en-GB"/>
        </w:rPr>
        <w:t>-</w:t>
      </w:r>
      <w:r w:rsidR="69CA742E" w:rsidRPr="4E441483">
        <w:rPr>
          <w:rFonts w:ascii="Calibri" w:eastAsia="Calibri" w:hAnsi="Calibri" w:cs="Calibri"/>
          <w:lang w:val="en-GB"/>
        </w:rPr>
        <w:t>W</w:t>
      </w:r>
      <w:r w:rsidR="00F23757" w:rsidRPr="4E441483">
        <w:rPr>
          <w:rFonts w:ascii="Calibri" w:eastAsia="Calibri" w:hAnsi="Calibri" w:cs="Calibri"/>
          <w:lang w:val="en-GB"/>
        </w:rPr>
        <w:t xml:space="preserve">est and </w:t>
      </w:r>
      <w:r w:rsidR="142044D8" w:rsidRPr="4E441483">
        <w:rPr>
          <w:rFonts w:ascii="Calibri" w:eastAsia="Calibri" w:hAnsi="Calibri" w:cs="Calibri"/>
          <w:lang w:val="en-GB"/>
        </w:rPr>
        <w:t>N</w:t>
      </w:r>
      <w:r w:rsidR="00F23757" w:rsidRPr="4E441483">
        <w:rPr>
          <w:rFonts w:ascii="Calibri" w:eastAsia="Calibri" w:hAnsi="Calibri" w:cs="Calibri"/>
          <w:lang w:val="en-GB"/>
        </w:rPr>
        <w:t>orth</w:t>
      </w:r>
      <w:r w:rsidR="33A7DF5B" w:rsidRPr="4E441483">
        <w:rPr>
          <w:rFonts w:ascii="Calibri" w:eastAsia="Calibri" w:hAnsi="Calibri" w:cs="Calibri"/>
          <w:lang w:val="en-GB"/>
        </w:rPr>
        <w:t>-</w:t>
      </w:r>
      <w:r w:rsidR="447FDD94" w:rsidRPr="4E441483">
        <w:rPr>
          <w:rFonts w:ascii="Calibri" w:eastAsia="Calibri" w:hAnsi="Calibri" w:cs="Calibri"/>
          <w:lang w:val="en-GB"/>
        </w:rPr>
        <w:t>S</w:t>
      </w:r>
      <w:r w:rsidR="00F23757" w:rsidRPr="4E441483">
        <w:rPr>
          <w:rFonts w:ascii="Calibri" w:eastAsia="Calibri" w:hAnsi="Calibri" w:cs="Calibri"/>
          <w:lang w:val="en-GB"/>
        </w:rPr>
        <w:t>outh connectivity is often poor</w:t>
      </w:r>
      <w:r w:rsidRPr="4E441483">
        <w:rPr>
          <w:rFonts w:ascii="Calibri" w:eastAsia="Calibri" w:hAnsi="Calibri" w:cs="Calibri"/>
          <w:lang w:val="en-GB"/>
        </w:rPr>
        <w:t xml:space="preserve"> and should </w:t>
      </w:r>
      <w:r w:rsidR="00FB4598" w:rsidRPr="4E441483">
        <w:rPr>
          <w:rFonts w:ascii="Calibri" w:eastAsia="Calibri" w:hAnsi="Calibri" w:cs="Calibri"/>
          <w:lang w:val="en-GB"/>
        </w:rPr>
        <w:t>be</w:t>
      </w:r>
      <w:r w:rsidRPr="4E441483">
        <w:rPr>
          <w:rFonts w:ascii="Calibri" w:eastAsia="Calibri" w:hAnsi="Calibri" w:cs="Calibri"/>
          <w:lang w:val="en-GB"/>
        </w:rPr>
        <w:t xml:space="preserve"> improve</w:t>
      </w:r>
      <w:r w:rsidR="00FB4598" w:rsidRPr="4E441483">
        <w:rPr>
          <w:rFonts w:ascii="Calibri" w:eastAsia="Calibri" w:hAnsi="Calibri" w:cs="Calibri"/>
          <w:lang w:val="en-GB"/>
        </w:rPr>
        <w:t>d</w:t>
      </w:r>
      <w:r w:rsidRPr="4E441483">
        <w:rPr>
          <w:rFonts w:ascii="Calibri" w:eastAsia="Calibri" w:hAnsi="Calibri" w:cs="Calibri"/>
          <w:lang w:val="en-GB"/>
        </w:rPr>
        <w:t>.</w:t>
      </w:r>
    </w:p>
    <w:p w14:paraId="714E95E7" w14:textId="77777777" w:rsidR="00B80754" w:rsidRPr="005A0F9A" w:rsidRDefault="006A263C">
      <w:pPr>
        <w:numPr>
          <w:ilvl w:val="0"/>
          <w:numId w:val="8"/>
        </w:numPr>
        <w:spacing w:line="276" w:lineRule="auto"/>
        <w:rPr>
          <w:rFonts w:ascii="Calibri" w:eastAsia="Calibri" w:hAnsi="Calibri" w:cs="Calibri"/>
          <w:lang w:val="en-GB"/>
        </w:rPr>
      </w:pPr>
      <w:r w:rsidRPr="4E441483">
        <w:rPr>
          <w:rFonts w:ascii="Calibri" w:eastAsia="Calibri" w:hAnsi="Calibri" w:cs="Calibri"/>
          <w:lang w:val="en-GB"/>
        </w:rPr>
        <w:t>Residential zonings tend to restrain commercial use and development and should be focused on</w:t>
      </w:r>
      <w:r w:rsidR="005A0F9A" w:rsidRPr="4E441483">
        <w:rPr>
          <w:rFonts w:ascii="Calibri" w:eastAsia="Calibri" w:hAnsi="Calibri" w:cs="Calibri"/>
          <w:lang w:val="en-GB"/>
        </w:rPr>
        <w:t xml:space="preserve"> </w:t>
      </w:r>
      <w:r w:rsidRPr="4E441483">
        <w:rPr>
          <w:rFonts w:ascii="Calibri" w:eastAsia="Calibri" w:hAnsi="Calibri" w:cs="Calibri"/>
          <w:lang w:val="en-GB"/>
        </w:rPr>
        <w:t>higher density mixed use zonings in and around NACs.</w:t>
      </w:r>
      <w:r w:rsidR="7BBB3A0C" w:rsidRPr="4E441483">
        <w:rPr>
          <w:rFonts w:ascii="Calibri" w:eastAsia="Calibri" w:hAnsi="Calibri" w:cs="Calibri"/>
          <w:lang w:val="en-GB"/>
        </w:rPr>
        <w:t xml:space="preserve"> This also applies to greenfield areas.</w:t>
      </w:r>
    </w:p>
    <w:p w14:paraId="6ED9C39D" w14:textId="77777777" w:rsidR="00B80754" w:rsidRDefault="006A263C">
      <w:pPr>
        <w:numPr>
          <w:ilvl w:val="0"/>
          <w:numId w:val="8"/>
        </w:numPr>
        <w:spacing w:line="276" w:lineRule="auto"/>
        <w:rPr>
          <w:rFonts w:ascii="Calibri" w:eastAsia="Calibri" w:hAnsi="Calibri" w:cs="Calibri"/>
          <w:lang w:val="en-GB"/>
        </w:rPr>
      </w:pPr>
      <w:r w:rsidRPr="005A0F9A">
        <w:rPr>
          <w:rFonts w:ascii="Calibri" w:eastAsia="Calibri" w:hAnsi="Calibri" w:cs="Calibri"/>
          <w:lang w:val="en-GB"/>
        </w:rPr>
        <w:t>Public transport, particularly the bus network, and its relationship to the PPTN and NACs could</w:t>
      </w:r>
      <w:r w:rsidR="005A0F9A" w:rsidRPr="005A0F9A">
        <w:rPr>
          <w:rFonts w:ascii="Calibri" w:eastAsia="Calibri" w:hAnsi="Calibri" w:cs="Calibri"/>
          <w:lang w:val="en-GB"/>
        </w:rPr>
        <w:t xml:space="preserve"> </w:t>
      </w:r>
      <w:r w:rsidRPr="005A0F9A">
        <w:rPr>
          <w:rFonts w:ascii="Calibri" w:eastAsia="Calibri" w:hAnsi="Calibri" w:cs="Calibri"/>
          <w:lang w:val="en-GB"/>
        </w:rPr>
        <w:t>be strengthened.</w:t>
      </w:r>
    </w:p>
    <w:p w14:paraId="33325240" w14:textId="77777777" w:rsidR="00B80754" w:rsidRDefault="006A263C">
      <w:pPr>
        <w:numPr>
          <w:ilvl w:val="0"/>
          <w:numId w:val="8"/>
        </w:numPr>
        <w:spacing w:line="276" w:lineRule="auto"/>
        <w:rPr>
          <w:rFonts w:ascii="Calibri" w:eastAsia="Calibri" w:hAnsi="Calibri" w:cs="Calibri"/>
          <w:lang w:val="en-GB"/>
        </w:rPr>
      </w:pPr>
      <w:r w:rsidRPr="4E441483">
        <w:rPr>
          <w:rFonts w:ascii="Calibri" w:eastAsia="Calibri" w:hAnsi="Calibri" w:cs="Calibri"/>
          <w:lang w:val="en-GB"/>
        </w:rPr>
        <w:t>Feedback on the Prioritisation Tool was provided to DTP, this highlighted the benefits of the tool</w:t>
      </w:r>
      <w:r w:rsidR="69017DF9" w:rsidRPr="4E441483">
        <w:rPr>
          <w:rFonts w:ascii="Calibri" w:eastAsia="Calibri" w:hAnsi="Calibri" w:cs="Calibri"/>
          <w:lang w:val="en-GB"/>
        </w:rPr>
        <w:t xml:space="preserve"> and provided</w:t>
      </w:r>
      <w:r w:rsidRPr="4E441483">
        <w:rPr>
          <w:rFonts w:ascii="Calibri" w:eastAsia="Calibri" w:hAnsi="Calibri" w:cs="Calibri"/>
          <w:lang w:val="en-GB"/>
        </w:rPr>
        <w:t xml:space="preserve"> recommendations for improvements. </w:t>
      </w:r>
    </w:p>
    <w:p w14:paraId="2C8A309A" w14:textId="77777777" w:rsidR="00B80754" w:rsidRDefault="00B80754" w:rsidP="005440C4">
      <w:pPr>
        <w:spacing w:line="276" w:lineRule="auto"/>
        <w:rPr>
          <w:rFonts w:ascii="Calibri" w:eastAsia="Calibri" w:hAnsi="Calibri" w:cs="Calibri"/>
          <w:color w:val="000000" w:themeColor="text1"/>
          <w:lang w:val="en-AU"/>
        </w:rPr>
      </w:pPr>
    </w:p>
    <w:p w14:paraId="4C774522" w14:textId="77777777" w:rsidR="00B80754" w:rsidRDefault="006A263C" w:rsidP="005440C4">
      <w:pPr>
        <w:spacing w:line="276" w:lineRule="auto"/>
        <w:rPr>
          <w:rFonts w:ascii="Calibri" w:eastAsia="Calibri" w:hAnsi="Calibri" w:cs="Calibri"/>
          <w:color w:val="000000" w:themeColor="text1"/>
          <w:lang w:val="en-GB"/>
        </w:rPr>
      </w:pPr>
      <w:r w:rsidRPr="4E441483">
        <w:rPr>
          <w:rFonts w:ascii="Calibri" w:eastAsia="Calibri" w:hAnsi="Calibri" w:cs="Calibri"/>
          <w:color w:val="000000" w:themeColor="text1"/>
          <w:lang w:val="en-AU"/>
        </w:rPr>
        <w:t>Key f</w:t>
      </w:r>
      <w:r w:rsidR="2457604D" w:rsidRPr="4E441483">
        <w:rPr>
          <w:rFonts w:ascii="Calibri" w:eastAsia="Calibri" w:hAnsi="Calibri" w:cs="Calibri"/>
          <w:color w:val="000000" w:themeColor="text1"/>
          <w:lang w:val="en-AU"/>
        </w:rPr>
        <w:t>indings from the report have been incorporated within the final Framework.</w:t>
      </w:r>
    </w:p>
    <w:p w14:paraId="16A4043E" w14:textId="77777777" w:rsidR="00691D71" w:rsidRDefault="006A263C" w:rsidP="005440C4">
      <w:pPr>
        <w:spacing w:before="120" w:after="120" w:line="276" w:lineRule="auto"/>
        <w:rPr>
          <w:rFonts w:asciiTheme="minorHAnsi" w:eastAsiaTheme="minorEastAsia" w:hAnsiTheme="minorHAnsi" w:cstheme="minorBidi"/>
          <w:b/>
          <w:bCs/>
          <w:lang w:val="en-AU"/>
        </w:rPr>
      </w:pPr>
      <w:r w:rsidRPr="4E441483">
        <w:rPr>
          <w:rFonts w:asciiTheme="minorHAnsi" w:eastAsiaTheme="minorEastAsia" w:hAnsiTheme="minorHAnsi" w:cstheme="minorBidi"/>
          <w:b/>
          <w:bCs/>
          <w:lang w:val="en-AU"/>
        </w:rPr>
        <w:t>Opportunities and community priorities</w:t>
      </w:r>
    </w:p>
    <w:p w14:paraId="2D437EAA" w14:textId="77777777" w:rsidR="00784A05" w:rsidRDefault="006A263C" w:rsidP="005440C4">
      <w:pPr>
        <w:spacing w:line="276" w:lineRule="auto"/>
        <w:rPr>
          <w:rFonts w:ascii="Calibri" w:eastAsia="Calibri" w:hAnsi="Calibri" w:cs="Calibri"/>
          <w:lang w:val="en-GB"/>
        </w:rPr>
      </w:pPr>
      <w:r w:rsidRPr="5BD1AE5B">
        <w:rPr>
          <w:rFonts w:ascii="Calibri" w:eastAsia="Calibri" w:hAnsi="Calibri" w:cs="Calibri"/>
          <w:lang w:val="en-GB"/>
        </w:rPr>
        <w:t>There are</w:t>
      </w:r>
      <w:r w:rsidR="27E221B4" w:rsidRPr="5BD1AE5B">
        <w:rPr>
          <w:rFonts w:ascii="Calibri" w:eastAsia="Calibri" w:hAnsi="Calibri" w:cs="Calibri"/>
          <w:lang w:val="en-GB"/>
        </w:rPr>
        <w:t xml:space="preserve"> five themes and</w:t>
      </w:r>
      <w:r w:rsidRPr="5BD1AE5B">
        <w:rPr>
          <w:rFonts w:ascii="Calibri" w:eastAsia="Calibri" w:hAnsi="Calibri" w:cs="Calibri"/>
          <w:lang w:val="en-GB"/>
        </w:rPr>
        <w:t xml:space="preserve"> </w:t>
      </w:r>
      <w:r w:rsidR="257788D9" w:rsidRPr="5BD1AE5B">
        <w:rPr>
          <w:rFonts w:ascii="Calibri" w:eastAsia="Calibri" w:hAnsi="Calibri" w:cs="Calibri"/>
          <w:lang w:val="en-GB"/>
        </w:rPr>
        <w:t>seventeen</w:t>
      </w:r>
      <w:r w:rsidR="5DA1A51A" w:rsidRPr="5BD1AE5B">
        <w:rPr>
          <w:rFonts w:ascii="Calibri" w:eastAsia="Calibri" w:hAnsi="Calibri" w:cs="Calibri"/>
          <w:lang w:val="en-GB"/>
        </w:rPr>
        <w:t xml:space="preserve"> key</w:t>
      </w:r>
      <w:r w:rsidR="257788D9" w:rsidRPr="5BD1AE5B">
        <w:rPr>
          <w:rFonts w:ascii="Calibri" w:eastAsia="Calibri" w:hAnsi="Calibri" w:cs="Calibri"/>
          <w:lang w:val="en-GB"/>
        </w:rPr>
        <w:t xml:space="preserve"> </w:t>
      </w:r>
      <w:r w:rsidR="527D07DF" w:rsidRPr="5BD1AE5B">
        <w:rPr>
          <w:rFonts w:ascii="Calibri" w:eastAsia="Calibri" w:hAnsi="Calibri" w:cs="Calibri"/>
          <w:lang w:val="en-GB"/>
        </w:rPr>
        <w:t>opportunities within the</w:t>
      </w:r>
      <w:r w:rsidR="1E0C4196" w:rsidRPr="5BD1AE5B">
        <w:rPr>
          <w:rFonts w:ascii="Calibri" w:eastAsia="Calibri" w:hAnsi="Calibri" w:cs="Calibri"/>
          <w:lang w:val="en-GB"/>
        </w:rPr>
        <w:t xml:space="preserve"> Framework</w:t>
      </w:r>
      <w:r w:rsidR="527D07DF" w:rsidRPr="5BD1AE5B">
        <w:rPr>
          <w:rFonts w:ascii="Calibri" w:eastAsia="Calibri" w:hAnsi="Calibri" w:cs="Calibri"/>
          <w:lang w:val="en-GB"/>
        </w:rPr>
        <w:t xml:space="preserve"> </w:t>
      </w:r>
      <w:r w:rsidR="15ABEC31" w:rsidRPr="5BD1AE5B">
        <w:rPr>
          <w:rFonts w:ascii="Calibri" w:eastAsia="Calibri" w:hAnsi="Calibri" w:cs="Calibri"/>
          <w:lang w:val="en-GB"/>
        </w:rPr>
        <w:t>for</w:t>
      </w:r>
      <w:r w:rsidR="1E0C4196" w:rsidRPr="5BD1AE5B">
        <w:rPr>
          <w:rFonts w:ascii="Calibri" w:eastAsia="Calibri" w:hAnsi="Calibri" w:cs="Calibri"/>
          <w:lang w:val="en-GB"/>
        </w:rPr>
        <w:t xml:space="preserve"> various Council departments</w:t>
      </w:r>
      <w:r w:rsidR="0A83A09C" w:rsidRPr="5BD1AE5B">
        <w:rPr>
          <w:rFonts w:ascii="Calibri" w:eastAsia="Calibri" w:hAnsi="Calibri" w:cs="Calibri"/>
          <w:lang w:val="en-GB"/>
        </w:rPr>
        <w:t xml:space="preserve">, </w:t>
      </w:r>
      <w:r w:rsidR="16128BD4" w:rsidRPr="5BD1AE5B">
        <w:rPr>
          <w:rFonts w:ascii="Calibri" w:eastAsia="Calibri" w:hAnsi="Calibri" w:cs="Calibri"/>
          <w:lang w:val="en-GB"/>
        </w:rPr>
        <w:t>teams,</w:t>
      </w:r>
      <w:r w:rsidR="1E0C4196" w:rsidRPr="5BD1AE5B">
        <w:rPr>
          <w:rFonts w:ascii="Calibri" w:eastAsia="Calibri" w:hAnsi="Calibri" w:cs="Calibri"/>
          <w:lang w:val="en-GB"/>
        </w:rPr>
        <w:t xml:space="preserve"> and </w:t>
      </w:r>
      <w:r w:rsidR="69CF96FC" w:rsidRPr="5BD1AE5B">
        <w:rPr>
          <w:rFonts w:ascii="Calibri" w:eastAsia="Calibri" w:hAnsi="Calibri" w:cs="Calibri"/>
          <w:lang w:val="en-GB"/>
        </w:rPr>
        <w:t>units</w:t>
      </w:r>
      <w:r w:rsidR="7E5880C1" w:rsidRPr="5BD1AE5B">
        <w:rPr>
          <w:rFonts w:ascii="Calibri" w:eastAsia="Calibri" w:hAnsi="Calibri" w:cs="Calibri"/>
          <w:lang w:val="en-GB"/>
        </w:rPr>
        <w:t xml:space="preserve"> to</w:t>
      </w:r>
      <w:r w:rsidR="4A3BD09C" w:rsidRPr="5BD1AE5B">
        <w:rPr>
          <w:rFonts w:ascii="Calibri" w:eastAsia="Calibri" w:hAnsi="Calibri" w:cs="Calibri"/>
          <w:lang w:val="en-GB"/>
        </w:rPr>
        <w:t xml:space="preserve"> collaborate </w:t>
      </w:r>
      <w:r w:rsidR="1F891267" w:rsidRPr="5BD1AE5B">
        <w:rPr>
          <w:rFonts w:ascii="Calibri" w:eastAsia="Calibri" w:hAnsi="Calibri" w:cs="Calibri"/>
          <w:lang w:val="en-GB"/>
        </w:rPr>
        <w:t xml:space="preserve">and </w:t>
      </w:r>
      <w:r w:rsidR="7E5880C1" w:rsidRPr="5BD1AE5B">
        <w:rPr>
          <w:rFonts w:ascii="Calibri" w:eastAsia="Calibri" w:hAnsi="Calibri" w:cs="Calibri"/>
          <w:lang w:val="en-GB"/>
        </w:rPr>
        <w:t xml:space="preserve">deliver the final </w:t>
      </w:r>
      <w:r w:rsidR="4A3BD09C" w:rsidRPr="5BD1AE5B">
        <w:rPr>
          <w:rFonts w:ascii="Calibri" w:eastAsia="Calibri" w:hAnsi="Calibri" w:cs="Calibri"/>
          <w:lang w:val="en-GB"/>
        </w:rPr>
        <w:t>vision of the document</w:t>
      </w:r>
      <w:r w:rsidR="7E5880C1" w:rsidRPr="5BD1AE5B">
        <w:rPr>
          <w:rFonts w:ascii="Calibri" w:eastAsia="Calibri" w:hAnsi="Calibri" w:cs="Calibri"/>
          <w:lang w:val="en-GB"/>
        </w:rPr>
        <w:t xml:space="preserve">. </w:t>
      </w:r>
      <w:r w:rsidR="00BA2223" w:rsidRPr="5BD1AE5B">
        <w:rPr>
          <w:rFonts w:ascii="Calibri" w:eastAsia="Calibri" w:hAnsi="Calibri" w:cs="Calibri"/>
          <w:lang w:val="en-GB"/>
        </w:rPr>
        <w:t>The community were asked to prioritis</w:t>
      </w:r>
      <w:r w:rsidR="2438F14B" w:rsidRPr="5BD1AE5B">
        <w:rPr>
          <w:rFonts w:ascii="Calibri" w:eastAsia="Calibri" w:hAnsi="Calibri" w:cs="Calibri"/>
          <w:lang w:val="en-GB"/>
        </w:rPr>
        <w:t>e</w:t>
      </w:r>
      <w:r w:rsidR="00BA2223" w:rsidRPr="5BD1AE5B">
        <w:rPr>
          <w:rFonts w:ascii="Calibri" w:eastAsia="Calibri" w:hAnsi="Calibri" w:cs="Calibri"/>
          <w:lang w:val="en-GB"/>
        </w:rPr>
        <w:t xml:space="preserve"> these themes and opportunities</w:t>
      </w:r>
      <w:r w:rsidR="0ED32AA4" w:rsidRPr="5BD1AE5B">
        <w:rPr>
          <w:rFonts w:ascii="Calibri" w:eastAsia="Calibri" w:hAnsi="Calibri" w:cs="Calibri"/>
          <w:lang w:val="en-GB"/>
        </w:rPr>
        <w:t xml:space="preserve">. </w:t>
      </w:r>
    </w:p>
    <w:p w14:paraId="115F05D2" w14:textId="77777777" w:rsidR="5BD1AE5B" w:rsidRDefault="5BD1AE5B" w:rsidP="005440C4">
      <w:pPr>
        <w:spacing w:line="276" w:lineRule="auto"/>
        <w:rPr>
          <w:rFonts w:ascii="Calibri" w:eastAsia="Calibri" w:hAnsi="Calibri" w:cs="Calibri"/>
          <w:lang w:val="en-GB"/>
        </w:rPr>
      </w:pPr>
    </w:p>
    <w:p w14:paraId="056EF666" w14:textId="77777777" w:rsidR="0ED32AA4" w:rsidRDefault="006A263C" w:rsidP="005440C4">
      <w:pPr>
        <w:spacing w:line="276" w:lineRule="auto"/>
        <w:rPr>
          <w:rFonts w:ascii="Calibri" w:eastAsia="Calibri" w:hAnsi="Calibri" w:cs="Calibri"/>
          <w:lang w:val="en-GB"/>
        </w:rPr>
      </w:pPr>
      <w:r w:rsidRPr="4E441483">
        <w:rPr>
          <w:rFonts w:ascii="Calibri" w:eastAsia="Calibri" w:hAnsi="Calibri" w:cs="Calibri"/>
          <w:lang w:val="en-GB"/>
        </w:rPr>
        <w:t>A</w:t>
      </w:r>
      <w:r w:rsidR="3DD89C49" w:rsidRPr="4E441483">
        <w:rPr>
          <w:rFonts w:ascii="Calibri" w:eastAsia="Calibri" w:hAnsi="Calibri" w:cs="Calibri"/>
          <w:lang w:val="en-GB"/>
        </w:rPr>
        <w:t xml:space="preserve"> detailed summary</w:t>
      </w:r>
      <w:r w:rsidR="4752AB7A" w:rsidRPr="4E441483">
        <w:rPr>
          <w:rFonts w:ascii="Calibri" w:eastAsia="Calibri" w:hAnsi="Calibri" w:cs="Calibri"/>
          <w:lang w:val="en-GB"/>
        </w:rPr>
        <w:t xml:space="preserve"> is presented</w:t>
      </w:r>
      <w:r w:rsidR="3DD89C49" w:rsidRPr="4E441483">
        <w:rPr>
          <w:rFonts w:ascii="Calibri" w:eastAsia="Calibri" w:hAnsi="Calibri" w:cs="Calibri"/>
          <w:lang w:val="en-GB"/>
        </w:rPr>
        <w:t xml:space="preserve"> below</w:t>
      </w:r>
      <w:r w:rsidR="1CCB694F" w:rsidRPr="4E441483">
        <w:rPr>
          <w:rFonts w:ascii="Calibri" w:eastAsia="Calibri" w:hAnsi="Calibri" w:cs="Calibri"/>
          <w:lang w:val="en-GB"/>
        </w:rPr>
        <w:t xml:space="preserve"> </w:t>
      </w:r>
      <w:r w:rsidR="1D3A31F9" w:rsidRPr="4E441483">
        <w:rPr>
          <w:rFonts w:ascii="Calibri" w:eastAsia="Calibri" w:hAnsi="Calibri" w:cs="Calibri"/>
          <w:lang w:val="en-GB"/>
        </w:rPr>
        <w:t>that demonstrate</w:t>
      </w:r>
      <w:r w:rsidR="1CCB694F" w:rsidRPr="4E441483">
        <w:rPr>
          <w:rFonts w:ascii="Calibri" w:eastAsia="Calibri" w:hAnsi="Calibri" w:cs="Calibri"/>
          <w:lang w:val="en-GB"/>
        </w:rPr>
        <w:t xml:space="preserve"> alignment with potential Council project</w:t>
      </w:r>
      <w:r w:rsidR="2813300F" w:rsidRPr="4E441483">
        <w:rPr>
          <w:rFonts w:ascii="Calibri" w:eastAsia="Calibri" w:hAnsi="Calibri" w:cs="Calibri"/>
          <w:lang w:val="en-GB"/>
        </w:rPr>
        <w:t>s</w:t>
      </w:r>
      <w:r w:rsidR="630AE395" w:rsidRPr="4E441483">
        <w:rPr>
          <w:rFonts w:ascii="Calibri" w:eastAsia="Calibri" w:hAnsi="Calibri" w:cs="Calibri"/>
          <w:lang w:val="en-GB"/>
        </w:rPr>
        <w:t>:</w:t>
      </w:r>
    </w:p>
    <w:p w14:paraId="0CEF67DF" w14:textId="77777777" w:rsidR="005440C4" w:rsidRDefault="005440C4" w:rsidP="005440C4">
      <w:pPr>
        <w:spacing w:line="276" w:lineRule="auto"/>
        <w:rPr>
          <w:rFonts w:ascii="Calibri" w:eastAsia="Calibri" w:hAnsi="Calibri" w:cs="Calibri"/>
          <w:lang w:val="en-GB"/>
        </w:rPr>
      </w:pPr>
    </w:p>
    <w:p w14:paraId="57708E0F" w14:textId="77777777" w:rsidR="00E13AF6" w:rsidRPr="0066395B" w:rsidRDefault="006A263C" w:rsidP="005440C4">
      <w:pPr>
        <w:spacing w:line="276" w:lineRule="auto"/>
        <w:rPr>
          <w:rFonts w:ascii="Calibri" w:eastAsia="Calibri" w:hAnsi="Calibri" w:cs="Calibri"/>
          <w:u w:val="single"/>
          <w:lang w:val="en-GB"/>
        </w:rPr>
      </w:pPr>
      <w:r w:rsidRPr="0066395B">
        <w:rPr>
          <w:rFonts w:ascii="Calibri" w:eastAsia="Calibri" w:hAnsi="Calibri" w:cs="Calibri"/>
          <w:u w:val="single"/>
          <w:lang w:val="en-GB"/>
        </w:rPr>
        <w:t xml:space="preserve">Greener Spaces </w:t>
      </w:r>
      <w:r w:rsidR="00DE124F" w:rsidRPr="0066395B">
        <w:rPr>
          <w:rFonts w:ascii="Calibri" w:eastAsia="Calibri" w:hAnsi="Calibri" w:cs="Calibri"/>
          <w:u w:val="single"/>
          <w:lang w:val="en-GB"/>
        </w:rPr>
        <w:t xml:space="preserve">(ranked first) – Naturalise Edgars Creek </w:t>
      </w:r>
      <w:r w:rsidR="005A28AD" w:rsidRPr="0066395B">
        <w:rPr>
          <w:rFonts w:ascii="Calibri" w:eastAsia="Calibri" w:hAnsi="Calibri" w:cs="Calibri"/>
          <w:u w:val="single"/>
          <w:lang w:val="en-GB"/>
        </w:rPr>
        <w:t>as a central green spine</w:t>
      </w:r>
    </w:p>
    <w:p w14:paraId="1406AA32" w14:textId="77777777" w:rsidR="00655A66" w:rsidRPr="00B1666D" w:rsidRDefault="006A263C">
      <w:pPr>
        <w:numPr>
          <w:ilvl w:val="0"/>
          <w:numId w:val="9"/>
        </w:numPr>
        <w:spacing w:line="276" w:lineRule="auto"/>
        <w:rPr>
          <w:rFonts w:ascii="Calibri" w:eastAsia="Calibri" w:hAnsi="Calibri" w:cs="Calibri"/>
          <w:lang w:val="en-GB"/>
        </w:rPr>
      </w:pPr>
      <w:r w:rsidRPr="4E441483">
        <w:rPr>
          <w:rFonts w:ascii="Calibri" w:eastAsia="Calibri" w:hAnsi="Calibri" w:cs="Calibri"/>
          <w:lang w:val="en-GB"/>
        </w:rPr>
        <w:t>Improve</w:t>
      </w:r>
      <w:r w:rsidR="00421987" w:rsidRPr="4E441483">
        <w:rPr>
          <w:rFonts w:ascii="Calibri" w:eastAsia="Calibri" w:hAnsi="Calibri" w:cs="Calibri"/>
          <w:lang w:val="en-GB"/>
        </w:rPr>
        <w:t xml:space="preserve"> </w:t>
      </w:r>
      <w:r w:rsidR="00725190" w:rsidRPr="4E441483">
        <w:rPr>
          <w:rFonts w:ascii="Calibri" w:eastAsia="Calibri" w:hAnsi="Calibri" w:cs="Calibri"/>
          <w:lang w:val="en-GB"/>
        </w:rPr>
        <w:t>connection</w:t>
      </w:r>
      <w:r w:rsidR="00514875" w:rsidRPr="4E441483">
        <w:rPr>
          <w:rFonts w:ascii="Calibri" w:eastAsia="Calibri" w:hAnsi="Calibri" w:cs="Calibri"/>
          <w:lang w:val="en-GB"/>
        </w:rPr>
        <w:t xml:space="preserve">s between </w:t>
      </w:r>
      <w:r w:rsidR="00842CBE" w:rsidRPr="4E441483">
        <w:rPr>
          <w:rFonts w:ascii="Calibri" w:eastAsia="Calibri" w:hAnsi="Calibri" w:cs="Calibri"/>
          <w:lang w:val="en-GB"/>
        </w:rPr>
        <w:t>different land uses</w:t>
      </w:r>
      <w:r w:rsidR="00725190" w:rsidRPr="4E441483">
        <w:rPr>
          <w:rFonts w:ascii="Calibri" w:eastAsia="Calibri" w:hAnsi="Calibri" w:cs="Calibri"/>
          <w:lang w:val="en-GB"/>
        </w:rPr>
        <w:t>,</w:t>
      </w:r>
      <w:r w:rsidR="0086291C" w:rsidRPr="4E441483">
        <w:rPr>
          <w:rFonts w:ascii="Calibri" w:eastAsia="Calibri" w:hAnsi="Calibri" w:cs="Calibri"/>
          <w:lang w:val="en-GB"/>
        </w:rPr>
        <w:t xml:space="preserve"> improve</w:t>
      </w:r>
      <w:r w:rsidR="00725190" w:rsidRPr="4E441483">
        <w:rPr>
          <w:rFonts w:ascii="Calibri" w:eastAsia="Calibri" w:hAnsi="Calibri" w:cs="Calibri"/>
          <w:lang w:val="en-GB"/>
        </w:rPr>
        <w:t xml:space="preserve"> biodiversity</w:t>
      </w:r>
      <w:r w:rsidR="00C96C0C" w:rsidRPr="4E441483">
        <w:rPr>
          <w:rFonts w:ascii="Calibri" w:eastAsia="Calibri" w:hAnsi="Calibri" w:cs="Calibri"/>
          <w:lang w:val="en-GB"/>
        </w:rPr>
        <w:t xml:space="preserve"> and</w:t>
      </w:r>
      <w:r w:rsidR="0086291C" w:rsidRPr="4E441483">
        <w:rPr>
          <w:rFonts w:ascii="Calibri" w:eastAsia="Calibri" w:hAnsi="Calibri" w:cs="Calibri"/>
          <w:lang w:val="en-GB"/>
        </w:rPr>
        <w:t xml:space="preserve"> create place</w:t>
      </w:r>
      <w:r w:rsidR="00D95A8C" w:rsidRPr="4E441483">
        <w:rPr>
          <w:rFonts w:ascii="Calibri" w:eastAsia="Calibri" w:hAnsi="Calibri" w:cs="Calibri"/>
          <w:lang w:val="en-GB"/>
        </w:rPr>
        <w:t>s</w:t>
      </w:r>
      <w:r w:rsidR="0086291C" w:rsidRPr="4E441483">
        <w:rPr>
          <w:rFonts w:ascii="Calibri" w:eastAsia="Calibri" w:hAnsi="Calibri" w:cs="Calibri"/>
          <w:lang w:val="en-GB"/>
        </w:rPr>
        <w:t xml:space="preserve"> for everyone</w:t>
      </w:r>
      <w:r w:rsidR="00F23757" w:rsidRPr="4E441483">
        <w:rPr>
          <w:rFonts w:ascii="Calibri" w:eastAsia="Calibri" w:hAnsi="Calibri" w:cs="Calibri"/>
          <w:lang w:val="en-GB"/>
        </w:rPr>
        <w:t xml:space="preserve"> within the Edgars Creek Corridor</w:t>
      </w:r>
      <w:r w:rsidR="0086291C" w:rsidRPr="4E441483">
        <w:rPr>
          <w:rFonts w:ascii="Calibri" w:eastAsia="Calibri" w:hAnsi="Calibri" w:cs="Calibri"/>
          <w:lang w:val="en-GB"/>
        </w:rPr>
        <w:t>.</w:t>
      </w:r>
      <w:r w:rsidR="00955253" w:rsidRPr="4E441483">
        <w:rPr>
          <w:rFonts w:ascii="Calibri" w:eastAsia="Calibri" w:hAnsi="Calibri" w:cs="Calibri"/>
          <w:lang w:val="en-GB"/>
        </w:rPr>
        <w:t xml:space="preserve"> </w:t>
      </w:r>
      <w:r w:rsidR="42F34410" w:rsidRPr="4E441483">
        <w:rPr>
          <w:rFonts w:ascii="Calibri" w:eastAsia="Calibri" w:hAnsi="Calibri" w:cs="Calibri"/>
          <w:lang w:val="en-GB"/>
        </w:rPr>
        <w:t xml:space="preserve">Opportunity to </w:t>
      </w:r>
      <w:r w:rsidR="4812AD57" w:rsidRPr="4E441483">
        <w:rPr>
          <w:rFonts w:ascii="Calibri" w:eastAsia="Calibri" w:hAnsi="Calibri" w:cs="Calibri"/>
          <w:lang w:val="en-GB"/>
        </w:rPr>
        <w:t>develop</w:t>
      </w:r>
      <w:r w:rsidRPr="4E441483">
        <w:rPr>
          <w:rFonts w:ascii="Calibri" w:eastAsia="Calibri" w:hAnsi="Calibri" w:cs="Calibri"/>
          <w:lang w:val="en-GB"/>
        </w:rPr>
        <w:t xml:space="preserve"> a</w:t>
      </w:r>
      <w:r w:rsidR="0069510B" w:rsidRPr="4E441483">
        <w:rPr>
          <w:rFonts w:ascii="Calibri" w:eastAsia="Calibri" w:hAnsi="Calibri" w:cs="Calibri"/>
          <w:lang w:val="en-GB"/>
        </w:rPr>
        <w:t xml:space="preserve"> </w:t>
      </w:r>
      <w:r w:rsidR="00072ADC" w:rsidRPr="4E441483">
        <w:rPr>
          <w:rFonts w:ascii="Calibri" w:eastAsia="Calibri" w:hAnsi="Calibri" w:cs="Calibri"/>
          <w:lang w:val="en-GB"/>
        </w:rPr>
        <w:t>masterplan</w:t>
      </w:r>
      <w:r w:rsidR="00DE5DFE" w:rsidRPr="4E441483">
        <w:rPr>
          <w:rFonts w:ascii="Calibri" w:eastAsia="Calibri" w:hAnsi="Calibri" w:cs="Calibri"/>
          <w:lang w:val="en-GB"/>
        </w:rPr>
        <w:t xml:space="preserve"> and seek possible funding</w:t>
      </w:r>
      <w:r w:rsidR="00072ADC" w:rsidRPr="4E441483">
        <w:rPr>
          <w:rFonts w:ascii="Calibri" w:eastAsia="Calibri" w:hAnsi="Calibri" w:cs="Calibri"/>
          <w:lang w:val="en-GB"/>
        </w:rPr>
        <w:t xml:space="preserve"> to unlock opportunities.</w:t>
      </w:r>
    </w:p>
    <w:p w14:paraId="5EBC0459" w14:textId="77777777" w:rsidR="00655A66" w:rsidRPr="009D7D4C" w:rsidRDefault="00655A66" w:rsidP="005440C4">
      <w:pPr>
        <w:spacing w:line="276" w:lineRule="auto"/>
        <w:rPr>
          <w:rFonts w:ascii="Calibri" w:eastAsia="Calibri" w:hAnsi="Calibri" w:cs="Calibri"/>
          <w:lang w:val="en-GB"/>
        </w:rPr>
      </w:pPr>
    </w:p>
    <w:p w14:paraId="6DFFAF68" w14:textId="77777777" w:rsidR="00DE124F" w:rsidRPr="0066395B" w:rsidRDefault="006A263C" w:rsidP="005440C4">
      <w:pPr>
        <w:spacing w:line="276" w:lineRule="auto"/>
        <w:rPr>
          <w:rFonts w:ascii="Calibri" w:eastAsia="Calibri" w:hAnsi="Calibri" w:cs="Calibri"/>
          <w:u w:val="single"/>
          <w:lang w:val="en-GB"/>
        </w:rPr>
      </w:pPr>
      <w:r w:rsidRPr="0066395B">
        <w:rPr>
          <w:rFonts w:ascii="Calibri" w:eastAsia="Calibri" w:hAnsi="Calibri" w:cs="Calibri"/>
          <w:u w:val="single"/>
          <w:lang w:val="en-GB"/>
        </w:rPr>
        <w:t>Connected Places (ranked second)</w:t>
      </w:r>
      <w:r w:rsidR="00B445AA" w:rsidRPr="0066395B">
        <w:rPr>
          <w:rFonts w:ascii="Calibri" w:eastAsia="Calibri" w:hAnsi="Calibri" w:cs="Calibri"/>
          <w:u w:val="single"/>
          <w:lang w:val="en-GB"/>
        </w:rPr>
        <w:t xml:space="preserve"> – High Street Spine Transformation</w:t>
      </w:r>
      <w:r w:rsidR="00105107" w:rsidRPr="0066395B">
        <w:rPr>
          <w:rFonts w:ascii="Calibri" w:eastAsia="Calibri" w:hAnsi="Calibri" w:cs="Calibri"/>
          <w:u w:val="single"/>
          <w:lang w:val="en-GB"/>
        </w:rPr>
        <w:t xml:space="preserve"> (permeability and access)</w:t>
      </w:r>
    </w:p>
    <w:p w14:paraId="04F92A43" w14:textId="77777777" w:rsidR="00964333" w:rsidRPr="00B1666D" w:rsidRDefault="006A263C">
      <w:pPr>
        <w:numPr>
          <w:ilvl w:val="0"/>
          <w:numId w:val="10"/>
        </w:numPr>
        <w:spacing w:line="276" w:lineRule="auto"/>
        <w:rPr>
          <w:rFonts w:ascii="Calibri" w:eastAsia="Calibri" w:hAnsi="Calibri" w:cs="Calibri"/>
          <w:lang w:val="en-GB"/>
        </w:rPr>
      </w:pPr>
      <w:r w:rsidRPr="3E218FFF">
        <w:rPr>
          <w:rFonts w:ascii="Calibri" w:eastAsia="Calibri" w:hAnsi="Calibri" w:cs="Calibri"/>
          <w:lang w:val="en-GB"/>
        </w:rPr>
        <w:t>Apply</w:t>
      </w:r>
      <w:r w:rsidRPr="009D7D4C">
        <w:rPr>
          <w:rFonts w:ascii="Calibri" w:eastAsia="Calibri" w:hAnsi="Calibri" w:cs="Calibri"/>
          <w:lang w:val="en-GB"/>
        </w:rPr>
        <w:t xml:space="preserve"> </w:t>
      </w:r>
      <w:r w:rsidR="00B70DBB" w:rsidRPr="009D7D4C">
        <w:rPr>
          <w:rFonts w:ascii="Calibri" w:eastAsia="Calibri" w:hAnsi="Calibri" w:cs="Calibri"/>
          <w:lang w:val="en-GB"/>
        </w:rPr>
        <w:t xml:space="preserve">findings from Movement and Place </w:t>
      </w:r>
      <w:r w:rsidRPr="3E218FFF">
        <w:rPr>
          <w:rFonts w:ascii="Calibri" w:eastAsia="Calibri" w:hAnsi="Calibri" w:cs="Calibri"/>
          <w:lang w:val="en-GB"/>
        </w:rPr>
        <w:t>report</w:t>
      </w:r>
      <w:r w:rsidR="00B70DBB" w:rsidRPr="009D7D4C">
        <w:rPr>
          <w:rFonts w:ascii="Calibri" w:eastAsia="Calibri" w:hAnsi="Calibri" w:cs="Calibri"/>
          <w:lang w:val="en-GB"/>
        </w:rPr>
        <w:t>,</w:t>
      </w:r>
      <w:r w:rsidR="00F23757" w:rsidRPr="009D7D4C">
        <w:rPr>
          <w:rFonts w:ascii="Calibri" w:eastAsia="Calibri" w:hAnsi="Calibri" w:cs="Calibri"/>
          <w:lang w:val="en-GB"/>
        </w:rPr>
        <w:t xml:space="preserve"> LATM’s</w:t>
      </w:r>
      <w:r w:rsidR="00297F43" w:rsidRPr="009D7D4C">
        <w:rPr>
          <w:rFonts w:ascii="Calibri" w:eastAsia="Calibri" w:hAnsi="Calibri" w:cs="Calibri"/>
          <w:lang w:val="en-GB"/>
        </w:rPr>
        <w:t>, level crossing</w:t>
      </w:r>
      <w:r w:rsidR="00B70DBB" w:rsidRPr="009D7D4C">
        <w:rPr>
          <w:rFonts w:ascii="Calibri" w:eastAsia="Calibri" w:hAnsi="Calibri" w:cs="Calibri"/>
          <w:lang w:val="en-GB"/>
        </w:rPr>
        <w:t xml:space="preserve"> removal</w:t>
      </w:r>
      <w:r>
        <w:rPr>
          <w:rFonts w:ascii="Calibri" w:eastAsia="Calibri" w:hAnsi="Calibri" w:cs="Calibri"/>
          <w:lang w:val="en-GB"/>
        </w:rPr>
        <w:t xml:space="preserve"> project</w:t>
      </w:r>
      <w:r w:rsidR="00B70DBB" w:rsidRPr="009D7D4C">
        <w:rPr>
          <w:rFonts w:ascii="Calibri" w:eastAsia="Calibri" w:hAnsi="Calibri" w:cs="Calibri"/>
          <w:lang w:val="en-GB"/>
        </w:rPr>
        <w:t>,</w:t>
      </w:r>
      <w:r w:rsidR="00F23757" w:rsidRPr="009D7D4C">
        <w:rPr>
          <w:rFonts w:ascii="Calibri" w:eastAsia="Calibri" w:hAnsi="Calibri" w:cs="Calibri"/>
          <w:lang w:val="en-GB"/>
        </w:rPr>
        <w:t xml:space="preserve"> and </w:t>
      </w:r>
      <w:r w:rsidR="00297F43" w:rsidRPr="009D7D4C">
        <w:rPr>
          <w:rFonts w:ascii="Calibri" w:eastAsia="Calibri" w:hAnsi="Calibri" w:cs="Calibri"/>
          <w:lang w:val="en-GB"/>
        </w:rPr>
        <w:t>shared trail connection</w:t>
      </w:r>
      <w:r>
        <w:rPr>
          <w:rFonts w:ascii="Calibri" w:eastAsia="Calibri" w:hAnsi="Calibri" w:cs="Calibri"/>
          <w:lang w:val="en-GB"/>
        </w:rPr>
        <w:t>s</w:t>
      </w:r>
      <w:r w:rsidR="00297F43" w:rsidRPr="009D7D4C">
        <w:rPr>
          <w:rFonts w:ascii="Calibri" w:eastAsia="Calibri" w:hAnsi="Calibri" w:cs="Calibri"/>
          <w:lang w:val="en-GB"/>
        </w:rPr>
        <w:t>.</w:t>
      </w:r>
    </w:p>
    <w:p w14:paraId="65D6FB05" w14:textId="77777777" w:rsidR="006432AE" w:rsidRPr="009D7D4C" w:rsidRDefault="006432AE" w:rsidP="005440C4">
      <w:pPr>
        <w:spacing w:line="276" w:lineRule="auto"/>
        <w:rPr>
          <w:rFonts w:ascii="Calibri" w:eastAsia="Calibri" w:hAnsi="Calibri" w:cs="Calibri"/>
          <w:lang w:val="en-GB"/>
        </w:rPr>
      </w:pPr>
    </w:p>
    <w:p w14:paraId="0368CEE1" w14:textId="77777777" w:rsidR="007B5E00" w:rsidRPr="0066395B" w:rsidRDefault="006A263C" w:rsidP="005440C4">
      <w:pPr>
        <w:spacing w:line="276" w:lineRule="auto"/>
        <w:rPr>
          <w:rFonts w:ascii="Calibri" w:eastAsia="Calibri" w:hAnsi="Calibri" w:cs="Calibri"/>
          <w:u w:val="single"/>
          <w:lang w:val="en-GB"/>
        </w:rPr>
      </w:pPr>
      <w:r w:rsidRPr="0066395B">
        <w:rPr>
          <w:rFonts w:ascii="Calibri" w:eastAsia="Calibri" w:hAnsi="Calibri" w:cs="Calibri"/>
          <w:u w:val="single"/>
          <w:lang w:val="en-GB"/>
        </w:rPr>
        <w:t xml:space="preserve">Shared Local Culture (ranked third) – </w:t>
      </w:r>
      <w:r w:rsidR="00D47DF8" w:rsidRPr="0066395B">
        <w:rPr>
          <w:rFonts w:ascii="Calibri" w:eastAsia="Calibri" w:hAnsi="Calibri" w:cs="Calibri"/>
          <w:u w:val="single"/>
          <w:lang w:val="en-GB"/>
        </w:rPr>
        <w:t>May Street Precinct</w:t>
      </w:r>
      <w:r w:rsidRPr="0066395B">
        <w:rPr>
          <w:rFonts w:ascii="Calibri" w:eastAsia="Calibri" w:hAnsi="Calibri" w:cs="Calibri"/>
          <w:u w:val="single"/>
          <w:lang w:val="en-GB"/>
        </w:rPr>
        <w:t xml:space="preserve"> </w:t>
      </w:r>
    </w:p>
    <w:p w14:paraId="66D53BF8" w14:textId="77777777" w:rsidR="003B4520" w:rsidRPr="00B1666D" w:rsidRDefault="006A263C">
      <w:pPr>
        <w:numPr>
          <w:ilvl w:val="0"/>
          <w:numId w:val="11"/>
        </w:numPr>
        <w:spacing w:line="276" w:lineRule="auto"/>
        <w:rPr>
          <w:rFonts w:ascii="Calibri" w:eastAsia="Calibri" w:hAnsi="Calibri" w:cs="Calibri"/>
          <w:lang w:val="en-GB"/>
        </w:rPr>
      </w:pPr>
      <w:r w:rsidRPr="009D7D4C">
        <w:rPr>
          <w:rFonts w:ascii="Calibri" w:eastAsia="Calibri" w:hAnsi="Calibri" w:cs="Calibri"/>
          <w:lang w:val="en-GB"/>
        </w:rPr>
        <w:t>Considerations to</w:t>
      </w:r>
      <w:r w:rsidR="00F0513E" w:rsidRPr="009D7D4C">
        <w:rPr>
          <w:rFonts w:ascii="Calibri" w:eastAsia="Calibri" w:hAnsi="Calibri" w:cs="Calibri"/>
          <w:lang w:val="en-GB"/>
        </w:rPr>
        <w:t xml:space="preserve"> </w:t>
      </w:r>
      <w:r w:rsidR="000461B8" w:rsidRPr="009D7D4C">
        <w:rPr>
          <w:rFonts w:ascii="Calibri" w:eastAsia="Calibri" w:hAnsi="Calibri" w:cs="Calibri"/>
          <w:lang w:val="en-GB"/>
        </w:rPr>
        <w:t xml:space="preserve">increase </w:t>
      </w:r>
      <w:r w:rsidR="000F1955" w:rsidRPr="009D7D4C">
        <w:rPr>
          <w:rFonts w:ascii="Calibri" w:eastAsia="Calibri" w:hAnsi="Calibri" w:cs="Calibri"/>
          <w:lang w:val="en-GB"/>
        </w:rPr>
        <w:t>annual events, improve service</w:t>
      </w:r>
      <w:r w:rsidR="00EC27F7" w:rsidRPr="009D7D4C">
        <w:rPr>
          <w:rFonts w:ascii="Calibri" w:eastAsia="Calibri" w:hAnsi="Calibri" w:cs="Calibri"/>
          <w:lang w:val="en-GB"/>
        </w:rPr>
        <w:t xml:space="preserve"> availability (health and social)</w:t>
      </w:r>
      <w:r w:rsidR="000F1955" w:rsidRPr="009D7D4C">
        <w:rPr>
          <w:rFonts w:ascii="Calibri" w:eastAsia="Calibri" w:hAnsi="Calibri" w:cs="Calibri"/>
          <w:lang w:val="en-GB"/>
        </w:rPr>
        <w:t xml:space="preserve">, </w:t>
      </w:r>
      <w:r w:rsidR="15903755" w:rsidRPr="2C57F04F">
        <w:rPr>
          <w:rFonts w:ascii="Calibri" w:eastAsia="Calibri" w:hAnsi="Calibri" w:cs="Calibri"/>
          <w:lang w:val="en-GB"/>
        </w:rPr>
        <w:t>support community programs,</w:t>
      </w:r>
      <w:r w:rsidR="003D4D2A" w:rsidRPr="2C57F04F">
        <w:rPr>
          <w:rFonts w:ascii="Calibri" w:eastAsia="Calibri" w:hAnsi="Calibri" w:cs="Calibri"/>
          <w:lang w:val="en-GB"/>
        </w:rPr>
        <w:t xml:space="preserve"> </w:t>
      </w:r>
      <w:r w:rsidR="004B1DF1" w:rsidRPr="009D7D4C">
        <w:rPr>
          <w:rFonts w:ascii="Calibri" w:eastAsia="Calibri" w:hAnsi="Calibri" w:cs="Calibri"/>
          <w:lang w:val="en-GB"/>
        </w:rPr>
        <w:t xml:space="preserve">wholistic </w:t>
      </w:r>
      <w:r w:rsidR="000F1955" w:rsidRPr="009D7D4C">
        <w:rPr>
          <w:rFonts w:ascii="Calibri" w:eastAsia="Calibri" w:hAnsi="Calibri" w:cs="Calibri"/>
          <w:lang w:val="en-GB"/>
        </w:rPr>
        <w:t>master</w:t>
      </w:r>
      <w:r w:rsidR="00966A98" w:rsidRPr="009D7D4C">
        <w:rPr>
          <w:rFonts w:ascii="Calibri" w:eastAsia="Calibri" w:hAnsi="Calibri" w:cs="Calibri"/>
          <w:lang w:val="en-GB"/>
        </w:rPr>
        <w:t>/place</w:t>
      </w:r>
      <w:r w:rsidR="000F1955" w:rsidRPr="009D7D4C">
        <w:rPr>
          <w:rFonts w:ascii="Calibri" w:eastAsia="Calibri" w:hAnsi="Calibri" w:cs="Calibri"/>
          <w:lang w:val="en-GB"/>
        </w:rPr>
        <w:t xml:space="preserve"> planning, </w:t>
      </w:r>
      <w:r w:rsidR="00D55579" w:rsidRPr="009D7D4C">
        <w:rPr>
          <w:rFonts w:ascii="Calibri" w:eastAsia="Calibri" w:hAnsi="Calibri" w:cs="Calibri"/>
          <w:lang w:val="en-GB"/>
        </w:rPr>
        <w:t>integrate art into space, place making activities</w:t>
      </w:r>
      <w:r w:rsidR="000461B8" w:rsidRPr="009D7D4C">
        <w:rPr>
          <w:rFonts w:ascii="Calibri" w:eastAsia="Calibri" w:hAnsi="Calibri" w:cs="Calibri"/>
          <w:lang w:val="en-GB"/>
        </w:rPr>
        <w:t xml:space="preserve"> etc</w:t>
      </w:r>
      <w:r w:rsidR="72F75040" w:rsidRPr="2C57F04F">
        <w:rPr>
          <w:rFonts w:ascii="Calibri" w:eastAsia="Calibri" w:hAnsi="Calibri" w:cs="Calibri"/>
          <w:lang w:val="en-GB"/>
        </w:rPr>
        <w:t xml:space="preserve">. </w:t>
      </w:r>
    </w:p>
    <w:p w14:paraId="1D6A75B5" w14:textId="77777777" w:rsidR="00D55579" w:rsidRPr="009D7D4C" w:rsidRDefault="00D55579" w:rsidP="005440C4">
      <w:pPr>
        <w:spacing w:line="276" w:lineRule="auto"/>
        <w:rPr>
          <w:rFonts w:ascii="Calibri" w:eastAsia="Calibri" w:hAnsi="Calibri" w:cs="Calibri"/>
          <w:lang w:val="en-GB"/>
        </w:rPr>
      </w:pPr>
    </w:p>
    <w:p w14:paraId="04E6C1F4" w14:textId="77777777" w:rsidR="009B437E" w:rsidRDefault="009B437E">
      <w:pPr>
        <w:rPr>
          <w:rFonts w:ascii="Calibri" w:eastAsia="Calibri" w:hAnsi="Calibri" w:cs="Calibri"/>
          <w:u w:val="single"/>
          <w:lang w:val="en-GB"/>
        </w:rPr>
      </w:pPr>
      <w:r>
        <w:rPr>
          <w:rFonts w:ascii="Calibri" w:eastAsia="Calibri" w:hAnsi="Calibri" w:cs="Calibri"/>
          <w:u w:val="single"/>
          <w:lang w:val="en-GB"/>
        </w:rPr>
        <w:br w:type="page"/>
      </w:r>
    </w:p>
    <w:p w14:paraId="183267B7" w14:textId="11E1221F" w:rsidR="00077DE4" w:rsidRPr="0066395B" w:rsidRDefault="006A263C" w:rsidP="005440C4">
      <w:pPr>
        <w:spacing w:line="276" w:lineRule="auto"/>
        <w:rPr>
          <w:rFonts w:ascii="Calibri" w:eastAsia="Calibri" w:hAnsi="Calibri" w:cs="Calibri"/>
          <w:u w:val="single"/>
          <w:lang w:val="en-GB"/>
        </w:rPr>
      </w:pPr>
      <w:r w:rsidRPr="0066395B">
        <w:rPr>
          <w:rFonts w:ascii="Calibri" w:eastAsia="Calibri" w:hAnsi="Calibri" w:cs="Calibri"/>
          <w:u w:val="single"/>
          <w:lang w:val="en-GB"/>
        </w:rPr>
        <w:lastRenderedPageBreak/>
        <w:t xml:space="preserve">Vibrant, Centres and Industries (ranked fourth) – Reimagined Business Places </w:t>
      </w:r>
    </w:p>
    <w:p w14:paraId="60C18B7B" w14:textId="77777777" w:rsidR="00A37749" w:rsidRPr="00B1666D" w:rsidRDefault="006A263C">
      <w:pPr>
        <w:numPr>
          <w:ilvl w:val="0"/>
          <w:numId w:val="12"/>
        </w:numPr>
        <w:spacing w:line="276" w:lineRule="auto"/>
        <w:rPr>
          <w:rFonts w:ascii="Calibri" w:eastAsia="Calibri" w:hAnsi="Calibri" w:cs="Calibri"/>
          <w:lang w:val="en-GB"/>
        </w:rPr>
      </w:pPr>
      <w:r w:rsidRPr="076C00EC">
        <w:rPr>
          <w:rFonts w:ascii="Calibri" w:eastAsia="Calibri" w:hAnsi="Calibri" w:cs="Calibri"/>
          <w:lang w:val="en-GB"/>
        </w:rPr>
        <w:t>I</w:t>
      </w:r>
      <w:r w:rsidR="6D54BCBB" w:rsidRPr="076C00EC">
        <w:rPr>
          <w:rFonts w:ascii="Calibri" w:eastAsia="Calibri" w:hAnsi="Calibri" w:cs="Calibri"/>
          <w:lang w:val="en-GB"/>
        </w:rPr>
        <w:t>mprove</w:t>
      </w:r>
      <w:r w:rsidR="00671B8F" w:rsidRPr="076C00EC">
        <w:rPr>
          <w:rFonts w:ascii="Calibri" w:eastAsia="Calibri" w:hAnsi="Calibri" w:cs="Calibri"/>
          <w:lang w:val="en-GB"/>
        </w:rPr>
        <w:t xml:space="preserve"> business accessibility and vibrancy</w:t>
      </w:r>
      <w:r w:rsidR="58C27912" w:rsidRPr="076C00EC">
        <w:rPr>
          <w:rFonts w:ascii="Calibri" w:eastAsia="Calibri" w:hAnsi="Calibri" w:cs="Calibri"/>
          <w:lang w:val="en-GB"/>
        </w:rPr>
        <w:t xml:space="preserve"> with</w:t>
      </w:r>
      <w:r w:rsidR="5EA4DD54" w:rsidRPr="076C00EC">
        <w:rPr>
          <w:rFonts w:ascii="Calibri" w:eastAsia="Calibri" w:hAnsi="Calibri" w:cs="Calibri"/>
          <w:lang w:val="en-GB"/>
        </w:rPr>
        <w:t xml:space="preserve"> </w:t>
      </w:r>
      <w:r w:rsidR="00671B8F" w:rsidRPr="076C00EC">
        <w:rPr>
          <w:rFonts w:ascii="Calibri" w:eastAsia="Calibri" w:hAnsi="Calibri" w:cs="Calibri"/>
          <w:lang w:val="en-GB"/>
        </w:rPr>
        <w:t xml:space="preserve">evidence base </w:t>
      </w:r>
      <w:r w:rsidR="57BAB7BC" w:rsidRPr="076C00EC">
        <w:rPr>
          <w:rFonts w:ascii="Calibri" w:eastAsia="Calibri" w:hAnsi="Calibri" w:cs="Calibri"/>
          <w:lang w:val="en-GB"/>
        </w:rPr>
        <w:t>investigations/</w:t>
      </w:r>
      <w:r w:rsidR="005440C4">
        <w:rPr>
          <w:rFonts w:ascii="Calibri" w:eastAsia="Calibri" w:hAnsi="Calibri" w:cs="Calibri"/>
          <w:lang w:val="en-GB"/>
        </w:rPr>
        <w:t xml:space="preserve"> </w:t>
      </w:r>
      <w:r w:rsidR="57BAB7BC" w:rsidRPr="076C00EC">
        <w:rPr>
          <w:rFonts w:ascii="Calibri" w:eastAsia="Calibri" w:hAnsi="Calibri" w:cs="Calibri"/>
          <w:lang w:val="en-GB"/>
        </w:rPr>
        <w:t xml:space="preserve">reports </w:t>
      </w:r>
      <w:r w:rsidR="281B3B13" w:rsidRPr="076C00EC">
        <w:rPr>
          <w:rFonts w:ascii="Calibri" w:eastAsia="Calibri" w:hAnsi="Calibri" w:cs="Calibri"/>
          <w:lang w:val="en-GB"/>
        </w:rPr>
        <w:t>to support changes</w:t>
      </w:r>
      <w:r w:rsidR="2D20FD02" w:rsidRPr="076C00EC">
        <w:rPr>
          <w:rFonts w:ascii="Calibri" w:eastAsia="Calibri" w:hAnsi="Calibri" w:cs="Calibri"/>
          <w:lang w:val="en-GB"/>
        </w:rPr>
        <w:t xml:space="preserve"> through various projects such as</w:t>
      </w:r>
      <w:r w:rsidR="1486A817" w:rsidRPr="076C00EC">
        <w:rPr>
          <w:rFonts w:ascii="Calibri" w:eastAsia="Calibri" w:hAnsi="Calibri" w:cs="Calibri"/>
          <w:lang w:val="en-GB"/>
        </w:rPr>
        <w:t xml:space="preserve"> </w:t>
      </w:r>
      <w:r w:rsidR="00671B8F" w:rsidRPr="076C00EC">
        <w:rPr>
          <w:rFonts w:ascii="Calibri" w:eastAsia="Calibri" w:hAnsi="Calibri" w:cs="Calibri"/>
          <w:lang w:val="en-GB"/>
        </w:rPr>
        <w:t>master planning or development guidelines</w:t>
      </w:r>
      <w:r w:rsidRPr="076C00EC">
        <w:rPr>
          <w:rFonts w:ascii="Calibri" w:eastAsia="Calibri" w:hAnsi="Calibri" w:cs="Calibri"/>
          <w:lang w:val="en-GB"/>
        </w:rPr>
        <w:t>.</w:t>
      </w:r>
    </w:p>
    <w:p w14:paraId="7C10C9C4" w14:textId="77777777" w:rsidR="00A37749" w:rsidRDefault="00A37749" w:rsidP="005440C4">
      <w:pPr>
        <w:spacing w:line="276" w:lineRule="auto"/>
        <w:rPr>
          <w:rFonts w:ascii="Calibri" w:eastAsia="Calibri" w:hAnsi="Calibri" w:cs="Calibri"/>
          <w:lang w:val="en-GB"/>
        </w:rPr>
      </w:pPr>
    </w:p>
    <w:p w14:paraId="2B196D79" w14:textId="77777777" w:rsidR="009D7D4C" w:rsidRPr="00581F66" w:rsidRDefault="006A263C" w:rsidP="005440C4">
      <w:pPr>
        <w:spacing w:line="276" w:lineRule="auto"/>
        <w:rPr>
          <w:rFonts w:ascii="Calibri" w:eastAsia="Calibri" w:hAnsi="Calibri" w:cs="Calibri"/>
          <w:u w:val="single"/>
          <w:lang w:val="en-GB"/>
        </w:rPr>
      </w:pPr>
      <w:r w:rsidRPr="00581F66">
        <w:rPr>
          <w:rFonts w:ascii="Calibri" w:eastAsia="Calibri" w:hAnsi="Calibri" w:cs="Calibri"/>
          <w:u w:val="single"/>
          <w:lang w:val="en-GB"/>
        </w:rPr>
        <w:t xml:space="preserve">Enhanced Character </w:t>
      </w:r>
      <w:r w:rsidR="0066395B" w:rsidRPr="00581F66">
        <w:rPr>
          <w:rFonts w:ascii="Calibri" w:eastAsia="Calibri" w:hAnsi="Calibri" w:cs="Calibri"/>
          <w:u w:val="single"/>
          <w:lang w:val="en-GB"/>
        </w:rPr>
        <w:t>–</w:t>
      </w:r>
      <w:r w:rsidRPr="00581F66">
        <w:rPr>
          <w:rFonts w:ascii="Calibri" w:eastAsia="Calibri" w:hAnsi="Calibri" w:cs="Calibri"/>
          <w:u w:val="single"/>
          <w:lang w:val="en-GB"/>
        </w:rPr>
        <w:t xml:space="preserve"> </w:t>
      </w:r>
      <w:r w:rsidR="0066395B" w:rsidRPr="00581F66">
        <w:rPr>
          <w:rFonts w:ascii="Calibri" w:eastAsia="Calibri" w:hAnsi="Calibri" w:cs="Calibri"/>
          <w:u w:val="single"/>
          <w:lang w:val="en-GB"/>
        </w:rPr>
        <w:t>Design Excellence, identify controls or guidelines to influence higher quality development</w:t>
      </w:r>
    </w:p>
    <w:p w14:paraId="09898BCF" w14:textId="77777777" w:rsidR="001231FD" w:rsidRPr="009D7D4C" w:rsidRDefault="006A263C">
      <w:pPr>
        <w:numPr>
          <w:ilvl w:val="0"/>
          <w:numId w:val="12"/>
        </w:numPr>
        <w:spacing w:line="276" w:lineRule="auto"/>
        <w:rPr>
          <w:rFonts w:ascii="Calibri" w:eastAsia="Calibri" w:hAnsi="Calibri" w:cs="Calibri"/>
          <w:lang w:val="en-GB"/>
        </w:rPr>
      </w:pPr>
      <w:r w:rsidRPr="5BD1AE5B">
        <w:rPr>
          <w:rFonts w:ascii="Calibri" w:eastAsia="Calibri" w:hAnsi="Calibri" w:cs="Calibri"/>
          <w:lang w:val="en-GB"/>
        </w:rPr>
        <w:t xml:space="preserve">Considerations for </w:t>
      </w:r>
      <w:r w:rsidR="003D75C2" w:rsidRPr="5BD1AE5B">
        <w:rPr>
          <w:rFonts w:ascii="Calibri" w:eastAsia="Calibri" w:hAnsi="Calibri" w:cs="Calibri"/>
          <w:lang w:val="en-GB"/>
        </w:rPr>
        <w:t xml:space="preserve">improved advice and guidance for all development near town centres, encourage relationships with developers to engage council, </w:t>
      </w:r>
      <w:r w:rsidR="00E05BB1" w:rsidRPr="5BD1AE5B">
        <w:rPr>
          <w:rFonts w:ascii="Calibri" w:eastAsia="Calibri" w:hAnsi="Calibri" w:cs="Calibri"/>
          <w:lang w:val="en-GB"/>
        </w:rPr>
        <w:t xml:space="preserve">apply </w:t>
      </w:r>
      <w:r w:rsidR="03F5E7EA" w:rsidRPr="5BD1AE5B">
        <w:rPr>
          <w:rFonts w:ascii="Calibri" w:eastAsia="Calibri" w:hAnsi="Calibri" w:cs="Calibri"/>
          <w:lang w:val="en-GB"/>
        </w:rPr>
        <w:t xml:space="preserve">and </w:t>
      </w:r>
      <w:r w:rsidR="597211D2" w:rsidRPr="5BD1AE5B">
        <w:rPr>
          <w:rFonts w:ascii="Calibri" w:eastAsia="Calibri" w:hAnsi="Calibri" w:cs="Calibri"/>
          <w:lang w:val="en-GB"/>
        </w:rPr>
        <w:t>enhance development controls</w:t>
      </w:r>
      <w:r w:rsidR="4B930E4D" w:rsidRPr="5BD1AE5B">
        <w:rPr>
          <w:rFonts w:ascii="Calibri" w:eastAsia="Calibri" w:hAnsi="Calibri" w:cs="Calibri"/>
          <w:lang w:val="en-GB"/>
        </w:rPr>
        <w:t xml:space="preserve">.  </w:t>
      </w:r>
      <w:r w:rsidR="00E05BB1" w:rsidRPr="5BD1AE5B">
        <w:rPr>
          <w:rFonts w:ascii="Calibri" w:eastAsia="Calibri" w:hAnsi="Calibri" w:cs="Calibri"/>
          <w:lang w:val="en-GB"/>
        </w:rPr>
        <w:t>Neighbourhood Design Manual</w:t>
      </w:r>
      <w:r w:rsidR="2AE580E6" w:rsidRPr="5BD1AE5B">
        <w:rPr>
          <w:rFonts w:ascii="Calibri" w:eastAsia="Calibri" w:hAnsi="Calibri" w:cs="Calibri"/>
          <w:lang w:val="en-GB"/>
        </w:rPr>
        <w:t xml:space="preserve"> and</w:t>
      </w:r>
      <w:r w:rsidR="00E05BB1" w:rsidRPr="5BD1AE5B">
        <w:rPr>
          <w:rFonts w:ascii="Calibri" w:eastAsia="Calibri" w:hAnsi="Calibri" w:cs="Calibri"/>
          <w:lang w:val="en-GB"/>
        </w:rPr>
        <w:t xml:space="preserve"> </w:t>
      </w:r>
      <w:r w:rsidR="3F16E5B9" w:rsidRPr="5BD1AE5B">
        <w:rPr>
          <w:rFonts w:ascii="Calibri" w:eastAsia="Calibri" w:hAnsi="Calibri" w:cs="Calibri"/>
          <w:lang w:val="en-GB"/>
        </w:rPr>
        <w:t>R</w:t>
      </w:r>
      <w:r w:rsidR="793DDFAA" w:rsidRPr="5BD1AE5B">
        <w:rPr>
          <w:rFonts w:ascii="Calibri" w:eastAsia="Calibri" w:hAnsi="Calibri" w:cs="Calibri"/>
          <w:lang w:val="en-GB"/>
        </w:rPr>
        <w:t xml:space="preserve">esidential </w:t>
      </w:r>
      <w:r w:rsidR="63DF5682" w:rsidRPr="5BD1AE5B">
        <w:rPr>
          <w:rFonts w:ascii="Calibri" w:eastAsia="Calibri" w:hAnsi="Calibri" w:cs="Calibri"/>
          <w:lang w:val="en-GB"/>
        </w:rPr>
        <w:t>I</w:t>
      </w:r>
      <w:r w:rsidR="793DDFAA" w:rsidRPr="5BD1AE5B">
        <w:rPr>
          <w:rFonts w:ascii="Calibri" w:eastAsia="Calibri" w:hAnsi="Calibri" w:cs="Calibri"/>
          <w:lang w:val="en-GB"/>
        </w:rPr>
        <w:t xml:space="preserve">nterface </w:t>
      </w:r>
      <w:r w:rsidR="2439BCA7" w:rsidRPr="5BD1AE5B">
        <w:rPr>
          <w:rFonts w:ascii="Calibri" w:eastAsia="Calibri" w:hAnsi="Calibri" w:cs="Calibri"/>
          <w:lang w:val="en-GB"/>
        </w:rPr>
        <w:t>G</w:t>
      </w:r>
      <w:r w:rsidR="793DDFAA" w:rsidRPr="5BD1AE5B">
        <w:rPr>
          <w:rFonts w:ascii="Calibri" w:eastAsia="Calibri" w:hAnsi="Calibri" w:cs="Calibri"/>
          <w:lang w:val="en-GB"/>
        </w:rPr>
        <w:t>uidelines</w:t>
      </w:r>
      <w:r w:rsidR="00E05BB1" w:rsidRPr="5BD1AE5B">
        <w:rPr>
          <w:rFonts w:ascii="Calibri" w:eastAsia="Calibri" w:hAnsi="Calibri" w:cs="Calibri"/>
          <w:lang w:val="en-GB"/>
        </w:rPr>
        <w:t xml:space="preserve"> </w:t>
      </w:r>
      <w:r w:rsidR="6E669B2E" w:rsidRPr="5BD1AE5B">
        <w:rPr>
          <w:rFonts w:ascii="Calibri" w:eastAsia="Calibri" w:hAnsi="Calibri" w:cs="Calibri"/>
          <w:lang w:val="en-GB"/>
        </w:rPr>
        <w:t>are evidence base projects are mechanisms for change.</w:t>
      </w:r>
    </w:p>
    <w:p w14:paraId="7CC5374C" w14:textId="77777777" w:rsidR="001231FD" w:rsidRDefault="001231FD" w:rsidP="005440C4">
      <w:pPr>
        <w:spacing w:line="276" w:lineRule="auto"/>
        <w:rPr>
          <w:rFonts w:ascii="Calibri" w:eastAsia="Calibri" w:hAnsi="Calibri" w:cs="Calibri"/>
          <w:lang w:val="en-GB"/>
        </w:rPr>
      </w:pPr>
    </w:p>
    <w:p w14:paraId="34E75A2B" w14:textId="77777777" w:rsidR="00297F43" w:rsidRDefault="006A263C" w:rsidP="005440C4">
      <w:pPr>
        <w:spacing w:line="276" w:lineRule="auto"/>
        <w:rPr>
          <w:rFonts w:ascii="Calibri" w:eastAsia="Calibri" w:hAnsi="Calibri" w:cs="Calibri"/>
          <w:lang w:val="en-GB"/>
        </w:rPr>
      </w:pPr>
      <w:r w:rsidRPr="6F029115">
        <w:rPr>
          <w:rFonts w:ascii="Calibri" w:eastAsia="Calibri" w:hAnsi="Calibri" w:cs="Calibri"/>
          <w:lang w:val="en-GB"/>
        </w:rPr>
        <w:t>Please note</w:t>
      </w:r>
      <w:r w:rsidR="007D4F7E" w:rsidRPr="6F029115">
        <w:rPr>
          <w:rFonts w:ascii="Calibri" w:eastAsia="Calibri" w:hAnsi="Calibri" w:cs="Calibri"/>
          <w:lang w:val="en-GB"/>
        </w:rPr>
        <w:t xml:space="preserve">, although </w:t>
      </w:r>
      <w:r w:rsidRPr="6F029115">
        <w:rPr>
          <w:rFonts w:ascii="Calibri" w:eastAsia="Calibri" w:hAnsi="Calibri" w:cs="Calibri"/>
          <w:lang w:val="en-GB"/>
        </w:rPr>
        <w:t>these are</w:t>
      </w:r>
      <w:r w:rsidR="001A0A2C" w:rsidRPr="6F029115">
        <w:rPr>
          <w:rFonts w:ascii="Calibri" w:eastAsia="Calibri" w:hAnsi="Calibri" w:cs="Calibri"/>
          <w:lang w:val="en-GB"/>
        </w:rPr>
        <w:t xml:space="preserve"> top</w:t>
      </w:r>
      <w:r w:rsidRPr="6F029115">
        <w:rPr>
          <w:rFonts w:ascii="Calibri" w:eastAsia="Calibri" w:hAnsi="Calibri" w:cs="Calibri"/>
          <w:lang w:val="en-GB"/>
        </w:rPr>
        <w:t xml:space="preserve"> priorities from the community</w:t>
      </w:r>
      <w:r w:rsidR="007D4F7E" w:rsidRPr="6F029115">
        <w:rPr>
          <w:rFonts w:ascii="Calibri" w:eastAsia="Calibri" w:hAnsi="Calibri" w:cs="Calibri"/>
          <w:lang w:val="en-GB"/>
        </w:rPr>
        <w:t>,</w:t>
      </w:r>
      <w:r w:rsidR="00424AF9" w:rsidRPr="6F029115">
        <w:rPr>
          <w:rFonts w:ascii="Calibri" w:eastAsia="Calibri" w:hAnsi="Calibri" w:cs="Calibri"/>
          <w:lang w:val="en-GB"/>
        </w:rPr>
        <w:t xml:space="preserve"> </w:t>
      </w:r>
      <w:r w:rsidR="6323CFB3" w:rsidRPr="6F029115">
        <w:rPr>
          <w:rFonts w:ascii="Calibri" w:eastAsia="Calibri" w:hAnsi="Calibri" w:cs="Calibri"/>
          <w:lang w:val="en-GB"/>
        </w:rPr>
        <w:t xml:space="preserve">final </w:t>
      </w:r>
      <w:r w:rsidR="00424AF9" w:rsidRPr="6F029115">
        <w:rPr>
          <w:rFonts w:ascii="Calibri" w:eastAsia="Calibri" w:hAnsi="Calibri" w:cs="Calibri"/>
          <w:lang w:val="en-GB"/>
        </w:rPr>
        <w:t xml:space="preserve">outcomes may vary due to </w:t>
      </w:r>
      <w:r w:rsidRPr="6F029115">
        <w:rPr>
          <w:rFonts w:ascii="Calibri" w:eastAsia="Calibri" w:hAnsi="Calibri" w:cs="Calibri"/>
          <w:lang w:val="en-GB"/>
        </w:rPr>
        <w:t>other outcomes, such as existing projects, availability for funding</w:t>
      </w:r>
      <w:r w:rsidR="00950B44" w:rsidRPr="6F029115">
        <w:rPr>
          <w:rFonts w:ascii="Calibri" w:eastAsia="Calibri" w:hAnsi="Calibri" w:cs="Calibri"/>
          <w:lang w:val="en-GB"/>
        </w:rPr>
        <w:t xml:space="preserve">, </w:t>
      </w:r>
      <w:r w:rsidR="007D4F7E" w:rsidRPr="6F029115">
        <w:rPr>
          <w:rFonts w:ascii="Calibri" w:eastAsia="Calibri" w:hAnsi="Calibri" w:cs="Calibri"/>
          <w:lang w:val="en-GB"/>
        </w:rPr>
        <w:t xml:space="preserve">investigations required, </w:t>
      </w:r>
      <w:r w:rsidR="00950B44" w:rsidRPr="6F029115">
        <w:rPr>
          <w:rFonts w:ascii="Calibri" w:eastAsia="Calibri" w:hAnsi="Calibri" w:cs="Calibri"/>
          <w:lang w:val="en-GB"/>
        </w:rPr>
        <w:t>budgets</w:t>
      </w:r>
      <w:r w:rsidR="60E5E5DE" w:rsidRPr="6F029115">
        <w:rPr>
          <w:rFonts w:ascii="Calibri" w:eastAsia="Calibri" w:hAnsi="Calibri" w:cs="Calibri"/>
          <w:lang w:val="en-GB"/>
        </w:rPr>
        <w:t xml:space="preserve">, </w:t>
      </w:r>
      <w:r w:rsidR="00077F0C" w:rsidRPr="6F029115">
        <w:rPr>
          <w:rFonts w:ascii="Calibri" w:eastAsia="Calibri" w:hAnsi="Calibri" w:cs="Calibri"/>
          <w:lang w:val="en-GB"/>
        </w:rPr>
        <w:t>etc.</w:t>
      </w:r>
    </w:p>
    <w:p w14:paraId="2A7AEB54" w14:textId="77777777" w:rsidR="006F6287" w:rsidRPr="002B0489" w:rsidRDefault="00784A05" w:rsidP="0089541F">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Community Consultation and Engagement</w:t>
      </w:r>
    </w:p>
    <w:p w14:paraId="27FF92FC" w14:textId="77777777" w:rsidR="16C308CB" w:rsidRDefault="006A263C" w:rsidP="005440C4">
      <w:pPr>
        <w:spacing w:line="276" w:lineRule="auto"/>
        <w:rPr>
          <w:rFonts w:ascii="Calibri" w:eastAsia="Calibri" w:hAnsi="Calibri" w:cs="Calibri"/>
          <w:lang w:val="en-AU"/>
        </w:rPr>
      </w:pPr>
      <w:r w:rsidRPr="4E441483">
        <w:rPr>
          <w:rFonts w:ascii="Calibri" w:eastAsia="Calibri" w:hAnsi="Calibri" w:cs="Calibri"/>
          <w:color w:val="000000" w:themeColor="text1"/>
          <w:lang w:val="en-AU"/>
        </w:rPr>
        <w:t>The draft Framework was exhibited and presented to the community for feedback over the month of November 2022.</w:t>
      </w:r>
      <w:r w:rsidR="5EF98E4B" w:rsidRPr="4E441483">
        <w:rPr>
          <w:rFonts w:ascii="Calibri" w:eastAsia="Calibri" w:hAnsi="Calibri" w:cs="Calibri"/>
          <w:lang w:val="en-AU"/>
        </w:rPr>
        <w:t xml:space="preserve"> There was </w:t>
      </w:r>
      <w:r w:rsidR="1F083B17" w:rsidRPr="4E441483">
        <w:rPr>
          <w:rFonts w:ascii="Calibri" w:eastAsia="Calibri" w:hAnsi="Calibri" w:cs="Calibri"/>
          <w:lang w:val="en-AU"/>
        </w:rPr>
        <w:t>high</w:t>
      </w:r>
      <w:r w:rsidR="5EF98E4B" w:rsidRPr="4E441483">
        <w:rPr>
          <w:rFonts w:ascii="Calibri" w:eastAsia="Calibri" w:hAnsi="Calibri" w:cs="Calibri"/>
          <w:lang w:val="en-AU"/>
        </w:rPr>
        <w:t xml:space="preserve"> </w:t>
      </w:r>
      <w:r w:rsidR="3B7C388A" w:rsidRPr="4E441483">
        <w:rPr>
          <w:rFonts w:ascii="Calibri" w:eastAsia="Calibri" w:hAnsi="Calibri" w:cs="Calibri"/>
          <w:lang w:val="en-AU"/>
        </w:rPr>
        <w:t xml:space="preserve">participation </w:t>
      </w:r>
      <w:r w:rsidR="5EF98E4B" w:rsidRPr="4E441483">
        <w:rPr>
          <w:rFonts w:ascii="Calibri" w:eastAsia="Calibri" w:hAnsi="Calibri" w:cs="Calibri"/>
          <w:lang w:val="en-AU"/>
        </w:rPr>
        <w:t xml:space="preserve">across various stakeholders </w:t>
      </w:r>
      <w:r w:rsidR="67B49B24" w:rsidRPr="4E441483">
        <w:rPr>
          <w:rFonts w:ascii="Calibri" w:eastAsia="Calibri" w:hAnsi="Calibri" w:cs="Calibri"/>
          <w:lang w:val="en-AU"/>
        </w:rPr>
        <w:t>which</w:t>
      </w:r>
      <w:r w:rsidR="5EF98E4B" w:rsidRPr="4E441483">
        <w:rPr>
          <w:rFonts w:ascii="Calibri" w:eastAsia="Calibri" w:hAnsi="Calibri" w:cs="Calibri"/>
          <w:lang w:val="en-AU"/>
        </w:rPr>
        <w:t xml:space="preserve"> </w:t>
      </w:r>
      <w:r w:rsidR="3B7C388A" w:rsidRPr="4E441483">
        <w:rPr>
          <w:rFonts w:ascii="Calibri" w:eastAsia="Calibri" w:hAnsi="Calibri" w:cs="Calibri"/>
          <w:lang w:val="en-AU"/>
        </w:rPr>
        <w:t xml:space="preserve">includes </w:t>
      </w:r>
      <w:r w:rsidR="59442D7F" w:rsidRPr="4E441483">
        <w:rPr>
          <w:rFonts w:ascii="Calibri" w:eastAsia="Calibri" w:hAnsi="Calibri" w:cs="Calibri"/>
          <w:lang w:val="en-AU"/>
        </w:rPr>
        <w:t>S</w:t>
      </w:r>
      <w:r w:rsidR="5EF98E4B" w:rsidRPr="4E441483">
        <w:rPr>
          <w:rFonts w:ascii="Calibri" w:eastAsia="Calibri" w:hAnsi="Calibri" w:cs="Calibri"/>
          <w:lang w:val="en-AU"/>
        </w:rPr>
        <w:t>tate</w:t>
      </w:r>
      <w:r w:rsidR="3B7C388A" w:rsidRPr="4E441483">
        <w:rPr>
          <w:rFonts w:ascii="Calibri" w:eastAsia="Calibri" w:hAnsi="Calibri" w:cs="Calibri"/>
          <w:lang w:val="en-AU"/>
        </w:rPr>
        <w:t xml:space="preserve"> and </w:t>
      </w:r>
      <w:r w:rsidR="4DA08EB6" w:rsidRPr="4E441483">
        <w:rPr>
          <w:rFonts w:ascii="Calibri" w:eastAsia="Calibri" w:hAnsi="Calibri" w:cs="Calibri"/>
          <w:lang w:val="en-AU"/>
        </w:rPr>
        <w:t>L</w:t>
      </w:r>
      <w:r w:rsidR="5EF98E4B" w:rsidRPr="4E441483">
        <w:rPr>
          <w:rFonts w:ascii="Calibri" w:eastAsia="Calibri" w:hAnsi="Calibri" w:cs="Calibri"/>
          <w:lang w:val="en-AU"/>
        </w:rPr>
        <w:t>ocal</w:t>
      </w:r>
      <w:r w:rsidR="308EE069" w:rsidRPr="4E441483">
        <w:rPr>
          <w:rFonts w:ascii="Calibri" w:eastAsia="Calibri" w:hAnsi="Calibri" w:cs="Calibri"/>
          <w:lang w:val="en-AU"/>
        </w:rPr>
        <w:t xml:space="preserve"> agencies</w:t>
      </w:r>
      <w:r w:rsidR="0289FF0F" w:rsidRPr="4E441483">
        <w:rPr>
          <w:rFonts w:ascii="Calibri" w:eastAsia="Calibri" w:hAnsi="Calibri" w:cs="Calibri"/>
          <w:lang w:val="en-AU"/>
        </w:rPr>
        <w:t>, individual community members,</w:t>
      </w:r>
      <w:r w:rsidR="51E63168" w:rsidRPr="4E441483">
        <w:rPr>
          <w:rFonts w:ascii="Calibri" w:eastAsia="Calibri" w:hAnsi="Calibri" w:cs="Calibri"/>
          <w:lang w:val="en-AU"/>
        </w:rPr>
        <w:t xml:space="preserve"> and</w:t>
      </w:r>
      <w:r w:rsidR="308EE069" w:rsidRPr="4E441483">
        <w:rPr>
          <w:rFonts w:ascii="Calibri" w:eastAsia="Calibri" w:hAnsi="Calibri" w:cs="Calibri"/>
          <w:lang w:val="en-AU"/>
        </w:rPr>
        <w:t xml:space="preserve"> </w:t>
      </w:r>
      <w:r w:rsidR="021722C5" w:rsidRPr="4E441483">
        <w:rPr>
          <w:rFonts w:ascii="Calibri" w:eastAsia="Calibri" w:hAnsi="Calibri" w:cs="Calibri"/>
          <w:lang w:val="en-AU"/>
        </w:rPr>
        <w:t>a diverse mix of</w:t>
      </w:r>
      <w:r w:rsidR="308EE069" w:rsidRPr="4E441483">
        <w:rPr>
          <w:rFonts w:ascii="Calibri" w:eastAsia="Calibri" w:hAnsi="Calibri" w:cs="Calibri"/>
          <w:lang w:val="en-AU"/>
        </w:rPr>
        <w:t xml:space="preserve"> </w:t>
      </w:r>
      <w:r w:rsidR="1251AF1B" w:rsidRPr="4E441483">
        <w:rPr>
          <w:rFonts w:ascii="Calibri" w:eastAsia="Calibri" w:hAnsi="Calibri" w:cs="Calibri"/>
          <w:lang w:val="en-AU"/>
        </w:rPr>
        <w:t>targeted</w:t>
      </w:r>
      <w:r w:rsidR="308EE069" w:rsidRPr="4E441483">
        <w:rPr>
          <w:rFonts w:ascii="Calibri" w:eastAsia="Calibri" w:hAnsi="Calibri" w:cs="Calibri"/>
          <w:lang w:val="en-AU"/>
        </w:rPr>
        <w:t xml:space="preserve"> </w:t>
      </w:r>
      <w:r w:rsidR="751629DC" w:rsidRPr="4E441483">
        <w:rPr>
          <w:rFonts w:ascii="Calibri" w:eastAsia="Calibri" w:hAnsi="Calibri" w:cs="Calibri"/>
          <w:lang w:val="en-AU"/>
        </w:rPr>
        <w:t>stakeholder groups</w:t>
      </w:r>
      <w:r w:rsidR="793CEEBF" w:rsidRPr="4E441483">
        <w:rPr>
          <w:rFonts w:ascii="Calibri" w:eastAsia="Calibri" w:hAnsi="Calibri" w:cs="Calibri"/>
          <w:lang w:val="en-AU"/>
        </w:rPr>
        <w:t>.</w:t>
      </w:r>
      <w:r w:rsidR="549108D8" w:rsidRPr="4E441483">
        <w:rPr>
          <w:rFonts w:ascii="Calibri" w:eastAsia="Calibri" w:hAnsi="Calibri" w:cs="Calibri"/>
          <w:lang w:val="en-AU"/>
        </w:rPr>
        <w:t xml:space="preserve"> </w:t>
      </w:r>
      <w:r w:rsidR="5EF98E4B" w:rsidRPr="4E441483">
        <w:rPr>
          <w:rFonts w:ascii="Calibri" w:eastAsia="Calibri" w:hAnsi="Calibri" w:cs="Calibri"/>
          <w:lang w:val="en-AU"/>
        </w:rPr>
        <w:t>Findings of the engagement is</w:t>
      </w:r>
      <w:r w:rsidR="071D1588" w:rsidRPr="4E441483">
        <w:rPr>
          <w:rFonts w:ascii="Calibri" w:eastAsia="Calibri" w:hAnsi="Calibri" w:cs="Calibri"/>
          <w:lang w:val="en-AU"/>
        </w:rPr>
        <w:t xml:space="preserve"> detailed in the </w:t>
      </w:r>
      <w:r w:rsidR="589A6152" w:rsidRPr="4E441483">
        <w:rPr>
          <w:rFonts w:ascii="Calibri" w:eastAsia="Calibri" w:hAnsi="Calibri" w:cs="Calibri"/>
          <w:lang w:val="en-AU"/>
        </w:rPr>
        <w:t xml:space="preserve">Community Engagement Summary Report (Attachment </w:t>
      </w:r>
      <w:r w:rsidR="48708027" w:rsidRPr="4E441483">
        <w:rPr>
          <w:rFonts w:ascii="Calibri" w:eastAsia="Calibri" w:hAnsi="Calibri" w:cs="Calibri"/>
          <w:lang w:val="en-AU"/>
        </w:rPr>
        <w:t>Two</w:t>
      </w:r>
      <w:r w:rsidR="589A6152" w:rsidRPr="4E441483">
        <w:rPr>
          <w:rFonts w:ascii="Calibri" w:eastAsia="Calibri" w:hAnsi="Calibri" w:cs="Calibri"/>
          <w:lang w:val="en-AU"/>
        </w:rPr>
        <w:t>)</w:t>
      </w:r>
      <w:r w:rsidR="3F5B6455" w:rsidRPr="4E441483">
        <w:rPr>
          <w:rFonts w:ascii="Calibri" w:eastAsia="Calibri" w:hAnsi="Calibri" w:cs="Calibri"/>
          <w:lang w:val="en-AU"/>
        </w:rPr>
        <w:t xml:space="preserve">. </w:t>
      </w:r>
    </w:p>
    <w:p w14:paraId="12B68DD7" w14:textId="77777777" w:rsidR="3AABC8C6" w:rsidRDefault="3AABC8C6" w:rsidP="005440C4">
      <w:pPr>
        <w:spacing w:line="276" w:lineRule="auto"/>
        <w:rPr>
          <w:rFonts w:ascii="Calibri" w:eastAsia="Calibri" w:hAnsi="Calibri" w:cs="Calibri"/>
          <w:lang w:val="en-AU"/>
        </w:rPr>
      </w:pPr>
    </w:p>
    <w:p w14:paraId="006C1EBE" w14:textId="1EA2D002" w:rsidR="31874CFD" w:rsidRDefault="006A263C" w:rsidP="005440C4">
      <w:pPr>
        <w:spacing w:line="276" w:lineRule="auto"/>
        <w:rPr>
          <w:rFonts w:ascii="Calibri" w:eastAsia="Calibri" w:hAnsi="Calibri" w:cs="Calibri"/>
          <w:lang w:val="en-AU"/>
        </w:rPr>
      </w:pPr>
      <w:r w:rsidRPr="3AABC8C6">
        <w:rPr>
          <w:rFonts w:ascii="Calibri" w:eastAsia="Calibri" w:hAnsi="Calibri" w:cs="Calibri"/>
          <w:lang w:val="en-AU"/>
        </w:rPr>
        <w:t>Community Engagement Summary</w:t>
      </w:r>
      <w:r w:rsidR="00372B1E">
        <w:rPr>
          <w:rFonts w:ascii="Calibri" w:eastAsia="Calibri" w:hAnsi="Calibri" w:cs="Calibri"/>
          <w:lang w:val="en-AU"/>
        </w:rPr>
        <w:t>:</w:t>
      </w:r>
    </w:p>
    <w:p w14:paraId="4EE403E3" w14:textId="77777777" w:rsidR="2AF6D194" w:rsidRDefault="006A263C">
      <w:pPr>
        <w:numPr>
          <w:ilvl w:val="0"/>
          <w:numId w:val="13"/>
        </w:numPr>
        <w:spacing w:line="276" w:lineRule="auto"/>
        <w:rPr>
          <w:rFonts w:ascii="Calibri" w:eastAsia="Calibri" w:hAnsi="Calibri" w:cs="Calibri"/>
          <w:color w:val="000000" w:themeColor="text1"/>
        </w:rPr>
      </w:pPr>
      <w:r w:rsidRPr="076C00EC">
        <w:rPr>
          <w:rFonts w:ascii="Calibri" w:eastAsia="Calibri" w:hAnsi="Calibri" w:cs="Calibri"/>
          <w:color w:val="000000" w:themeColor="text1"/>
        </w:rPr>
        <w:t>Overwhelming support of the draft Framework</w:t>
      </w:r>
      <w:r w:rsidR="4CB49CA6" w:rsidRPr="076C00EC">
        <w:rPr>
          <w:rFonts w:ascii="Calibri" w:eastAsia="Calibri" w:hAnsi="Calibri" w:cs="Calibri"/>
          <w:color w:val="000000" w:themeColor="text1"/>
        </w:rPr>
        <w:t xml:space="preserve"> with over 365 Contributions</w:t>
      </w:r>
      <w:r w:rsidR="2E0E9BB8" w:rsidRPr="076C00EC">
        <w:rPr>
          <w:rFonts w:ascii="Calibri" w:eastAsia="Calibri" w:hAnsi="Calibri" w:cs="Calibri"/>
          <w:color w:val="000000" w:themeColor="text1"/>
        </w:rPr>
        <w:t xml:space="preserve"> (144 in person) and</w:t>
      </w:r>
      <w:r w:rsidR="4CB49CA6" w:rsidRPr="076C00EC">
        <w:rPr>
          <w:rFonts w:ascii="Calibri" w:eastAsia="Calibri" w:hAnsi="Calibri" w:cs="Calibri"/>
          <w:color w:val="000000" w:themeColor="text1"/>
        </w:rPr>
        <w:t xml:space="preserve"> 439 online webpage visitors</w:t>
      </w:r>
      <w:r w:rsidR="65274BED" w:rsidRPr="076C00EC">
        <w:rPr>
          <w:rFonts w:ascii="Calibri" w:eastAsia="Calibri" w:hAnsi="Calibri" w:cs="Calibri"/>
          <w:color w:val="000000" w:themeColor="text1"/>
        </w:rPr>
        <w:t>.</w:t>
      </w:r>
    </w:p>
    <w:p w14:paraId="1C760365" w14:textId="77777777" w:rsidR="3007A2B8" w:rsidRDefault="006A263C">
      <w:pPr>
        <w:numPr>
          <w:ilvl w:val="0"/>
          <w:numId w:val="13"/>
        </w:numPr>
        <w:spacing w:line="276" w:lineRule="auto"/>
        <w:rPr>
          <w:rFonts w:ascii="Calibri" w:eastAsia="Calibri" w:hAnsi="Calibri" w:cs="Calibri"/>
        </w:rPr>
      </w:pPr>
      <w:proofErr w:type="spellStart"/>
      <w:r w:rsidRPr="409A091F">
        <w:rPr>
          <w:rFonts w:ascii="Calibri" w:eastAsia="Calibri" w:hAnsi="Calibri" w:cs="Calibri"/>
        </w:rPr>
        <w:t>Naturalised</w:t>
      </w:r>
      <w:proofErr w:type="spellEnd"/>
      <w:r w:rsidRPr="409A091F">
        <w:rPr>
          <w:rFonts w:ascii="Calibri" w:eastAsia="Calibri" w:hAnsi="Calibri" w:cs="Calibri"/>
        </w:rPr>
        <w:t xml:space="preserve"> Edgars Creek</w:t>
      </w:r>
      <w:r w:rsidR="004A3EC8">
        <w:rPr>
          <w:rFonts w:ascii="Calibri" w:eastAsia="Calibri" w:hAnsi="Calibri" w:cs="Calibri"/>
        </w:rPr>
        <w:t xml:space="preserve"> as a green spine</w:t>
      </w:r>
      <w:r w:rsidRPr="409A091F">
        <w:rPr>
          <w:rFonts w:ascii="Calibri" w:eastAsia="Calibri" w:hAnsi="Calibri" w:cs="Calibri"/>
        </w:rPr>
        <w:t xml:space="preserve"> was identified most</w:t>
      </w:r>
      <w:r w:rsidR="004A3EC8">
        <w:rPr>
          <w:rFonts w:ascii="Calibri" w:eastAsia="Calibri" w:hAnsi="Calibri" w:cs="Calibri"/>
        </w:rPr>
        <w:t xml:space="preserve"> as</w:t>
      </w:r>
      <w:r w:rsidRPr="409A091F">
        <w:rPr>
          <w:rFonts w:ascii="Calibri" w:eastAsia="Calibri" w:hAnsi="Calibri" w:cs="Calibri"/>
        </w:rPr>
        <w:t xml:space="preserve"> important opportunity</w:t>
      </w:r>
      <w:r w:rsidR="004A3EC8">
        <w:rPr>
          <w:rFonts w:ascii="Calibri" w:eastAsia="Calibri" w:hAnsi="Calibri" w:cs="Calibri"/>
        </w:rPr>
        <w:t xml:space="preserve"> to the community.</w:t>
      </w:r>
    </w:p>
    <w:p w14:paraId="766CF628" w14:textId="77777777" w:rsidR="533C2833" w:rsidRDefault="006A263C">
      <w:pPr>
        <w:numPr>
          <w:ilvl w:val="0"/>
          <w:numId w:val="13"/>
        </w:numPr>
        <w:spacing w:line="276" w:lineRule="auto"/>
        <w:rPr>
          <w:rFonts w:ascii="Calibri" w:eastAsia="Calibri" w:hAnsi="Calibri" w:cs="Calibri"/>
        </w:rPr>
      </w:pPr>
      <w:r w:rsidRPr="4E441483">
        <w:rPr>
          <w:rFonts w:ascii="Calibri" w:eastAsia="Calibri" w:hAnsi="Calibri" w:cs="Calibri"/>
        </w:rPr>
        <w:t>In</w:t>
      </w:r>
      <w:r w:rsidR="09E49E8B" w:rsidRPr="4E441483">
        <w:rPr>
          <w:rFonts w:ascii="Calibri" w:eastAsia="Calibri" w:hAnsi="Calibri" w:cs="Calibri"/>
        </w:rPr>
        <w:t xml:space="preserve"> order</w:t>
      </w:r>
      <w:r w:rsidR="51B2B842" w:rsidRPr="4E441483">
        <w:rPr>
          <w:rFonts w:ascii="Calibri" w:eastAsia="Calibri" w:hAnsi="Calibri" w:cs="Calibri"/>
        </w:rPr>
        <w:t>,</w:t>
      </w:r>
      <w:r w:rsidR="09E49E8B" w:rsidRPr="4E441483">
        <w:rPr>
          <w:rFonts w:ascii="Calibri" w:eastAsia="Calibri" w:hAnsi="Calibri" w:cs="Calibri"/>
        </w:rPr>
        <w:t xml:space="preserve"> community</w:t>
      </w:r>
      <w:r w:rsidR="525C4DF8" w:rsidRPr="4E441483">
        <w:rPr>
          <w:rFonts w:ascii="Calibri" w:eastAsia="Calibri" w:hAnsi="Calibri" w:cs="Calibri"/>
        </w:rPr>
        <w:t xml:space="preserve"> priorities </w:t>
      </w:r>
      <w:r w:rsidR="67D50C29" w:rsidRPr="4E441483">
        <w:rPr>
          <w:rFonts w:ascii="Calibri" w:eastAsia="Calibri" w:hAnsi="Calibri" w:cs="Calibri"/>
        </w:rPr>
        <w:t>are</w:t>
      </w:r>
      <w:r w:rsidR="09E49E8B" w:rsidRPr="4E441483">
        <w:rPr>
          <w:rFonts w:ascii="Calibri" w:eastAsia="Calibri" w:hAnsi="Calibri" w:cs="Calibri"/>
        </w:rPr>
        <w:t xml:space="preserve"> Greener Spaces (1</w:t>
      </w:r>
      <w:r w:rsidR="09E49E8B" w:rsidRPr="4E441483">
        <w:rPr>
          <w:rFonts w:ascii="Calibri" w:eastAsia="Calibri" w:hAnsi="Calibri" w:cs="Calibri"/>
          <w:vertAlign w:val="superscript"/>
        </w:rPr>
        <w:t>st</w:t>
      </w:r>
      <w:r w:rsidR="09E49E8B" w:rsidRPr="4E441483">
        <w:rPr>
          <w:rFonts w:ascii="Calibri" w:eastAsia="Calibri" w:hAnsi="Calibri" w:cs="Calibri"/>
        </w:rPr>
        <w:t>), Connected (2</w:t>
      </w:r>
      <w:r w:rsidR="09E49E8B" w:rsidRPr="4E441483">
        <w:rPr>
          <w:rFonts w:ascii="Calibri" w:eastAsia="Calibri" w:hAnsi="Calibri" w:cs="Calibri"/>
          <w:vertAlign w:val="superscript"/>
        </w:rPr>
        <w:t>nd</w:t>
      </w:r>
      <w:r w:rsidR="09E49E8B" w:rsidRPr="4E441483">
        <w:rPr>
          <w:rFonts w:ascii="Calibri" w:eastAsia="Calibri" w:hAnsi="Calibri" w:cs="Calibri"/>
        </w:rPr>
        <w:t>), Shared Local Culture (3</w:t>
      </w:r>
      <w:r w:rsidR="09E49E8B" w:rsidRPr="4E441483">
        <w:rPr>
          <w:rFonts w:ascii="Calibri" w:eastAsia="Calibri" w:hAnsi="Calibri" w:cs="Calibri"/>
          <w:vertAlign w:val="superscript"/>
        </w:rPr>
        <w:t>rd</w:t>
      </w:r>
      <w:r w:rsidR="09E49E8B" w:rsidRPr="4E441483">
        <w:rPr>
          <w:rFonts w:ascii="Calibri" w:eastAsia="Calibri" w:hAnsi="Calibri" w:cs="Calibri"/>
        </w:rPr>
        <w:t>), Vibrant</w:t>
      </w:r>
      <w:r w:rsidR="6F9DA787" w:rsidRPr="4E441483">
        <w:rPr>
          <w:rFonts w:ascii="Calibri" w:eastAsia="Calibri" w:hAnsi="Calibri" w:cs="Calibri"/>
        </w:rPr>
        <w:t xml:space="preserve"> </w:t>
      </w:r>
      <w:r w:rsidR="00B42CE8" w:rsidRPr="4E441483">
        <w:rPr>
          <w:rFonts w:ascii="Calibri" w:eastAsia="Calibri" w:hAnsi="Calibri" w:cs="Calibri"/>
        </w:rPr>
        <w:t>Centre’s</w:t>
      </w:r>
      <w:r w:rsidR="6F9DA787" w:rsidRPr="4E441483">
        <w:rPr>
          <w:rFonts w:ascii="Calibri" w:eastAsia="Calibri" w:hAnsi="Calibri" w:cs="Calibri"/>
        </w:rPr>
        <w:t xml:space="preserve"> and Industries (4</w:t>
      </w:r>
      <w:r w:rsidR="6F9DA787" w:rsidRPr="4E441483">
        <w:rPr>
          <w:rFonts w:ascii="Calibri" w:eastAsia="Calibri" w:hAnsi="Calibri" w:cs="Calibri"/>
          <w:vertAlign w:val="superscript"/>
        </w:rPr>
        <w:t>th</w:t>
      </w:r>
      <w:r w:rsidR="6F9DA787" w:rsidRPr="4E441483">
        <w:rPr>
          <w:rFonts w:ascii="Calibri" w:eastAsia="Calibri" w:hAnsi="Calibri" w:cs="Calibri"/>
        </w:rPr>
        <w:t>) and Enhanced Character (5</w:t>
      </w:r>
      <w:r w:rsidR="6F9DA787" w:rsidRPr="4E441483">
        <w:rPr>
          <w:rFonts w:ascii="Calibri" w:eastAsia="Calibri" w:hAnsi="Calibri" w:cs="Calibri"/>
          <w:vertAlign w:val="superscript"/>
        </w:rPr>
        <w:t>th</w:t>
      </w:r>
      <w:r w:rsidR="6F9DA787" w:rsidRPr="4E441483">
        <w:rPr>
          <w:rFonts w:ascii="Calibri" w:eastAsia="Calibri" w:hAnsi="Calibri" w:cs="Calibri"/>
        </w:rPr>
        <w:t>).</w:t>
      </w:r>
    </w:p>
    <w:p w14:paraId="4D2C4CC6" w14:textId="77777777" w:rsidR="5C1A7D56" w:rsidRDefault="5C1A7D56" w:rsidP="005440C4">
      <w:pPr>
        <w:spacing w:line="276" w:lineRule="auto"/>
        <w:rPr>
          <w:rFonts w:ascii="Calibri" w:eastAsia="Calibri" w:hAnsi="Calibri" w:cs="Calibri"/>
          <w:lang w:val="en-AU"/>
        </w:rPr>
      </w:pPr>
    </w:p>
    <w:p w14:paraId="378A25AA" w14:textId="77777777" w:rsidR="16C308CB" w:rsidRDefault="006A263C" w:rsidP="005440C4">
      <w:pPr>
        <w:spacing w:line="276" w:lineRule="auto"/>
        <w:rPr>
          <w:rFonts w:ascii="Calibri" w:eastAsia="Calibri" w:hAnsi="Calibri" w:cs="Calibri"/>
          <w:lang w:val="en-AU"/>
        </w:rPr>
      </w:pPr>
      <w:r w:rsidRPr="409A091F">
        <w:rPr>
          <w:rFonts w:ascii="Calibri" w:eastAsia="Calibri" w:hAnsi="Calibri" w:cs="Calibri"/>
          <w:lang w:val="en-AU"/>
        </w:rPr>
        <w:t xml:space="preserve">The engagement </w:t>
      </w:r>
      <w:r w:rsidR="42A71F7A" w:rsidRPr="409A091F">
        <w:rPr>
          <w:rFonts w:ascii="Calibri" w:eastAsia="Calibri" w:hAnsi="Calibri" w:cs="Calibri"/>
          <w:lang w:val="en-AU"/>
        </w:rPr>
        <w:t xml:space="preserve">was </w:t>
      </w:r>
      <w:r w:rsidR="4CC48DAD" w:rsidRPr="409A091F">
        <w:rPr>
          <w:rFonts w:ascii="Calibri" w:eastAsia="Calibri" w:hAnsi="Calibri" w:cs="Calibri"/>
          <w:lang w:val="en-AU"/>
        </w:rPr>
        <w:t>undertaken</w:t>
      </w:r>
      <w:r w:rsidR="42A71F7A" w:rsidRPr="409A091F">
        <w:rPr>
          <w:rFonts w:ascii="Calibri" w:eastAsia="Calibri" w:hAnsi="Calibri" w:cs="Calibri"/>
          <w:lang w:val="en-AU"/>
        </w:rPr>
        <w:t xml:space="preserve"> by</w:t>
      </w:r>
      <w:r w:rsidRPr="409A091F">
        <w:rPr>
          <w:rFonts w:ascii="Calibri" w:eastAsia="Calibri" w:hAnsi="Calibri" w:cs="Calibri"/>
          <w:lang w:val="en-AU"/>
        </w:rPr>
        <w:t>:</w:t>
      </w:r>
    </w:p>
    <w:p w14:paraId="49D3CD83" w14:textId="77777777" w:rsidR="16C308CB" w:rsidRDefault="006A263C">
      <w:pPr>
        <w:numPr>
          <w:ilvl w:val="0"/>
          <w:numId w:val="14"/>
        </w:numPr>
        <w:spacing w:line="276" w:lineRule="auto"/>
        <w:rPr>
          <w:rFonts w:ascii="Calibri" w:eastAsia="Calibri" w:hAnsi="Calibri" w:cs="Calibri"/>
          <w:lang w:val="en-AU"/>
        </w:rPr>
      </w:pPr>
      <w:r w:rsidRPr="6264DFA5">
        <w:rPr>
          <w:rFonts w:ascii="Calibri" w:eastAsia="Calibri" w:hAnsi="Calibri" w:cs="Calibri"/>
          <w:lang w:val="en-AU"/>
        </w:rPr>
        <w:t xml:space="preserve">Engage Whittlesea page including surveys and interactive elements. </w:t>
      </w:r>
    </w:p>
    <w:p w14:paraId="5D8003DD" w14:textId="77777777" w:rsidR="6264DFA5" w:rsidRDefault="006A263C">
      <w:pPr>
        <w:numPr>
          <w:ilvl w:val="0"/>
          <w:numId w:val="14"/>
        </w:numPr>
        <w:spacing w:line="276" w:lineRule="auto"/>
        <w:rPr>
          <w:rFonts w:ascii="Calibri" w:eastAsia="Calibri" w:hAnsi="Calibri" w:cs="Calibri"/>
          <w:lang w:val="en-AU"/>
        </w:rPr>
      </w:pPr>
      <w:r w:rsidRPr="6264DFA5">
        <w:rPr>
          <w:rFonts w:ascii="Calibri" w:eastAsia="Calibri" w:hAnsi="Calibri" w:cs="Calibri"/>
          <w:lang w:val="en-AU"/>
        </w:rPr>
        <w:t>Interactive Place Based Workshop</w:t>
      </w:r>
    </w:p>
    <w:p w14:paraId="132116FF" w14:textId="77777777" w:rsidR="6264DFA5" w:rsidRDefault="006A263C">
      <w:pPr>
        <w:numPr>
          <w:ilvl w:val="0"/>
          <w:numId w:val="14"/>
        </w:numPr>
        <w:spacing w:line="276" w:lineRule="auto"/>
        <w:rPr>
          <w:rFonts w:ascii="Calibri" w:eastAsia="Calibri" w:hAnsi="Calibri" w:cs="Calibri"/>
          <w:lang w:val="en-AU"/>
        </w:rPr>
      </w:pPr>
      <w:r w:rsidRPr="6264DFA5">
        <w:rPr>
          <w:rFonts w:ascii="Calibri" w:eastAsia="Calibri" w:hAnsi="Calibri" w:cs="Calibri"/>
          <w:lang w:val="en-AU"/>
        </w:rPr>
        <w:t>Online Information Session – Evening Session</w:t>
      </w:r>
    </w:p>
    <w:p w14:paraId="777BE2B7" w14:textId="77777777" w:rsidR="6264DFA5" w:rsidRDefault="006A263C">
      <w:pPr>
        <w:numPr>
          <w:ilvl w:val="0"/>
          <w:numId w:val="14"/>
        </w:numPr>
        <w:spacing w:line="276" w:lineRule="auto"/>
        <w:rPr>
          <w:rFonts w:ascii="Calibri" w:eastAsia="Calibri" w:hAnsi="Calibri" w:cs="Calibri"/>
          <w:lang w:val="en-AU"/>
        </w:rPr>
      </w:pPr>
      <w:r w:rsidRPr="6264DFA5">
        <w:rPr>
          <w:rFonts w:ascii="Calibri" w:eastAsia="Calibri" w:hAnsi="Calibri" w:cs="Calibri"/>
          <w:lang w:val="en-AU"/>
        </w:rPr>
        <w:t>Pop up at Lalor Shops and Thomastown TRAC / Library</w:t>
      </w:r>
    </w:p>
    <w:p w14:paraId="66B57B84" w14:textId="77777777" w:rsidR="6264DFA5" w:rsidRDefault="006A263C">
      <w:pPr>
        <w:numPr>
          <w:ilvl w:val="0"/>
          <w:numId w:val="14"/>
        </w:numPr>
        <w:spacing w:line="276" w:lineRule="auto"/>
        <w:rPr>
          <w:rFonts w:ascii="Calibri" w:eastAsia="Calibri" w:hAnsi="Calibri" w:cs="Calibri"/>
          <w:lang w:val="en-AU"/>
        </w:rPr>
      </w:pPr>
      <w:r w:rsidRPr="409A091F">
        <w:rPr>
          <w:rFonts w:ascii="Calibri" w:eastAsia="Calibri" w:hAnsi="Calibri" w:cs="Calibri"/>
          <w:lang w:val="en-AU"/>
        </w:rPr>
        <w:t>Let’s Talk Pop Up</w:t>
      </w:r>
    </w:p>
    <w:p w14:paraId="5B506CAA" w14:textId="77777777" w:rsidR="7590E176" w:rsidRDefault="006A263C">
      <w:pPr>
        <w:numPr>
          <w:ilvl w:val="0"/>
          <w:numId w:val="14"/>
        </w:numPr>
        <w:spacing w:line="276" w:lineRule="auto"/>
        <w:rPr>
          <w:rFonts w:ascii="Calibri" w:eastAsia="Calibri" w:hAnsi="Calibri" w:cs="Calibri"/>
          <w:lang w:val="en-AU"/>
        </w:rPr>
      </w:pPr>
      <w:r w:rsidRPr="409A091F">
        <w:rPr>
          <w:rFonts w:ascii="Calibri" w:eastAsia="Calibri" w:hAnsi="Calibri" w:cs="Calibri"/>
          <w:lang w:val="en-AU"/>
        </w:rPr>
        <w:t>Direct mail</w:t>
      </w:r>
    </w:p>
    <w:p w14:paraId="37659D4F" w14:textId="77777777" w:rsidR="7590E176" w:rsidRDefault="006A263C">
      <w:pPr>
        <w:numPr>
          <w:ilvl w:val="0"/>
          <w:numId w:val="14"/>
        </w:numPr>
        <w:spacing w:line="276" w:lineRule="auto"/>
        <w:rPr>
          <w:rFonts w:ascii="Calibri" w:eastAsia="Calibri" w:hAnsi="Calibri" w:cs="Calibri"/>
          <w:lang w:val="en-AU"/>
        </w:rPr>
      </w:pPr>
      <w:r w:rsidRPr="409A091F">
        <w:rPr>
          <w:rFonts w:ascii="Calibri" w:eastAsia="Calibri" w:hAnsi="Calibri" w:cs="Calibri"/>
          <w:lang w:val="en-AU"/>
        </w:rPr>
        <w:t>Community pop-ups</w:t>
      </w:r>
    </w:p>
    <w:p w14:paraId="5050BA96" w14:textId="77777777" w:rsidR="00977C81" w:rsidRDefault="006A263C">
      <w:pPr>
        <w:numPr>
          <w:ilvl w:val="0"/>
          <w:numId w:val="14"/>
        </w:numPr>
        <w:spacing w:line="276" w:lineRule="auto"/>
        <w:rPr>
          <w:rFonts w:ascii="Calibri" w:eastAsia="Calibri" w:hAnsi="Calibri" w:cs="Calibri"/>
          <w:lang w:val="en-AU"/>
        </w:rPr>
      </w:pPr>
      <w:proofErr w:type="spellStart"/>
      <w:r w:rsidRPr="637393A5">
        <w:rPr>
          <w:rFonts w:ascii="Calibri" w:eastAsia="Calibri" w:hAnsi="Calibri" w:cs="Calibri"/>
          <w:lang w:val="en-AU"/>
        </w:rPr>
        <w:t>Promisetown</w:t>
      </w:r>
      <w:proofErr w:type="spellEnd"/>
      <w:r w:rsidRPr="637393A5">
        <w:rPr>
          <w:rFonts w:ascii="Calibri" w:eastAsia="Calibri" w:hAnsi="Calibri" w:cs="Calibri"/>
          <w:lang w:val="en-AU"/>
        </w:rPr>
        <w:t xml:space="preserve"> Event</w:t>
      </w:r>
    </w:p>
    <w:p w14:paraId="4412F2FF" w14:textId="77777777" w:rsidR="1CEC5245" w:rsidRPr="005440C4" w:rsidRDefault="006A263C" w:rsidP="409A091F">
      <w:pPr>
        <w:numPr>
          <w:ilvl w:val="0"/>
          <w:numId w:val="14"/>
        </w:numPr>
        <w:spacing w:line="276" w:lineRule="auto"/>
        <w:rPr>
          <w:rFonts w:ascii="Calibri" w:hAnsi="Calibri"/>
          <w:szCs w:val="20"/>
          <w:lang w:val="en-AU"/>
        </w:rPr>
      </w:pPr>
      <w:r w:rsidRPr="005440C4">
        <w:rPr>
          <w:rFonts w:ascii="Calibri" w:eastAsia="Calibri" w:hAnsi="Calibri" w:cs="Calibri"/>
          <w:lang w:val="en-AU"/>
        </w:rPr>
        <w:lastRenderedPageBreak/>
        <w:t>Presentations</w:t>
      </w:r>
      <w:r w:rsidR="16BCAB4A" w:rsidRPr="005440C4">
        <w:rPr>
          <w:rFonts w:ascii="Calibri" w:eastAsia="Calibri" w:hAnsi="Calibri" w:cs="Calibri"/>
          <w:lang w:val="en-AU"/>
        </w:rPr>
        <w:t xml:space="preserve"> to various stakeholder</w:t>
      </w:r>
      <w:r w:rsidR="500069EC" w:rsidRPr="005440C4">
        <w:rPr>
          <w:rFonts w:ascii="Calibri" w:eastAsia="Calibri" w:hAnsi="Calibri" w:cs="Calibri"/>
          <w:lang w:val="en-AU"/>
        </w:rPr>
        <w:t xml:space="preserve"> groups including</w:t>
      </w:r>
      <w:r w:rsidR="00CF5177">
        <w:rPr>
          <w:rFonts w:ascii="Calibri" w:eastAsia="Calibri" w:hAnsi="Calibri" w:cs="Calibri"/>
          <w:lang w:val="en-AU"/>
        </w:rPr>
        <w:t xml:space="preserve">, </w:t>
      </w:r>
      <w:r w:rsidR="16BCAB4A" w:rsidRPr="005440C4">
        <w:rPr>
          <w:rFonts w:ascii="Calibri" w:eastAsia="Calibri" w:hAnsi="Calibri" w:cs="Calibri"/>
          <w:lang w:val="en-AU"/>
        </w:rPr>
        <w:t>Y</w:t>
      </w:r>
      <w:r w:rsidR="5EEA4BB2" w:rsidRPr="005440C4">
        <w:rPr>
          <w:rFonts w:ascii="Calibri" w:eastAsia="Calibri" w:hAnsi="Calibri" w:cs="Calibri"/>
          <w:lang w:val="en-AU"/>
        </w:rPr>
        <w:t xml:space="preserve">outh </w:t>
      </w:r>
      <w:r w:rsidR="16BCAB4A" w:rsidRPr="005440C4">
        <w:rPr>
          <w:rFonts w:ascii="Calibri" w:eastAsia="Calibri" w:hAnsi="Calibri" w:cs="Calibri"/>
          <w:lang w:val="en-AU"/>
        </w:rPr>
        <w:t>A</w:t>
      </w:r>
      <w:r w:rsidR="6C991A66" w:rsidRPr="005440C4">
        <w:rPr>
          <w:rFonts w:ascii="Calibri" w:eastAsia="Calibri" w:hAnsi="Calibri" w:cs="Calibri"/>
          <w:lang w:val="en-AU"/>
        </w:rPr>
        <w:t xml:space="preserve">dvisory </w:t>
      </w:r>
      <w:r w:rsidR="58B10B78" w:rsidRPr="005440C4">
        <w:rPr>
          <w:rFonts w:ascii="Calibri" w:eastAsia="Calibri" w:hAnsi="Calibri" w:cs="Calibri"/>
          <w:lang w:val="en-AU"/>
        </w:rPr>
        <w:t>Committee</w:t>
      </w:r>
      <w:r w:rsidR="16BCAB4A" w:rsidRPr="005440C4">
        <w:rPr>
          <w:rFonts w:ascii="Calibri" w:eastAsia="Calibri" w:hAnsi="Calibri" w:cs="Calibri"/>
          <w:lang w:val="en-AU"/>
        </w:rPr>
        <w:t>, B</w:t>
      </w:r>
      <w:r w:rsidR="337AB9A7" w:rsidRPr="005440C4">
        <w:rPr>
          <w:rFonts w:ascii="Calibri" w:eastAsia="Calibri" w:hAnsi="Calibri" w:cs="Calibri"/>
          <w:lang w:val="en-AU"/>
        </w:rPr>
        <w:t xml:space="preserve">usiness </w:t>
      </w:r>
      <w:r w:rsidR="16BCAB4A" w:rsidRPr="005440C4">
        <w:rPr>
          <w:rFonts w:ascii="Calibri" w:eastAsia="Calibri" w:hAnsi="Calibri" w:cs="Calibri"/>
          <w:lang w:val="en-AU"/>
        </w:rPr>
        <w:t>A</w:t>
      </w:r>
      <w:r w:rsidR="378C5178" w:rsidRPr="005440C4">
        <w:rPr>
          <w:rFonts w:ascii="Calibri" w:eastAsia="Calibri" w:hAnsi="Calibri" w:cs="Calibri"/>
          <w:lang w:val="en-AU"/>
        </w:rPr>
        <w:t xml:space="preserve">dvisory </w:t>
      </w:r>
      <w:r w:rsidR="16BCAB4A" w:rsidRPr="005440C4">
        <w:rPr>
          <w:rFonts w:ascii="Calibri" w:eastAsia="Calibri" w:hAnsi="Calibri" w:cs="Calibri"/>
          <w:lang w:val="en-AU"/>
        </w:rPr>
        <w:t>P</w:t>
      </w:r>
      <w:r w:rsidR="5B93D2A9" w:rsidRPr="005440C4">
        <w:rPr>
          <w:rFonts w:ascii="Calibri" w:eastAsia="Calibri" w:hAnsi="Calibri" w:cs="Calibri"/>
          <w:lang w:val="en-AU"/>
        </w:rPr>
        <w:t>anel</w:t>
      </w:r>
      <w:r w:rsidR="16BCAB4A" w:rsidRPr="005440C4">
        <w:rPr>
          <w:rFonts w:ascii="Calibri" w:eastAsia="Calibri" w:hAnsi="Calibri" w:cs="Calibri"/>
          <w:lang w:val="en-AU"/>
        </w:rPr>
        <w:t>, T</w:t>
      </w:r>
      <w:r w:rsidR="61D27A3B" w:rsidRPr="005440C4">
        <w:rPr>
          <w:rFonts w:ascii="Calibri" w:eastAsia="Calibri" w:hAnsi="Calibri" w:cs="Calibri"/>
          <w:lang w:val="en-AU"/>
        </w:rPr>
        <w:t xml:space="preserve">homastown </w:t>
      </w:r>
      <w:r w:rsidR="16BCAB4A" w:rsidRPr="005440C4">
        <w:rPr>
          <w:rFonts w:ascii="Calibri" w:eastAsia="Calibri" w:hAnsi="Calibri" w:cs="Calibri"/>
          <w:lang w:val="en-AU"/>
        </w:rPr>
        <w:t>P</w:t>
      </w:r>
      <w:r w:rsidR="5C952298" w:rsidRPr="005440C4">
        <w:rPr>
          <w:rFonts w:ascii="Calibri" w:eastAsia="Calibri" w:hAnsi="Calibri" w:cs="Calibri"/>
          <w:lang w:val="en-AU"/>
        </w:rPr>
        <w:t xml:space="preserve">recinct </w:t>
      </w:r>
      <w:r w:rsidR="16BCAB4A" w:rsidRPr="005440C4">
        <w:rPr>
          <w:rFonts w:ascii="Calibri" w:eastAsia="Calibri" w:hAnsi="Calibri" w:cs="Calibri"/>
          <w:lang w:val="en-AU"/>
        </w:rPr>
        <w:t>A</w:t>
      </w:r>
      <w:r w:rsidR="0481FB1F" w:rsidRPr="005440C4">
        <w:rPr>
          <w:rFonts w:ascii="Calibri" w:eastAsia="Calibri" w:hAnsi="Calibri" w:cs="Calibri"/>
          <w:lang w:val="en-AU"/>
        </w:rPr>
        <w:t xml:space="preserve">ctivation </w:t>
      </w:r>
      <w:r w:rsidR="16BCAB4A" w:rsidRPr="005440C4">
        <w:rPr>
          <w:rFonts w:ascii="Calibri" w:eastAsia="Calibri" w:hAnsi="Calibri" w:cs="Calibri"/>
          <w:lang w:val="en-AU"/>
        </w:rPr>
        <w:t>G</w:t>
      </w:r>
      <w:r w:rsidR="13CF7915" w:rsidRPr="005440C4">
        <w:rPr>
          <w:rFonts w:ascii="Calibri" w:eastAsia="Calibri" w:hAnsi="Calibri" w:cs="Calibri"/>
          <w:lang w:val="en-AU"/>
        </w:rPr>
        <w:t>roup</w:t>
      </w:r>
      <w:r w:rsidR="70ADF753" w:rsidRPr="005440C4">
        <w:rPr>
          <w:rFonts w:ascii="Calibri" w:eastAsia="Calibri" w:hAnsi="Calibri" w:cs="Calibri"/>
          <w:lang w:val="en-AU"/>
        </w:rPr>
        <w:t xml:space="preserve">, Friends of </w:t>
      </w:r>
      <w:proofErr w:type="spellStart"/>
      <w:r w:rsidR="70ADF753" w:rsidRPr="005440C4">
        <w:rPr>
          <w:rFonts w:ascii="Calibri" w:eastAsia="Calibri" w:hAnsi="Calibri" w:cs="Calibri"/>
          <w:lang w:val="en-AU"/>
        </w:rPr>
        <w:t>Westgarth</w:t>
      </w:r>
      <w:r w:rsidR="2F2C307B" w:rsidRPr="005440C4">
        <w:rPr>
          <w:rFonts w:ascii="Calibri" w:eastAsia="Calibri" w:hAnsi="Calibri" w:cs="Calibri"/>
          <w:lang w:val="en-AU"/>
        </w:rPr>
        <w:t>t</w:t>
      </w:r>
      <w:r w:rsidR="70ADF753" w:rsidRPr="005440C4">
        <w:rPr>
          <w:rFonts w:ascii="Calibri" w:eastAsia="Calibri" w:hAnsi="Calibri" w:cs="Calibri"/>
          <w:lang w:val="en-AU"/>
        </w:rPr>
        <w:t>own</w:t>
      </w:r>
      <w:proofErr w:type="spellEnd"/>
      <w:r w:rsidR="5114239C" w:rsidRPr="005440C4">
        <w:rPr>
          <w:rFonts w:ascii="Calibri" w:eastAsia="Calibri" w:hAnsi="Calibri" w:cs="Calibri"/>
          <w:lang w:val="en-AU"/>
        </w:rPr>
        <w:t xml:space="preserve"> and more.</w:t>
      </w:r>
    </w:p>
    <w:p w14:paraId="2600E6B2" w14:textId="77777777" w:rsidR="006F6287" w:rsidRDefault="006A263C" w:rsidP="0089541F">
      <w:pPr>
        <w:keepNext/>
        <w:shd w:val="clear" w:color="auto" w:fill="003266"/>
        <w:spacing w:before="120" w:after="120" w:line="276" w:lineRule="auto"/>
        <w:outlineLvl w:val="0"/>
        <w:rPr>
          <w:rFonts w:ascii="Calibri" w:eastAsia="Calibri" w:hAnsi="Calibri" w:cs="Calibri"/>
          <w:b/>
          <w:bCs/>
          <w:color w:val="FFFFFF" w:themeColor="background1"/>
          <w:lang w:val="en-AU"/>
        </w:rPr>
      </w:pPr>
      <w:r w:rsidRPr="52945F05">
        <w:rPr>
          <w:rFonts w:ascii="Calibri" w:eastAsia="Calibri" w:hAnsi="Calibri"/>
          <w:b/>
          <w:color w:val="FFFFFF" w:themeColor="background1"/>
          <w:lang w:val="en-AU"/>
        </w:rPr>
        <w:t>Alignment to Community Plan, Policies or Strategies</w:t>
      </w:r>
    </w:p>
    <w:p w14:paraId="0B9F0E23" w14:textId="77777777" w:rsidR="409A091F" w:rsidRDefault="006A263C" w:rsidP="00CF5177">
      <w:pPr>
        <w:spacing w:line="276" w:lineRule="auto"/>
        <w:rPr>
          <w:rFonts w:ascii="Calibri" w:eastAsia="Calibri" w:hAnsi="Calibri" w:cs="Calibri"/>
          <w:color w:val="000000" w:themeColor="text1"/>
          <w:lang w:val="en-AU"/>
        </w:rPr>
      </w:pPr>
      <w:r w:rsidRPr="409A091F">
        <w:rPr>
          <w:rFonts w:ascii="Calibri" w:eastAsia="Calibri" w:hAnsi="Calibri" w:cs="Calibri"/>
          <w:color w:val="000000" w:themeColor="text1"/>
          <w:lang w:val="en-AU"/>
        </w:rPr>
        <w:t>Alignment to Whittlesea 2040 and Community Plan 2021-2025:</w:t>
      </w:r>
    </w:p>
    <w:p w14:paraId="6FEE1586" w14:textId="77777777" w:rsidR="39585D53" w:rsidRDefault="006A263C" w:rsidP="00CF5177">
      <w:pPr>
        <w:spacing w:before="120" w:after="120" w:line="276" w:lineRule="auto"/>
        <w:rPr>
          <w:rFonts w:ascii="Calibri" w:eastAsia="Calibri" w:hAnsi="Calibri" w:cs="Calibri"/>
          <w:color w:val="000000" w:themeColor="text1"/>
          <w:lang w:val="en-AU"/>
        </w:rPr>
      </w:pPr>
      <w:r w:rsidRPr="409A091F">
        <w:rPr>
          <w:rFonts w:ascii="Calibri" w:eastAsia="Calibri" w:hAnsi="Calibri" w:cs="Calibri"/>
          <w:b/>
          <w:bCs/>
          <w:color w:val="000000" w:themeColor="text1"/>
          <w:lang w:val="en-AU"/>
        </w:rPr>
        <w:t>Liveable Neighbourhoods</w:t>
      </w:r>
    </w:p>
    <w:p w14:paraId="1BBCBA75" w14:textId="77777777" w:rsidR="39585D53" w:rsidRDefault="006A263C" w:rsidP="00CF5177">
      <w:pPr>
        <w:spacing w:line="276" w:lineRule="auto"/>
        <w:rPr>
          <w:rFonts w:ascii="Calibri" w:eastAsia="Calibri" w:hAnsi="Calibri" w:cs="Calibri"/>
          <w:color w:val="000000" w:themeColor="text1"/>
          <w:lang w:val="en-AU"/>
        </w:rPr>
      </w:pPr>
      <w:r w:rsidRPr="409A091F">
        <w:rPr>
          <w:rFonts w:ascii="Calibri" w:eastAsia="Calibri" w:hAnsi="Calibri" w:cs="Calibri"/>
          <w:color w:val="000000" w:themeColor="text1"/>
          <w:lang w:val="en-AU"/>
        </w:rPr>
        <w:t>Our City is well-planned and beautiful, and our neighbourhoods and town centres are</w:t>
      </w:r>
    </w:p>
    <w:p w14:paraId="3249C8E3" w14:textId="77777777" w:rsidR="39585D53" w:rsidRDefault="006A263C" w:rsidP="00CF5177">
      <w:pPr>
        <w:spacing w:line="276" w:lineRule="auto"/>
        <w:rPr>
          <w:rFonts w:ascii="Calibri" w:eastAsia="Calibri" w:hAnsi="Calibri" w:cs="Calibri"/>
          <w:color w:val="000000" w:themeColor="text1"/>
          <w:lang w:val="en-AU"/>
        </w:rPr>
      </w:pPr>
      <w:r w:rsidRPr="409A091F">
        <w:rPr>
          <w:rFonts w:ascii="Calibri" w:eastAsia="Calibri" w:hAnsi="Calibri" w:cs="Calibri"/>
          <w:color w:val="000000" w:themeColor="text1"/>
          <w:lang w:val="en-AU"/>
        </w:rPr>
        <w:t>convenient and vibrant places to live, work and play.</w:t>
      </w:r>
    </w:p>
    <w:p w14:paraId="53AC70A6" w14:textId="77777777" w:rsidR="409A091F" w:rsidRDefault="006A263C" w:rsidP="00CF5177">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The plan strongly aligns with this </w:t>
      </w:r>
      <w:r w:rsidR="000E1DFE">
        <w:rPr>
          <w:rFonts w:ascii="Calibri" w:eastAsia="Calibri" w:hAnsi="Calibri" w:cs="Calibri"/>
          <w:color w:val="000000" w:themeColor="text1"/>
          <w:lang w:val="en-AU"/>
        </w:rPr>
        <w:t>theme.</w:t>
      </w:r>
    </w:p>
    <w:p w14:paraId="196A7563" w14:textId="77777777" w:rsidR="39585D53" w:rsidRDefault="006A263C" w:rsidP="00CF5177">
      <w:pPr>
        <w:spacing w:before="120" w:after="120" w:line="276" w:lineRule="auto"/>
        <w:rPr>
          <w:rFonts w:ascii="Calibri" w:eastAsia="Calibri" w:hAnsi="Calibri" w:cs="Calibri"/>
          <w:color w:val="000000" w:themeColor="text1"/>
          <w:lang w:val="en-AU"/>
        </w:rPr>
      </w:pPr>
      <w:r w:rsidRPr="4E441483">
        <w:rPr>
          <w:rFonts w:ascii="Calibri" w:eastAsia="Calibri" w:hAnsi="Calibri" w:cs="Calibri"/>
          <w:b/>
          <w:bCs/>
          <w:color w:val="000000" w:themeColor="text1"/>
          <w:lang w:val="en-AU"/>
        </w:rPr>
        <w:t xml:space="preserve">High performing organisation  </w:t>
      </w:r>
    </w:p>
    <w:p w14:paraId="24260BB7" w14:textId="77777777" w:rsidR="39585D53" w:rsidRDefault="006A263C" w:rsidP="00CF5177">
      <w:pPr>
        <w:spacing w:line="276" w:lineRule="auto"/>
        <w:rPr>
          <w:rFonts w:ascii="Calibri" w:eastAsia="Calibri" w:hAnsi="Calibri" w:cs="Calibri"/>
          <w:color w:val="000000" w:themeColor="text1"/>
          <w:lang w:val="en-AU"/>
        </w:rPr>
      </w:pPr>
      <w:r w:rsidRPr="4E1886C2">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w:t>
      </w:r>
      <w:r w:rsidR="33813B03" w:rsidRPr="4E1886C2">
        <w:rPr>
          <w:rFonts w:ascii="Calibri" w:eastAsia="Calibri" w:hAnsi="Calibri" w:cs="Calibri"/>
          <w:color w:val="000000" w:themeColor="text1"/>
          <w:lang w:val="en-AU"/>
        </w:rPr>
        <w:t xml:space="preserve"> best</w:t>
      </w:r>
      <w:r w:rsidRPr="4E1886C2">
        <w:rPr>
          <w:rFonts w:ascii="Calibri" w:eastAsia="Calibri" w:hAnsi="Calibri" w:cs="Calibri"/>
          <w:color w:val="000000" w:themeColor="text1"/>
          <w:lang w:val="en-AU"/>
        </w:rPr>
        <w:t xml:space="preserve"> deliver value.</w:t>
      </w:r>
    </w:p>
    <w:p w14:paraId="629C4086" w14:textId="77777777" w:rsidR="39585D53" w:rsidRDefault="006A263C" w:rsidP="00CF5177">
      <w:pPr>
        <w:spacing w:before="120" w:after="120" w:line="276" w:lineRule="auto"/>
        <w:rPr>
          <w:rFonts w:ascii="Calibri" w:eastAsia="Calibri" w:hAnsi="Calibri" w:cs="Calibri"/>
          <w:color w:val="000000" w:themeColor="text1"/>
          <w:lang w:val="en-AU"/>
        </w:rPr>
      </w:pPr>
      <w:r w:rsidRPr="409A091F">
        <w:rPr>
          <w:rFonts w:ascii="Calibri" w:eastAsia="Calibri" w:hAnsi="Calibri" w:cs="Calibri"/>
          <w:b/>
          <w:bCs/>
          <w:color w:val="000000" w:themeColor="text1"/>
          <w:lang w:val="en-AU"/>
        </w:rPr>
        <w:t>Strong Local Economy</w:t>
      </w:r>
    </w:p>
    <w:p w14:paraId="1F6434BD" w14:textId="77777777" w:rsidR="409A091F" w:rsidRPr="005276E7" w:rsidRDefault="006A263C" w:rsidP="00CF5177">
      <w:pPr>
        <w:spacing w:line="276" w:lineRule="auto"/>
        <w:rPr>
          <w:rFonts w:ascii="Calibri" w:eastAsia="Calibri" w:hAnsi="Calibri" w:cs="Calibri"/>
          <w:color w:val="000000" w:themeColor="text1"/>
          <w:lang w:val="en-AU"/>
        </w:rPr>
      </w:pPr>
      <w:r w:rsidRPr="409A091F">
        <w:rPr>
          <w:rFonts w:ascii="Calibri" w:eastAsia="Calibri" w:hAnsi="Calibri" w:cs="Calibri"/>
          <w:color w:val="000000" w:themeColor="text1"/>
          <w:lang w:val="en-AU"/>
        </w:rPr>
        <w:t>Our municipality attracts investment to provide more local jobs to match population growth.</w:t>
      </w:r>
    </w:p>
    <w:p w14:paraId="7EC56412" w14:textId="77777777" w:rsidR="009B437E" w:rsidRDefault="009B437E" w:rsidP="00CF5177">
      <w:pPr>
        <w:spacing w:line="276" w:lineRule="auto"/>
        <w:rPr>
          <w:rFonts w:asciiTheme="minorHAnsi" w:eastAsiaTheme="minorEastAsia" w:hAnsiTheme="minorHAnsi" w:cstheme="minorBidi"/>
          <w:lang w:val="en-AU"/>
        </w:rPr>
      </w:pPr>
    </w:p>
    <w:p w14:paraId="00E4993B" w14:textId="23AB5415" w:rsidR="67911693" w:rsidRPr="003F1816" w:rsidRDefault="006A263C" w:rsidP="00CF5177">
      <w:pPr>
        <w:spacing w:line="276" w:lineRule="auto"/>
        <w:rPr>
          <w:rFonts w:asciiTheme="minorHAnsi" w:eastAsiaTheme="minorEastAsia" w:hAnsiTheme="minorHAnsi" w:cstheme="minorBidi"/>
          <w:lang w:val="en-AU"/>
        </w:rPr>
      </w:pPr>
      <w:r w:rsidRPr="003F1816">
        <w:rPr>
          <w:rFonts w:asciiTheme="minorHAnsi" w:eastAsiaTheme="minorEastAsia" w:hAnsiTheme="minorHAnsi" w:cstheme="minorBidi"/>
          <w:lang w:val="en-AU"/>
        </w:rPr>
        <w:t xml:space="preserve">The Thomastown and Lalor Place Framework aligns with all five of the Whittlesea 2040 goals. The project is listed as a Community Plan 2021-2025 Initiative within the High Performing Organisation goal - #53 Establish a place-based approach to Council planning, service and infrastructure delivery that is responsive to the distinct needs and aspirations of local communities. </w:t>
      </w:r>
    </w:p>
    <w:p w14:paraId="5CD70D07" w14:textId="77777777" w:rsidR="16C308CB" w:rsidRPr="003F1816" w:rsidRDefault="16C308CB" w:rsidP="00CF5177">
      <w:pPr>
        <w:spacing w:line="276" w:lineRule="auto"/>
        <w:rPr>
          <w:rFonts w:asciiTheme="minorHAnsi" w:eastAsiaTheme="minorEastAsia" w:hAnsiTheme="minorHAnsi" w:cstheme="minorBidi"/>
          <w:lang w:val="en-AU"/>
        </w:rPr>
      </w:pPr>
    </w:p>
    <w:p w14:paraId="411B9FE8" w14:textId="77777777" w:rsidR="2A879E03" w:rsidRPr="003F1816" w:rsidRDefault="006A263C" w:rsidP="00CF5177">
      <w:pPr>
        <w:spacing w:line="276" w:lineRule="auto"/>
        <w:rPr>
          <w:rFonts w:asciiTheme="minorHAnsi" w:eastAsiaTheme="minorEastAsia" w:hAnsiTheme="minorHAnsi" w:cstheme="minorBidi"/>
          <w:lang w:val="en-AU"/>
        </w:rPr>
      </w:pPr>
      <w:r w:rsidRPr="003F1816">
        <w:rPr>
          <w:rFonts w:asciiTheme="minorHAnsi" w:eastAsiaTheme="minorEastAsia" w:hAnsiTheme="minorHAnsi" w:cstheme="minorBidi"/>
          <w:lang w:val="en-AU"/>
        </w:rPr>
        <w:t xml:space="preserve">The Framework has strong alignment to the Integrated Planning Framework and Place Based Approach as discussed earlier in this report. It also considers the Outcomes and Indicators Framework. </w:t>
      </w:r>
    </w:p>
    <w:p w14:paraId="5BD26ED5" w14:textId="77777777" w:rsidR="2A879E03" w:rsidRPr="003F1816" w:rsidRDefault="006A263C" w:rsidP="00CF5177">
      <w:pPr>
        <w:spacing w:before="120" w:after="120" w:line="276" w:lineRule="auto"/>
        <w:rPr>
          <w:rFonts w:asciiTheme="minorHAnsi" w:eastAsiaTheme="minorEastAsia" w:hAnsiTheme="minorHAnsi" w:cstheme="minorBidi"/>
          <w:b/>
          <w:bCs/>
          <w:lang w:val="en-AU"/>
        </w:rPr>
      </w:pPr>
      <w:r w:rsidRPr="003F1816">
        <w:rPr>
          <w:rFonts w:asciiTheme="minorHAnsi" w:eastAsiaTheme="minorEastAsia" w:hAnsiTheme="minorHAnsi" w:cstheme="minorBidi"/>
          <w:b/>
          <w:bCs/>
          <w:lang w:val="en-AU"/>
        </w:rPr>
        <w:t>State and Local Strategic Context</w:t>
      </w:r>
    </w:p>
    <w:p w14:paraId="32F2BC45" w14:textId="759CFA73" w:rsidR="16C308CB" w:rsidRDefault="006A263C" w:rsidP="00CF5177">
      <w:pPr>
        <w:spacing w:line="276" w:lineRule="auto"/>
        <w:rPr>
          <w:rFonts w:asciiTheme="minorHAnsi" w:eastAsiaTheme="minorEastAsia" w:hAnsiTheme="minorHAnsi" w:cstheme="minorBidi"/>
          <w:lang w:val="en-AU"/>
        </w:rPr>
      </w:pPr>
      <w:r w:rsidRPr="003F1816">
        <w:rPr>
          <w:rFonts w:asciiTheme="minorHAnsi" w:eastAsiaTheme="minorEastAsia" w:hAnsiTheme="minorHAnsi" w:cstheme="minorBidi"/>
          <w:lang w:val="en-AU"/>
        </w:rPr>
        <w:t xml:space="preserve">The Framework is being prepared within the context established by State Planning Policy including </w:t>
      </w:r>
      <w:r w:rsidRPr="003F1816">
        <w:rPr>
          <w:rFonts w:asciiTheme="minorHAnsi" w:eastAsiaTheme="minorEastAsia" w:hAnsiTheme="minorHAnsi" w:cstheme="minorBidi"/>
          <w:i/>
          <w:iCs/>
          <w:lang w:val="en-AU"/>
        </w:rPr>
        <w:t>Plan Melbourne</w:t>
      </w:r>
      <w:r w:rsidRPr="003F1816">
        <w:rPr>
          <w:rFonts w:asciiTheme="minorHAnsi" w:eastAsiaTheme="minorEastAsia" w:hAnsiTheme="minorHAnsi" w:cstheme="minorBidi"/>
          <w:lang w:val="en-AU"/>
        </w:rPr>
        <w:t xml:space="preserve"> 2017-2050, Melbourne’s </w:t>
      </w:r>
      <w:r w:rsidRPr="003F1816">
        <w:rPr>
          <w:rFonts w:asciiTheme="minorHAnsi" w:eastAsiaTheme="minorEastAsia" w:hAnsiTheme="minorHAnsi" w:cstheme="minorBidi"/>
          <w:i/>
          <w:iCs/>
          <w:lang w:val="en-AU"/>
        </w:rPr>
        <w:t>Growth Corridor Plans</w:t>
      </w:r>
      <w:r w:rsidRPr="003F1816">
        <w:rPr>
          <w:rFonts w:asciiTheme="minorHAnsi" w:eastAsiaTheme="minorEastAsia" w:hAnsiTheme="minorHAnsi" w:cstheme="minorBidi"/>
          <w:lang w:val="en-AU"/>
        </w:rPr>
        <w:t xml:space="preserve">, draft </w:t>
      </w:r>
      <w:r w:rsidRPr="003F1816">
        <w:rPr>
          <w:rFonts w:asciiTheme="minorHAnsi" w:eastAsiaTheme="minorEastAsia" w:hAnsiTheme="minorHAnsi" w:cstheme="minorBidi"/>
          <w:i/>
          <w:iCs/>
          <w:lang w:val="en-AU"/>
        </w:rPr>
        <w:t>Northern Land Use Framework Plan and</w:t>
      </w:r>
      <w:r w:rsidRPr="003F1816">
        <w:rPr>
          <w:rFonts w:asciiTheme="minorHAnsi" w:eastAsiaTheme="minorEastAsia" w:hAnsiTheme="minorHAnsi" w:cstheme="minorBidi"/>
          <w:lang w:val="en-AU"/>
        </w:rPr>
        <w:t xml:space="preserve"> the </w:t>
      </w:r>
      <w:r w:rsidRPr="003F1816">
        <w:rPr>
          <w:rFonts w:asciiTheme="minorHAnsi" w:eastAsiaTheme="minorEastAsia" w:hAnsiTheme="minorHAnsi" w:cstheme="minorBidi"/>
          <w:i/>
          <w:iCs/>
          <w:lang w:val="en-AU"/>
        </w:rPr>
        <w:t>Whittlesea Planning</w:t>
      </w:r>
      <w:r w:rsidRPr="003F1816">
        <w:rPr>
          <w:rFonts w:asciiTheme="minorHAnsi" w:eastAsiaTheme="minorEastAsia" w:hAnsiTheme="minorHAnsi" w:cstheme="minorBidi"/>
          <w:lang w:val="en-AU"/>
        </w:rPr>
        <w:t xml:space="preserve"> Scheme. In addition to these documents, four Council strategies (listed below), have specific and related actions for Thomastown and Lalor that are proposed to be implemented and were considered in the Framework development:</w:t>
      </w:r>
    </w:p>
    <w:p w14:paraId="22410DFB" w14:textId="77777777" w:rsidR="009B437E" w:rsidRPr="003F1816" w:rsidRDefault="009B437E" w:rsidP="00CF5177">
      <w:pPr>
        <w:spacing w:line="276" w:lineRule="auto"/>
        <w:rPr>
          <w:rFonts w:asciiTheme="minorHAnsi" w:eastAsiaTheme="minorEastAsia" w:hAnsiTheme="minorHAnsi" w:cstheme="minorBidi"/>
          <w:lang w:val="en-AU"/>
        </w:rPr>
      </w:pPr>
    </w:p>
    <w:p w14:paraId="252D6335" w14:textId="77777777" w:rsidR="16C308CB" w:rsidRPr="003F1816" w:rsidRDefault="006A263C">
      <w:pPr>
        <w:numPr>
          <w:ilvl w:val="0"/>
          <w:numId w:val="15"/>
        </w:numPr>
        <w:spacing w:line="276" w:lineRule="auto"/>
        <w:rPr>
          <w:rFonts w:asciiTheme="minorHAnsi" w:eastAsiaTheme="minorEastAsia" w:hAnsiTheme="minorHAnsi" w:cstheme="minorBidi"/>
          <w:lang w:val="en-AU"/>
        </w:rPr>
      </w:pPr>
      <w:r w:rsidRPr="003F1816">
        <w:rPr>
          <w:rFonts w:asciiTheme="minorHAnsi" w:eastAsiaTheme="minorEastAsia" w:hAnsiTheme="minorHAnsi" w:cstheme="minorBidi"/>
          <w:lang w:val="en-AU"/>
        </w:rPr>
        <w:t xml:space="preserve">The </w:t>
      </w:r>
      <w:r w:rsidRPr="003F1816">
        <w:rPr>
          <w:rFonts w:asciiTheme="minorHAnsi" w:eastAsiaTheme="minorEastAsia" w:hAnsiTheme="minorHAnsi" w:cstheme="minorBidi"/>
          <w:i/>
          <w:iCs/>
          <w:lang w:val="en-AU"/>
        </w:rPr>
        <w:t>Open Space Strategy</w:t>
      </w:r>
      <w:r w:rsidRPr="003F1816">
        <w:rPr>
          <w:rFonts w:asciiTheme="minorHAnsi" w:eastAsiaTheme="minorEastAsia" w:hAnsiTheme="minorHAnsi" w:cstheme="minorBidi"/>
          <w:lang w:val="en-AU"/>
        </w:rPr>
        <w:t xml:space="preserve"> (2016) identified gaps in open space provision across Thomastown and Lalor which will be considered by the Framework in addition to other Strategy actions relevant to the area.  </w:t>
      </w:r>
    </w:p>
    <w:p w14:paraId="5943AE50" w14:textId="77777777" w:rsidR="16C308CB" w:rsidRPr="003F1816" w:rsidRDefault="006A263C">
      <w:pPr>
        <w:numPr>
          <w:ilvl w:val="0"/>
          <w:numId w:val="15"/>
        </w:numPr>
        <w:spacing w:line="276" w:lineRule="auto"/>
        <w:rPr>
          <w:rFonts w:asciiTheme="minorHAnsi" w:eastAsiaTheme="minorEastAsia" w:hAnsiTheme="minorHAnsi" w:cstheme="minorBidi"/>
          <w:lang w:val="en-AU"/>
        </w:rPr>
      </w:pPr>
      <w:r w:rsidRPr="003F1816">
        <w:rPr>
          <w:rFonts w:asciiTheme="minorHAnsi" w:eastAsiaTheme="minorEastAsia" w:hAnsiTheme="minorHAnsi" w:cstheme="minorBidi"/>
          <w:lang w:val="en-AU"/>
        </w:rPr>
        <w:lastRenderedPageBreak/>
        <w:t xml:space="preserve">The </w:t>
      </w:r>
      <w:r w:rsidRPr="003F1816">
        <w:rPr>
          <w:rFonts w:asciiTheme="minorHAnsi" w:eastAsiaTheme="minorEastAsia" w:hAnsiTheme="minorHAnsi" w:cstheme="minorBidi"/>
          <w:i/>
          <w:iCs/>
          <w:lang w:val="en-AU"/>
        </w:rPr>
        <w:t>Whittlesea Water for all – our water strategy</w:t>
      </w:r>
      <w:r w:rsidRPr="003F1816">
        <w:rPr>
          <w:rFonts w:asciiTheme="minorHAnsi" w:eastAsiaTheme="minorEastAsia" w:hAnsiTheme="minorHAnsi" w:cstheme="minorBidi"/>
          <w:lang w:val="en-AU"/>
        </w:rPr>
        <w:t xml:space="preserve"> (2020-2030) includes actions to improve sections of waterway within Thomastown and Lalor.</w:t>
      </w:r>
    </w:p>
    <w:p w14:paraId="14830689" w14:textId="77777777" w:rsidR="16C308CB" w:rsidRPr="003F1816" w:rsidRDefault="006A263C">
      <w:pPr>
        <w:numPr>
          <w:ilvl w:val="0"/>
          <w:numId w:val="15"/>
        </w:numPr>
        <w:spacing w:line="276" w:lineRule="auto"/>
        <w:rPr>
          <w:rFonts w:asciiTheme="minorHAnsi" w:eastAsiaTheme="minorEastAsia" w:hAnsiTheme="minorHAnsi" w:cstheme="minorBidi"/>
          <w:lang w:val="en-AU"/>
        </w:rPr>
      </w:pPr>
      <w:r w:rsidRPr="003F1816">
        <w:rPr>
          <w:rFonts w:asciiTheme="minorHAnsi" w:eastAsiaTheme="minorEastAsia" w:hAnsiTheme="minorHAnsi" w:cstheme="minorBidi"/>
          <w:lang w:val="en-AU"/>
        </w:rPr>
        <w:t xml:space="preserve">The </w:t>
      </w:r>
      <w:r w:rsidRPr="003F1816">
        <w:rPr>
          <w:rFonts w:asciiTheme="minorHAnsi" w:eastAsiaTheme="minorEastAsia" w:hAnsiTheme="minorHAnsi" w:cstheme="minorBidi"/>
          <w:i/>
          <w:iCs/>
          <w:lang w:val="en-AU"/>
        </w:rPr>
        <w:t>Greening Whittlesea City Forest Strategy</w:t>
      </w:r>
      <w:r w:rsidRPr="003F1816">
        <w:rPr>
          <w:rFonts w:asciiTheme="minorHAnsi" w:eastAsiaTheme="minorEastAsia" w:hAnsiTheme="minorHAnsi" w:cstheme="minorBidi"/>
          <w:lang w:val="en-AU"/>
        </w:rPr>
        <w:t xml:space="preserve"> includes an action to ‘include increased greening (with emphasis on tree retention and planting) in all Urban Design Frameworks. </w:t>
      </w:r>
    </w:p>
    <w:p w14:paraId="019E7696" w14:textId="77777777" w:rsidR="16C308CB" w:rsidRDefault="006A263C">
      <w:pPr>
        <w:numPr>
          <w:ilvl w:val="0"/>
          <w:numId w:val="15"/>
        </w:numPr>
        <w:spacing w:line="276" w:lineRule="auto"/>
        <w:rPr>
          <w:rFonts w:asciiTheme="minorHAnsi" w:eastAsiaTheme="minorEastAsia" w:hAnsiTheme="minorHAnsi" w:cstheme="minorBidi"/>
          <w:lang w:val="en-AU"/>
        </w:rPr>
      </w:pPr>
      <w:r w:rsidRPr="003F1816">
        <w:rPr>
          <w:rFonts w:asciiTheme="minorHAnsi" w:eastAsiaTheme="minorEastAsia" w:hAnsiTheme="minorHAnsi" w:cstheme="minorBidi"/>
          <w:lang w:val="en-AU"/>
        </w:rPr>
        <w:t xml:space="preserve">The </w:t>
      </w:r>
      <w:r w:rsidRPr="003F1816">
        <w:rPr>
          <w:rFonts w:asciiTheme="minorHAnsi" w:eastAsiaTheme="minorEastAsia" w:hAnsiTheme="minorHAnsi" w:cstheme="minorBidi"/>
          <w:i/>
          <w:iCs/>
          <w:lang w:val="en-AU"/>
        </w:rPr>
        <w:t>Housing Diversity Strategy</w:t>
      </w:r>
      <w:r w:rsidRPr="003F1816">
        <w:rPr>
          <w:rFonts w:asciiTheme="minorHAnsi" w:eastAsiaTheme="minorEastAsia" w:hAnsiTheme="minorHAnsi" w:cstheme="minorBidi"/>
          <w:lang w:val="en-AU"/>
        </w:rPr>
        <w:t xml:space="preserve"> 2013-2033 identifies areas in Thomastown and Lalor for housing change. The Place Framework will highlight opportunities to be considered when the Strategy is next reviewed. </w:t>
      </w:r>
    </w:p>
    <w:p w14:paraId="3738108A" w14:textId="77777777" w:rsidR="16C308CB" w:rsidRPr="003F1816" w:rsidRDefault="16C308CB" w:rsidP="00CF5177">
      <w:pPr>
        <w:spacing w:line="276" w:lineRule="auto"/>
        <w:rPr>
          <w:rFonts w:asciiTheme="minorHAnsi" w:eastAsiaTheme="minorEastAsia" w:hAnsiTheme="minorHAnsi" w:cstheme="minorBidi"/>
          <w:lang w:val="en-AU"/>
        </w:rPr>
      </w:pPr>
    </w:p>
    <w:p w14:paraId="7CDF52E0" w14:textId="77777777" w:rsidR="16C308CB" w:rsidRPr="003F1816" w:rsidRDefault="006A263C" w:rsidP="00CF5177">
      <w:pPr>
        <w:spacing w:line="276" w:lineRule="auto"/>
        <w:rPr>
          <w:rFonts w:asciiTheme="minorHAnsi" w:eastAsiaTheme="minorEastAsia" w:hAnsiTheme="minorHAnsi" w:cstheme="minorBidi"/>
          <w:lang w:val="en-AU"/>
        </w:rPr>
      </w:pPr>
      <w:r w:rsidRPr="003F1816">
        <w:rPr>
          <w:rFonts w:asciiTheme="minorHAnsi" w:eastAsiaTheme="minorEastAsia" w:hAnsiTheme="minorHAnsi" w:cstheme="minorBidi"/>
          <w:lang w:val="en-AU"/>
        </w:rPr>
        <w:t xml:space="preserve">The Place Framework has also considered the </w:t>
      </w:r>
      <w:r w:rsidR="00E05986">
        <w:rPr>
          <w:rFonts w:asciiTheme="minorHAnsi" w:eastAsiaTheme="minorEastAsia" w:hAnsiTheme="minorHAnsi" w:cstheme="minorBidi"/>
          <w:lang w:val="en-AU"/>
        </w:rPr>
        <w:t xml:space="preserve">place-based approach in development and the </w:t>
      </w:r>
      <w:r w:rsidRPr="003F1816">
        <w:rPr>
          <w:rFonts w:asciiTheme="minorHAnsi" w:eastAsiaTheme="minorEastAsia" w:hAnsiTheme="minorHAnsi" w:cstheme="minorBidi"/>
          <w:lang w:val="en-AU"/>
        </w:rPr>
        <w:t>following strategic documents:</w:t>
      </w:r>
    </w:p>
    <w:p w14:paraId="1E7B5164" w14:textId="77777777" w:rsidR="5C1A7D56" w:rsidRPr="003F1816" w:rsidRDefault="006A263C" w:rsidP="00CF5177">
      <w:pPr>
        <w:spacing w:line="276" w:lineRule="auto"/>
        <w:ind w:left="360" w:hanging="360"/>
        <w:rPr>
          <w:rFonts w:asciiTheme="minorHAnsi" w:eastAsiaTheme="minorEastAsia" w:hAnsiTheme="minorHAnsi" w:cstheme="minorBidi"/>
          <w:lang w:val="en-AU"/>
        </w:rPr>
      </w:pPr>
      <w:r w:rsidRPr="003F1816">
        <w:rPr>
          <w:rFonts w:asciiTheme="minorHAnsi" w:eastAsiaTheme="minorEastAsia" w:hAnsiTheme="minorHAnsi" w:cstheme="minorBidi"/>
          <w:lang w:val="en-AU"/>
        </w:rPr>
        <w:t xml:space="preserve">·    </w:t>
      </w:r>
    </w:p>
    <w:p w14:paraId="7BEE2019" w14:textId="77777777" w:rsidR="6264DFA5" w:rsidRPr="003F1816" w:rsidRDefault="006A263C">
      <w:pPr>
        <w:numPr>
          <w:ilvl w:val="0"/>
          <w:numId w:val="16"/>
        </w:numPr>
        <w:spacing w:line="276" w:lineRule="auto"/>
        <w:rPr>
          <w:rFonts w:asciiTheme="minorHAnsi" w:eastAsiaTheme="minorEastAsia" w:hAnsiTheme="minorHAnsi" w:cstheme="minorBidi"/>
          <w:i/>
          <w:iCs/>
          <w:lang w:val="en-AU"/>
        </w:rPr>
      </w:pPr>
      <w:r w:rsidRPr="003F1816">
        <w:rPr>
          <w:rFonts w:asciiTheme="minorHAnsi" w:eastAsiaTheme="minorEastAsia" w:hAnsiTheme="minorHAnsi" w:cstheme="minorBidi"/>
          <w:i/>
          <w:iCs/>
          <w:lang w:val="en-AU"/>
        </w:rPr>
        <w:t>Whittlesea 2040: A place for all</w:t>
      </w:r>
    </w:p>
    <w:p w14:paraId="795256D0" w14:textId="77777777" w:rsidR="6264DFA5" w:rsidRPr="003F1816" w:rsidRDefault="006A263C">
      <w:pPr>
        <w:numPr>
          <w:ilvl w:val="0"/>
          <w:numId w:val="16"/>
        </w:numPr>
        <w:spacing w:line="276" w:lineRule="auto"/>
        <w:rPr>
          <w:rFonts w:asciiTheme="minorHAnsi" w:eastAsiaTheme="minorEastAsia" w:hAnsiTheme="minorHAnsi" w:cstheme="minorBidi"/>
          <w:i/>
          <w:iCs/>
          <w:lang w:val="en-AU"/>
        </w:rPr>
      </w:pPr>
      <w:r w:rsidRPr="003F1816">
        <w:rPr>
          <w:rFonts w:asciiTheme="minorHAnsi" w:eastAsiaTheme="minorEastAsia" w:hAnsiTheme="minorHAnsi" w:cstheme="minorBidi"/>
          <w:i/>
          <w:iCs/>
          <w:lang w:val="en-AU"/>
        </w:rPr>
        <w:t>Community Plan 2021-2025</w:t>
      </w:r>
    </w:p>
    <w:p w14:paraId="66D973F4" w14:textId="77777777" w:rsidR="6264DFA5" w:rsidRPr="003F1816" w:rsidRDefault="006A263C">
      <w:pPr>
        <w:numPr>
          <w:ilvl w:val="0"/>
          <w:numId w:val="16"/>
        </w:numPr>
        <w:spacing w:line="276" w:lineRule="auto"/>
        <w:rPr>
          <w:rFonts w:asciiTheme="minorHAnsi" w:eastAsiaTheme="minorEastAsia" w:hAnsiTheme="minorHAnsi" w:cstheme="minorBidi"/>
          <w:i/>
          <w:iCs/>
          <w:lang w:val="en-AU"/>
        </w:rPr>
      </w:pPr>
      <w:r w:rsidRPr="003F1816">
        <w:rPr>
          <w:rFonts w:asciiTheme="minorHAnsi" w:eastAsiaTheme="minorEastAsia" w:hAnsiTheme="minorHAnsi" w:cstheme="minorBidi"/>
          <w:i/>
          <w:iCs/>
          <w:lang w:val="en-AU"/>
        </w:rPr>
        <w:t>Strong Local Economy Strategy and Action Plan</w:t>
      </w:r>
    </w:p>
    <w:p w14:paraId="3F42445D" w14:textId="77777777" w:rsidR="6264DFA5" w:rsidRPr="003F1816" w:rsidRDefault="006A263C">
      <w:pPr>
        <w:numPr>
          <w:ilvl w:val="0"/>
          <w:numId w:val="16"/>
        </w:numPr>
        <w:spacing w:line="276" w:lineRule="auto"/>
        <w:rPr>
          <w:rFonts w:asciiTheme="minorHAnsi" w:eastAsiaTheme="minorEastAsia" w:hAnsiTheme="minorHAnsi" w:cstheme="minorBidi"/>
          <w:i/>
          <w:iCs/>
          <w:lang w:val="en-AU"/>
        </w:rPr>
      </w:pPr>
      <w:r w:rsidRPr="003F1816">
        <w:rPr>
          <w:rFonts w:asciiTheme="minorHAnsi" w:eastAsiaTheme="minorEastAsia" w:hAnsiTheme="minorHAnsi" w:cstheme="minorBidi"/>
          <w:i/>
          <w:iCs/>
          <w:lang w:val="en-AU"/>
        </w:rPr>
        <w:t>Sustainable Environment Strategy and Action Plan</w:t>
      </w:r>
    </w:p>
    <w:p w14:paraId="6C456CC3" w14:textId="77777777" w:rsidR="6264DFA5" w:rsidRPr="003F1816" w:rsidRDefault="006A263C">
      <w:pPr>
        <w:numPr>
          <w:ilvl w:val="0"/>
          <w:numId w:val="16"/>
        </w:numPr>
        <w:spacing w:line="276" w:lineRule="auto"/>
        <w:rPr>
          <w:rFonts w:asciiTheme="minorHAnsi" w:eastAsiaTheme="minorEastAsia" w:hAnsiTheme="minorHAnsi" w:cstheme="minorBidi"/>
          <w:i/>
          <w:iCs/>
          <w:lang w:val="en-AU"/>
        </w:rPr>
      </w:pPr>
      <w:r w:rsidRPr="003F1816">
        <w:rPr>
          <w:rFonts w:asciiTheme="minorHAnsi" w:eastAsiaTheme="minorEastAsia" w:hAnsiTheme="minorHAnsi" w:cstheme="minorBidi"/>
          <w:i/>
          <w:iCs/>
          <w:lang w:val="en-AU"/>
        </w:rPr>
        <w:t>Climate Change Plan</w:t>
      </w:r>
    </w:p>
    <w:p w14:paraId="3E6A71E5" w14:textId="77777777" w:rsidR="16C308CB" w:rsidRPr="003F1816" w:rsidRDefault="006A263C">
      <w:pPr>
        <w:numPr>
          <w:ilvl w:val="0"/>
          <w:numId w:val="16"/>
        </w:numPr>
        <w:spacing w:line="276" w:lineRule="auto"/>
        <w:rPr>
          <w:rFonts w:asciiTheme="minorHAnsi" w:eastAsiaTheme="minorEastAsia" w:hAnsiTheme="minorHAnsi" w:cstheme="minorBidi"/>
          <w:i/>
          <w:iCs/>
          <w:lang w:val="en-AU"/>
        </w:rPr>
      </w:pPr>
      <w:r w:rsidRPr="003F1816">
        <w:rPr>
          <w:rFonts w:asciiTheme="minorHAnsi" w:eastAsiaTheme="minorEastAsia" w:hAnsiTheme="minorHAnsi" w:cstheme="minorBidi"/>
          <w:i/>
          <w:iCs/>
          <w:lang w:val="en-AU"/>
        </w:rPr>
        <w:t>Integrated Transport Strategy 2014</w:t>
      </w:r>
    </w:p>
    <w:p w14:paraId="14A03E2D" w14:textId="77777777" w:rsidR="16C308CB" w:rsidRPr="003F1816" w:rsidRDefault="006A263C">
      <w:pPr>
        <w:numPr>
          <w:ilvl w:val="0"/>
          <w:numId w:val="16"/>
        </w:numPr>
        <w:spacing w:line="276" w:lineRule="auto"/>
        <w:rPr>
          <w:rFonts w:asciiTheme="minorHAnsi" w:eastAsiaTheme="minorEastAsia" w:hAnsiTheme="minorHAnsi" w:cstheme="minorBidi"/>
          <w:i/>
          <w:iCs/>
          <w:lang w:val="en-AU"/>
        </w:rPr>
      </w:pPr>
      <w:r w:rsidRPr="003F1816">
        <w:rPr>
          <w:rFonts w:asciiTheme="minorHAnsi" w:eastAsiaTheme="minorEastAsia" w:hAnsiTheme="minorHAnsi" w:cstheme="minorBidi"/>
          <w:i/>
          <w:iCs/>
          <w:lang w:val="en-AU"/>
        </w:rPr>
        <w:t>Northern Regional Trails Strategy 2022</w:t>
      </w:r>
    </w:p>
    <w:p w14:paraId="627E11F9" w14:textId="77777777" w:rsidR="16C308CB" w:rsidRPr="00CF5177" w:rsidRDefault="006A263C" w:rsidP="005276E7">
      <w:pPr>
        <w:numPr>
          <w:ilvl w:val="0"/>
          <w:numId w:val="16"/>
        </w:numPr>
        <w:spacing w:line="276" w:lineRule="auto"/>
        <w:rPr>
          <w:rFonts w:ascii="Calibri" w:hAnsi="Calibri"/>
          <w:szCs w:val="20"/>
          <w:lang w:val="en-AU"/>
        </w:rPr>
      </w:pPr>
      <w:r w:rsidRPr="00CF5177">
        <w:rPr>
          <w:rFonts w:asciiTheme="minorHAnsi" w:eastAsiaTheme="minorEastAsia" w:hAnsiTheme="minorHAnsi" w:cstheme="minorBidi"/>
          <w:i/>
          <w:iCs/>
          <w:lang w:val="en-AU"/>
        </w:rPr>
        <w:t>City of Whittlesea Bicycle Plan 2016-2020</w:t>
      </w:r>
    </w:p>
    <w:p w14:paraId="19845E31" w14:textId="77777777" w:rsidR="006F6287" w:rsidRPr="00290BE8" w:rsidRDefault="006A263C" w:rsidP="005276E7">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Considerations</w:t>
      </w:r>
    </w:p>
    <w:p w14:paraId="061E4463" w14:textId="77777777" w:rsidR="006F6287" w:rsidRPr="009B437E" w:rsidRDefault="006A263C">
      <w:pPr>
        <w:keepNext/>
        <w:spacing w:before="120" w:after="120" w:line="276" w:lineRule="auto"/>
        <w:outlineLvl w:val="1"/>
        <w:rPr>
          <w:rFonts w:ascii="Calibri" w:eastAsia="Calibri" w:hAnsi="Calibri" w:cs="Calibri"/>
          <w:b/>
          <w:bCs/>
          <w:color w:val="000000" w:themeColor="text1"/>
          <w:lang w:val="en-AU"/>
        </w:rPr>
      </w:pPr>
      <w:r w:rsidRPr="009B437E">
        <w:rPr>
          <w:rFonts w:ascii="Calibri" w:eastAsia="Calibri" w:hAnsi="Calibri" w:cs="Calibri"/>
          <w:b/>
          <w:bCs/>
          <w:color w:val="000000" w:themeColor="text1"/>
          <w:lang w:val="en-AU"/>
        </w:rPr>
        <w:t>Environmental</w:t>
      </w:r>
    </w:p>
    <w:p w14:paraId="6D0722BD" w14:textId="77777777" w:rsidR="2A879E03" w:rsidRDefault="006A263C" w:rsidP="00CF5177">
      <w:pPr>
        <w:spacing w:line="276" w:lineRule="auto"/>
        <w:rPr>
          <w:rFonts w:ascii="Calibri" w:hAnsi="Calibri"/>
          <w:lang w:val="en-AU"/>
        </w:rPr>
      </w:pPr>
      <w:r w:rsidRPr="2A879E03">
        <w:rPr>
          <w:rFonts w:ascii="Calibri" w:eastAsia="Calibri" w:hAnsi="Calibri" w:cs="Calibri"/>
          <w:color w:val="000000" w:themeColor="text1"/>
          <w:lang w:val="en-AU"/>
        </w:rPr>
        <w:t xml:space="preserve">The Framework highlights priorities for Thomastown and Lalor to incorporate increased tree canopy cover, consider climate change impacts and re-establish biodiversity. </w:t>
      </w:r>
    </w:p>
    <w:p w14:paraId="45CC8DB1" w14:textId="77777777" w:rsidR="006F6287" w:rsidRPr="009B437E" w:rsidRDefault="006A263C">
      <w:pPr>
        <w:keepNext/>
        <w:spacing w:before="120" w:after="120" w:line="276" w:lineRule="auto"/>
        <w:outlineLvl w:val="1"/>
        <w:rPr>
          <w:rFonts w:ascii="Calibri" w:eastAsia="Calibri" w:hAnsi="Calibri" w:cs="Calibri"/>
          <w:b/>
          <w:bCs/>
          <w:color w:val="000000" w:themeColor="text1"/>
          <w:lang w:val="en-AU"/>
        </w:rPr>
      </w:pPr>
      <w:r w:rsidRPr="009B437E">
        <w:rPr>
          <w:rFonts w:ascii="Calibri" w:eastAsia="Calibri" w:hAnsi="Calibri" w:cs="Calibri"/>
          <w:b/>
          <w:bCs/>
          <w:color w:val="000000" w:themeColor="text1"/>
          <w:lang w:val="en-AU"/>
        </w:rPr>
        <w:t xml:space="preserve">Social, Cultural and Health </w:t>
      </w:r>
    </w:p>
    <w:p w14:paraId="56A13CBF" w14:textId="77777777" w:rsidR="2A879E03" w:rsidRDefault="006A263C" w:rsidP="00CF5177">
      <w:pPr>
        <w:spacing w:line="276" w:lineRule="auto"/>
        <w:rPr>
          <w:rFonts w:ascii="Calibri" w:hAnsi="Calibri"/>
          <w:lang w:val="en-AU"/>
        </w:rPr>
      </w:pPr>
      <w:r w:rsidRPr="2A879E03">
        <w:rPr>
          <w:rFonts w:ascii="Calibri" w:eastAsia="Calibri" w:hAnsi="Calibri" w:cs="Calibri"/>
          <w:color w:val="000000" w:themeColor="text1"/>
          <w:lang w:val="en-AU"/>
        </w:rPr>
        <w:t xml:space="preserve">The Framework identifies place shaping opportunities to improve social, cultural and health outcomes in Thomastown and Lalor. </w:t>
      </w:r>
    </w:p>
    <w:p w14:paraId="02A45976" w14:textId="77777777" w:rsidR="006F6287" w:rsidRPr="009B437E" w:rsidRDefault="006A263C">
      <w:pPr>
        <w:keepNext/>
        <w:spacing w:before="120" w:after="120" w:line="276" w:lineRule="auto"/>
        <w:outlineLvl w:val="1"/>
        <w:rPr>
          <w:rFonts w:ascii="Calibri" w:eastAsia="Calibri" w:hAnsi="Calibri" w:cs="Calibri"/>
          <w:b/>
          <w:bCs/>
          <w:color w:val="000000" w:themeColor="text1"/>
          <w:lang w:val="en-AU"/>
        </w:rPr>
      </w:pPr>
      <w:r w:rsidRPr="009B437E">
        <w:rPr>
          <w:rFonts w:ascii="Calibri" w:eastAsia="Calibri" w:hAnsi="Calibri" w:cs="Calibri"/>
          <w:b/>
          <w:bCs/>
          <w:color w:val="000000" w:themeColor="text1"/>
          <w:lang w:val="en-AU"/>
        </w:rPr>
        <w:t>Economic</w:t>
      </w:r>
    </w:p>
    <w:p w14:paraId="467467E5" w14:textId="77777777" w:rsidR="2A879E03" w:rsidRDefault="006A263C" w:rsidP="00CF5177">
      <w:pPr>
        <w:spacing w:line="276" w:lineRule="auto"/>
        <w:rPr>
          <w:rFonts w:ascii="Calibri" w:eastAsia="Calibri" w:hAnsi="Calibri" w:cs="Calibri"/>
          <w:color w:val="000000" w:themeColor="text1"/>
          <w:lang w:val="en-AU"/>
        </w:rPr>
      </w:pPr>
      <w:r w:rsidRPr="6264DFA5">
        <w:rPr>
          <w:rFonts w:ascii="Calibri" w:eastAsia="Calibri" w:hAnsi="Calibri" w:cs="Calibri"/>
          <w:color w:val="000000" w:themeColor="text1"/>
          <w:lang w:val="en-AU"/>
        </w:rPr>
        <w:t xml:space="preserve">The Framework identifies place shaping opportunities to improve economic outcomes in Thomastown and Lalor. </w:t>
      </w:r>
    </w:p>
    <w:p w14:paraId="7AC2937B" w14:textId="77777777" w:rsidR="006F6287" w:rsidRPr="009B437E" w:rsidRDefault="006A263C">
      <w:pPr>
        <w:keepNext/>
        <w:spacing w:before="120" w:after="120" w:line="276" w:lineRule="auto"/>
        <w:outlineLvl w:val="1"/>
        <w:rPr>
          <w:rFonts w:ascii="Calibri" w:eastAsia="Calibri" w:hAnsi="Calibri" w:cs="Calibri"/>
          <w:b/>
          <w:bCs/>
          <w:color w:val="000000" w:themeColor="text1"/>
          <w:lang w:val="en-AU"/>
        </w:rPr>
      </w:pPr>
      <w:r w:rsidRPr="009B437E">
        <w:rPr>
          <w:rFonts w:ascii="Calibri" w:eastAsia="Calibri" w:hAnsi="Calibri" w:cs="Calibri"/>
          <w:b/>
          <w:bCs/>
          <w:color w:val="000000" w:themeColor="text1"/>
          <w:lang w:val="en-AU"/>
        </w:rPr>
        <w:t>Financial Implications</w:t>
      </w:r>
    </w:p>
    <w:p w14:paraId="53FE30DF" w14:textId="77777777" w:rsidR="16C308CB" w:rsidRDefault="006A263C" w:rsidP="00CF5177">
      <w:pPr>
        <w:spacing w:line="276" w:lineRule="auto"/>
        <w:rPr>
          <w:rFonts w:ascii="Calibri" w:eastAsia="Calibri" w:hAnsi="Calibri" w:cs="Calibri"/>
          <w:color w:val="000000" w:themeColor="text1"/>
          <w:lang w:val="en-AU"/>
        </w:rPr>
      </w:pPr>
      <w:r w:rsidRPr="6264DFA5">
        <w:rPr>
          <w:rFonts w:ascii="Calibri" w:eastAsia="Calibri" w:hAnsi="Calibri" w:cs="Calibri"/>
          <w:color w:val="000000" w:themeColor="text1"/>
          <w:lang w:val="en-AU"/>
        </w:rPr>
        <w:t xml:space="preserve">The Framework identifies ‘place shaping opportunities’ to deliver the vision for the area. The opportunities are intended to inform IPF Strategy Action Plans </w:t>
      </w:r>
      <w:r w:rsidR="007A7FD4">
        <w:rPr>
          <w:rFonts w:ascii="Calibri" w:eastAsia="Calibri" w:hAnsi="Calibri" w:cs="Calibri"/>
          <w:color w:val="000000" w:themeColor="text1"/>
          <w:lang w:val="en-AU"/>
        </w:rPr>
        <w:t xml:space="preserve">and budget processes which may have </w:t>
      </w:r>
      <w:r w:rsidRPr="6264DFA5">
        <w:rPr>
          <w:rFonts w:ascii="Calibri" w:eastAsia="Calibri" w:hAnsi="Calibri" w:cs="Calibri"/>
          <w:color w:val="000000" w:themeColor="text1"/>
          <w:lang w:val="en-AU"/>
        </w:rPr>
        <w:t>financial implications for Council in the future</w:t>
      </w:r>
      <w:r w:rsidR="007673E2">
        <w:rPr>
          <w:rFonts w:ascii="Calibri" w:eastAsia="Calibri" w:hAnsi="Calibri" w:cs="Calibri"/>
          <w:color w:val="000000" w:themeColor="text1"/>
          <w:lang w:val="en-AU"/>
        </w:rPr>
        <w:t>.</w:t>
      </w:r>
    </w:p>
    <w:p w14:paraId="59A5C2DC" w14:textId="77777777" w:rsidR="16C308CB" w:rsidRDefault="16C308CB" w:rsidP="00CF5177">
      <w:pPr>
        <w:spacing w:line="276" w:lineRule="auto"/>
        <w:rPr>
          <w:rFonts w:ascii="Calibri" w:eastAsia="Calibri" w:hAnsi="Calibri" w:cs="Calibri"/>
          <w:color w:val="000000" w:themeColor="text1"/>
          <w:lang w:val="en-AU"/>
        </w:rPr>
      </w:pPr>
    </w:p>
    <w:p w14:paraId="473168AF" w14:textId="77777777" w:rsidR="2A879E03" w:rsidRPr="00FC03AF" w:rsidRDefault="006A263C" w:rsidP="00CF5177">
      <w:pPr>
        <w:spacing w:line="276" w:lineRule="auto"/>
        <w:rPr>
          <w:rFonts w:ascii="Calibri" w:eastAsia="Calibri" w:hAnsi="Calibri" w:cs="Calibri"/>
          <w:color w:val="000000" w:themeColor="text1"/>
          <w:lang w:val="en-AU"/>
        </w:rPr>
      </w:pPr>
      <w:r w:rsidRPr="00FC03AF">
        <w:rPr>
          <w:rFonts w:ascii="Calibri" w:eastAsia="Calibri" w:hAnsi="Calibri" w:cs="Calibri"/>
          <w:color w:val="000000" w:themeColor="text1"/>
          <w:lang w:val="en-AU"/>
        </w:rPr>
        <w:t xml:space="preserve">Some opportunities are the responsibility of other </w:t>
      </w:r>
      <w:r w:rsidR="000A766F" w:rsidRPr="00FC03AF">
        <w:rPr>
          <w:rFonts w:ascii="Calibri" w:eastAsia="Calibri" w:hAnsi="Calibri" w:cs="Calibri"/>
          <w:color w:val="000000" w:themeColor="text1"/>
          <w:lang w:val="en-AU"/>
        </w:rPr>
        <w:t>agencies to deliver</w:t>
      </w:r>
      <w:r w:rsidR="00FC03AF" w:rsidRPr="00FC03AF">
        <w:rPr>
          <w:rFonts w:ascii="Calibri" w:eastAsia="Calibri" w:hAnsi="Calibri" w:cs="Calibri"/>
          <w:color w:val="000000" w:themeColor="text1"/>
          <w:lang w:val="en-AU"/>
        </w:rPr>
        <w:t xml:space="preserve"> or require more considered </w:t>
      </w:r>
      <w:r w:rsidR="00D830FB">
        <w:rPr>
          <w:rFonts w:ascii="Calibri" w:eastAsia="Calibri" w:hAnsi="Calibri" w:cs="Calibri"/>
          <w:color w:val="000000" w:themeColor="text1"/>
          <w:lang w:val="en-AU"/>
        </w:rPr>
        <w:t xml:space="preserve">investigation </w:t>
      </w:r>
      <w:r w:rsidR="00DD47E3">
        <w:rPr>
          <w:rFonts w:ascii="Calibri" w:eastAsia="Calibri" w:hAnsi="Calibri" w:cs="Calibri"/>
          <w:color w:val="000000" w:themeColor="text1"/>
          <w:lang w:val="en-AU"/>
        </w:rPr>
        <w:t>from Council to implement.</w:t>
      </w:r>
      <w:r w:rsidRPr="00FC03AF">
        <w:rPr>
          <w:rFonts w:ascii="Calibri" w:eastAsia="Calibri" w:hAnsi="Calibri" w:cs="Calibri"/>
          <w:color w:val="000000" w:themeColor="text1"/>
          <w:lang w:val="en-AU"/>
        </w:rPr>
        <w:t xml:space="preserve"> </w:t>
      </w:r>
    </w:p>
    <w:p w14:paraId="4D89D797" w14:textId="77777777" w:rsidR="006F6287" w:rsidRPr="00E94556" w:rsidRDefault="00784A05" w:rsidP="00A60071">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lastRenderedPageBreak/>
        <w:t>Link to Strategic Risk</w:t>
      </w:r>
    </w:p>
    <w:p w14:paraId="3C20A9C7" w14:textId="77777777" w:rsidR="00CF5177" w:rsidRPr="002811E9" w:rsidRDefault="006A263C" w:rsidP="00CF5177">
      <w:pPr>
        <w:spacing w:before="120" w:after="120" w:line="276" w:lineRule="auto"/>
        <w:rPr>
          <w:rFonts w:ascii="Calibri" w:eastAsia="Calibri" w:hAnsi="Calibri" w:cs="Calibri"/>
          <w:i/>
          <w:iCs/>
          <w:color w:val="000000" w:themeColor="text1"/>
          <w:lang w:val="en-AU"/>
        </w:rPr>
      </w:pPr>
      <w:r w:rsidRPr="007E3212">
        <w:rPr>
          <w:rFonts w:ascii="Calibri" w:eastAsia="Calibri" w:hAnsi="Calibri" w:cs="Calibri"/>
          <w:b/>
          <w:bCs/>
          <w:color w:val="000000" w:themeColor="text1"/>
          <w:lang w:val="en-AU"/>
        </w:rPr>
        <w:t>Strategic Risk</w:t>
      </w:r>
      <w:r w:rsidRPr="16C308CB">
        <w:rPr>
          <w:rFonts w:ascii="Calibri" w:eastAsia="Calibri" w:hAnsi="Calibri" w:cs="Calibri"/>
          <w:color w:val="000000" w:themeColor="text1"/>
          <w:lang w:val="en-AU"/>
        </w:rPr>
        <w:t xml:space="preserve"> </w:t>
      </w:r>
      <w:r w:rsidR="16C308CB" w:rsidRPr="16C308CB">
        <w:rPr>
          <w:rFonts w:ascii="Calibri" w:eastAsia="Calibri" w:hAnsi="Calibri" w:cs="Calibri"/>
          <w:i/>
          <w:iCs/>
          <w:lang w:val="en-AU"/>
        </w:rPr>
        <w:t>Service Delivery - Inability to plan for and provide critical community services and infrastructure impacting on community wellbeing</w:t>
      </w:r>
      <w:r w:rsidR="16C308CB" w:rsidRPr="16C308CB">
        <w:rPr>
          <w:rFonts w:ascii="Calibri" w:eastAsia="Calibri" w:hAnsi="Calibri" w:cs="Calibri"/>
          <w:i/>
          <w:iCs/>
          <w:color w:val="000000" w:themeColor="text1"/>
          <w:lang w:val="en-AU"/>
        </w:rPr>
        <w:t> </w:t>
      </w:r>
    </w:p>
    <w:p w14:paraId="4C1DFCAD" w14:textId="77777777" w:rsidR="16C308CB" w:rsidRDefault="006A263C" w:rsidP="00CF5177">
      <w:pPr>
        <w:spacing w:line="276" w:lineRule="auto"/>
        <w:rPr>
          <w:rFonts w:ascii="Calibri" w:eastAsia="Calibri" w:hAnsi="Calibri" w:cs="Calibri"/>
          <w:color w:val="000000" w:themeColor="text1"/>
          <w:lang w:val="en-AU"/>
        </w:rPr>
      </w:pPr>
      <w:r w:rsidRPr="2A879E03">
        <w:rPr>
          <w:rFonts w:ascii="Calibri" w:eastAsia="Calibri" w:hAnsi="Calibri" w:cs="Calibri"/>
          <w:color w:val="000000" w:themeColor="text1"/>
          <w:lang w:val="en-AU"/>
        </w:rPr>
        <w:t xml:space="preserve">The Framework identifies place shaping opportunities to prioritise infrastructure projects that will have a positive impact on community wellbeing. The Framework will also better inform a wide variety of service and infrastructure planning to consider the local place qualities of Thomastown and Lalor. </w:t>
      </w:r>
    </w:p>
    <w:p w14:paraId="35735A55" w14:textId="77777777" w:rsidR="006F6287" w:rsidRDefault="006A263C" w:rsidP="00CF5177">
      <w:pPr>
        <w:spacing w:before="120" w:after="120" w:line="276" w:lineRule="auto"/>
        <w:rPr>
          <w:rFonts w:ascii="Calibri" w:eastAsia="Calibri" w:hAnsi="Calibri" w:cs="Calibri"/>
          <w:i/>
          <w:iCs/>
          <w:color w:val="000000" w:themeColor="text1"/>
          <w:lang w:val="en-AU"/>
        </w:rPr>
      </w:pPr>
      <w:r w:rsidRPr="007E3212">
        <w:rPr>
          <w:rFonts w:ascii="Calibri" w:eastAsia="Calibri" w:hAnsi="Calibri" w:cs="Calibri"/>
          <w:b/>
          <w:bCs/>
          <w:color w:val="000000" w:themeColor="text1"/>
          <w:lang w:val="en-AU"/>
        </w:rPr>
        <w:t>Strategic Risk</w:t>
      </w:r>
      <w:r w:rsidRPr="16C308CB">
        <w:rPr>
          <w:rFonts w:ascii="Calibri" w:eastAsia="Calibri" w:hAnsi="Calibri" w:cs="Calibri"/>
          <w:color w:val="000000" w:themeColor="text1"/>
          <w:lang w:val="en-AU"/>
        </w:rPr>
        <w:t xml:space="preserve"> </w:t>
      </w:r>
      <w:r w:rsidR="16C308CB" w:rsidRPr="2A879E03">
        <w:rPr>
          <w:rFonts w:ascii="Calibri" w:eastAsia="Calibri" w:hAnsi="Calibri" w:cs="Calibri"/>
          <w:i/>
          <w:iCs/>
          <w:lang w:val="en-AU"/>
        </w:rPr>
        <w:t>Life Cycle Asset Management - Failure to effectively plan for the construction, on-going maintenance and renewal of Council’s assets</w:t>
      </w:r>
      <w:r w:rsidR="16C308CB" w:rsidRPr="2A879E03">
        <w:rPr>
          <w:rFonts w:ascii="Calibri" w:eastAsia="Calibri" w:hAnsi="Calibri" w:cs="Calibri"/>
          <w:i/>
          <w:iCs/>
          <w:color w:val="000000" w:themeColor="text1"/>
          <w:lang w:val="en-AU"/>
        </w:rPr>
        <w:t> </w:t>
      </w:r>
    </w:p>
    <w:p w14:paraId="255D2E6C" w14:textId="77777777" w:rsidR="006F6287" w:rsidRPr="002811E9" w:rsidRDefault="006A263C" w:rsidP="00CF5177">
      <w:pPr>
        <w:spacing w:line="276" w:lineRule="auto"/>
        <w:rPr>
          <w:rFonts w:ascii="Calibri" w:eastAsia="Calibri" w:hAnsi="Calibri" w:cs="Calibri"/>
          <w:color w:val="000000" w:themeColor="text1"/>
          <w:lang w:val="en-AU"/>
        </w:rPr>
      </w:pPr>
      <w:r w:rsidRPr="2A879E03">
        <w:rPr>
          <w:rFonts w:ascii="Calibri" w:eastAsia="Calibri" w:hAnsi="Calibri" w:cs="Calibri"/>
          <w:color w:val="000000" w:themeColor="text1"/>
          <w:lang w:val="en-AU"/>
        </w:rPr>
        <w:t>The Framework provides a coordinated approach to asset management by providing an overarching strategic direction and vision for the area. The Framework identifies key assets that should be prioritised for renewal or delivery to maximise community use such as access to path networks, open spaces and community facilities.</w:t>
      </w:r>
    </w:p>
    <w:p w14:paraId="02CA99EA" w14:textId="77777777" w:rsidR="006F6287" w:rsidRPr="002811E9" w:rsidRDefault="006A263C" w:rsidP="00CF5177">
      <w:pPr>
        <w:spacing w:before="120" w:after="120" w:line="276" w:lineRule="auto"/>
        <w:rPr>
          <w:rFonts w:ascii="Calibri" w:eastAsia="Calibri" w:hAnsi="Calibri" w:cs="Calibri"/>
          <w:color w:val="000000" w:themeColor="text1"/>
          <w:lang w:val="en-AU"/>
        </w:rPr>
      </w:pPr>
      <w:r w:rsidRPr="007E3212">
        <w:rPr>
          <w:rFonts w:ascii="Calibri" w:eastAsia="Calibri" w:hAnsi="Calibri" w:cs="Calibri"/>
          <w:b/>
          <w:bCs/>
          <w:color w:val="000000" w:themeColor="text1"/>
          <w:lang w:val="en-AU"/>
        </w:rPr>
        <w:t>Strategic Risk</w:t>
      </w:r>
      <w:r w:rsidRPr="16C308CB">
        <w:rPr>
          <w:rFonts w:ascii="Calibri" w:eastAsia="Calibri" w:hAnsi="Calibri" w:cs="Calibri"/>
          <w:color w:val="000000" w:themeColor="text1"/>
          <w:lang w:val="en-AU"/>
        </w:rPr>
        <w:t xml:space="preserve"> </w:t>
      </w:r>
      <w:r w:rsidR="16C308CB" w:rsidRPr="2A879E03">
        <w:rPr>
          <w:rFonts w:ascii="Calibri" w:eastAsia="Calibri" w:hAnsi="Calibri" w:cs="Calibri"/>
          <w:i/>
          <w:iCs/>
          <w:lang w:val="en-AU"/>
        </w:rPr>
        <w:t xml:space="preserve">Community and Stakeholder Engagement - Ineffective stakeholder engagement resulting in compromised community outcomes and/or non-achievement of Council's strategic direction </w:t>
      </w:r>
      <w:r w:rsidR="16C308CB" w:rsidRPr="2A879E03">
        <w:rPr>
          <w:rFonts w:ascii="Calibri" w:eastAsia="Calibri" w:hAnsi="Calibri" w:cs="Calibri"/>
          <w:i/>
          <w:iCs/>
          <w:color w:val="000000" w:themeColor="text1"/>
          <w:lang w:val="en-AU"/>
        </w:rPr>
        <w:t>  </w:t>
      </w:r>
    </w:p>
    <w:p w14:paraId="317F4DB9" w14:textId="77777777" w:rsidR="00CF5177" w:rsidRPr="00447FAE" w:rsidRDefault="006A263C" w:rsidP="00CF5177">
      <w:pPr>
        <w:spacing w:line="276" w:lineRule="auto"/>
        <w:rPr>
          <w:rFonts w:ascii="Calibri" w:eastAsia="Calibri" w:hAnsi="Calibri" w:cs="Calibri"/>
          <w:color w:val="000000" w:themeColor="text1"/>
          <w:lang w:val="en-AU"/>
        </w:rPr>
      </w:pPr>
      <w:r w:rsidRPr="2A879E03">
        <w:rPr>
          <w:rFonts w:ascii="Calibri" w:eastAsia="Calibri" w:hAnsi="Calibri" w:cs="Calibri"/>
          <w:color w:val="000000" w:themeColor="text1"/>
          <w:lang w:val="en-AU"/>
        </w:rPr>
        <w:t>The Framework provides the community an opportunity to help shape the vision and priorities for their local area. Through this the community will have an improved understanding of Council’s strategic direction and how it applies to Thomastown and Lalor.</w:t>
      </w:r>
    </w:p>
    <w:p w14:paraId="46378167" w14:textId="77777777" w:rsidR="006F6287" w:rsidRPr="00E94556" w:rsidRDefault="00E262B4" w:rsidP="005276E7">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Implementation Strategy</w:t>
      </w:r>
    </w:p>
    <w:p w14:paraId="5A6C238F" w14:textId="77777777" w:rsidR="006F6287" w:rsidRPr="009B437E" w:rsidRDefault="006A263C">
      <w:pPr>
        <w:keepNext/>
        <w:spacing w:before="120" w:after="120" w:line="276" w:lineRule="auto"/>
        <w:outlineLvl w:val="1"/>
        <w:rPr>
          <w:rFonts w:ascii="Calibri" w:eastAsia="Calibri" w:hAnsi="Calibri" w:cs="Calibri"/>
          <w:b/>
          <w:bCs/>
          <w:color w:val="000000" w:themeColor="text1"/>
          <w:lang w:val="en-AU"/>
        </w:rPr>
      </w:pPr>
      <w:r w:rsidRPr="009B437E">
        <w:rPr>
          <w:rFonts w:ascii="Calibri" w:eastAsia="Calibri" w:hAnsi="Calibri" w:cs="Calibri"/>
          <w:b/>
          <w:bCs/>
          <w:color w:val="000000" w:themeColor="text1"/>
          <w:lang w:val="en-AU"/>
        </w:rPr>
        <w:t>Communication</w:t>
      </w:r>
    </w:p>
    <w:p w14:paraId="00546CA2" w14:textId="77777777" w:rsidR="2A879E03" w:rsidRDefault="006A263C" w:rsidP="00CF5177">
      <w:pPr>
        <w:spacing w:line="276" w:lineRule="auto"/>
        <w:rPr>
          <w:rFonts w:ascii="Calibri" w:eastAsia="Calibri" w:hAnsi="Calibri" w:cs="Calibri"/>
          <w:color w:val="000000" w:themeColor="text1"/>
          <w:lang w:val="en-AU"/>
        </w:rPr>
      </w:pPr>
      <w:r w:rsidRPr="4E441483">
        <w:rPr>
          <w:rFonts w:ascii="Calibri" w:eastAsia="Calibri" w:hAnsi="Calibri" w:cs="Calibri"/>
          <w:color w:val="000000" w:themeColor="text1"/>
          <w:lang w:val="en-AU"/>
        </w:rPr>
        <w:t xml:space="preserve">Once </w:t>
      </w:r>
      <w:r w:rsidR="1B98F819" w:rsidRPr="4E441483">
        <w:rPr>
          <w:rFonts w:ascii="Calibri" w:eastAsia="Calibri" w:hAnsi="Calibri" w:cs="Calibri"/>
          <w:color w:val="000000" w:themeColor="text1"/>
          <w:lang w:val="en-AU"/>
        </w:rPr>
        <w:t xml:space="preserve">the </w:t>
      </w:r>
      <w:r w:rsidRPr="4E441483">
        <w:rPr>
          <w:rFonts w:ascii="Calibri" w:eastAsia="Calibri" w:hAnsi="Calibri" w:cs="Calibri"/>
          <w:color w:val="000000" w:themeColor="text1"/>
          <w:lang w:val="en-AU"/>
        </w:rPr>
        <w:t xml:space="preserve">Framework has been endorsed by Council, the document will be released </w:t>
      </w:r>
      <w:r w:rsidR="31EEDD42" w:rsidRPr="4E441483">
        <w:rPr>
          <w:rFonts w:ascii="Calibri" w:eastAsia="Calibri" w:hAnsi="Calibri" w:cs="Calibri"/>
          <w:color w:val="000000" w:themeColor="text1"/>
          <w:lang w:val="en-AU"/>
        </w:rPr>
        <w:t>publicly, and community and stakeholders involved will be informed of its release</w:t>
      </w:r>
      <w:r w:rsidR="2797391E" w:rsidRPr="4E441483">
        <w:rPr>
          <w:rFonts w:ascii="Calibri" w:eastAsia="Calibri" w:hAnsi="Calibri" w:cs="Calibri"/>
          <w:color w:val="000000" w:themeColor="text1"/>
          <w:lang w:val="en-AU"/>
        </w:rPr>
        <w:t>.</w:t>
      </w:r>
      <w:r w:rsidR="1C63105A" w:rsidRPr="4E441483">
        <w:rPr>
          <w:rFonts w:ascii="Calibri" w:eastAsia="Calibri" w:hAnsi="Calibri" w:cs="Calibri"/>
          <w:color w:val="000000" w:themeColor="text1"/>
          <w:lang w:val="en-AU"/>
        </w:rPr>
        <w:t xml:space="preserve"> </w:t>
      </w:r>
      <w:r w:rsidR="4F7FA3E8" w:rsidRPr="4E441483">
        <w:rPr>
          <w:rFonts w:ascii="Calibri" w:eastAsia="Calibri" w:hAnsi="Calibri" w:cs="Calibri"/>
          <w:color w:val="000000" w:themeColor="text1"/>
          <w:lang w:val="en-AU"/>
        </w:rPr>
        <w:t>The Framework will</w:t>
      </w:r>
      <w:r w:rsidR="46BE33DD" w:rsidRPr="4E441483">
        <w:rPr>
          <w:rFonts w:ascii="Calibri" w:eastAsia="Calibri" w:hAnsi="Calibri" w:cs="Calibri"/>
          <w:color w:val="000000" w:themeColor="text1"/>
          <w:lang w:val="en-AU"/>
        </w:rPr>
        <w:t xml:space="preserve"> </w:t>
      </w:r>
      <w:r w:rsidR="0DA5E4B7" w:rsidRPr="4E441483">
        <w:rPr>
          <w:rFonts w:ascii="Calibri" w:eastAsia="Calibri" w:hAnsi="Calibri" w:cs="Calibri"/>
          <w:color w:val="000000" w:themeColor="text1"/>
          <w:lang w:val="en-AU"/>
        </w:rPr>
        <w:t>help</w:t>
      </w:r>
      <w:r w:rsidR="46BE33DD" w:rsidRPr="4E441483">
        <w:rPr>
          <w:rFonts w:ascii="Calibri" w:eastAsia="Calibri" w:hAnsi="Calibri" w:cs="Calibri"/>
          <w:color w:val="000000" w:themeColor="text1"/>
          <w:lang w:val="en-AU"/>
        </w:rPr>
        <w:t xml:space="preserve"> </w:t>
      </w:r>
      <w:r w:rsidR="1C63105A" w:rsidRPr="4E441483">
        <w:rPr>
          <w:rFonts w:ascii="Calibri" w:eastAsia="Calibri" w:hAnsi="Calibri" w:cs="Calibri"/>
          <w:color w:val="000000" w:themeColor="text1"/>
          <w:lang w:val="en-AU"/>
        </w:rPr>
        <w:t>guide Council’s future actions, budgets and priorities.</w:t>
      </w:r>
    </w:p>
    <w:p w14:paraId="41D84397" w14:textId="77777777" w:rsidR="006F6287" w:rsidRPr="009B437E" w:rsidRDefault="006A263C">
      <w:pPr>
        <w:keepNext/>
        <w:spacing w:before="120" w:after="120" w:line="276" w:lineRule="auto"/>
        <w:outlineLvl w:val="1"/>
        <w:rPr>
          <w:rFonts w:ascii="Calibri" w:eastAsia="Calibri" w:hAnsi="Calibri" w:cs="Calibri"/>
          <w:b/>
          <w:bCs/>
          <w:color w:val="000000" w:themeColor="text1"/>
          <w:lang w:val="en-AU"/>
        </w:rPr>
      </w:pPr>
      <w:r w:rsidRPr="009B437E">
        <w:rPr>
          <w:rFonts w:ascii="Calibri" w:eastAsia="Calibri" w:hAnsi="Calibri" w:cs="Calibri"/>
          <w:b/>
          <w:bCs/>
          <w:color w:val="000000" w:themeColor="text1"/>
          <w:lang w:val="en-AU"/>
        </w:rPr>
        <w:t>Critical Dates</w:t>
      </w:r>
    </w:p>
    <w:p w14:paraId="20A5DACC" w14:textId="77777777" w:rsidR="16C308CB" w:rsidRDefault="006A263C" w:rsidP="00CF5177">
      <w:pPr>
        <w:spacing w:line="276" w:lineRule="auto"/>
        <w:rPr>
          <w:rFonts w:ascii="Calibri" w:hAnsi="Calibri"/>
          <w:color w:val="000000" w:themeColor="text1"/>
          <w:lang w:val="en-AU"/>
        </w:rPr>
      </w:pPr>
      <w:r w:rsidRPr="5C1A7D56">
        <w:rPr>
          <w:rFonts w:ascii="Calibri" w:eastAsia="Calibri" w:hAnsi="Calibri" w:cs="Calibri"/>
          <w:color w:val="000000" w:themeColor="text1"/>
          <w:lang w:val="en-AU"/>
        </w:rPr>
        <w:t>The Framework is a Community Plan Initiative and must be finalised and endorsed by Council by</w:t>
      </w:r>
      <w:r w:rsidR="00DE1B37">
        <w:rPr>
          <w:rFonts w:ascii="Calibri" w:eastAsia="Calibri" w:hAnsi="Calibri" w:cs="Calibri"/>
          <w:color w:val="000000" w:themeColor="text1"/>
          <w:lang w:val="en-AU"/>
        </w:rPr>
        <w:t xml:space="preserve"> end of </w:t>
      </w:r>
      <w:r w:rsidRPr="5C1A7D56">
        <w:rPr>
          <w:rFonts w:ascii="Calibri" w:eastAsia="Calibri" w:hAnsi="Calibri" w:cs="Calibri"/>
          <w:color w:val="000000" w:themeColor="text1"/>
          <w:lang w:val="en-AU"/>
        </w:rPr>
        <w:t xml:space="preserve">June 2023. </w:t>
      </w:r>
    </w:p>
    <w:p w14:paraId="15C79782" w14:textId="77777777" w:rsidR="006F6287" w:rsidRPr="00E94556" w:rsidRDefault="006A263C" w:rsidP="005276E7">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Declaration of Conflict of Interest</w:t>
      </w:r>
    </w:p>
    <w:p w14:paraId="5AD16512" w14:textId="7FCE1B45" w:rsidR="000F1117" w:rsidRDefault="006A263C" w:rsidP="00CF5177">
      <w:pPr>
        <w:spacing w:line="276" w:lineRule="auto"/>
        <w:rPr>
          <w:rFonts w:ascii="Calibri" w:eastAsia="Calibri" w:hAnsi="Calibri" w:cs="Calibri"/>
          <w:lang w:val="en-AU"/>
        </w:rPr>
      </w:pPr>
      <w:r>
        <w:rPr>
          <w:rFonts w:ascii="Calibri" w:eastAsia="Calibri" w:hAnsi="Calibri" w:cs="Calibri"/>
          <w:lang w:val="en-AU"/>
        </w:rPr>
        <w:t xml:space="preserve">Under Section 130 of the </w:t>
      </w:r>
      <w:r>
        <w:rPr>
          <w:rFonts w:ascii="Calibri" w:eastAsia="Calibri" w:hAnsi="Calibri" w:cs="Calibri"/>
          <w:i/>
          <w:iCs/>
          <w:lang w:val="en-AU"/>
        </w:rPr>
        <w:t>Local Government Act</w:t>
      </w:r>
      <w:r w:rsidR="00372B1E">
        <w:rPr>
          <w:rFonts w:ascii="Calibri" w:eastAsia="Calibri" w:hAnsi="Calibri" w:cs="Calibri"/>
          <w:i/>
          <w:iCs/>
          <w:lang w:val="en-AU"/>
        </w:rPr>
        <w:t xml:space="preserve"> 2020</w:t>
      </w:r>
      <w:r>
        <w:rPr>
          <w:rFonts w:ascii="Calibri" w:eastAsia="Calibri" w:hAnsi="Calibri" w:cs="Calibri"/>
          <w:i/>
          <w:iCs/>
          <w:lang w:val="en-AU"/>
        </w:rPr>
        <w:t xml:space="preserve"> </w:t>
      </w:r>
      <w:r>
        <w:rPr>
          <w:rFonts w:ascii="Calibri" w:eastAsia="Calibri" w:hAnsi="Calibri" w:cs="Calibri"/>
          <w:lang w:val="en-AU"/>
        </w:rPr>
        <w:t>officers providing advice to Council are required to disclose any conflict of interest they have in a matter and explain the nature of the conflict.</w:t>
      </w:r>
    </w:p>
    <w:p w14:paraId="2E1F37E9" w14:textId="77777777" w:rsidR="000F1117" w:rsidRDefault="000F1117" w:rsidP="00CF5177">
      <w:pPr>
        <w:spacing w:line="276" w:lineRule="auto"/>
        <w:rPr>
          <w:rFonts w:ascii="Calibri" w:eastAsia="Calibri" w:hAnsi="Calibri" w:cs="Calibri"/>
          <w:lang w:val="en-AU"/>
        </w:rPr>
      </w:pPr>
    </w:p>
    <w:p w14:paraId="7EB0AD59" w14:textId="77777777" w:rsidR="006F6287" w:rsidRDefault="006A263C" w:rsidP="00CF5177">
      <w:pPr>
        <w:spacing w:line="276" w:lineRule="auto"/>
        <w:rPr>
          <w:rFonts w:ascii="Calibri" w:eastAsia="Calibri" w:hAnsi="Calibri" w:cs="Calibri"/>
          <w:color w:val="000000" w:themeColor="text1"/>
          <w:lang w:val="en-AU"/>
        </w:rPr>
      </w:pPr>
      <w:r>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5AF72904" w14:textId="77777777" w:rsidR="006F6287" w:rsidRPr="00E94556" w:rsidRDefault="006A263C" w:rsidP="005276E7">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lastRenderedPageBreak/>
        <w:t>Conclusion</w:t>
      </w:r>
    </w:p>
    <w:p w14:paraId="6A4A07F3" w14:textId="77777777" w:rsidR="16C308CB" w:rsidRDefault="006A263C" w:rsidP="00CF5177">
      <w:pPr>
        <w:spacing w:line="276" w:lineRule="auto"/>
        <w:rPr>
          <w:rFonts w:ascii="Calibri" w:eastAsia="Calibri" w:hAnsi="Calibri" w:cs="Calibri"/>
          <w:color w:val="000000" w:themeColor="text1"/>
          <w:lang w:val="en-AU"/>
        </w:rPr>
      </w:pPr>
      <w:r w:rsidRPr="4E441483">
        <w:rPr>
          <w:rFonts w:ascii="Calibri" w:eastAsia="Calibri" w:hAnsi="Calibri" w:cs="Calibri"/>
          <w:color w:val="000000" w:themeColor="text1"/>
          <w:lang w:val="en-AU"/>
        </w:rPr>
        <w:t xml:space="preserve">The Thomastown and Lalor Place Framework (Attachment </w:t>
      </w:r>
      <w:r w:rsidR="78AF3F48" w:rsidRPr="4E441483">
        <w:rPr>
          <w:rFonts w:ascii="Calibri" w:eastAsia="Calibri" w:hAnsi="Calibri" w:cs="Calibri"/>
          <w:color w:val="000000" w:themeColor="text1"/>
          <w:lang w:val="en-AU"/>
        </w:rPr>
        <w:t>One</w:t>
      </w:r>
      <w:r w:rsidRPr="4E441483">
        <w:rPr>
          <w:rFonts w:ascii="Calibri" w:eastAsia="Calibri" w:hAnsi="Calibri" w:cs="Calibri"/>
          <w:color w:val="000000" w:themeColor="text1"/>
          <w:lang w:val="en-AU"/>
        </w:rPr>
        <w:t xml:space="preserve">) </w:t>
      </w:r>
      <w:r w:rsidR="00B41C30" w:rsidRPr="4E441483">
        <w:rPr>
          <w:rFonts w:ascii="Calibri" w:eastAsia="Calibri" w:hAnsi="Calibri" w:cs="Calibri"/>
          <w:color w:val="000000" w:themeColor="text1"/>
          <w:lang w:val="en-AU"/>
        </w:rPr>
        <w:t>h</w:t>
      </w:r>
      <w:r w:rsidR="4719F3F6" w:rsidRPr="4E441483">
        <w:rPr>
          <w:rFonts w:ascii="Calibri" w:eastAsia="Calibri" w:hAnsi="Calibri" w:cs="Calibri"/>
          <w:color w:val="000000" w:themeColor="text1"/>
          <w:lang w:val="en-AU"/>
        </w:rPr>
        <w:t xml:space="preserve">as undergone </w:t>
      </w:r>
      <w:r w:rsidR="00B41C30" w:rsidRPr="4E441483">
        <w:rPr>
          <w:rFonts w:ascii="Calibri" w:eastAsia="Calibri" w:hAnsi="Calibri" w:cs="Calibri"/>
          <w:color w:val="000000" w:themeColor="text1"/>
          <w:lang w:val="en-AU"/>
        </w:rPr>
        <w:t>extensive development with community</w:t>
      </w:r>
      <w:r w:rsidR="3EBC9EB4" w:rsidRPr="4E441483">
        <w:rPr>
          <w:rFonts w:ascii="Calibri" w:eastAsia="Calibri" w:hAnsi="Calibri" w:cs="Calibri"/>
          <w:color w:val="000000" w:themeColor="text1"/>
          <w:lang w:val="en-AU"/>
        </w:rPr>
        <w:t>,</w:t>
      </w:r>
      <w:r w:rsidR="00B41C30" w:rsidRPr="4E441483">
        <w:rPr>
          <w:rFonts w:ascii="Calibri" w:eastAsia="Calibri" w:hAnsi="Calibri" w:cs="Calibri"/>
          <w:color w:val="000000" w:themeColor="text1"/>
          <w:lang w:val="en-AU"/>
        </w:rPr>
        <w:t xml:space="preserve"> key stakeholders </w:t>
      </w:r>
      <w:r w:rsidR="35BB2B0B" w:rsidRPr="4E441483">
        <w:rPr>
          <w:rFonts w:ascii="Calibri" w:eastAsia="Calibri" w:hAnsi="Calibri" w:cs="Calibri"/>
          <w:color w:val="000000" w:themeColor="text1"/>
          <w:lang w:val="en-AU"/>
        </w:rPr>
        <w:t>and is well supported</w:t>
      </w:r>
      <w:r w:rsidR="00B41C30" w:rsidRPr="4E441483">
        <w:rPr>
          <w:rFonts w:ascii="Calibri" w:eastAsia="Calibri" w:hAnsi="Calibri" w:cs="Calibri"/>
          <w:color w:val="000000" w:themeColor="text1"/>
          <w:lang w:val="en-AU"/>
        </w:rPr>
        <w:t xml:space="preserve">. The Framework creates </w:t>
      </w:r>
      <w:r w:rsidRPr="4E441483">
        <w:rPr>
          <w:rFonts w:ascii="Calibri" w:eastAsia="Calibri" w:hAnsi="Calibri" w:cs="Calibri"/>
          <w:color w:val="000000" w:themeColor="text1"/>
          <w:lang w:val="en-AU"/>
        </w:rPr>
        <w:t xml:space="preserve">a place responsive vision, </w:t>
      </w:r>
      <w:r w:rsidR="00BF25A3" w:rsidRPr="4E441483">
        <w:rPr>
          <w:rFonts w:ascii="Calibri" w:eastAsia="Calibri" w:hAnsi="Calibri" w:cs="Calibri"/>
          <w:color w:val="000000" w:themeColor="text1"/>
          <w:lang w:val="en-AU"/>
        </w:rPr>
        <w:t xml:space="preserve">identifies </w:t>
      </w:r>
      <w:r w:rsidRPr="4E441483">
        <w:rPr>
          <w:rFonts w:ascii="Calibri" w:eastAsia="Calibri" w:hAnsi="Calibri" w:cs="Calibri"/>
          <w:color w:val="000000" w:themeColor="text1"/>
          <w:lang w:val="en-AU"/>
        </w:rPr>
        <w:t xml:space="preserve">themes, outcomes and place shaping recommendations to locally translate Whittlesea 2040’s vision of ‘a place for all’. </w:t>
      </w:r>
    </w:p>
    <w:p w14:paraId="7971DEB6" w14:textId="71496B10" w:rsidR="00A77B3E" w:rsidRDefault="006A263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132296068"/>
      <w:r>
        <w:rPr>
          <w:rFonts w:ascii="Calibri" w:eastAsia="Calibri" w:hAnsi="Calibri" w:cs="Calibri"/>
          <w:color w:val="000000"/>
        </w:rPr>
        <w:instrText>5.5.2</w:instrText>
      </w:r>
      <w:r>
        <w:rPr>
          <w:rFonts w:ascii="Calibri" w:eastAsia="Calibri" w:hAnsi="Calibri" w:cs="Calibri"/>
          <w:color w:val="000000"/>
        </w:rPr>
        <w:tab/>
        <w:instrText xml:space="preserve">Proposed lease of 1F </w:instrText>
      </w:r>
      <w:proofErr w:type="spellStart"/>
      <w:r>
        <w:rPr>
          <w:rFonts w:ascii="Calibri" w:eastAsia="Calibri" w:hAnsi="Calibri" w:cs="Calibri"/>
          <w:color w:val="000000"/>
        </w:rPr>
        <w:instrText>Ashline</w:instrText>
      </w:r>
      <w:proofErr w:type="spellEnd"/>
      <w:r>
        <w:rPr>
          <w:rFonts w:ascii="Calibri" w:eastAsia="Calibri" w:hAnsi="Calibri" w:cs="Calibri"/>
          <w:color w:val="000000"/>
        </w:rPr>
        <w:instrText xml:space="preserve"> Street, Wollert for Affordable Housing</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5.2__Proposed_lease_of_1F_Ashline_Str"/>
      <w:r>
        <w:rPr>
          <w:rFonts w:ascii="Calibri" w:eastAsia="Calibri" w:hAnsi="Calibri" w:cs="Calibri"/>
          <w:color w:val="FFFFFF"/>
          <w:sz w:val="4"/>
        </w:rPr>
        <w:t>5.5.2</w:t>
      </w:r>
      <w:r>
        <w:rPr>
          <w:rFonts w:ascii="Calibri" w:eastAsia="Calibri" w:hAnsi="Calibri" w:cs="Calibri"/>
          <w:color w:val="FFFFFF"/>
          <w:sz w:val="4"/>
        </w:rPr>
        <w:tab/>
        <w:t xml:space="preserve">Proposed lease of 1F </w:t>
      </w:r>
      <w:proofErr w:type="spellStart"/>
      <w:r>
        <w:rPr>
          <w:rFonts w:ascii="Calibri" w:eastAsia="Calibri" w:hAnsi="Calibri" w:cs="Calibri"/>
          <w:color w:val="FFFFFF"/>
          <w:sz w:val="4"/>
        </w:rPr>
        <w:t>Ashline</w:t>
      </w:r>
      <w:proofErr w:type="spellEnd"/>
      <w:r>
        <w:rPr>
          <w:rFonts w:ascii="Calibri" w:eastAsia="Calibri" w:hAnsi="Calibri" w:cs="Calibri"/>
          <w:color w:val="FFFFFF"/>
          <w:sz w:val="4"/>
        </w:rPr>
        <w:t xml:space="preserve"> Street, Wollert for Affordable Housing</w:t>
      </w:r>
    </w:p>
    <w:bookmarkEnd w:id="42"/>
    <w:p w14:paraId="2079D325" w14:textId="77777777" w:rsidR="00165EC6" w:rsidRPr="00101CC4" w:rsidRDefault="006A263C" w:rsidP="00165EC6">
      <w:pPr>
        <w:spacing w:before="120" w:after="120" w:line="276" w:lineRule="auto"/>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 xml:space="preserve">5.5.2 Proposed lease of 1F </w:t>
      </w:r>
      <w:proofErr w:type="spellStart"/>
      <w:r w:rsidRPr="04E7AD7E">
        <w:rPr>
          <w:rFonts w:ascii="Calibri" w:eastAsia="Calibri" w:hAnsi="Calibri" w:cs="Calibri"/>
          <w:b/>
          <w:bCs/>
          <w:color w:val="003266"/>
          <w:sz w:val="28"/>
          <w:szCs w:val="28"/>
          <w:lang w:val="en-AU"/>
        </w:rPr>
        <w:t>Ashline</w:t>
      </w:r>
      <w:proofErr w:type="spellEnd"/>
      <w:r w:rsidRPr="04E7AD7E">
        <w:rPr>
          <w:rFonts w:ascii="Calibri" w:eastAsia="Calibri" w:hAnsi="Calibri" w:cs="Calibri"/>
          <w:b/>
          <w:bCs/>
          <w:color w:val="003266"/>
          <w:sz w:val="28"/>
          <w:szCs w:val="28"/>
          <w:lang w:val="en-AU"/>
        </w:rPr>
        <w:t xml:space="preserve"> Street, Wollert for Affordable Housing</w:t>
      </w:r>
    </w:p>
    <w:p w14:paraId="7CA602FC" w14:textId="77777777" w:rsidR="00165EC6" w:rsidRDefault="006A263C" w:rsidP="00165EC6">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04E7AD7E">
        <w:rPr>
          <w:rFonts w:ascii="Calibri" w:eastAsia="Calibri" w:hAnsi="Calibri" w:cs="Calibri"/>
          <w:b/>
          <w:bCs/>
          <w:color w:val="000000" w:themeColor="text1"/>
          <w:lang w:val="en-AU"/>
        </w:rPr>
        <w:t xml:space="preserve"> </w:t>
      </w:r>
    </w:p>
    <w:p w14:paraId="07CD87DE" w14:textId="77777777" w:rsidR="00165EC6" w:rsidRDefault="006A263C" w:rsidP="00165EC6">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 xml:space="preserve">William Fairweather, Social Planning </w:t>
      </w:r>
      <w:r w:rsidR="000F37B1">
        <w:rPr>
          <w:rFonts w:ascii="Calibri" w:hAnsi="Calibri"/>
          <w:lang w:val="en-AU"/>
        </w:rPr>
        <w:t>&amp;</w:t>
      </w:r>
      <w:r>
        <w:rPr>
          <w:rFonts w:ascii="Calibri" w:hAnsi="Calibri"/>
          <w:lang w:val="en-AU"/>
        </w:rPr>
        <w:t xml:space="preserve"> Policy Officer</w:t>
      </w:r>
    </w:p>
    <w:p w14:paraId="72E20F1C" w14:textId="77777777" w:rsidR="00165EC6" w:rsidRDefault="006A263C" w:rsidP="00165EC6">
      <w:pPr>
        <w:spacing w:before="120" w:after="120" w:line="276" w:lineRule="auto"/>
        <w:ind w:left="2880" w:hanging="2880"/>
        <w:rPr>
          <w:rFonts w:ascii="Calibri" w:eastAsia="Calibri" w:hAnsi="Calibri" w:cs="Calibri"/>
          <w:color w:val="000000"/>
          <w:lang w:val="en-AU"/>
        </w:rPr>
      </w:pPr>
      <w:r w:rsidRPr="13235032">
        <w:rPr>
          <w:rFonts w:ascii="Calibri" w:eastAsia="Calibri" w:hAnsi="Calibri" w:cs="Calibri"/>
          <w:b/>
          <w:bCs/>
          <w:color w:val="000000" w:themeColor="text1"/>
          <w:lang w:val="en-AU"/>
        </w:rPr>
        <w:t>In Attendance</w:t>
      </w:r>
      <w:r>
        <w:rPr>
          <w:rFonts w:ascii="Calibri" w:hAnsi="Calibri"/>
          <w:lang w:val="en-AU"/>
        </w:rPr>
        <w:tab/>
      </w:r>
      <w:r w:rsidRPr="13235032">
        <w:rPr>
          <w:rFonts w:ascii="Calibri" w:eastAsia="Calibri" w:hAnsi="Calibri" w:cs="Calibri"/>
          <w:color w:val="000000" w:themeColor="text1"/>
          <w:lang w:val="en-AU"/>
        </w:rPr>
        <w:t>George Saisanas, Manager Strategic Futures</w:t>
      </w:r>
      <w:r w:rsidR="00C03772">
        <w:rPr>
          <w:rFonts w:ascii="Calibri" w:eastAsia="Calibri" w:hAnsi="Calibri" w:cs="Calibri"/>
          <w:color w:val="000000" w:themeColor="text1"/>
          <w:lang w:val="en-AU"/>
        </w:rPr>
        <w:br/>
        <w:t xml:space="preserve">Liam Wilkinson, </w:t>
      </w:r>
      <w:r w:rsidR="00085A3B">
        <w:rPr>
          <w:rFonts w:ascii="Calibri" w:eastAsia="Calibri" w:hAnsi="Calibri" w:cs="Calibri"/>
          <w:color w:val="000000" w:themeColor="text1"/>
          <w:lang w:val="en-AU"/>
        </w:rPr>
        <w:t>Unit Manager Strategic Planning</w:t>
      </w:r>
      <w:r>
        <w:rPr>
          <w:rFonts w:ascii="Calibri" w:hAnsi="Calibri"/>
          <w:lang w:val="en-AU"/>
        </w:rPr>
        <w:br/>
        <w:t xml:space="preserve">William Fairweather, Social Planning </w:t>
      </w:r>
      <w:r w:rsidR="007C116E">
        <w:rPr>
          <w:rFonts w:ascii="Calibri" w:hAnsi="Calibri"/>
          <w:lang w:val="en-AU"/>
        </w:rPr>
        <w:t>&amp;</w:t>
      </w:r>
      <w:r>
        <w:rPr>
          <w:rFonts w:ascii="Calibri" w:hAnsi="Calibri"/>
          <w:lang w:val="en-AU"/>
        </w:rPr>
        <w:t xml:space="preserve"> Policy Officer</w:t>
      </w:r>
    </w:p>
    <w:p w14:paraId="656A9F9A" w14:textId="77777777" w:rsidR="00165EC6" w:rsidRDefault="006A263C" w:rsidP="00165EC6">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Attachments</w:t>
      </w:r>
      <w:r>
        <w:rPr>
          <w:rFonts w:ascii="Calibri" w:hAnsi="Calibri"/>
          <w:lang w:val="en-AU"/>
        </w:rPr>
        <w:tab/>
      </w:r>
    </w:p>
    <w:p w14:paraId="3926CB11" w14:textId="38AD2D24" w:rsidR="00165EC6" w:rsidRPr="003E0345" w:rsidRDefault="006A263C" w:rsidP="003E0345">
      <w:pPr>
        <w:numPr>
          <w:ilvl w:val="0"/>
          <w:numId w:val="17"/>
        </w:numPr>
        <w:spacing w:line="276" w:lineRule="auto"/>
        <w:ind w:hanging="280"/>
        <w:rPr>
          <w:rFonts w:ascii="Calibri" w:eastAsia="Calibri" w:hAnsi="Calibri" w:cs="Calibri"/>
          <w:color w:val="000000"/>
          <w:lang w:val="en-AU"/>
        </w:rPr>
      </w:pPr>
      <w:r w:rsidRPr="00372B1E">
        <w:rPr>
          <w:rFonts w:ascii="Calibri" w:eastAsia="Calibri" w:hAnsi="Calibri" w:cs="Calibri"/>
          <w:color w:val="000000"/>
          <w:lang w:val="en-AU"/>
        </w:rPr>
        <w:t xml:space="preserve">Context Map -1F </w:t>
      </w:r>
      <w:proofErr w:type="spellStart"/>
      <w:r w:rsidRPr="00372B1E">
        <w:rPr>
          <w:rFonts w:ascii="Calibri" w:eastAsia="Calibri" w:hAnsi="Calibri" w:cs="Calibri"/>
          <w:color w:val="000000"/>
          <w:lang w:val="en-AU"/>
        </w:rPr>
        <w:t>Ashline</w:t>
      </w:r>
      <w:proofErr w:type="spellEnd"/>
      <w:r w:rsidRPr="00372B1E">
        <w:rPr>
          <w:rFonts w:ascii="Calibri" w:eastAsia="Calibri" w:hAnsi="Calibri" w:cs="Calibri"/>
          <w:color w:val="000000"/>
          <w:lang w:val="en-AU"/>
        </w:rPr>
        <w:t xml:space="preserve"> Street, Wollert [</w:t>
      </w:r>
      <w:r w:rsidRPr="00372B1E">
        <w:rPr>
          <w:rFonts w:ascii="Calibri" w:eastAsia="Calibri" w:hAnsi="Calibri" w:cs="Calibri"/>
          <w:b/>
          <w:bCs/>
          <w:color w:val="000000"/>
          <w:lang w:val="en-AU"/>
        </w:rPr>
        <w:t>5.5.2.1</w:t>
      </w:r>
      <w:r w:rsidRPr="00372B1E">
        <w:rPr>
          <w:rFonts w:ascii="Calibri" w:eastAsia="Calibri" w:hAnsi="Calibri" w:cs="Calibri"/>
          <w:color w:val="000000"/>
          <w:lang w:val="en-AU"/>
        </w:rPr>
        <w:t xml:space="preserve"> - 1 page]</w:t>
      </w:r>
    </w:p>
    <w:p w14:paraId="20491DD3" w14:textId="77777777"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Purpose</w:t>
      </w:r>
    </w:p>
    <w:p w14:paraId="072ADB84" w14:textId="77777777" w:rsidR="00165EC6" w:rsidRDefault="006A263C" w:rsidP="00165EC6">
      <w:pPr>
        <w:spacing w:line="276" w:lineRule="auto"/>
        <w:rPr>
          <w:rFonts w:ascii="Calibri" w:eastAsia="Calibri" w:hAnsi="Calibri" w:cs="Calibri"/>
          <w:color w:val="000000"/>
          <w:lang w:val="en-AU"/>
        </w:rPr>
      </w:pPr>
      <w:r w:rsidRPr="3B9EB976">
        <w:rPr>
          <w:rFonts w:ascii="Calibri" w:eastAsia="Calibri" w:hAnsi="Calibri" w:cs="Calibri"/>
          <w:color w:val="000000" w:themeColor="text1"/>
          <w:lang w:val="en-AU"/>
        </w:rPr>
        <w:t xml:space="preserve">This report provides Council with an overview of the community engagement processes and outcomes relating to the </w:t>
      </w:r>
      <w:r w:rsidRPr="3B9EB976">
        <w:rPr>
          <w:rFonts w:ascii="Calibri" w:eastAsia="Calibri" w:hAnsi="Calibri" w:cs="Calibri"/>
          <w:lang w:val="en-AU"/>
        </w:rPr>
        <w:t>proposal to</w:t>
      </w:r>
      <w:r w:rsidRPr="3B9EB976">
        <w:rPr>
          <w:rFonts w:ascii="Calibri" w:eastAsia="Calibri" w:hAnsi="Calibri" w:cs="Calibri"/>
          <w:color w:val="FF0000"/>
          <w:lang w:val="en-AU"/>
        </w:rPr>
        <w:t xml:space="preserve"> </w:t>
      </w:r>
      <w:r w:rsidRPr="3B9EB976">
        <w:rPr>
          <w:rFonts w:ascii="Calibri" w:eastAsia="Calibri" w:hAnsi="Calibri" w:cs="Calibri"/>
          <w:color w:val="000000" w:themeColor="text1"/>
          <w:lang w:val="en-AU"/>
        </w:rPr>
        <w:t xml:space="preserve">lease of land at 1F </w:t>
      </w:r>
      <w:proofErr w:type="spellStart"/>
      <w:r w:rsidRPr="3B9EB976">
        <w:rPr>
          <w:rFonts w:ascii="Calibri" w:eastAsia="Calibri" w:hAnsi="Calibri" w:cs="Calibri"/>
          <w:color w:val="000000" w:themeColor="text1"/>
          <w:lang w:val="en-AU"/>
        </w:rPr>
        <w:t>Ashline</w:t>
      </w:r>
      <w:proofErr w:type="spellEnd"/>
      <w:r w:rsidRPr="3B9EB976">
        <w:rPr>
          <w:rFonts w:ascii="Calibri" w:eastAsia="Calibri" w:hAnsi="Calibri" w:cs="Calibri"/>
          <w:color w:val="000000" w:themeColor="text1"/>
          <w:lang w:val="en-AU"/>
        </w:rPr>
        <w:t xml:space="preserve"> Street, Wollert, for the purpose of affordable housing. </w:t>
      </w:r>
    </w:p>
    <w:p w14:paraId="12340137" w14:textId="77777777" w:rsidR="00165EC6" w:rsidRDefault="00165EC6" w:rsidP="00165EC6">
      <w:pPr>
        <w:spacing w:line="276" w:lineRule="auto"/>
        <w:rPr>
          <w:rFonts w:ascii="Calibri" w:eastAsia="Calibri" w:hAnsi="Calibri" w:cs="Calibri"/>
          <w:color w:val="000000"/>
          <w:lang w:val="en-AU"/>
        </w:rPr>
      </w:pPr>
    </w:p>
    <w:p w14:paraId="701F5F8A" w14:textId="77777777" w:rsidR="00165EC6" w:rsidRDefault="006A263C" w:rsidP="00165EC6">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 xml:space="preserve">It recommends that Council </w:t>
      </w:r>
      <w:r>
        <w:rPr>
          <w:rFonts w:ascii="Calibri" w:eastAsia="Calibri" w:hAnsi="Calibri" w:cs="Calibri"/>
          <w:color w:val="000000" w:themeColor="text1"/>
          <w:lang w:val="en-AU"/>
        </w:rPr>
        <w:t xml:space="preserve">address community concern by amending the proposal and </w:t>
      </w:r>
      <w:r w:rsidRPr="4A84DD9F">
        <w:rPr>
          <w:rFonts w:ascii="Calibri" w:eastAsia="Calibri" w:hAnsi="Calibri" w:cs="Calibri"/>
          <w:color w:val="000000" w:themeColor="text1"/>
          <w:lang w:val="en-AU"/>
        </w:rPr>
        <w:t xml:space="preserve">proceed with leasing the land and commences the Expression Of Interest (EOI) process to identify a suitable Registered Community Housing Organisation (CHO) to manage and develop affordable housing on the site. </w:t>
      </w:r>
    </w:p>
    <w:p w14:paraId="0456D6F6" w14:textId="77777777"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Brief Overview</w:t>
      </w:r>
    </w:p>
    <w:p w14:paraId="0763F301" w14:textId="77777777" w:rsidR="00165EC6" w:rsidRPr="007D6FEF" w:rsidRDefault="006A263C" w:rsidP="007C116E">
      <w:pPr>
        <w:spacing w:line="276" w:lineRule="auto"/>
        <w:rPr>
          <w:rFonts w:ascii="Calibri" w:eastAsia="Calibri" w:hAnsi="Calibri"/>
          <w:lang w:val="en-AU"/>
        </w:rPr>
      </w:pPr>
      <w:r>
        <w:rPr>
          <w:rFonts w:ascii="Calibri" w:eastAsia="Calibri" w:hAnsi="Calibri" w:cs="Calibri"/>
          <w:color w:val="000000" w:themeColor="text1"/>
          <w:lang w:val="en-AU"/>
        </w:rPr>
        <w:t xml:space="preserve">Data from the 2021 census highlighted the unmet demand (more </w:t>
      </w:r>
      <w:r w:rsidRPr="0084628F">
        <w:rPr>
          <w:rFonts w:ascii="Calibri" w:eastAsia="Calibri" w:hAnsi="Calibri" w:cs="Calibri"/>
          <w:color w:val="000000" w:themeColor="text1"/>
          <w:lang w:val="en-AU"/>
        </w:rPr>
        <w:t>than 3000 households</w:t>
      </w:r>
      <w:r>
        <w:rPr>
          <w:rFonts w:ascii="Calibri" w:eastAsia="Calibri" w:hAnsi="Calibri" w:cs="Calibri"/>
          <w:color w:val="000000" w:themeColor="text1"/>
          <w:lang w:val="en-AU"/>
        </w:rPr>
        <w:t xml:space="preserve">) for affordable housing in the City of Whittlesea. We know the recent pattern of consecutive interest rate rises, inflation and escalating cost of living is creating even greater demand for affordable housing and the shortfall is having devastating socio-economic impacts on local families and households with rising rates of homelessness. All tiers of government need to work </w:t>
      </w:r>
      <w:r w:rsidRPr="699D2388">
        <w:rPr>
          <w:rFonts w:ascii="Calibri" w:eastAsia="Calibri" w:hAnsi="Calibri" w:cs="Calibri"/>
          <w:color w:val="000000" w:themeColor="text1"/>
          <w:lang w:val="en-AU"/>
        </w:rPr>
        <w:t xml:space="preserve">in partnership, along with the community housing sector </w:t>
      </w:r>
      <w:r>
        <w:rPr>
          <w:rFonts w:ascii="Calibri" w:eastAsia="Calibri" w:hAnsi="Calibri" w:cs="Calibri"/>
          <w:color w:val="000000" w:themeColor="text1"/>
          <w:lang w:val="en-AU"/>
        </w:rPr>
        <w:t>to create solutions to this complex issue.</w:t>
      </w:r>
    </w:p>
    <w:p w14:paraId="206E244A" w14:textId="77777777" w:rsidR="00165EC6" w:rsidRDefault="00165EC6" w:rsidP="007C116E">
      <w:pPr>
        <w:spacing w:line="276" w:lineRule="auto"/>
        <w:rPr>
          <w:rFonts w:ascii="Calibri" w:hAnsi="Calibri"/>
          <w:lang w:val="en-AU"/>
        </w:rPr>
      </w:pPr>
    </w:p>
    <w:p w14:paraId="3C72E3D4" w14:textId="77777777" w:rsidR="00165EC6" w:rsidRDefault="006A263C" w:rsidP="007C116E">
      <w:pPr>
        <w:spacing w:line="276" w:lineRule="auto"/>
        <w:rPr>
          <w:rFonts w:ascii="Calibri" w:eastAsia="Calibri" w:hAnsi="Calibri" w:cs="Calibri"/>
          <w:color w:val="000000"/>
          <w:lang w:val="en-AU"/>
        </w:rPr>
      </w:pPr>
      <w:r>
        <w:rPr>
          <w:rFonts w:ascii="Calibri" w:eastAsia="Calibri" w:hAnsi="Calibri" w:cs="Calibri"/>
          <w:color w:val="242424"/>
          <w:lang w:val="en-AU"/>
        </w:rPr>
        <w:t xml:space="preserve">In line with the priorities our community expressed in the development of our Whittlesea 2040 community vision A Place For All, </w:t>
      </w:r>
      <w:r w:rsidRPr="178693F4">
        <w:rPr>
          <w:rFonts w:ascii="Calibri" w:eastAsia="Calibri" w:hAnsi="Calibri" w:cs="Calibri"/>
          <w:color w:val="242424"/>
          <w:lang w:val="en-AU"/>
        </w:rPr>
        <w:t>Council is committed to facilitating new social and affordable housing across the whole municipality</w:t>
      </w:r>
      <w:r>
        <w:rPr>
          <w:rFonts w:ascii="Calibri" w:eastAsia="Calibri" w:hAnsi="Calibri" w:cs="Calibri"/>
          <w:color w:val="000000" w:themeColor="text1"/>
          <w:lang w:val="en-AU"/>
        </w:rPr>
        <w:t xml:space="preserve">. </w:t>
      </w:r>
    </w:p>
    <w:p w14:paraId="1E9B17A8" w14:textId="77777777" w:rsidR="00165EC6" w:rsidRDefault="00165EC6" w:rsidP="007C116E">
      <w:pPr>
        <w:spacing w:line="276" w:lineRule="auto"/>
        <w:rPr>
          <w:rFonts w:ascii="Calibri" w:eastAsia="Calibri" w:hAnsi="Calibri" w:cs="Calibri"/>
          <w:color w:val="000000"/>
          <w:lang w:val="en-AU"/>
        </w:rPr>
      </w:pPr>
    </w:p>
    <w:p w14:paraId="3EE74121" w14:textId="77777777" w:rsidR="00165EC6" w:rsidRDefault="006A263C" w:rsidP="007C116E">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On 6 September 2021</w:t>
      </w:r>
      <w:r w:rsidR="00490955">
        <w:rPr>
          <w:rFonts w:ascii="Calibri" w:eastAsia="Calibri" w:hAnsi="Calibri" w:cs="Calibri"/>
          <w:color w:val="000000" w:themeColor="text1"/>
          <w:lang w:val="en-AU"/>
        </w:rPr>
        <w:t>,</w:t>
      </w:r>
      <w:r w:rsidRPr="52E7405D">
        <w:rPr>
          <w:rFonts w:ascii="Calibri" w:eastAsia="Calibri" w:hAnsi="Calibri" w:cs="Calibri"/>
          <w:color w:val="000000" w:themeColor="text1"/>
          <w:lang w:val="en-AU"/>
        </w:rPr>
        <w:t xml:space="preserve"> Council resolved to consider leasing the land at 1F </w:t>
      </w:r>
      <w:proofErr w:type="spellStart"/>
      <w:r w:rsidRPr="52E7405D">
        <w:rPr>
          <w:rFonts w:ascii="Calibri" w:eastAsia="Calibri" w:hAnsi="Calibri" w:cs="Calibri"/>
          <w:color w:val="000000" w:themeColor="text1"/>
          <w:lang w:val="en-AU"/>
        </w:rPr>
        <w:t>Ashline</w:t>
      </w:r>
      <w:proofErr w:type="spellEnd"/>
      <w:r w:rsidRPr="52E7405D">
        <w:rPr>
          <w:rFonts w:ascii="Calibri" w:eastAsia="Calibri" w:hAnsi="Calibri" w:cs="Calibri"/>
          <w:color w:val="000000" w:themeColor="text1"/>
          <w:lang w:val="en-AU"/>
        </w:rPr>
        <w:t xml:space="preserve"> Street, Wollert</w:t>
      </w:r>
      <w:r>
        <w:rPr>
          <w:rFonts w:ascii="Calibri" w:eastAsia="Calibri" w:hAnsi="Calibri" w:cs="Calibri"/>
          <w:color w:val="000000" w:themeColor="text1"/>
          <w:lang w:val="en-AU"/>
        </w:rPr>
        <w:t xml:space="preserve"> to a community housing partner</w:t>
      </w:r>
      <w:r w:rsidRPr="52E7405D">
        <w:rPr>
          <w:rFonts w:ascii="Calibri" w:eastAsia="Calibri" w:hAnsi="Calibri" w:cs="Calibri"/>
          <w:color w:val="000000" w:themeColor="text1"/>
          <w:lang w:val="en-AU"/>
        </w:rPr>
        <w:t xml:space="preserve">, for the purpose of affordable housing and commence a process of community engagement on the proposal. </w:t>
      </w:r>
    </w:p>
    <w:p w14:paraId="48BA5233" w14:textId="77777777" w:rsidR="00165EC6" w:rsidRDefault="00165EC6" w:rsidP="007C116E">
      <w:pPr>
        <w:spacing w:line="276" w:lineRule="auto"/>
        <w:rPr>
          <w:rFonts w:ascii="Calibri" w:eastAsia="Calibri" w:hAnsi="Calibri" w:cs="Calibri"/>
          <w:color w:val="000000"/>
          <w:lang w:val="en-AU"/>
        </w:rPr>
      </w:pPr>
    </w:p>
    <w:p w14:paraId="2EF045BF" w14:textId="77777777" w:rsidR="00165EC6" w:rsidRDefault="006A263C" w:rsidP="007C116E">
      <w:pPr>
        <w:spacing w:line="276" w:lineRule="auto"/>
        <w:rPr>
          <w:rFonts w:ascii="Calibri" w:eastAsia="Calibri" w:hAnsi="Calibri" w:cs="Calibri"/>
          <w:color w:val="000000"/>
          <w:lang w:val="en-AU"/>
        </w:rPr>
      </w:pPr>
      <w:r w:rsidRPr="20BED57A">
        <w:rPr>
          <w:rFonts w:ascii="Calibri" w:eastAsia="Calibri" w:hAnsi="Calibri" w:cs="Calibri"/>
          <w:color w:val="000000" w:themeColor="text1"/>
          <w:lang w:val="en-AU"/>
        </w:rPr>
        <w:t xml:space="preserve">Council extensively promoted the consultation and provided a range of opportunities to provide feedback between September 2021 and July 2022, including an online survey, online information session, focus groups and community drop-in session. </w:t>
      </w:r>
    </w:p>
    <w:p w14:paraId="566C4A81" w14:textId="77777777" w:rsidR="00165EC6" w:rsidRDefault="006A263C" w:rsidP="007C116E">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lastRenderedPageBreak/>
        <w:t xml:space="preserve">Feedback from the community engagement indicated that majority of participants did not support the proposed lease of 1F </w:t>
      </w:r>
      <w:proofErr w:type="spellStart"/>
      <w:r w:rsidRPr="52E7405D">
        <w:rPr>
          <w:rFonts w:ascii="Calibri" w:eastAsia="Calibri" w:hAnsi="Calibri" w:cs="Calibri"/>
          <w:color w:val="000000" w:themeColor="text1"/>
          <w:lang w:val="en-AU"/>
        </w:rPr>
        <w:t>Ashline</w:t>
      </w:r>
      <w:proofErr w:type="spellEnd"/>
      <w:r w:rsidRPr="52E7405D">
        <w:rPr>
          <w:rFonts w:ascii="Calibri" w:eastAsia="Calibri" w:hAnsi="Calibri" w:cs="Calibri"/>
          <w:color w:val="000000" w:themeColor="text1"/>
          <w:lang w:val="en-AU"/>
        </w:rPr>
        <w:t xml:space="preserve"> Street, Wollert, for the purpose of affordable housing</w:t>
      </w:r>
      <w:r>
        <w:rPr>
          <w:rFonts w:ascii="Calibri" w:eastAsia="Calibri" w:hAnsi="Calibri" w:cs="Calibri"/>
          <w:color w:val="000000" w:themeColor="text1"/>
          <w:lang w:val="en-AU"/>
        </w:rPr>
        <w:t xml:space="preserve"> citing concerns about </w:t>
      </w:r>
      <w:r w:rsidRPr="0084628F">
        <w:rPr>
          <w:rFonts w:ascii="Calibri" w:eastAsia="Calibri" w:hAnsi="Calibri" w:cs="Calibri"/>
          <w:lang w:val="en-AU"/>
        </w:rPr>
        <w:t xml:space="preserve">safety, </w:t>
      </w:r>
      <w:proofErr w:type="gramStart"/>
      <w:r w:rsidRPr="0084628F">
        <w:rPr>
          <w:rFonts w:ascii="Calibri" w:eastAsia="Calibri" w:hAnsi="Calibri" w:cs="Calibri"/>
          <w:lang w:val="en-AU"/>
        </w:rPr>
        <w:t>amenity</w:t>
      </w:r>
      <w:proofErr w:type="gramEnd"/>
      <w:r w:rsidRPr="0084628F">
        <w:rPr>
          <w:rFonts w:ascii="Calibri" w:eastAsia="Calibri" w:hAnsi="Calibri" w:cs="Calibri"/>
          <w:lang w:val="en-AU"/>
        </w:rPr>
        <w:t xml:space="preserve"> and impact to property value. </w:t>
      </w:r>
    </w:p>
    <w:p w14:paraId="13731E58" w14:textId="77777777" w:rsidR="00165EC6" w:rsidRDefault="00165EC6" w:rsidP="007C116E">
      <w:pPr>
        <w:spacing w:line="276" w:lineRule="auto"/>
        <w:rPr>
          <w:rFonts w:ascii="Calibri" w:eastAsia="Calibri" w:hAnsi="Calibri" w:cs="Calibri"/>
          <w:color w:val="000000"/>
          <w:lang w:val="en-AU"/>
        </w:rPr>
      </w:pPr>
    </w:p>
    <w:p w14:paraId="425FC386" w14:textId="77777777" w:rsidR="00165EC6" w:rsidRDefault="006A263C" w:rsidP="007C116E">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This report takes into consideration both</w:t>
      </w:r>
      <w:r>
        <w:rPr>
          <w:rFonts w:ascii="Calibri" w:eastAsia="Calibri" w:hAnsi="Calibri" w:cs="Calibri"/>
          <w:color w:val="000000" w:themeColor="text1"/>
          <w:lang w:val="en-AU"/>
        </w:rPr>
        <w:t xml:space="preserve"> local</w:t>
      </w:r>
      <w:r w:rsidRPr="4A84DD9F">
        <w:rPr>
          <w:rFonts w:ascii="Calibri" w:eastAsia="Calibri" w:hAnsi="Calibri" w:cs="Calibri"/>
          <w:color w:val="000000" w:themeColor="text1"/>
          <w:lang w:val="en-AU"/>
        </w:rPr>
        <w:t xml:space="preserve"> community</w:t>
      </w:r>
      <w:r>
        <w:rPr>
          <w:rFonts w:ascii="Calibri" w:eastAsia="Calibri" w:hAnsi="Calibri" w:cs="Calibri"/>
          <w:color w:val="000000" w:themeColor="text1"/>
          <w:lang w:val="en-AU"/>
        </w:rPr>
        <w:t xml:space="preserve"> feedback</w:t>
      </w:r>
      <w:r w:rsidRPr="4A84DD9F">
        <w:rPr>
          <w:rFonts w:ascii="Calibri" w:eastAsia="Calibri" w:hAnsi="Calibri" w:cs="Calibri"/>
          <w:color w:val="000000" w:themeColor="text1"/>
          <w:lang w:val="en-AU"/>
        </w:rPr>
        <w:t xml:space="preserve"> and the broader need for affordable housing in the municipality. This report proposes an approach that addresses community concern while still commencing an EOI process to lease the land to a </w:t>
      </w:r>
      <w:r>
        <w:rPr>
          <w:rFonts w:ascii="Calibri" w:eastAsia="Calibri" w:hAnsi="Calibri" w:cs="Calibri"/>
          <w:color w:val="000000" w:themeColor="text1"/>
          <w:lang w:val="en-AU"/>
        </w:rPr>
        <w:t>community housing organisation</w:t>
      </w:r>
      <w:r w:rsidRPr="4A84DD9F">
        <w:rPr>
          <w:rFonts w:ascii="Calibri" w:eastAsia="Calibri" w:hAnsi="Calibri" w:cs="Calibri"/>
          <w:color w:val="000000" w:themeColor="text1"/>
          <w:lang w:val="en-AU"/>
        </w:rPr>
        <w:t xml:space="preserve"> for the purpose of providing affordable housing on the site. </w:t>
      </w:r>
    </w:p>
    <w:p w14:paraId="29163405" w14:textId="77777777"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Recommendation</w:t>
      </w:r>
    </w:p>
    <w:p w14:paraId="6637EC5B" w14:textId="77777777" w:rsidR="00165EC6" w:rsidRDefault="006A263C" w:rsidP="00FB0280">
      <w:pPr>
        <w:spacing w:line="276" w:lineRule="auto"/>
        <w:rPr>
          <w:rFonts w:ascii="Calibri" w:eastAsia="Calibri" w:hAnsi="Calibri" w:cs="Calibri"/>
          <w:b/>
          <w:bCs/>
          <w:color w:val="000000"/>
        </w:rPr>
      </w:pPr>
      <w:r w:rsidRPr="178693F4">
        <w:rPr>
          <w:rFonts w:ascii="Calibri" w:eastAsia="Calibri" w:hAnsi="Calibri" w:cs="Calibri"/>
          <w:b/>
          <w:bCs/>
          <w:color w:val="000000" w:themeColor="text1"/>
          <w:lang w:val="en-AU"/>
        </w:rPr>
        <w:t xml:space="preserve">THAT Council: </w:t>
      </w:r>
      <w:r w:rsidRPr="178693F4">
        <w:rPr>
          <w:rFonts w:ascii="Calibri" w:eastAsia="Calibri" w:hAnsi="Calibri" w:cs="Calibri"/>
          <w:b/>
          <w:bCs/>
          <w:color w:val="000000" w:themeColor="text1"/>
        </w:rPr>
        <w:t xml:space="preserve"> </w:t>
      </w:r>
    </w:p>
    <w:p w14:paraId="0A7359B8" w14:textId="77777777" w:rsidR="00165EC6" w:rsidRDefault="006A263C" w:rsidP="00FB0280">
      <w:pPr>
        <w:numPr>
          <w:ilvl w:val="0"/>
          <w:numId w:val="18"/>
        </w:numPr>
        <w:spacing w:line="276" w:lineRule="auto"/>
        <w:contextualSpacing/>
        <w:rPr>
          <w:rFonts w:ascii="Calibri" w:hAnsi="Calibri"/>
          <w:b/>
          <w:bCs/>
          <w:color w:val="000000"/>
          <w:szCs w:val="20"/>
        </w:rPr>
      </w:pPr>
      <w:r w:rsidRPr="178693F4">
        <w:rPr>
          <w:rFonts w:ascii="Calibri" w:hAnsi="Calibri"/>
          <w:b/>
          <w:bCs/>
          <w:color w:val="000000" w:themeColor="text1"/>
          <w:szCs w:val="20"/>
        </w:rPr>
        <w:t xml:space="preserve">Note the outcomes of the community engagement detailed in this report </w:t>
      </w:r>
      <w:r>
        <w:rPr>
          <w:rFonts w:ascii="Calibri" w:hAnsi="Calibri"/>
          <w:b/>
          <w:bCs/>
          <w:color w:val="000000" w:themeColor="text1"/>
          <w:szCs w:val="20"/>
        </w:rPr>
        <w:t>in</w:t>
      </w:r>
      <w:r w:rsidRPr="178693F4">
        <w:rPr>
          <w:rFonts w:ascii="Calibri" w:hAnsi="Calibri"/>
          <w:b/>
          <w:bCs/>
          <w:color w:val="000000" w:themeColor="text1"/>
          <w:szCs w:val="20"/>
        </w:rPr>
        <w:t xml:space="preserve"> Attachment 1. </w:t>
      </w:r>
    </w:p>
    <w:p w14:paraId="0645A896" w14:textId="77777777" w:rsidR="00165EC6" w:rsidRDefault="006A263C" w:rsidP="00FB0280">
      <w:pPr>
        <w:numPr>
          <w:ilvl w:val="0"/>
          <w:numId w:val="18"/>
        </w:numPr>
        <w:spacing w:line="276" w:lineRule="auto"/>
        <w:contextualSpacing/>
        <w:rPr>
          <w:rFonts w:ascii="Calibri" w:hAnsi="Calibri"/>
          <w:b/>
          <w:bCs/>
          <w:color w:val="000000"/>
          <w:szCs w:val="20"/>
        </w:rPr>
      </w:pPr>
      <w:r w:rsidRPr="4A84DD9F">
        <w:rPr>
          <w:rFonts w:ascii="Calibri" w:hAnsi="Calibri"/>
          <w:b/>
          <w:bCs/>
          <w:color w:val="000000" w:themeColor="text1"/>
          <w:szCs w:val="20"/>
        </w:rPr>
        <w:t xml:space="preserve">Commence an Expression of Interest process to identify a registered housing </w:t>
      </w:r>
      <w:proofErr w:type="spellStart"/>
      <w:r w:rsidRPr="4A84DD9F">
        <w:rPr>
          <w:rFonts w:ascii="Calibri" w:hAnsi="Calibri"/>
          <w:b/>
          <w:bCs/>
          <w:color w:val="000000" w:themeColor="text1"/>
          <w:szCs w:val="20"/>
        </w:rPr>
        <w:t>organisation</w:t>
      </w:r>
      <w:proofErr w:type="spellEnd"/>
      <w:r w:rsidRPr="4A84DD9F">
        <w:rPr>
          <w:rFonts w:ascii="Calibri" w:hAnsi="Calibri"/>
          <w:b/>
          <w:bCs/>
          <w:color w:val="000000" w:themeColor="text1"/>
          <w:szCs w:val="20"/>
        </w:rPr>
        <w:t xml:space="preserve"> to deliver affordable housing on the site.</w:t>
      </w:r>
    </w:p>
    <w:p w14:paraId="39613392" w14:textId="77777777" w:rsidR="00165EC6" w:rsidRDefault="006A263C" w:rsidP="00FB0280">
      <w:pPr>
        <w:numPr>
          <w:ilvl w:val="0"/>
          <w:numId w:val="18"/>
        </w:numPr>
        <w:spacing w:line="276" w:lineRule="auto"/>
        <w:contextualSpacing/>
        <w:rPr>
          <w:rFonts w:ascii="Calibri" w:hAnsi="Calibri"/>
          <w:b/>
          <w:bCs/>
          <w:color w:val="000000"/>
          <w:szCs w:val="20"/>
        </w:rPr>
      </w:pPr>
      <w:r w:rsidRPr="178693F4">
        <w:rPr>
          <w:rFonts w:ascii="Calibri" w:hAnsi="Calibri"/>
          <w:b/>
          <w:bCs/>
          <w:color w:val="000000" w:themeColor="text1"/>
          <w:szCs w:val="20"/>
        </w:rPr>
        <w:t>Include the following selection criteria requirements in the Expression of Interest based on community feedback received as part of the engagement process:</w:t>
      </w:r>
    </w:p>
    <w:p w14:paraId="610440E7" w14:textId="77777777" w:rsidR="00165EC6" w:rsidRDefault="006A263C" w:rsidP="00FB0280">
      <w:pPr>
        <w:numPr>
          <w:ilvl w:val="1"/>
          <w:numId w:val="18"/>
        </w:numPr>
        <w:spacing w:line="276" w:lineRule="auto"/>
        <w:ind w:left="1134" w:hanging="425"/>
        <w:contextualSpacing/>
        <w:rPr>
          <w:rFonts w:ascii="Calibri" w:hAnsi="Calibri"/>
          <w:b/>
          <w:bCs/>
          <w:color w:val="000000"/>
          <w:szCs w:val="20"/>
        </w:rPr>
      </w:pPr>
      <w:r>
        <w:rPr>
          <w:rFonts w:ascii="Calibri" w:hAnsi="Calibri"/>
          <w:b/>
          <w:bCs/>
          <w:color w:val="000000" w:themeColor="text1"/>
          <w:szCs w:val="20"/>
        </w:rPr>
        <w:t>e</w:t>
      </w:r>
      <w:r w:rsidRPr="178693F4">
        <w:rPr>
          <w:rFonts w:ascii="Calibri" w:hAnsi="Calibri"/>
          <w:b/>
          <w:bCs/>
          <w:color w:val="000000" w:themeColor="text1"/>
          <w:szCs w:val="20"/>
        </w:rPr>
        <w:t xml:space="preserve">nsure a high-quality design that is integrated with, and responds to, the surrounding </w:t>
      </w:r>
      <w:proofErr w:type="spellStart"/>
      <w:r w:rsidRPr="178693F4">
        <w:rPr>
          <w:rFonts w:ascii="Calibri" w:hAnsi="Calibri"/>
          <w:b/>
          <w:bCs/>
          <w:color w:val="000000" w:themeColor="text1"/>
          <w:szCs w:val="20"/>
        </w:rPr>
        <w:t>neighbourhood</w:t>
      </w:r>
      <w:proofErr w:type="spellEnd"/>
      <w:r w:rsidRPr="178693F4">
        <w:rPr>
          <w:rFonts w:ascii="Calibri" w:hAnsi="Calibri"/>
          <w:b/>
          <w:bCs/>
          <w:color w:val="000000" w:themeColor="text1"/>
          <w:szCs w:val="20"/>
        </w:rPr>
        <w:t xml:space="preserve"> character </w:t>
      </w:r>
    </w:p>
    <w:p w14:paraId="7B3AC817" w14:textId="77777777" w:rsidR="00165EC6" w:rsidRDefault="006A263C" w:rsidP="00FB0280">
      <w:pPr>
        <w:numPr>
          <w:ilvl w:val="1"/>
          <w:numId w:val="18"/>
        </w:numPr>
        <w:spacing w:line="276" w:lineRule="auto"/>
        <w:ind w:left="1134" w:hanging="425"/>
        <w:contextualSpacing/>
        <w:rPr>
          <w:rFonts w:ascii="Calibri" w:hAnsi="Calibri"/>
          <w:b/>
          <w:bCs/>
          <w:color w:val="000000"/>
          <w:szCs w:val="20"/>
        </w:rPr>
      </w:pPr>
      <w:r>
        <w:rPr>
          <w:rFonts w:ascii="Calibri" w:hAnsi="Calibri"/>
          <w:b/>
          <w:bCs/>
          <w:color w:val="000000" w:themeColor="text1"/>
          <w:szCs w:val="20"/>
        </w:rPr>
        <w:t>t</w:t>
      </w:r>
      <w:r w:rsidRPr="178693F4">
        <w:rPr>
          <w:rFonts w:ascii="Calibri" w:hAnsi="Calibri"/>
          <w:b/>
          <w:bCs/>
          <w:color w:val="000000" w:themeColor="text1"/>
          <w:szCs w:val="20"/>
        </w:rPr>
        <w:t xml:space="preserve">he development does not exceed two </w:t>
      </w:r>
      <w:r w:rsidR="0070631D" w:rsidRPr="178693F4">
        <w:rPr>
          <w:rFonts w:ascii="Calibri" w:hAnsi="Calibri"/>
          <w:b/>
          <w:bCs/>
          <w:color w:val="000000" w:themeColor="text1"/>
          <w:szCs w:val="20"/>
        </w:rPr>
        <w:t>stor</w:t>
      </w:r>
      <w:r w:rsidR="0070631D">
        <w:rPr>
          <w:rFonts w:ascii="Calibri" w:hAnsi="Calibri"/>
          <w:b/>
          <w:bCs/>
          <w:color w:val="000000" w:themeColor="text1"/>
          <w:szCs w:val="20"/>
        </w:rPr>
        <w:t>y’s</w:t>
      </w:r>
      <w:r w:rsidRPr="178693F4">
        <w:rPr>
          <w:rFonts w:ascii="Calibri" w:hAnsi="Calibri"/>
          <w:b/>
          <w:bCs/>
          <w:color w:val="000000" w:themeColor="text1"/>
          <w:szCs w:val="20"/>
        </w:rPr>
        <w:t xml:space="preserve"> and be single detached, duplex and townhouse style only</w:t>
      </w:r>
    </w:p>
    <w:p w14:paraId="191B02F5" w14:textId="77777777" w:rsidR="00165EC6" w:rsidRDefault="006A263C" w:rsidP="00FB0280">
      <w:pPr>
        <w:numPr>
          <w:ilvl w:val="1"/>
          <w:numId w:val="18"/>
        </w:numPr>
        <w:spacing w:line="276" w:lineRule="auto"/>
        <w:ind w:left="1134" w:hanging="425"/>
        <w:contextualSpacing/>
        <w:rPr>
          <w:rFonts w:ascii="Calibri" w:hAnsi="Calibri"/>
          <w:b/>
          <w:bCs/>
          <w:color w:val="000000"/>
          <w:szCs w:val="20"/>
        </w:rPr>
      </w:pPr>
      <w:r>
        <w:rPr>
          <w:rFonts w:ascii="Calibri" w:hAnsi="Calibri"/>
          <w:b/>
          <w:bCs/>
          <w:color w:val="000000" w:themeColor="text1"/>
          <w:szCs w:val="20"/>
        </w:rPr>
        <w:t>t</w:t>
      </w:r>
      <w:r w:rsidRPr="178693F4">
        <w:rPr>
          <w:rFonts w:ascii="Calibri" w:hAnsi="Calibri"/>
          <w:b/>
          <w:bCs/>
          <w:color w:val="000000" w:themeColor="text1"/>
          <w:szCs w:val="20"/>
        </w:rPr>
        <w:t>he development uses similar design features and finishes present in the surrounding dwellings within the precinct</w:t>
      </w:r>
    </w:p>
    <w:p w14:paraId="3C4D3A5C" w14:textId="77777777" w:rsidR="00165EC6" w:rsidRDefault="006A263C" w:rsidP="00FB0280">
      <w:pPr>
        <w:numPr>
          <w:ilvl w:val="1"/>
          <w:numId w:val="18"/>
        </w:numPr>
        <w:spacing w:line="276" w:lineRule="auto"/>
        <w:ind w:left="1134" w:hanging="425"/>
        <w:contextualSpacing/>
        <w:rPr>
          <w:rFonts w:ascii="Calibri" w:hAnsi="Calibri"/>
          <w:b/>
          <w:bCs/>
          <w:color w:val="000000"/>
          <w:szCs w:val="20"/>
        </w:rPr>
      </w:pPr>
      <w:r>
        <w:rPr>
          <w:rFonts w:ascii="Calibri" w:hAnsi="Calibri"/>
          <w:b/>
          <w:bCs/>
          <w:color w:val="000000" w:themeColor="text1"/>
          <w:szCs w:val="20"/>
        </w:rPr>
        <w:t>e</w:t>
      </w:r>
      <w:r w:rsidRPr="178693F4">
        <w:rPr>
          <w:rFonts w:ascii="Calibri" w:hAnsi="Calibri"/>
          <w:b/>
          <w:bCs/>
          <w:color w:val="000000" w:themeColor="text1"/>
          <w:szCs w:val="20"/>
        </w:rPr>
        <w:t>stablish a comprehensive community development program alongside the development of the affordable housing</w:t>
      </w:r>
    </w:p>
    <w:p w14:paraId="79C4AE97" w14:textId="77777777" w:rsidR="00165EC6" w:rsidRDefault="006A263C" w:rsidP="00FB0280">
      <w:pPr>
        <w:numPr>
          <w:ilvl w:val="1"/>
          <w:numId w:val="18"/>
        </w:numPr>
        <w:spacing w:line="276" w:lineRule="auto"/>
        <w:ind w:left="1134" w:hanging="425"/>
        <w:contextualSpacing/>
        <w:rPr>
          <w:rFonts w:ascii="Calibri" w:hAnsi="Calibri"/>
          <w:b/>
          <w:bCs/>
          <w:szCs w:val="20"/>
        </w:rPr>
      </w:pPr>
      <w:r>
        <w:rPr>
          <w:rFonts w:ascii="Calibri" w:hAnsi="Calibri"/>
          <w:b/>
          <w:bCs/>
          <w:color w:val="000000" w:themeColor="text1"/>
          <w:szCs w:val="20"/>
        </w:rPr>
        <w:t>p</w:t>
      </w:r>
      <w:r w:rsidRPr="178693F4">
        <w:rPr>
          <w:rFonts w:ascii="Calibri" w:hAnsi="Calibri"/>
          <w:b/>
          <w:bCs/>
          <w:color w:val="000000" w:themeColor="text1"/>
          <w:szCs w:val="20"/>
        </w:rPr>
        <w:t xml:space="preserve">rovision of a flexible community space on the site that would be managed by Council and integrated with the adjacent Community Activity Centre for the benefit of the local community </w:t>
      </w:r>
    </w:p>
    <w:p w14:paraId="096AC886" w14:textId="77777777" w:rsidR="00165EC6" w:rsidRDefault="006A263C" w:rsidP="00FB0280">
      <w:pPr>
        <w:numPr>
          <w:ilvl w:val="1"/>
          <w:numId w:val="18"/>
        </w:numPr>
        <w:spacing w:line="276" w:lineRule="auto"/>
        <w:ind w:left="1134" w:hanging="425"/>
        <w:contextualSpacing/>
        <w:rPr>
          <w:rFonts w:ascii="Calibri" w:hAnsi="Calibri"/>
          <w:b/>
          <w:bCs/>
          <w:szCs w:val="20"/>
        </w:rPr>
      </w:pPr>
      <w:r>
        <w:rPr>
          <w:rFonts w:ascii="Calibri" w:hAnsi="Calibri"/>
          <w:b/>
          <w:bCs/>
          <w:szCs w:val="20"/>
        </w:rPr>
        <w:t>d</w:t>
      </w:r>
      <w:r w:rsidRPr="178693F4">
        <w:rPr>
          <w:rFonts w:ascii="Calibri" w:hAnsi="Calibri"/>
          <w:b/>
          <w:bCs/>
          <w:szCs w:val="20"/>
        </w:rPr>
        <w:t>wellings will be preferentially allocated to local residents or people with local connections in one or more of the following cohorts; young families, older people, women, key workers and people with disabilities.</w:t>
      </w:r>
    </w:p>
    <w:p w14:paraId="609B8549" w14:textId="77777777" w:rsidR="00165EC6" w:rsidRPr="00BE54D8" w:rsidRDefault="006A263C" w:rsidP="00FB0280">
      <w:pPr>
        <w:numPr>
          <w:ilvl w:val="0"/>
          <w:numId w:val="18"/>
        </w:numPr>
        <w:spacing w:line="276" w:lineRule="auto"/>
        <w:contextualSpacing/>
        <w:rPr>
          <w:rFonts w:ascii="Calibri" w:hAnsi="Calibri"/>
          <w:b/>
          <w:bCs/>
          <w:color w:val="000000"/>
          <w:szCs w:val="20"/>
        </w:rPr>
      </w:pPr>
      <w:proofErr w:type="spellStart"/>
      <w:r w:rsidRPr="4A84DD9F">
        <w:rPr>
          <w:rFonts w:ascii="Calibri" w:hAnsi="Calibri"/>
          <w:b/>
          <w:bCs/>
          <w:szCs w:val="20"/>
        </w:rPr>
        <w:t>Authorise</w:t>
      </w:r>
      <w:proofErr w:type="spellEnd"/>
      <w:r w:rsidRPr="4A84DD9F">
        <w:rPr>
          <w:rFonts w:ascii="Calibri" w:hAnsi="Calibri"/>
          <w:b/>
          <w:bCs/>
          <w:szCs w:val="20"/>
        </w:rPr>
        <w:t xml:space="preserve"> the Chief Executive Officer to select the preferred registered housing </w:t>
      </w:r>
      <w:proofErr w:type="spellStart"/>
      <w:r w:rsidRPr="4A84DD9F">
        <w:rPr>
          <w:rFonts w:ascii="Calibri" w:hAnsi="Calibri"/>
          <w:b/>
          <w:bCs/>
          <w:szCs w:val="20"/>
        </w:rPr>
        <w:t>organisation</w:t>
      </w:r>
      <w:proofErr w:type="spellEnd"/>
      <w:r w:rsidRPr="4A84DD9F">
        <w:rPr>
          <w:rFonts w:ascii="Calibri" w:hAnsi="Calibri"/>
          <w:b/>
          <w:bCs/>
          <w:szCs w:val="20"/>
        </w:rPr>
        <w:t xml:space="preserve"> from the Expression of Interest process to deliver affordable housing on the site in accordance with the selection criteria which includes the </w:t>
      </w:r>
      <w:r w:rsidRPr="00BE54D8">
        <w:rPr>
          <w:rFonts w:ascii="Calibri" w:hAnsi="Calibri"/>
          <w:b/>
          <w:bCs/>
          <w:color w:val="000000" w:themeColor="text1"/>
          <w:szCs w:val="20"/>
        </w:rPr>
        <w:t xml:space="preserve">requirements outlined in Recommendation No. 3 of this report. </w:t>
      </w:r>
    </w:p>
    <w:p w14:paraId="49551BBC" w14:textId="77777777" w:rsidR="00165EC6" w:rsidRPr="00BE54D8" w:rsidRDefault="006A263C" w:rsidP="00FB0280">
      <w:pPr>
        <w:numPr>
          <w:ilvl w:val="0"/>
          <w:numId w:val="18"/>
        </w:numPr>
        <w:spacing w:line="276" w:lineRule="auto"/>
        <w:contextualSpacing/>
        <w:rPr>
          <w:rFonts w:ascii="Calibri" w:hAnsi="Calibri"/>
          <w:b/>
          <w:bCs/>
          <w:color w:val="000000"/>
          <w:szCs w:val="20"/>
        </w:rPr>
      </w:pPr>
      <w:r w:rsidRPr="00BE54D8">
        <w:rPr>
          <w:rFonts w:ascii="Calibri" w:hAnsi="Calibri"/>
          <w:b/>
          <w:bCs/>
          <w:color w:val="000000" w:themeColor="text1"/>
          <w:szCs w:val="20"/>
        </w:rPr>
        <w:t xml:space="preserve">Having complied with Section 115(4) of the Local Government Act 2020, enters into a lease agreement up to a maximum of 50 years with a registered housing </w:t>
      </w:r>
      <w:proofErr w:type="spellStart"/>
      <w:r w:rsidRPr="00BE54D8">
        <w:rPr>
          <w:rFonts w:ascii="Calibri" w:hAnsi="Calibri"/>
          <w:b/>
          <w:bCs/>
          <w:color w:val="000000" w:themeColor="text1"/>
          <w:szCs w:val="20"/>
        </w:rPr>
        <w:t>organisation</w:t>
      </w:r>
      <w:proofErr w:type="spellEnd"/>
      <w:r w:rsidRPr="00BE54D8">
        <w:rPr>
          <w:rFonts w:ascii="Calibri" w:hAnsi="Calibri"/>
          <w:b/>
          <w:bCs/>
          <w:color w:val="000000" w:themeColor="text1"/>
          <w:szCs w:val="20"/>
        </w:rPr>
        <w:t xml:space="preserve"> identified through an Expression of Interest process (at a nominal rental) in relation to land at 1F </w:t>
      </w:r>
      <w:proofErr w:type="spellStart"/>
      <w:r w:rsidRPr="00BE54D8">
        <w:rPr>
          <w:rFonts w:ascii="Calibri" w:hAnsi="Calibri"/>
          <w:b/>
          <w:bCs/>
          <w:color w:val="000000" w:themeColor="text1"/>
          <w:szCs w:val="20"/>
        </w:rPr>
        <w:t>Ashline</w:t>
      </w:r>
      <w:proofErr w:type="spellEnd"/>
      <w:r w:rsidRPr="00BE54D8">
        <w:rPr>
          <w:rFonts w:ascii="Calibri" w:hAnsi="Calibri"/>
          <w:b/>
          <w:bCs/>
          <w:color w:val="000000" w:themeColor="text1"/>
          <w:szCs w:val="20"/>
        </w:rPr>
        <w:t xml:space="preserve"> Street Wollert, for the provision of affordable housing.</w:t>
      </w:r>
    </w:p>
    <w:p w14:paraId="6115C972" w14:textId="77777777" w:rsidR="00165EC6" w:rsidRPr="00BE54D8" w:rsidRDefault="006A263C" w:rsidP="00FB0280">
      <w:pPr>
        <w:numPr>
          <w:ilvl w:val="0"/>
          <w:numId w:val="18"/>
        </w:numPr>
        <w:spacing w:line="276" w:lineRule="auto"/>
        <w:contextualSpacing/>
        <w:rPr>
          <w:rFonts w:ascii="Calibri" w:hAnsi="Calibri"/>
          <w:b/>
          <w:bCs/>
          <w:color w:val="000000"/>
          <w:szCs w:val="20"/>
        </w:rPr>
      </w:pPr>
      <w:r w:rsidRPr="00BE54D8">
        <w:rPr>
          <w:rFonts w:ascii="Calibri" w:hAnsi="Calibri"/>
          <w:b/>
          <w:bCs/>
          <w:color w:val="000000" w:themeColor="text1"/>
          <w:szCs w:val="20"/>
        </w:rPr>
        <w:lastRenderedPageBreak/>
        <w:t>Requires the lease agreement to include the criteria outlined in Recommendation No. 3 above as enforceable conditions.</w:t>
      </w:r>
    </w:p>
    <w:p w14:paraId="1BDE0590" w14:textId="77777777" w:rsidR="00165EC6" w:rsidRDefault="006A263C" w:rsidP="00FB0280">
      <w:pPr>
        <w:numPr>
          <w:ilvl w:val="0"/>
          <w:numId w:val="18"/>
        </w:numPr>
        <w:spacing w:line="276" w:lineRule="auto"/>
        <w:contextualSpacing/>
        <w:rPr>
          <w:rFonts w:ascii="Calibri" w:hAnsi="Calibri"/>
          <w:b/>
          <w:bCs/>
          <w:color w:val="000000"/>
          <w:szCs w:val="20"/>
        </w:rPr>
      </w:pPr>
      <w:r w:rsidRPr="4A84DD9F">
        <w:rPr>
          <w:rFonts w:ascii="Calibri" w:hAnsi="Calibri"/>
          <w:b/>
          <w:bCs/>
          <w:color w:val="000000" w:themeColor="text1"/>
          <w:szCs w:val="20"/>
        </w:rPr>
        <w:t xml:space="preserve">Conduct further community engagement in partnership with the successful registered housing </w:t>
      </w:r>
      <w:proofErr w:type="spellStart"/>
      <w:r w:rsidRPr="4A84DD9F">
        <w:rPr>
          <w:rFonts w:ascii="Calibri" w:hAnsi="Calibri"/>
          <w:b/>
          <w:bCs/>
          <w:color w:val="000000" w:themeColor="text1"/>
          <w:szCs w:val="20"/>
        </w:rPr>
        <w:t>organisation</w:t>
      </w:r>
      <w:proofErr w:type="spellEnd"/>
      <w:r w:rsidRPr="4A84DD9F">
        <w:rPr>
          <w:rFonts w:ascii="Calibri" w:hAnsi="Calibri"/>
          <w:b/>
          <w:bCs/>
          <w:color w:val="000000" w:themeColor="text1"/>
          <w:szCs w:val="20"/>
        </w:rPr>
        <w:t xml:space="preserve"> on the design of the affordable housing development and community space should Council proceed to lease the land. </w:t>
      </w:r>
    </w:p>
    <w:p w14:paraId="2F88356A" w14:textId="77777777" w:rsidR="00165EC6" w:rsidRDefault="006A263C" w:rsidP="00FB0280">
      <w:pPr>
        <w:numPr>
          <w:ilvl w:val="0"/>
          <w:numId w:val="18"/>
        </w:numPr>
        <w:spacing w:line="276" w:lineRule="auto"/>
        <w:contextualSpacing/>
        <w:rPr>
          <w:rFonts w:ascii="Calibri" w:hAnsi="Calibri"/>
          <w:b/>
          <w:bCs/>
          <w:color w:val="000000"/>
          <w:szCs w:val="20"/>
        </w:rPr>
      </w:pPr>
      <w:r w:rsidRPr="178693F4">
        <w:rPr>
          <w:rFonts w:ascii="Calibri" w:hAnsi="Calibri"/>
          <w:b/>
          <w:bCs/>
          <w:color w:val="000000" w:themeColor="text1"/>
          <w:szCs w:val="20"/>
        </w:rPr>
        <w:t>Write to all participants in the engagement process to advise them of Council’s decision and next steps in the process.</w:t>
      </w:r>
    </w:p>
    <w:p w14:paraId="02AB3093" w14:textId="77777777"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Key Information</w:t>
      </w:r>
    </w:p>
    <w:p w14:paraId="662A4EFA" w14:textId="77777777" w:rsidR="00165EC6" w:rsidRDefault="006A263C" w:rsidP="00FB0280">
      <w:pPr>
        <w:spacing w:before="120" w:after="120" w:line="276" w:lineRule="auto"/>
        <w:rPr>
          <w:rFonts w:ascii="Calibri" w:eastAsia="Calibri" w:hAnsi="Calibri" w:cs="Calibri"/>
          <w:color w:val="000000"/>
          <w:lang w:val="en-AU"/>
        </w:rPr>
      </w:pPr>
      <w:r w:rsidRPr="20BED57A">
        <w:rPr>
          <w:rFonts w:ascii="Calibri" w:eastAsia="Calibri" w:hAnsi="Calibri" w:cs="Calibri"/>
          <w:b/>
          <w:bCs/>
          <w:color w:val="000000" w:themeColor="text1"/>
          <w:lang w:val="en-AU"/>
        </w:rPr>
        <w:t>Background</w:t>
      </w:r>
    </w:p>
    <w:p w14:paraId="0024AB9C" w14:textId="77777777" w:rsidR="00165EC6" w:rsidRDefault="006A263C" w:rsidP="00FB0280">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 xml:space="preserve">At its Council meeting on 6 September 2021, Council resolved to consider leasing the land at 1F </w:t>
      </w:r>
      <w:proofErr w:type="spellStart"/>
      <w:r w:rsidRPr="3C6BB7E4">
        <w:rPr>
          <w:rFonts w:ascii="Calibri" w:eastAsia="Calibri" w:hAnsi="Calibri" w:cs="Calibri"/>
          <w:color w:val="000000" w:themeColor="text1"/>
          <w:lang w:val="en-AU"/>
        </w:rPr>
        <w:t>Ashline</w:t>
      </w:r>
      <w:proofErr w:type="spellEnd"/>
      <w:r w:rsidRPr="3C6BB7E4">
        <w:rPr>
          <w:rFonts w:ascii="Calibri" w:eastAsia="Calibri" w:hAnsi="Calibri" w:cs="Calibri"/>
          <w:color w:val="000000" w:themeColor="text1"/>
          <w:lang w:val="en-AU"/>
        </w:rPr>
        <w:t xml:space="preserve"> Street, Wollert to a community housing organisation for the purpose of delivering affordable housing and to commence a process of community engagement on the proposal. The site at 1F </w:t>
      </w:r>
      <w:proofErr w:type="spellStart"/>
      <w:r w:rsidRPr="3C6BB7E4">
        <w:rPr>
          <w:rFonts w:ascii="Calibri" w:eastAsia="Calibri" w:hAnsi="Calibri" w:cs="Calibri"/>
          <w:color w:val="000000" w:themeColor="text1"/>
          <w:lang w:val="en-AU"/>
        </w:rPr>
        <w:t>Ashline</w:t>
      </w:r>
      <w:proofErr w:type="spellEnd"/>
      <w:r w:rsidRPr="3C6BB7E4">
        <w:rPr>
          <w:rFonts w:ascii="Calibri" w:eastAsia="Calibri" w:hAnsi="Calibri" w:cs="Calibri"/>
          <w:color w:val="000000" w:themeColor="text1"/>
          <w:lang w:val="en-AU"/>
        </w:rPr>
        <w:t xml:space="preserve"> Street, Wollert was assessed as being suitable for affordable housing based on its proximity to services and development potential. </w:t>
      </w:r>
    </w:p>
    <w:p w14:paraId="19D82A89" w14:textId="77777777" w:rsidR="00165EC6" w:rsidRDefault="00165EC6" w:rsidP="00FB0280">
      <w:pPr>
        <w:spacing w:line="276" w:lineRule="auto"/>
        <w:rPr>
          <w:rFonts w:ascii="Calibri" w:eastAsia="Calibri" w:hAnsi="Calibri" w:cs="Calibri"/>
          <w:color w:val="000000"/>
          <w:lang w:val="en-AU"/>
        </w:rPr>
      </w:pPr>
    </w:p>
    <w:p w14:paraId="14E4795A" w14:textId="77777777" w:rsidR="00165EC6" w:rsidRDefault="006A263C" w:rsidP="00FB0280">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 xml:space="preserve">The site is a 5000 square metre vacant block of General Residential Zoned land located at the intersection of De Rossi Boulevard and </w:t>
      </w:r>
      <w:proofErr w:type="spellStart"/>
      <w:r w:rsidRPr="3C6BB7E4">
        <w:rPr>
          <w:rFonts w:ascii="Calibri" w:eastAsia="Calibri" w:hAnsi="Calibri" w:cs="Calibri"/>
          <w:color w:val="000000" w:themeColor="text1"/>
          <w:lang w:val="en-AU"/>
        </w:rPr>
        <w:t>Highpark</w:t>
      </w:r>
      <w:proofErr w:type="spellEnd"/>
      <w:r w:rsidRPr="3C6BB7E4">
        <w:rPr>
          <w:rFonts w:ascii="Calibri" w:eastAsia="Calibri" w:hAnsi="Calibri" w:cs="Calibri"/>
          <w:color w:val="000000" w:themeColor="text1"/>
          <w:lang w:val="en-AU"/>
        </w:rPr>
        <w:t xml:space="preserve"> Drive</w:t>
      </w:r>
      <w:r>
        <w:rPr>
          <w:rFonts w:ascii="Calibri" w:eastAsia="Calibri" w:hAnsi="Calibri" w:cs="Calibri"/>
          <w:color w:val="000000" w:themeColor="text1"/>
          <w:lang w:val="en-AU"/>
        </w:rPr>
        <w:t xml:space="preserve"> in Wollert</w:t>
      </w:r>
      <w:r w:rsidRPr="3C6BB7E4">
        <w:rPr>
          <w:rFonts w:ascii="Calibri" w:eastAsia="Calibri" w:hAnsi="Calibri" w:cs="Calibri"/>
          <w:color w:val="000000" w:themeColor="text1"/>
          <w:lang w:val="en-AU"/>
        </w:rPr>
        <w:t xml:space="preserve">. The site is surrounded by small scale residential development and located opposite Wollert Primary School. There is no significant vegetation on the site.  Utilising this site for affordable housing would help address the significant shortfall </w:t>
      </w:r>
      <w:r w:rsidRPr="3C6BB7E4">
        <w:rPr>
          <w:rFonts w:ascii="Calibri" w:eastAsia="Calibri" w:hAnsi="Calibri" w:cs="Calibri"/>
          <w:lang w:val="en-AU"/>
        </w:rPr>
        <w:t>of this type of housing</w:t>
      </w:r>
      <w:r w:rsidRPr="3C6BB7E4">
        <w:rPr>
          <w:rFonts w:ascii="Calibri" w:eastAsia="Calibri" w:hAnsi="Calibri" w:cs="Calibri"/>
          <w:color w:val="000000" w:themeColor="text1"/>
          <w:lang w:val="en-AU"/>
        </w:rPr>
        <w:t xml:space="preserve"> in the municipality. </w:t>
      </w:r>
    </w:p>
    <w:p w14:paraId="1C1040A7" w14:textId="77777777" w:rsidR="00165EC6" w:rsidRDefault="00165EC6" w:rsidP="00FB0280">
      <w:pPr>
        <w:spacing w:line="276" w:lineRule="auto"/>
        <w:rPr>
          <w:rFonts w:ascii="Calibri" w:eastAsia="Calibri" w:hAnsi="Calibri" w:cs="Calibri"/>
          <w:color w:val="000000"/>
          <w:lang w:val="en-AU"/>
        </w:rPr>
      </w:pPr>
    </w:p>
    <w:p w14:paraId="368D133A" w14:textId="77777777" w:rsidR="00165EC6" w:rsidRDefault="006A263C" w:rsidP="00FB0280">
      <w:pPr>
        <w:spacing w:line="276" w:lineRule="auto"/>
        <w:rPr>
          <w:rFonts w:ascii="Calibri" w:eastAsia="Calibri" w:hAnsi="Calibri" w:cs="Calibri"/>
          <w:color w:val="000000"/>
          <w:highlight w:val="yellow"/>
          <w:lang w:val="en-AU"/>
        </w:rPr>
      </w:pPr>
      <w:r w:rsidRPr="2692174A">
        <w:rPr>
          <w:rFonts w:ascii="Calibri" w:eastAsia="Calibri" w:hAnsi="Calibri" w:cs="Calibri"/>
          <w:color w:val="000000" w:themeColor="text1"/>
          <w:lang w:val="en-AU"/>
        </w:rPr>
        <w:t xml:space="preserve">The site was vested to Council as part of a development contribution for ‘community purposes’ and was initially envisioned as the location for the community activity centre. However, Council determined to deliver the community activity centre on the adjacent Wollert Primary School site at its Council Meeting on 17 November 2020. The decision to deliver the community activity centre on the school site was made on the basis that it would provide for a larger facility capable of accommodating a greater range of services directly integrated with the school, whilst still maintaining the facility within the immediate area. Delivering the community activity centre on this site allowed for a larger foyer space, additional kinder rooms and consulting suites to provide additional services and activities for the community. </w:t>
      </w:r>
      <w:r w:rsidRPr="0084628F">
        <w:rPr>
          <w:rFonts w:ascii="Calibri" w:eastAsia="Calibri" w:hAnsi="Calibri" w:cs="Calibri"/>
          <w:color w:val="000000" w:themeColor="text1"/>
          <w:lang w:val="en-AU"/>
        </w:rPr>
        <w:t>The facility is also to accommodate a new library hub in the foyer including bookshelves, adult and children’s seating, self-checkout kiosk and returns area, with collection items available in a variety of languages.</w:t>
      </w:r>
      <w:r w:rsidRPr="0084628F">
        <w:rPr>
          <w:rFonts w:ascii="Calibri" w:eastAsia="Calibri" w:hAnsi="Calibri" w:cs="Calibri"/>
          <w:lang w:val="en-AU"/>
        </w:rPr>
        <w:t xml:space="preserve"> The hub is expected to </w:t>
      </w:r>
      <w:r w:rsidRPr="0084628F">
        <w:rPr>
          <w:rFonts w:ascii="Calibri" w:eastAsia="Calibri" w:hAnsi="Calibri" w:cs="Calibri"/>
          <w:color w:val="000000" w:themeColor="text1"/>
          <w:lang w:val="en-AU"/>
        </w:rPr>
        <w:t>be delivered by the end of 2023 and responds to community feedback including in response to consultation undertaken on this project.</w:t>
      </w:r>
    </w:p>
    <w:p w14:paraId="5D276BD7" w14:textId="77777777" w:rsidR="00165EC6" w:rsidRDefault="00165EC6" w:rsidP="00FB0280">
      <w:pPr>
        <w:spacing w:line="276" w:lineRule="auto"/>
        <w:rPr>
          <w:rFonts w:ascii="Calibri" w:eastAsia="Calibri" w:hAnsi="Calibri" w:cs="Calibri"/>
          <w:color w:val="000000"/>
          <w:lang w:val="en-AU"/>
        </w:rPr>
      </w:pPr>
    </w:p>
    <w:p w14:paraId="4C60F3CB" w14:textId="77777777" w:rsidR="00165EC6" w:rsidRDefault="006A263C" w:rsidP="00FB0280">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Since moving the community centre adjacent to Wollert Primary School, the subject site land has therefore become available for an alternative community use, such as affordable housing. The overarching strategic planning document for the area, the Epping North East Precinct Structure Plan (May 2008) identified the need for affordable housing in the area</w:t>
      </w:r>
      <w:r w:rsidRPr="74CE9170">
        <w:rPr>
          <w:rFonts w:ascii="Calibri" w:eastAsia="Calibri" w:hAnsi="Calibri" w:cs="Calibri"/>
          <w:color w:val="000000" w:themeColor="text1"/>
          <w:lang w:val="en-AU"/>
        </w:rPr>
        <w:t xml:space="preserve">. </w:t>
      </w:r>
      <w:r w:rsidRPr="74CE9170">
        <w:rPr>
          <w:rFonts w:ascii="Calibri" w:eastAsia="Calibri" w:hAnsi="Calibri" w:cs="Calibri"/>
          <w:color w:val="000000" w:themeColor="text1"/>
          <w:lang w:val="en-AU"/>
        </w:rPr>
        <w:lastRenderedPageBreak/>
        <w:t>The plan had</w:t>
      </w:r>
      <w:r w:rsidRPr="3C6BB7E4">
        <w:rPr>
          <w:rFonts w:ascii="Calibri" w:eastAsia="Calibri" w:hAnsi="Calibri" w:cs="Calibri"/>
          <w:color w:val="000000" w:themeColor="text1"/>
          <w:lang w:val="en-AU"/>
        </w:rPr>
        <w:t xml:space="preserve"> also </w:t>
      </w:r>
      <w:r w:rsidRPr="74CE9170">
        <w:rPr>
          <w:rFonts w:ascii="Calibri" w:eastAsia="Calibri" w:hAnsi="Calibri" w:cs="Calibri"/>
          <w:color w:val="000000" w:themeColor="text1"/>
          <w:lang w:val="en-AU"/>
        </w:rPr>
        <w:t xml:space="preserve">earmarked </w:t>
      </w:r>
      <w:r w:rsidRPr="3C6BB7E4">
        <w:rPr>
          <w:rFonts w:ascii="Calibri" w:eastAsia="Calibri" w:hAnsi="Calibri" w:cs="Calibri"/>
          <w:color w:val="000000" w:themeColor="text1"/>
          <w:lang w:val="en-AU"/>
        </w:rPr>
        <w:t xml:space="preserve">the potential </w:t>
      </w:r>
      <w:r w:rsidRPr="74CE9170">
        <w:rPr>
          <w:rFonts w:ascii="Calibri" w:eastAsia="Calibri" w:hAnsi="Calibri" w:cs="Calibri"/>
          <w:color w:val="000000" w:themeColor="text1"/>
          <w:lang w:val="en-AU"/>
        </w:rPr>
        <w:t xml:space="preserve">outcome </w:t>
      </w:r>
      <w:r w:rsidRPr="3C6BB7E4">
        <w:rPr>
          <w:rFonts w:ascii="Calibri" w:eastAsia="Calibri" w:hAnsi="Calibri" w:cs="Calibri"/>
          <w:color w:val="000000" w:themeColor="text1"/>
          <w:lang w:val="en-AU"/>
        </w:rPr>
        <w:t>to ‘co-locate the community activity centre with schools.</w:t>
      </w:r>
    </w:p>
    <w:p w14:paraId="3E7580AC" w14:textId="77777777" w:rsidR="00165EC6" w:rsidRDefault="00165EC6" w:rsidP="00FB0280">
      <w:pPr>
        <w:spacing w:line="276" w:lineRule="auto"/>
        <w:rPr>
          <w:rFonts w:ascii="Calibri" w:eastAsia="Calibri" w:hAnsi="Calibri" w:cs="Calibri"/>
          <w:color w:val="000000"/>
          <w:lang w:val="en-AU"/>
        </w:rPr>
      </w:pPr>
    </w:p>
    <w:p w14:paraId="3CD61CBA" w14:textId="77777777" w:rsidR="00165EC6" w:rsidRDefault="006A263C" w:rsidP="00FB0280">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 xml:space="preserve">Following the Council decision at its meeting on 6 September 2021, the first phase of community engagement on the project commenced and consisted of an online survey and an online information session. Face-to-face consultation was limited due to the </w:t>
      </w:r>
      <w:r w:rsidR="000710F4" w:rsidRPr="3C6BB7E4">
        <w:rPr>
          <w:rFonts w:ascii="Calibri" w:eastAsia="Calibri" w:hAnsi="Calibri" w:cs="Calibri"/>
          <w:color w:val="000000" w:themeColor="text1"/>
          <w:lang w:val="en-AU"/>
        </w:rPr>
        <w:t>pandemic,</w:t>
      </w:r>
      <w:r w:rsidRPr="3C6BB7E4">
        <w:rPr>
          <w:rFonts w:ascii="Calibri" w:eastAsia="Calibri" w:hAnsi="Calibri" w:cs="Calibri"/>
          <w:color w:val="000000" w:themeColor="text1"/>
          <w:lang w:val="en-AU"/>
        </w:rPr>
        <w:t xml:space="preserve"> so it was determined to extend the community engagement period to accommodate in-person engagement and to gain a deeper understanding of community perspectives on the proposal. This subsequent stage of engagement consisted of three focus groups and a community drop-in session. </w:t>
      </w:r>
    </w:p>
    <w:p w14:paraId="7D18E807" w14:textId="77777777" w:rsidR="00165EC6" w:rsidRDefault="00165EC6" w:rsidP="00FB0280">
      <w:pPr>
        <w:spacing w:line="276" w:lineRule="auto"/>
        <w:rPr>
          <w:rFonts w:ascii="Calibri" w:eastAsia="Calibri" w:hAnsi="Calibri" w:cs="Calibri"/>
          <w:color w:val="000000"/>
          <w:lang w:val="en-AU"/>
        </w:rPr>
      </w:pPr>
    </w:p>
    <w:p w14:paraId="3F8A5A4A" w14:textId="77777777" w:rsidR="00165EC6" w:rsidRDefault="006A263C" w:rsidP="00FB0280">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The following timeline summarises the key dates in the process to date:</w:t>
      </w:r>
    </w:p>
    <w:p w14:paraId="39B6AB90" w14:textId="77777777" w:rsidR="000710F4" w:rsidRDefault="000710F4" w:rsidP="00FB0280">
      <w:pPr>
        <w:spacing w:line="276" w:lineRule="auto"/>
        <w:rPr>
          <w:rFonts w:ascii="Calibri" w:eastAsia="Calibri" w:hAnsi="Calibri" w:cs="Calibri"/>
          <w:color w:val="000000"/>
          <w:lang w:val="en-AU"/>
        </w:rPr>
      </w:pPr>
    </w:p>
    <w:p w14:paraId="2FE0959F" w14:textId="77777777" w:rsidR="00165EC6" w:rsidRPr="00A20006" w:rsidRDefault="006A263C" w:rsidP="00FB0280">
      <w:pPr>
        <w:spacing w:line="276" w:lineRule="auto"/>
        <w:rPr>
          <w:rFonts w:ascii="Calibri" w:eastAsia="Calibri" w:hAnsi="Calibri" w:cs="Calibri"/>
          <w:b/>
          <w:bCs/>
          <w:color w:val="000000"/>
          <w:lang w:val="en-AU"/>
        </w:rPr>
      </w:pPr>
      <w:r w:rsidRPr="00A20006">
        <w:rPr>
          <w:rFonts w:ascii="Calibri" w:eastAsia="Calibri" w:hAnsi="Calibri" w:cs="Calibri"/>
          <w:b/>
          <w:bCs/>
          <w:color w:val="000000" w:themeColor="text1"/>
          <w:lang w:val="en-AU"/>
        </w:rPr>
        <w:t xml:space="preserve">Timeline </w:t>
      </w:r>
    </w:p>
    <w:p w14:paraId="55D8B43A" w14:textId="77777777" w:rsidR="00165EC6" w:rsidRDefault="006A263C" w:rsidP="00FB0280">
      <w:pPr>
        <w:numPr>
          <w:ilvl w:val="0"/>
          <w:numId w:val="19"/>
        </w:numPr>
        <w:spacing w:line="276" w:lineRule="auto"/>
        <w:ind w:left="714" w:hanging="357"/>
        <w:contextualSpacing/>
        <w:rPr>
          <w:rFonts w:ascii="Calibri" w:eastAsia="Calibri" w:hAnsi="Calibri" w:cs="Calibri"/>
          <w:color w:val="000000"/>
          <w:lang w:val="en-AU"/>
        </w:rPr>
      </w:pPr>
      <w:r w:rsidRPr="20BED57A">
        <w:rPr>
          <w:rFonts w:ascii="Calibri" w:eastAsia="Calibri" w:hAnsi="Calibri" w:cs="Calibri"/>
          <w:b/>
          <w:bCs/>
          <w:color w:val="000000" w:themeColor="text1"/>
          <w:lang w:val="en-AU"/>
        </w:rPr>
        <w:t xml:space="preserve">17 November 2020 </w:t>
      </w:r>
      <w:r w:rsidRPr="20BED57A">
        <w:rPr>
          <w:rFonts w:ascii="Calibri" w:eastAsia="Calibri" w:hAnsi="Calibri" w:cs="Calibri"/>
          <w:color w:val="000000" w:themeColor="text1"/>
          <w:lang w:val="en-AU"/>
        </w:rPr>
        <w:t>-</w:t>
      </w:r>
      <w:r w:rsidRPr="20BED57A">
        <w:rPr>
          <w:rFonts w:ascii="Calibri" w:eastAsia="Calibri" w:hAnsi="Calibri" w:cs="Calibri"/>
          <w:b/>
          <w:bCs/>
          <w:color w:val="000000" w:themeColor="text1"/>
          <w:lang w:val="en-AU"/>
        </w:rPr>
        <w:t xml:space="preserve"> </w:t>
      </w:r>
      <w:r w:rsidRPr="20BED57A">
        <w:rPr>
          <w:rFonts w:ascii="Calibri" w:eastAsia="Calibri" w:hAnsi="Calibri" w:cs="Calibri"/>
          <w:color w:val="000000" w:themeColor="text1"/>
          <w:lang w:val="en-AU"/>
        </w:rPr>
        <w:t xml:space="preserve">Council resolved to deliver the community centre on the Wollert Primary School site. </w:t>
      </w:r>
    </w:p>
    <w:p w14:paraId="7586E923" w14:textId="77777777" w:rsidR="00165EC6" w:rsidRDefault="006A263C" w:rsidP="00FB0280">
      <w:pPr>
        <w:numPr>
          <w:ilvl w:val="0"/>
          <w:numId w:val="19"/>
        </w:numPr>
        <w:spacing w:line="276" w:lineRule="auto"/>
        <w:ind w:left="714" w:hanging="357"/>
        <w:contextualSpacing/>
        <w:rPr>
          <w:rFonts w:ascii="Calibri" w:eastAsia="Calibri" w:hAnsi="Calibri" w:cs="Calibri"/>
          <w:color w:val="000000"/>
          <w:lang w:val="en-AU"/>
        </w:rPr>
      </w:pPr>
      <w:r w:rsidRPr="20BED57A">
        <w:rPr>
          <w:rFonts w:ascii="Calibri" w:eastAsia="Calibri" w:hAnsi="Calibri" w:cs="Calibri"/>
          <w:b/>
          <w:bCs/>
          <w:color w:val="000000" w:themeColor="text1"/>
          <w:lang w:val="en-AU"/>
        </w:rPr>
        <w:t xml:space="preserve">December 2020 and March 2021 </w:t>
      </w:r>
      <w:r w:rsidRPr="20BED57A">
        <w:rPr>
          <w:rFonts w:ascii="Calibri" w:eastAsia="Calibri" w:hAnsi="Calibri" w:cs="Calibri"/>
          <w:color w:val="000000" w:themeColor="text1"/>
          <w:lang w:val="en-AU"/>
        </w:rPr>
        <w:t xml:space="preserve">- Notice </w:t>
      </w:r>
      <w:r>
        <w:rPr>
          <w:rFonts w:ascii="Calibri" w:eastAsia="Calibri" w:hAnsi="Calibri" w:cs="Calibri"/>
          <w:color w:val="000000" w:themeColor="text1"/>
          <w:lang w:val="en-AU"/>
        </w:rPr>
        <w:t xml:space="preserve">given </w:t>
      </w:r>
      <w:r w:rsidRPr="20BED57A">
        <w:rPr>
          <w:rFonts w:ascii="Calibri" w:eastAsia="Calibri" w:hAnsi="Calibri" w:cs="Calibri"/>
          <w:color w:val="000000" w:themeColor="text1"/>
          <w:lang w:val="en-AU"/>
        </w:rPr>
        <w:t xml:space="preserve">of the decision to deliver the community centre on the school site </w:t>
      </w:r>
    </w:p>
    <w:p w14:paraId="53AADC46" w14:textId="77777777" w:rsidR="00165EC6" w:rsidRDefault="006A263C" w:rsidP="00FB0280">
      <w:pPr>
        <w:numPr>
          <w:ilvl w:val="0"/>
          <w:numId w:val="19"/>
        </w:numPr>
        <w:spacing w:line="276" w:lineRule="auto"/>
        <w:ind w:left="714" w:hanging="357"/>
        <w:contextualSpacing/>
        <w:rPr>
          <w:rFonts w:ascii="Calibri" w:eastAsia="Calibri" w:hAnsi="Calibri" w:cs="Calibri"/>
          <w:color w:val="000000"/>
          <w:lang w:val="en-AU"/>
        </w:rPr>
      </w:pPr>
      <w:r w:rsidRPr="20BED57A">
        <w:rPr>
          <w:rFonts w:ascii="Calibri" w:eastAsia="Calibri" w:hAnsi="Calibri" w:cs="Calibri"/>
          <w:b/>
          <w:bCs/>
          <w:color w:val="000000" w:themeColor="text1"/>
          <w:lang w:val="en-AU"/>
        </w:rPr>
        <w:t xml:space="preserve">July 2021 </w:t>
      </w:r>
      <w:r w:rsidRPr="20BED57A">
        <w:rPr>
          <w:rFonts w:ascii="Calibri" w:eastAsia="Calibri" w:hAnsi="Calibri" w:cs="Calibri"/>
          <w:color w:val="000000" w:themeColor="text1"/>
          <w:lang w:val="en-AU"/>
        </w:rPr>
        <w:t>- Consultation with the local community on the naming of the community centre.</w:t>
      </w:r>
    </w:p>
    <w:p w14:paraId="5CD14D4F" w14:textId="77777777" w:rsidR="00165EC6" w:rsidRDefault="006A263C" w:rsidP="00FB0280">
      <w:pPr>
        <w:numPr>
          <w:ilvl w:val="0"/>
          <w:numId w:val="19"/>
        </w:numPr>
        <w:spacing w:line="276" w:lineRule="auto"/>
        <w:ind w:left="714" w:hanging="357"/>
        <w:contextualSpacing/>
        <w:rPr>
          <w:rFonts w:ascii="Calibri" w:eastAsia="Calibri" w:hAnsi="Calibri" w:cs="Calibri"/>
          <w:color w:val="000000"/>
          <w:lang w:val="en-AU"/>
        </w:rPr>
      </w:pPr>
      <w:r w:rsidRPr="52E7405D">
        <w:rPr>
          <w:rFonts w:ascii="Calibri" w:eastAsia="Calibri" w:hAnsi="Calibri" w:cs="Calibri"/>
          <w:b/>
          <w:bCs/>
          <w:color w:val="000000" w:themeColor="text1"/>
          <w:lang w:val="en-AU"/>
        </w:rPr>
        <w:t xml:space="preserve">6 September 2021 </w:t>
      </w:r>
      <w:r w:rsidRPr="52E7405D">
        <w:rPr>
          <w:rFonts w:ascii="Calibri" w:eastAsia="Calibri" w:hAnsi="Calibri" w:cs="Calibri"/>
          <w:color w:val="000000" w:themeColor="text1"/>
          <w:lang w:val="en-AU"/>
        </w:rPr>
        <w:t xml:space="preserve">- Council resolved to consider leasing the land at 1F </w:t>
      </w:r>
      <w:proofErr w:type="spellStart"/>
      <w:r w:rsidRPr="52E7405D">
        <w:rPr>
          <w:rFonts w:ascii="Calibri" w:eastAsia="Calibri" w:hAnsi="Calibri" w:cs="Calibri"/>
          <w:color w:val="000000" w:themeColor="text1"/>
          <w:lang w:val="en-AU"/>
        </w:rPr>
        <w:t>Ashline</w:t>
      </w:r>
      <w:proofErr w:type="spellEnd"/>
      <w:r w:rsidRPr="52E7405D">
        <w:rPr>
          <w:rFonts w:ascii="Calibri" w:eastAsia="Calibri" w:hAnsi="Calibri" w:cs="Calibri"/>
          <w:color w:val="000000" w:themeColor="text1"/>
          <w:lang w:val="en-AU"/>
        </w:rPr>
        <w:t xml:space="preserve"> Street for affordable housing and commence community engagement. </w:t>
      </w:r>
    </w:p>
    <w:p w14:paraId="648FAE68" w14:textId="77777777" w:rsidR="00165EC6" w:rsidRDefault="006A263C" w:rsidP="00FB0280">
      <w:pPr>
        <w:numPr>
          <w:ilvl w:val="0"/>
          <w:numId w:val="19"/>
        </w:numPr>
        <w:spacing w:line="276" w:lineRule="auto"/>
        <w:ind w:left="714" w:hanging="357"/>
        <w:contextualSpacing/>
        <w:rPr>
          <w:rFonts w:ascii="Calibri" w:eastAsia="Calibri" w:hAnsi="Calibri" w:cs="Calibri"/>
          <w:color w:val="000000"/>
          <w:lang w:val="en-AU"/>
        </w:rPr>
      </w:pPr>
      <w:r w:rsidRPr="4DE02491">
        <w:rPr>
          <w:rFonts w:ascii="Calibri" w:eastAsia="Calibri" w:hAnsi="Calibri" w:cs="Calibri"/>
          <w:b/>
          <w:bCs/>
          <w:color w:val="000000" w:themeColor="text1"/>
          <w:lang w:val="en-AU"/>
        </w:rPr>
        <w:t xml:space="preserve">September 2021 </w:t>
      </w:r>
      <w:r w:rsidRPr="4DE02491">
        <w:rPr>
          <w:rFonts w:ascii="Calibri" w:eastAsia="Calibri" w:hAnsi="Calibri" w:cs="Calibri"/>
          <w:color w:val="000000" w:themeColor="text1"/>
          <w:lang w:val="en-AU"/>
        </w:rPr>
        <w:t>-</w:t>
      </w:r>
      <w:r w:rsidRPr="4DE02491">
        <w:rPr>
          <w:rFonts w:ascii="Calibri" w:eastAsia="Calibri" w:hAnsi="Calibri" w:cs="Calibri"/>
          <w:b/>
          <w:bCs/>
          <w:color w:val="000000" w:themeColor="text1"/>
          <w:lang w:val="en-AU"/>
        </w:rPr>
        <w:t xml:space="preserve"> </w:t>
      </w:r>
      <w:r w:rsidRPr="4DE02491">
        <w:rPr>
          <w:rFonts w:ascii="Calibri" w:eastAsia="Calibri" w:hAnsi="Calibri" w:cs="Calibri"/>
          <w:color w:val="000000" w:themeColor="text1"/>
          <w:lang w:val="en-AU"/>
        </w:rPr>
        <w:t>Stage 1 Community Engagement</w:t>
      </w:r>
    </w:p>
    <w:p w14:paraId="7722BC65" w14:textId="77777777" w:rsidR="00165EC6" w:rsidRDefault="006A263C" w:rsidP="00FB0280">
      <w:pPr>
        <w:numPr>
          <w:ilvl w:val="0"/>
          <w:numId w:val="19"/>
        </w:numPr>
        <w:spacing w:line="276" w:lineRule="auto"/>
        <w:ind w:left="714" w:hanging="357"/>
        <w:contextualSpacing/>
        <w:rPr>
          <w:rFonts w:ascii="Calibri" w:eastAsia="Calibri" w:hAnsi="Calibri" w:cs="Calibri"/>
          <w:color w:val="000000"/>
          <w:lang w:val="en-AU"/>
        </w:rPr>
      </w:pPr>
      <w:r w:rsidRPr="4DE02491">
        <w:rPr>
          <w:rFonts w:ascii="Calibri" w:eastAsia="Calibri" w:hAnsi="Calibri" w:cs="Calibri"/>
          <w:b/>
          <w:bCs/>
          <w:color w:val="000000" w:themeColor="text1"/>
          <w:lang w:val="en-AU"/>
        </w:rPr>
        <w:t xml:space="preserve">6 December 2021 – </w:t>
      </w:r>
      <w:r w:rsidRPr="4DE02491">
        <w:rPr>
          <w:rFonts w:ascii="Calibri" w:eastAsia="Calibri" w:hAnsi="Calibri" w:cs="Calibri"/>
          <w:color w:val="000000" w:themeColor="text1"/>
          <w:lang w:val="en-AU"/>
        </w:rPr>
        <w:t>Council resolved to extend the engagement</w:t>
      </w:r>
    </w:p>
    <w:p w14:paraId="0AA26F1F" w14:textId="77777777" w:rsidR="00165EC6" w:rsidRDefault="006A263C" w:rsidP="00FB0280">
      <w:pPr>
        <w:numPr>
          <w:ilvl w:val="0"/>
          <w:numId w:val="19"/>
        </w:numPr>
        <w:spacing w:line="276" w:lineRule="auto"/>
        <w:ind w:left="714" w:hanging="357"/>
        <w:contextualSpacing/>
        <w:rPr>
          <w:rFonts w:ascii="Calibri" w:eastAsia="Calibri" w:hAnsi="Calibri" w:cs="Calibri"/>
          <w:color w:val="000000"/>
          <w:lang w:val="en-AU"/>
        </w:rPr>
      </w:pPr>
      <w:r w:rsidRPr="52E7405D">
        <w:rPr>
          <w:rFonts w:ascii="Calibri" w:eastAsia="Calibri" w:hAnsi="Calibri" w:cs="Calibri"/>
          <w:b/>
          <w:bCs/>
          <w:lang w:val="en-AU"/>
        </w:rPr>
        <w:t xml:space="preserve">May - July 2022 </w:t>
      </w:r>
      <w:r w:rsidRPr="52E7405D">
        <w:rPr>
          <w:rFonts w:ascii="Calibri" w:eastAsia="Calibri" w:hAnsi="Calibri" w:cs="Calibri"/>
          <w:lang w:val="en-AU"/>
        </w:rPr>
        <w:t xml:space="preserve">-Stage 2 Community Engagement </w:t>
      </w:r>
    </w:p>
    <w:p w14:paraId="148DB8A1" w14:textId="77777777" w:rsidR="00165EC6" w:rsidRDefault="006A263C" w:rsidP="000710F4">
      <w:pPr>
        <w:spacing w:before="120" w:after="120" w:line="276" w:lineRule="auto"/>
        <w:rPr>
          <w:rFonts w:ascii="Calibri" w:eastAsia="Calibri" w:hAnsi="Calibri" w:cs="Calibri"/>
          <w:color w:val="000000"/>
          <w:lang w:val="en-AU"/>
        </w:rPr>
      </w:pPr>
      <w:r w:rsidRPr="4DE02491">
        <w:rPr>
          <w:rFonts w:ascii="Calibri" w:eastAsia="Calibri" w:hAnsi="Calibri" w:cs="Calibri"/>
          <w:b/>
          <w:bCs/>
          <w:color w:val="000000" w:themeColor="text1"/>
          <w:lang w:val="en-AU"/>
        </w:rPr>
        <w:t>Strategic Context</w:t>
      </w:r>
    </w:p>
    <w:p w14:paraId="1BF0AD17" w14:textId="77777777" w:rsidR="00165EC6" w:rsidRDefault="006A263C" w:rsidP="00FB0280">
      <w:pPr>
        <w:spacing w:line="276" w:lineRule="auto"/>
        <w:rPr>
          <w:rFonts w:ascii="Calibri" w:eastAsia="Calibri" w:hAnsi="Calibri" w:cs="Calibri"/>
          <w:color w:val="000000"/>
          <w:lang w:val="en-AU"/>
        </w:rPr>
      </w:pPr>
      <w:r w:rsidRPr="699D2388">
        <w:rPr>
          <w:rFonts w:ascii="Calibri" w:eastAsia="Calibri" w:hAnsi="Calibri" w:cs="Calibri"/>
          <w:color w:val="000000" w:themeColor="text1"/>
          <w:lang w:val="en-AU"/>
        </w:rPr>
        <w:t xml:space="preserve">The City of Whittlesea has a commitment to address the affordable housing needs of our communities. Housing is a fundamental human need that contributes to individual and community safety and wellbeing. Affordable housing for very-low-, low- and moderate-income households is essential community infrastructure, important </w:t>
      </w:r>
      <w:r>
        <w:rPr>
          <w:rFonts w:ascii="Calibri" w:eastAsia="Calibri" w:hAnsi="Calibri" w:cs="Calibri"/>
          <w:color w:val="000000" w:themeColor="text1"/>
          <w:lang w:val="en-AU"/>
        </w:rPr>
        <w:t xml:space="preserve">to ensure everyone has the opportunity to live in their local communities. </w:t>
      </w:r>
    </w:p>
    <w:p w14:paraId="7B2D1276" w14:textId="77777777" w:rsidR="00165EC6" w:rsidRDefault="00165EC6" w:rsidP="00FB0280">
      <w:pPr>
        <w:spacing w:line="276" w:lineRule="auto"/>
        <w:rPr>
          <w:rFonts w:ascii="Calibri" w:eastAsia="Calibri" w:hAnsi="Calibri" w:cs="Calibri"/>
          <w:color w:val="000000"/>
          <w:lang w:val="en-AU"/>
        </w:rPr>
      </w:pPr>
    </w:p>
    <w:p w14:paraId="0B2A212C" w14:textId="77777777" w:rsidR="00165EC6" w:rsidRDefault="006A263C" w:rsidP="00FB0280">
      <w:pPr>
        <w:spacing w:line="276" w:lineRule="auto"/>
        <w:rPr>
          <w:rFonts w:ascii="Calibri" w:eastAsia="Calibri" w:hAnsi="Calibri" w:cs="Calibri"/>
          <w:color w:val="000000"/>
          <w:lang w:val="en-AU"/>
        </w:rPr>
      </w:pPr>
      <w:r w:rsidRPr="699D2388">
        <w:rPr>
          <w:rFonts w:ascii="Calibri" w:eastAsia="Calibri" w:hAnsi="Calibri" w:cs="Calibri"/>
          <w:color w:val="000000" w:themeColor="text1"/>
          <w:lang w:val="en-AU"/>
        </w:rPr>
        <w:t xml:space="preserve">All levels of Government are responsible for ensuring our communities have access to appropriate and affordable housing.  Each level of Government must work in partnership, along with the community housing sector and industry, to encourage and facilitate affordable housing outcomes that meet the diverse needs of our current and future population. </w:t>
      </w:r>
    </w:p>
    <w:p w14:paraId="58025144" w14:textId="77777777" w:rsidR="005E42D6" w:rsidRDefault="005E42D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ACDB2E2" w14:textId="02998EA7" w:rsidR="00165EC6" w:rsidRDefault="006A263C" w:rsidP="00FB0280">
      <w:pPr>
        <w:spacing w:line="276" w:lineRule="auto"/>
        <w:rPr>
          <w:rFonts w:ascii="Calibri" w:eastAsia="Calibri" w:hAnsi="Calibri" w:cs="Calibri"/>
          <w:color w:val="000000"/>
          <w:lang w:val="en-AU"/>
        </w:rPr>
      </w:pPr>
      <w:r w:rsidRPr="699D2388">
        <w:rPr>
          <w:rFonts w:ascii="Calibri" w:eastAsia="Calibri" w:hAnsi="Calibri" w:cs="Calibri"/>
          <w:color w:val="000000" w:themeColor="text1"/>
          <w:lang w:val="en-AU"/>
        </w:rPr>
        <w:lastRenderedPageBreak/>
        <w:t>While the Federal Government plays an important role in funding projects and programs, State Governments have primary responsibility for managing and constructing social and affordable housing in Australia. Homes Victoria sits within the Victorian Government Department of Families, Fairness and Housing, and manages Victoria’s social and affordable housing system. This includes public housing, community housing, crisis accommodation, transitional accommodation and affordable housing, as well as having the powers to purchase, develop, lease and sell property.</w:t>
      </w:r>
    </w:p>
    <w:p w14:paraId="50547845" w14:textId="77777777" w:rsidR="00165EC6" w:rsidRDefault="00165EC6" w:rsidP="00FB0280">
      <w:pPr>
        <w:spacing w:line="276" w:lineRule="auto"/>
        <w:rPr>
          <w:rFonts w:ascii="Calibri" w:eastAsia="Calibri" w:hAnsi="Calibri" w:cs="Calibri"/>
          <w:color w:val="000000"/>
          <w:lang w:val="en-AU"/>
        </w:rPr>
      </w:pPr>
    </w:p>
    <w:p w14:paraId="5396C5AF" w14:textId="77777777" w:rsidR="00165EC6" w:rsidRDefault="006A263C" w:rsidP="00FB0280">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In 2020 the State Government launched the $5.3 billion Big Housing Build, which will construct 12,000 new social and affordable homes in Victoria. The investment, delivered throughout metropolitan and regional Victoria, will boost total social housing supply by 10%.</w:t>
      </w:r>
      <w:r>
        <w:rPr>
          <w:rFonts w:ascii="Calibri" w:eastAsia="Calibri" w:hAnsi="Calibri" w:cs="Calibri"/>
          <w:color w:val="000000" w:themeColor="text1"/>
          <w:lang w:val="en-AU"/>
        </w:rPr>
        <w:t xml:space="preserve"> Some of this funding is earmarked for projects to support people living in the City of Whittlesea.</w:t>
      </w:r>
      <w:r w:rsidRPr="3C6BB7E4">
        <w:rPr>
          <w:rFonts w:ascii="Calibri" w:eastAsia="Calibri" w:hAnsi="Calibri" w:cs="Calibri"/>
          <w:color w:val="000000" w:themeColor="text1"/>
          <w:lang w:val="en-AU"/>
        </w:rPr>
        <w:t xml:space="preserve"> </w:t>
      </w:r>
    </w:p>
    <w:p w14:paraId="5A2AA383" w14:textId="77777777" w:rsidR="00165EC6" w:rsidRDefault="006A263C" w:rsidP="000710F4">
      <w:pPr>
        <w:spacing w:before="120" w:after="120" w:line="276" w:lineRule="auto"/>
        <w:rPr>
          <w:rFonts w:ascii="Calibri" w:eastAsia="Calibri" w:hAnsi="Calibri" w:cs="Calibri"/>
          <w:i/>
          <w:iCs/>
          <w:color w:val="000000"/>
          <w:lang w:val="en-AU"/>
        </w:rPr>
      </w:pPr>
      <w:r w:rsidRPr="52E7405D">
        <w:rPr>
          <w:rFonts w:ascii="Calibri" w:eastAsia="Calibri" w:hAnsi="Calibri" w:cs="Calibri"/>
          <w:i/>
          <w:iCs/>
          <w:color w:val="000000" w:themeColor="text1"/>
          <w:lang w:val="en-AU"/>
        </w:rPr>
        <w:t>The City of Whittlesea’s role</w:t>
      </w:r>
    </w:p>
    <w:p w14:paraId="30CFC9BC" w14:textId="77777777" w:rsidR="00165EC6" w:rsidRDefault="006A263C" w:rsidP="00FB0280">
      <w:pPr>
        <w:spacing w:line="276" w:lineRule="auto"/>
        <w:rPr>
          <w:rFonts w:ascii="Calibri" w:eastAsia="Calibri" w:hAnsi="Calibri" w:cs="Calibri"/>
          <w:b/>
          <w:bCs/>
          <w:color w:val="000000"/>
          <w:lang w:val="en-AU"/>
        </w:rPr>
      </w:pPr>
      <w:r w:rsidRPr="52E7405D">
        <w:rPr>
          <w:rFonts w:ascii="Calibri" w:eastAsia="Calibri" w:hAnsi="Calibri" w:cs="Calibri"/>
          <w:color w:val="000000" w:themeColor="text1"/>
          <w:lang w:val="en-AU"/>
        </w:rPr>
        <w:t>Local councils play an important part in facilitating the delivery of high-quality affordable housing developments for households on very low to moderate incomes.  Local governments have many roles and legislated responsibilities that influence the provision of affordable housing. These roles vary across the local governments in the method and level of intervention taken to facilitate affordable housing. This can be done through land-use planning, social and physical infrastructure planning, economic planning and development, community engagement and advocacy.  Council also plays a role in partnership, brokerage and facilitation to bring stakeholders together on specific projects.</w:t>
      </w:r>
      <w:r w:rsidRPr="52E7405D">
        <w:rPr>
          <w:rFonts w:ascii="Calibri" w:eastAsia="Calibri" w:hAnsi="Calibri" w:cs="Calibri"/>
          <w:b/>
          <w:bCs/>
          <w:color w:val="000000" w:themeColor="text1"/>
          <w:lang w:val="en-AU"/>
        </w:rPr>
        <w:t xml:space="preserve"> </w:t>
      </w:r>
    </w:p>
    <w:p w14:paraId="2E7AEF6A" w14:textId="77777777" w:rsidR="00165EC6" w:rsidRDefault="00165EC6" w:rsidP="00FB0280">
      <w:pPr>
        <w:spacing w:line="276" w:lineRule="auto"/>
        <w:rPr>
          <w:rFonts w:ascii="Calibri" w:hAnsi="Calibri"/>
          <w:lang w:val="en-AU"/>
        </w:rPr>
      </w:pPr>
    </w:p>
    <w:p w14:paraId="3D3F7F3D" w14:textId="77777777" w:rsidR="00165EC6" w:rsidRDefault="006A263C" w:rsidP="00FB0280">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Specifically, to deliver more affordable housing the City of Whittlesea:</w:t>
      </w:r>
    </w:p>
    <w:p w14:paraId="480116CF" w14:textId="77777777" w:rsidR="00165EC6" w:rsidRDefault="006A263C" w:rsidP="00FB0280">
      <w:pPr>
        <w:numPr>
          <w:ilvl w:val="0"/>
          <w:numId w:val="20"/>
        </w:numPr>
        <w:spacing w:line="276" w:lineRule="auto"/>
        <w:contextualSpacing/>
        <w:rPr>
          <w:rFonts w:ascii="Calibri" w:eastAsia="Calibri" w:hAnsi="Calibri" w:cs="Calibri"/>
          <w:color w:val="000000"/>
          <w:lang w:val="en-AU"/>
        </w:rPr>
      </w:pPr>
      <w:r w:rsidRPr="52E7405D">
        <w:rPr>
          <w:rFonts w:ascii="Calibri" w:eastAsia="Calibri" w:hAnsi="Calibri" w:cs="Calibri"/>
          <w:color w:val="000000" w:themeColor="text1"/>
          <w:lang w:val="en-AU"/>
        </w:rPr>
        <w:t>Advocates to the Victorian and Federal Government and relevant stakeholders to increase the supply of affordable housing in the municipality</w:t>
      </w:r>
    </w:p>
    <w:p w14:paraId="6CD4E042" w14:textId="77777777" w:rsidR="00165EC6" w:rsidRDefault="006A263C" w:rsidP="00FB0280">
      <w:pPr>
        <w:numPr>
          <w:ilvl w:val="0"/>
          <w:numId w:val="20"/>
        </w:numPr>
        <w:spacing w:line="276" w:lineRule="auto"/>
        <w:contextualSpacing/>
        <w:rPr>
          <w:rFonts w:ascii="Calibri" w:eastAsia="Calibri" w:hAnsi="Calibri" w:cs="Calibri"/>
          <w:color w:val="000000"/>
          <w:lang w:val="en-AU"/>
        </w:rPr>
      </w:pPr>
      <w:r w:rsidRPr="52E7405D">
        <w:rPr>
          <w:rFonts w:ascii="Calibri" w:eastAsia="Calibri" w:hAnsi="Calibri" w:cs="Calibri"/>
          <w:color w:val="000000" w:themeColor="text1"/>
          <w:lang w:val="en-AU"/>
        </w:rPr>
        <w:t>Facilitates partnerships to improve provision of affordable housing to meet the needs of the community, particularly cohorts at-risk of housing insecurity</w:t>
      </w:r>
    </w:p>
    <w:p w14:paraId="3DAC34BE" w14:textId="77777777" w:rsidR="00165EC6" w:rsidRDefault="006A263C" w:rsidP="00FB0280">
      <w:pPr>
        <w:numPr>
          <w:ilvl w:val="0"/>
          <w:numId w:val="20"/>
        </w:numPr>
        <w:spacing w:line="276" w:lineRule="auto"/>
        <w:contextualSpacing/>
        <w:rPr>
          <w:rFonts w:ascii="Calibri" w:eastAsia="Calibri" w:hAnsi="Calibri" w:cs="Calibri"/>
          <w:color w:val="000000"/>
          <w:lang w:val="en-AU"/>
        </w:rPr>
      </w:pPr>
      <w:r w:rsidRPr="52E7405D">
        <w:rPr>
          <w:rFonts w:ascii="Calibri" w:eastAsia="Calibri" w:hAnsi="Calibri" w:cs="Calibri"/>
          <w:color w:val="000000" w:themeColor="text1"/>
          <w:lang w:val="en-AU"/>
        </w:rPr>
        <w:t>Negotiates affordable housing agreements as part of rezonings, and planning permit applications to increase supply and diversity of affordable housing at appropriate opportunities.</w:t>
      </w:r>
    </w:p>
    <w:p w14:paraId="1270451A" w14:textId="77777777" w:rsidR="00165EC6" w:rsidRPr="00460D93" w:rsidRDefault="00165EC6" w:rsidP="00FB0280">
      <w:pPr>
        <w:spacing w:line="276" w:lineRule="auto"/>
        <w:rPr>
          <w:rFonts w:ascii="Calibri" w:eastAsia="Calibri" w:hAnsi="Calibri" w:cs="Calibri"/>
          <w:color w:val="000000"/>
          <w:lang w:val="en-AU"/>
        </w:rPr>
      </w:pPr>
    </w:p>
    <w:p w14:paraId="7817B562" w14:textId="77777777" w:rsidR="00165EC6" w:rsidRDefault="006A263C" w:rsidP="00FB0280">
      <w:pPr>
        <w:spacing w:line="276" w:lineRule="auto"/>
        <w:rPr>
          <w:rFonts w:ascii="Calibri" w:eastAsia="Calibri" w:hAnsi="Calibri" w:cs="Calibri"/>
          <w:color w:val="000000"/>
          <w:lang w:val="en-AU"/>
        </w:rPr>
      </w:pPr>
      <w:r w:rsidRPr="50524368">
        <w:rPr>
          <w:rFonts w:ascii="Calibri" w:eastAsia="Calibri" w:hAnsi="Calibri" w:cs="Calibri"/>
          <w:color w:val="000000" w:themeColor="text1"/>
          <w:lang w:val="en-AU"/>
        </w:rPr>
        <w:t xml:space="preserve">The City of Whittlesea’s commitment to affordable housing is articulated in several strategic documents and plans. The City of Whittlesea’s Social and </w:t>
      </w:r>
      <w:r>
        <w:rPr>
          <w:rFonts w:ascii="Calibri" w:eastAsia="Calibri" w:hAnsi="Calibri" w:cs="Calibri"/>
          <w:color w:val="000000" w:themeColor="text1"/>
          <w:lang w:val="en-AU"/>
        </w:rPr>
        <w:t>A</w:t>
      </w:r>
      <w:r w:rsidRPr="50524368">
        <w:rPr>
          <w:rFonts w:ascii="Calibri" w:eastAsia="Calibri" w:hAnsi="Calibri" w:cs="Calibri"/>
          <w:color w:val="000000" w:themeColor="text1"/>
          <w:lang w:val="en-AU"/>
        </w:rPr>
        <w:t xml:space="preserve">ffordable </w:t>
      </w:r>
      <w:r>
        <w:rPr>
          <w:rFonts w:ascii="Calibri" w:eastAsia="Calibri" w:hAnsi="Calibri" w:cs="Calibri"/>
          <w:color w:val="000000" w:themeColor="text1"/>
          <w:lang w:val="en-AU"/>
        </w:rPr>
        <w:t>H</w:t>
      </w:r>
      <w:r w:rsidRPr="50524368">
        <w:rPr>
          <w:rFonts w:ascii="Calibri" w:eastAsia="Calibri" w:hAnsi="Calibri" w:cs="Calibri"/>
          <w:color w:val="000000" w:themeColor="text1"/>
          <w:lang w:val="en-AU"/>
        </w:rPr>
        <w:t xml:space="preserve">ousing Policy and Strategy expresses Council’s role in influencing and encouraging the provision of affordable housing, including targets of 5% social housing and 10% affordable housing in the planning of any established or greenfield housing development. These targets are also included in the Whittlesea Planning Scheme.  </w:t>
      </w:r>
    </w:p>
    <w:p w14:paraId="4096609F" w14:textId="77777777" w:rsidR="00165EC6" w:rsidRDefault="00165EC6" w:rsidP="00FB0280">
      <w:pPr>
        <w:spacing w:line="276" w:lineRule="auto"/>
        <w:rPr>
          <w:rFonts w:ascii="Calibri" w:eastAsia="Calibri" w:hAnsi="Calibri" w:cs="Calibri"/>
          <w:color w:val="242424"/>
          <w:lang w:val="en-AU"/>
        </w:rPr>
      </w:pPr>
    </w:p>
    <w:p w14:paraId="64057C84" w14:textId="77777777" w:rsidR="00165EC6" w:rsidRDefault="006A263C" w:rsidP="00FB0280">
      <w:pPr>
        <w:spacing w:line="276" w:lineRule="auto"/>
        <w:rPr>
          <w:rFonts w:ascii="Calibri" w:eastAsia="Calibri" w:hAnsi="Calibri" w:cs="Calibri"/>
          <w:color w:val="242424"/>
          <w:lang w:val="en-AU"/>
        </w:rPr>
      </w:pPr>
      <w:r w:rsidRPr="178693F4">
        <w:rPr>
          <w:rFonts w:ascii="Calibri" w:eastAsia="Calibri" w:hAnsi="Calibri" w:cs="Calibri"/>
          <w:color w:val="242424"/>
          <w:lang w:val="en-AU"/>
        </w:rPr>
        <w:lastRenderedPageBreak/>
        <w:t>Council is committed to facilitating new social and affordable housing across the whole municipality including in new estate developments in greenfield areas as well as in established suburbs and regeneration sites.</w:t>
      </w:r>
    </w:p>
    <w:p w14:paraId="4186BC1B" w14:textId="77777777" w:rsidR="00165EC6" w:rsidRDefault="00165EC6" w:rsidP="00FB0280">
      <w:pPr>
        <w:spacing w:line="276" w:lineRule="auto"/>
        <w:rPr>
          <w:rFonts w:ascii="Calibri" w:eastAsia="Calibri" w:hAnsi="Calibri" w:cs="Calibri"/>
          <w:color w:val="242424"/>
          <w:lang w:val="en-AU"/>
        </w:rPr>
      </w:pPr>
    </w:p>
    <w:p w14:paraId="68EB1DB7" w14:textId="77777777" w:rsidR="00165EC6" w:rsidRDefault="006A263C" w:rsidP="00FB0280">
      <w:pPr>
        <w:spacing w:line="276" w:lineRule="auto"/>
        <w:rPr>
          <w:rFonts w:ascii="Calibri" w:eastAsia="Calibri" w:hAnsi="Calibri" w:cs="Calibri"/>
          <w:color w:val="000000"/>
          <w:lang w:val="en-AU"/>
        </w:rPr>
      </w:pPr>
      <w:r w:rsidRPr="178693F4">
        <w:rPr>
          <w:rFonts w:ascii="Calibri" w:eastAsia="Calibri" w:hAnsi="Calibri" w:cs="Calibri"/>
          <w:color w:val="000000" w:themeColor="text1"/>
          <w:lang w:val="en-AU"/>
        </w:rPr>
        <w:t xml:space="preserve">Moreover, the local community have reaffirmed the need for Council to play a role in delivering affordable housing through the development of the Whittlesea 2040 Community Vision A Place for all. Findings from the Whittlesea 2040 consultation showed that the community want better access to affordable, quality homes for diverse households. Responses highlighted the need for a variety of housing options, including cheaper and high-quality housing and having more social housing options.  </w:t>
      </w:r>
    </w:p>
    <w:p w14:paraId="1EDFE161" w14:textId="77777777" w:rsidR="00165EC6" w:rsidRDefault="00165EC6" w:rsidP="00FB0280">
      <w:pPr>
        <w:spacing w:line="276" w:lineRule="auto"/>
        <w:rPr>
          <w:rFonts w:ascii="Calibri" w:eastAsia="Calibri" w:hAnsi="Calibri" w:cs="Calibri"/>
          <w:color w:val="000000"/>
          <w:lang w:val="en-AU"/>
        </w:rPr>
      </w:pPr>
    </w:p>
    <w:p w14:paraId="0DD60F4C" w14:textId="77777777" w:rsidR="00165EC6" w:rsidRDefault="006A263C" w:rsidP="00FB0280">
      <w:pPr>
        <w:spacing w:before="120" w:after="120" w:line="276" w:lineRule="auto"/>
        <w:rPr>
          <w:rFonts w:ascii="Calibri" w:eastAsia="Calibri" w:hAnsi="Calibri" w:cs="Calibri"/>
          <w:b/>
          <w:bCs/>
          <w:color w:val="000000"/>
          <w:lang w:val="en-AU"/>
        </w:rPr>
      </w:pPr>
      <w:r w:rsidRPr="52E7405D">
        <w:rPr>
          <w:rFonts w:ascii="Calibri" w:eastAsia="Calibri" w:hAnsi="Calibri" w:cs="Calibri"/>
          <w:color w:val="000000" w:themeColor="text1"/>
          <w:lang w:val="en-AU"/>
        </w:rPr>
        <w:t xml:space="preserve">A summary of documents and corresponding actions or targets guiding the affordable housing development at 1F </w:t>
      </w:r>
      <w:proofErr w:type="spellStart"/>
      <w:r w:rsidRPr="52E7405D">
        <w:rPr>
          <w:rFonts w:ascii="Calibri" w:eastAsia="Calibri" w:hAnsi="Calibri" w:cs="Calibri"/>
          <w:color w:val="000000" w:themeColor="text1"/>
          <w:lang w:val="en-AU"/>
        </w:rPr>
        <w:t>Ashline</w:t>
      </w:r>
      <w:proofErr w:type="spellEnd"/>
      <w:r w:rsidRPr="52E7405D">
        <w:rPr>
          <w:rFonts w:ascii="Calibri" w:eastAsia="Calibri" w:hAnsi="Calibri" w:cs="Calibri"/>
          <w:color w:val="000000" w:themeColor="text1"/>
          <w:lang w:val="en-AU"/>
        </w:rPr>
        <w:t xml:space="preserve"> Street, Wollert is shown in the table below:</w:t>
      </w:r>
      <w:r w:rsidRPr="4DE02491">
        <w:rPr>
          <w:rFonts w:ascii="Calibri" w:eastAsia="Calibri" w:hAnsi="Calibri" w:cs="Calibri"/>
          <w:b/>
          <w:bCs/>
          <w:color w:val="000000" w:themeColor="text1"/>
          <w:lang w:val="en-AU"/>
        </w:rPr>
        <w:t xml:space="preserve"> </w:t>
      </w:r>
    </w:p>
    <w:tbl>
      <w:tblPr>
        <w:tblStyle w:val="TableGrid"/>
        <w:tblW w:w="0" w:type="auto"/>
        <w:tblLayout w:type="fixed"/>
        <w:tblLook w:val="04A0" w:firstRow="1" w:lastRow="0" w:firstColumn="1" w:lastColumn="0" w:noHBand="0" w:noVBand="1"/>
      </w:tblPr>
      <w:tblGrid>
        <w:gridCol w:w="4508"/>
        <w:gridCol w:w="4508"/>
      </w:tblGrid>
      <w:tr w:rsidR="00B13C6B" w14:paraId="62214E92" w14:textId="77777777" w:rsidTr="006D67BF">
        <w:trPr>
          <w:trHeight w:val="300"/>
        </w:trPr>
        <w:tc>
          <w:tcPr>
            <w:tcW w:w="4508" w:type="dxa"/>
            <w:tcBorders>
              <w:top w:val="single" w:sz="8" w:space="0" w:color="auto"/>
              <w:left w:val="single" w:sz="8" w:space="0" w:color="auto"/>
              <w:bottom w:val="single" w:sz="8" w:space="0" w:color="auto"/>
              <w:right w:val="single" w:sz="8" w:space="0" w:color="auto"/>
            </w:tcBorders>
          </w:tcPr>
          <w:p w14:paraId="68158DE8" w14:textId="77777777" w:rsidR="00165EC6" w:rsidRDefault="006A263C" w:rsidP="006D67BF">
            <w:pPr>
              <w:spacing w:line="276" w:lineRule="auto"/>
              <w:rPr>
                <w:rFonts w:ascii="Calibri" w:hAnsi="Calibri"/>
                <w:lang w:eastAsia="en-US"/>
              </w:rPr>
            </w:pPr>
            <w:r w:rsidRPr="4DE02491">
              <w:rPr>
                <w:rFonts w:ascii="Calibri" w:eastAsia="Calibri" w:hAnsi="Calibri" w:cs="Calibri"/>
                <w:b/>
                <w:bCs/>
                <w:sz w:val="22"/>
                <w:szCs w:val="22"/>
                <w:lang w:eastAsia="en-US"/>
              </w:rPr>
              <w:t>Document</w:t>
            </w:r>
          </w:p>
        </w:tc>
        <w:tc>
          <w:tcPr>
            <w:tcW w:w="4508" w:type="dxa"/>
            <w:tcBorders>
              <w:top w:val="single" w:sz="8" w:space="0" w:color="auto"/>
              <w:left w:val="single" w:sz="8" w:space="0" w:color="auto"/>
              <w:bottom w:val="single" w:sz="8" w:space="0" w:color="auto"/>
              <w:right w:val="single" w:sz="8" w:space="0" w:color="auto"/>
            </w:tcBorders>
          </w:tcPr>
          <w:p w14:paraId="1DF1D912" w14:textId="77777777" w:rsidR="00165EC6" w:rsidRDefault="006A263C" w:rsidP="006D67BF">
            <w:pPr>
              <w:spacing w:line="276" w:lineRule="auto"/>
              <w:rPr>
                <w:rFonts w:ascii="Calibri" w:hAnsi="Calibri"/>
                <w:lang w:eastAsia="en-US"/>
              </w:rPr>
            </w:pPr>
            <w:r w:rsidRPr="4DE02491">
              <w:rPr>
                <w:rFonts w:ascii="Calibri" w:eastAsia="Calibri" w:hAnsi="Calibri" w:cs="Calibri"/>
                <w:b/>
                <w:bCs/>
                <w:sz w:val="22"/>
                <w:szCs w:val="22"/>
                <w:lang w:eastAsia="en-US"/>
              </w:rPr>
              <w:t>Action/Targets</w:t>
            </w:r>
          </w:p>
        </w:tc>
      </w:tr>
      <w:tr w:rsidR="00B13C6B" w14:paraId="04875DD8" w14:textId="77777777" w:rsidTr="006D67BF">
        <w:trPr>
          <w:trHeight w:val="300"/>
        </w:trPr>
        <w:tc>
          <w:tcPr>
            <w:tcW w:w="4508" w:type="dxa"/>
            <w:tcBorders>
              <w:top w:val="single" w:sz="8" w:space="0" w:color="auto"/>
              <w:left w:val="single" w:sz="8" w:space="0" w:color="auto"/>
              <w:bottom w:val="single" w:sz="8" w:space="0" w:color="auto"/>
              <w:right w:val="single" w:sz="8" w:space="0" w:color="auto"/>
            </w:tcBorders>
          </w:tcPr>
          <w:p w14:paraId="32D0185F" w14:textId="77777777" w:rsidR="00165EC6" w:rsidRDefault="006A263C" w:rsidP="006D67BF">
            <w:pPr>
              <w:spacing w:line="276" w:lineRule="auto"/>
              <w:rPr>
                <w:rFonts w:ascii="Calibri" w:eastAsia="Calibri" w:hAnsi="Calibri" w:cs="Calibri"/>
                <w:sz w:val="22"/>
                <w:szCs w:val="22"/>
                <w:lang w:eastAsia="en-US"/>
              </w:rPr>
            </w:pPr>
            <w:r w:rsidRPr="4DE02491">
              <w:rPr>
                <w:rFonts w:ascii="Calibri" w:eastAsia="Calibri" w:hAnsi="Calibri" w:cs="Calibri"/>
                <w:sz w:val="22"/>
                <w:szCs w:val="22"/>
                <w:lang w:eastAsia="en-US"/>
              </w:rPr>
              <w:t>Whittlesea 2040</w:t>
            </w:r>
          </w:p>
        </w:tc>
        <w:tc>
          <w:tcPr>
            <w:tcW w:w="4508" w:type="dxa"/>
            <w:tcBorders>
              <w:top w:val="single" w:sz="8" w:space="0" w:color="auto"/>
              <w:left w:val="single" w:sz="8" w:space="0" w:color="auto"/>
              <w:bottom w:val="single" w:sz="8" w:space="0" w:color="auto"/>
              <w:right w:val="single" w:sz="8" w:space="0" w:color="auto"/>
            </w:tcBorders>
          </w:tcPr>
          <w:p w14:paraId="7443CC7A" w14:textId="77777777" w:rsidR="00165EC6" w:rsidRDefault="006A263C" w:rsidP="006D67BF">
            <w:pPr>
              <w:spacing w:line="276" w:lineRule="auto"/>
              <w:rPr>
                <w:rFonts w:ascii="Calibri" w:eastAsia="Calibri" w:hAnsi="Calibri" w:cs="Calibri"/>
                <w:sz w:val="22"/>
                <w:szCs w:val="22"/>
                <w:lang w:eastAsia="en-US"/>
              </w:rPr>
            </w:pPr>
            <w:r w:rsidRPr="4DE02491">
              <w:rPr>
                <w:rFonts w:ascii="Calibri" w:eastAsia="Calibri" w:hAnsi="Calibri" w:cs="Calibri"/>
                <w:sz w:val="22"/>
                <w:szCs w:val="22"/>
                <w:lang w:eastAsia="en-US"/>
              </w:rPr>
              <w:t>Action 2.3 Housing for diverse needs</w:t>
            </w:r>
          </w:p>
          <w:p w14:paraId="68084799" w14:textId="77777777" w:rsidR="00165EC6" w:rsidRDefault="006A263C" w:rsidP="006D67BF">
            <w:pPr>
              <w:spacing w:line="276" w:lineRule="auto"/>
              <w:rPr>
                <w:rFonts w:ascii="Calibri" w:eastAsia="Calibri" w:hAnsi="Calibri" w:cs="Calibri"/>
                <w:sz w:val="22"/>
                <w:szCs w:val="22"/>
                <w:lang w:eastAsia="en-US"/>
              </w:rPr>
            </w:pPr>
            <w:r w:rsidRPr="4DE02491">
              <w:rPr>
                <w:rFonts w:ascii="Calibri" w:eastAsia="Calibri" w:hAnsi="Calibri" w:cs="Calibri"/>
                <w:sz w:val="22"/>
                <w:szCs w:val="22"/>
                <w:lang w:eastAsia="en-US"/>
              </w:rPr>
              <w:t>This means:</w:t>
            </w:r>
          </w:p>
          <w:p w14:paraId="20AFAC59" w14:textId="77777777" w:rsidR="00165EC6" w:rsidRDefault="006A263C" w:rsidP="006D67BF">
            <w:pPr>
              <w:numPr>
                <w:ilvl w:val="0"/>
                <w:numId w:val="21"/>
              </w:numPr>
              <w:spacing w:line="276" w:lineRule="auto"/>
              <w:contextualSpacing/>
              <w:rPr>
                <w:rFonts w:ascii="Calibri" w:hAnsi="Calibri"/>
                <w:sz w:val="22"/>
                <w:szCs w:val="22"/>
                <w:lang w:eastAsia="en-US"/>
              </w:rPr>
            </w:pPr>
            <w:r w:rsidRPr="52E7405D">
              <w:rPr>
                <w:rFonts w:ascii="Calibri" w:hAnsi="Calibri"/>
                <w:sz w:val="22"/>
                <w:szCs w:val="22"/>
                <w:lang w:eastAsia="en-US"/>
              </w:rPr>
              <w:t>Quality and varied housing options</w:t>
            </w:r>
          </w:p>
          <w:p w14:paraId="0E739E2A" w14:textId="77777777" w:rsidR="00165EC6" w:rsidRDefault="006A263C" w:rsidP="006D67BF">
            <w:pPr>
              <w:numPr>
                <w:ilvl w:val="0"/>
                <w:numId w:val="21"/>
              </w:numPr>
              <w:spacing w:line="276" w:lineRule="auto"/>
              <w:contextualSpacing/>
              <w:rPr>
                <w:rFonts w:ascii="Calibri" w:hAnsi="Calibri"/>
                <w:sz w:val="22"/>
                <w:szCs w:val="22"/>
                <w:lang w:eastAsia="en-US"/>
              </w:rPr>
            </w:pPr>
            <w:r w:rsidRPr="52E7405D">
              <w:rPr>
                <w:rFonts w:ascii="Calibri" w:hAnsi="Calibri"/>
                <w:sz w:val="22"/>
                <w:szCs w:val="22"/>
                <w:lang w:eastAsia="en-US"/>
              </w:rPr>
              <w:t>Housing that is affordable and accessible</w:t>
            </w:r>
          </w:p>
        </w:tc>
      </w:tr>
      <w:tr w:rsidR="00B13C6B" w14:paraId="0017CA3D" w14:textId="77777777" w:rsidTr="006D67BF">
        <w:trPr>
          <w:trHeight w:val="300"/>
        </w:trPr>
        <w:tc>
          <w:tcPr>
            <w:tcW w:w="4508" w:type="dxa"/>
            <w:tcBorders>
              <w:top w:val="single" w:sz="8" w:space="0" w:color="auto"/>
              <w:left w:val="single" w:sz="8" w:space="0" w:color="auto"/>
              <w:bottom w:val="single" w:sz="8" w:space="0" w:color="auto"/>
              <w:right w:val="single" w:sz="8" w:space="0" w:color="auto"/>
            </w:tcBorders>
          </w:tcPr>
          <w:p w14:paraId="5827DDDE" w14:textId="77777777" w:rsidR="00165EC6" w:rsidRDefault="006A263C" w:rsidP="006D67BF">
            <w:pPr>
              <w:spacing w:line="276" w:lineRule="auto"/>
              <w:rPr>
                <w:rFonts w:ascii="Calibri" w:eastAsia="Calibri" w:hAnsi="Calibri" w:cs="Calibri"/>
                <w:sz w:val="22"/>
                <w:szCs w:val="22"/>
                <w:lang w:eastAsia="en-US"/>
              </w:rPr>
            </w:pPr>
            <w:r w:rsidRPr="4DE02491">
              <w:rPr>
                <w:rFonts w:ascii="Calibri" w:eastAsia="Calibri" w:hAnsi="Calibri" w:cs="Calibri"/>
                <w:sz w:val="22"/>
                <w:szCs w:val="22"/>
                <w:lang w:eastAsia="en-US"/>
              </w:rPr>
              <w:t>Community Plan 2021 - 2025</w:t>
            </w:r>
          </w:p>
        </w:tc>
        <w:tc>
          <w:tcPr>
            <w:tcW w:w="4508" w:type="dxa"/>
            <w:tcBorders>
              <w:top w:val="single" w:sz="8" w:space="0" w:color="auto"/>
              <w:left w:val="single" w:sz="8" w:space="0" w:color="auto"/>
              <w:bottom w:val="single" w:sz="8" w:space="0" w:color="auto"/>
              <w:right w:val="single" w:sz="8" w:space="0" w:color="auto"/>
            </w:tcBorders>
          </w:tcPr>
          <w:p w14:paraId="0C77628C" w14:textId="77777777" w:rsidR="00165EC6" w:rsidRDefault="006A263C" w:rsidP="006D67BF">
            <w:pPr>
              <w:spacing w:line="276" w:lineRule="auto"/>
              <w:rPr>
                <w:rFonts w:ascii="Calibri" w:eastAsia="Calibri" w:hAnsi="Calibri" w:cs="Calibri"/>
                <w:sz w:val="22"/>
                <w:szCs w:val="22"/>
                <w:lang w:eastAsia="en-US"/>
              </w:rPr>
            </w:pPr>
            <w:r w:rsidRPr="4DE02491">
              <w:rPr>
                <w:rFonts w:ascii="Calibri" w:eastAsia="Calibri" w:hAnsi="Calibri" w:cs="Calibri"/>
                <w:sz w:val="22"/>
                <w:szCs w:val="22"/>
                <w:lang w:eastAsia="en-US"/>
              </w:rPr>
              <w:t>Goal 2: Liveable neighbourhoods</w:t>
            </w:r>
          </w:p>
          <w:p w14:paraId="5B0C409E" w14:textId="77777777" w:rsidR="00165EC6" w:rsidRDefault="006A263C" w:rsidP="006D67BF">
            <w:pPr>
              <w:spacing w:line="276" w:lineRule="auto"/>
              <w:rPr>
                <w:rFonts w:ascii="Calibri" w:eastAsia="Calibri" w:hAnsi="Calibri" w:cs="Calibri"/>
                <w:sz w:val="22"/>
                <w:szCs w:val="22"/>
                <w:lang w:eastAsia="en-US"/>
              </w:rPr>
            </w:pPr>
            <w:r w:rsidRPr="52E7405D">
              <w:rPr>
                <w:rFonts w:ascii="Calibri" w:eastAsia="Calibri" w:hAnsi="Calibri" w:cs="Calibri"/>
                <w:sz w:val="22"/>
                <w:szCs w:val="22"/>
                <w:lang w:eastAsia="en-US"/>
              </w:rPr>
              <w:t>Includes the goal to deliver more affordable and accessible homes in the municipality.</w:t>
            </w:r>
          </w:p>
        </w:tc>
      </w:tr>
      <w:tr w:rsidR="00B13C6B" w14:paraId="0E3451B9" w14:textId="77777777" w:rsidTr="006D67BF">
        <w:trPr>
          <w:trHeight w:val="300"/>
        </w:trPr>
        <w:tc>
          <w:tcPr>
            <w:tcW w:w="4508" w:type="dxa"/>
            <w:tcBorders>
              <w:top w:val="single" w:sz="8" w:space="0" w:color="auto"/>
              <w:left w:val="single" w:sz="8" w:space="0" w:color="auto"/>
              <w:bottom w:val="single" w:sz="8" w:space="0" w:color="auto"/>
              <w:right w:val="single" w:sz="8" w:space="0" w:color="auto"/>
            </w:tcBorders>
          </w:tcPr>
          <w:p w14:paraId="2BB63BA9" w14:textId="77777777" w:rsidR="00165EC6" w:rsidRDefault="006A263C" w:rsidP="006D67BF">
            <w:pPr>
              <w:spacing w:line="276" w:lineRule="auto"/>
              <w:rPr>
                <w:rFonts w:ascii="Calibri" w:eastAsia="Calibri" w:hAnsi="Calibri" w:cs="Calibri"/>
                <w:sz w:val="22"/>
                <w:szCs w:val="22"/>
                <w:lang w:eastAsia="en-US"/>
              </w:rPr>
            </w:pPr>
            <w:r w:rsidRPr="4DE02491">
              <w:rPr>
                <w:rFonts w:ascii="Calibri" w:eastAsia="Calibri" w:hAnsi="Calibri" w:cs="Calibri"/>
                <w:sz w:val="22"/>
                <w:szCs w:val="22"/>
                <w:lang w:eastAsia="en-US"/>
              </w:rPr>
              <w:t>Epping North East Precinct Structure Plan</w:t>
            </w:r>
          </w:p>
        </w:tc>
        <w:tc>
          <w:tcPr>
            <w:tcW w:w="4508" w:type="dxa"/>
            <w:tcBorders>
              <w:top w:val="single" w:sz="8" w:space="0" w:color="auto"/>
              <w:left w:val="single" w:sz="8" w:space="0" w:color="auto"/>
              <w:bottom w:val="single" w:sz="8" w:space="0" w:color="auto"/>
              <w:right w:val="single" w:sz="8" w:space="0" w:color="auto"/>
            </w:tcBorders>
          </w:tcPr>
          <w:p w14:paraId="091B9066" w14:textId="77777777" w:rsidR="00165EC6" w:rsidRDefault="006A263C" w:rsidP="006D67BF">
            <w:pPr>
              <w:spacing w:line="276" w:lineRule="auto"/>
              <w:rPr>
                <w:rFonts w:ascii="Calibri" w:eastAsia="Calibri" w:hAnsi="Calibri" w:cs="Calibri"/>
                <w:sz w:val="22"/>
                <w:szCs w:val="22"/>
                <w:lang w:eastAsia="en-US"/>
              </w:rPr>
            </w:pPr>
            <w:r w:rsidRPr="52E7405D">
              <w:rPr>
                <w:rFonts w:ascii="Calibri" w:eastAsia="Calibri" w:hAnsi="Calibri" w:cs="Calibri"/>
                <w:sz w:val="22"/>
                <w:szCs w:val="22"/>
                <w:lang w:eastAsia="en-US"/>
              </w:rPr>
              <w:t xml:space="preserve">1.4 Objectives of the Epping North East Local Structure plan includes: </w:t>
            </w:r>
          </w:p>
          <w:p w14:paraId="017F5D8B" w14:textId="77777777" w:rsidR="00165EC6" w:rsidRDefault="006A263C" w:rsidP="006D67BF">
            <w:pPr>
              <w:numPr>
                <w:ilvl w:val="0"/>
                <w:numId w:val="22"/>
              </w:numPr>
              <w:spacing w:line="276" w:lineRule="auto"/>
              <w:contextualSpacing/>
              <w:rPr>
                <w:rFonts w:ascii="Calibri" w:hAnsi="Calibri"/>
                <w:sz w:val="22"/>
                <w:szCs w:val="22"/>
                <w:lang w:eastAsia="en-US"/>
              </w:rPr>
            </w:pPr>
            <w:r w:rsidRPr="52E7405D">
              <w:rPr>
                <w:rFonts w:ascii="Calibri" w:hAnsi="Calibri"/>
                <w:sz w:val="22"/>
                <w:szCs w:val="22"/>
                <w:lang w:eastAsia="en-US"/>
              </w:rPr>
              <w:t>To facilitate and promote provision of affordable housing.</w:t>
            </w:r>
          </w:p>
        </w:tc>
      </w:tr>
      <w:tr w:rsidR="00B13C6B" w14:paraId="1ABF80E4" w14:textId="77777777" w:rsidTr="006D67BF">
        <w:trPr>
          <w:trHeight w:val="300"/>
        </w:trPr>
        <w:tc>
          <w:tcPr>
            <w:tcW w:w="4508" w:type="dxa"/>
            <w:tcBorders>
              <w:top w:val="single" w:sz="8" w:space="0" w:color="auto"/>
              <w:left w:val="single" w:sz="8" w:space="0" w:color="auto"/>
              <w:bottom w:val="single" w:sz="8" w:space="0" w:color="auto"/>
              <w:right w:val="single" w:sz="8" w:space="0" w:color="auto"/>
            </w:tcBorders>
          </w:tcPr>
          <w:p w14:paraId="082FF0D7" w14:textId="77777777" w:rsidR="00165EC6" w:rsidRDefault="006A263C" w:rsidP="006D67BF">
            <w:pPr>
              <w:spacing w:line="276" w:lineRule="auto"/>
              <w:rPr>
                <w:rFonts w:ascii="Calibri" w:eastAsia="Calibri" w:hAnsi="Calibri" w:cs="Calibri"/>
                <w:sz w:val="22"/>
                <w:szCs w:val="22"/>
                <w:lang w:eastAsia="en-US"/>
              </w:rPr>
            </w:pPr>
            <w:r w:rsidRPr="4DE02491">
              <w:rPr>
                <w:rFonts w:ascii="Calibri" w:eastAsia="Calibri" w:hAnsi="Calibri" w:cs="Calibri"/>
                <w:sz w:val="22"/>
                <w:szCs w:val="22"/>
                <w:lang w:eastAsia="en-US"/>
              </w:rPr>
              <w:t>Whittlesea Planning Scheme</w:t>
            </w:r>
          </w:p>
        </w:tc>
        <w:tc>
          <w:tcPr>
            <w:tcW w:w="4508" w:type="dxa"/>
            <w:tcBorders>
              <w:top w:val="single" w:sz="8" w:space="0" w:color="auto"/>
              <w:left w:val="single" w:sz="8" w:space="0" w:color="auto"/>
              <w:bottom w:val="single" w:sz="8" w:space="0" w:color="auto"/>
              <w:right w:val="single" w:sz="8" w:space="0" w:color="auto"/>
            </w:tcBorders>
          </w:tcPr>
          <w:p w14:paraId="323723C9" w14:textId="77777777" w:rsidR="00165EC6" w:rsidRDefault="006A263C" w:rsidP="006D67BF">
            <w:pPr>
              <w:spacing w:line="276" w:lineRule="auto"/>
              <w:rPr>
                <w:rFonts w:ascii="Calibri" w:eastAsia="Calibri" w:hAnsi="Calibri" w:cs="Calibri"/>
                <w:sz w:val="22"/>
                <w:szCs w:val="22"/>
                <w:lang w:eastAsia="en-US"/>
              </w:rPr>
            </w:pPr>
            <w:r w:rsidRPr="52E7405D">
              <w:rPr>
                <w:rFonts w:ascii="Calibri" w:eastAsia="Calibri" w:hAnsi="Calibri" w:cs="Calibri"/>
                <w:sz w:val="22"/>
                <w:szCs w:val="22"/>
                <w:lang w:eastAsia="en-US"/>
              </w:rPr>
              <w:t>Section 16.01-2L:</w:t>
            </w:r>
          </w:p>
          <w:p w14:paraId="0864B6A5" w14:textId="77777777" w:rsidR="00165EC6" w:rsidRDefault="006A263C" w:rsidP="006D67BF">
            <w:pPr>
              <w:spacing w:line="276" w:lineRule="auto"/>
              <w:rPr>
                <w:rFonts w:ascii="Calibri" w:eastAsia="Calibri" w:hAnsi="Calibri" w:cs="Calibri"/>
                <w:sz w:val="22"/>
                <w:szCs w:val="22"/>
                <w:lang w:eastAsia="en-US"/>
              </w:rPr>
            </w:pPr>
            <w:r w:rsidRPr="604AAA2E">
              <w:rPr>
                <w:rFonts w:ascii="Calibri" w:eastAsia="Calibri" w:hAnsi="Calibri" w:cs="Calibri"/>
                <w:sz w:val="22"/>
                <w:szCs w:val="22"/>
                <w:lang w:eastAsia="en-US"/>
              </w:rPr>
              <w:t xml:space="preserve">Achieving the inclusion of 5 per cent social housing and 10 per cent affordable housing (that is not social housing) in the structure planning of any established or new greenfield housing development. </w:t>
            </w:r>
          </w:p>
        </w:tc>
      </w:tr>
      <w:tr w:rsidR="00B13C6B" w14:paraId="0F686AA6" w14:textId="77777777" w:rsidTr="006D67BF">
        <w:trPr>
          <w:trHeight w:val="300"/>
        </w:trPr>
        <w:tc>
          <w:tcPr>
            <w:tcW w:w="4508" w:type="dxa"/>
            <w:tcBorders>
              <w:top w:val="single" w:sz="8" w:space="0" w:color="auto"/>
              <w:left w:val="single" w:sz="8" w:space="0" w:color="auto"/>
              <w:bottom w:val="single" w:sz="8" w:space="0" w:color="auto"/>
              <w:right w:val="single" w:sz="8" w:space="0" w:color="auto"/>
            </w:tcBorders>
          </w:tcPr>
          <w:p w14:paraId="3FC07BB7" w14:textId="77777777" w:rsidR="00165EC6" w:rsidRDefault="006A263C" w:rsidP="006D67BF">
            <w:pPr>
              <w:spacing w:line="276" w:lineRule="auto"/>
              <w:rPr>
                <w:rFonts w:ascii="Calibri" w:eastAsia="Calibri" w:hAnsi="Calibri" w:cs="Calibri"/>
                <w:sz w:val="22"/>
                <w:szCs w:val="22"/>
                <w:lang w:eastAsia="en-US"/>
              </w:rPr>
            </w:pPr>
            <w:r w:rsidRPr="52E7405D">
              <w:rPr>
                <w:rFonts w:ascii="Calibri" w:eastAsia="Calibri" w:hAnsi="Calibri" w:cs="Calibri"/>
                <w:sz w:val="22"/>
                <w:szCs w:val="22"/>
                <w:lang w:eastAsia="en-US"/>
              </w:rPr>
              <w:t>Social and affordable housing - Policy and Strategy 2012-</w:t>
            </w:r>
          </w:p>
          <w:p w14:paraId="5656E53F" w14:textId="77777777" w:rsidR="00165EC6" w:rsidRDefault="006A263C" w:rsidP="006D67BF">
            <w:pPr>
              <w:spacing w:line="276" w:lineRule="auto"/>
              <w:rPr>
                <w:rFonts w:ascii="Calibri" w:eastAsia="Calibri" w:hAnsi="Calibri" w:cs="Calibri"/>
                <w:sz w:val="22"/>
                <w:szCs w:val="22"/>
                <w:lang w:eastAsia="en-US"/>
              </w:rPr>
            </w:pPr>
            <w:r w:rsidRPr="4DE02491">
              <w:rPr>
                <w:rFonts w:ascii="Calibri" w:eastAsia="Calibri" w:hAnsi="Calibri" w:cs="Calibri"/>
                <w:sz w:val="22"/>
                <w:szCs w:val="22"/>
                <w:lang w:eastAsia="en-US"/>
              </w:rPr>
              <w:t>2016</w:t>
            </w:r>
          </w:p>
        </w:tc>
        <w:tc>
          <w:tcPr>
            <w:tcW w:w="4508" w:type="dxa"/>
            <w:tcBorders>
              <w:top w:val="single" w:sz="8" w:space="0" w:color="auto"/>
              <w:left w:val="single" w:sz="8" w:space="0" w:color="auto"/>
              <w:bottom w:val="single" w:sz="8" w:space="0" w:color="auto"/>
              <w:right w:val="single" w:sz="8" w:space="0" w:color="auto"/>
            </w:tcBorders>
          </w:tcPr>
          <w:p w14:paraId="5EA5883D" w14:textId="77777777" w:rsidR="00165EC6" w:rsidRDefault="006A263C" w:rsidP="006D67BF">
            <w:pPr>
              <w:spacing w:line="276" w:lineRule="auto"/>
              <w:rPr>
                <w:rFonts w:ascii="Calibri" w:eastAsia="Calibri" w:hAnsi="Calibri" w:cs="Calibri"/>
                <w:sz w:val="22"/>
                <w:szCs w:val="22"/>
                <w:lang w:eastAsia="en-US"/>
              </w:rPr>
            </w:pPr>
            <w:r w:rsidRPr="4DE02491">
              <w:rPr>
                <w:rFonts w:ascii="Calibri" w:eastAsia="Calibri" w:hAnsi="Calibri" w:cs="Calibri"/>
                <w:sz w:val="22"/>
                <w:szCs w:val="22"/>
                <w:lang w:eastAsia="en-US"/>
              </w:rPr>
              <w:t>Policy Goal: To encourage and facilitate the growth of affordable, accessible and appropriate housing for very low, low and moderate income households across the municipality.</w:t>
            </w:r>
          </w:p>
        </w:tc>
      </w:tr>
    </w:tbl>
    <w:p w14:paraId="5164AA1E" w14:textId="77777777" w:rsidR="003E0345" w:rsidRDefault="003E0345" w:rsidP="000710F4">
      <w:pPr>
        <w:spacing w:before="120" w:after="120" w:line="276" w:lineRule="auto"/>
        <w:rPr>
          <w:rFonts w:ascii="Calibri" w:eastAsia="Calibri" w:hAnsi="Calibri" w:cs="Calibri"/>
          <w:i/>
          <w:iCs/>
          <w:color w:val="000000" w:themeColor="text1"/>
          <w:lang w:val="en-AU"/>
        </w:rPr>
      </w:pPr>
    </w:p>
    <w:p w14:paraId="1F8C164A" w14:textId="77777777" w:rsidR="005E42D6" w:rsidRDefault="005E42D6">
      <w:pPr>
        <w:rPr>
          <w:rFonts w:ascii="Calibri" w:eastAsia="Calibri" w:hAnsi="Calibri" w:cs="Calibri"/>
          <w:i/>
          <w:iCs/>
          <w:color w:val="000000" w:themeColor="text1"/>
          <w:lang w:val="en-AU"/>
        </w:rPr>
      </w:pPr>
      <w:r>
        <w:rPr>
          <w:rFonts w:ascii="Calibri" w:eastAsia="Calibri" w:hAnsi="Calibri" w:cs="Calibri"/>
          <w:i/>
          <w:iCs/>
          <w:color w:val="000000" w:themeColor="text1"/>
          <w:lang w:val="en-AU"/>
        </w:rPr>
        <w:br w:type="page"/>
      </w:r>
    </w:p>
    <w:p w14:paraId="33D017A8" w14:textId="6BF48B2C" w:rsidR="00165EC6" w:rsidRDefault="006A263C" w:rsidP="000710F4">
      <w:pPr>
        <w:spacing w:before="120" w:after="120" w:line="276" w:lineRule="auto"/>
        <w:rPr>
          <w:rFonts w:ascii="Calibri" w:eastAsia="Calibri" w:hAnsi="Calibri" w:cs="Calibri"/>
          <w:i/>
          <w:iCs/>
          <w:color w:val="000000"/>
          <w:lang w:val="en-AU"/>
        </w:rPr>
      </w:pPr>
      <w:r w:rsidRPr="7E86869F">
        <w:rPr>
          <w:rFonts w:ascii="Calibri" w:eastAsia="Calibri" w:hAnsi="Calibri" w:cs="Calibri"/>
          <w:i/>
          <w:iCs/>
          <w:color w:val="000000" w:themeColor="text1"/>
          <w:lang w:val="en-AU"/>
        </w:rPr>
        <w:lastRenderedPageBreak/>
        <w:t>Affordable housing demand</w:t>
      </w:r>
    </w:p>
    <w:p w14:paraId="51284818" w14:textId="77777777" w:rsidR="00165EC6" w:rsidRDefault="006A263C" w:rsidP="00FB0280">
      <w:pPr>
        <w:spacing w:line="276" w:lineRule="auto"/>
        <w:rPr>
          <w:rFonts w:ascii="Calibri" w:eastAsia="Calibri" w:hAnsi="Calibri"/>
          <w:lang w:val="en-AU"/>
        </w:rPr>
      </w:pPr>
      <w:r>
        <w:rPr>
          <w:rFonts w:ascii="Calibri" w:eastAsia="Calibri" w:hAnsi="Calibri"/>
          <w:lang w:val="en-AU"/>
        </w:rPr>
        <w:t>Modelling</w:t>
      </w:r>
      <w:r w:rsidRPr="1162218F">
        <w:rPr>
          <w:rFonts w:ascii="Calibri" w:eastAsia="Calibri" w:hAnsi="Calibri"/>
          <w:lang w:val="en-AU"/>
        </w:rPr>
        <w:t xml:space="preserve"> </w:t>
      </w:r>
      <w:r>
        <w:rPr>
          <w:rFonts w:ascii="Calibri" w:eastAsia="Calibri" w:hAnsi="Calibri"/>
          <w:lang w:val="en-AU"/>
        </w:rPr>
        <w:t>based on</w:t>
      </w:r>
      <w:r w:rsidRPr="1162218F">
        <w:rPr>
          <w:rFonts w:ascii="Calibri" w:eastAsia="Calibri" w:hAnsi="Calibri"/>
          <w:lang w:val="en-AU"/>
        </w:rPr>
        <w:t xml:space="preserve"> the 2021 census </w:t>
      </w:r>
      <w:r w:rsidRPr="00246AF0">
        <w:rPr>
          <w:rFonts w:ascii="Calibri" w:eastAsia="Calibri" w:hAnsi="Calibri"/>
          <w:lang w:val="en-AU"/>
        </w:rPr>
        <w:t xml:space="preserve">show </w:t>
      </w:r>
      <w:r>
        <w:rPr>
          <w:rFonts w:ascii="Calibri" w:eastAsia="Calibri" w:hAnsi="Calibri"/>
          <w:lang w:val="en-AU"/>
        </w:rPr>
        <w:t>3,606</w:t>
      </w:r>
      <w:r w:rsidRPr="1162218F">
        <w:rPr>
          <w:rFonts w:ascii="Calibri" w:eastAsia="Calibri" w:hAnsi="Calibri"/>
          <w:lang w:val="en-AU"/>
        </w:rPr>
        <w:t xml:space="preserve"> households have an unmet need for affordable housing in the municipality. This is an increase of </w:t>
      </w:r>
      <w:r>
        <w:rPr>
          <w:rFonts w:ascii="Calibri" w:eastAsia="Calibri" w:hAnsi="Calibri"/>
          <w:lang w:val="en-AU"/>
        </w:rPr>
        <w:t>412</w:t>
      </w:r>
      <w:r w:rsidRPr="1162218F">
        <w:rPr>
          <w:rFonts w:ascii="Calibri" w:eastAsia="Calibri" w:hAnsi="Calibri"/>
          <w:lang w:val="en-AU"/>
        </w:rPr>
        <w:t xml:space="preserve"> households from </w:t>
      </w:r>
      <w:r>
        <w:rPr>
          <w:rFonts w:ascii="Calibri" w:eastAsia="Calibri" w:hAnsi="Calibri"/>
          <w:lang w:val="en-AU"/>
        </w:rPr>
        <w:t>models based on the</w:t>
      </w:r>
      <w:r w:rsidRPr="1162218F">
        <w:rPr>
          <w:rFonts w:ascii="Calibri" w:eastAsia="Calibri" w:hAnsi="Calibri"/>
          <w:lang w:val="en-AU"/>
        </w:rPr>
        <w:t xml:space="preserve"> 2016 census year</w:t>
      </w:r>
      <w:r>
        <w:rPr>
          <w:rFonts w:ascii="Calibri" w:hAnsi="Calibri"/>
          <w:vertAlign w:val="superscript"/>
          <w:lang w:val="en-AU"/>
        </w:rPr>
        <w:footnoteReference w:id="1"/>
      </w:r>
      <w:r w:rsidRPr="1162218F">
        <w:rPr>
          <w:rFonts w:ascii="Calibri" w:eastAsia="Calibri" w:hAnsi="Calibri"/>
          <w:lang w:val="en-AU"/>
        </w:rPr>
        <w:t>.</w:t>
      </w:r>
    </w:p>
    <w:p w14:paraId="1162A62D" w14:textId="77777777" w:rsidR="00165EC6" w:rsidRPr="007D6FEF" w:rsidRDefault="00165EC6" w:rsidP="00FB0280">
      <w:pPr>
        <w:spacing w:line="276" w:lineRule="auto"/>
        <w:rPr>
          <w:rFonts w:ascii="Calibri" w:eastAsia="Calibri" w:hAnsi="Calibri"/>
          <w:lang w:val="en-AU"/>
        </w:rPr>
      </w:pPr>
    </w:p>
    <w:p w14:paraId="108DBD94" w14:textId="77777777" w:rsidR="00165EC6" w:rsidRDefault="006A263C" w:rsidP="00FB0280">
      <w:pPr>
        <w:spacing w:line="276" w:lineRule="auto"/>
        <w:rPr>
          <w:rFonts w:ascii="Calibri" w:eastAsia="Calibri" w:hAnsi="Calibri"/>
          <w:lang w:val="en-AU"/>
        </w:rPr>
      </w:pPr>
      <w:r w:rsidRPr="007D6FEF">
        <w:rPr>
          <w:rFonts w:ascii="Calibri" w:eastAsia="Calibri" w:hAnsi="Calibri"/>
          <w:lang w:val="en-AU"/>
        </w:rPr>
        <w:t xml:space="preserve">At the </w:t>
      </w:r>
      <w:r>
        <w:rPr>
          <w:rFonts w:ascii="Calibri" w:eastAsia="Calibri" w:hAnsi="Calibri"/>
          <w:lang w:val="en-AU"/>
        </w:rPr>
        <w:t>2021</w:t>
      </w:r>
      <w:r w:rsidRPr="007D6FEF">
        <w:rPr>
          <w:rFonts w:ascii="Calibri" w:eastAsia="Calibri" w:hAnsi="Calibri"/>
          <w:lang w:val="en-AU"/>
        </w:rPr>
        <w:t xml:space="preserve"> census, </w:t>
      </w:r>
      <w:r w:rsidRPr="00B10238">
        <w:rPr>
          <w:rFonts w:ascii="Calibri" w:eastAsia="Calibri" w:hAnsi="Calibri"/>
          <w:lang w:val="en-AU"/>
        </w:rPr>
        <w:t>854 people</w:t>
      </w:r>
      <w:r>
        <w:rPr>
          <w:rFonts w:ascii="Calibri" w:eastAsia="Calibri" w:hAnsi="Calibri"/>
          <w:lang w:val="en-AU"/>
        </w:rPr>
        <w:t xml:space="preserve"> </w:t>
      </w:r>
      <w:r w:rsidRPr="007E6114">
        <w:rPr>
          <w:rFonts w:ascii="Calibri" w:eastAsia="Calibri" w:hAnsi="Calibri"/>
          <w:lang w:val="en-AU"/>
        </w:rPr>
        <w:t xml:space="preserve">were experiencing homelessness in the municipality. This was an increase of </w:t>
      </w:r>
      <w:r>
        <w:rPr>
          <w:rFonts w:ascii="Calibri" w:eastAsia="Calibri" w:hAnsi="Calibri"/>
          <w:lang w:val="en-AU"/>
        </w:rPr>
        <w:t xml:space="preserve">35% from 2016 when 630 </w:t>
      </w:r>
      <w:r w:rsidRPr="00A17DAD">
        <w:rPr>
          <w:rFonts w:ascii="Calibri" w:eastAsia="Calibri" w:hAnsi="Calibri"/>
          <w:lang w:val="en-AU"/>
        </w:rPr>
        <w:t>people in Whittlesea experiencing homelessness</w:t>
      </w:r>
      <w:r>
        <w:rPr>
          <w:rFonts w:ascii="Calibri" w:hAnsi="Calibri"/>
          <w:color w:val="000000"/>
          <w:position w:val="1"/>
          <w:shd w:val="clear" w:color="auto" w:fill="FFFFFF"/>
          <w:vertAlign w:val="superscript"/>
          <w:lang w:val="en-AU"/>
        </w:rPr>
        <w:footnoteReference w:id="2"/>
      </w:r>
      <w:r>
        <w:rPr>
          <w:rFonts w:ascii="Calibri" w:eastAsia="Calibri" w:hAnsi="Calibri"/>
          <w:lang w:val="en-AU"/>
        </w:rPr>
        <w:t>.</w:t>
      </w:r>
      <w:r w:rsidRPr="007E6114">
        <w:rPr>
          <w:rFonts w:ascii="Calibri" w:eastAsia="Calibri" w:hAnsi="Calibri"/>
          <w:lang w:val="en-AU"/>
        </w:rPr>
        <w:t xml:space="preserve"> </w:t>
      </w:r>
      <w:r>
        <w:rPr>
          <w:rFonts w:ascii="Calibri" w:eastAsia="Calibri" w:hAnsi="Calibri"/>
          <w:lang w:val="en-AU"/>
        </w:rPr>
        <w:t>Also</w:t>
      </w:r>
      <w:r w:rsidRPr="007E6114">
        <w:rPr>
          <w:rFonts w:ascii="Calibri" w:eastAsia="Calibri" w:hAnsi="Calibri"/>
          <w:lang w:val="en-AU"/>
        </w:rPr>
        <w:t xml:space="preserve"> in 2020-21, 1,876 people accessed specialist homelessness services in the municipality</w:t>
      </w:r>
      <w:r>
        <w:rPr>
          <w:rFonts w:ascii="Calibri" w:hAnsi="Calibri"/>
          <w:color w:val="000000"/>
          <w:position w:val="1"/>
          <w:shd w:val="clear" w:color="auto" w:fill="FFFFFF"/>
          <w:vertAlign w:val="superscript"/>
          <w:lang w:val="en-AU"/>
        </w:rPr>
        <w:footnoteReference w:id="3"/>
      </w:r>
      <w:r w:rsidRPr="007E6114">
        <w:rPr>
          <w:rFonts w:ascii="Calibri" w:eastAsia="Calibri" w:hAnsi="Calibri"/>
          <w:lang w:val="en-AU"/>
        </w:rPr>
        <w:t xml:space="preserve">. </w:t>
      </w:r>
    </w:p>
    <w:p w14:paraId="28AE9735" w14:textId="77777777" w:rsidR="00165EC6" w:rsidRPr="007E6114" w:rsidRDefault="00165EC6" w:rsidP="00FB0280">
      <w:pPr>
        <w:spacing w:line="276" w:lineRule="auto"/>
        <w:rPr>
          <w:rFonts w:ascii="Calibri" w:eastAsia="Calibri" w:hAnsi="Calibri"/>
          <w:lang w:val="en-AU"/>
        </w:rPr>
      </w:pPr>
    </w:p>
    <w:p w14:paraId="4CEB87D2" w14:textId="77777777" w:rsidR="00165EC6" w:rsidRDefault="006A263C" w:rsidP="00FB0280">
      <w:pPr>
        <w:spacing w:line="276" w:lineRule="auto"/>
        <w:rPr>
          <w:rFonts w:ascii="Calibri" w:hAnsi="Calibri"/>
          <w:lang w:val="en-AU"/>
        </w:rPr>
      </w:pPr>
      <w:r w:rsidRPr="007D6FEF">
        <w:rPr>
          <w:rFonts w:ascii="Calibri" w:hAnsi="Calibri"/>
          <w:lang w:val="en-AU"/>
        </w:rPr>
        <w:t xml:space="preserve">Within the municipality, </w:t>
      </w:r>
      <w:r>
        <w:rPr>
          <w:rFonts w:ascii="Calibri" w:hAnsi="Calibri"/>
          <w:lang w:val="en-AU"/>
        </w:rPr>
        <w:t>1,138</w:t>
      </w:r>
      <w:r w:rsidRPr="007D6FEF">
        <w:rPr>
          <w:rFonts w:ascii="Calibri" w:hAnsi="Calibri"/>
          <w:lang w:val="en-AU"/>
        </w:rPr>
        <w:t xml:space="preserve"> households, or 1.</w:t>
      </w:r>
      <w:r>
        <w:rPr>
          <w:rFonts w:ascii="Calibri" w:hAnsi="Calibri"/>
          <w:lang w:val="en-AU"/>
        </w:rPr>
        <w:t>3</w:t>
      </w:r>
      <w:r w:rsidRPr="007D6FEF">
        <w:rPr>
          <w:rFonts w:ascii="Calibri" w:hAnsi="Calibri"/>
          <w:lang w:val="en-AU"/>
        </w:rPr>
        <w:t>%, rent social housing.</w:t>
      </w:r>
      <w:r>
        <w:rPr>
          <w:rFonts w:ascii="Calibri" w:hAnsi="Calibri"/>
          <w:lang w:val="en-AU"/>
        </w:rPr>
        <w:t xml:space="preserve"> This is comprised of </w:t>
      </w:r>
      <w:r w:rsidRPr="00CF4693">
        <w:rPr>
          <w:rFonts w:ascii="Calibri" w:hAnsi="Calibri"/>
          <w:lang w:val="en-AU"/>
        </w:rPr>
        <w:t>658 public housing dwellings; 410 community housing dwellings and 70 crisis or transitional housing</w:t>
      </w:r>
      <w:r>
        <w:rPr>
          <w:rFonts w:ascii="Calibri" w:hAnsi="Calibri"/>
          <w:lang w:val="en-AU"/>
        </w:rPr>
        <w:t xml:space="preserve"> dwellings</w:t>
      </w:r>
      <w:r>
        <w:rPr>
          <w:rFonts w:ascii="Calibri" w:hAnsi="Calibri"/>
          <w:vertAlign w:val="superscript"/>
          <w:lang w:val="en-AU"/>
        </w:rPr>
        <w:footnoteReference w:id="4"/>
      </w:r>
      <w:r w:rsidRPr="007D6FEF">
        <w:rPr>
          <w:rFonts w:ascii="Calibri" w:hAnsi="Calibri"/>
          <w:lang w:val="en-AU"/>
        </w:rPr>
        <w:t>. This is lower than the average for greater Melbourne (2.3% of all households) and a relative decrease from 2016 when 2.6%</w:t>
      </w:r>
      <w:r>
        <w:rPr>
          <w:rFonts w:ascii="Calibri" w:hAnsi="Calibri"/>
          <w:lang w:val="en-AU"/>
        </w:rPr>
        <w:t xml:space="preserve"> of households within the City of Whittlesea</w:t>
      </w:r>
      <w:r w:rsidRPr="007D6FEF">
        <w:rPr>
          <w:rFonts w:ascii="Calibri" w:hAnsi="Calibri"/>
          <w:lang w:val="en-AU"/>
        </w:rPr>
        <w:t xml:space="preserve"> rented social housing</w:t>
      </w:r>
      <w:r>
        <w:rPr>
          <w:rFonts w:ascii="Calibri" w:hAnsi="Calibri"/>
          <w:vertAlign w:val="superscript"/>
          <w:lang w:val="en-AU"/>
        </w:rPr>
        <w:footnoteReference w:id="5"/>
      </w:r>
      <w:r w:rsidRPr="007D6FEF">
        <w:rPr>
          <w:rFonts w:ascii="Calibri" w:hAnsi="Calibri"/>
          <w:lang w:val="en-AU"/>
        </w:rPr>
        <w:t xml:space="preserve">. </w:t>
      </w:r>
    </w:p>
    <w:p w14:paraId="02C66CA4" w14:textId="77777777" w:rsidR="00165EC6" w:rsidRPr="007D6FEF" w:rsidRDefault="00165EC6" w:rsidP="00FB0280">
      <w:pPr>
        <w:spacing w:line="276" w:lineRule="auto"/>
        <w:rPr>
          <w:rFonts w:ascii="Calibri" w:eastAsia="Calibri" w:hAnsi="Calibri"/>
          <w:lang w:val="en-AU"/>
        </w:rPr>
      </w:pPr>
    </w:p>
    <w:p w14:paraId="114291E5" w14:textId="77777777" w:rsidR="00165EC6" w:rsidRDefault="006A263C" w:rsidP="00FB0280">
      <w:pPr>
        <w:spacing w:line="276" w:lineRule="auto"/>
        <w:rPr>
          <w:rFonts w:ascii="Calibri" w:hAnsi="Calibri"/>
          <w:lang w:val="en-AU"/>
        </w:rPr>
      </w:pPr>
      <w:r w:rsidRPr="007D6FEF">
        <w:rPr>
          <w:rFonts w:ascii="Calibri" w:hAnsi="Calibri"/>
          <w:lang w:val="en-AU"/>
        </w:rPr>
        <w:t>The number of private rentals affordable to people on Centrelink incomes is decreasing. In the December 2022 quarter, just 12.9% of rentals were affordable to people on Centrelink; a decrease from 13.3% in the previous quarter</w:t>
      </w:r>
      <w:r>
        <w:rPr>
          <w:rFonts w:ascii="Calibri" w:hAnsi="Calibri"/>
          <w:vertAlign w:val="superscript"/>
          <w:lang w:val="en-AU"/>
        </w:rPr>
        <w:footnoteReference w:id="6"/>
      </w:r>
      <w:r w:rsidRPr="007D6FEF">
        <w:rPr>
          <w:rFonts w:ascii="Calibri" w:hAnsi="Calibri"/>
          <w:lang w:val="en-AU"/>
        </w:rPr>
        <w:t xml:space="preserve">. </w:t>
      </w:r>
    </w:p>
    <w:p w14:paraId="41E3A827" w14:textId="77777777" w:rsidR="00165EC6" w:rsidRPr="00C93023" w:rsidRDefault="00165EC6" w:rsidP="00FB0280">
      <w:pPr>
        <w:spacing w:line="276" w:lineRule="auto"/>
        <w:rPr>
          <w:rFonts w:ascii="Calibri" w:eastAsia="Calibri" w:hAnsi="Calibri"/>
          <w:lang w:val="en-AU"/>
        </w:rPr>
      </w:pPr>
    </w:p>
    <w:p w14:paraId="55B6C638" w14:textId="77777777" w:rsidR="00165EC6" w:rsidRPr="0084628F" w:rsidRDefault="006A263C" w:rsidP="00FB0280">
      <w:pPr>
        <w:spacing w:line="276" w:lineRule="auto"/>
        <w:rPr>
          <w:rFonts w:ascii="Calibri" w:hAnsi="Calibri"/>
          <w:lang w:val="en-AU"/>
        </w:rPr>
      </w:pPr>
      <w:r>
        <w:rPr>
          <w:rFonts w:ascii="Calibri" w:hAnsi="Calibri"/>
          <w:lang w:val="en-AU"/>
        </w:rPr>
        <w:t xml:space="preserve">This data shows that demand for social and affordable housing is outstripping supply. This gap is likely to grow as increased interest rates – ten consecutive raises since May 2022 and growing inflation place further pressure on household budgets and the ability to make mortgage repayments or pay rent. </w:t>
      </w:r>
      <w:r w:rsidRPr="00B34CC1">
        <w:rPr>
          <w:rFonts w:ascii="Calibri" w:hAnsi="Calibri"/>
          <w:lang w:val="en-AU"/>
        </w:rPr>
        <w:t>Recent newspaper articles suggest</w:t>
      </w:r>
      <w:r w:rsidRPr="00C93023">
        <w:rPr>
          <w:rFonts w:ascii="Calibri" w:hAnsi="Calibri"/>
          <w:lang w:val="en-AU"/>
        </w:rPr>
        <w:t xml:space="preserve"> many renters and mortgagees are struggling with increased housing costs that are yet to be captured in any published data</w:t>
      </w:r>
      <w:r>
        <w:rPr>
          <w:rFonts w:ascii="Calibri" w:hAnsi="Calibri"/>
          <w:vertAlign w:val="superscript"/>
          <w:lang w:val="en-AU"/>
        </w:rPr>
        <w:footnoteReference w:id="7"/>
      </w:r>
      <w:r w:rsidRPr="00B34CC1">
        <w:rPr>
          <w:rFonts w:ascii="Calibri" w:hAnsi="Calibri"/>
          <w:lang w:val="en-AU"/>
        </w:rPr>
        <w:t xml:space="preserve">. </w:t>
      </w:r>
    </w:p>
    <w:p w14:paraId="5DF2944C" w14:textId="6CFE5804" w:rsidR="003E0345" w:rsidRDefault="003E0345">
      <w:pPr>
        <w:rPr>
          <w:rFonts w:ascii="Calibri" w:eastAsia="Calibri" w:hAnsi="Calibri" w:cs="Calibri"/>
          <w:i/>
          <w:iCs/>
          <w:color w:val="000000" w:themeColor="text1"/>
          <w:lang w:val="en-AU"/>
        </w:rPr>
      </w:pPr>
    </w:p>
    <w:p w14:paraId="19771ABF" w14:textId="77777777" w:rsidR="005E42D6" w:rsidRDefault="005E42D6">
      <w:pPr>
        <w:rPr>
          <w:rFonts w:ascii="Calibri" w:eastAsia="Calibri" w:hAnsi="Calibri" w:cs="Calibri"/>
          <w:i/>
          <w:iCs/>
          <w:color w:val="000000" w:themeColor="text1"/>
          <w:lang w:val="en-AU"/>
        </w:rPr>
      </w:pPr>
      <w:r>
        <w:rPr>
          <w:rFonts w:ascii="Calibri" w:eastAsia="Calibri" w:hAnsi="Calibri" w:cs="Calibri"/>
          <w:i/>
          <w:iCs/>
          <w:color w:val="000000" w:themeColor="text1"/>
          <w:lang w:val="en-AU"/>
        </w:rPr>
        <w:br w:type="page"/>
      </w:r>
    </w:p>
    <w:p w14:paraId="5FDF3B51" w14:textId="5C3FDFBC" w:rsidR="00165EC6" w:rsidRDefault="006A263C" w:rsidP="000710F4">
      <w:pPr>
        <w:spacing w:before="120" w:after="120" w:line="276" w:lineRule="auto"/>
        <w:rPr>
          <w:rFonts w:ascii="Calibri" w:eastAsia="Calibri" w:hAnsi="Calibri" w:cs="Calibri"/>
          <w:color w:val="000000"/>
          <w:lang w:val="en-AU"/>
        </w:rPr>
      </w:pPr>
      <w:r w:rsidRPr="52E7405D">
        <w:rPr>
          <w:rFonts w:ascii="Calibri" w:eastAsia="Calibri" w:hAnsi="Calibri" w:cs="Calibri"/>
          <w:i/>
          <w:iCs/>
          <w:color w:val="000000" w:themeColor="text1"/>
          <w:lang w:val="en-AU"/>
        </w:rPr>
        <w:lastRenderedPageBreak/>
        <w:t>Recent successes</w:t>
      </w:r>
    </w:p>
    <w:p w14:paraId="11F37EA0" w14:textId="77777777" w:rsidR="00165EC6" w:rsidRPr="0058465B" w:rsidRDefault="006A263C" w:rsidP="00FB0280">
      <w:pPr>
        <w:spacing w:line="276" w:lineRule="auto"/>
        <w:rPr>
          <w:rFonts w:ascii="Calibri" w:eastAsia="Calibri" w:hAnsi="Calibri" w:cs="Calibri"/>
          <w:color w:val="000000"/>
          <w:lang w:val="en-AU"/>
        </w:rPr>
      </w:pPr>
      <w:r w:rsidRPr="178693F4">
        <w:rPr>
          <w:rFonts w:ascii="Calibri" w:eastAsia="Calibri" w:hAnsi="Calibri" w:cs="Calibri"/>
          <w:color w:val="000000" w:themeColor="text1"/>
          <w:lang w:val="en-AU"/>
        </w:rPr>
        <w:t xml:space="preserve">Recently, Council has advocated to the State Government for new social and affordable housing in the municipality through the Big Housing Build. To date, the Big Housing Build has invested $134 million in the City of Whittlesea for 83 completed new homes and another 2227 currently under construction in established and growth area suburbs right across the municipality, including Wollert. </w:t>
      </w:r>
    </w:p>
    <w:p w14:paraId="454D7EB1" w14:textId="77777777" w:rsidR="00165EC6" w:rsidRPr="0058465B" w:rsidRDefault="00165EC6" w:rsidP="00FB0280">
      <w:pPr>
        <w:spacing w:line="276" w:lineRule="auto"/>
        <w:rPr>
          <w:rFonts w:ascii="Calibri" w:eastAsia="Calibri" w:hAnsi="Calibri" w:cs="Calibri"/>
          <w:color w:val="000000"/>
          <w:lang w:val="en-AU"/>
        </w:rPr>
      </w:pPr>
    </w:p>
    <w:p w14:paraId="4902197A" w14:textId="77777777" w:rsidR="00165EC6" w:rsidRPr="0058465B" w:rsidRDefault="006A263C" w:rsidP="00FB0280">
      <w:pPr>
        <w:spacing w:line="276" w:lineRule="auto"/>
        <w:rPr>
          <w:rFonts w:ascii="Calibri" w:eastAsia="Calibri" w:hAnsi="Calibri" w:cs="Calibri"/>
          <w:color w:val="000000"/>
          <w:lang w:val="en-AU"/>
        </w:rPr>
      </w:pPr>
      <w:r w:rsidRPr="178693F4">
        <w:rPr>
          <w:rFonts w:ascii="Calibri" w:eastAsia="Calibri" w:hAnsi="Calibri" w:cs="Calibri"/>
          <w:color w:val="000000" w:themeColor="text1"/>
          <w:lang w:val="en-AU"/>
        </w:rPr>
        <w:t xml:space="preserve">In addition to the State Government delivered housing, Council has negotiated outcomes with developers for the provision of social and affordable housing. For example, Council successfully negotiated to deliver approximately 300 affordable housing dwellings on privately-owned land as part of the New Epping development. </w:t>
      </w:r>
      <w:r>
        <w:rPr>
          <w:rFonts w:ascii="Calibri" w:eastAsia="Calibri" w:hAnsi="Calibri" w:cs="Calibri"/>
          <w:color w:val="000000" w:themeColor="text1"/>
          <w:lang w:val="en-AU"/>
        </w:rPr>
        <w:t>Tenants are already moving into the</w:t>
      </w:r>
      <w:r w:rsidRPr="178693F4">
        <w:rPr>
          <w:rFonts w:ascii="Calibri" w:eastAsia="Calibri" w:hAnsi="Calibri" w:cs="Calibri"/>
          <w:color w:val="000000" w:themeColor="text1"/>
          <w:lang w:val="en-AU"/>
        </w:rPr>
        <w:t xml:space="preserve"> first </w:t>
      </w:r>
      <w:r>
        <w:rPr>
          <w:rFonts w:ascii="Calibri" w:eastAsia="Calibri" w:hAnsi="Calibri" w:cs="Calibri"/>
          <w:color w:val="000000" w:themeColor="text1"/>
          <w:lang w:val="en-AU"/>
        </w:rPr>
        <w:t>phase</w:t>
      </w:r>
      <w:r w:rsidRPr="178693F4">
        <w:rPr>
          <w:rFonts w:ascii="Calibri" w:eastAsia="Calibri" w:hAnsi="Calibri" w:cs="Calibri"/>
          <w:color w:val="000000" w:themeColor="text1"/>
          <w:lang w:val="en-AU"/>
        </w:rPr>
        <w:t xml:space="preserve"> of development, comprising 151 </w:t>
      </w:r>
      <w:r>
        <w:rPr>
          <w:rFonts w:ascii="Calibri" w:eastAsia="Calibri" w:hAnsi="Calibri" w:cs="Calibri"/>
          <w:color w:val="000000" w:themeColor="text1"/>
          <w:lang w:val="en-AU"/>
        </w:rPr>
        <w:t xml:space="preserve">affordable </w:t>
      </w:r>
      <w:r w:rsidRPr="178693F4">
        <w:rPr>
          <w:rFonts w:ascii="Calibri" w:eastAsia="Calibri" w:hAnsi="Calibri" w:cs="Calibri"/>
          <w:color w:val="000000" w:themeColor="text1"/>
          <w:lang w:val="en-AU"/>
        </w:rPr>
        <w:t>dwellings owned and managed by community housing organisation, Haven Home Safe.</w:t>
      </w:r>
      <w:r>
        <w:rPr>
          <w:rFonts w:ascii="Calibri" w:eastAsia="Calibri" w:hAnsi="Calibri" w:cs="Calibri"/>
          <w:color w:val="000000" w:themeColor="text1"/>
          <w:lang w:val="en-AU"/>
        </w:rPr>
        <w:t xml:space="preserve"> Anecdotally, this project attracted significant interest from people working in the area looking for high quality affordable housing.</w:t>
      </w:r>
    </w:p>
    <w:p w14:paraId="70983A9A" w14:textId="77777777" w:rsidR="00165EC6" w:rsidRPr="0058465B" w:rsidRDefault="00165EC6" w:rsidP="00FB0280">
      <w:pPr>
        <w:spacing w:line="276" w:lineRule="auto"/>
        <w:rPr>
          <w:rFonts w:ascii="Calibri" w:eastAsia="Calibri" w:hAnsi="Calibri" w:cs="Calibri"/>
          <w:color w:val="000000"/>
          <w:lang w:val="en-AU"/>
        </w:rPr>
      </w:pPr>
    </w:p>
    <w:p w14:paraId="1B0D2B9F" w14:textId="77777777" w:rsidR="00165EC6" w:rsidRDefault="006A263C" w:rsidP="00FB0280">
      <w:pPr>
        <w:spacing w:line="276" w:lineRule="auto"/>
        <w:rPr>
          <w:rFonts w:ascii="Calibri" w:eastAsia="Calibri" w:hAnsi="Calibri" w:cs="Calibri"/>
          <w:color w:val="000000"/>
          <w:lang w:val="en-AU"/>
        </w:rPr>
      </w:pPr>
      <w:r w:rsidRPr="178693F4">
        <w:rPr>
          <w:rFonts w:ascii="Calibri" w:eastAsia="Calibri" w:hAnsi="Calibri"/>
          <w:lang w:val="en-AU"/>
        </w:rPr>
        <w:t xml:space="preserve">This project continues Council’s work facilitating new social and affordable housing as </w:t>
      </w:r>
      <w:r w:rsidRPr="178693F4">
        <w:rPr>
          <w:rFonts w:ascii="Calibri" w:eastAsia="Calibri" w:hAnsi="Calibri" w:cs="Calibri"/>
          <w:color w:val="000000" w:themeColor="text1"/>
          <w:lang w:val="en-AU"/>
        </w:rPr>
        <w:t>despite these recent successes, there is still a major need for more affordable housing within the City of Whittlesea.</w:t>
      </w:r>
    </w:p>
    <w:p w14:paraId="634F2809" w14:textId="77777777" w:rsidR="00165EC6" w:rsidRDefault="006A263C" w:rsidP="000710F4">
      <w:pPr>
        <w:spacing w:before="120" w:after="120" w:line="276" w:lineRule="auto"/>
        <w:rPr>
          <w:rFonts w:ascii="Calibri" w:eastAsia="Calibri" w:hAnsi="Calibri" w:cs="Calibri"/>
          <w:i/>
          <w:iCs/>
          <w:color w:val="000000"/>
          <w:lang w:val="en-AU"/>
        </w:rPr>
      </w:pPr>
      <w:r w:rsidRPr="178693F4">
        <w:rPr>
          <w:rFonts w:ascii="Calibri" w:eastAsia="Calibri" w:hAnsi="Calibri" w:cs="Calibri"/>
          <w:i/>
          <w:iCs/>
          <w:color w:val="000000" w:themeColor="text1"/>
          <w:lang w:val="en-AU"/>
        </w:rPr>
        <w:t xml:space="preserve">Definitions </w:t>
      </w:r>
    </w:p>
    <w:p w14:paraId="6EBFC0BA" w14:textId="77777777" w:rsidR="00165EC6" w:rsidRDefault="006A263C" w:rsidP="00FB0280">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There are several terms used to describe the different types of social and affordable housings. Confusing these can lead to misunderstanding the type of housing being delivered by a project. The definitions are included below.  </w:t>
      </w:r>
    </w:p>
    <w:p w14:paraId="4D518925" w14:textId="77777777" w:rsidR="000710F4" w:rsidRDefault="000710F4" w:rsidP="00FB0280">
      <w:pPr>
        <w:spacing w:line="276" w:lineRule="auto"/>
        <w:rPr>
          <w:rFonts w:ascii="Calibri" w:eastAsia="Calibri" w:hAnsi="Calibri" w:cs="Calibri"/>
          <w:color w:val="000000"/>
          <w:lang w:val="en-AU"/>
        </w:rPr>
      </w:pPr>
    </w:p>
    <w:p w14:paraId="4C0727BC" w14:textId="77777777" w:rsidR="00165EC6" w:rsidRDefault="006A263C" w:rsidP="00FB0280">
      <w:pPr>
        <w:numPr>
          <w:ilvl w:val="0"/>
          <w:numId w:val="23"/>
        </w:numPr>
        <w:spacing w:line="276" w:lineRule="auto"/>
        <w:contextualSpacing/>
        <w:rPr>
          <w:rFonts w:ascii="Calibri" w:eastAsia="Calibri" w:hAnsi="Calibri" w:cs="Calibri"/>
          <w:color w:val="000000"/>
          <w:lang w:val="en-AU"/>
        </w:rPr>
      </w:pPr>
      <w:r w:rsidRPr="604AAA2E">
        <w:rPr>
          <w:rFonts w:ascii="Calibri" w:eastAsia="Calibri" w:hAnsi="Calibri" w:cs="Calibri"/>
          <w:b/>
          <w:bCs/>
          <w:color w:val="000000" w:themeColor="text1"/>
          <w:lang w:val="en-AU"/>
        </w:rPr>
        <w:t>Affordable Housing</w:t>
      </w:r>
      <w:r w:rsidRPr="604AAA2E">
        <w:rPr>
          <w:rFonts w:ascii="Calibri" w:eastAsia="Calibri" w:hAnsi="Calibri" w:cs="Calibri"/>
          <w:color w:val="000000" w:themeColor="text1"/>
          <w:lang w:val="en-AU"/>
        </w:rPr>
        <w:t xml:space="preserve"> is defined in the Planning and Environment Act 1987. It is housing (rent or purchase) that is appropriate for households on very low to moderate incomes. It includes social housing, affordable rental and affordable homeownership. </w:t>
      </w:r>
    </w:p>
    <w:p w14:paraId="498C223A" w14:textId="77777777" w:rsidR="00165EC6" w:rsidRDefault="006A263C" w:rsidP="00FB0280">
      <w:pPr>
        <w:numPr>
          <w:ilvl w:val="0"/>
          <w:numId w:val="23"/>
        </w:numPr>
        <w:spacing w:line="276" w:lineRule="auto"/>
        <w:contextualSpacing/>
        <w:rPr>
          <w:rFonts w:ascii="Calibri" w:eastAsia="Calibri" w:hAnsi="Calibri" w:cs="Calibri"/>
          <w:color w:val="000000"/>
          <w:lang w:val="en-AU"/>
        </w:rPr>
      </w:pPr>
      <w:r w:rsidRPr="52E7405D">
        <w:rPr>
          <w:rFonts w:ascii="Calibri" w:eastAsia="Calibri" w:hAnsi="Calibri" w:cs="Calibri"/>
          <w:b/>
          <w:bCs/>
          <w:color w:val="000000" w:themeColor="text1"/>
          <w:lang w:val="en-AU"/>
        </w:rPr>
        <w:t>Social housing</w:t>
      </w:r>
      <w:r w:rsidRPr="52E7405D">
        <w:rPr>
          <w:rFonts w:ascii="Calibri" w:eastAsia="Calibri" w:hAnsi="Calibri" w:cs="Calibri"/>
          <w:color w:val="000000" w:themeColor="text1"/>
          <w:lang w:val="en-AU"/>
        </w:rPr>
        <w:t xml:space="preserve"> is provided to households who are on the Victorian Housing Register. Rents for social housing are set to ensure the households can afford it, usually no more than 25- 30% of household income. The term social housing includes public housing and community housing. </w:t>
      </w:r>
    </w:p>
    <w:p w14:paraId="2009D720" w14:textId="77777777" w:rsidR="00165EC6" w:rsidRDefault="006A263C" w:rsidP="00FB0280">
      <w:pPr>
        <w:numPr>
          <w:ilvl w:val="0"/>
          <w:numId w:val="23"/>
        </w:numPr>
        <w:spacing w:before="120" w:after="120" w:line="276" w:lineRule="auto"/>
        <w:contextualSpacing/>
        <w:rPr>
          <w:rFonts w:ascii="Calibri" w:eastAsia="Calibri" w:hAnsi="Calibri" w:cs="Calibri"/>
          <w:color w:val="000000"/>
          <w:lang w:val="en-AU"/>
        </w:rPr>
      </w:pPr>
      <w:r w:rsidRPr="52E7405D">
        <w:rPr>
          <w:rFonts w:ascii="Calibri" w:eastAsia="Calibri" w:hAnsi="Calibri" w:cs="Calibri"/>
          <w:b/>
          <w:bCs/>
          <w:color w:val="000000" w:themeColor="text1"/>
          <w:lang w:val="en-AU"/>
        </w:rPr>
        <w:t>Public housing</w:t>
      </w:r>
      <w:r w:rsidRPr="52E7405D">
        <w:rPr>
          <w:rFonts w:ascii="Calibri" w:eastAsia="Calibri" w:hAnsi="Calibri" w:cs="Calibri"/>
          <w:color w:val="000000" w:themeColor="text1"/>
          <w:lang w:val="en-AU"/>
        </w:rPr>
        <w:t xml:space="preserve"> is owned and managed by the State Government and is not proposed for this project. </w:t>
      </w:r>
    </w:p>
    <w:p w14:paraId="348EA81D" w14:textId="3E2FFE74" w:rsidR="00165EC6" w:rsidRPr="003E0345" w:rsidRDefault="006A263C" w:rsidP="00FB0280">
      <w:pPr>
        <w:numPr>
          <w:ilvl w:val="0"/>
          <w:numId w:val="23"/>
        </w:numPr>
        <w:spacing w:before="120" w:after="120" w:line="276" w:lineRule="auto"/>
        <w:contextualSpacing/>
        <w:rPr>
          <w:rFonts w:ascii="Calibri" w:eastAsia="Calibri" w:hAnsi="Calibri" w:cs="Calibri"/>
          <w:color w:val="000000"/>
          <w:lang w:val="en-AU"/>
        </w:rPr>
      </w:pPr>
      <w:r w:rsidRPr="52E7405D">
        <w:rPr>
          <w:rFonts w:ascii="Calibri" w:eastAsia="Calibri" w:hAnsi="Calibri" w:cs="Calibri"/>
          <w:b/>
          <w:bCs/>
          <w:color w:val="000000" w:themeColor="text1"/>
          <w:lang w:val="en-AU"/>
        </w:rPr>
        <w:t>Community housing</w:t>
      </w:r>
      <w:r w:rsidRPr="52E7405D">
        <w:rPr>
          <w:rFonts w:ascii="Calibri" w:eastAsia="Calibri" w:hAnsi="Calibri" w:cs="Calibri"/>
          <w:color w:val="000000" w:themeColor="text1"/>
          <w:lang w:val="en-AU"/>
        </w:rPr>
        <w:t xml:space="preserve"> is secure, affordable housing managed by not-for-profit organisations for people on low incomes.</w:t>
      </w:r>
    </w:p>
    <w:p w14:paraId="52416F9F" w14:textId="77777777" w:rsidR="003E0345" w:rsidRPr="00CA6E36" w:rsidRDefault="003E0345" w:rsidP="003E0345">
      <w:pPr>
        <w:spacing w:before="120" w:after="120" w:line="276" w:lineRule="auto"/>
        <w:ind w:left="720"/>
        <w:contextualSpacing/>
        <w:rPr>
          <w:rFonts w:ascii="Calibri" w:eastAsia="Calibri" w:hAnsi="Calibri" w:cs="Calibri"/>
          <w:color w:val="000000"/>
          <w:lang w:val="en-AU"/>
        </w:rPr>
      </w:pPr>
    </w:p>
    <w:p w14:paraId="70C9C4A8" w14:textId="77777777" w:rsidR="005E42D6" w:rsidRDefault="005E42D6">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5FD430EE" w14:textId="0949D700" w:rsidR="00165EC6" w:rsidRPr="00CA6E36" w:rsidRDefault="006A263C" w:rsidP="000710F4">
      <w:pPr>
        <w:spacing w:before="120" w:after="120" w:line="276" w:lineRule="auto"/>
        <w:rPr>
          <w:rFonts w:ascii="Calibri" w:eastAsia="Calibri" w:hAnsi="Calibri" w:cs="Calibri"/>
          <w:color w:val="000000"/>
          <w:lang w:val="en-AU"/>
        </w:rPr>
      </w:pPr>
      <w:r w:rsidRPr="00CA6E36">
        <w:rPr>
          <w:rFonts w:ascii="Calibri" w:eastAsia="Calibri" w:hAnsi="Calibri" w:cs="Calibri"/>
          <w:b/>
          <w:bCs/>
          <w:color w:val="000000" w:themeColor="text1"/>
          <w:lang w:val="en-AU"/>
        </w:rPr>
        <w:lastRenderedPageBreak/>
        <w:t>Proposal</w:t>
      </w:r>
    </w:p>
    <w:p w14:paraId="6A6616D7" w14:textId="77777777" w:rsidR="00165EC6" w:rsidRDefault="006A263C" w:rsidP="00FB0280">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 xml:space="preserve">This proposal is to lease 1F </w:t>
      </w:r>
      <w:proofErr w:type="spellStart"/>
      <w:r w:rsidRPr="4A84DD9F">
        <w:rPr>
          <w:rFonts w:ascii="Calibri" w:eastAsia="Calibri" w:hAnsi="Calibri" w:cs="Calibri"/>
          <w:color w:val="000000" w:themeColor="text1"/>
          <w:lang w:val="en-AU"/>
        </w:rPr>
        <w:t>Ashline</w:t>
      </w:r>
      <w:proofErr w:type="spellEnd"/>
      <w:r w:rsidRPr="4A84DD9F">
        <w:rPr>
          <w:rFonts w:ascii="Calibri" w:eastAsia="Calibri" w:hAnsi="Calibri" w:cs="Calibri"/>
          <w:color w:val="000000" w:themeColor="text1"/>
          <w:lang w:val="en-AU"/>
        </w:rPr>
        <w:t xml:space="preserve"> Street, Wollert, to a </w:t>
      </w:r>
      <w:r>
        <w:rPr>
          <w:rFonts w:ascii="Calibri" w:eastAsia="Calibri" w:hAnsi="Calibri" w:cs="Calibri"/>
          <w:color w:val="000000" w:themeColor="text1"/>
          <w:lang w:val="en-AU"/>
        </w:rPr>
        <w:t>Community Housing Organisation</w:t>
      </w:r>
      <w:r w:rsidRPr="4A84DD9F">
        <w:rPr>
          <w:rFonts w:ascii="Calibri" w:eastAsia="Calibri" w:hAnsi="Calibri" w:cs="Calibri"/>
          <w:color w:val="000000" w:themeColor="text1"/>
          <w:lang w:val="en-AU"/>
        </w:rPr>
        <w:t xml:space="preserve"> that would develop </w:t>
      </w:r>
      <w:r w:rsidRPr="4A84DD9F">
        <w:rPr>
          <w:rFonts w:ascii="Calibri" w:eastAsia="Calibri" w:hAnsi="Calibri" w:cs="Calibri"/>
          <w:lang w:val="en-AU"/>
        </w:rPr>
        <w:t>and manage the site for affordable</w:t>
      </w:r>
      <w:r w:rsidRPr="4A84DD9F">
        <w:rPr>
          <w:rFonts w:ascii="Calibri" w:eastAsia="Calibri" w:hAnsi="Calibri" w:cs="Calibri"/>
          <w:color w:val="000000" w:themeColor="text1"/>
          <w:lang w:val="en-AU"/>
        </w:rPr>
        <w:t xml:space="preserve"> housing. Because of their not-for profit structure, they can deliver services cost effectively and to high standards. The community housing sector delivers affordable housing options to eligible households on the Victorian Housing Register as well as direct referrals.  For this project, affordable homeownership would not be provided as dwellings </w:t>
      </w:r>
      <w:r w:rsidRPr="4A84DD9F">
        <w:rPr>
          <w:rFonts w:ascii="Calibri" w:eastAsia="Calibri" w:hAnsi="Calibri" w:cs="Calibri"/>
          <w:lang w:val="en-AU"/>
        </w:rPr>
        <w:t xml:space="preserve">on the property </w:t>
      </w:r>
      <w:r w:rsidRPr="4A84DD9F">
        <w:rPr>
          <w:rFonts w:ascii="Calibri" w:eastAsia="Calibri" w:hAnsi="Calibri" w:cs="Calibri"/>
          <w:color w:val="000000" w:themeColor="text1"/>
          <w:lang w:val="en-AU"/>
        </w:rPr>
        <w:t>would be leased, not sold.</w:t>
      </w:r>
    </w:p>
    <w:p w14:paraId="69872406" w14:textId="77777777" w:rsidR="00165EC6" w:rsidRDefault="00165EC6" w:rsidP="00FB0280">
      <w:pPr>
        <w:spacing w:line="276" w:lineRule="auto"/>
        <w:rPr>
          <w:rFonts w:ascii="Calibri" w:eastAsia="Calibri" w:hAnsi="Calibri" w:cs="Calibri"/>
          <w:color w:val="000000"/>
          <w:lang w:val="en-AU"/>
        </w:rPr>
      </w:pPr>
    </w:p>
    <w:p w14:paraId="007DE5EE" w14:textId="77777777" w:rsidR="00165EC6" w:rsidRDefault="006A263C" w:rsidP="00FB0280">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In accordance with Section 115 of the</w:t>
      </w:r>
      <w:r w:rsidRPr="4A84DD9F">
        <w:rPr>
          <w:rFonts w:ascii="Calibri" w:eastAsia="Calibri" w:hAnsi="Calibri" w:cs="Calibri"/>
          <w:i/>
          <w:iCs/>
          <w:color w:val="000000" w:themeColor="text1"/>
          <w:lang w:val="en-AU"/>
        </w:rPr>
        <w:t xml:space="preserve"> Local Government Act 2020</w:t>
      </w:r>
      <w:r w:rsidRPr="4A84DD9F">
        <w:rPr>
          <w:rFonts w:ascii="Calibri" w:eastAsia="Calibri" w:hAnsi="Calibri" w:cs="Calibri"/>
          <w:color w:val="000000" w:themeColor="text1"/>
          <w:lang w:val="en-AU"/>
        </w:rPr>
        <w:t xml:space="preserve">, the leasing arrangement of the project is proposed to be a peppercorn lease up to a maximum 50-year period to a </w:t>
      </w:r>
      <w:r>
        <w:rPr>
          <w:rFonts w:ascii="Calibri" w:eastAsia="Calibri" w:hAnsi="Calibri" w:cs="Calibri"/>
          <w:color w:val="000000" w:themeColor="text1"/>
          <w:lang w:val="en-AU"/>
        </w:rPr>
        <w:t>Community Housing Organisation</w:t>
      </w:r>
      <w:r w:rsidRPr="4A84DD9F">
        <w:rPr>
          <w:rFonts w:ascii="Calibri" w:eastAsia="Calibri" w:hAnsi="Calibri" w:cs="Calibri"/>
          <w:color w:val="000000" w:themeColor="text1"/>
          <w:lang w:val="en-AU"/>
        </w:rPr>
        <w:t xml:space="preserve">. The </w:t>
      </w:r>
      <w:r>
        <w:rPr>
          <w:rFonts w:ascii="Calibri" w:eastAsia="Calibri" w:hAnsi="Calibri" w:cs="Calibri"/>
          <w:color w:val="000000" w:themeColor="text1"/>
          <w:lang w:val="en-AU"/>
        </w:rPr>
        <w:t>organisation</w:t>
      </w:r>
      <w:r w:rsidRPr="4A84DD9F">
        <w:rPr>
          <w:rFonts w:ascii="Calibri" w:eastAsia="Calibri" w:hAnsi="Calibri" w:cs="Calibri"/>
          <w:color w:val="000000" w:themeColor="text1"/>
          <w:lang w:val="en-AU"/>
        </w:rPr>
        <w:t xml:space="preserve"> would be responsible for the development and management of the site for the agreed period. </w:t>
      </w:r>
    </w:p>
    <w:p w14:paraId="78EA9694" w14:textId="77777777" w:rsidR="00165EC6" w:rsidRDefault="00165EC6" w:rsidP="00FB0280">
      <w:pPr>
        <w:spacing w:line="276" w:lineRule="auto"/>
        <w:rPr>
          <w:rFonts w:ascii="Calibri" w:eastAsia="Calibri" w:hAnsi="Calibri" w:cs="Calibri"/>
          <w:color w:val="000000"/>
          <w:lang w:val="en-AU"/>
        </w:rPr>
      </w:pPr>
    </w:p>
    <w:p w14:paraId="5A9F91AB" w14:textId="77777777" w:rsidR="00165EC6" w:rsidRDefault="006A263C" w:rsidP="00FB0280">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 xml:space="preserve">Should Council decide to lease the land for affordable housing, its next steps would be to identify a </w:t>
      </w:r>
      <w:r>
        <w:rPr>
          <w:rFonts w:ascii="Calibri" w:eastAsia="Calibri" w:hAnsi="Calibri" w:cs="Calibri"/>
          <w:color w:val="000000" w:themeColor="text1"/>
          <w:lang w:val="en-AU"/>
        </w:rPr>
        <w:t>Community Housing Organisation</w:t>
      </w:r>
      <w:r w:rsidRPr="4A84DD9F">
        <w:rPr>
          <w:rFonts w:ascii="Calibri" w:eastAsia="Calibri" w:hAnsi="Calibri" w:cs="Calibri"/>
          <w:color w:val="000000" w:themeColor="text1"/>
          <w:lang w:val="en-AU"/>
        </w:rPr>
        <w:t xml:space="preserve"> through an EOI process. At this stage, there would also be an opportunity to review and negotiate the terms and details of the lease and development. </w:t>
      </w:r>
    </w:p>
    <w:p w14:paraId="36A433B3" w14:textId="77777777" w:rsidR="00165EC6" w:rsidRDefault="00165EC6" w:rsidP="00FB0280">
      <w:pPr>
        <w:spacing w:line="276" w:lineRule="auto"/>
        <w:rPr>
          <w:rFonts w:ascii="Calibri" w:eastAsia="Calibri" w:hAnsi="Calibri" w:cs="Calibri"/>
          <w:color w:val="000000"/>
          <w:lang w:val="en-AU"/>
        </w:rPr>
      </w:pPr>
    </w:p>
    <w:p w14:paraId="5460270D" w14:textId="77777777" w:rsidR="00165EC6" w:rsidRDefault="006A263C" w:rsidP="00FB0280">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 xml:space="preserve">It is recommended that Council authorise the Chief Executive Officer to approve the selection of </w:t>
      </w:r>
      <w:r>
        <w:rPr>
          <w:rFonts w:ascii="Calibri" w:eastAsia="Calibri" w:hAnsi="Calibri" w:cs="Calibri"/>
          <w:color w:val="000000" w:themeColor="text1"/>
          <w:lang w:val="en-AU"/>
        </w:rPr>
        <w:t>Community Housing Organisation (CHO)</w:t>
      </w:r>
      <w:r w:rsidRPr="4A84DD9F">
        <w:rPr>
          <w:rFonts w:ascii="Calibri" w:eastAsia="Calibri" w:hAnsi="Calibri" w:cs="Calibri"/>
          <w:color w:val="000000" w:themeColor="text1"/>
          <w:lang w:val="en-AU"/>
        </w:rPr>
        <w:t xml:space="preserve"> from the EOI process. This will ensure that the EOI process and subsequent community engagement is conducted in a timely manner. The preferred CHO will partner with Council to prepare plans for development of the site. </w:t>
      </w:r>
    </w:p>
    <w:p w14:paraId="07C71370" w14:textId="77777777" w:rsidR="00165EC6" w:rsidRDefault="00165EC6" w:rsidP="00FB0280">
      <w:pPr>
        <w:spacing w:line="276" w:lineRule="auto"/>
        <w:rPr>
          <w:rFonts w:ascii="Calibri" w:eastAsia="Calibri" w:hAnsi="Calibri" w:cs="Calibri"/>
          <w:color w:val="000000"/>
          <w:lang w:val="en-AU"/>
        </w:rPr>
      </w:pPr>
    </w:p>
    <w:p w14:paraId="7B4170DF" w14:textId="77777777" w:rsidR="00165EC6" w:rsidRDefault="006A263C" w:rsidP="00FB0280">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The draft plans and outcomes of the supporting engagement process will be ultimately presented to Council for consideration and decision.</w:t>
      </w:r>
      <w:r>
        <w:rPr>
          <w:rFonts w:ascii="Calibri" w:eastAsia="Calibri" w:hAnsi="Calibri" w:cs="Calibri"/>
          <w:color w:val="000000" w:themeColor="text1"/>
          <w:lang w:val="en-AU"/>
        </w:rPr>
        <w:t xml:space="preserve"> A timeline for next steps in the process, such as planning and development, will be subject to input from the selected CHO.</w:t>
      </w:r>
    </w:p>
    <w:p w14:paraId="18941C44" w14:textId="77777777"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Community Consultation and Engagement</w:t>
      </w:r>
    </w:p>
    <w:p w14:paraId="631B3065" w14:textId="77777777" w:rsidR="00165EC6" w:rsidRPr="00640C98" w:rsidRDefault="006A263C" w:rsidP="000710F4">
      <w:pPr>
        <w:spacing w:before="120" w:after="120" w:line="276" w:lineRule="auto"/>
        <w:rPr>
          <w:rFonts w:ascii="Calibri" w:eastAsia="Calibri" w:hAnsi="Calibri" w:cs="Calibri"/>
          <w:color w:val="000000"/>
        </w:rPr>
      </w:pPr>
      <w:r w:rsidRPr="20BED57A">
        <w:rPr>
          <w:rFonts w:ascii="Calibri" w:eastAsia="Calibri" w:hAnsi="Calibri" w:cs="Calibri"/>
          <w:b/>
          <w:bCs/>
          <w:color w:val="000000" w:themeColor="text1"/>
          <w:lang w:val="en-AU"/>
        </w:rPr>
        <w:t xml:space="preserve">Engagement Methodology </w:t>
      </w:r>
    </w:p>
    <w:p w14:paraId="251C8868" w14:textId="77777777" w:rsidR="00165EC6" w:rsidRDefault="006A263C" w:rsidP="000710F4">
      <w:pPr>
        <w:spacing w:line="276" w:lineRule="auto"/>
        <w:rPr>
          <w:rFonts w:ascii="Calibri" w:eastAsia="Calibri" w:hAnsi="Calibri" w:cs="Calibri"/>
          <w:color w:val="000000"/>
          <w:lang w:val="en-AU"/>
        </w:rPr>
      </w:pPr>
      <w:r w:rsidRPr="0AF8F08B">
        <w:rPr>
          <w:rFonts w:ascii="Calibri" w:eastAsia="Calibri" w:hAnsi="Calibri" w:cs="Calibri"/>
          <w:color w:val="000000" w:themeColor="text1"/>
          <w:lang w:val="en-AU"/>
        </w:rPr>
        <w:t xml:space="preserve">The community engagement process for this proposal took place between September 2021 and July 2022. </w:t>
      </w:r>
    </w:p>
    <w:p w14:paraId="52A9BEF8" w14:textId="77777777" w:rsidR="00165EC6" w:rsidRDefault="00165EC6" w:rsidP="000710F4">
      <w:pPr>
        <w:spacing w:line="276" w:lineRule="auto"/>
        <w:rPr>
          <w:rFonts w:ascii="Calibri" w:eastAsia="Calibri" w:hAnsi="Calibri" w:cs="Calibri"/>
          <w:color w:val="000000"/>
        </w:rPr>
      </w:pPr>
    </w:p>
    <w:p w14:paraId="55100AFB"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The objectives of the community engagement for the proposal to lease land at 1F </w:t>
      </w:r>
      <w:proofErr w:type="spellStart"/>
      <w:r w:rsidRPr="52E7405D">
        <w:rPr>
          <w:rFonts w:ascii="Calibri" w:eastAsia="Calibri" w:hAnsi="Calibri" w:cs="Calibri"/>
          <w:color w:val="000000" w:themeColor="text1"/>
          <w:lang w:val="en-AU"/>
        </w:rPr>
        <w:t>Ashline</w:t>
      </w:r>
      <w:proofErr w:type="spellEnd"/>
      <w:r w:rsidRPr="52E7405D">
        <w:rPr>
          <w:rFonts w:ascii="Calibri" w:eastAsia="Calibri" w:hAnsi="Calibri" w:cs="Calibri"/>
          <w:color w:val="000000" w:themeColor="text1"/>
          <w:lang w:val="en-AU"/>
        </w:rPr>
        <w:t xml:space="preserve"> Street, Wollert included informing the surrounding community about the proposal, providing the community with an opportunity to participate in a consultation process and provide informed submissions, and providing an opportunity to improve the concept development for this site within the parameters </w:t>
      </w:r>
      <w:r w:rsidRPr="52E7405D">
        <w:rPr>
          <w:rFonts w:ascii="Calibri" w:eastAsia="Calibri" w:hAnsi="Calibri" w:cs="Calibri"/>
          <w:lang w:val="en-AU"/>
        </w:rPr>
        <w:t xml:space="preserve">of this early phase of the process. </w:t>
      </w:r>
    </w:p>
    <w:p w14:paraId="638225AF" w14:textId="77777777" w:rsidR="00165EC6" w:rsidRDefault="00165EC6" w:rsidP="000710F4">
      <w:pPr>
        <w:spacing w:line="276" w:lineRule="auto"/>
        <w:rPr>
          <w:rFonts w:ascii="Calibri" w:eastAsia="Calibri" w:hAnsi="Calibri" w:cs="Calibri"/>
          <w:color w:val="000000"/>
        </w:rPr>
      </w:pPr>
    </w:p>
    <w:p w14:paraId="12EC9700"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lastRenderedPageBreak/>
        <w:t xml:space="preserve">The target audience for the community engagement on this proposal included surrounding residents and homeowners of 1F </w:t>
      </w:r>
      <w:proofErr w:type="spellStart"/>
      <w:r w:rsidRPr="0D2EDC6A">
        <w:rPr>
          <w:rFonts w:ascii="Calibri" w:eastAsia="Calibri" w:hAnsi="Calibri" w:cs="Calibri"/>
          <w:color w:val="000000" w:themeColor="text1"/>
          <w:lang w:val="en-AU"/>
        </w:rPr>
        <w:t>Ashline</w:t>
      </w:r>
      <w:proofErr w:type="spellEnd"/>
      <w:r w:rsidRPr="0D2EDC6A">
        <w:rPr>
          <w:rFonts w:ascii="Calibri" w:eastAsia="Calibri" w:hAnsi="Calibri" w:cs="Calibri"/>
          <w:color w:val="000000" w:themeColor="text1"/>
          <w:lang w:val="en-AU"/>
        </w:rPr>
        <w:t xml:space="preserve"> Street, local community groups, the Wollert community, and the broader municipal community. </w:t>
      </w:r>
    </w:p>
    <w:p w14:paraId="1969881C" w14:textId="77777777" w:rsidR="00165EC6" w:rsidRDefault="00165EC6" w:rsidP="000710F4">
      <w:pPr>
        <w:spacing w:line="276" w:lineRule="auto"/>
        <w:rPr>
          <w:rFonts w:ascii="Calibri" w:eastAsia="Calibri" w:hAnsi="Calibri" w:cs="Calibri"/>
          <w:color w:val="000000"/>
        </w:rPr>
      </w:pPr>
    </w:p>
    <w:p w14:paraId="00975AFD"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A range of community engagement activities were undertaken to inform, consult and involve community members on the proposal. The engagement process was conducted in two stages, however, throughout the process the ‘Local affordable housing for Local People’ webpage was active and regularly updated. Council </w:t>
      </w:r>
      <w:r>
        <w:rPr>
          <w:rFonts w:ascii="Calibri" w:eastAsia="Calibri" w:hAnsi="Calibri" w:cs="Calibri"/>
          <w:color w:val="000000" w:themeColor="text1"/>
          <w:lang w:val="en-AU"/>
        </w:rPr>
        <w:t>o</w:t>
      </w:r>
      <w:r w:rsidRPr="52E7405D">
        <w:rPr>
          <w:rFonts w:ascii="Calibri" w:eastAsia="Calibri" w:hAnsi="Calibri" w:cs="Calibri"/>
          <w:lang w:val="en-AU"/>
        </w:rPr>
        <w:t>fficers</w:t>
      </w:r>
      <w:r w:rsidRPr="52E7405D">
        <w:rPr>
          <w:rFonts w:ascii="Calibri" w:eastAsia="Calibri" w:hAnsi="Calibri" w:cs="Calibri"/>
          <w:color w:val="000000" w:themeColor="text1"/>
          <w:lang w:val="en-AU"/>
        </w:rPr>
        <w:t xml:space="preserve"> also had ongoing email correspondence and phone calls with stakeholders and community members. </w:t>
      </w:r>
    </w:p>
    <w:p w14:paraId="498A53F5" w14:textId="77777777" w:rsidR="00165EC6" w:rsidRDefault="00165EC6" w:rsidP="000710F4">
      <w:pPr>
        <w:spacing w:line="276" w:lineRule="auto"/>
        <w:rPr>
          <w:rFonts w:ascii="Calibri" w:eastAsia="Calibri" w:hAnsi="Calibri" w:cs="Calibri"/>
          <w:color w:val="000000"/>
          <w:lang w:val="en-AU"/>
        </w:rPr>
      </w:pPr>
    </w:p>
    <w:p w14:paraId="5AC3B2BF" w14:textId="77777777" w:rsidR="00165EC6" w:rsidRDefault="006A263C" w:rsidP="000710F4">
      <w:pPr>
        <w:spacing w:line="276" w:lineRule="auto"/>
        <w:rPr>
          <w:rFonts w:ascii="Calibri" w:eastAsia="Calibri" w:hAnsi="Calibri" w:cs="Calibri"/>
          <w:color w:val="000000"/>
          <w:lang w:val="en-AU"/>
        </w:rPr>
      </w:pPr>
      <w:r w:rsidRPr="178693F4">
        <w:rPr>
          <w:rFonts w:ascii="Calibri" w:eastAsia="Calibri" w:hAnsi="Calibri" w:cs="Calibri"/>
          <w:color w:val="000000" w:themeColor="text1"/>
          <w:lang w:val="en-AU"/>
        </w:rPr>
        <w:t xml:space="preserve">The first stage of engagement was impacted by the COVID-19 pandemic which meant that the engagement was conducted online. This stage of engagement included an online survey and an online information session. Due to the level of interest and questions received about the proposal, the project time frames were revised, and the engagement period was extended to enable the community to participate in further discussion and provide feedback. Stage two of the engagement involved three online focus groups and a community drop-in session at the nearby </w:t>
      </w:r>
      <w:proofErr w:type="spellStart"/>
      <w:r w:rsidRPr="178693F4">
        <w:rPr>
          <w:rFonts w:ascii="Calibri" w:eastAsia="Calibri" w:hAnsi="Calibri" w:cs="Calibri"/>
          <w:color w:val="000000" w:themeColor="text1"/>
          <w:lang w:val="en-AU"/>
        </w:rPr>
        <w:t>Kirrip</w:t>
      </w:r>
      <w:proofErr w:type="spellEnd"/>
      <w:r w:rsidRPr="178693F4">
        <w:rPr>
          <w:rFonts w:ascii="Calibri" w:eastAsia="Calibri" w:hAnsi="Calibri" w:cs="Calibri"/>
          <w:color w:val="000000" w:themeColor="text1"/>
          <w:lang w:val="en-AU"/>
        </w:rPr>
        <w:t xml:space="preserve"> Community Centre. </w:t>
      </w:r>
    </w:p>
    <w:p w14:paraId="20AD3F67" w14:textId="77777777" w:rsidR="00165EC6" w:rsidRPr="00640C98" w:rsidRDefault="006A263C" w:rsidP="000710F4">
      <w:pPr>
        <w:spacing w:before="120" w:after="120" w:line="276" w:lineRule="auto"/>
        <w:rPr>
          <w:rFonts w:ascii="Calibri" w:eastAsia="Calibri" w:hAnsi="Calibri" w:cs="Calibri"/>
          <w:color w:val="000000"/>
          <w:lang w:val="en-AU"/>
        </w:rPr>
      </w:pPr>
      <w:r w:rsidRPr="604AAA2E">
        <w:rPr>
          <w:rFonts w:ascii="Calibri" w:eastAsia="Calibri" w:hAnsi="Calibri" w:cs="Calibri"/>
          <w:b/>
          <w:bCs/>
          <w:color w:val="000000" w:themeColor="text1"/>
          <w:lang w:val="en-AU"/>
        </w:rPr>
        <w:t xml:space="preserve">Engagement Outcomes  </w:t>
      </w:r>
    </w:p>
    <w:p w14:paraId="3166091E" w14:textId="77777777" w:rsidR="00165EC6" w:rsidRPr="00EF4DD2" w:rsidRDefault="006A263C" w:rsidP="000710F4">
      <w:pPr>
        <w:spacing w:line="276" w:lineRule="auto"/>
        <w:rPr>
          <w:rFonts w:ascii="Calibri" w:eastAsia="Calibri" w:hAnsi="Calibri" w:cs="Calibri"/>
          <w:color w:val="000000"/>
        </w:rPr>
      </w:pPr>
      <w:r w:rsidRPr="178693F4">
        <w:rPr>
          <w:rFonts w:ascii="Calibri" w:eastAsia="Calibri" w:hAnsi="Calibri" w:cs="Calibri"/>
          <w:color w:val="000000" w:themeColor="text1"/>
        </w:rPr>
        <w:t xml:space="preserve">Council used multiple methods to advertise engagement opportunities to the community. Overall, the engagement generated significant community interest. The table below shows the level of participation by engagement activity demonstrating this interest. </w:t>
      </w:r>
    </w:p>
    <w:p w14:paraId="32788E4E" w14:textId="77777777" w:rsidR="00165EC6" w:rsidRDefault="00165EC6" w:rsidP="000710F4">
      <w:pPr>
        <w:spacing w:line="276" w:lineRule="auto"/>
        <w:rPr>
          <w:rFonts w:ascii="Calibri" w:eastAsia="Calibri" w:hAnsi="Calibri" w:cs="Calibri"/>
          <w:i/>
          <w:iCs/>
          <w:color w:val="000000"/>
        </w:rPr>
      </w:pPr>
    </w:p>
    <w:tbl>
      <w:tblPr>
        <w:tblStyle w:val="TableGridLight"/>
        <w:tblW w:w="5000" w:type="pct"/>
        <w:tblLayout w:type="fixed"/>
        <w:tblLook w:val="04A0" w:firstRow="1" w:lastRow="0" w:firstColumn="1" w:lastColumn="0" w:noHBand="0" w:noVBand="1"/>
      </w:tblPr>
      <w:tblGrid>
        <w:gridCol w:w="946"/>
        <w:gridCol w:w="3122"/>
        <w:gridCol w:w="2597"/>
        <w:gridCol w:w="2356"/>
      </w:tblGrid>
      <w:tr w:rsidR="00B13C6B" w14:paraId="1C08F241" w14:textId="77777777" w:rsidTr="006D67BF">
        <w:tc>
          <w:tcPr>
            <w:tcW w:w="524" w:type="pct"/>
            <w:tcBorders>
              <w:top w:val="nil"/>
              <w:left w:val="nil"/>
            </w:tcBorders>
            <w:shd w:val="clear" w:color="auto" w:fill="auto"/>
          </w:tcPr>
          <w:p w14:paraId="55F807F9" w14:textId="77777777" w:rsidR="00165EC6" w:rsidRDefault="00165EC6" w:rsidP="006D67BF">
            <w:pPr>
              <w:rPr>
                <w:b/>
                <w:bCs/>
              </w:rPr>
            </w:pPr>
          </w:p>
        </w:tc>
        <w:tc>
          <w:tcPr>
            <w:tcW w:w="1730" w:type="pct"/>
            <w:shd w:val="clear" w:color="auto" w:fill="F2F2F2"/>
          </w:tcPr>
          <w:p w14:paraId="2756B9CB" w14:textId="77777777" w:rsidR="00165EC6" w:rsidRPr="007A213D" w:rsidRDefault="006A263C" w:rsidP="006D67BF">
            <w:pPr>
              <w:rPr>
                <w:b/>
                <w:bCs/>
              </w:rPr>
            </w:pPr>
            <w:r>
              <w:rPr>
                <w:b/>
                <w:bCs/>
              </w:rPr>
              <w:t>How We Engaged</w:t>
            </w:r>
            <w:r w:rsidRPr="007A213D">
              <w:rPr>
                <w:b/>
                <w:bCs/>
              </w:rPr>
              <w:t xml:space="preserve"> </w:t>
            </w:r>
          </w:p>
        </w:tc>
        <w:tc>
          <w:tcPr>
            <w:tcW w:w="1439" w:type="pct"/>
            <w:shd w:val="clear" w:color="auto" w:fill="F2F2F2"/>
          </w:tcPr>
          <w:p w14:paraId="45226E86" w14:textId="77777777" w:rsidR="00165EC6" w:rsidRPr="007A213D" w:rsidRDefault="006A263C" w:rsidP="006D67BF">
            <w:pPr>
              <w:rPr>
                <w:b/>
                <w:bCs/>
              </w:rPr>
            </w:pPr>
            <w:r w:rsidRPr="007A213D">
              <w:rPr>
                <w:b/>
                <w:bCs/>
              </w:rPr>
              <w:t>Stakeholders targeted</w:t>
            </w:r>
          </w:p>
        </w:tc>
        <w:tc>
          <w:tcPr>
            <w:tcW w:w="1306" w:type="pct"/>
            <w:shd w:val="clear" w:color="auto" w:fill="F2F2F2"/>
          </w:tcPr>
          <w:p w14:paraId="54F6D2FC" w14:textId="77777777" w:rsidR="00165EC6" w:rsidRPr="007A213D" w:rsidRDefault="006A263C" w:rsidP="006D67BF">
            <w:pPr>
              <w:rPr>
                <w:b/>
                <w:bCs/>
              </w:rPr>
            </w:pPr>
            <w:r w:rsidRPr="178693F4">
              <w:rPr>
                <w:b/>
                <w:bCs/>
              </w:rPr>
              <w:t xml:space="preserve"># of responses* / participants </w:t>
            </w:r>
          </w:p>
        </w:tc>
      </w:tr>
      <w:tr w:rsidR="00B13C6B" w14:paraId="45BFA4F6" w14:textId="77777777" w:rsidTr="006D67BF">
        <w:tc>
          <w:tcPr>
            <w:tcW w:w="524" w:type="pct"/>
            <w:vMerge w:val="restart"/>
            <w:shd w:val="clear" w:color="auto" w:fill="D9D9D9"/>
            <w:textDirection w:val="btLr"/>
          </w:tcPr>
          <w:p w14:paraId="1E425FE3" w14:textId="77777777" w:rsidR="00165EC6" w:rsidRPr="00070EF0" w:rsidRDefault="006A263C" w:rsidP="006D67BF">
            <w:pPr>
              <w:ind w:right="113"/>
              <w:jc w:val="center"/>
              <w:rPr>
                <w:b/>
                <w:bCs/>
              </w:rPr>
            </w:pPr>
            <w:r w:rsidRPr="178693F4">
              <w:rPr>
                <w:b/>
                <w:bCs/>
              </w:rPr>
              <w:t>Phase 1</w:t>
            </w:r>
          </w:p>
        </w:tc>
        <w:tc>
          <w:tcPr>
            <w:tcW w:w="1730" w:type="pct"/>
          </w:tcPr>
          <w:p w14:paraId="73654ABF" w14:textId="77777777" w:rsidR="00165EC6" w:rsidRDefault="006A263C" w:rsidP="006D67BF">
            <w:r>
              <w:t>Online Survey</w:t>
            </w:r>
          </w:p>
        </w:tc>
        <w:tc>
          <w:tcPr>
            <w:tcW w:w="1439" w:type="pct"/>
          </w:tcPr>
          <w:p w14:paraId="0FF185F0" w14:textId="77777777" w:rsidR="00165EC6" w:rsidRDefault="006A263C" w:rsidP="006D67BF">
            <w:r>
              <w:t>Nearby properties, wider community, and key stakeholders</w:t>
            </w:r>
          </w:p>
        </w:tc>
        <w:tc>
          <w:tcPr>
            <w:tcW w:w="1306" w:type="pct"/>
          </w:tcPr>
          <w:p w14:paraId="3FAC081A" w14:textId="77777777" w:rsidR="00165EC6" w:rsidRDefault="006A263C" w:rsidP="006D67BF">
            <w:r>
              <w:t>1031 responses</w:t>
            </w:r>
          </w:p>
        </w:tc>
      </w:tr>
      <w:tr w:rsidR="00B13C6B" w14:paraId="26E2355C" w14:textId="77777777" w:rsidTr="006D67BF">
        <w:trPr>
          <w:cantSplit/>
          <w:trHeight w:val="1134"/>
        </w:trPr>
        <w:tc>
          <w:tcPr>
            <w:tcW w:w="524" w:type="pct"/>
            <w:vMerge/>
            <w:textDirection w:val="btLr"/>
          </w:tcPr>
          <w:p w14:paraId="64285133" w14:textId="77777777" w:rsidR="00165EC6" w:rsidRPr="00070EF0" w:rsidRDefault="00165EC6" w:rsidP="006D67BF">
            <w:pPr>
              <w:ind w:left="113" w:right="113"/>
              <w:jc w:val="center"/>
              <w:rPr>
                <w:b/>
                <w:bCs/>
              </w:rPr>
            </w:pPr>
          </w:p>
        </w:tc>
        <w:tc>
          <w:tcPr>
            <w:tcW w:w="1730" w:type="pct"/>
          </w:tcPr>
          <w:p w14:paraId="79BFF794" w14:textId="77777777" w:rsidR="00165EC6" w:rsidRDefault="006A263C" w:rsidP="006D67BF">
            <w:r>
              <w:t xml:space="preserve">Media Release </w:t>
            </w:r>
          </w:p>
        </w:tc>
        <w:tc>
          <w:tcPr>
            <w:tcW w:w="1439" w:type="pct"/>
          </w:tcPr>
          <w:p w14:paraId="5489D1BD" w14:textId="77777777" w:rsidR="00165EC6" w:rsidRDefault="006A263C" w:rsidP="006D67BF">
            <w:r>
              <w:t xml:space="preserve">Wider community </w:t>
            </w:r>
          </w:p>
        </w:tc>
        <w:tc>
          <w:tcPr>
            <w:tcW w:w="1306" w:type="pct"/>
          </w:tcPr>
          <w:p w14:paraId="46402BEE" w14:textId="77777777" w:rsidR="00165EC6" w:rsidRDefault="006A263C" w:rsidP="006D67BF">
            <w:r>
              <w:t>-</w:t>
            </w:r>
          </w:p>
        </w:tc>
      </w:tr>
      <w:tr w:rsidR="00B13C6B" w14:paraId="2409B8C2" w14:textId="77777777" w:rsidTr="006D67BF">
        <w:trPr>
          <w:cantSplit/>
          <w:trHeight w:val="1134"/>
        </w:trPr>
        <w:tc>
          <w:tcPr>
            <w:tcW w:w="524" w:type="pct"/>
            <w:vMerge/>
            <w:textDirection w:val="btLr"/>
          </w:tcPr>
          <w:p w14:paraId="4F25D37A" w14:textId="77777777" w:rsidR="00165EC6" w:rsidRPr="0049647E" w:rsidRDefault="00165EC6" w:rsidP="006D67BF">
            <w:pPr>
              <w:ind w:left="113" w:right="113"/>
              <w:jc w:val="center"/>
              <w:rPr>
                <w:b/>
                <w:bCs/>
              </w:rPr>
            </w:pPr>
          </w:p>
        </w:tc>
        <w:tc>
          <w:tcPr>
            <w:tcW w:w="1730" w:type="pct"/>
          </w:tcPr>
          <w:p w14:paraId="792ECCFA" w14:textId="77777777" w:rsidR="00165EC6" w:rsidRDefault="006A263C" w:rsidP="006D67BF">
            <w:r>
              <w:t>Information session</w:t>
            </w:r>
          </w:p>
          <w:p w14:paraId="137A94F9" w14:textId="77777777" w:rsidR="00165EC6" w:rsidRDefault="00165EC6" w:rsidP="006D67BF"/>
          <w:p w14:paraId="60B1DB90" w14:textId="77777777" w:rsidR="00165EC6" w:rsidRPr="002F6E77" w:rsidRDefault="00165EC6" w:rsidP="006D67BF"/>
        </w:tc>
        <w:tc>
          <w:tcPr>
            <w:tcW w:w="1439" w:type="pct"/>
          </w:tcPr>
          <w:p w14:paraId="22410B9D" w14:textId="77777777" w:rsidR="00165EC6" w:rsidRDefault="006A263C" w:rsidP="006D67BF">
            <w:r>
              <w:t>Letter drop to nearby properties (81 properties)</w:t>
            </w:r>
          </w:p>
          <w:p w14:paraId="346759E2" w14:textId="77777777" w:rsidR="00165EC6" w:rsidRDefault="00165EC6" w:rsidP="006D67BF"/>
          <w:p w14:paraId="7BEFF064" w14:textId="77777777" w:rsidR="00165EC6" w:rsidRPr="002F6E77" w:rsidRDefault="006A263C" w:rsidP="006D67BF">
            <w:r>
              <w:t>Community members who registered for the event (71 registrations)</w:t>
            </w:r>
          </w:p>
        </w:tc>
        <w:tc>
          <w:tcPr>
            <w:tcW w:w="1306" w:type="pct"/>
          </w:tcPr>
          <w:p w14:paraId="3EE61C7F" w14:textId="77777777" w:rsidR="00165EC6" w:rsidRDefault="006A263C" w:rsidP="006D67BF">
            <w:r>
              <w:t xml:space="preserve">19 participants online </w:t>
            </w:r>
          </w:p>
          <w:p w14:paraId="1CE00AD5" w14:textId="77777777" w:rsidR="00165EC6" w:rsidRDefault="00165EC6" w:rsidP="006D67BF"/>
          <w:p w14:paraId="5A0C46EC" w14:textId="77777777" w:rsidR="00165EC6" w:rsidRPr="002F6E77" w:rsidRDefault="006A263C" w:rsidP="006D67BF">
            <w:r>
              <w:t>478 subsequent YouTube views</w:t>
            </w:r>
          </w:p>
        </w:tc>
      </w:tr>
      <w:tr w:rsidR="00B13C6B" w14:paraId="130F1A25" w14:textId="77777777" w:rsidTr="006D67BF">
        <w:trPr>
          <w:cantSplit/>
          <w:trHeight w:val="1134"/>
        </w:trPr>
        <w:tc>
          <w:tcPr>
            <w:tcW w:w="524" w:type="pct"/>
            <w:vMerge/>
            <w:textDirection w:val="btLr"/>
          </w:tcPr>
          <w:p w14:paraId="2401A8F8" w14:textId="77777777" w:rsidR="00165EC6" w:rsidRPr="00070EF0" w:rsidRDefault="00165EC6" w:rsidP="006D67BF">
            <w:pPr>
              <w:ind w:left="113" w:right="113"/>
              <w:jc w:val="center"/>
              <w:rPr>
                <w:b/>
                <w:bCs/>
              </w:rPr>
            </w:pPr>
          </w:p>
        </w:tc>
        <w:tc>
          <w:tcPr>
            <w:tcW w:w="1730" w:type="pct"/>
          </w:tcPr>
          <w:p w14:paraId="6EBBF84D" w14:textId="77777777" w:rsidR="00165EC6" w:rsidRDefault="006A263C" w:rsidP="006D67BF">
            <w:r>
              <w:t xml:space="preserve">Letter drop </w:t>
            </w:r>
          </w:p>
        </w:tc>
        <w:tc>
          <w:tcPr>
            <w:tcW w:w="1439" w:type="pct"/>
          </w:tcPr>
          <w:p w14:paraId="3C318361" w14:textId="77777777" w:rsidR="00165EC6" w:rsidRDefault="006A263C" w:rsidP="006D67BF">
            <w:r>
              <w:t>Immediate neighbours (81 properties)</w:t>
            </w:r>
          </w:p>
        </w:tc>
        <w:tc>
          <w:tcPr>
            <w:tcW w:w="1306" w:type="pct"/>
          </w:tcPr>
          <w:p w14:paraId="5289FF2C" w14:textId="77777777" w:rsidR="00165EC6" w:rsidRDefault="006A263C" w:rsidP="006D67BF">
            <w:r>
              <w:t>-</w:t>
            </w:r>
          </w:p>
        </w:tc>
      </w:tr>
      <w:tr w:rsidR="00B13C6B" w14:paraId="73FFC909" w14:textId="77777777" w:rsidTr="006D67BF">
        <w:tc>
          <w:tcPr>
            <w:tcW w:w="524" w:type="pct"/>
            <w:vMerge w:val="restart"/>
            <w:shd w:val="clear" w:color="auto" w:fill="BFBFBF"/>
            <w:textDirection w:val="btLr"/>
          </w:tcPr>
          <w:p w14:paraId="456ACB24" w14:textId="77777777" w:rsidR="00165EC6" w:rsidRPr="00070EF0" w:rsidRDefault="006A263C" w:rsidP="006D67BF">
            <w:pPr>
              <w:jc w:val="center"/>
              <w:rPr>
                <w:b/>
                <w:bCs/>
              </w:rPr>
            </w:pPr>
            <w:r w:rsidRPr="178693F4">
              <w:rPr>
                <w:b/>
                <w:bCs/>
              </w:rPr>
              <w:lastRenderedPageBreak/>
              <w:t>Phase 2</w:t>
            </w:r>
          </w:p>
        </w:tc>
        <w:tc>
          <w:tcPr>
            <w:tcW w:w="1730" w:type="pct"/>
          </w:tcPr>
          <w:p w14:paraId="2D000BC8" w14:textId="77777777" w:rsidR="00165EC6" w:rsidRDefault="006A263C" w:rsidP="006D67BF">
            <w:r>
              <w:t>Focus groups</w:t>
            </w:r>
          </w:p>
        </w:tc>
        <w:tc>
          <w:tcPr>
            <w:tcW w:w="1439" w:type="pct"/>
          </w:tcPr>
          <w:p w14:paraId="75D0BA1D" w14:textId="77777777" w:rsidR="00165EC6" w:rsidRDefault="006A263C" w:rsidP="006D67BF">
            <w:r>
              <w:t>Invitation via letter drop to nearby properties  (81 properties)</w:t>
            </w:r>
          </w:p>
          <w:p w14:paraId="6380EF28" w14:textId="77777777" w:rsidR="00165EC6" w:rsidRDefault="00165EC6" w:rsidP="006D67BF"/>
          <w:p w14:paraId="6463BEDA" w14:textId="77777777" w:rsidR="00165EC6" w:rsidRDefault="006A263C" w:rsidP="006D67BF">
            <w:r>
              <w:t>Project email list</w:t>
            </w:r>
          </w:p>
        </w:tc>
        <w:tc>
          <w:tcPr>
            <w:tcW w:w="1306" w:type="pct"/>
          </w:tcPr>
          <w:p w14:paraId="619D8B8F" w14:textId="77777777" w:rsidR="00165EC6" w:rsidRDefault="006A263C" w:rsidP="006D67BF">
            <w:r>
              <w:t xml:space="preserve">22 participants </w:t>
            </w:r>
          </w:p>
        </w:tc>
      </w:tr>
      <w:tr w:rsidR="00B13C6B" w14:paraId="5DB2B626" w14:textId="77777777" w:rsidTr="006D67BF">
        <w:trPr>
          <w:cantSplit/>
          <w:trHeight w:val="1134"/>
        </w:trPr>
        <w:tc>
          <w:tcPr>
            <w:tcW w:w="524" w:type="pct"/>
            <w:vMerge/>
            <w:textDirection w:val="btLr"/>
          </w:tcPr>
          <w:p w14:paraId="36D0412D" w14:textId="77777777" w:rsidR="00165EC6" w:rsidRDefault="00165EC6" w:rsidP="006D67BF">
            <w:pPr>
              <w:ind w:left="113" w:right="113"/>
            </w:pPr>
          </w:p>
        </w:tc>
        <w:tc>
          <w:tcPr>
            <w:tcW w:w="1730" w:type="pct"/>
          </w:tcPr>
          <w:p w14:paraId="6E612C31" w14:textId="77777777" w:rsidR="00165EC6" w:rsidRDefault="006A263C" w:rsidP="006D67BF">
            <w:r>
              <w:t xml:space="preserve">Community drop-in session </w:t>
            </w:r>
          </w:p>
        </w:tc>
        <w:tc>
          <w:tcPr>
            <w:tcW w:w="1439" w:type="pct"/>
          </w:tcPr>
          <w:p w14:paraId="20E953A1" w14:textId="77777777" w:rsidR="00165EC6" w:rsidRDefault="006A263C" w:rsidP="006D67BF">
            <w:r>
              <w:t>Letter drop to nearby properties (81 properties)</w:t>
            </w:r>
          </w:p>
          <w:p w14:paraId="323A1CD5" w14:textId="77777777" w:rsidR="00165EC6" w:rsidRDefault="00165EC6" w:rsidP="006D67BF"/>
          <w:p w14:paraId="7A70ECF2" w14:textId="77777777" w:rsidR="00165EC6" w:rsidRDefault="006A263C" w:rsidP="006D67BF">
            <w:r>
              <w:t>Project email list  consisting of 436 email addresses</w:t>
            </w:r>
          </w:p>
        </w:tc>
        <w:tc>
          <w:tcPr>
            <w:tcW w:w="1306" w:type="pct"/>
          </w:tcPr>
          <w:p w14:paraId="593EEA63" w14:textId="77777777" w:rsidR="00165EC6" w:rsidRDefault="006A263C" w:rsidP="006D67BF">
            <w:r>
              <w:t>42 participants attended</w:t>
            </w:r>
          </w:p>
        </w:tc>
      </w:tr>
    </w:tbl>
    <w:p w14:paraId="2C02B602" w14:textId="77777777" w:rsidR="00165EC6" w:rsidRPr="005203F3" w:rsidRDefault="006A263C" w:rsidP="00165EC6">
      <w:pPr>
        <w:spacing w:line="276" w:lineRule="auto"/>
        <w:rPr>
          <w:rFonts w:ascii="Calibri" w:eastAsia="Calibri" w:hAnsi="Calibri" w:cs="Calibri"/>
          <w:color w:val="000000"/>
          <w:sz w:val="20"/>
          <w:szCs w:val="20"/>
        </w:rPr>
      </w:pPr>
      <w:r w:rsidRPr="178693F4">
        <w:rPr>
          <w:rFonts w:ascii="Calibri" w:eastAsia="Calibri" w:hAnsi="Calibri" w:cs="Calibri"/>
          <w:color w:val="000000" w:themeColor="text1"/>
          <w:sz w:val="20"/>
          <w:szCs w:val="20"/>
        </w:rPr>
        <w:t xml:space="preserve">*Note: This figure identifies the number of responses rather than the number of respondents or participants to each engagement activity. The number of respondents/participants were not tracked through engagement activities and the survey was not restricted by Internet Protocol which would prevent multiple submissions. It is likely that some people participated in multiple engagement activities and/or submitted more than one response to the survey. As such the figure is not an accurate representation of the number of respondents. </w:t>
      </w:r>
    </w:p>
    <w:p w14:paraId="7F0D3B45" w14:textId="77777777" w:rsidR="00165EC6" w:rsidRDefault="00165EC6" w:rsidP="00165EC6">
      <w:pPr>
        <w:spacing w:line="276" w:lineRule="auto"/>
        <w:rPr>
          <w:rFonts w:ascii="Calibri" w:eastAsia="Calibri" w:hAnsi="Calibri" w:cs="Calibri"/>
          <w:color w:val="000000"/>
        </w:rPr>
      </w:pPr>
    </w:p>
    <w:p w14:paraId="39A7D062" w14:textId="77777777" w:rsidR="00165EC6" w:rsidRPr="00F63576" w:rsidRDefault="006A263C" w:rsidP="000710F4">
      <w:pPr>
        <w:spacing w:line="276" w:lineRule="auto"/>
        <w:rPr>
          <w:rFonts w:ascii="Calibri" w:eastAsia="Calibri" w:hAnsi="Calibri" w:cs="Calibri"/>
          <w:color w:val="000000"/>
        </w:rPr>
      </w:pPr>
      <w:r>
        <w:rPr>
          <w:rFonts w:ascii="Calibri" w:eastAsia="Calibri" w:hAnsi="Calibri" w:cs="Calibri"/>
          <w:color w:val="000000" w:themeColor="text1"/>
        </w:rPr>
        <w:t xml:space="preserve">In addition to the engagement activities listed in the above table, the project page on Engage Whittlesea had 5788 visits and council officers received 15 phone calls and 24 emails about the proposal.  </w:t>
      </w:r>
    </w:p>
    <w:p w14:paraId="75F2256D" w14:textId="77777777" w:rsidR="00165EC6" w:rsidRDefault="00165EC6" w:rsidP="000710F4">
      <w:pPr>
        <w:spacing w:line="276" w:lineRule="auto"/>
        <w:rPr>
          <w:rFonts w:ascii="Calibri" w:eastAsia="Calibri" w:hAnsi="Calibri" w:cs="Calibri"/>
          <w:color w:val="000000"/>
          <w:lang w:val="en-AU"/>
        </w:rPr>
      </w:pPr>
    </w:p>
    <w:p w14:paraId="6592C107" w14:textId="77777777" w:rsidR="00165EC6" w:rsidRDefault="006A263C" w:rsidP="000710F4">
      <w:pPr>
        <w:spacing w:line="276" w:lineRule="auto"/>
        <w:rPr>
          <w:rFonts w:ascii="Calibri" w:eastAsia="Calibri" w:hAnsi="Calibri" w:cs="Calibri"/>
          <w:color w:val="000000"/>
          <w:lang w:val="en-AU"/>
        </w:rPr>
      </w:pPr>
      <w:r w:rsidRPr="178693F4">
        <w:rPr>
          <w:rFonts w:ascii="Calibri" w:eastAsia="Calibri" w:hAnsi="Calibri" w:cs="Calibri"/>
          <w:color w:val="000000" w:themeColor="text1"/>
          <w:lang w:val="en-AU"/>
        </w:rPr>
        <w:t>The findings from the community engagement on this proposal indicate that a majority of participants did not support the proposal due to safety concerns, the appropriateness of the location and potential impacts on property values. This was consistent across both stages of the engagement for the proposal. Many of these reasons can be mitigated through controls in the proposed leasing arrangements should Council choose to go ahead with the proposal.</w:t>
      </w:r>
    </w:p>
    <w:p w14:paraId="4A042241" w14:textId="77777777" w:rsidR="00165EC6" w:rsidRDefault="00165EC6" w:rsidP="000710F4">
      <w:pPr>
        <w:spacing w:line="276" w:lineRule="auto"/>
        <w:rPr>
          <w:rFonts w:ascii="Calibri" w:eastAsia="Calibri" w:hAnsi="Calibri" w:cs="Calibri"/>
          <w:color w:val="000000"/>
        </w:rPr>
      </w:pPr>
    </w:p>
    <w:p w14:paraId="1BA2E2FE" w14:textId="77777777" w:rsidR="00165EC6" w:rsidRDefault="006A263C" w:rsidP="000710F4">
      <w:pPr>
        <w:spacing w:line="276" w:lineRule="auto"/>
        <w:rPr>
          <w:rFonts w:ascii="Calibri" w:eastAsia="Calibri" w:hAnsi="Calibri" w:cs="Calibri"/>
          <w:color w:val="000000"/>
        </w:rPr>
      </w:pPr>
      <w:r>
        <w:rPr>
          <w:rFonts w:ascii="Calibri" w:eastAsia="Calibri" w:hAnsi="Calibri" w:cs="Calibri"/>
          <w:color w:val="000000" w:themeColor="text1"/>
        </w:rPr>
        <w:t>While not all participants in the engagement process provided demographic information, of those who did, the vast majority were aged between 26 to 45 and indicated they owned their own home with a mortgage.</w:t>
      </w:r>
    </w:p>
    <w:p w14:paraId="52EAF9C6" w14:textId="77777777" w:rsidR="00165EC6" w:rsidRDefault="00165EC6" w:rsidP="000710F4">
      <w:pPr>
        <w:spacing w:line="276" w:lineRule="auto"/>
        <w:rPr>
          <w:rFonts w:ascii="Calibri" w:eastAsia="Calibri" w:hAnsi="Calibri" w:cs="Calibri"/>
          <w:color w:val="000000"/>
        </w:rPr>
      </w:pPr>
    </w:p>
    <w:p w14:paraId="1B7CF00E" w14:textId="77777777" w:rsidR="00165EC6" w:rsidRDefault="006A263C" w:rsidP="000710F4">
      <w:pPr>
        <w:spacing w:line="276" w:lineRule="auto"/>
        <w:rPr>
          <w:rFonts w:ascii="Calibri" w:eastAsia="Calibri" w:hAnsi="Calibri" w:cs="Calibri"/>
          <w:color w:val="000000"/>
        </w:rPr>
      </w:pPr>
      <w:r>
        <w:rPr>
          <w:rFonts w:ascii="Calibri" w:eastAsia="Calibri" w:hAnsi="Calibri" w:cs="Calibri"/>
          <w:color w:val="000000" w:themeColor="text1"/>
        </w:rPr>
        <w:t>This particular cohort was overrepresented in responses, according to City of Whittlesea demographics, while those aged 16 to 25 and 46 and over were under-represented.</w:t>
      </w:r>
    </w:p>
    <w:p w14:paraId="23121BBC" w14:textId="77777777" w:rsidR="00165EC6" w:rsidRDefault="00165EC6" w:rsidP="000710F4">
      <w:pPr>
        <w:spacing w:line="276" w:lineRule="auto"/>
        <w:rPr>
          <w:rFonts w:ascii="Calibri" w:eastAsia="Calibri" w:hAnsi="Calibri" w:cs="Calibri"/>
          <w:color w:val="000000"/>
        </w:rPr>
      </w:pPr>
    </w:p>
    <w:p w14:paraId="08BEBC30" w14:textId="77777777" w:rsidR="00165EC6" w:rsidRDefault="006A263C" w:rsidP="000710F4">
      <w:pPr>
        <w:spacing w:line="276" w:lineRule="auto"/>
        <w:rPr>
          <w:rFonts w:ascii="Calibri" w:eastAsia="Calibri" w:hAnsi="Calibri" w:cs="Calibri"/>
          <w:color w:val="000000"/>
        </w:rPr>
      </w:pPr>
      <w:r>
        <w:rPr>
          <w:rFonts w:ascii="Calibri" w:eastAsia="Calibri" w:hAnsi="Calibri" w:cs="Calibri"/>
          <w:color w:val="000000" w:themeColor="text1"/>
        </w:rPr>
        <w:t>Comments received also indicated the main concerns voiced were around impacts to those who owned property.</w:t>
      </w:r>
    </w:p>
    <w:p w14:paraId="18463C74" w14:textId="77777777" w:rsidR="00165EC6" w:rsidRDefault="00165EC6" w:rsidP="000710F4">
      <w:pPr>
        <w:spacing w:line="276" w:lineRule="auto"/>
        <w:rPr>
          <w:rFonts w:ascii="Calibri" w:eastAsia="Calibri" w:hAnsi="Calibri" w:cs="Calibri"/>
        </w:rPr>
      </w:pPr>
    </w:p>
    <w:p w14:paraId="5989FEC3" w14:textId="77777777" w:rsidR="00165EC6" w:rsidRDefault="006A263C" w:rsidP="000710F4">
      <w:pPr>
        <w:spacing w:line="276" w:lineRule="auto"/>
        <w:rPr>
          <w:rFonts w:ascii="Calibri" w:eastAsia="Calibri" w:hAnsi="Calibri" w:cs="Calibri"/>
          <w:color w:val="000000"/>
        </w:rPr>
      </w:pPr>
      <w:r w:rsidRPr="3C6BB7E4">
        <w:rPr>
          <w:rFonts w:ascii="Calibri" w:eastAsia="Calibri" w:hAnsi="Calibri" w:cs="Calibri"/>
        </w:rPr>
        <w:t>Whilst the lack of support for the proposal from those that participated was clear, it is noted that</w:t>
      </w:r>
      <w:r w:rsidRPr="3C6BB7E4">
        <w:rPr>
          <w:rFonts w:ascii="Calibri" w:eastAsia="Calibri" w:hAnsi="Calibri" w:cs="Calibri"/>
          <w:color w:val="FF0000"/>
        </w:rPr>
        <w:t xml:space="preserve"> </w:t>
      </w:r>
      <w:r w:rsidRPr="3C6BB7E4">
        <w:rPr>
          <w:rFonts w:ascii="Calibri" w:eastAsia="Calibri" w:hAnsi="Calibri" w:cs="Calibri"/>
          <w:color w:val="000000" w:themeColor="text1"/>
        </w:rPr>
        <w:t>the results may not accurately represent younger and older people, social housing tenants and private renters living in the City of Whittlesea.</w:t>
      </w:r>
    </w:p>
    <w:p w14:paraId="100D4C37" w14:textId="76B12930" w:rsidR="003E0345" w:rsidRDefault="003E0345">
      <w:pPr>
        <w:rPr>
          <w:rFonts w:ascii="Calibri" w:eastAsia="Calibri" w:hAnsi="Calibri" w:cs="Calibri"/>
          <w:i/>
          <w:iCs/>
          <w:color w:val="000000" w:themeColor="text1"/>
          <w:lang w:val="en-AU"/>
        </w:rPr>
      </w:pPr>
    </w:p>
    <w:p w14:paraId="62B58D0F" w14:textId="77777777" w:rsidR="005E42D6" w:rsidRDefault="005E42D6">
      <w:pPr>
        <w:rPr>
          <w:rFonts w:ascii="Calibri" w:eastAsia="Calibri" w:hAnsi="Calibri" w:cs="Calibri"/>
          <w:i/>
          <w:iCs/>
          <w:color w:val="000000" w:themeColor="text1"/>
          <w:lang w:val="en-AU"/>
        </w:rPr>
      </w:pPr>
      <w:r>
        <w:rPr>
          <w:rFonts w:ascii="Calibri" w:eastAsia="Calibri" w:hAnsi="Calibri" w:cs="Calibri"/>
          <w:i/>
          <w:iCs/>
          <w:color w:val="000000" w:themeColor="text1"/>
          <w:lang w:val="en-AU"/>
        </w:rPr>
        <w:br w:type="page"/>
      </w:r>
    </w:p>
    <w:p w14:paraId="1DFF69C4" w14:textId="078A60F0" w:rsidR="00165EC6" w:rsidRDefault="006A263C" w:rsidP="000710F4">
      <w:pPr>
        <w:spacing w:before="120" w:after="12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lastRenderedPageBreak/>
        <w:t xml:space="preserve">Engage Whittlesea Site Presence </w:t>
      </w:r>
    </w:p>
    <w:p w14:paraId="6A893F65"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A </w:t>
      </w:r>
      <w:r>
        <w:rPr>
          <w:rFonts w:ascii="Calibri" w:eastAsia="Calibri" w:hAnsi="Calibri" w:cs="Calibri"/>
          <w:color w:val="000000" w:themeColor="text1"/>
          <w:lang w:val="en-AU"/>
        </w:rPr>
        <w:t>project page</w:t>
      </w:r>
      <w:r w:rsidRPr="52E7405D">
        <w:rPr>
          <w:rFonts w:ascii="Calibri" w:eastAsia="Calibri" w:hAnsi="Calibri" w:cs="Calibri"/>
          <w:color w:val="000000" w:themeColor="text1"/>
          <w:lang w:val="en-AU"/>
        </w:rPr>
        <w:t xml:space="preserve"> for the proposal titled ‘Local affordable housing for Local People’ was published on the Engage Whittlesea site to provide information on the proposal and an opportunity to submit feedback. The webpage included a survey tool, frequently asked questions, detailed information about the proposal and a tool to sign up to the project email list. The website was open throughout the entire engagement period between July 2021 and October 2022 and received a total of 5788 visits.  </w:t>
      </w:r>
    </w:p>
    <w:p w14:paraId="2E51F290" w14:textId="77777777" w:rsidR="00165EC6" w:rsidRDefault="006A263C" w:rsidP="000710F4">
      <w:pPr>
        <w:spacing w:before="120" w:after="12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Email Correspondence </w:t>
      </w:r>
    </w:p>
    <w:p w14:paraId="18D3553B" w14:textId="77777777" w:rsidR="00165EC6" w:rsidRDefault="006A263C" w:rsidP="000710F4">
      <w:pPr>
        <w:spacing w:line="276" w:lineRule="auto"/>
        <w:rPr>
          <w:rFonts w:ascii="Calibri" w:eastAsia="Calibri" w:hAnsi="Calibri" w:cs="Calibri"/>
          <w:color w:val="000000"/>
          <w:lang w:val="en-AU"/>
        </w:rPr>
      </w:pPr>
      <w:r w:rsidRPr="604AAA2E">
        <w:rPr>
          <w:rFonts w:ascii="Calibri" w:eastAsia="Calibri" w:hAnsi="Calibri" w:cs="Calibri"/>
          <w:color w:val="000000" w:themeColor="text1"/>
          <w:lang w:val="en-AU"/>
        </w:rPr>
        <w:t xml:space="preserve">Community members were invited to ask questions or contribute via email throughout the engagement period. Throughout this time more than 24 emails were received and </w:t>
      </w:r>
      <w:r w:rsidRPr="604AAA2E">
        <w:rPr>
          <w:rFonts w:ascii="Calibri" w:eastAsia="Calibri" w:hAnsi="Calibri" w:cs="Calibri"/>
          <w:lang w:val="en-AU"/>
        </w:rPr>
        <w:t>responses provided by</w:t>
      </w:r>
      <w:r w:rsidRPr="604AAA2E">
        <w:rPr>
          <w:rFonts w:ascii="Calibri" w:eastAsia="Calibri" w:hAnsi="Calibri" w:cs="Calibri"/>
          <w:color w:val="FF0000"/>
          <w:lang w:val="en-AU"/>
        </w:rPr>
        <w:t xml:space="preserve"> </w:t>
      </w:r>
      <w:r w:rsidRPr="604AAA2E">
        <w:rPr>
          <w:rFonts w:ascii="Calibri" w:eastAsia="Calibri" w:hAnsi="Calibri" w:cs="Calibri"/>
          <w:color w:val="000000" w:themeColor="text1"/>
          <w:lang w:val="en-AU"/>
        </w:rPr>
        <w:t xml:space="preserve">Council Officers. The majority of the emails received from community members were to express their opposition to the proposal. </w:t>
      </w:r>
    </w:p>
    <w:p w14:paraId="7E7986E1" w14:textId="77777777" w:rsidR="00165EC6" w:rsidRDefault="00165EC6" w:rsidP="000710F4">
      <w:pPr>
        <w:spacing w:line="276" w:lineRule="auto"/>
        <w:rPr>
          <w:rFonts w:ascii="Calibri" w:eastAsia="Calibri" w:hAnsi="Calibri" w:cs="Calibri"/>
          <w:color w:val="000000"/>
          <w:lang w:val="en-AU"/>
        </w:rPr>
      </w:pPr>
    </w:p>
    <w:p w14:paraId="17386CC3" w14:textId="77777777" w:rsidR="00165EC6" w:rsidRDefault="006A263C" w:rsidP="000710F4">
      <w:pPr>
        <w:spacing w:line="276" w:lineRule="auto"/>
        <w:rPr>
          <w:rFonts w:ascii="Calibri" w:eastAsia="Calibri" w:hAnsi="Calibri" w:cs="Calibri"/>
          <w:color w:val="000000"/>
          <w:lang w:val="en-AU"/>
        </w:rPr>
      </w:pPr>
      <w:r w:rsidRPr="20BED57A">
        <w:rPr>
          <w:rFonts w:ascii="Calibri" w:eastAsia="Calibri" w:hAnsi="Calibri" w:cs="Calibri"/>
          <w:color w:val="000000" w:themeColor="text1"/>
          <w:lang w:val="en-AU"/>
        </w:rPr>
        <w:t xml:space="preserve">Project updates were also sent to community members via the project email list throughout the engagement period. </w:t>
      </w:r>
    </w:p>
    <w:p w14:paraId="6AB1349A" w14:textId="77777777" w:rsidR="00165EC6" w:rsidRDefault="006A263C" w:rsidP="000710F4">
      <w:pPr>
        <w:spacing w:before="120" w:after="120" w:line="276" w:lineRule="auto"/>
        <w:rPr>
          <w:rFonts w:ascii="Calibri" w:eastAsia="Calibri" w:hAnsi="Calibri" w:cs="Calibri"/>
          <w:color w:val="000000"/>
          <w:lang w:val="en-AU"/>
        </w:rPr>
      </w:pPr>
      <w:r w:rsidRPr="20BED57A">
        <w:rPr>
          <w:rFonts w:ascii="Calibri" w:eastAsia="Calibri" w:hAnsi="Calibri" w:cs="Calibri"/>
          <w:color w:val="000000" w:themeColor="text1"/>
          <w:u w:val="single"/>
          <w:lang w:val="en-AU"/>
        </w:rPr>
        <w:t xml:space="preserve">Phase 1 Community Engagement </w:t>
      </w:r>
    </w:p>
    <w:p w14:paraId="2B3BE7E4" w14:textId="77777777" w:rsidR="00165EC6" w:rsidRDefault="006A263C" w:rsidP="000710F4">
      <w:pPr>
        <w:spacing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Online Survey </w:t>
      </w:r>
    </w:p>
    <w:p w14:paraId="343BD78B"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An online survey was published on the project webpage and distributed to surrounding residents via a letter box drop. The online survey was available for community members to respond in September 2021. </w:t>
      </w:r>
    </w:p>
    <w:p w14:paraId="76C8AE6F" w14:textId="77777777" w:rsidR="00165EC6" w:rsidRDefault="00165EC6" w:rsidP="000710F4">
      <w:pPr>
        <w:spacing w:line="276" w:lineRule="auto"/>
        <w:rPr>
          <w:rFonts w:ascii="Calibri" w:eastAsia="Calibri" w:hAnsi="Calibri" w:cs="Calibri"/>
          <w:color w:val="000000"/>
          <w:lang w:val="en-AU"/>
        </w:rPr>
      </w:pPr>
    </w:p>
    <w:p w14:paraId="0BD8C858" w14:textId="77777777" w:rsidR="00165EC6" w:rsidRDefault="006A263C" w:rsidP="000710F4">
      <w:pPr>
        <w:spacing w:line="276" w:lineRule="auto"/>
        <w:rPr>
          <w:rFonts w:ascii="Calibri" w:eastAsia="Calibri" w:hAnsi="Calibri" w:cs="Calibri"/>
          <w:color w:val="000000"/>
          <w:lang w:val="en-AU"/>
        </w:rPr>
      </w:pPr>
      <w:r w:rsidRPr="4DE02491">
        <w:rPr>
          <w:rFonts w:ascii="Calibri" w:eastAsia="Calibri" w:hAnsi="Calibri" w:cs="Calibri"/>
          <w:color w:val="000000" w:themeColor="text1"/>
          <w:lang w:val="en-AU"/>
        </w:rPr>
        <w:t>The online survey received a total of 1031 responses, indicating significant community interest in the proposal. Of those who responded, 87% responded that they live in the City of Whittlesea, 49% stated that they own a property in the City of Whittlesea and 13% work or study in the City of Whittlesea. Additionally, 83% of respondents stated that they live in Wollert.</w:t>
      </w:r>
    </w:p>
    <w:p w14:paraId="168AA0BA" w14:textId="77777777" w:rsidR="00165EC6" w:rsidRDefault="00165EC6" w:rsidP="000710F4">
      <w:pPr>
        <w:spacing w:line="276" w:lineRule="auto"/>
        <w:rPr>
          <w:rFonts w:ascii="Calibri" w:eastAsia="Calibri" w:hAnsi="Calibri" w:cs="Calibri"/>
          <w:color w:val="000000"/>
          <w:lang w:val="en-AU"/>
        </w:rPr>
      </w:pPr>
    </w:p>
    <w:p w14:paraId="5F44C15B" w14:textId="77777777" w:rsidR="00165EC6" w:rsidRDefault="006A263C" w:rsidP="000710F4">
      <w:pPr>
        <w:spacing w:line="276" w:lineRule="auto"/>
        <w:rPr>
          <w:rFonts w:ascii="Calibri" w:eastAsia="Calibri" w:hAnsi="Calibri" w:cs="Calibri"/>
          <w:color w:val="000000"/>
          <w:lang w:val="en-AU"/>
        </w:rPr>
      </w:pPr>
      <w:r w:rsidRPr="178693F4">
        <w:rPr>
          <w:rFonts w:ascii="Calibri" w:eastAsia="Calibri" w:hAnsi="Calibri" w:cs="Calibri"/>
          <w:color w:val="000000" w:themeColor="text1"/>
          <w:lang w:val="en-AU"/>
        </w:rPr>
        <w:t xml:space="preserve">A majority of responses opposed the proposal to lease land at 1F </w:t>
      </w:r>
      <w:proofErr w:type="spellStart"/>
      <w:r w:rsidRPr="178693F4">
        <w:rPr>
          <w:rFonts w:ascii="Calibri" w:eastAsia="Calibri" w:hAnsi="Calibri" w:cs="Calibri"/>
          <w:color w:val="000000" w:themeColor="text1"/>
          <w:lang w:val="en-AU"/>
        </w:rPr>
        <w:t>Ashline</w:t>
      </w:r>
      <w:proofErr w:type="spellEnd"/>
      <w:r w:rsidRPr="178693F4">
        <w:rPr>
          <w:rFonts w:ascii="Calibri" w:eastAsia="Calibri" w:hAnsi="Calibri" w:cs="Calibri"/>
          <w:color w:val="000000" w:themeColor="text1"/>
          <w:lang w:val="en-AU"/>
        </w:rPr>
        <w:t xml:space="preserve"> Street for an affordable housing development (89 per cent) and 10 per cent of responses supported the proposal with 1 per cent of responses being neutral. </w:t>
      </w:r>
    </w:p>
    <w:p w14:paraId="6BBAAC54" w14:textId="77777777" w:rsidR="00165EC6" w:rsidRDefault="006A263C" w:rsidP="000710F4">
      <w:pPr>
        <w:spacing w:before="240" w:after="6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Information Session </w:t>
      </w:r>
    </w:p>
    <w:p w14:paraId="7371FE69"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The online information session was conducted on 6 October 2021. The information session was facilitated by an external facilitator and included presentations by a Council </w:t>
      </w:r>
      <w:r>
        <w:rPr>
          <w:rFonts w:ascii="Calibri" w:eastAsia="Calibri" w:hAnsi="Calibri" w:cs="Calibri"/>
          <w:color w:val="000000" w:themeColor="text1"/>
          <w:lang w:val="en-AU"/>
        </w:rPr>
        <w:t>o</w:t>
      </w:r>
      <w:r w:rsidRPr="52E7405D">
        <w:rPr>
          <w:rFonts w:ascii="Calibri" w:eastAsia="Calibri" w:hAnsi="Calibri" w:cs="Calibri"/>
          <w:color w:val="000000" w:themeColor="text1"/>
          <w:lang w:val="en-AU"/>
        </w:rPr>
        <w:t xml:space="preserve">fficer, affordable housing expert and affordable housing design and built form expert. </w:t>
      </w:r>
    </w:p>
    <w:p w14:paraId="7739F18F" w14:textId="77777777" w:rsidR="00165EC6" w:rsidRDefault="00165EC6" w:rsidP="000710F4">
      <w:pPr>
        <w:spacing w:line="276" w:lineRule="auto"/>
        <w:rPr>
          <w:rFonts w:ascii="Calibri" w:eastAsia="Calibri" w:hAnsi="Calibri" w:cs="Calibri"/>
          <w:color w:val="000000"/>
          <w:lang w:val="en-AU"/>
        </w:rPr>
      </w:pPr>
    </w:p>
    <w:p w14:paraId="6D612AD9" w14:textId="77777777" w:rsidR="005E42D6" w:rsidRDefault="005E42D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4F4FF0D" w14:textId="69F1694A" w:rsidR="00165EC6" w:rsidRDefault="006A263C" w:rsidP="000710F4">
      <w:pPr>
        <w:spacing w:line="276" w:lineRule="auto"/>
        <w:rPr>
          <w:rFonts w:ascii="Calibri" w:eastAsia="Calibri" w:hAnsi="Calibri" w:cs="Calibri"/>
          <w:color w:val="000000"/>
          <w:lang w:val="en-AU"/>
        </w:rPr>
      </w:pPr>
      <w:r w:rsidRPr="20BED57A">
        <w:rPr>
          <w:rFonts w:ascii="Calibri" w:eastAsia="Calibri" w:hAnsi="Calibri" w:cs="Calibri"/>
          <w:color w:val="000000" w:themeColor="text1"/>
          <w:lang w:val="en-AU"/>
        </w:rPr>
        <w:lastRenderedPageBreak/>
        <w:t xml:space="preserve">The information session was designed for community members and stakeholders to hear about the proposal in detail and have questions answered. The information session also responded to misinformation about the proposal and general misunderstanding about affordable housing. Participants were asked to submit questions prior to the event as part of registering for participation. </w:t>
      </w:r>
    </w:p>
    <w:p w14:paraId="45E95231" w14:textId="77777777" w:rsidR="00165EC6" w:rsidRDefault="00165EC6" w:rsidP="000710F4">
      <w:pPr>
        <w:spacing w:line="276" w:lineRule="auto"/>
        <w:rPr>
          <w:rFonts w:ascii="Calibri" w:eastAsia="Calibri" w:hAnsi="Calibri" w:cs="Calibri"/>
          <w:color w:val="000000"/>
          <w:lang w:val="en-AU"/>
        </w:rPr>
      </w:pPr>
    </w:p>
    <w:p w14:paraId="2302EBAF" w14:textId="77777777" w:rsidR="00165EC6" w:rsidRDefault="006A263C" w:rsidP="000710F4">
      <w:pPr>
        <w:spacing w:line="276" w:lineRule="auto"/>
        <w:rPr>
          <w:rFonts w:ascii="Calibri" w:eastAsia="Calibri" w:hAnsi="Calibri" w:cs="Calibri"/>
          <w:color w:val="000000"/>
          <w:lang w:val="en-AU"/>
        </w:rPr>
      </w:pPr>
      <w:r w:rsidRPr="20BED57A">
        <w:rPr>
          <w:rFonts w:ascii="Calibri" w:eastAsia="Calibri" w:hAnsi="Calibri" w:cs="Calibri"/>
          <w:color w:val="000000" w:themeColor="text1"/>
          <w:lang w:val="en-AU"/>
        </w:rPr>
        <w:t xml:space="preserve">The information session had 71 event registrations and 19 participants submitted 67 questions. There were 17 people who submitted questions prior to the event. A video recording of the information session was subsequently published to the Council’s YouTube page which received a total of 478 views. </w:t>
      </w:r>
    </w:p>
    <w:p w14:paraId="42184FCC" w14:textId="77777777" w:rsidR="00165EC6" w:rsidRDefault="006A263C" w:rsidP="000710F4">
      <w:pPr>
        <w:spacing w:before="120" w:after="120" w:line="276" w:lineRule="auto"/>
        <w:rPr>
          <w:rFonts w:ascii="Calibri" w:eastAsia="Calibri" w:hAnsi="Calibri" w:cs="Calibri"/>
          <w:color w:val="000000"/>
          <w:lang w:val="en-AU"/>
        </w:rPr>
      </w:pPr>
      <w:r w:rsidRPr="20BED57A">
        <w:rPr>
          <w:rFonts w:ascii="Calibri" w:eastAsia="Calibri" w:hAnsi="Calibri" w:cs="Calibri"/>
          <w:color w:val="000000" w:themeColor="text1"/>
          <w:u w:val="single"/>
          <w:lang w:val="en-AU"/>
        </w:rPr>
        <w:t>Phase 2 Community Engagement</w:t>
      </w:r>
      <w:r w:rsidRPr="20BED57A">
        <w:rPr>
          <w:rFonts w:ascii="Calibri" w:eastAsia="Calibri" w:hAnsi="Calibri" w:cs="Calibri"/>
          <w:color w:val="000000" w:themeColor="text1"/>
          <w:lang w:val="en-AU"/>
        </w:rPr>
        <w:t xml:space="preserve"> </w:t>
      </w:r>
    </w:p>
    <w:p w14:paraId="39BA19EE" w14:textId="77777777" w:rsidR="00165EC6" w:rsidRDefault="006A263C" w:rsidP="000710F4">
      <w:pPr>
        <w:spacing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Focus Groups </w:t>
      </w:r>
    </w:p>
    <w:p w14:paraId="33818A9D"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A series of three focus groups were conducted in June 2022. Each focus group lasted between 1.5-2 hours and were led by external facilitators. An invitation and expression of interest form was distributed to the project email list and to residents within 400 metres of the proposed housing site via letter.</w:t>
      </w:r>
    </w:p>
    <w:p w14:paraId="0BAF89FF" w14:textId="77777777" w:rsidR="00165EC6" w:rsidRDefault="00165EC6" w:rsidP="000710F4">
      <w:pPr>
        <w:spacing w:line="276" w:lineRule="auto"/>
        <w:rPr>
          <w:rFonts w:ascii="Calibri" w:eastAsia="Calibri" w:hAnsi="Calibri" w:cs="Calibri"/>
          <w:color w:val="000000"/>
          <w:lang w:val="en-AU"/>
        </w:rPr>
      </w:pPr>
    </w:p>
    <w:p w14:paraId="684DB0C2" w14:textId="77777777" w:rsidR="00165EC6" w:rsidRDefault="006A263C" w:rsidP="000710F4">
      <w:pPr>
        <w:spacing w:line="276" w:lineRule="auto"/>
        <w:rPr>
          <w:rFonts w:ascii="Calibri" w:eastAsia="Calibri" w:hAnsi="Calibri" w:cs="Calibri"/>
          <w:color w:val="000000"/>
          <w:lang w:val="en-AU"/>
        </w:rPr>
      </w:pPr>
      <w:r w:rsidRPr="20BED57A">
        <w:rPr>
          <w:rFonts w:ascii="Calibri" w:eastAsia="Calibri" w:hAnsi="Calibri" w:cs="Calibri"/>
          <w:color w:val="000000" w:themeColor="text1"/>
          <w:lang w:val="en-AU"/>
        </w:rPr>
        <w:t xml:space="preserve">The purpose of the focus groups was to learn more about the community’s specific concerns about the proposal, explore any benefits that might be identified and discuss how the proposal could be altered to address any concerns and maximise opportunities. </w:t>
      </w:r>
    </w:p>
    <w:p w14:paraId="0782FA5E" w14:textId="77777777" w:rsidR="00165EC6" w:rsidRDefault="00165EC6" w:rsidP="000710F4">
      <w:pPr>
        <w:spacing w:line="276" w:lineRule="auto"/>
        <w:rPr>
          <w:rFonts w:ascii="Calibri" w:eastAsia="Calibri" w:hAnsi="Calibri" w:cs="Calibri"/>
          <w:color w:val="000000"/>
          <w:lang w:val="en-AU"/>
        </w:rPr>
      </w:pPr>
    </w:p>
    <w:p w14:paraId="46CB8D3D" w14:textId="77777777" w:rsidR="00165EC6" w:rsidRDefault="006A263C" w:rsidP="000710F4">
      <w:pPr>
        <w:spacing w:line="276" w:lineRule="auto"/>
        <w:rPr>
          <w:rFonts w:ascii="Calibri" w:eastAsia="Calibri" w:hAnsi="Calibri" w:cs="Calibri"/>
          <w:color w:val="000000"/>
          <w:lang w:val="en-AU"/>
        </w:rPr>
      </w:pPr>
      <w:r w:rsidRPr="20BED57A">
        <w:rPr>
          <w:rFonts w:ascii="Calibri" w:eastAsia="Calibri" w:hAnsi="Calibri" w:cs="Calibri"/>
          <w:color w:val="000000" w:themeColor="text1"/>
          <w:lang w:val="en-AU"/>
        </w:rPr>
        <w:t xml:space="preserve">Four session times were offered for the focus groups but due to insufficient numbers, one of the sessions was cancelled. While 37 people registered for the focus group sessions, 22 (59%) attended their session. 9 out of 13 registered participants at session one, 4 of 12 registered participants at session two and 9 of 12 registered participants at session three. </w:t>
      </w:r>
    </w:p>
    <w:p w14:paraId="09F633A2" w14:textId="77777777" w:rsidR="00165EC6" w:rsidRDefault="006A263C" w:rsidP="000710F4">
      <w:pPr>
        <w:spacing w:before="120" w:after="12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Community Drop</w:t>
      </w:r>
      <w:r w:rsidR="000710F4">
        <w:rPr>
          <w:rFonts w:ascii="Calibri" w:eastAsia="Calibri" w:hAnsi="Calibri" w:cs="Calibri"/>
          <w:i/>
          <w:iCs/>
          <w:color w:val="000000" w:themeColor="text1"/>
          <w:lang w:val="en-AU"/>
        </w:rPr>
        <w:t>-</w:t>
      </w:r>
      <w:r w:rsidRPr="20BED57A">
        <w:rPr>
          <w:rFonts w:ascii="Calibri" w:eastAsia="Calibri" w:hAnsi="Calibri" w:cs="Calibri"/>
          <w:i/>
          <w:iCs/>
          <w:color w:val="000000" w:themeColor="text1"/>
          <w:lang w:val="en-AU"/>
        </w:rPr>
        <w:t xml:space="preserve">In Session </w:t>
      </w:r>
    </w:p>
    <w:p w14:paraId="4527727E" w14:textId="77777777" w:rsidR="00165EC6" w:rsidRDefault="006A263C" w:rsidP="000710F4">
      <w:pPr>
        <w:spacing w:line="276" w:lineRule="auto"/>
        <w:rPr>
          <w:rFonts w:ascii="Calibri" w:eastAsia="Calibri" w:hAnsi="Calibri" w:cs="Calibri"/>
          <w:color w:val="000000"/>
          <w:lang w:val="en-AU"/>
        </w:rPr>
      </w:pPr>
      <w:r w:rsidRPr="3FD81638">
        <w:rPr>
          <w:rFonts w:ascii="Calibri" w:eastAsia="Calibri" w:hAnsi="Calibri" w:cs="Calibri"/>
          <w:color w:val="000000" w:themeColor="text1"/>
          <w:lang w:val="en-AU"/>
        </w:rPr>
        <w:t>The community drop</w:t>
      </w:r>
      <w:r w:rsidR="000710F4">
        <w:rPr>
          <w:rFonts w:ascii="Calibri" w:eastAsia="Calibri" w:hAnsi="Calibri" w:cs="Calibri"/>
          <w:color w:val="000000" w:themeColor="text1"/>
          <w:lang w:val="en-AU"/>
        </w:rPr>
        <w:t>-</w:t>
      </w:r>
      <w:r w:rsidRPr="3FD81638">
        <w:rPr>
          <w:rFonts w:ascii="Calibri" w:eastAsia="Calibri" w:hAnsi="Calibri" w:cs="Calibri"/>
          <w:color w:val="000000" w:themeColor="text1"/>
          <w:lang w:val="en-AU"/>
        </w:rPr>
        <w:t xml:space="preserve">in session took place on 16 July 2022 at the </w:t>
      </w:r>
      <w:proofErr w:type="spellStart"/>
      <w:r w:rsidRPr="3FD81638">
        <w:rPr>
          <w:rFonts w:ascii="Calibri" w:eastAsia="Calibri" w:hAnsi="Calibri" w:cs="Calibri"/>
          <w:color w:val="000000" w:themeColor="text1"/>
          <w:lang w:val="en-AU"/>
        </w:rPr>
        <w:t>Kirrip</w:t>
      </w:r>
      <w:proofErr w:type="spellEnd"/>
      <w:r w:rsidRPr="3FD81638">
        <w:rPr>
          <w:rFonts w:ascii="Calibri" w:eastAsia="Calibri" w:hAnsi="Calibri" w:cs="Calibri"/>
          <w:color w:val="000000" w:themeColor="text1"/>
          <w:lang w:val="en-AU"/>
        </w:rPr>
        <w:t xml:space="preserve"> Community Centre in Wollert, which was proximate to the </w:t>
      </w:r>
      <w:proofErr w:type="spellStart"/>
      <w:r w:rsidRPr="3FD81638">
        <w:rPr>
          <w:rFonts w:ascii="Calibri" w:eastAsia="Calibri" w:hAnsi="Calibri" w:cs="Calibri"/>
          <w:color w:val="000000" w:themeColor="text1"/>
          <w:lang w:val="en-AU"/>
        </w:rPr>
        <w:t>Ashline</w:t>
      </w:r>
      <w:proofErr w:type="spellEnd"/>
      <w:r w:rsidRPr="3FD81638">
        <w:rPr>
          <w:rFonts w:ascii="Calibri" w:eastAsia="Calibri" w:hAnsi="Calibri" w:cs="Calibri"/>
          <w:color w:val="000000" w:themeColor="text1"/>
          <w:lang w:val="en-AU"/>
        </w:rPr>
        <w:t xml:space="preserve"> Street site. The community drop in was publicised to previous engagement participants, via the project website and letterboxed to properties within 400m of the proposed housing site. </w:t>
      </w:r>
    </w:p>
    <w:p w14:paraId="15601ECC" w14:textId="77777777" w:rsidR="00165EC6" w:rsidRDefault="00165EC6" w:rsidP="000710F4">
      <w:pPr>
        <w:spacing w:line="276" w:lineRule="auto"/>
        <w:rPr>
          <w:rFonts w:ascii="Calibri" w:eastAsia="Calibri" w:hAnsi="Calibri" w:cs="Calibri"/>
          <w:color w:val="000000"/>
          <w:lang w:val="en-AU"/>
        </w:rPr>
      </w:pPr>
    </w:p>
    <w:p w14:paraId="238A357A"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 xml:space="preserve">The purpose of the session was to provide an opportunity for in-person engagement and provide community members with an opportunity to ask questions, give feedback and gain information about the proposal. The session was conducted by external facilitators and Council Officers with external experts in affordable housing and affordable housing design, representatives from a community housing organisation, and people with lived experience of affordable housing in attendance. </w:t>
      </w:r>
    </w:p>
    <w:p w14:paraId="08325A19" w14:textId="77777777" w:rsidR="00165EC6" w:rsidRDefault="00165EC6" w:rsidP="000710F4">
      <w:pPr>
        <w:spacing w:line="276" w:lineRule="auto"/>
        <w:rPr>
          <w:rFonts w:ascii="Calibri" w:eastAsia="Calibri" w:hAnsi="Calibri" w:cs="Calibri"/>
          <w:color w:val="000000"/>
          <w:lang w:val="en-AU"/>
        </w:rPr>
      </w:pPr>
    </w:p>
    <w:p w14:paraId="2FAFD54C" w14:textId="77777777" w:rsidR="005E42D6" w:rsidRDefault="005E42D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EB71D38" w14:textId="43B5C769" w:rsidR="00165EC6" w:rsidRDefault="006A263C" w:rsidP="000710F4">
      <w:pPr>
        <w:spacing w:line="276" w:lineRule="auto"/>
        <w:rPr>
          <w:rFonts w:ascii="Calibri" w:eastAsia="Calibri" w:hAnsi="Calibri" w:cs="Calibri"/>
          <w:color w:val="000000"/>
          <w:lang w:val="en-AU"/>
        </w:rPr>
      </w:pPr>
      <w:r w:rsidRPr="20BED57A">
        <w:rPr>
          <w:rFonts w:ascii="Calibri" w:eastAsia="Calibri" w:hAnsi="Calibri" w:cs="Calibri"/>
          <w:color w:val="000000" w:themeColor="text1"/>
          <w:lang w:val="en-AU"/>
        </w:rPr>
        <w:lastRenderedPageBreak/>
        <w:t>At the session there were several ‘voting’ boards where participants could vote on whether they agreed with a statement about the project based on previous community engagement. An evaluation card was also provided to the drop</w:t>
      </w:r>
      <w:r w:rsidR="000710F4">
        <w:rPr>
          <w:rFonts w:ascii="Calibri" w:eastAsia="Calibri" w:hAnsi="Calibri" w:cs="Calibri"/>
          <w:color w:val="000000" w:themeColor="text1"/>
          <w:lang w:val="en-AU"/>
        </w:rPr>
        <w:t>-</w:t>
      </w:r>
      <w:r w:rsidRPr="20BED57A">
        <w:rPr>
          <w:rFonts w:ascii="Calibri" w:eastAsia="Calibri" w:hAnsi="Calibri" w:cs="Calibri"/>
          <w:color w:val="000000" w:themeColor="text1"/>
          <w:lang w:val="en-AU"/>
        </w:rPr>
        <w:t xml:space="preserve">in session participants which requested demographic information as well as two questions with a scalar response. </w:t>
      </w:r>
    </w:p>
    <w:p w14:paraId="21E8A04C" w14:textId="77777777" w:rsidR="00165EC6" w:rsidRDefault="00165EC6" w:rsidP="000710F4">
      <w:pPr>
        <w:spacing w:line="276" w:lineRule="auto"/>
        <w:rPr>
          <w:rFonts w:ascii="Calibri" w:eastAsia="Calibri" w:hAnsi="Calibri" w:cs="Calibri"/>
          <w:color w:val="000000"/>
          <w:lang w:val="en-AU"/>
        </w:rPr>
      </w:pPr>
    </w:p>
    <w:p w14:paraId="745A4ADD"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 xml:space="preserve">In total, 34 adults and 8 children attended the </w:t>
      </w:r>
      <w:r w:rsidR="005C341D" w:rsidRPr="0D2EDC6A">
        <w:rPr>
          <w:rFonts w:ascii="Calibri" w:eastAsia="Calibri" w:hAnsi="Calibri" w:cs="Calibri"/>
          <w:color w:val="000000" w:themeColor="text1"/>
          <w:lang w:val="en-AU"/>
        </w:rPr>
        <w:t>3-hour</w:t>
      </w:r>
      <w:r w:rsidRPr="0D2EDC6A">
        <w:rPr>
          <w:rFonts w:ascii="Calibri" w:eastAsia="Calibri" w:hAnsi="Calibri" w:cs="Calibri"/>
          <w:color w:val="000000" w:themeColor="text1"/>
          <w:lang w:val="en-AU"/>
        </w:rPr>
        <w:t xml:space="preserve"> dr</w:t>
      </w:r>
      <w:r w:rsidR="005C341D">
        <w:rPr>
          <w:rFonts w:ascii="Calibri" w:eastAsia="Calibri" w:hAnsi="Calibri" w:cs="Calibri"/>
          <w:color w:val="000000" w:themeColor="text1"/>
          <w:lang w:val="en-AU"/>
        </w:rPr>
        <w:t>op-</w:t>
      </w:r>
      <w:r w:rsidRPr="0D2EDC6A">
        <w:rPr>
          <w:rFonts w:ascii="Calibri" w:eastAsia="Calibri" w:hAnsi="Calibri" w:cs="Calibri"/>
          <w:color w:val="000000" w:themeColor="text1"/>
          <w:lang w:val="en-AU"/>
        </w:rPr>
        <w:t xml:space="preserve"> in session. The majority of participants at the community drop</w:t>
      </w:r>
      <w:r w:rsidR="005C341D">
        <w:rPr>
          <w:rFonts w:ascii="Calibri" w:eastAsia="Calibri" w:hAnsi="Calibri" w:cs="Calibri"/>
          <w:color w:val="000000" w:themeColor="text1"/>
          <w:lang w:val="en-AU"/>
        </w:rPr>
        <w:t>-</w:t>
      </w:r>
      <w:r w:rsidRPr="0D2EDC6A">
        <w:rPr>
          <w:rFonts w:ascii="Calibri" w:eastAsia="Calibri" w:hAnsi="Calibri" w:cs="Calibri"/>
          <w:color w:val="000000" w:themeColor="text1"/>
          <w:lang w:val="en-AU"/>
        </w:rPr>
        <w:t xml:space="preserve">in session indicated that they were not supportive of the proposal. </w:t>
      </w:r>
    </w:p>
    <w:p w14:paraId="46F6F686" w14:textId="77777777"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b/>
          <w:bCs/>
          <w:color w:val="000000" w:themeColor="text1"/>
          <w:lang w:val="en-AU"/>
        </w:rPr>
        <w:t xml:space="preserve">Discussion of Key Themes </w:t>
      </w:r>
    </w:p>
    <w:p w14:paraId="0B5C3E70" w14:textId="77777777" w:rsidR="00165EC6" w:rsidRPr="00E83ECD"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 xml:space="preserve">Information from the entire engagement process has been summarised into key themes and analysed by Council Officers. A response to each of the key themes is provided below. </w:t>
      </w:r>
    </w:p>
    <w:p w14:paraId="6CD3F44D" w14:textId="77777777" w:rsidR="00165EC6" w:rsidRDefault="006A263C" w:rsidP="005C341D">
      <w:pPr>
        <w:spacing w:before="120" w:after="120" w:line="276" w:lineRule="auto"/>
        <w:rPr>
          <w:rFonts w:ascii="Calibri" w:eastAsia="Calibri" w:hAnsi="Calibri" w:cs="Calibri"/>
          <w:color w:val="000000"/>
          <w:lang w:val="en-AU"/>
        </w:rPr>
      </w:pPr>
      <w:r w:rsidRPr="0D2EDC6A">
        <w:rPr>
          <w:rFonts w:ascii="Calibri" w:eastAsia="Calibri" w:hAnsi="Calibri" w:cs="Calibri"/>
          <w:color w:val="000000" w:themeColor="text1"/>
          <w:u w:val="single"/>
          <w:lang w:val="en-AU"/>
        </w:rPr>
        <w:t>Safety and crime</w:t>
      </w:r>
    </w:p>
    <w:p w14:paraId="1A500EDC"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An issue raised across both stages of the engagement was the view that the proposed affordable housing would impact on safety and increase crime in the neighbourhood. There were some perceptions expressed about social housing tenants more broadly in relation to the concern that tenants of affordable housing would contribute to an increase in crime in the locality and impact on a broader sense of wellbeing and safety.</w:t>
      </w:r>
    </w:p>
    <w:p w14:paraId="0C56BC28" w14:textId="77777777"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Officer Response </w:t>
      </w:r>
    </w:p>
    <w:p w14:paraId="767D00C7"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There is little evidence to support the claim that a new affordable housing development increases crime in a particular neighbourhood. Research shows that providing affordable housing can produce wider social and economic benefits to the community. </w:t>
      </w:r>
    </w:p>
    <w:p w14:paraId="3493BF9D" w14:textId="77777777" w:rsidR="00165EC6" w:rsidRDefault="00165EC6" w:rsidP="000710F4">
      <w:pPr>
        <w:spacing w:line="276" w:lineRule="auto"/>
        <w:rPr>
          <w:rFonts w:ascii="Calibri" w:eastAsia="Calibri" w:hAnsi="Calibri" w:cs="Calibri"/>
          <w:color w:val="000000"/>
          <w:lang w:val="en-AU"/>
        </w:rPr>
      </w:pPr>
    </w:p>
    <w:p w14:paraId="232AC47A" w14:textId="77777777" w:rsidR="00165EC6" w:rsidRDefault="006A263C" w:rsidP="000710F4">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 xml:space="preserve">Additionally, community housing providers have obligations under the </w:t>
      </w:r>
      <w:r w:rsidRPr="4A84DD9F">
        <w:rPr>
          <w:rFonts w:ascii="Calibri" w:eastAsia="Calibri" w:hAnsi="Calibri" w:cs="Calibri"/>
          <w:i/>
          <w:iCs/>
          <w:color w:val="000000" w:themeColor="text1"/>
          <w:lang w:val="en-AU"/>
        </w:rPr>
        <w:t xml:space="preserve">Residential Tenancies Act 1997 </w:t>
      </w:r>
      <w:r w:rsidRPr="4A84DD9F">
        <w:rPr>
          <w:rFonts w:ascii="Calibri" w:eastAsia="Calibri" w:hAnsi="Calibri" w:cs="Calibri"/>
          <w:color w:val="000000" w:themeColor="text1"/>
          <w:lang w:val="en-AU"/>
        </w:rPr>
        <w:t xml:space="preserve">to ensure the privacy, peace and quiet enjoyment of neighbouring residents are not affected by tenants. Community housing organisations provide high standards of responsiveness to the needs of community housing residents through tenancy and property management as well as often supporting the needs of community housing residents through arrangements with support agencies, education initiatives or programs. </w:t>
      </w:r>
    </w:p>
    <w:p w14:paraId="3AC03903" w14:textId="77777777" w:rsidR="00165EC6" w:rsidRDefault="00165EC6" w:rsidP="000710F4">
      <w:pPr>
        <w:spacing w:line="276" w:lineRule="auto"/>
        <w:rPr>
          <w:rFonts w:ascii="Calibri" w:eastAsia="Calibri" w:hAnsi="Calibri" w:cs="Calibri"/>
          <w:color w:val="000000"/>
          <w:lang w:val="en-AU"/>
        </w:rPr>
      </w:pPr>
    </w:p>
    <w:p w14:paraId="7B5806DF"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Care needs to be taken to ensure everyone is protected from defamatory treatment and avoid the labelling of social housing tenants in a way that is disrespectful. Relating a proposal for affordable housing with concerns of crime and safety serves to further perpetuates the stigmatisation of social and affordable housing tenants. </w:t>
      </w:r>
    </w:p>
    <w:p w14:paraId="7B0C9098" w14:textId="77777777" w:rsidR="00165EC6" w:rsidRDefault="00165EC6" w:rsidP="000710F4">
      <w:pPr>
        <w:spacing w:line="276" w:lineRule="auto"/>
        <w:rPr>
          <w:rFonts w:ascii="Calibri" w:eastAsia="Calibri" w:hAnsi="Calibri" w:cs="Calibri"/>
          <w:color w:val="000000"/>
          <w:lang w:val="en-AU"/>
        </w:rPr>
      </w:pPr>
    </w:p>
    <w:p w14:paraId="3521B7CA" w14:textId="77777777" w:rsidR="005E42D6" w:rsidRDefault="006A263C" w:rsidP="000710F4">
      <w:pPr>
        <w:spacing w:line="276" w:lineRule="auto"/>
        <w:rPr>
          <w:rFonts w:ascii="Calibri" w:eastAsia="Calibri" w:hAnsi="Calibri" w:cs="Calibri"/>
          <w:color w:val="000000" w:themeColor="text1"/>
          <w:lang w:val="en-AU"/>
        </w:rPr>
      </w:pPr>
      <w:r w:rsidRPr="3C6BB7E4">
        <w:rPr>
          <w:rFonts w:ascii="Calibri" w:eastAsia="Calibri" w:hAnsi="Calibri" w:cs="Calibri"/>
          <w:color w:val="000000" w:themeColor="text1"/>
          <w:lang w:val="en-AU"/>
        </w:rPr>
        <w:t xml:space="preserve">Notwithstanding, Council is committed to supporting community cohesion and inclusivity to help facilitate positive and sustainable outcomes for all community members. Should the proposal proceed, it is recommended that Council establish a comprehensive community development program alongside the development of the affordable housing on the site. </w:t>
      </w:r>
    </w:p>
    <w:p w14:paraId="05ED22DF" w14:textId="77777777" w:rsidR="005E42D6" w:rsidRDefault="005E42D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2C141387" w14:textId="6994A0E3" w:rsidR="00165EC6" w:rsidRDefault="006A263C" w:rsidP="000710F4">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lastRenderedPageBreak/>
        <w:t xml:space="preserve">It is recommended that the community development program confronts and addresses the stigmatisation of those living in affordable housing, work with children and young people in school settings to minimise bullying and exclusion and provide activities for multi- and cross-cultural celebration to develop more appreciative views of neighbourhood difference. </w:t>
      </w:r>
    </w:p>
    <w:p w14:paraId="193DE2B5" w14:textId="77777777"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color w:val="000000" w:themeColor="text1"/>
          <w:u w:val="single"/>
          <w:lang w:val="en-AU"/>
        </w:rPr>
        <w:t>Selecting the appropriate site</w:t>
      </w:r>
    </w:p>
    <w:p w14:paraId="762F0A39"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A frequently raised issue related to the perception that the location is inappropriate for affordable housing and that it should be delivered in an alternative location. Community engagement participants raised concerns that the site is inappropriate for affordable housing due to its proximity to a school and lack of infrastructure in the area to service the development, including public transportation and other social infrastructure. </w:t>
      </w:r>
    </w:p>
    <w:p w14:paraId="05A8300F" w14:textId="77777777"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Officer Response </w:t>
      </w:r>
    </w:p>
    <w:p w14:paraId="204872F6" w14:textId="77777777" w:rsidR="00165EC6" w:rsidRDefault="006A263C" w:rsidP="000710F4">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 xml:space="preserve">There is a significant undersupply of affordable housing in Wollert, particularly for people on low incomes. The site at 1F </w:t>
      </w:r>
      <w:proofErr w:type="spellStart"/>
      <w:r w:rsidRPr="3C6BB7E4">
        <w:rPr>
          <w:rFonts w:ascii="Calibri" w:eastAsia="Calibri" w:hAnsi="Calibri" w:cs="Calibri"/>
          <w:color w:val="000000" w:themeColor="text1"/>
          <w:lang w:val="en-AU"/>
        </w:rPr>
        <w:t>Ashline</w:t>
      </w:r>
      <w:proofErr w:type="spellEnd"/>
      <w:r w:rsidRPr="3C6BB7E4">
        <w:rPr>
          <w:rFonts w:ascii="Calibri" w:eastAsia="Calibri" w:hAnsi="Calibri" w:cs="Calibri"/>
          <w:color w:val="000000" w:themeColor="text1"/>
          <w:lang w:val="en-AU"/>
        </w:rPr>
        <w:t xml:space="preserve"> Street, Wollert was</w:t>
      </w:r>
      <w:r>
        <w:rPr>
          <w:rFonts w:ascii="Calibri" w:eastAsia="Calibri" w:hAnsi="Calibri" w:cs="Calibri"/>
          <w:color w:val="000000" w:themeColor="text1"/>
          <w:lang w:val="en-AU"/>
        </w:rPr>
        <w:t xml:space="preserve"> </w:t>
      </w:r>
      <w:r w:rsidRPr="3C6BB7E4">
        <w:rPr>
          <w:rFonts w:ascii="Calibri" w:eastAsia="Calibri" w:hAnsi="Calibri" w:cs="Calibri"/>
          <w:color w:val="000000" w:themeColor="text1"/>
          <w:lang w:val="en-AU"/>
        </w:rPr>
        <w:t xml:space="preserve">determined to be an appropriate site for delivering affordable housing within the municipality based on its proximity of the site to Wollert Primary School and the future secondary school. Additionally, the site is well serviced by a bus and public open space network. </w:t>
      </w:r>
    </w:p>
    <w:p w14:paraId="166F1419" w14:textId="77777777" w:rsidR="00165EC6" w:rsidRDefault="00165EC6" w:rsidP="000710F4">
      <w:pPr>
        <w:spacing w:line="276" w:lineRule="auto"/>
        <w:rPr>
          <w:rFonts w:ascii="Calibri" w:eastAsia="Calibri" w:hAnsi="Calibri" w:cs="Calibri"/>
          <w:color w:val="000000"/>
          <w:lang w:val="en-AU"/>
        </w:rPr>
      </w:pPr>
    </w:p>
    <w:p w14:paraId="3E62B68F" w14:textId="77777777" w:rsidR="00165EC6" w:rsidRDefault="006A263C" w:rsidP="000710F4">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Community housing providers can establish additional eligibility criteria for their properties. Many community housing providers provide housing for specific groups or “cohorts” of people, including but not limited to groups such as women, families, people with disabilities, veterans, older people, and key worker accommodation. It is a reasonable expectation that the locational context of the site will be one of the determinants that will be considered when determining the appropriateness of the site for any specific cohort.</w:t>
      </w:r>
    </w:p>
    <w:p w14:paraId="6C025D9E" w14:textId="77777777" w:rsidR="00165EC6" w:rsidRDefault="00165EC6" w:rsidP="000710F4">
      <w:pPr>
        <w:spacing w:line="276" w:lineRule="auto"/>
        <w:rPr>
          <w:rFonts w:ascii="Calibri" w:eastAsia="Calibri" w:hAnsi="Calibri" w:cs="Calibri"/>
          <w:color w:val="000000"/>
          <w:lang w:val="en-AU"/>
        </w:rPr>
      </w:pPr>
    </w:p>
    <w:p w14:paraId="31CE7627" w14:textId="77777777" w:rsidR="00165EC6" w:rsidRDefault="006A263C" w:rsidP="000710F4">
      <w:pPr>
        <w:spacing w:line="276" w:lineRule="auto"/>
        <w:rPr>
          <w:rFonts w:ascii="Calibri" w:eastAsia="Calibri" w:hAnsi="Calibri" w:cs="Calibri"/>
          <w:color w:val="000000"/>
          <w:highlight w:val="yellow"/>
          <w:lang w:val="en-AU"/>
        </w:rPr>
      </w:pPr>
      <w:r w:rsidRPr="3C6BB7E4">
        <w:rPr>
          <w:rFonts w:ascii="Calibri" w:eastAsia="Calibri" w:hAnsi="Calibri" w:cs="Calibri"/>
          <w:color w:val="000000" w:themeColor="text1"/>
          <w:lang w:val="en-AU"/>
        </w:rPr>
        <w:t>Should Council determine to proceed with the proposal, it is recommended that additional eligibility criteria are developed for the affordable housing development that take into account the site’s locational factors, social sustainability and local community connections. It is recommended that the EOI stipulates that tenant allocation preference local residents or people with local connections, and the requirement that tenant allocation be to one or more of the following cohorts; young families, older people, women,</w:t>
      </w:r>
      <w:r>
        <w:rPr>
          <w:rFonts w:ascii="Calibri" w:eastAsia="Calibri" w:hAnsi="Calibri" w:cs="Calibri"/>
          <w:color w:val="000000" w:themeColor="text1"/>
          <w:lang w:val="en-AU"/>
        </w:rPr>
        <w:t xml:space="preserve"> people with disabilities </w:t>
      </w:r>
      <w:r w:rsidRPr="1AD558B9">
        <w:rPr>
          <w:rFonts w:ascii="Calibri" w:eastAsia="Calibri" w:hAnsi="Calibri" w:cs="Calibri"/>
          <w:color w:val="000000" w:themeColor="text1"/>
          <w:lang w:val="en-AU"/>
        </w:rPr>
        <w:t>and key workers</w:t>
      </w:r>
      <w:r>
        <w:rPr>
          <w:rFonts w:ascii="Calibri" w:eastAsia="Calibri" w:hAnsi="Calibri" w:cs="Calibri"/>
          <w:color w:val="000000" w:themeColor="text1"/>
          <w:lang w:val="en-AU"/>
        </w:rPr>
        <w:t>.</w:t>
      </w:r>
      <w:r w:rsidRPr="1AD558B9">
        <w:rPr>
          <w:rFonts w:ascii="Calibri" w:eastAsia="Calibri" w:hAnsi="Calibri" w:cs="Calibri"/>
          <w:color w:val="000000" w:themeColor="text1"/>
          <w:lang w:val="en-AU"/>
        </w:rPr>
        <w:t xml:space="preserve"> </w:t>
      </w:r>
    </w:p>
    <w:p w14:paraId="58978478" w14:textId="77777777"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color w:val="000000" w:themeColor="text1"/>
          <w:u w:val="single"/>
          <w:lang w:val="en-AU"/>
        </w:rPr>
        <w:t>Economic impacts</w:t>
      </w:r>
    </w:p>
    <w:p w14:paraId="47C1C250"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Concern that the affordable housing development would negatively impact on existing property values was a frequently raised issue throughout the community engagement process. </w:t>
      </w:r>
    </w:p>
    <w:p w14:paraId="6D13A8C2" w14:textId="77777777" w:rsidR="005E42D6" w:rsidRDefault="005E42D6">
      <w:pPr>
        <w:rPr>
          <w:rFonts w:ascii="Calibri" w:eastAsia="Calibri" w:hAnsi="Calibri" w:cs="Calibri"/>
          <w:i/>
          <w:iCs/>
          <w:color w:val="000000" w:themeColor="text1"/>
          <w:lang w:val="en-AU"/>
        </w:rPr>
      </w:pPr>
      <w:r>
        <w:rPr>
          <w:rFonts w:ascii="Calibri" w:eastAsia="Calibri" w:hAnsi="Calibri" w:cs="Calibri"/>
          <w:i/>
          <w:iCs/>
          <w:color w:val="000000" w:themeColor="text1"/>
          <w:lang w:val="en-AU"/>
        </w:rPr>
        <w:br w:type="page"/>
      </w:r>
    </w:p>
    <w:p w14:paraId="6F486548" w14:textId="755F88E5"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lastRenderedPageBreak/>
        <w:t xml:space="preserve">Officer Response </w:t>
      </w:r>
    </w:p>
    <w:p w14:paraId="47625C6A" w14:textId="77777777" w:rsidR="00165EC6" w:rsidRDefault="006A263C" w:rsidP="000710F4">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There is little evidence to suggest that affordable housing developments negatively impact the values of surrounding properties. A study by the Australian Housing and Research Institute found that the impact of affordable housing on property sales values can be positive or negative but is usually minimal either way and is far outweighed by other factors, including broader economic conditions.</w:t>
      </w:r>
    </w:p>
    <w:p w14:paraId="23801FA8" w14:textId="77777777" w:rsidR="00165EC6" w:rsidRDefault="00165EC6" w:rsidP="000710F4">
      <w:pPr>
        <w:spacing w:line="276" w:lineRule="auto"/>
        <w:rPr>
          <w:rFonts w:ascii="Calibri" w:eastAsia="Calibri" w:hAnsi="Calibri" w:cs="Calibri"/>
          <w:color w:val="000000"/>
          <w:lang w:val="en-AU"/>
        </w:rPr>
      </w:pPr>
    </w:p>
    <w:p w14:paraId="054B3F02"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If Council decides to proceed with the lease, the housing would be of a similar look and feel to the surrounding properties and be a high-quality development. Additionally, the houses would be managed by a community housing organisation with proven expertise in property management, tenancy management and community development. </w:t>
      </w:r>
    </w:p>
    <w:p w14:paraId="32BCF470" w14:textId="77777777" w:rsidR="00165EC6" w:rsidRDefault="006A263C" w:rsidP="005C341D">
      <w:pPr>
        <w:spacing w:before="120" w:after="120" w:line="276" w:lineRule="auto"/>
        <w:rPr>
          <w:rFonts w:ascii="Calibri" w:eastAsia="Calibri" w:hAnsi="Calibri" w:cs="Calibri"/>
          <w:color w:val="000000"/>
          <w:lang w:val="en-AU"/>
        </w:rPr>
      </w:pPr>
      <w:r w:rsidRPr="52E7405D">
        <w:rPr>
          <w:rFonts w:ascii="Calibri" w:eastAsia="Calibri" w:hAnsi="Calibri" w:cs="Calibri"/>
          <w:color w:val="000000" w:themeColor="text1"/>
          <w:u w:val="single"/>
          <w:lang w:val="en-AU"/>
        </w:rPr>
        <w:t>Council p</w:t>
      </w:r>
      <w:r w:rsidRPr="52E7405D">
        <w:rPr>
          <w:rFonts w:ascii="Calibri" w:eastAsia="Calibri" w:hAnsi="Calibri" w:cs="Calibri"/>
          <w:u w:val="single"/>
          <w:lang w:val="en-AU"/>
        </w:rPr>
        <w:t>rocess</w:t>
      </w:r>
    </w:p>
    <w:p w14:paraId="15FA35D2" w14:textId="77777777" w:rsidR="00165EC6" w:rsidRDefault="006A263C" w:rsidP="000710F4">
      <w:pPr>
        <w:spacing w:line="276" w:lineRule="auto"/>
        <w:rPr>
          <w:rFonts w:ascii="Calibri" w:eastAsia="Calibri" w:hAnsi="Calibri" w:cs="Calibri"/>
          <w:color w:val="000000"/>
          <w:lang w:val="en-AU"/>
        </w:rPr>
      </w:pPr>
      <w:r w:rsidRPr="4DE02491">
        <w:rPr>
          <w:rFonts w:ascii="Calibri" w:eastAsia="Calibri" w:hAnsi="Calibri" w:cs="Calibri"/>
          <w:color w:val="000000" w:themeColor="text1"/>
          <w:lang w:val="en-AU"/>
        </w:rPr>
        <w:t xml:space="preserve">Many community engagement participants said that they were unaware and concerned with the change in designation of the site from a Community Activity Centre to affordable housing. Some were concerned that this change occurred after they purchased their property as they did so under the assumption that the site would be used for a Community Activity Centre. </w:t>
      </w:r>
    </w:p>
    <w:p w14:paraId="3AEF778E" w14:textId="77777777" w:rsidR="00165EC6" w:rsidRDefault="00165EC6" w:rsidP="000710F4">
      <w:pPr>
        <w:spacing w:line="276" w:lineRule="auto"/>
        <w:rPr>
          <w:rFonts w:ascii="Calibri" w:eastAsia="Calibri" w:hAnsi="Calibri" w:cs="Calibri"/>
          <w:color w:val="000000"/>
          <w:lang w:val="en-AU"/>
        </w:rPr>
      </w:pPr>
    </w:p>
    <w:p w14:paraId="0FCA5A41" w14:textId="77777777" w:rsidR="00165EC6" w:rsidRPr="00012CA1"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Participants expressed frustration with the community engagement process for the project. They felt they were not properly notified of the proposal and that it lacked face to face engagement opportunities.</w:t>
      </w:r>
    </w:p>
    <w:p w14:paraId="60F53705" w14:textId="77777777" w:rsidR="00165EC6" w:rsidRDefault="006A263C" w:rsidP="000710F4">
      <w:pPr>
        <w:spacing w:before="240" w:after="6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Officer Response </w:t>
      </w:r>
    </w:p>
    <w:p w14:paraId="3A4C98A1" w14:textId="77777777" w:rsidR="00165EC6" w:rsidRPr="005C341D" w:rsidRDefault="006A263C" w:rsidP="000710F4">
      <w:pPr>
        <w:spacing w:line="276" w:lineRule="auto"/>
        <w:rPr>
          <w:rFonts w:ascii="Calibri" w:eastAsia="Calibri" w:hAnsi="Calibri" w:cs="Calibri"/>
          <w:lang w:val="en-AU"/>
        </w:rPr>
      </w:pPr>
      <w:r w:rsidRPr="52E7405D">
        <w:rPr>
          <w:rFonts w:ascii="Calibri" w:eastAsia="Calibri" w:hAnsi="Calibri" w:cs="Calibri"/>
          <w:color w:val="000000" w:themeColor="text1"/>
          <w:lang w:val="en-AU"/>
        </w:rPr>
        <w:t xml:space="preserve">The decision to deliver the community activity centre on the adjacent school site was made on the basis that it would provide for a larger facility capable of accommodating a greater range of services integrated with the school. This decision was taken prior to, and completely independent of, any decision on the potential use of the site for affordable </w:t>
      </w:r>
      <w:r w:rsidRPr="005C341D">
        <w:rPr>
          <w:rFonts w:ascii="Calibri" w:eastAsia="Calibri" w:hAnsi="Calibri" w:cs="Calibri"/>
          <w:lang w:val="en-AU"/>
        </w:rPr>
        <w:t>housing.</w:t>
      </w:r>
    </w:p>
    <w:p w14:paraId="27881BDA" w14:textId="77777777" w:rsidR="00165EC6" w:rsidRPr="005C341D" w:rsidRDefault="00165EC6" w:rsidP="000710F4">
      <w:pPr>
        <w:spacing w:line="276" w:lineRule="auto"/>
        <w:rPr>
          <w:rFonts w:ascii="Calibri" w:eastAsia="Calibri" w:hAnsi="Calibri" w:cs="Calibri"/>
          <w:lang w:val="en-AU"/>
        </w:rPr>
      </w:pPr>
    </w:p>
    <w:p w14:paraId="2BA138FD" w14:textId="77777777" w:rsidR="00165EC6" w:rsidRDefault="006A263C" w:rsidP="000710F4">
      <w:pPr>
        <w:spacing w:line="276" w:lineRule="auto"/>
        <w:rPr>
          <w:rFonts w:ascii="Calibri" w:eastAsia="Calibri" w:hAnsi="Calibri" w:cs="Calibri"/>
          <w:color w:val="242424"/>
        </w:rPr>
      </w:pPr>
      <w:r w:rsidRPr="14F500D8">
        <w:rPr>
          <w:rFonts w:ascii="Calibri" w:eastAsia="Calibri" w:hAnsi="Calibri" w:cs="Calibri"/>
          <w:color w:val="242424"/>
        </w:rPr>
        <w:t xml:space="preserve">The first phase of engagement took place during lock downs associated with the COVID-19 pandemic. This meant that the engagement was conducted online only and included a web-based information session and a survey. Conducting the engagement solely online was not Council </w:t>
      </w:r>
      <w:r>
        <w:rPr>
          <w:rFonts w:ascii="Calibri" w:eastAsia="Calibri" w:hAnsi="Calibri" w:cs="Calibri"/>
          <w:color w:val="242424"/>
        </w:rPr>
        <w:t>o</w:t>
      </w:r>
      <w:r w:rsidRPr="14F500D8">
        <w:rPr>
          <w:rFonts w:ascii="Calibri" w:eastAsia="Calibri" w:hAnsi="Calibri" w:cs="Calibri"/>
          <w:color w:val="242424"/>
        </w:rPr>
        <w:t xml:space="preserve">fficers’ preferred approach given the complexity of the project. Given these limitations, Council officers tried to inform as many people as possible through letter box drops, email and phone correspondence and newspaper articles. </w:t>
      </w:r>
    </w:p>
    <w:p w14:paraId="6313FDA0" w14:textId="77777777" w:rsidR="00165EC6" w:rsidRDefault="00165EC6" w:rsidP="000710F4">
      <w:pPr>
        <w:spacing w:line="276" w:lineRule="auto"/>
        <w:rPr>
          <w:rFonts w:ascii="Calibri" w:eastAsia="Calibri" w:hAnsi="Calibri" w:cs="Calibri"/>
          <w:color w:val="242424"/>
        </w:rPr>
      </w:pPr>
    </w:p>
    <w:p w14:paraId="10F5DA6A" w14:textId="77777777" w:rsidR="00165EC6" w:rsidRDefault="006A263C" w:rsidP="000710F4">
      <w:pPr>
        <w:spacing w:line="276" w:lineRule="auto"/>
        <w:rPr>
          <w:rFonts w:ascii="Calibri" w:eastAsia="Calibri" w:hAnsi="Calibri" w:cs="Calibri"/>
          <w:color w:val="242424"/>
        </w:rPr>
      </w:pPr>
      <w:r w:rsidRPr="4DE02491">
        <w:rPr>
          <w:rFonts w:ascii="Calibri" w:eastAsia="Calibri" w:hAnsi="Calibri" w:cs="Calibri"/>
          <w:color w:val="242424"/>
        </w:rPr>
        <w:t xml:space="preserve">Based on community feedback and Councils own assessment, the engagement was then extended into 2022 for a second phase. This allowed for more opportunities for community to get involved and included face-to-face engagement with in-depth exploration of key ideas, opportunities and concerns with the proposal. </w:t>
      </w:r>
    </w:p>
    <w:p w14:paraId="2CA9D4D7" w14:textId="77777777" w:rsidR="00165EC6" w:rsidRPr="004401FC" w:rsidRDefault="006A263C" w:rsidP="000710F4">
      <w:pPr>
        <w:spacing w:line="276" w:lineRule="auto"/>
        <w:rPr>
          <w:rFonts w:ascii="Calibri" w:eastAsia="Calibri" w:hAnsi="Calibri" w:cs="Calibri"/>
          <w:color w:val="242424"/>
        </w:rPr>
      </w:pPr>
      <w:r w:rsidRPr="3FD81638">
        <w:rPr>
          <w:rFonts w:ascii="Calibri" w:eastAsia="Calibri" w:hAnsi="Calibri" w:cs="Calibri"/>
          <w:color w:val="242424"/>
        </w:rPr>
        <w:lastRenderedPageBreak/>
        <w:t xml:space="preserve">Should Council determine to proceed with the leasing of the site, community engagement will </w:t>
      </w:r>
      <w:proofErr w:type="gramStart"/>
      <w:r w:rsidRPr="3FD81638">
        <w:rPr>
          <w:rFonts w:ascii="Calibri" w:eastAsia="Calibri" w:hAnsi="Calibri" w:cs="Calibri"/>
          <w:color w:val="242424"/>
        </w:rPr>
        <w:t>continue on</w:t>
      </w:r>
      <w:proofErr w:type="gramEnd"/>
      <w:r w:rsidRPr="3FD81638">
        <w:rPr>
          <w:rFonts w:ascii="Calibri" w:eastAsia="Calibri" w:hAnsi="Calibri" w:cs="Calibri"/>
          <w:color w:val="242424"/>
        </w:rPr>
        <w:t xml:space="preserve"> the design and layout of the development.</w:t>
      </w:r>
    </w:p>
    <w:p w14:paraId="0A57041D" w14:textId="77777777"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color w:val="000000" w:themeColor="text1"/>
          <w:u w:val="single"/>
          <w:lang w:val="en-AU"/>
        </w:rPr>
        <w:t>Traffic and car parking</w:t>
      </w:r>
    </w:p>
    <w:p w14:paraId="4745955E"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Concern that the affordable housing development would negatively impact on traffic and car parking in the area was a common issue raised. Community engagement participants expressed that the project would increase traffic and congestion, present a road safety threat and would impact on car parking provision in the area. </w:t>
      </w:r>
    </w:p>
    <w:p w14:paraId="537FFFE7" w14:textId="77777777"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Officer Response </w:t>
      </w:r>
    </w:p>
    <w:p w14:paraId="70892911" w14:textId="77777777" w:rsidR="00165EC6" w:rsidRDefault="006A263C" w:rsidP="000710F4">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Traffic and car parking would be a key consideration for any ultimate development for this site. Council would need to ensure that the development has sufficient car parking for future residents, safe pedestrian access and efficient local traffic connections. Any development for the site would need to provide car parking for new residents as required by the planning scheme.</w:t>
      </w:r>
    </w:p>
    <w:p w14:paraId="58F95D72" w14:textId="77777777" w:rsidR="00165EC6" w:rsidRDefault="006A263C" w:rsidP="005C341D">
      <w:pPr>
        <w:spacing w:before="120" w:after="120" w:line="276" w:lineRule="auto"/>
        <w:rPr>
          <w:rFonts w:ascii="Calibri" w:eastAsia="Calibri" w:hAnsi="Calibri" w:cs="Calibri"/>
          <w:color w:val="000000"/>
          <w:lang w:val="en-AU"/>
        </w:rPr>
      </w:pPr>
      <w:r w:rsidRPr="14F500D8">
        <w:rPr>
          <w:rFonts w:ascii="Calibri" w:eastAsia="Calibri" w:hAnsi="Calibri" w:cs="Calibri"/>
          <w:u w:val="single"/>
          <w:lang w:val="en-AU"/>
        </w:rPr>
        <w:t>Scale and appearance of the development</w:t>
      </w:r>
    </w:p>
    <w:p w14:paraId="7182CA62"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 xml:space="preserve">Many community engagement participants across both stages of the engagement were concerned that the scale, density, height, form and look of the development would not be appropriate for the area. Participants raised the specific concern that a high density development would not fit in with the existing low-scale nature of the surrounding neighbourhood and would contribute to over-population within the neighbourhood. </w:t>
      </w:r>
    </w:p>
    <w:p w14:paraId="419B07FD" w14:textId="77777777"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Officer Response </w:t>
      </w:r>
    </w:p>
    <w:p w14:paraId="738E4E72"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The current planning scheme provisions for the site would allow for between 16 and 36 homes to be built depending on the layout and design of the dwellings and for buildings to be built up to 3 storeys. The community engagement process has indicated a clear preference for the dwellings to be designed in a way that integrates with, and respects, the existing development and character of the surrounding area, and that a higher density proposal would not be supported. This is considered reasonable proposition and it is recommended that this feedback is reflected in the design of any future development.</w:t>
      </w:r>
    </w:p>
    <w:p w14:paraId="35646DF1" w14:textId="77777777" w:rsidR="00165EC6" w:rsidRDefault="00165EC6" w:rsidP="000710F4">
      <w:pPr>
        <w:spacing w:line="276" w:lineRule="auto"/>
        <w:rPr>
          <w:rFonts w:ascii="Calibri" w:eastAsia="Calibri" w:hAnsi="Calibri" w:cs="Calibri"/>
          <w:color w:val="000000"/>
          <w:lang w:val="en-AU"/>
        </w:rPr>
      </w:pPr>
    </w:p>
    <w:p w14:paraId="68DA7A35"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 xml:space="preserve">Should the proposal proceed, Council would work closely with the community housing provider on the layout and design of any dwellings on the site. The development would need to be of a similar quality and design to the surrounding area to ensure that it is well integrated with existing neighbourhood character. </w:t>
      </w:r>
    </w:p>
    <w:p w14:paraId="208F4448" w14:textId="77777777" w:rsidR="00165EC6" w:rsidRDefault="00165EC6" w:rsidP="000710F4">
      <w:pPr>
        <w:spacing w:line="276" w:lineRule="auto"/>
        <w:rPr>
          <w:rFonts w:ascii="Calibri" w:eastAsia="Calibri" w:hAnsi="Calibri" w:cs="Calibri"/>
          <w:color w:val="000000"/>
          <w:lang w:val="en-AU"/>
        </w:rPr>
      </w:pPr>
    </w:p>
    <w:p w14:paraId="333B4FC1"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 xml:space="preserve">It is therefore recommended that the development does not exceed two storeys and be limited to single detached, duplex and townhouse housing only. It is also recommended that the development uses similar fittings and features to the surrounding housing. </w:t>
      </w:r>
    </w:p>
    <w:p w14:paraId="056F718A" w14:textId="77777777" w:rsidR="00165EC6" w:rsidRDefault="00165EC6" w:rsidP="000710F4">
      <w:pPr>
        <w:spacing w:line="276" w:lineRule="auto"/>
        <w:rPr>
          <w:rFonts w:ascii="Calibri" w:eastAsia="Calibri" w:hAnsi="Calibri" w:cs="Calibri"/>
          <w:color w:val="000000"/>
          <w:lang w:val="en-AU"/>
        </w:rPr>
      </w:pPr>
    </w:p>
    <w:p w14:paraId="1F63671E"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lastRenderedPageBreak/>
        <w:t xml:space="preserve">An additional community engagement process would be undertaken at the draft plans stage on any proposed development on the site. </w:t>
      </w:r>
    </w:p>
    <w:p w14:paraId="4377B547" w14:textId="77777777" w:rsidR="00165EC6" w:rsidRPr="004401FC" w:rsidRDefault="006A263C" w:rsidP="005C341D">
      <w:pPr>
        <w:spacing w:before="120" w:after="120" w:line="276" w:lineRule="auto"/>
        <w:rPr>
          <w:rFonts w:ascii="Calibri" w:eastAsia="Calibri" w:hAnsi="Calibri" w:cs="Calibri"/>
          <w:color w:val="000000"/>
          <w:u w:val="single"/>
          <w:lang w:val="en-AU"/>
        </w:rPr>
      </w:pPr>
      <w:r w:rsidRPr="0D2EDC6A">
        <w:rPr>
          <w:rFonts w:ascii="Calibri" w:eastAsia="Calibri" w:hAnsi="Calibri" w:cs="Calibri"/>
          <w:color w:val="000000" w:themeColor="text1"/>
          <w:u w:val="single"/>
          <w:lang w:val="en-AU"/>
        </w:rPr>
        <w:t>Alternative proposals</w:t>
      </w:r>
    </w:p>
    <w:p w14:paraId="6272344A" w14:textId="77777777" w:rsidR="00165EC6" w:rsidRDefault="006A263C" w:rsidP="000710F4">
      <w:pPr>
        <w:spacing w:line="276" w:lineRule="auto"/>
        <w:rPr>
          <w:rFonts w:ascii="Calibri" w:eastAsia="Calibri" w:hAnsi="Calibri" w:cs="Calibri"/>
          <w:color w:val="000000"/>
          <w:lang w:val="en-AU"/>
        </w:rPr>
      </w:pPr>
      <w:r w:rsidRPr="0D2EDC6A">
        <w:rPr>
          <w:rFonts w:ascii="Calibri" w:eastAsia="Calibri" w:hAnsi="Calibri" w:cs="Calibri"/>
          <w:color w:val="000000" w:themeColor="text1"/>
          <w:lang w:val="en-AU"/>
        </w:rPr>
        <w:t>Some feedback received requested alternative uses for the site that they believed would better serve the existing community. Respon</w:t>
      </w:r>
      <w:r>
        <w:rPr>
          <w:rFonts w:ascii="Calibri" w:eastAsia="Calibri" w:hAnsi="Calibri" w:cs="Calibri"/>
          <w:color w:val="000000" w:themeColor="text1"/>
          <w:lang w:val="en-AU"/>
        </w:rPr>
        <w:t>ses</w:t>
      </w:r>
      <w:r w:rsidRPr="0D2EDC6A">
        <w:rPr>
          <w:rFonts w:ascii="Calibri" w:eastAsia="Calibri" w:hAnsi="Calibri" w:cs="Calibri"/>
          <w:color w:val="000000" w:themeColor="text1"/>
          <w:lang w:val="en-AU"/>
        </w:rPr>
        <w:t xml:space="preserve"> suggested a range of options, including a library, swimming pool, sports facility, park, community centre or private residential development. </w:t>
      </w:r>
    </w:p>
    <w:p w14:paraId="524CF05F" w14:textId="77777777" w:rsidR="00165EC6" w:rsidRDefault="006A263C" w:rsidP="005C341D">
      <w:pPr>
        <w:spacing w:before="120" w:after="120" w:line="276" w:lineRule="auto"/>
        <w:rPr>
          <w:rFonts w:ascii="Calibri" w:eastAsia="Calibri" w:hAnsi="Calibri" w:cs="Calibri"/>
          <w:color w:val="000000"/>
          <w:lang w:val="en-AU"/>
        </w:rPr>
      </w:pPr>
      <w:r w:rsidRPr="20BED57A">
        <w:rPr>
          <w:rFonts w:ascii="Calibri" w:eastAsia="Calibri" w:hAnsi="Calibri" w:cs="Calibri"/>
          <w:i/>
          <w:iCs/>
          <w:color w:val="000000" w:themeColor="text1"/>
          <w:lang w:val="en-AU"/>
        </w:rPr>
        <w:t xml:space="preserve">Officer Response </w:t>
      </w:r>
    </w:p>
    <w:p w14:paraId="6CAE3F28" w14:textId="77777777" w:rsidR="00165EC6" w:rsidRDefault="006A263C" w:rsidP="000710F4">
      <w:pPr>
        <w:spacing w:line="276" w:lineRule="auto"/>
        <w:rPr>
          <w:rFonts w:ascii="Calibri" w:eastAsia="Calibri" w:hAnsi="Calibri" w:cs="Calibri"/>
          <w:color w:val="000000"/>
          <w:lang w:val="en-AU"/>
        </w:rPr>
      </w:pPr>
      <w:r w:rsidRPr="54303D41">
        <w:rPr>
          <w:rFonts w:ascii="Calibri" w:eastAsia="Calibri" w:hAnsi="Calibri" w:cs="Calibri"/>
          <w:color w:val="000000" w:themeColor="text1"/>
          <w:lang w:val="en-AU"/>
        </w:rPr>
        <w:t xml:space="preserve">The uses proposed by community engagement participants may not be appropriate for the site for a range of reasons, including the surrounding context and specific site constraints. The need and location of essential community infrastructure, including open space and community facilities, are identified in the strategic plans for the area in terms of number, scale and location. There are existing parks, open spaces and the </w:t>
      </w:r>
      <w:proofErr w:type="spellStart"/>
      <w:r w:rsidRPr="54303D41">
        <w:rPr>
          <w:rFonts w:ascii="Calibri" w:eastAsia="Calibri" w:hAnsi="Calibri" w:cs="Calibri"/>
          <w:color w:val="000000" w:themeColor="text1"/>
          <w:lang w:val="en-AU"/>
        </w:rPr>
        <w:t>Kirrip</w:t>
      </w:r>
      <w:proofErr w:type="spellEnd"/>
      <w:r w:rsidRPr="54303D41">
        <w:rPr>
          <w:rFonts w:ascii="Calibri" w:eastAsia="Calibri" w:hAnsi="Calibri" w:cs="Calibri"/>
          <w:color w:val="000000" w:themeColor="text1"/>
          <w:lang w:val="en-AU"/>
        </w:rPr>
        <w:t xml:space="preserve"> Community Centre is located adjacent to the site. There is an active recreation reserve planned for within the broader residential precinct proximate to the site and future library planned for the Wollert Town Centre. </w:t>
      </w:r>
    </w:p>
    <w:p w14:paraId="73B9C8C8" w14:textId="77777777" w:rsidR="00165EC6" w:rsidRDefault="00165EC6" w:rsidP="000710F4">
      <w:pPr>
        <w:spacing w:line="276" w:lineRule="auto"/>
        <w:rPr>
          <w:rFonts w:ascii="Calibri" w:eastAsia="Calibri" w:hAnsi="Calibri" w:cs="Calibri"/>
          <w:color w:val="000000"/>
          <w:lang w:val="en-AU"/>
        </w:rPr>
      </w:pPr>
    </w:p>
    <w:p w14:paraId="3958862F" w14:textId="77777777" w:rsidR="00165EC6" w:rsidRDefault="006A263C" w:rsidP="000710F4">
      <w:pPr>
        <w:spacing w:line="276" w:lineRule="auto"/>
        <w:rPr>
          <w:rFonts w:ascii="Calibri" w:eastAsia="Calibri" w:hAnsi="Calibri" w:cs="Calibri"/>
          <w:color w:val="000000"/>
          <w:lang w:val="en-AU"/>
        </w:rPr>
      </w:pPr>
      <w:r w:rsidRPr="0084628F">
        <w:rPr>
          <w:rFonts w:ascii="Calibri" w:eastAsia="Calibri" w:hAnsi="Calibri" w:cs="Calibri"/>
          <w:color w:val="000000" w:themeColor="text1"/>
          <w:lang w:val="en-AU"/>
        </w:rPr>
        <w:t xml:space="preserve">Council have also recently committed to the delivery of a library hub at the </w:t>
      </w:r>
      <w:proofErr w:type="spellStart"/>
      <w:r w:rsidRPr="0084628F">
        <w:rPr>
          <w:rFonts w:ascii="Calibri" w:eastAsia="Calibri" w:hAnsi="Calibri" w:cs="Calibri"/>
          <w:color w:val="000000" w:themeColor="text1"/>
          <w:lang w:val="en-AU"/>
        </w:rPr>
        <w:t>Kirrip</w:t>
      </w:r>
      <w:proofErr w:type="spellEnd"/>
      <w:r w:rsidRPr="0084628F">
        <w:rPr>
          <w:rFonts w:ascii="Calibri" w:eastAsia="Calibri" w:hAnsi="Calibri" w:cs="Calibri"/>
          <w:color w:val="000000" w:themeColor="text1"/>
          <w:lang w:val="en-AU"/>
        </w:rPr>
        <w:t xml:space="preserve"> Community Centre in response to community feedback as part of a range of consultation processes. The hub will include bookshelves, adult and children’s seating, self-checkout kiosk and returns area, with collection items available in a variety of languages and </w:t>
      </w:r>
      <w:r w:rsidRPr="0084628F">
        <w:rPr>
          <w:rFonts w:ascii="Calibri" w:eastAsia="Calibri" w:hAnsi="Calibri" w:cs="Calibri"/>
          <w:lang w:val="en-AU"/>
        </w:rPr>
        <w:t xml:space="preserve">is expected to </w:t>
      </w:r>
      <w:r w:rsidRPr="0084628F">
        <w:rPr>
          <w:rFonts w:ascii="Calibri" w:eastAsia="Calibri" w:hAnsi="Calibri" w:cs="Calibri"/>
          <w:color w:val="000000" w:themeColor="text1"/>
          <w:lang w:val="en-AU"/>
        </w:rPr>
        <w:t xml:space="preserve">be operation by the end of 2023. </w:t>
      </w:r>
    </w:p>
    <w:p w14:paraId="142097B6" w14:textId="77777777" w:rsidR="00165EC6" w:rsidRDefault="00165EC6" w:rsidP="000710F4">
      <w:pPr>
        <w:spacing w:line="276" w:lineRule="auto"/>
        <w:rPr>
          <w:rFonts w:ascii="Calibri" w:eastAsia="Calibri" w:hAnsi="Calibri" w:cs="Calibri"/>
          <w:color w:val="000000"/>
          <w:lang w:val="en-AU"/>
        </w:rPr>
      </w:pPr>
    </w:p>
    <w:p w14:paraId="4168E467" w14:textId="77777777" w:rsidR="00165EC6" w:rsidRDefault="006A263C" w:rsidP="000710F4">
      <w:pPr>
        <w:spacing w:line="276" w:lineRule="auto"/>
        <w:rPr>
          <w:rFonts w:ascii="Calibri" w:eastAsia="Calibri" w:hAnsi="Calibri" w:cs="Calibri"/>
          <w:color w:val="000000"/>
          <w:lang w:val="en-AU"/>
        </w:rPr>
      </w:pPr>
      <w:r w:rsidRPr="54303D41">
        <w:rPr>
          <w:rFonts w:ascii="Calibri" w:eastAsia="Calibri" w:hAnsi="Calibri" w:cs="Calibri"/>
          <w:color w:val="000000" w:themeColor="text1"/>
          <w:lang w:val="en-AU"/>
        </w:rPr>
        <w:t xml:space="preserve">Noting the above, it is recommended that should Council determine to proceed with the proposal, it is recommended that the EOI require that a flexible community space be included on the site that would be available for use by the broader community. This space would be managed by Council and integrate with the facilities and services provided within the adjacent Community Activity Centre. The ultimate design and use of this space would be determined at a later stage in the process. </w:t>
      </w:r>
    </w:p>
    <w:p w14:paraId="700F219A" w14:textId="77777777" w:rsidR="00165EC6" w:rsidRDefault="006A263C" w:rsidP="005C341D">
      <w:pPr>
        <w:spacing w:before="120" w:after="120" w:line="276" w:lineRule="auto"/>
        <w:rPr>
          <w:rFonts w:ascii="Calibri" w:eastAsia="Calibri" w:hAnsi="Calibri" w:cs="Calibri"/>
          <w:color w:val="000000"/>
          <w:lang w:val="en-AU"/>
        </w:rPr>
      </w:pPr>
      <w:r w:rsidRPr="52E7405D">
        <w:rPr>
          <w:rFonts w:ascii="Calibri" w:eastAsia="Calibri" w:hAnsi="Calibri" w:cs="Calibri"/>
          <w:color w:val="000000" w:themeColor="text1"/>
          <w:u w:val="single"/>
          <w:lang w:val="en-AU"/>
        </w:rPr>
        <w:t>Support for affordable housing</w:t>
      </w:r>
    </w:p>
    <w:p w14:paraId="0F88F727" w14:textId="7CC17F51" w:rsidR="005E42D6" w:rsidRDefault="006A263C" w:rsidP="000710F4">
      <w:pPr>
        <w:spacing w:line="276" w:lineRule="auto"/>
        <w:rPr>
          <w:rFonts w:ascii="Calibri" w:eastAsia="Calibri" w:hAnsi="Calibri" w:cs="Calibri"/>
          <w:color w:val="000000" w:themeColor="text1"/>
          <w:lang w:val="en-AU"/>
        </w:rPr>
      </w:pPr>
      <w:r w:rsidRPr="52E7405D">
        <w:rPr>
          <w:rFonts w:ascii="Calibri" w:eastAsia="Calibri" w:hAnsi="Calibri" w:cs="Calibri"/>
          <w:color w:val="000000" w:themeColor="text1"/>
          <w:lang w:val="en-AU"/>
        </w:rPr>
        <w:t xml:space="preserve">Those who supported the proposal raised a number of factors to support their position. These include the potential for the proposed affordable housing development to support vulnerable people who are socially and economically disadvantaged, single parents, families and people experiencing homelessness. Participants stated that affordable housing is a social right and that everyone deserves access to housing. The broad and local need for affordable housing was also cited as a reason to support the proposal. </w:t>
      </w:r>
    </w:p>
    <w:p w14:paraId="263E4355" w14:textId="77777777" w:rsidR="005E42D6" w:rsidRDefault="005E42D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147E3D5B" w14:textId="77777777"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lastRenderedPageBreak/>
        <w:t>Alignment to Community Plan, Policies or Strategies</w:t>
      </w:r>
    </w:p>
    <w:p w14:paraId="4A0489A6" w14:textId="77777777" w:rsidR="00165EC6" w:rsidRDefault="006A263C" w:rsidP="005C341D">
      <w:pPr>
        <w:spacing w:after="120" w:line="276" w:lineRule="auto"/>
        <w:rPr>
          <w:rFonts w:ascii="Calibri" w:eastAsia="Calibri" w:hAnsi="Calibri" w:cs="Calibri"/>
          <w:color w:val="000000"/>
          <w:lang w:val="en-AU"/>
        </w:rPr>
      </w:pPr>
      <w:r w:rsidRPr="04E7AD7E">
        <w:rPr>
          <w:rFonts w:ascii="Calibri" w:eastAsia="Calibri" w:hAnsi="Calibri" w:cs="Calibri"/>
          <w:color w:val="000000" w:themeColor="text1"/>
          <w:lang w:val="en-AU"/>
        </w:rPr>
        <w:t>Alignment to Whittlesea 2040 and Community Plan 2021-2025:</w:t>
      </w:r>
    </w:p>
    <w:p w14:paraId="2B218AFC" w14:textId="77777777" w:rsidR="005C341D" w:rsidRDefault="006A263C" w:rsidP="00562FE6">
      <w:pPr>
        <w:spacing w:before="120" w:after="120" w:line="276" w:lineRule="auto"/>
        <w:rPr>
          <w:rFonts w:ascii="Calibri" w:eastAsia="Calibri" w:hAnsi="Calibri" w:cs="Calibri"/>
          <w:b/>
          <w:bCs/>
          <w:color w:val="000000"/>
          <w:lang w:val="en-AU"/>
        </w:rPr>
      </w:pPr>
      <w:r>
        <w:rPr>
          <w:rFonts w:ascii="Calibri" w:eastAsia="Calibri" w:hAnsi="Calibri" w:cs="Calibri"/>
          <w:b/>
          <w:bCs/>
          <w:color w:val="000000"/>
          <w:lang w:val="en-AU"/>
        </w:rPr>
        <w:t>Liveable neighbourhoods</w:t>
      </w:r>
    </w:p>
    <w:p w14:paraId="40DDABAE" w14:textId="77777777" w:rsidR="00165EC6" w:rsidRDefault="006A263C" w:rsidP="00562FE6">
      <w:pPr>
        <w:spacing w:line="276" w:lineRule="auto"/>
        <w:rPr>
          <w:rFonts w:ascii="Calibri" w:eastAsia="Calibri" w:hAnsi="Calibri" w:cs="Calibri"/>
          <w:color w:val="000000"/>
          <w:lang w:val="en-AU"/>
        </w:rPr>
      </w:pPr>
      <w:r>
        <w:rPr>
          <w:rFonts w:ascii="Calibri" w:eastAsia="Calibri" w:hAnsi="Calibri" w:cs="Calibri"/>
          <w:color w:val="000000"/>
          <w:lang w:val="en-AU"/>
        </w:rPr>
        <w:t>Our City is well-planned and beautiful, and our neighbourhoods and town centres are convenient and vibrant places to live, work and play.</w:t>
      </w:r>
    </w:p>
    <w:p w14:paraId="0441E1C7" w14:textId="77777777" w:rsidR="00562FE6" w:rsidRDefault="00562FE6" w:rsidP="005C341D">
      <w:pPr>
        <w:spacing w:line="276" w:lineRule="auto"/>
        <w:rPr>
          <w:rFonts w:ascii="Calibri" w:eastAsia="Calibri" w:hAnsi="Calibri" w:cs="Calibri"/>
          <w:color w:val="000000" w:themeColor="text1"/>
          <w:lang w:val="en-AU"/>
        </w:rPr>
      </w:pPr>
    </w:p>
    <w:p w14:paraId="69C21F5C" w14:textId="0586178B" w:rsidR="00165EC6" w:rsidRDefault="006A263C" w:rsidP="005C341D">
      <w:pPr>
        <w:spacing w:line="276" w:lineRule="auto"/>
        <w:rPr>
          <w:rFonts w:ascii="Calibri" w:eastAsia="Calibri" w:hAnsi="Calibri" w:cs="Calibri"/>
          <w:lang w:val="en-AU"/>
        </w:rPr>
      </w:pPr>
      <w:r w:rsidRPr="20BED57A">
        <w:rPr>
          <w:rFonts w:ascii="Calibri" w:eastAsia="Calibri" w:hAnsi="Calibri" w:cs="Calibri"/>
          <w:color w:val="000000" w:themeColor="text1"/>
          <w:lang w:val="en-AU"/>
        </w:rPr>
        <w:t>The Liveable Neighbourhoods goal of Whittlesea 2040 and Community Plan 2021-2025 includes the key direction of ‘Housing for Diverse needs’, which aims to increase the amount of affordable housing in the municipality.</w:t>
      </w:r>
    </w:p>
    <w:p w14:paraId="5739EB34" w14:textId="77777777" w:rsidR="00165EC6" w:rsidRDefault="00165EC6" w:rsidP="005C341D">
      <w:pPr>
        <w:spacing w:line="276" w:lineRule="auto"/>
        <w:rPr>
          <w:rFonts w:ascii="Calibri" w:eastAsia="Calibri" w:hAnsi="Calibri" w:cs="Calibri"/>
          <w:color w:val="000000"/>
          <w:lang w:val="en-AU"/>
        </w:rPr>
      </w:pPr>
    </w:p>
    <w:p w14:paraId="64012179" w14:textId="77777777" w:rsidR="00165EC6" w:rsidRDefault="006A263C" w:rsidP="005C341D">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The City of Whittlesea’s adopted Social and affordable housing Policy and Strategy recognises that access to affordable and appropriate housing is a human right and basic need. This proposal responds to Council’s commitment under the Policy which states that Council ‘</w:t>
      </w:r>
      <w:r w:rsidRPr="52E7405D">
        <w:rPr>
          <w:rFonts w:ascii="Calibri" w:eastAsia="Calibri" w:hAnsi="Calibri" w:cs="Calibri"/>
          <w:i/>
          <w:iCs/>
          <w:color w:val="000000" w:themeColor="text1"/>
          <w:lang w:val="en-AU"/>
        </w:rPr>
        <w:t>actively encourages and facilitates the provision of affordable, accessible and appropriate housing for very low, low and moderate income households across the municipality’</w:t>
      </w:r>
      <w:r w:rsidRPr="52E7405D">
        <w:rPr>
          <w:rFonts w:ascii="Calibri" w:eastAsia="Calibri" w:hAnsi="Calibri" w:cs="Calibri"/>
          <w:color w:val="000000" w:themeColor="text1"/>
          <w:lang w:val="en-AU"/>
        </w:rPr>
        <w:t xml:space="preserve">.  </w:t>
      </w:r>
    </w:p>
    <w:p w14:paraId="1A6E1B44" w14:textId="77777777"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20BED57A">
        <w:rPr>
          <w:rFonts w:ascii="Calibri" w:eastAsia="Calibri" w:hAnsi="Calibri" w:cs="Calibri"/>
          <w:b/>
          <w:bCs/>
          <w:color w:val="FFFFFF" w:themeColor="background1"/>
          <w:lang w:val="en-AU"/>
        </w:rPr>
        <w:t>Considerations</w:t>
      </w:r>
    </w:p>
    <w:p w14:paraId="0D18C04B" w14:textId="77777777" w:rsidR="00165EC6" w:rsidRDefault="006A263C" w:rsidP="005C341D">
      <w:pPr>
        <w:keepNext/>
        <w:spacing w:before="120" w:after="120" w:line="276" w:lineRule="auto"/>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Discussion</w:t>
      </w:r>
    </w:p>
    <w:p w14:paraId="51F694DB" w14:textId="77777777" w:rsidR="00165EC6" w:rsidRDefault="006A263C" w:rsidP="005C341D">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The proposal to lease Council-owned land at 1F </w:t>
      </w:r>
      <w:proofErr w:type="spellStart"/>
      <w:r w:rsidRPr="52E7405D">
        <w:rPr>
          <w:rFonts w:ascii="Calibri" w:eastAsia="Calibri" w:hAnsi="Calibri" w:cs="Calibri"/>
          <w:color w:val="000000" w:themeColor="text1"/>
          <w:lang w:val="en-AU"/>
        </w:rPr>
        <w:t>Ashline</w:t>
      </w:r>
      <w:proofErr w:type="spellEnd"/>
      <w:r w:rsidRPr="52E7405D">
        <w:rPr>
          <w:rFonts w:ascii="Calibri" w:eastAsia="Calibri" w:hAnsi="Calibri" w:cs="Calibri"/>
          <w:color w:val="000000" w:themeColor="text1"/>
          <w:lang w:val="en-AU"/>
        </w:rPr>
        <w:t xml:space="preserve"> Street for affordable housing has generated significant opposition from the community which has been expressed through the two phases of engagement between September 2021 and July 2022. </w:t>
      </w:r>
    </w:p>
    <w:p w14:paraId="7BB97EFB" w14:textId="77777777" w:rsidR="00165EC6" w:rsidRDefault="00165EC6" w:rsidP="005C341D">
      <w:pPr>
        <w:spacing w:line="276" w:lineRule="auto"/>
        <w:rPr>
          <w:rFonts w:ascii="Calibri" w:eastAsia="Calibri" w:hAnsi="Calibri" w:cs="Calibri"/>
          <w:color w:val="000000"/>
          <w:lang w:val="en-AU"/>
        </w:rPr>
      </w:pPr>
    </w:p>
    <w:p w14:paraId="164952D4" w14:textId="77777777" w:rsidR="00165EC6" w:rsidRDefault="006A263C" w:rsidP="005C341D">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Whilst a significant matter to consider, community sentiment is not the only factor that should be taken into consideration when determining </w:t>
      </w:r>
      <w:r>
        <w:rPr>
          <w:rFonts w:ascii="Calibri" w:eastAsia="Calibri" w:hAnsi="Calibri" w:cs="Calibri"/>
          <w:color w:val="000000" w:themeColor="text1"/>
          <w:lang w:val="en-AU"/>
        </w:rPr>
        <w:t xml:space="preserve">whether to </w:t>
      </w:r>
      <w:r w:rsidRPr="52E7405D">
        <w:rPr>
          <w:rFonts w:ascii="Calibri" w:eastAsia="Calibri" w:hAnsi="Calibri" w:cs="Calibri"/>
          <w:color w:val="000000" w:themeColor="text1"/>
          <w:lang w:val="en-AU"/>
        </w:rPr>
        <w:t xml:space="preserve">proceed with the proposal. The needs of those vulnerable to housing insecurity and potential future tenants of the affordable housing must also be considered when assessing the viability of the proposal.  </w:t>
      </w:r>
    </w:p>
    <w:p w14:paraId="15FB5B5F" w14:textId="77777777" w:rsidR="00165EC6" w:rsidRDefault="00165EC6" w:rsidP="005C341D">
      <w:pPr>
        <w:spacing w:line="276" w:lineRule="auto"/>
        <w:rPr>
          <w:rFonts w:ascii="Calibri" w:eastAsia="Calibri" w:hAnsi="Calibri" w:cs="Calibri"/>
          <w:color w:val="000000"/>
          <w:lang w:val="en-AU"/>
        </w:rPr>
      </w:pPr>
    </w:p>
    <w:p w14:paraId="66ED0282" w14:textId="77777777" w:rsidR="00165EC6" w:rsidRDefault="006A263C" w:rsidP="005C341D">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It is important that the overall impact of the proposal is considered against the benefit it would create. If delivered, affordable housing in this location would provide secure affordable housing for those on low incomes. Affordable housing supports more diverse and robust communities through increasing social diversity, tolerance and inclusion for all household types. </w:t>
      </w:r>
    </w:p>
    <w:p w14:paraId="2D861B81" w14:textId="77777777" w:rsidR="00165EC6" w:rsidRDefault="00165EC6" w:rsidP="005C341D">
      <w:pPr>
        <w:spacing w:line="276" w:lineRule="auto"/>
        <w:rPr>
          <w:rFonts w:ascii="Calibri" w:eastAsia="Calibri" w:hAnsi="Calibri" w:cs="Calibri"/>
          <w:color w:val="000000"/>
          <w:lang w:val="en-AU"/>
        </w:rPr>
      </w:pPr>
    </w:p>
    <w:p w14:paraId="0CD9FB62" w14:textId="77777777" w:rsidR="00165EC6" w:rsidRDefault="006A263C" w:rsidP="005C341D">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 xml:space="preserve">There is significant strategic policy justification for the delivery of affordable housing on this site. There is support for addressing housing affordability across a range of levels of policy and law. Several of Council’s policies, plans and strategic documents encourage the provision of affordable housing within the municipality. Further, this site has been assessed as suitable for affordable housing due to its location attributes and development potential. </w:t>
      </w:r>
    </w:p>
    <w:p w14:paraId="500FD097" w14:textId="77777777" w:rsidR="00165EC6" w:rsidRDefault="006A263C" w:rsidP="005C341D">
      <w:pPr>
        <w:spacing w:line="276" w:lineRule="auto"/>
        <w:rPr>
          <w:rFonts w:ascii="Calibri" w:eastAsia="Calibri" w:hAnsi="Calibri" w:cs="Calibri"/>
          <w:color w:val="000000"/>
          <w:lang w:val="en-AU"/>
        </w:rPr>
      </w:pPr>
      <w:r w:rsidRPr="14F500D8">
        <w:rPr>
          <w:rFonts w:ascii="Calibri" w:eastAsia="Calibri" w:hAnsi="Calibri" w:cs="Calibri"/>
          <w:color w:val="000000" w:themeColor="text1"/>
          <w:lang w:val="en-AU"/>
        </w:rPr>
        <w:lastRenderedPageBreak/>
        <w:t xml:space="preserve">The City of Whittlesea has a significant need for affordable housing, especially for those on very low incomes, and there is a significant shortage of affordable housing. </w:t>
      </w:r>
      <w:r w:rsidR="00464E17">
        <w:rPr>
          <w:rFonts w:ascii="Calibri" w:eastAsia="Calibri" w:hAnsi="Calibri" w:cs="Calibri"/>
          <w:color w:val="000000" w:themeColor="text1"/>
          <w:lang w:val="en-AU"/>
        </w:rPr>
        <w:t>C</w:t>
      </w:r>
      <w:r w:rsidRPr="14F500D8">
        <w:rPr>
          <w:rFonts w:ascii="Calibri" w:eastAsia="Calibri" w:hAnsi="Calibri" w:cs="Calibri"/>
          <w:color w:val="000000" w:themeColor="text1"/>
          <w:lang w:val="en-AU"/>
        </w:rPr>
        <w:t>urrently</w:t>
      </w:r>
      <w:r w:rsidR="00464E17">
        <w:rPr>
          <w:rFonts w:ascii="Calibri" w:eastAsia="Calibri" w:hAnsi="Calibri" w:cs="Calibri"/>
          <w:color w:val="000000" w:themeColor="text1"/>
          <w:lang w:val="en-AU"/>
        </w:rPr>
        <w:t xml:space="preserve"> there is</w:t>
      </w:r>
      <w:r w:rsidRPr="14F500D8">
        <w:rPr>
          <w:rFonts w:ascii="Calibri" w:eastAsia="Calibri" w:hAnsi="Calibri" w:cs="Calibri"/>
          <w:color w:val="000000" w:themeColor="text1"/>
          <w:lang w:val="en-AU"/>
        </w:rPr>
        <w:t xml:space="preserve"> around </w:t>
      </w:r>
      <w:r>
        <w:rPr>
          <w:rFonts w:ascii="Calibri" w:eastAsia="Calibri" w:hAnsi="Calibri"/>
          <w:lang w:val="en-AU"/>
        </w:rPr>
        <w:t>3,606</w:t>
      </w:r>
      <w:r w:rsidRPr="1162218F">
        <w:rPr>
          <w:rFonts w:ascii="Calibri" w:eastAsia="Calibri" w:hAnsi="Calibri"/>
          <w:lang w:val="en-AU"/>
        </w:rPr>
        <w:t xml:space="preserve"> </w:t>
      </w:r>
      <w:r w:rsidRPr="14F500D8">
        <w:rPr>
          <w:rFonts w:ascii="Calibri" w:eastAsia="Calibri" w:hAnsi="Calibri" w:cs="Calibri"/>
          <w:color w:val="000000" w:themeColor="text1"/>
          <w:lang w:val="en-AU"/>
        </w:rPr>
        <w:t>households (4.</w:t>
      </w:r>
      <w:r>
        <w:rPr>
          <w:rFonts w:ascii="Calibri" w:eastAsia="Calibri" w:hAnsi="Calibri" w:cs="Calibri"/>
          <w:color w:val="000000" w:themeColor="text1"/>
          <w:lang w:val="en-AU"/>
        </w:rPr>
        <w:t>7</w:t>
      </w:r>
      <w:r w:rsidRPr="14F500D8">
        <w:rPr>
          <w:rFonts w:ascii="Calibri" w:eastAsia="Calibri" w:hAnsi="Calibri" w:cs="Calibri"/>
          <w:color w:val="000000" w:themeColor="text1"/>
          <w:lang w:val="en-AU"/>
        </w:rPr>
        <w:t xml:space="preserve">%) with an unmet need for affordable housing in the municipality.  Should this proposal go ahead, it would be a small step in addressing this shortfall. The benefits the proposal would create in meeting the needs and rights of those vulnerable to housing insecurity are considered to outweigh </w:t>
      </w:r>
      <w:r>
        <w:rPr>
          <w:rFonts w:ascii="Calibri" w:eastAsia="Calibri" w:hAnsi="Calibri" w:cs="Calibri"/>
          <w:color w:val="000000" w:themeColor="text1"/>
          <w:lang w:val="en-AU"/>
        </w:rPr>
        <w:t xml:space="preserve">perceived </w:t>
      </w:r>
      <w:r w:rsidRPr="14F500D8">
        <w:rPr>
          <w:rFonts w:ascii="Calibri" w:eastAsia="Calibri" w:hAnsi="Calibri" w:cs="Calibri"/>
          <w:color w:val="000000" w:themeColor="text1"/>
          <w:lang w:val="en-AU"/>
        </w:rPr>
        <w:t xml:space="preserve">negative impacts. </w:t>
      </w:r>
    </w:p>
    <w:p w14:paraId="09C219D5" w14:textId="77777777" w:rsidR="00165EC6" w:rsidRDefault="006A263C" w:rsidP="005C341D">
      <w:pPr>
        <w:spacing w:before="120" w:after="120" w:line="276" w:lineRule="auto"/>
        <w:rPr>
          <w:rFonts w:ascii="Calibri" w:eastAsia="Calibri" w:hAnsi="Calibri" w:cs="Calibri"/>
          <w:color w:val="000000"/>
          <w:lang w:val="en-AU"/>
        </w:rPr>
      </w:pPr>
      <w:r w:rsidRPr="14F500D8">
        <w:rPr>
          <w:rFonts w:ascii="Calibri" w:eastAsia="Calibri" w:hAnsi="Calibri" w:cs="Calibri"/>
          <w:i/>
          <w:iCs/>
          <w:color w:val="000000" w:themeColor="text1"/>
          <w:lang w:val="en-AU"/>
        </w:rPr>
        <w:t>Actions arising from the engagement process</w:t>
      </w:r>
    </w:p>
    <w:p w14:paraId="7665C636" w14:textId="77777777" w:rsidR="00165EC6" w:rsidRDefault="006A263C" w:rsidP="005C341D">
      <w:pPr>
        <w:spacing w:line="276" w:lineRule="auto"/>
        <w:rPr>
          <w:rFonts w:ascii="Calibri" w:eastAsia="Calibri" w:hAnsi="Calibri" w:cs="Calibri"/>
          <w:color w:val="000000"/>
          <w:lang w:val="en-AU"/>
        </w:rPr>
      </w:pPr>
      <w:r w:rsidRPr="3C6BB7E4">
        <w:rPr>
          <w:rFonts w:ascii="Calibri" w:eastAsia="Calibri" w:hAnsi="Calibri" w:cs="Calibri"/>
          <w:color w:val="000000" w:themeColor="text1"/>
          <w:lang w:val="en-AU"/>
        </w:rPr>
        <w:t xml:space="preserve">There were a range of opportunities provided to the community to contribute. While the majority of the responses were not supportive of the proposal, some of the issues relating to safety, amenity and design can be addressed. In relation to these issues, it is recommended that that the following </w:t>
      </w:r>
      <w:r w:rsidRPr="74CE9170">
        <w:rPr>
          <w:rFonts w:ascii="Calibri" w:eastAsia="Calibri" w:hAnsi="Calibri" w:cs="Calibri"/>
          <w:color w:val="000000" w:themeColor="text1"/>
          <w:lang w:val="en-AU"/>
        </w:rPr>
        <w:t>criteria</w:t>
      </w:r>
      <w:r w:rsidRPr="3C6BB7E4">
        <w:rPr>
          <w:rFonts w:ascii="Calibri" w:eastAsia="Calibri" w:hAnsi="Calibri" w:cs="Calibri"/>
          <w:color w:val="000000" w:themeColor="text1"/>
          <w:lang w:val="en-AU"/>
        </w:rPr>
        <w:t xml:space="preserve"> are included in the EOI process</w:t>
      </w:r>
      <w:r>
        <w:rPr>
          <w:rFonts w:ascii="Calibri" w:eastAsia="Calibri" w:hAnsi="Calibri" w:cs="Calibri"/>
          <w:color w:val="000000" w:themeColor="text1"/>
          <w:lang w:val="en-AU"/>
        </w:rPr>
        <w:t xml:space="preserve"> and any legal agreement with the preferred CHO</w:t>
      </w:r>
      <w:r w:rsidRPr="3C6BB7E4">
        <w:rPr>
          <w:rFonts w:ascii="Calibri" w:eastAsia="Calibri" w:hAnsi="Calibri" w:cs="Calibri"/>
          <w:color w:val="000000" w:themeColor="text1"/>
          <w:lang w:val="en-AU"/>
        </w:rPr>
        <w:t xml:space="preserve"> to help meet the needs of existing and future residents:</w:t>
      </w:r>
    </w:p>
    <w:p w14:paraId="3971EA8C" w14:textId="77777777" w:rsidR="00165EC6" w:rsidRDefault="006A263C" w:rsidP="005C341D">
      <w:pPr>
        <w:numPr>
          <w:ilvl w:val="0"/>
          <w:numId w:val="24"/>
        </w:numPr>
        <w:spacing w:line="276" w:lineRule="auto"/>
        <w:contextualSpacing/>
        <w:rPr>
          <w:rFonts w:ascii="Calibri" w:eastAsia="Calibri" w:hAnsi="Calibri" w:cs="Calibri"/>
          <w:color w:val="000000"/>
          <w:szCs w:val="20"/>
          <w:lang w:val="en-AU"/>
        </w:rPr>
      </w:pPr>
      <w:r w:rsidRPr="3C6BB7E4">
        <w:rPr>
          <w:rFonts w:ascii="Calibri" w:eastAsia="Calibri" w:hAnsi="Calibri" w:cs="Calibri"/>
          <w:color w:val="000000" w:themeColor="text1"/>
          <w:szCs w:val="20"/>
          <w:lang w:val="en-AU"/>
        </w:rPr>
        <w:t xml:space="preserve">Ensure a high-quality design that is integrated with and responds to the surrounding neighbourhood character. </w:t>
      </w:r>
    </w:p>
    <w:p w14:paraId="623FCA1C" w14:textId="77777777" w:rsidR="00165EC6" w:rsidRDefault="006A263C" w:rsidP="005C341D">
      <w:pPr>
        <w:numPr>
          <w:ilvl w:val="0"/>
          <w:numId w:val="24"/>
        </w:numPr>
        <w:spacing w:line="276" w:lineRule="auto"/>
        <w:contextualSpacing/>
        <w:rPr>
          <w:rFonts w:ascii="Calibri" w:eastAsia="Calibri" w:hAnsi="Calibri" w:cs="Calibri"/>
          <w:color w:val="000000"/>
          <w:lang w:val="en-AU"/>
        </w:rPr>
      </w:pPr>
      <w:r w:rsidRPr="604AAA2E">
        <w:rPr>
          <w:rFonts w:ascii="Calibri" w:eastAsia="Calibri" w:hAnsi="Calibri" w:cs="Calibri"/>
          <w:color w:val="000000" w:themeColor="text1"/>
          <w:lang w:val="en-AU"/>
        </w:rPr>
        <w:t xml:space="preserve">The development does not exceed two storeys and be single detached, duplex and townhouse style only. </w:t>
      </w:r>
    </w:p>
    <w:p w14:paraId="4439786D" w14:textId="77777777" w:rsidR="00165EC6" w:rsidRPr="009E0A2C" w:rsidRDefault="006A263C" w:rsidP="005C341D">
      <w:pPr>
        <w:numPr>
          <w:ilvl w:val="0"/>
          <w:numId w:val="24"/>
        </w:numPr>
        <w:spacing w:line="276" w:lineRule="auto"/>
        <w:contextualSpacing/>
        <w:rPr>
          <w:rFonts w:ascii="Calibri" w:eastAsia="Calibri" w:hAnsi="Calibri" w:cs="Calibri"/>
          <w:color w:val="000000"/>
          <w:szCs w:val="20"/>
          <w:lang w:val="en-AU"/>
        </w:rPr>
      </w:pPr>
      <w:r w:rsidRPr="009E0A2C">
        <w:rPr>
          <w:rFonts w:ascii="Calibri" w:eastAsia="Calibri" w:hAnsi="Calibri" w:cs="Calibri"/>
          <w:color w:val="000000" w:themeColor="text1"/>
          <w:szCs w:val="20"/>
          <w:lang w:val="en-AU"/>
        </w:rPr>
        <w:t>The development uses similar design features and finishes present in the surrounding dwellings within the precinct.</w:t>
      </w:r>
    </w:p>
    <w:p w14:paraId="6BCDC8C8" w14:textId="77777777" w:rsidR="00165EC6" w:rsidRDefault="006A263C" w:rsidP="005C341D">
      <w:pPr>
        <w:numPr>
          <w:ilvl w:val="0"/>
          <w:numId w:val="24"/>
        </w:numPr>
        <w:spacing w:line="276" w:lineRule="auto"/>
        <w:contextualSpacing/>
        <w:rPr>
          <w:rFonts w:ascii="Calibri" w:eastAsia="Calibri" w:hAnsi="Calibri" w:cs="Calibri"/>
          <w:color w:val="000000"/>
          <w:szCs w:val="20"/>
          <w:lang w:val="en-AU"/>
        </w:rPr>
      </w:pPr>
      <w:r w:rsidRPr="3C6BB7E4">
        <w:rPr>
          <w:rFonts w:ascii="Calibri" w:eastAsia="Calibri" w:hAnsi="Calibri" w:cs="Calibri"/>
          <w:color w:val="000000" w:themeColor="text1"/>
          <w:szCs w:val="20"/>
          <w:lang w:val="en-AU"/>
        </w:rPr>
        <w:t>Establish</w:t>
      </w:r>
      <w:r>
        <w:rPr>
          <w:rFonts w:ascii="Calibri" w:eastAsia="Calibri" w:hAnsi="Calibri" w:cs="Calibri"/>
          <w:color w:val="000000" w:themeColor="text1"/>
          <w:szCs w:val="20"/>
          <w:lang w:val="en-AU"/>
        </w:rPr>
        <w:t xml:space="preserve"> </w:t>
      </w:r>
      <w:r w:rsidRPr="3C6BB7E4">
        <w:rPr>
          <w:rFonts w:ascii="Calibri" w:eastAsia="Calibri" w:hAnsi="Calibri" w:cs="Calibri"/>
          <w:color w:val="000000" w:themeColor="text1"/>
          <w:szCs w:val="20"/>
          <w:lang w:val="en-AU"/>
        </w:rPr>
        <w:t>a comprehensive community development program alongside the development of the affordable housing.</w:t>
      </w:r>
    </w:p>
    <w:p w14:paraId="509CA308" w14:textId="77777777" w:rsidR="00165EC6" w:rsidRDefault="006A263C" w:rsidP="005C341D">
      <w:pPr>
        <w:numPr>
          <w:ilvl w:val="0"/>
          <w:numId w:val="24"/>
        </w:numPr>
        <w:spacing w:line="276" w:lineRule="auto"/>
        <w:contextualSpacing/>
        <w:rPr>
          <w:rFonts w:ascii="Calibri" w:eastAsia="Calibri" w:hAnsi="Calibri" w:cs="Calibri"/>
          <w:color w:val="000000"/>
          <w:szCs w:val="20"/>
          <w:lang w:val="en-AU"/>
        </w:rPr>
      </w:pPr>
      <w:r w:rsidRPr="3C6BB7E4">
        <w:rPr>
          <w:rFonts w:ascii="Calibri" w:eastAsia="Calibri" w:hAnsi="Calibri" w:cs="Calibri"/>
          <w:color w:val="000000" w:themeColor="text1"/>
          <w:szCs w:val="20"/>
          <w:lang w:val="en-AU"/>
        </w:rPr>
        <w:t xml:space="preserve">Provision of a flexible community space be included on the site that would be available for use by the broader community to be managed by Council as part of the adjacent Community Activity Centre. </w:t>
      </w:r>
    </w:p>
    <w:p w14:paraId="242745D8" w14:textId="77777777" w:rsidR="00165EC6" w:rsidRDefault="006A263C" w:rsidP="005C341D">
      <w:pPr>
        <w:numPr>
          <w:ilvl w:val="0"/>
          <w:numId w:val="24"/>
        </w:numPr>
        <w:spacing w:line="276" w:lineRule="auto"/>
        <w:contextualSpacing/>
        <w:rPr>
          <w:rFonts w:ascii="Calibri" w:eastAsia="Calibri" w:hAnsi="Calibri" w:cs="Calibri"/>
          <w:szCs w:val="20"/>
          <w:lang w:val="en-AU"/>
        </w:rPr>
      </w:pPr>
      <w:r w:rsidRPr="3C6BB7E4">
        <w:rPr>
          <w:rFonts w:ascii="Calibri" w:eastAsia="Calibri" w:hAnsi="Calibri" w:cs="Calibri"/>
          <w:szCs w:val="20"/>
          <w:lang w:val="en-AU"/>
        </w:rPr>
        <w:t>Preference for local residents or people with local connections.</w:t>
      </w:r>
    </w:p>
    <w:p w14:paraId="11AF4471" w14:textId="77777777" w:rsidR="00165EC6" w:rsidRPr="00A1032E" w:rsidRDefault="006A263C" w:rsidP="005C341D">
      <w:pPr>
        <w:numPr>
          <w:ilvl w:val="0"/>
          <w:numId w:val="24"/>
        </w:numPr>
        <w:spacing w:line="276" w:lineRule="auto"/>
        <w:contextualSpacing/>
        <w:rPr>
          <w:rFonts w:ascii="Calibri" w:eastAsia="Calibri" w:hAnsi="Calibri" w:cs="Calibri"/>
          <w:szCs w:val="20"/>
          <w:lang w:val="en-AU"/>
        </w:rPr>
      </w:pPr>
      <w:r w:rsidRPr="178693F4">
        <w:rPr>
          <w:rFonts w:ascii="Calibri" w:eastAsia="Calibri" w:hAnsi="Calibri" w:cs="Calibri"/>
          <w:szCs w:val="20"/>
          <w:lang w:val="en-AU"/>
        </w:rPr>
        <w:t>Tenant allocation to be prioritised on one or more of the following cohorts; young families, older people, women, key workers and people with disabilities.</w:t>
      </w:r>
    </w:p>
    <w:p w14:paraId="0BE155C8" w14:textId="77777777" w:rsidR="00165EC6" w:rsidRDefault="006A263C" w:rsidP="005C341D">
      <w:pPr>
        <w:keepNext/>
        <w:spacing w:before="120" w:after="120" w:line="276" w:lineRule="auto"/>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Financial Implications</w:t>
      </w:r>
    </w:p>
    <w:p w14:paraId="699C04F6" w14:textId="77777777" w:rsidR="00165EC6" w:rsidRDefault="006A263C" w:rsidP="005C341D">
      <w:pPr>
        <w:spacing w:line="276" w:lineRule="auto"/>
        <w:rPr>
          <w:rFonts w:ascii="Calibri" w:eastAsia="Calibri" w:hAnsi="Calibri" w:cs="Calibri"/>
          <w:lang w:val="en-AU"/>
        </w:rPr>
      </w:pPr>
      <w:r w:rsidRPr="4A84DD9F">
        <w:rPr>
          <w:rFonts w:ascii="Calibri" w:eastAsia="Calibri" w:hAnsi="Calibri" w:cs="Calibri"/>
          <w:lang w:val="en-AU"/>
        </w:rPr>
        <w:t>The proposal for this site is to lease the land at a peppercorn lease. The only other cost would be any ongoing community development program that Council participates in with the CHO.</w:t>
      </w:r>
    </w:p>
    <w:p w14:paraId="21774236" w14:textId="77777777" w:rsidR="00165EC6" w:rsidRDefault="00165EC6" w:rsidP="005C341D">
      <w:pPr>
        <w:spacing w:line="276" w:lineRule="auto"/>
        <w:rPr>
          <w:rFonts w:ascii="Calibri" w:eastAsia="Calibri" w:hAnsi="Calibri" w:cs="Calibri"/>
          <w:lang w:val="en-AU"/>
        </w:rPr>
      </w:pPr>
    </w:p>
    <w:p w14:paraId="7733DA38" w14:textId="77777777" w:rsidR="00165EC6" w:rsidRPr="008A552C" w:rsidRDefault="006A263C" w:rsidP="005C341D">
      <w:pPr>
        <w:spacing w:line="276" w:lineRule="auto"/>
        <w:rPr>
          <w:rFonts w:ascii="Calibri" w:eastAsia="Calibri" w:hAnsi="Calibri" w:cs="Calibri"/>
          <w:b/>
          <w:bCs/>
          <w:color w:val="FFFFFF"/>
          <w:lang w:val="en-AU"/>
        </w:rPr>
      </w:pPr>
      <w:r w:rsidRPr="4A84DD9F">
        <w:rPr>
          <w:rFonts w:ascii="Calibri" w:eastAsia="Calibri" w:hAnsi="Calibri" w:cs="Calibri"/>
          <w:lang w:val="en-AU"/>
        </w:rPr>
        <w:t xml:space="preserve">Ultimately the project will be dependent on the CHO securing funding to deliver the project. </w:t>
      </w:r>
      <w:r w:rsidRPr="4A84DD9F">
        <w:rPr>
          <w:rFonts w:ascii="Calibri" w:eastAsia="Calibri" w:hAnsi="Calibri" w:cs="Calibri"/>
          <w:b/>
          <w:bCs/>
          <w:color w:val="FFFFFF" w:themeColor="background1"/>
          <w:lang w:val="en-AU"/>
        </w:rPr>
        <w:t xml:space="preserve">   </w:t>
      </w:r>
    </w:p>
    <w:p w14:paraId="1B4796EC" w14:textId="77777777" w:rsidR="00165EC6" w:rsidRDefault="006A263C" w:rsidP="00165EC6">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Link to Strategic Risk</w:t>
      </w:r>
    </w:p>
    <w:p w14:paraId="2475A9E3" w14:textId="77777777" w:rsidR="00165EC6" w:rsidRDefault="006A263C" w:rsidP="005C341D">
      <w:pPr>
        <w:spacing w:before="120" w:after="120" w:line="276" w:lineRule="auto"/>
        <w:rPr>
          <w:rFonts w:ascii="Calibri" w:hAnsi="Calibri"/>
          <w:lang w:val="en-AU"/>
        </w:rPr>
      </w:pPr>
      <w:r w:rsidRPr="00C60260">
        <w:rPr>
          <w:rFonts w:ascii="Calibri" w:eastAsia="Calibri" w:hAnsi="Calibri" w:cs="Calibri"/>
          <w:b/>
          <w:bCs/>
          <w:color w:val="000000" w:themeColor="text1"/>
          <w:lang w:val="en-AU"/>
        </w:rPr>
        <w:t>Strategic Risk</w:t>
      </w:r>
      <w:r>
        <w:rPr>
          <w:rFonts w:ascii="Calibri" w:eastAsia="Calibri" w:hAnsi="Calibri" w:cs="Calibri"/>
          <w:color w:val="000000" w:themeColor="text1"/>
          <w:lang w:val="en-AU"/>
        </w:rPr>
        <w:t xml:space="preserve"> </w:t>
      </w:r>
      <w:r w:rsidRPr="20BED57A">
        <w:rPr>
          <w:rFonts w:ascii="Calibri" w:eastAsia="Calibri" w:hAnsi="Calibri" w:cs="Calibri"/>
          <w:i/>
          <w:iCs/>
          <w:color w:val="000000" w:themeColor="text1"/>
          <w:lang w:val="en-AU"/>
        </w:rPr>
        <w:t>Service Delivery - Inability to plan for and provide critical community services and infrastructure impacting on community wellbeing </w:t>
      </w:r>
    </w:p>
    <w:p w14:paraId="51032E40" w14:textId="77777777" w:rsidR="00165EC6" w:rsidRDefault="006A263C" w:rsidP="005C341D">
      <w:pPr>
        <w:tabs>
          <w:tab w:val="left" w:pos="1134"/>
        </w:tabs>
        <w:spacing w:line="276" w:lineRule="auto"/>
        <w:rPr>
          <w:rFonts w:ascii="Calibri" w:hAnsi="Calibri"/>
          <w:lang w:val="en-AU"/>
        </w:rPr>
      </w:pPr>
      <w:r>
        <w:rPr>
          <w:rFonts w:ascii="Calibri" w:hAnsi="Calibri"/>
          <w:lang w:val="en-AU"/>
        </w:rPr>
        <w:t xml:space="preserve">The provision of social and affordable housing and related support services is considered critical community infrastructure and services. </w:t>
      </w:r>
    </w:p>
    <w:p w14:paraId="02121D5A" w14:textId="77777777" w:rsidR="00165EC6" w:rsidRDefault="00165EC6" w:rsidP="005C341D">
      <w:pPr>
        <w:tabs>
          <w:tab w:val="left" w:pos="1134"/>
        </w:tabs>
        <w:spacing w:line="276" w:lineRule="auto"/>
        <w:rPr>
          <w:rFonts w:ascii="Calibri" w:hAnsi="Calibri"/>
          <w:lang w:val="en-AU"/>
        </w:rPr>
      </w:pPr>
    </w:p>
    <w:p w14:paraId="0BFCBFD8" w14:textId="77777777" w:rsidR="00165EC6" w:rsidRDefault="006A263C" w:rsidP="005C341D">
      <w:pPr>
        <w:tabs>
          <w:tab w:val="left" w:pos="1134"/>
        </w:tabs>
        <w:spacing w:line="276" w:lineRule="auto"/>
        <w:rPr>
          <w:rFonts w:ascii="Calibri" w:hAnsi="Calibri"/>
          <w:lang w:val="en-AU"/>
        </w:rPr>
      </w:pPr>
      <w:r>
        <w:rPr>
          <w:rFonts w:ascii="Calibri" w:hAnsi="Calibri"/>
          <w:lang w:val="en-AU"/>
        </w:rPr>
        <w:lastRenderedPageBreak/>
        <w:t xml:space="preserve">Council has legislated responsibilities for housing-related matters under the </w:t>
      </w:r>
      <w:r w:rsidRPr="20BED57A">
        <w:rPr>
          <w:rFonts w:ascii="Calibri" w:hAnsi="Calibri"/>
          <w:i/>
          <w:iCs/>
          <w:lang w:val="en-AU"/>
        </w:rPr>
        <w:t xml:space="preserve">Local Government Act 2020 </w:t>
      </w:r>
      <w:r w:rsidRPr="20BED57A">
        <w:rPr>
          <w:rFonts w:ascii="Calibri" w:hAnsi="Calibri"/>
          <w:lang w:val="en-AU"/>
        </w:rPr>
        <w:t xml:space="preserve">and </w:t>
      </w:r>
      <w:r w:rsidRPr="20BED57A">
        <w:rPr>
          <w:rFonts w:ascii="Calibri" w:hAnsi="Calibri"/>
          <w:i/>
          <w:iCs/>
          <w:lang w:val="en-AU"/>
        </w:rPr>
        <w:t>Planning and Environment Act 1987</w:t>
      </w:r>
      <w:r w:rsidRPr="20BED57A">
        <w:rPr>
          <w:rFonts w:ascii="Calibri" w:hAnsi="Calibri"/>
          <w:lang w:val="en-AU"/>
        </w:rPr>
        <w:t xml:space="preserve">, such as land use planning, social and physical infrastructure planning and development, building controls, community consultation and engagement, and advocacy. </w:t>
      </w:r>
    </w:p>
    <w:p w14:paraId="7A587325" w14:textId="77777777" w:rsidR="00165EC6" w:rsidRDefault="006A263C" w:rsidP="005C341D">
      <w:pPr>
        <w:spacing w:before="120" w:after="120" w:line="276" w:lineRule="auto"/>
        <w:rPr>
          <w:rFonts w:ascii="Calibri" w:eastAsia="Calibri" w:hAnsi="Calibri" w:cs="Calibri"/>
          <w:color w:val="000000"/>
          <w:highlight w:val="yellow"/>
          <w:lang w:val="en-AU"/>
        </w:rPr>
      </w:pPr>
      <w:r w:rsidRPr="00C60260">
        <w:rPr>
          <w:rFonts w:ascii="Calibri" w:eastAsia="Calibri" w:hAnsi="Calibri" w:cs="Calibri"/>
          <w:b/>
          <w:bCs/>
          <w:color w:val="000000" w:themeColor="text1"/>
          <w:lang w:val="en-AU"/>
        </w:rPr>
        <w:t>Strategic Risk</w:t>
      </w:r>
      <w:r>
        <w:rPr>
          <w:rFonts w:ascii="Calibri" w:eastAsia="Calibri" w:hAnsi="Calibri" w:cs="Calibri"/>
          <w:color w:val="000000" w:themeColor="text1"/>
          <w:lang w:val="en-AU"/>
        </w:rPr>
        <w:t xml:space="preserve"> </w:t>
      </w:r>
      <w:r w:rsidRPr="4DE02491">
        <w:rPr>
          <w:rFonts w:ascii="Calibri" w:eastAsia="Calibri" w:hAnsi="Calibri" w:cs="Calibri"/>
          <w:i/>
          <w:iCs/>
          <w:color w:val="000000" w:themeColor="text1"/>
          <w:lang w:val="en-AU"/>
        </w:rPr>
        <w:t>Community and Stakeholder Engagement - Ineffective stakeholder engagement resulting in compromised community outcomes and/or non-achievement of Council's strategic direction</w:t>
      </w:r>
    </w:p>
    <w:p w14:paraId="2E4653AF" w14:textId="77777777" w:rsidR="00165EC6" w:rsidRDefault="006A263C" w:rsidP="005C341D">
      <w:pPr>
        <w:tabs>
          <w:tab w:val="left" w:pos="1134"/>
        </w:tabs>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Council has provided the community with multiple opportunities to engage and provide feedback on the proposal. The majority of feedback received has been opposed to the project. However, the recommendations included in this report have sought to address some of the issues raised through the community engagement process should the proposal be advanced. </w:t>
      </w:r>
    </w:p>
    <w:p w14:paraId="723D0A93" w14:textId="172A2CEA"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Implementation Strategy</w:t>
      </w:r>
    </w:p>
    <w:p w14:paraId="2ACB9BD2" w14:textId="77777777" w:rsidR="00165EC6" w:rsidRDefault="006A263C" w:rsidP="005C341D">
      <w:pPr>
        <w:keepNext/>
        <w:spacing w:before="120" w:after="120" w:line="276" w:lineRule="auto"/>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Communication</w:t>
      </w:r>
    </w:p>
    <w:p w14:paraId="1AFFEA90" w14:textId="77777777" w:rsidR="00165EC6" w:rsidRDefault="006A263C" w:rsidP="005C341D">
      <w:pPr>
        <w:spacing w:line="276" w:lineRule="auto"/>
        <w:rPr>
          <w:rFonts w:ascii="Calibri" w:hAnsi="Calibri"/>
          <w:lang w:val="en-AU"/>
        </w:rPr>
      </w:pPr>
      <w:r w:rsidRPr="20BED57A">
        <w:rPr>
          <w:rFonts w:ascii="Calibri" w:eastAsia="Calibri" w:hAnsi="Calibri" w:cs="Calibri"/>
          <w:color w:val="000000" w:themeColor="text1"/>
          <w:lang w:val="en-AU"/>
        </w:rPr>
        <w:t xml:space="preserve">The outcomes of this decision will be community through Council’s Engage Whittlesea platform, directly to participants via email and through a variety of Council’s communication channels. </w:t>
      </w:r>
    </w:p>
    <w:p w14:paraId="66D66835" w14:textId="77777777" w:rsidR="00165EC6" w:rsidRDefault="006A263C" w:rsidP="005C341D">
      <w:pPr>
        <w:keepNext/>
        <w:spacing w:before="120" w:after="120" w:line="276" w:lineRule="auto"/>
        <w:outlineLvl w:val="1"/>
        <w:rPr>
          <w:rFonts w:ascii="Calibri" w:eastAsia="Calibri" w:hAnsi="Calibri" w:cs="Calibri"/>
          <w:b/>
          <w:bCs/>
          <w:color w:val="000000"/>
          <w:lang w:val="en-AU"/>
        </w:rPr>
      </w:pPr>
      <w:r w:rsidRPr="20BED57A">
        <w:rPr>
          <w:rFonts w:ascii="Calibri" w:eastAsia="Calibri" w:hAnsi="Calibri" w:cs="Calibri"/>
          <w:b/>
          <w:bCs/>
          <w:color w:val="000000" w:themeColor="text1"/>
          <w:lang w:val="en-AU"/>
        </w:rPr>
        <w:t>Next Steps</w:t>
      </w:r>
    </w:p>
    <w:p w14:paraId="4A68A78C" w14:textId="77777777" w:rsidR="00165EC6" w:rsidRDefault="006A263C" w:rsidP="005C341D">
      <w:pPr>
        <w:spacing w:line="276" w:lineRule="auto"/>
        <w:rPr>
          <w:rFonts w:ascii="Calibri" w:hAnsi="Calibri"/>
          <w:lang w:val="en-AU"/>
        </w:rPr>
      </w:pPr>
      <w:r w:rsidRPr="20BED57A">
        <w:rPr>
          <w:rFonts w:ascii="Calibri" w:eastAsia="Calibri" w:hAnsi="Calibri" w:cs="Calibri"/>
          <w:color w:val="000000" w:themeColor="text1"/>
          <w:lang w:val="en-AU"/>
        </w:rPr>
        <w:t xml:space="preserve">If the proposal is advanced, the next steps would include: </w:t>
      </w:r>
    </w:p>
    <w:p w14:paraId="2BF08E16" w14:textId="77777777" w:rsidR="00165EC6" w:rsidRDefault="006A263C" w:rsidP="005C341D">
      <w:pPr>
        <w:numPr>
          <w:ilvl w:val="0"/>
          <w:numId w:val="25"/>
        </w:numPr>
        <w:spacing w:line="276" w:lineRule="auto"/>
        <w:contextualSpacing/>
        <w:rPr>
          <w:rFonts w:ascii="Calibri" w:eastAsia="Calibri" w:hAnsi="Calibri" w:cs="Calibri"/>
          <w:color w:val="000000"/>
          <w:szCs w:val="20"/>
          <w:lang w:val="en-AU"/>
        </w:rPr>
      </w:pPr>
      <w:r w:rsidRPr="4A84DD9F">
        <w:rPr>
          <w:rFonts w:ascii="Calibri" w:eastAsia="Calibri" w:hAnsi="Calibri" w:cs="Calibri"/>
          <w:szCs w:val="20"/>
          <w:lang w:val="en-AU"/>
        </w:rPr>
        <w:t xml:space="preserve">Commence an EOI process to determine an appropriate CHO to develop and manage the site for affordable housing. </w:t>
      </w:r>
    </w:p>
    <w:p w14:paraId="4687AEDE" w14:textId="77777777" w:rsidR="00165EC6" w:rsidRDefault="006A263C" w:rsidP="005C341D">
      <w:pPr>
        <w:numPr>
          <w:ilvl w:val="0"/>
          <w:numId w:val="25"/>
        </w:numPr>
        <w:spacing w:line="276" w:lineRule="auto"/>
        <w:contextualSpacing/>
        <w:rPr>
          <w:rFonts w:ascii="Calibri" w:eastAsia="Calibri" w:hAnsi="Calibri" w:cs="Calibri"/>
          <w:szCs w:val="20"/>
          <w:lang w:val="en-AU"/>
        </w:rPr>
      </w:pPr>
      <w:r w:rsidRPr="4A84DD9F">
        <w:rPr>
          <w:rFonts w:ascii="Calibri" w:eastAsia="Calibri" w:hAnsi="Calibri" w:cs="Calibri"/>
          <w:szCs w:val="20"/>
          <w:lang w:val="en-AU"/>
        </w:rPr>
        <w:t xml:space="preserve">Negotiation of the details and terms of the lease and development with the chosen housing organisation. </w:t>
      </w:r>
    </w:p>
    <w:p w14:paraId="5E4C626C" w14:textId="77777777" w:rsidR="00165EC6" w:rsidRDefault="006A263C" w:rsidP="005C341D">
      <w:pPr>
        <w:numPr>
          <w:ilvl w:val="0"/>
          <w:numId w:val="25"/>
        </w:numPr>
        <w:spacing w:line="276" w:lineRule="auto"/>
        <w:contextualSpacing/>
        <w:rPr>
          <w:rFonts w:ascii="Calibri" w:eastAsia="Calibri" w:hAnsi="Calibri" w:cs="Calibri"/>
          <w:color w:val="000000"/>
          <w:szCs w:val="20"/>
          <w:lang w:val="en-AU"/>
        </w:rPr>
      </w:pPr>
      <w:r w:rsidRPr="74CE9170">
        <w:rPr>
          <w:rFonts w:ascii="Calibri" w:eastAsia="Calibri" w:hAnsi="Calibri" w:cs="Calibri"/>
          <w:szCs w:val="20"/>
          <w:lang w:val="en-AU"/>
        </w:rPr>
        <w:t xml:space="preserve">Draft design layout for the site prepared by the community housing organisation in collaboration with Council officers. </w:t>
      </w:r>
    </w:p>
    <w:p w14:paraId="3368B907" w14:textId="77777777" w:rsidR="00165EC6" w:rsidRDefault="006A263C" w:rsidP="005C341D">
      <w:pPr>
        <w:numPr>
          <w:ilvl w:val="0"/>
          <w:numId w:val="25"/>
        </w:numPr>
        <w:spacing w:line="276" w:lineRule="auto"/>
        <w:contextualSpacing/>
        <w:rPr>
          <w:rFonts w:ascii="Calibri" w:eastAsia="Calibri" w:hAnsi="Calibri" w:cs="Calibri"/>
          <w:color w:val="000000"/>
          <w:lang w:val="en-AU"/>
        </w:rPr>
      </w:pPr>
      <w:r w:rsidRPr="699D2388">
        <w:rPr>
          <w:rFonts w:ascii="Calibri" w:eastAsia="Calibri" w:hAnsi="Calibri" w:cs="Calibri"/>
          <w:lang w:val="en-AU"/>
        </w:rPr>
        <w:t xml:space="preserve">Community engagement process on the draft design and layout for the site. </w:t>
      </w:r>
    </w:p>
    <w:p w14:paraId="538F1BAE" w14:textId="77777777" w:rsidR="00165EC6" w:rsidRDefault="006A263C" w:rsidP="005C341D">
      <w:pPr>
        <w:numPr>
          <w:ilvl w:val="0"/>
          <w:numId w:val="25"/>
        </w:numPr>
        <w:spacing w:line="276" w:lineRule="auto"/>
        <w:contextualSpacing/>
        <w:rPr>
          <w:rFonts w:ascii="Calibri" w:eastAsia="Calibri" w:hAnsi="Calibri" w:cs="Calibri"/>
          <w:szCs w:val="20"/>
          <w:lang w:val="en-AU"/>
        </w:rPr>
      </w:pPr>
      <w:r w:rsidRPr="74CE9170">
        <w:rPr>
          <w:rFonts w:ascii="Calibri" w:eastAsia="Calibri" w:hAnsi="Calibri" w:cs="Calibri"/>
          <w:szCs w:val="20"/>
          <w:lang w:val="en-AU"/>
        </w:rPr>
        <w:t xml:space="preserve">Council Report and Decision on the final design and layout for the site. </w:t>
      </w:r>
    </w:p>
    <w:p w14:paraId="3425CFC2" w14:textId="77777777" w:rsidR="00165EC6" w:rsidRDefault="006A263C" w:rsidP="005C341D">
      <w:pPr>
        <w:numPr>
          <w:ilvl w:val="0"/>
          <w:numId w:val="25"/>
        </w:numPr>
        <w:spacing w:line="276" w:lineRule="auto"/>
        <w:contextualSpacing/>
        <w:rPr>
          <w:rFonts w:ascii="Calibri" w:eastAsia="Calibri" w:hAnsi="Calibri" w:cs="Calibri"/>
          <w:szCs w:val="20"/>
          <w:lang w:val="en-AU"/>
        </w:rPr>
      </w:pPr>
      <w:r w:rsidRPr="74CE9170">
        <w:rPr>
          <w:rFonts w:ascii="Calibri" w:eastAsia="Calibri" w:hAnsi="Calibri" w:cs="Calibri"/>
          <w:szCs w:val="20"/>
          <w:lang w:val="en-AU"/>
        </w:rPr>
        <w:t>Statutory permits / approvals sought for final design.</w:t>
      </w:r>
    </w:p>
    <w:p w14:paraId="29A00E62" w14:textId="77777777"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Declaration of Conflict of Interest</w:t>
      </w:r>
    </w:p>
    <w:p w14:paraId="53F1752E" w14:textId="63B1F4F2" w:rsidR="00165EC6" w:rsidRDefault="006A263C" w:rsidP="005C341D">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w:t>
      </w:r>
      <w:r w:rsidR="00562FE6">
        <w:rPr>
          <w:rFonts w:ascii="Calibri" w:eastAsia="Calibri" w:hAnsi="Calibri" w:cs="Calibri"/>
          <w:color w:val="000000"/>
          <w:lang w:val="en-AU"/>
        </w:rPr>
        <w:t xml:space="preserve"> </w:t>
      </w:r>
      <w:r>
        <w:rPr>
          <w:rFonts w:ascii="Calibri" w:eastAsia="Calibri" w:hAnsi="Calibri" w:cs="Calibri"/>
          <w:i/>
          <w:iCs/>
          <w:color w:val="000000"/>
          <w:lang w:val="en-AU"/>
        </w:rPr>
        <w:t>Local Government Act 2020</w:t>
      </w:r>
      <w:r>
        <w:rPr>
          <w:rFonts w:ascii="Calibri" w:eastAsia="Calibri" w:hAnsi="Calibri" w:cs="Calibri"/>
          <w:color w:val="000000"/>
          <w:lang w:val="en-AU"/>
        </w:rPr>
        <w:t xml:space="preserve"> officers providing advice to Council are required to disclose any conflict of interest they have in a matter and explain the nature of the conflict.</w:t>
      </w:r>
    </w:p>
    <w:p w14:paraId="7129526E" w14:textId="77777777" w:rsidR="00165EC6" w:rsidRDefault="00165EC6" w:rsidP="005C341D">
      <w:pPr>
        <w:spacing w:line="276" w:lineRule="auto"/>
        <w:rPr>
          <w:rFonts w:ascii="Calibri" w:eastAsia="Calibri" w:hAnsi="Calibri" w:cs="Calibri"/>
          <w:color w:val="000000"/>
          <w:lang w:val="en-AU"/>
        </w:rPr>
      </w:pPr>
    </w:p>
    <w:p w14:paraId="594C354E" w14:textId="77777777" w:rsidR="00165EC6" w:rsidRPr="00E83B0E" w:rsidRDefault="006A263C" w:rsidP="005C341D">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BA5C82D" w14:textId="77777777" w:rsidR="00165EC6" w:rsidRDefault="006A263C" w:rsidP="00165EC6">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lastRenderedPageBreak/>
        <w:t>Conclusion</w:t>
      </w:r>
    </w:p>
    <w:p w14:paraId="6E93C094" w14:textId="77777777" w:rsidR="00165EC6" w:rsidRDefault="006A263C" w:rsidP="005C341D">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Council has undertaken a process of community engagement to consider the lease of land at 1F </w:t>
      </w:r>
      <w:proofErr w:type="spellStart"/>
      <w:r w:rsidRPr="52E7405D">
        <w:rPr>
          <w:rFonts w:ascii="Calibri" w:eastAsia="Calibri" w:hAnsi="Calibri" w:cs="Calibri"/>
          <w:color w:val="000000" w:themeColor="text1"/>
          <w:lang w:val="en-AU"/>
        </w:rPr>
        <w:t>Ashline</w:t>
      </w:r>
      <w:proofErr w:type="spellEnd"/>
      <w:r w:rsidRPr="52E7405D">
        <w:rPr>
          <w:rFonts w:ascii="Calibri" w:eastAsia="Calibri" w:hAnsi="Calibri" w:cs="Calibri"/>
          <w:color w:val="000000" w:themeColor="text1"/>
          <w:lang w:val="en-AU"/>
        </w:rPr>
        <w:t xml:space="preserve"> Street for the purpose of affordable housing. The process was extensively advertised and a range of opportunities to gain information and provide feedback on the proposal were provided, including an online website, survey, information session, and letter box drops, a media release, focus groups and a community drop</w:t>
      </w:r>
      <w:r w:rsidR="005C341D">
        <w:rPr>
          <w:rFonts w:ascii="Calibri" w:eastAsia="Calibri" w:hAnsi="Calibri" w:cs="Calibri"/>
          <w:color w:val="000000" w:themeColor="text1"/>
          <w:lang w:val="en-AU"/>
        </w:rPr>
        <w:t>-</w:t>
      </w:r>
      <w:r w:rsidRPr="52E7405D">
        <w:rPr>
          <w:rFonts w:ascii="Calibri" w:eastAsia="Calibri" w:hAnsi="Calibri" w:cs="Calibri"/>
          <w:color w:val="000000" w:themeColor="text1"/>
          <w:lang w:val="en-AU"/>
        </w:rPr>
        <w:t xml:space="preserve">in session. </w:t>
      </w:r>
    </w:p>
    <w:p w14:paraId="354FD35F" w14:textId="77777777" w:rsidR="00165EC6" w:rsidRDefault="00165EC6" w:rsidP="005C341D">
      <w:pPr>
        <w:spacing w:line="276" w:lineRule="auto"/>
        <w:rPr>
          <w:rFonts w:ascii="Calibri" w:eastAsia="Calibri" w:hAnsi="Calibri" w:cs="Calibri"/>
          <w:color w:val="000000"/>
          <w:lang w:val="en-AU"/>
        </w:rPr>
      </w:pPr>
    </w:p>
    <w:p w14:paraId="526CB9C1" w14:textId="77777777" w:rsidR="00165EC6" w:rsidRDefault="006A263C" w:rsidP="005C341D">
      <w:pPr>
        <w:spacing w:line="276" w:lineRule="auto"/>
        <w:rPr>
          <w:rFonts w:ascii="Calibri" w:eastAsia="Calibri" w:hAnsi="Calibri" w:cs="Calibri"/>
          <w:color w:val="000000"/>
          <w:lang w:val="en-AU"/>
        </w:rPr>
      </w:pPr>
      <w:r w:rsidRPr="14F500D8">
        <w:rPr>
          <w:rFonts w:ascii="Calibri" w:eastAsia="Calibri" w:hAnsi="Calibri" w:cs="Calibri"/>
          <w:color w:val="000000" w:themeColor="text1"/>
          <w:lang w:val="en-AU"/>
        </w:rPr>
        <w:t xml:space="preserve">Majority of the feedback from the community engagement did not support the proposal to lease the land for affordable housing with safety, amenity and traffic concerns. </w:t>
      </w:r>
    </w:p>
    <w:p w14:paraId="301EFD93" w14:textId="77777777" w:rsidR="00165EC6" w:rsidRDefault="00165EC6" w:rsidP="005C341D">
      <w:pPr>
        <w:spacing w:line="276" w:lineRule="auto"/>
        <w:rPr>
          <w:rFonts w:ascii="Calibri" w:eastAsia="Calibri" w:hAnsi="Calibri" w:cs="Calibri"/>
          <w:color w:val="000000"/>
          <w:lang w:val="en-AU"/>
        </w:rPr>
      </w:pPr>
    </w:p>
    <w:p w14:paraId="2FF2CFCA" w14:textId="77777777" w:rsidR="00165EC6" w:rsidRDefault="006A263C" w:rsidP="005C341D">
      <w:pPr>
        <w:spacing w:line="276" w:lineRule="auto"/>
        <w:rPr>
          <w:rFonts w:ascii="Calibri" w:eastAsia="Calibri" w:hAnsi="Calibri" w:cs="Calibri"/>
          <w:color w:val="000000"/>
          <w:lang w:val="en-AU"/>
        </w:rPr>
      </w:pPr>
      <w:r w:rsidRPr="52E7405D">
        <w:rPr>
          <w:rFonts w:ascii="Calibri" w:eastAsia="Calibri" w:hAnsi="Calibri" w:cs="Calibri"/>
          <w:color w:val="000000" w:themeColor="text1"/>
          <w:lang w:val="en-AU"/>
        </w:rPr>
        <w:t xml:space="preserve">However, there is significant strategic justification and need for affordable housing in this location. Whittlesea 2040, the Community Plan 2021-2025, Epping North East Precinct Structure Plan, Whittlesea Planning Scheme and Council’s Social and affordable housing Policy and Strategy 2012-2016 all </w:t>
      </w:r>
      <w:r w:rsidRPr="74CE9170">
        <w:rPr>
          <w:rFonts w:ascii="Calibri" w:eastAsia="Calibri" w:hAnsi="Calibri" w:cs="Calibri"/>
          <w:color w:val="000000" w:themeColor="text1"/>
          <w:lang w:val="en-AU"/>
        </w:rPr>
        <w:t xml:space="preserve">support and </w:t>
      </w:r>
      <w:r w:rsidRPr="52E7405D">
        <w:rPr>
          <w:rFonts w:ascii="Calibri" w:eastAsia="Calibri" w:hAnsi="Calibri" w:cs="Calibri"/>
          <w:color w:val="000000" w:themeColor="text1"/>
          <w:lang w:val="en-AU"/>
        </w:rPr>
        <w:t xml:space="preserve">encourage the provision of affordable housing. </w:t>
      </w:r>
      <w:r>
        <w:rPr>
          <w:rFonts w:ascii="Calibri" w:eastAsia="Calibri" w:hAnsi="Calibri" w:cs="Calibri"/>
          <w:color w:val="000000" w:themeColor="text1"/>
          <w:lang w:val="en-AU"/>
        </w:rPr>
        <w:t>Furthermore</w:t>
      </w:r>
      <w:r w:rsidR="005C341D">
        <w:rPr>
          <w:rFonts w:ascii="Calibri" w:eastAsia="Calibri" w:hAnsi="Calibri" w:cs="Calibri"/>
          <w:color w:val="000000" w:themeColor="text1"/>
          <w:lang w:val="en-AU"/>
        </w:rPr>
        <w:t>,</w:t>
      </w:r>
      <w:r>
        <w:rPr>
          <w:rFonts w:ascii="Calibri" w:eastAsia="Calibri" w:hAnsi="Calibri" w:cs="Calibri"/>
          <w:color w:val="000000" w:themeColor="text1"/>
          <w:lang w:val="en-AU"/>
        </w:rPr>
        <w:t xml:space="preserve"> the current economic climate is providing additional pressure on household budgets which is increasing demand for affordable housing.</w:t>
      </w:r>
    </w:p>
    <w:p w14:paraId="111A34A1" w14:textId="77777777" w:rsidR="00165EC6" w:rsidRDefault="00165EC6" w:rsidP="005C341D">
      <w:pPr>
        <w:spacing w:line="276" w:lineRule="auto"/>
        <w:rPr>
          <w:rFonts w:ascii="Calibri" w:eastAsia="Calibri" w:hAnsi="Calibri" w:cs="Calibri"/>
          <w:color w:val="000000"/>
          <w:lang w:val="en-AU"/>
        </w:rPr>
      </w:pPr>
    </w:p>
    <w:p w14:paraId="3561B977" w14:textId="77777777" w:rsidR="00165EC6" w:rsidRDefault="006A263C" w:rsidP="005C341D">
      <w:pPr>
        <w:spacing w:line="276" w:lineRule="auto"/>
        <w:rPr>
          <w:rFonts w:ascii="Calibri" w:eastAsia="Calibri" w:hAnsi="Calibri" w:cs="Calibri"/>
          <w:color w:val="000000"/>
          <w:lang w:val="en-AU"/>
        </w:rPr>
      </w:pPr>
      <w:r w:rsidRPr="14F500D8">
        <w:rPr>
          <w:rFonts w:ascii="Calibri" w:eastAsia="Calibri" w:hAnsi="Calibri" w:cs="Calibri"/>
          <w:color w:val="000000" w:themeColor="text1"/>
          <w:lang w:val="en-AU"/>
        </w:rPr>
        <w:t xml:space="preserve">The proposal seeks to address the community concerns raised through engagement while considering the broader community benefits of affordable housing. The proposal will help to address the critical undersupply of affordable housing in the municipality and help to provide additional secure housing for local people. </w:t>
      </w:r>
    </w:p>
    <w:p w14:paraId="0114CDD2" w14:textId="77777777" w:rsidR="00165EC6" w:rsidRDefault="00165EC6" w:rsidP="005C341D">
      <w:pPr>
        <w:spacing w:line="276" w:lineRule="auto"/>
        <w:rPr>
          <w:rFonts w:ascii="Calibri" w:eastAsia="Calibri" w:hAnsi="Calibri" w:cs="Calibri"/>
          <w:color w:val="000000"/>
          <w:lang w:val="en-AU"/>
        </w:rPr>
      </w:pPr>
    </w:p>
    <w:p w14:paraId="16289EA0" w14:textId="77777777" w:rsidR="00165EC6" w:rsidRPr="001B31B1" w:rsidRDefault="006A263C" w:rsidP="005C341D">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 xml:space="preserve">It is therefore recommended that Council proceed with leasing the site for affordable housing, taking into consideration community feedback and suggested mitigations, and commence an EOI process to identify a suitable CHO to develop and manage the site. It is also recommended that Council authorise the Chief Executive Officer to select a suitable CHO to partner with Council based on the requirements outlined in this report and in the recommendation. </w:t>
      </w:r>
    </w:p>
    <w:p w14:paraId="6C0130AC" w14:textId="11694D25" w:rsidR="00A77B3E" w:rsidRDefault="006A263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3" w:name="_Toc132296069"/>
      <w:r>
        <w:rPr>
          <w:rFonts w:ascii="Calibri" w:eastAsia="Calibri" w:hAnsi="Calibri" w:cs="Calibri"/>
          <w:color w:val="000000"/>
        </w:rPr>
        <w:instrText>5.5.3</w:instrText>
      </w:r>
      <w:r>
        <w:rPr>
          <w:rFonts w:ascii="Calibri" w:eastAsia="Calibri" w:hAnsi="Calibri" w:cs="Calibri"/>
          <w:color w:val="000000"/>
        </w:rPr>
        <w:tab/>
        <w:instrText>Proposed Discontinuance and Sale of Road Reserve - Garrong Avenue, Wollert</w:instrText>
      </w:r>
      <w:bookmarkEnd w:id="43"/>
      <w:r>
        <w:rPr>
          <w:rFonts w:ascii="Calibri" w:eastAsia="Calibri" w:hAnsi="Calibri" w:cs="Calibri"/>
          <w:color w:val="000000"/>
        </w:rPr>
        <w:instrText>" \f \l 3</w:instrText>
      </w:r>
      <w:r>
        <w:rPr>
          <w:rFonts w:ascii="Calibri" w:eastAsia="Calibri" w:hAnsi="Calibri" w:cs="Calibri"/>
          <w:color w:val="000000"/>
        </w:rPr>
        <w:fldChar w:fldCharType="end"/>
      </w:r>
      <w:bookmarkStart w:id="44" w:name="5.5.3__Proposed_Discontinuance_and_Sale"/>
      <w:r>
        <w:rPr>
          <w:rFonts w:ascii="Calibri" w:eastAsia="Calibri" w:hAnsi="Calibri" w:cs="Calibri"/>
          <w:color w:val="FFFFFF"/>
          <w:sz w:val="4"/>
        </w:rPr>
        <w:t>5.5.3</w:t>
      </w:r>
      <w:r>
        <w:rPr>
          <w:rFonts w:ascii="Calibri" w:eastAsia="Calibri" w:hAnsi="Calibri" w:cs="Calibri"/>
          <w:color w:val="FFFFFF"/>
          <w:sz w:val="4"/>
        </w:rPr>
        <w:tab/>
        <w:t xml:space="preserve">Proposed Discontinuance and Sale of Road Reserve - </w:t>
      </w:r>
      <w:proofErr w:type="spellStart"/>
      <w:r>
        <w:rPr>
          <w:rFonts w:ascii="Calibri" w:eastAsia="Calibri" w:hAnsi="Calibri" w:cs="Calibri"/>
          <w:color w:val="FFFFFF"/>
          <w:sz w:val="4"/>
        </w:rPr>
        <w:t>Garrong</w:t>
      </w:r>
      <w:proofErr w:type="spellEnd"/>
      <w:r>
        <w:rPr>
          <w:rFonts w:ascii="Calibri" w:eastAsia="Calibri" w:hAnsi="Calibri" w:cs="Calibri"/>
          <w:color w:val="FFFFFF"/>
          <w:sz w:val="4"/>
        </w:rPr>
        <w:t xml:space="preserve"> Avenue, Wollert</w:t>
      </w:r>
    </w:p>
    <w:bookmarkEnd w:id="44"/>
    <w:p w14:paraId="04B5175F" w14:textId="77777777" w:rsidR="006F6287" w:rsidRDefault="006A263C"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 xml:space="preserve">5.5.3 Proposed Discontinuance and Sale of Road Reserve - </w:t>
      </w:r>
      <w:proofErr w:type="spellStart"/>
      <w:r w:rsidRPr="6C9FA3FF">
        <w:rPr>
          <w:rFonts w:ascii="Calibri" w:eastAsia="Calibri" w:hAnsi="Calibri"/>
          <w:b/>
          <w:bCs/>
          <w:color w:val="003266"/>
          <w:sz w:val="28"/>
          <w:szCs w:val="28"/>
          <w:lang w:val="en-AU"/>
        </w:rPr>
        <w:t>Garrong</w:t>
      </w:r>
      <w:proofErr w:type="spellEnd"/>
      <w:r w:rsidRPr="6C9FA3FF">
        <w:rPr>
          <w:rFonts w:ascii="Calibri" w:eastAsia="Calibri" w:hAnsi="Calibri"/>
          <w:b/>
          <w:bCs/>
          <w:color w:val="003266"/>
          <w:sz w:val="28"/>
          <w:szCs w:val="28"/>
          <w:lang w:val="en-AU"/>
        </w:rPr>
        <w:t xml:space="preserve"> Avenue, Wollert</w:t>
      </w:r>
    </w:p>
    <w:p w14:paraId="324E45BE" w14:textId="77777777" w:rsidR="006F6287" w:rsidRDefault="006A263C" w:rsidP="6C9FA3FF">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7FD666A2" w14:textId="77777777" w:rsidR="006F6287" w:rsidRDefault="006A263C" w:rsidP="036D8153">
      <w:pPr>
        <w:spacing w:before="120" w:after="120" w:line="276" w:lineRule="auto"/>
        <w:rPr>
          <w:rFonts w:ascii="Calibri" w:eastAsia="Calibri" w:hAnsi="Calibri" w:cs="Calibri"/>
          <w:color w:val="000000" w:themeColor="text1"/>
          <w:lang w:val="en-AU"/>
        </w:rPr>
      </w:pPr>
      <w:r w:rsidRPr="036D8153">
        <w:rPr>
          <w:rFonts w:ascii="Calibri" w:eastAsia="Calibri" w:hAnsi="Calibri" w:cs="Calibri"/>
          <w:b/>
          <w:bCs/>
          <w:color w:val="000000" w:themeColor="text1"/>
          <w:lang w:val="en-AU"/>
        </w:rPr>
        <w:t>Author</w:t>
      </w:r>
      <w:r w:rsidR="00AC4F1C">
        <w:rPr>
          <w:rFonts w:ascii="Calibri" w:hAnsi="Calibri"/>
          <w:lang w:val="en-AU"/>
        </w:rPr>
        <w:tab/>
      </w:r>
      <w:r w:rsidR="00AC4F1C">
        <w:rPr>
          <w:rFonts w:ascii="Calibri" w:hAnsi="Calibri"/>
          <w:lang w:val="en-AU"/>
        </w:rPr>
        <w:tab/>
      </w:r>
      <w:r w:rsidR="00AC4F1C">
        <w:rPr>
          <w:rFonts w:ascii="Calibri" w:hAnsi="Calibri"/>
          <w:lang w:val="en-AU"/>
        </w:rPr>
        <w:tab/>
      </w:r>
      <w:r w:rsidR="00AC4F1C">
        <w:rPr>
          <w:rFonts w:ascii="Calibri" w:hAnsi="Calibri"/>
          <w:lang w:val="en-AU"/>
        </w:rPr>
        <w:tab/>
      </w:r>
      <w:r w:rsidRPr="036D8153">
        <w:rPr>
          <w:rFonts w:ascii="Calibri" w:eastAsia="Calibri" w:hAnsi="Calibri" w:cs="Calibri"/>
          <w:color w:val="000000" w:themeColor="text1"/>
          <w:lang w:val="en-AU"/>
        </w:rPr>
        <w:t>Elly Michailidis, Property Advisor</w:t>
      </w:r>
    </w:p>
    <w:p w14:paraId="5F2C422C" w14:textId="77777777" w:rsidR="006F6287" w:rsidRDefault="006A263C" w:rsidP="6C9FA3FF">
      <w:pPr>
        <w:spacing w:before="120" w:after="120" w:line="276" w:lineRule="auto"/>
        <w:rPr>
          <w:rFonts w:ascii="Calibri" w:eastAsia="Calibri" w:hAnsi="Calibri" w:cs="Calibri"/>
          <w:color w:val="000000" w:themeColor="text1"/>
          <w:lang w:val="en-AU"/>
        </w:rPr>
      </w:pPr>
      <w:r w:rsidRPr="3BA15423">
        <w:rPr>
          <w:rFonts w:ascii="Calibri" w:eastAsia="Calibri" w:hAnsi="Calibri" w:cs="Calibri"/>
          <w:b/>
          <w:bCs/>
          <w:color w:val="000000" w:themeColor="text1"/>
          <w:lang w:val="en-AU"/>
        </w:rPr>
        <w:t>In Attendance</w:t>
      </w:r>
      <w:r w:rsidR="00AC4F1C">
        <w:rPr>
          <w:rFonts w:ascii="Calibri" w:hAnsi="Calibri"/>
          <w:lang w:val="en-AU"/>
        </w:rPr>
        <w:tab/>
      </w:r>
      <w:r w:rsidR="00AC4F1C">
        <w:rPr>
          <w:rFonts w:ascii="Calibri" w:hAnsi="Calibri"/>
          <w:lang w:val="en-AU"/>
        </w:rPr>
        <w:tab/>
      </w:r>
      <w:r w:rsidR="00AC4F1C">
        <w:rPr>
          <w:rFonts w:ascii="Calibri" w:hAnsi="Calibri"/>
          <w:lang w:val="en-AU"/>
        </w:rPr>
        <w:tab/>
      </w:r>
      <w:r>
        <w:rPr>
          <w:rFonts w:ascii="Calibri" w:eastAsia="Calibri" w:hAnsi="Calibri" w:cs="Calibri"/>
          <w:color w:val="000000"/>
          <w:lang w:val="en-AU"/>
        </w:rPr>
        <w:t>George Vassiliadis, Unit Manager Strategic Property</w:t>
      </w:r>
    </w:p>
    <w:p w14:paraId="78934E49" w14:textId="77777777" w:rsidR="774767C6" w:rsidRDefault="006A263C" w:rsidP="774767C6">
      <w:pPr>
        <w:spacing w:before="120" w:after="120" w:line="276" w:lineRule="auto"/>
        <w:rPr>
          <w:rFonts w:ascii="Calibri" w:eastAsia="Calibri" w:hAnsi="Calibri" w:cs="Calibri"/>
          <w:color w:val="000000" w:themeColor="text1"/>
          <w:lang w:val="en-AU"/>
        </w:rPr>
      </w:pPr>
      <w:r w:rsidRPr="774767C6">
        <w:rPr>
          <w:rFonts w:ascii="Calibri" w:eastAsia="Calibri" w:hAnsi="Calibri" w:cs="Calibri"/>
          <w:b/>
          <w:bCs/>
          <w:color w:val="000000" w:themeColor="text1"/>
          <w:lang w:val="en-AU"/>
        </w:rPr>
        <w:t>Attachments</w:t>
      </w:r>
      <w:r>
        <w:rPr>
          <w:rFonts w:ascii="Calibri" w:hAnsi="Calibri"/>
          <w:lang w:val="en-AU"/>
        </w:rPr>
        <w:tab/>
      </w:r>
    </w:p>
    <w:p w14:paraId="462F4BAB" w14:textId="77777777" w:rsidR="00B13C6B" w:rsidRDefault="006A263C">
      <w:pPr>
        <w:numPr>
          <w:ilvl w:val="0"/>
          <w:numId w:val="2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 xml:space="preserve">Attachment 1 - Road Discontinuance Plan - </w:t>
      </w:r>
      <w:proofErr w:type="spellStart"/>
      <w:r>
        <w:rPr>
          <w:rFonts w:ascii="Calibri" w:eastAsia="Calibri" w:hAnsi="Calibri" w:cs="Calibri"/>
          <w:color w:val="000000"/>
          <w:lang w:val="en-AU"/>
        </w:rPr>
        <w:t>Garrong</w:t>
      </w:r>
      <w:proofErr w:type="spellEnd"/>
      <w:r>
        <w:rPr>
          <w:rFonts w:ascii="Calibri" w:eastAsia="Calibri" w:hAnsi="Calibri" w:cs="Calibri"/>
          <w:color w:val="000000"/>
          <w:lang w:val="en-AU"/>
        </w:rPr>
        <w:t xml:space="preserve"> [</w:t>
      </w:r>
      <w:r>
        <w:rPr>
          <w:rFonts w:ascii="Calibri" w:eastAsia="Calibri" w:hAnsi="Calibri" w:cs="Calibri"/>
          <w:b/>
          <w:bCs/>
          <w:color w:val="000000"/>
          <w:lang w:val="en-AU"/>
        </w:rPr>
        <w:t>5.5.3.1</w:t>
      </w:r>
      <w:r>
        <w:rPr>
          <w:rFonts w:ascii="Calibri" w:eastAsia="Calibri" w:hAnsi="Calibri" w:cs="Calibri"/>
          <w:color w:val="000000"/>
          <w:lang w:val="en-AU"/>
        </w:rPr>
        <w:t xml:space="preserve"> - 1 page]</w:t>
      </w:r>
    </w:p>
    <w:p w14:paraId="1F76B06C" w14:textId="77777777" w:rsidR="00B13C6B" w:rsidRDefault="006A263C">
      <w:pPr>
        <w:numPr>
          <w:ilvl w:val="0"/>
          <w:numId w:val="2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Attachment 2 - Aerial view [</w:t>
      </w:r>
      <w:r>
        <w:rPr>
          <w:rFonts w:ascii="Calibri" w:eastAsia="Calibri" w:hAnsi="Calibri" w:cs="Calibri"/>
          <w:b/>
          <w:bCs/>
          <w:color w:val="000000"/>
          <w:lang w:val="en-AU"/>
        </w:rPr>
        <w:t>5.5.3.2</w:t>
      </w:r>
      <w:r>
        <w:rPr>
          <w:rFonts w:ascii="Calibri" w:eastAsia="Calibri" w:hAnsi="Calibri" w:cs="Calibri"/>
          <w:color w:val="000000"/>
          <w:lang w:val="en-AU"/>
        </w:rPr>
        <w:t xml:space="preserve"> - 1 page]</w:t>
      </w:r>
    </w:p>
    <w:p w14:paraId="1DC40D6A" w14:textId="5F2E7F6C" w:rsidR="75A3A5B1" w:rsidRPr="00FE1DF8" w:rsidRDefault="006A263C" w:rsidP="6C9FA3FF">
      <w:pPr>
        <w:spacing w:line="276" w:lineRule="auto"/>
        <w:rPr>
          <w:rFonts w:ascii="Calibri" w:eastAsia="Calibri" w:hAnsi="Calibri" w:cs="Calibri"/>
          <w:color w:val="000000" w:themeColor="text1"/>
          <w:lang w:val="en-AU"/>
        </w:rPr>
      </w:pPr>
      <w:r>
        <w:rPr>
          <w:rFonts w:ascii="Calibri" w:eastAsia="Calibri" w:hAnsi="Calibri" w:cs="Calibri"/>
          <w:color w:val="000000"/>
          <w:sz w:val="2"/>
          <w:szCs w:val="2"/>
          <w:lang w:val="en-AU"/>
        </w:rPr>
        <w:t> </w:t>
      </w:r>
    </w:p>
    <w:p w14:paraId="054366AA" w14:textId="77777777" w:rsidR="006F6287" w:rsidRDefault="006A263C" w:rsidP="4BAB14EE">
      <w:pPr>
        <w:keepNext/>
        <w:shd w:val="clear" w:color="auto" w:fill="003266"/>
        <w:spacing w:before="120" w:after="120" w:line="276" w:lineRule="auto"/>
        <w:outlineLvl w:val="0"/>
        <w:rPr>
          <w:rFonts w:ascii="Calibri" w:eastAsia="Calibri" w:hAnsi="Calibri"/>
          <w:b/>
          <w:color w:val="FFFFFF" w:themeColor="background1"/>
          <w:lang w:val="en-AU"/>
        </w:rPr>
      </w:pPr>
      <w:r w:rsidRPr="4BAB14EE">
        <w:rPr>
          <w:rFonts w:ascii="Calibri" w:eastAsia="Calibri" w:hAnsi="Calibri"/>
          <w:b/>
          <w:color w:val="FFFFFF" w:themeColor="background1"/>
          <w:lang w:val="en-AU"/>
        </w:rPr>
        <w:t>Purpose</w:t>
      </w:r>
    </w:p>
    <w:p w14:paraId="21EC522F" w14:textId="77777777" w:rsidR="036D8153" w:rsidRDefault="006A263C" w:rsidP="00AB1634">
      <w:pPr>
        <w:spacing w:line="276" w:lineRule="auto"/>
        <w:rPr>
          <w:rFonts w:ascii="Calibri" w:eastAsia="Calibri" w:hAnsi="Calibri" w:cs="Calibri"/>
          <w:color w:val="000000" w:themeColor="text1"/>
          <w:lang w:val="en-AU"/>
        </w:rPr>
      </w:pPr>
      <w:r w:rsidRPr="2BB86225">
        <w:rPr>
          <w:rFonts w:ascii="Calibri" w:eastAsia="Calibri" w:hAnsi="Calibri" w:cs="Calibri"/>
          <w:color w:val="000000" w:themeColor="text1"/>
          <w:lang w:val="en-AU"/>
        </w:rPr>
        <w:t xml:space="preserve">The purpose of this report seeks Council’s approval to finalise the statutory procedures under the </w:t>
      </w:r>
      <w:r w:rsidRPr="2BB86225">
        <w:rPr>
          <w:rFonts w:ascii="Calibri" w:eastAsia="Calibri" w:hAnsi="Calibri" w:cs="Calibri"/>
          <w:i/>
          <w:iCs/>
          <w:color w:val="000000" w:themeColor="text1"/>
          <w:lang w:val="en-AU"/>
        </w:rPr>
        <w:t>Local Government Act 1989</w:t>
      </w:r>
      <w:r w:rsidRPr="2BB86225">
        <w:rPr>
          <w:rFonts w:ascii="Calibri" w:eastAsia="Calibri" w:hAnsi="Calibri" w:cs="Calibri"/>
          <w:color w:val="000000" w:themeColor="text1"/>
          <w:lang w:val="en-AU"/>
        </w:rPr>
        <w:t xml:space="preserve"> and </w:t>
      </w:r>
      <w:r w:rsidRPr="2BB86225">
        <w:rPr>
          <w:rFonts w:ascii="Calibri" w:eastAsia="Calibri" w:hAnsi="Calibri" w:cs="Calibri"/>
          <w:i/>
          <w:iCs/>
          <w:color w:val="000000" w:themeColor="text1"/>
          <w:lang w:val="en-AU"/>
        </w:rPr>
        <w:t>Local Government Act 2020</w:t>
      </w:r>
      <w:r w:rsidRPr="2BB86225">
        <w:rPr>
          <w:rFonts w:ascii="Calibri" w:eastAsia="Calibri" w:hAnsi="Calibri" w:cs="Calibri"/>
          <w:color w:val="000000" w:themeColor="text1"/>
          <w:lang w:val="en-AU"/>
        </w:rPr>
        <w:t xml:space="preserve"> for the discontinuance and sale of</w:t>
      </w:r>
      <w:r w:rsidR="76E44ACC" w:rsidRPr="2BB86225">
        <w:rPr>
          <w:rFonts w:ascii="Calibri" w:eastAsia="Calibri" w:hAnsi="Calibri" w:cs="Calibri"/>
          <w:color w:val="000000" w:themeColor="text1"/>
          <w:lang w:val="en-AU"/>
        </w:rPr>
        <w:t xml:space="preserve"> </w:t>
      </w:r>
      <w:r w:rsidRPr="2BB86225">
        <w:rPr>
          <w:rFonts w:ascii="Calibri" w:eastAsia="Calibri" w:hAnsi="Calibri" w:cs="Calibri"/>
          <w:color w:val="000000" w:themeColor="text1"/>
          <w:lang w:val="en-AU"/>
        </w:rPr>
        <w:t xml:space="preserve">two road splays in </w:t>
      </w:r>
      <w:proofErr w:type="spellStart"/>
      <w:r w:rsidRPr="2BB86225">
        <w:rPr>
          <w:rFonts w:ascii="Calibri" w:eastAsia="Calibri" w:hAnsi="Calibri" w:cs="Calibri"/>
          <w:color w:val="000000" w:themeColor="text1"/>
          <w:lang w:val="en-AU"/>
        </w:rPr>
        <w:t>Garrong</w:t>
      </w:r>
      <w:proofErr w:type="spellEnd"/>
      <w:r w:rsidRPr="2BB86225">
        <w:rPr>
          <w:rFonts w:ascii="Calibri" w:eastAsia="Calibri" w:hAnsi="Calibri" w:cs="Calibri"/>
          <w:color w:val="000000" w:themeColor="text1"/>
          <w:lang w:val="en-AU"/>
        </w:rPr>
        <w:t xml:space="preserve"> Avenue, Wollert.  The</w:t>
      </w:r>
      <w:r w:rsidR="3E6DE7E0" w:rsidRPr="2BB86225">
        <w:rPr>
          <w:rFonts w:ascii="Calibri" w:eastAsia="Calibri" w:hAnsi="Calibri" w:cs="Calibri"/>
          <w:color w:val="000000" w:themeColor="text1"/>
          <w:lang w:val="en-AU"/>
        </w:rPr>
        <w:t xml:space="preserve"> section of the </w:t>
      </w:r>
      <w:r w:rsidRPr="2BB86225">
        <w:rPr>
          <w:rFonts w:ascii="Calibri" w:eastAsia="Calibri" w:hAnsi="Calibri" w:cs="Calibri"/>
          <w:color w:val="000000" w:themeColor="text1"/>
          <w:lang w:val="en-AU"/>
        </w:rPr>
        <w:t xml:space="preserve">road splays </w:t>
      </w:r>
      <w:r w:rsidR="1B77A372" w:rsidRPr="2BB86225">
        <w:rPr>
          <w:rFonts w:ascii="Calibri" w:eastAsia="Calibri" w:hAnsi="Calibri" w:cs="Calibri"/>
          <w:color w:val="000000" w:themeColor="text1"/>
          <w:lang w:val="en-AU"/>
        </w:rPr>
        <w:t>concerned for</w:t>
      </w:r>
      <w:r w:rsidRPr="2BB86225">
        <w:rPr>
          <w:rFonts w:ascii="Calibri" w:eastAsia="Calibri" w:hAnsi="Calibri" w:cs="Calibri"/>
          <w:color w:val="000000" w:themeColor="text1"/>
          <w:lang w:val="en-AU"/>
        </w:rPr>
        <w:t xml:space="preserve"> </w:t>
      </w:r>
      <w:proofErr w:type="spellStart"/>
      <w:r w:rsidRPr="2BB86225">
        <w:rPr>
          <w:rFonts w:ascii="Calibri" w:eastAsia="Calibri" w:hAnsi="Calibri" w:cs="Calibri"/>
          <w:color w:val="000000" w:themeColor="text1"/>
          <w:lang w:val="en-AU"/>
        </w:rPr>
        <w:t>Garrong</w:t>
      </w:r>
      <w:proofErr w:type="spellEnd"/>
      <w:r w:rsidRPr="2BB86225">
        <w:rPr>
          <w:rFonts w:ascii="Calibri" w:eastAsia="Calibri" w:hAnsi="Calibri" w:cs="Calibri"/>
          <w:color w:val="000000" w:themeColor="text1"/>
          <w:lang w:val="en-AU"/>
        </w:rPr>
        <w:t xml:space="preserve"> Avenue are shown hatched on the road discontinuance plan (Attachment 1) and contained in certificate of title Volume 12262 Folio 901</w:t>
      </w:r>
      <w:r w:rsidR="36C4F264" w:rsidRPr="2BB86225">
        <w:rPr>
          <w:rFonts w:ascii="Calibri" w:eastAsia="Calibri" w:hAnsi="Calibri" w:cs="Calibri"/>
          <w:color w:val="000000" w:themeColor="text1"/>
          <w:lang w:val="en-AU"/>
        </w:rPr>
        <w:t>.</w:t>
      </w:r>
    </w:p>
    <w:p w14:paraId="2D190709" w14:textId="77777777" w:rsidR="006F6287" w:rsidRDefault="006A263C" w:rsidP="00ED6DB8">
      <w:pPr>
        <w:keepNext/>
        <w:shd w:val="clear" w:color="auto" w:fill="003266"/>
        <w:spacing w:before="120" w:after="120" w:line="276" w:lineRule="auto"/>
        <w:outlineLvl w:val="0"/>
        <w:rPr>
          <w:rFonts w:ascii="Calibri" w:eastAsia="Calibri" w:hAnsi="Calibri" w:cs="Calibri"/>
          <w:b/>
          <w:bCs/>
          <w:color w:val="FFFFFF" w:themeColor="background1"/>
          <w:lang w:val="en-AU"/>
        </w:rPr>
      </w:pPr>
      <w:r w:rsidRPr="52945F05">
        <w:rPr>
          <w:rFonts w:ascii="Calibri" w:eastAsia="Calibri" w:hAnsi="Calibri"/>
          <w:b/>
          <w:color w:val="FFFFFF" w:themeColor="background1"/>
          <w:lang w:val="en-AU"/>
        </w:rPr>
        <w:t>Brief Overview</w:t>
      </w:r>
    </w:p>
    <w:p w14:paraId="261BC6AB" w14:textId="77777777" w:rsidR="1C1C6B08" w:rsidRDefault="006A263C" w:rsidP="00AB1634">
      <w:pPr>
        <w:spacing w:line="276" w:lineRule="auto"/>
        <w:rPr>
          <w:rFonts w:ascii="Calibri" w:hAnsi="Calibri"/>
          <w:lang w:val="en-AU"/>
        </w:rPr>
      </w:pPr>
      <w:r w:rsidRPr="3BA15423">
        <w:rPr>
          <w:rFonts w:ascii="Calibri" w:eastAsia="Calibri" w:hAnsi="Calibri" w:cs="Calibri"/>
          <w:color w:val="000000" w:themeColor="text1"/>
          <w:lang w:val="en-AU"/>
        </w:rPr>
        <w:t xml:space="preserve">Council had received a request from the owner/developer of the land adjoining </w:t>
      </w:r>
      <w:proofErr w:type="spellStart"/>
      <w:r w:rsidRPr="3BA15423">
        <w:rPr>
          <w:rFonts w:ascii="Calibri" w:eastAsia="Calibri" w:hAnsi="Calibri" w:cs="Calibri"/>
          <w:color w:val="000000" w:themeColor="text1"/>
          <w:lang w:val="en-AU"/>
        </w:rPr>
        <w:t>Garrong</w:t>
      </w:r>
      <w:proofErr w:type="spellEnd"/>
      <w:r w:rsidRPr="3BA15423">
        <w:rPr>
          <w:rFonts w:ascii="Calibri" w:eastAsia="Calibri" w:hAnsi="Calibri" w:cs="Calibri"/>
          <w:color w:val="000000" w:themeColor="text1"/>
          <w:lang w:val="en-AU"/>
        </w:rPr>
        <w:t xml:space="preserve"> Avenue, Wollert, within the Aurora Estate, (Lendlease Communities Ltd.), for the discontinuance and sale of two redundant road splays in </w:t>
      </w:r>
      <w:proofErr w:type="spellStart"/>
      <w:r w:rsidRPr="3BA15423">
        <w:rPr>
          <w:rFonts w:ascii="Calibri" w:eastAsia="Calibri" w:hAnsi="Calibri" w:cs="Calibri"/>
          <w:color w:val="000000" w:themeColor="text1"/>
          <w:lang w:val="en-AU"/>
        </w:rPr>
        <w:t>Garrong</w:t>
      </w:r>
      <w:proofErr w:type="spellEnd"/>
      <w:r w:rsidRPr="3BA15423">
        <w:rPr>
          <w:rFonts w:ascii="Calibri" w:eastAsia="Calibri" w:hAnsi="Calibri" w:cs="Calibri"/>
          <w:color w:val="000000" w:themeColor="text1"/>
          <w:lang w:val="en-AU"/>
        </w:rPr>
        <w:t xml:space="preserve"> Avenue shown hatched on the road discontinuance plan (Attachment 1) and on the aerial view (Attachment 2).  The road splays were originally created within a plan of subdivision for the Estate.  The layout of the abutting lots and intersecting roads has recently been altered to provide an improved layout which required a shift to two of the intersections and resulted in two of the original splays (each being 3m</w:t>
      </w:r>
      <w:r w:rsidRPr="3BA15423">
        <w:rPr>
          <w:rFonts w:ascii="Calibri" w:eastAsia="Calibri" w:hAnsi="Calibri" w:cs="Calibri"/>
          <w:vertAlign w:val="superscript"/>
          <w:lang w:val="en-AU"/>
        </w:rPr>
        <w:t>2</w:t>
      </w:r>
      <w:r w:rsidRPr="3BA15423">
        <w:rPr>
          <w:rFonts w:ascii="Calibri" w:eastAsia="Calibri" w:hAnsi="Calibri" w:cs="Calibri"/>
          <w:color w:val="000000" w:themeColor="text1"/>
          <w:lang w:val="en-AU"/>
        </w:rPr>
        <w:t xml:space="preserve"> in area) being made redundant.</w:t>
      </w:r>
    </w:p>
    <w:p w14:paraId="12A15814" w14:textId="77777777" w:rsidR="1C1C6B08" w:rsidRDefault="1C1C6B08" w:rsidP="00AB1634">
      <w:pPr>
        <w:spacing w:line="276" w:lineRule="auto"/>
        <w:rPr>
          <w:rFonts w:ascii="Calibri" w:eastAsia="Calibri" w:hAnsi="Calibri" w:cs="Calibri"/>
          <w:color w:val="000000" w:themeColor="text1"/>
          <w:lang w:val="en-AU"/>
        </w:rPr>
      </w:pPr>
    </w:p>
    <w:p w14:paraId="52BCB575" w14:textId="77777777" w:rsidR="1C1C6B08" w:rsidRDefault="006A263C" w:rsidP="00AB1634">
      <w:pPr>
        <w:spacing w:line="276" w:lineRule="auto"/>
        <w:rPr>
          <w:rFonts w:ascii="Calibri" w:hAnsi="Calibri"/>
          <w:lang w:val="en-AU"/>
        </w:rPr>
      </w:pPr>
      <w:r w:rsidRPr="2BB86225">
        <w:rPr>
          <w:rFonts w:ascii="Calibri" w:eastAsia="Calibri" w:hAnsi="Calibri" w:cs="Calibri"/>
          <w:color w:val="000000" w:themeColor="text1"/>
          <w:lang w:val="en-AU"/>
        </w:rPr>
        <w:t>Commencement of the statutory procedures for the proposed discontinuance and sale of the road reserve listed above were approved under delegation at the ELT meeting on 15 November 2022.  The formal consultation was commenced on 17 January 2023 with public notice of the proposal being given in the Whittlesea Review newspaper and on</w:t>
      </w:r>
      <w:r w:rsidRPr="2BB86225">
        <w:rPr>
          <w:rFonts w:ascii="Calibri" w:eastAsia="Calibri" w:hAnsi="Calibri" w:cs="Calibri"/>
          <w:lang w:val="en-AU"/>
        </w:rPr>
        <w:t xml:space="preserve"> Council’s website for the duration of the 28</w:t>
      </w:r>
      <w:r w:rsidR="00AB1634">
        <w:rPr>
          <w:rFonts w:ascii="Calibri" w:eastAsia="Calibri" w:hAnsi="Calibri" w:cs="Calibri"/>
          <w:lang w:val="en-AU"/>
        </w:rPr>
        <w:t>-</w:t>
      </w:r>
      <w:r w:rsidRPr="2BB86225">
        <w:rPr>
          <w:rFonts w:ascii="Calibri" w:eastAsia="Calibri" w:hAnsi="Calibri" w:cs="Calibri"/>
          <w:lang w:val="en-AU"/>
        </w:rPr>
        <w:t>day submission period.</w:t>
      </w:r>
    </w:p>
    <w:p w14:paraId="2C8A1A34" w14:textId="77777777" w:rsidR="1C1C6B08" w:rsidRDefault="1C1C6B08" w:rsidP="00AB1634">
      <w:pPr>
        <w:spacing w:line="276" w:lineRule="auto"/>
        <w:rPr>
          <w:rFonts w:ascii="Calibri" w:hAnsi="Calibri"/>
          <w:lang w:val="en-AU"/>
        </w:rPr>
      </w:pPr>
    </w:p>
    <w:p w14:paraId="491C086B" w14:textId="5C6E05B6" w:rsidR="005E42D6" w:rsidRDefault="006A263C" w:rsidP="00AB1634">
      <w:pPr>
        <w:spacing w:line="276" w:lineRule="auto"/>
        <w:rPr>
          <w:rFonts w:ascii="Calibri" w:eastAsia="Calibri" w:hAnsi="Calibri" w:cs="Calibri"/>
          <w:lang w:val="en-AU"/>
        </w:rPr>
      </w:pPr>
      <w:r w:rsidRPr="036D8153">
        <w:rPr>
          <w:rFonts w:ascii="Calibri" w:eastAsia="Calibri" w:hAnsi="Calibri" w:cs="Calibri"/>
          <w:lang w:val="en-AU"/>
        </w:rPr>
        <w:t>The notice period ended on 14 February 2023 with no submissions received.</w:t>
      </w:r>
    </w:p>
    <w:p w14:paraId="03DE0B1C" w14:textId="77777777" w:rsidR="005E42D6" w:rsidRDefault="005E42D6">
      <w:pPr>
        <w:rPr>
          <w:rFonts w:ascii="Calibri" w:eastAsia="Calibri" w:hAnsi="Calibri" w:cs="Calibri"/>
          <w:lang w:val="en-AU"/>
        </w:rPr>
      </w:pPr>
      <w:r>
        <w:rPr>
          <w:rFonts w:ascii="Calibri" w:eastAsia="Calibri" w:hAnsi="Calibri" w:cs="Calibri"/>
          <w:lang w:val="en-AU"/>
        </w:rPr>
        <w:br w:type="page"/>
      </w:r>
    </w:p>
    <w:p w14:paraId="4FA67395" w14:textId="77777777" w:rsidR="006F6287" w:rsidRDefault="006A263C" w:rsidP="4BAB14EE">
      <w:pPr>
        <w:keepNext/>
        <w:shd w:val="clear" w:color="auto" w:fill="003266"/>
        <w:spacing w:before="120" w:after="120" w:line="276" w:lineRule="auto"/>
        <w:outlineLvl w:val="0"/>
        <w:rPr>
          <w:rFonts w:ascii="Calibri" w:eastAsia="Calibri" w:hAnsi="Calibri" w:cs="Calibri"/>
          <w:b/>
          <w:color w:val="FFFFFF" w:themeColor="background1"/>
          <w:lang w:val="en-AU"/>
        </w:rPr>
      </w:pPr>
      <w:r w:rsidRPr="4BAB14EE">
        <w:rPr>
          <w:rFonts w:ascii="Calibri" w:eastAsia="Calibri" w:hAnsi="Calibri"/>
          <w:b/>
          <w:color w:val="FFFFFF" w:themeColor="background1"/>
          <w:lang w:val="en-AU"/>
        </w:rPr>
        <w:lastRenderedPageBreak/>
        <w:t>Recommendation</w:t>
      </w:r>
    </w:p>
    <w:p w14:paraId="06829352" w14:textId="77777777" w:rsidR="00562FE6" w:rsidRPr="00562FE6" w:rsidRDefault="00562FE6" w:rsidP="00562FE6">
      <w:pPr>
        <w:spacing w:line="276" w:lineRule="auto"/>
        <w:rPr>
          <w:rFonts w:ascii="Calibri" w:eastAsia="Calibri" w:hAnsi="Calibri" w:cs="Calibri"/>
          <w:b/>
          <w:bCs/>
          <w:color w:val="000000" w:themeColor="text1"/>
          <w:lang w:val="en-AU"/>
        </w:rPr>
      </w:pPr>
      <w:bookmarkStart w:id="45" w:name="_Hlk132278729"/>
      <w:r w:rsidRPr="00562FE6">
        <w:rPr>
          <w:rFonts w:ascii="Calibri" w:eastAsia="Calibri" w:hAnsi="Calibri" w:cs="Calibri"/>
          <w:b/>
          <w:bCs/>
          <w:color w:val="000000" w:themeColor="text1"/>
          <w:lang w:val="en-AU"/>
        </w:rPr>
        <w:t>THAT Council:</w:t>
      </w:r>
    </w:p>
    <w:p w14:paraId="5A5A707A" w14:textId="77777777" w:rsidR="00562FE6" w:rsidRPr="00562FE6" w:rsidRDefault="00562FE6" w:rsidP="00562FE6">
      <w:pPr>
        <w:numPr>
          <w:ilvl w:val="0"/>
          <w:numId w:val="27"/>
        </w:numPr>
        <w:spacing w:line="276" w:lineRule="auto"/>
        <w:rPr>
          <w:rFonts w:ascii="Calibri" w:eastAsia="Calibri" w:hAnsi="Calibri" w:cs="Calibri"/>
          <w:b/>
          <w:bCs/>
          <w:color w:val="000000" w:themeColor="text1"/>
          <w:lang w:val="en-AU"/>
        </w:rPr>
      </w:pPr>
      <w:r w:rsidRPr="00562FE6">
        <w:rPr>
          <w:rFonts w:ascii="Calibri" w:eastAsia="Calibri" w:hAnsi="Calibri" w:cs="Calibri"/>
          <w:b/>
          <w:bCs/>
          <w:color w:val="000000" w:themeColor="text1"/>
          <w:lang w:val="en-AU"/>
        </w:rPr>
        <w:t xml:space="preserve">Note that no submissions were received </w:t>
      </w:r>
      <w:proofErr w:type="gramStart"/>
      <w:r w:rsidRPr="00562FE6">
        <w:rPr>
          <w:rFonts w:ascii="Calibri" w:eastAsia="Calibri" w:hAnsi="Calibri" w:cs="Calibri"/>
          <w:b/>
          <w:bCs/>
          <w:color w:val="000000" w:themeColor="text1"/>
          <w:lang w:val="en-AU"/>
        </w:rPr>
        <w:t>in regard to</w:t>
      </w:r>
      <w:proofErr w:type="gramEnd"/>
      <w:r w:rsidRPr="00562FE6">
        <w:rPr>
          <w:rFonts w:ascii="Calibri" w:eastAsia="Calibri" w:hAnsi="Calibri" w:cs="Calibri"/>
          <w:b/>
          <w:bCs/>
          <w:color w:val="000000" w:themeColor="text1"/>
          <w:lang w:val="en-AU"/>
        </w:rPr>
        <w:t xml:space="preserve"> Council having given public notice of a proposal to discontinue the two sections of road reserve (splays) in </w:t>
      </w:r>
      <w:proofErr w:type="spellStart"/>
      <w:r w:rsidRPr="00562FE6">
        <w:rPr>
          <w:rFonts w:ascii="Calibri" w:eastAsia="Calibri" w:hAnsi="Calibri" w:cs="Calibri"/>
          <w:b/>
          <w:bCs/>
          <w:color w:val="000000" w:themeColor="text1"/>
          <w:lang w:val="en-AU"/>
        </w:rPr>
        <w:t>Garrong</w:t>
      </w:r>
      <w:proofErr w:type="spellEnd"/>
      <w:r w:rsidRPr="00562FE6">
        <w:rPr>
          <w:rFonts w:ascii="Calibri" w:eastAsia="Calibri" w:hAnsi="Calibri" w:cs="Calibri"/>
          <w:b/>
          <w:bCs/>
          <w:color w:val="000000" w:themeColor="text1"/>
          <w:lang w:val="en-AU"/>
        </w:rPr>
        <w:t xml:space="preserve"> Avenue, Wollert, shown hatched on the road discontinuance plan (Attachment 1).</w:t>
      </w:r>
    </w:p>
    <w:p w14:paraId="5A99E14B" w14:textId="77777777" w:rsidR="00562FE6" w:rsidRPr="00562FE6" w:rsidRDefault="00562FE6" w:rsidP="00562FE6">
      <w:pPr>
        <w:numPr>
          <w:ilvl w:val="0"/>
          <w:numId w:val="27"/>
        </w:numPr>
        <w:spacing w:line="276" w:lineRule="auto"/>
        <w:rPr>
          <w:rFonts w:ascii="Calibri" w:eastAsia="Calibri" w:hAnsi="Calibri" w:cs="Calibri"/>
          <w:b/>
          <w:bCs/>
          <w:color w:val="000000" w:themeColor="text1"/>
          <w:lang w:val="en-AU"/>
        </w:rPr>
      </w:pPr>
      <w:r w:rsidRPr="00562FE6">
        <w:rPr>
          <w:rFonts w:ascii="Calibri" w:eastAsia="Calibri" w:hAnsi="Calibri" w:cs="Calibri"/>
          <w:b/>
          <w:bCs/>
          <w:color w:val="000000" w:themeColor="text1"/>
          <w:lang w:val="en-AU"/>
        </w:rPr>
        <w:t>Note that the two sections of road reserve (splays) are no longer reasonably required for road purposes.</w:t>
      </w:r>
    </w:p>
    <w:p w14:paraId="5C64E671" w14:textId="77777777" w:rsidR="00562FE6" w:rsidRPr="00562FE6" w:rsidRDefault="00562FE6" w:rsidP="00562FE6">
      <w:pPr>
        <w:numPr>
          <w:ilvl w:val="0"/>
          <w:numId w:val="27"/>
        </w:numPr>
        <w:spacing w:line="276" w:lineRule="auto"/>
        <w:rPr>
          <w:rFonts w:ascii="Calibri" w:eastAsia="Calibri" w:hAnsi="Calibri" w:cs="Calibri"/>
          <w:b/>
          <w:bCs/>
          <w:color w:val="000000" w:themeColor="text1"/>
          <w:lang w:val="en-AU"/>
        </w:rPr>
      </w:pPr>
      <w:r w:rsidRPr="00562FE6">
        <w:rPr>
          <w:rFonts w:ascii="Calibri" w:eastAsia="Calibri" w:hAnsi="Calibri" w:cs="Calibri"/>
          <w:b/>
          <w:bCs/>
          <w:color w:val="000000" w:themeColor="text1"/>
          <w:lang w:val="en-AU"/>
        </w:rPr>
        <w:t>Resolve to discontinue and sell the two sections of road reserve and publish a notice in the Victoria Government Gazette, in accordance with section 206 and clause 3(a) of Schedule 10 to the Local Government Act 1989.</w:t>
      </w:r>
    </w:p>
    <w:p w14:paraId="25E961FB" w14:textId="77777777" w:rsidR="00562FE6" w:rsidRPr="00562FE6" w:rsidRDefault="00562FE6" w:rsidP="00562FE6">
      <w:pPr>
        <w:numPr>
          <w:ilvl w:val="0"/>
          <w:numId w:val="27"/>
        </w:numPr>
        <w:spacing w:line="276" w:lineRule="auto"/>
        <w:rPr>
          <w:rFonts w:ascii="Calibri" w:eastAsia="Calibri" w:hAnsi="Calibri" w:cs="Calibri"/>
          <w:b/>
          <w:bCs/>
          <w:color w:val="000000" w:themeColor="text1"/>
          <w:lang w:val="en-AU"/>
        </w:rPr>
      </w:pPr>
      <w:r w:rsidRPr="00562FE6">
        <w:rPr>
          <w:rFonts w:ascii="Calibri" w:eastAsia="Calibri" w:hAnsi="Calibri" w:cs="Calibri"/>
          <w:b/>
          <w:bCs/>
          <w:color w:val="000000" w:themeColor="text1"/>
          <w:lang w:val="en-AU"/>
        </w:rPr>
        <w:t>Resolve that the land from the two sections of road reserve (splays) be sold by private treaty to the owner/developer of the adjoining estate, pursuant to section 206 and clause 3(b) of Schedule 10 to the Local Government Act 1989 and section 114 of the Local Government Act 2020.</w:t>
      </w:r>
    </w:p>
    <w:p w14:paraId="0560A75D" w14:textId="77777777" w:rsidR="00562FE6" w:rsidRPr="00562FE6" w:rsidRDefault="00562FE6" w:rsidP="00562FE6">
      <w:pPr>
        <w:numPr>
          <w:ilvl w:val="0"/>
          <w:numId w:val="27"/>
        </w:numPr>
        <w:spacing w:line="276" w:lineRule="auto"/>
        <w:rPr>
          <w:rFonts w:ascii="Calibri" w:eastAsia="Calibri" w:hAnsi="Calibri" w:cs="Calibri"/>
          <w:b/>
          <w:bCs/>
          <w:color w:val="000000" w:themeColor="text1"/>
          <w:lang w:val="en-AU"/>
        </w:rPr>
      </w:pPr>
      <w:r w:rsidRPr="00562FE6">
        <w:rPr>
          <w:rFonts w:ascii="Calibri" w:eastAsia="Calibri" w:hAnsi="Calibri" w:cs="Calibri"/>
          <w:b/>
          <w:bCs/>
          <w:color w:val="000000" w:themeColor="text1"/>
          <w:lang w:val="en-AU"/>
        </w:rPr>
        <w:t>Authorises the Chief Executive Officer, or any such other person as the Chief Executive Officer approves, to sign all documents relating to the sale of the land from the discontinued road reserve (splays) to the owner/developer of the adjoining estate.</w:t>
      </w:r>
    </w:p>
    <w:bookmarkEnd w:id="45"/>
    <w:p w14:paraId="2490C33F" w14:textId="77777777" w:rsidR="006F6287" w:rsidRPr="003A6573" w:rsidRDefault="006A263C"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3A6573">
        <w:rPr>
          <w:rFonts w:ascii="Calibri" w:eastAsia="Calibri" w:hAnsi="Calibri"/>
          <w:b/>
          <w:color w:val="FFFFFF" w:themeColor="background1"/>
          <w:lang w:val="en-AU"/>
        </w:rPr>
        <w:t>Key Information</w:t>
      </w:r>
    </w:p>
    <w:p w14:paraId="4E7FAC0F" w14:textId="77777777" w:rsidR="7B6EDDA0" w:rsidRDefault="006A263C" w:rsidP="00AB1634">
      <w:pPr>
        <w:spacing w:line="276" w:lineRule="auto"/>
        <w:rPr>
          <w:rFonts w:ascii="Calibri" w:hAnsi="Calibri"/>
          <w:lang w:val="en-AU"/>
        </w:rPr>
      </w:pPr>
      <w:r w:rsidRPr="036D8153">
        <w:rPr>
          <w:rFonts w:ascii="Calibri" w:eastAsia="Calibri" w:hAnsi="Calibri" w:cs="Calibri"/>
          <w:color w:val="000000" w:themeColor="text1"/>
          <w:lang w:val="en-AU"/>
        </w:rPr>
        <w:t xml:space="preserve">Council had received a request from the owner/developer of the land adjoining </w:t>
      </w:r>
      <w:proofErr w:type="spellStart"/>
      <w:r w:rsidRPr="036D8153">
        <w:rPr>
          <w:rFonts w:ascii="Calibri" w:eastAsia="Calibri" w:hAnsi="Calibri" w:cs="Calibri"/>
          <w:color w:val="000000" w:themeColor="text1"/>
          <w:lang w:val="en-AU"/>
        </w:rPr>
        <w:t>Garrong</w:t>
      </w:r>
      <w:proofErr w:type="spellEnd"/>
      <w:r w:rsidRPr="036D8153">
        <w:rPr>
          <w:rFonts w:ascii="Calibri" w:eastAsia="Calibri" w:hAnsi="Calibri" w:cs="Calibri"/>
          <w:color w:val="000000" w:themeColor="text1"/>
          <w:lang w:val="en-AU"/>
        </w:rPr>
        <w:t xml:space="preserve"> Avenue, Wollert, within the Aurora Estate, (Lendlease Communities Ltd.), for the discontinuance and sale of two redundant road splays in </w:t>
      </w:r>
      <w:proofErr w:type="spellStart"/>
      <w:r w:rsidRPr="036D8153">
        <w:rPr>
          <w:rFonts w:ascii="Calibri" w:eastAsia="Calibri" w:hAnsi="Calibri" w:cs="Calibri"/>
          <w:color w:val="000000" w:themeColor="text1"/>
          <w:lang w:val="en-AU"/>
        </w:rPr>
        <w:t>Garrong</w:t>
      </w:r>
      <w:proofErr w:type="spellEnd"/>
      <w:r w:rsidRPr="036D8153">
        <w:rPr>
          <w:rFonts w:ascii="Calibri" w:eastAsia="Calibri" w:hAnsi="Calibri" w:cs="Calibri"/>
          <w:color w:val="000000" w:themeColor="text1"/>
          <w:lang w:val="en-AU"/>
        </w:rPr>
        <w:t xml:space="preserve"> Avenue. </w:t>
      </w:r>
    </w:p>
    <w:p w14:paraId="12F8A22E" w14:textId="77777777" w:rsidR="7B6EDDA0" w:rsidRDefault="7B6EDDA0" w:rsidP="00AB1634">
      <w:pPr>
        <w:spacing w:line="276" w:lineRule="auto"/>
        <w:rPr>
          <w:rFonts w:ascii="Calibri" w:hAnsi="Calibri"/>
          <w:lang w:val="en-AU"/>
        </w:rPr>
      </w:pPr>
    </w:p>
    <w:p w14:paraId="6772734F" w14:textId="77777777" w:rsidR="7B6EDDA0" w:rsidRDefault="006A263C" w:rsidP="00AB1634">
      <w:pPr>
        <w:spacing w:line="276" w:lineRule="auto"/>
        <w:rPr>
          <w:rFonts w:ascii="Calibri" w:hAnsi="Calibri"/>
          <w:lang w:val="en-AU"/>
        </w:rPr>
      </w:pPr>
      <w:r w:rsidRPr="036D8153">
        <w:rPr>
          <w:rFonts w:ascii="Calibri" w:eastAsia="Calibri" w:hAnsi="Calibri" w:cs="Calibri"/>
          <w:color w:val="000000" w:themeColor="text1"/>
          <w:lang w:val="en-AU"/>
        </w:rPr>
        <w:t>The road splays were originally created within a plan of subdivision for the Estate.  The layout of the abutting lots and intersecting roads has recently been altered to provide an improved layout which required a shift to two of the intersections and resulted in two of the original splays being made redundant.</w:t>
      </w:r>
    </w:p>
    <w:p w14:paraId="2CBE8B2C" w14:textId="77777777" w:rsidR="7B6EDDA0" w:rsidRDefault="7B6EDDA0" w:rsidP="00AB1634">
      <w:pPr>
        <w:spacing w:line="276" w:lineRule="auto"/>
        <w:rPr>
          <w:rFonts w:ascii="Calibri" w:hAnsi="Calibri"/>
          <w:lang w:val="en-AU"/>
        </w:rPr>
      </w:pPr>
    </w:p>
    <w:p w14:paraId="24EDD8EC" w14:textId="77777777" w:rsidR="7B6EDDA0" w:rsidRDefault="006A263C" w:rsidP="00AB1634">
      <w:pPr>
        <w:spacing w:line="276" w:lineRule="auto"/>
        <w:rPr>
          <w:rFonts w:ascii="Calibri" w:eastAsia="Calibri" w:hAnsi="Calibri" w:cs="Calibri"/>
          <w:color w:val="000000" w:themeColor="text1"/>
          <w:lang w:val="en-AU"/>
        </w:rPr>
      </w:pPr>
      <w:r w:rsidRPr="2BB86225">
        <w:rPr>
          <w:rFonts w:ascii="Calibri" w:eastAsia="Calibri" w:hAnsi="Calibri" w:cs="Calibri"/>
          <w:color w:val="000000" w:themeColor="text1"/>
          <w:lang w:val="en-AU"/>
        </w:rPr>
        <w:t>Accordingly, each of the 3m</w:t>
      </w:r>
      <w:r w:rsidRPr="2BB86225">
        <w:rPr>
          <w:rFonts w:ascii="Calibri" w:eastAsia="Calibri" w:hAnsi="Calibri" w:cs="Calibri"/>
          <w:vertAlign w:val="superscript"/>
          <w:lang w:val="en-AU"/>
        </w:rPr>
        <w:t>2</w:t>
      </w:r>
      <w:r w:rsidRPr="2BB86225">
        <w:rPr>
          <w:rFonts w:ascii="Calibri" w:eastAsia="Calibri" w:hAnsi="Calibri" w:cs="Calibri"/>
          <w:color w:val="000000" w:themeColor="text1"/>
          <w:lang w:val="en-AU"/>
        </w:rPr>
        <w:t xml:space="preserve"> splays on the south-western side of </w:t>
      </w:r>
      <w:proofErr w:type="spellStart"/>
      <w:r w:rsidRPr="2BB86225">
        <w:rPr>
          <w:rFonts w:ascii="Calibri" w:eastAsia="Calibri" w:hAnsi="Calibri" w:cs="Calibri"/>
          <w:color w:val="000000" w:themeColor="text1"/>
          <w:lang w:val="en-AU"/>
        </w:rPr>
        <w:t>Garrong</w:t>
      </w:r>
      <w:proofErr w:type="spellEnd"/>
      <w:r w:rsidRPr="2BB86225">
        <w:rPr>
          <w:rFonts w:ascii="Calibri" w:eastAsia="Calibri" w:hAnsi="Calibri" w:cs="Calibri"/>
          <w:color w:val="000000" w:themeColor="text1"/>
          <w:lang w:val="en-AU"/>
        </w:rPr>
        <w:t xml:space="preserve"> Avenue, Wollert, shown hatched on the road discontinuance plan (Attachment 1) and on the aerial view (Attachment 2) are considered to no</w:t>
      </w:r>
      <w:r w:rsidR="0C0D310B" w:rsidRPr="2BB86225">
        <w:rPr>
          <w:rFonts w:ascii="Calibri" w:eastAsia="Calibri" w:hAnsi="Calibri" w:cs="Calibri"/>
          <w:color w:val="000000" w:themeColor="text1"/>
          <w:lang w:val="en-AU"/>
        </w:rPr>
        <w:t xml:space="preserve"> longer be</w:t>
      </w:r>
      <w:r w:rsidRPr="2BB86225">
        <w:rPr>
          <w:rFonts w:ascii="Calibri" w:eastAsia="Calibri" w:hAnsi="Calibri" w:cs="Calibri"/>
          <w:color w:val="000000" w:themeColor="text1"/>
          <w:lang w:val="en-AU"/>
        </w:rPr>
        <w:t xml:space="preserve"> </w:t>
      </w:r>
      <w:r w:rsidR="151BC3F2" w:rsidRPr="2BB86225">
        <w:rPr>
          <w:rFonts w:ascii="Calibri" w:eastAsia="Calibri" w:hAnsi="Calibri" w:cs="Calibri"/>
          <w:color w:val="000000" w:themeColor="text1"/>
          <w:lang w:val="en-AU"/>
        </w:rPr>
        <w:t xml:space="preserve">required </w:t>
      </w:r>
      <w:r w:rsidRPr="2BB86225">
        <w:rPr>
          <w:rFonts w:ascii="Calibri" w:eastAsia="Calibri" w:hAnsi="Calibri" w:cs="Calibri"/>
          <w:color w:val="000000" w:themeColor="text1"/>
          <w:lang w:val="en-AU"/>
        </w:rPr>
        <w:t>as roads for public use.</w:t>
      </w:r>
    </w:p>
    <w:p w14:paraId="53A7A994" w14:textId="77777777" w:rsidR="7B6EDDA0" w:rsidRDefault="7B6EDDA0" w:rsidP="00AB1634">
      <w:pPr>
        <w:spacing w:line="276" w:lineRule="auto"/>
        <w:rPr>
          <w:rFonts w:ascii="Calibri" w:hAnsi="Calibri"/>
          <w:lang w:val="en-AU"/>
        </w:rPr>
      </w:pPr>
    </w:p>
    <w:p w14:paraId="6221766B" w14:textId="77777777" w:rsidR="7B6EDDA0" w:rsidRDefault="006A263C" w:rsidP="00AB1634">
      <w:pPr>
        <w:spacing w:line="276" w:lineRule="auto"/>
        <w:rPr>
          <w:rFonts w:ascii="Calibri" w:hAnsi="Calibri"/>
          <w:lang w:val="en-AU"/>
        </w:rPr>
      </w:pPr>
      <w:r w:rsidRPr="2BB86225">
        <w:rPr>
          <w:rFonts w:ascii="Calibri" w:eastAsia="Calibri" w:hAnsi="Calibri" w:cs="Calibri"/>
          <w:color w:val="000000" w:themeColor="text1"/>
          <w:lang w:val="en-AU"/>
        </w:rPr>
        <w:t>The statutory procedures for the proposed discontinuance and sale of the section of road reserve were approved under delegation and were commenced on 17 January 2023.</w:t>
      </w:r>
    </w:p>
    <w:p w14:paraId="38C8D70A" w14:textId="77777777" w:rsidR="006F6287" w:rsidRPr="002B0489" w:rsidRDefault="006A263C" w:rsidP="00ED6DB8">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Community Consultation and Engagement</w:t>
      </w:r>
    </w:p>
    <w:p w14:paraId="7ABD913E" w14:textId="2234DB01" w:rsidR="4DD1BBF9" w:rsidRPr="005E42D6" w:rsidRDefault="006A263C" w:rsidP="005E42D6">
      <w:pPr>
        <w:spacing w:line="276" w:lineRule="auto"/>
        <w:rPr>
          <w:rFonts w:ascii="Calibri" w:eastAsia="Calibri" w:hAnsi="Calibri" w:cs="Calibri"/>
          <w:lang w:val="en-AU"/>
        </w:rPr>
      </w:pPr>
      <w:r w:rsidRPr="2BB86225">
        <w:rPr>
          <w:rFonts w:ascii="Calibri" w:eastAsia="Calibri" w:hAnsi="Calibri" w:cs="Calibri"/>
          <w:color w:val="000000" w:themeColor="text1"/>
          <w:lang w:val="en-AU"/>
        </w:rPr>
        <w:t xml:space="preserve">Public notice of </w:t>
      </w:r>
      <w:r w:rsidR="3D9A5172" w:rsidRPr="2BB86225">
        <w:rPr>
          <w:rFonts w:ascii="Calibri" w:eastAsia="Calibri" w:hAnsi="Calibri" w:cs="Calibri"/>
          <w:color w:val="000000" w:themeColor="text1"/>
          <w:lang w:val="en-AU"/>
        </w:rPr>
        <w:t>t</w:t>
      </w:r>
      <w:r w:rsidRPr="2BB86225">
        <w:rPr>
          <w:rFonts w:ascii="Calibri" w:eastAsia="Calibri" w:hAnsi="Calibri" w:cs="Calibri"/>
          <w:color w:val="000000" w:themeColor="text1"/>
          <w:lang w:val="en-AU"/>
        </w:rPr>
        <w:t>he proposal was given in the Whittlesea Review newspaper and on</w:t>
      </w:r>
      <w:r w:rsidRPr="2BB86225">
        <w:rPr>
          <w:rFonts w:ascii="Calibri" w:eastAsia="Calibri" w:hAnsi="Calibri" w:cs="Calibri"/>
          <w:lang w:val="en-AU"/>
        </w:rPr>
        <w:t xml:space="preserve"> Council’s website on 17 January 2023 with the submission period closing on 14 February 2023.</w:t>
      </w:r>
      <w:r w:rsidR="005E42D6">
        <w:rPr>
          <w:rFonts w:ascii="Calibri" w:eastAsia="Calibri" w:hAnsi="Calibri" w:cs="Calibri"/>
          <w:lang w:val="en-AU"/>
        </w:rPr>
        <w:t xml:space="preserve">  </w:t>
      </w:r>
      <w:r w:rsidRPr="036D8153">
        <w:rPr>
          <w:rFonts w:ascii="Calibri" w:eastAsia="Calibri" w:hAnsi="Calibri" w:cs="Calibri"/>
          <w:lang w:val="en-AU"/>
        </w:rPr>
        <w:t>No submissions were received.</w:t>
      </w:r>
    </w:p>
    <w:p w14:paraId="5579E7B1" w14:textId="77777777" w:rsidR="006F6287" w:rsidRDefault="006A263C" w:rsidP="4BAB14EE">
      <w:pPr>
        <w:keepNext/>
        <w:shd w:val="clear" w:color="auto" w:fill="003266"/>
        <w:spacing w:before="120" w:after="120" w:line="276" w:lineRule="auto"/>
        <w:outlineLvl w:val="0"/>
        <w:rPr>
          <w:rFonts w:ascii="Calibri" w:eastAsia="Calibri" w:hAnsi="Calibri" w:cs="Calibri"/>
          <w:b/>
          <w:color w:val="FFFFFF" w:themeColor="background1"/>
          <w:lang w:val="en-AU"/>
        </w:rPr>
      </w:pPr>
      <w:r w:rsidRPr="4BAB14EE">
        <w:rPr>
          <w:rFonts w:ascii="Calibri" w:eastAsia="Calibri" w:hAnsi="Calibri"/>
          <w:b/>
          <w:color w:val="FFFFFF" w:themeColor="background1"/>
          <w:lang w:val="en-AU"/>
        </w:rPr>
        <w:lastRenderedPageBreak/>
        <w:t>Alignment to Community Plan, Policies or Strategies</w:t>
      </w:r>
    </w:p>
    <w:p w14:paraId="40BA47FE" w14:textId="77777777" w:rsidR="006F6287" w:rsidRDefault="006A263C" w:rsidP="00AB1634">
      <w:pPr>
        <w:spacing w:line="276" w:lineRule="auto"/>
        <w:rPr>
          <w:rFonts w:ascii="Calibri" w:eastAsia="Calibri" w:hAnsi="Calibri" w:cs="Calibri"/>
          <w:color w:val="000000" w:themeColor="text1"/>
          <w:lang w:val="en-AU"/>
        </w:rPr>
      </w:pPr>
      <w:r w:rsidRPr="32FE4E5A">
        <w:rPr>
          <w:rFonts w:ascii="Calibri" w:eastAsia="Calibri" w:hAnsi="Calibri" w:cs="Calibri"/>
          <w:color w:val="000000" w:themeColor="text1"/>
          <w:lang w:val="en-AU"/>
        </w:rPr>
        <w:t>Alignment to Whittlesea 2040 and Community Plan 2021-2025:</w:t>
      </w:r>
    </w:p>
    <w:p w14:paraId="4568BB2F" w14:textId="77777777" w:rsidR="00297963" w:rsidRDefault="00297963" w:rsidP="00AB1634">
      <w:pPr>
        <w:spacing w:line="276" w:lineRule="auto"/>
        <w:rPr>
          <w:rFonts w:ascii="Calibri" w:eastAsia="Calibri" w:hAnsi="Calibri" w:cs="Calibri"/>
          <w:b/>
          <w:bCs/>
          <w:color w:val="000000"/>
          <w:lang w:val="en-AU"/>
        </w:rPr>
      </w:pPr>
    </w:p>
    <w:p w14:paraId="5DE1C0BB" w14:textId="77777777" w:rsidR="00AB1634" w:rsidRDefault="006A263C" w:rsidP="00AB1634">
      <w:pPr>
        <w:spacing w:line="276" w:lineRule="auto"/>
        <w:rPr>
          <w:rFonts w:ascii="Calibri" w:eastAsia="Calibri" w:hAnsi="Calibri" w:cs="Calibri"/>
          <w:b/>
          <w:bCs/>
          <w:color w:val="000000"/>
          <w:lang w:val="en-AU"/>
        </w:rPr>
      </w:pPr>
      <w:r>
        <w:rPr>
          <w:rFonts w:ascii="Calibri" w:eastAsia="Calibri" w:hAnsi="Calibri" w:cs="Calibri"/>
          <w:b/>
          <w:bCs/>
          <w:color w:val="000000"/>
          <w:lang w:val="en-AU"/>
        </w:rPr>
        <w:t>High performing organisation  </w:t>
      </w:r>
    </w:p>
    <w:p w14:paraId="38ABAACA" w14:textId="77777777" w:rsidR="006F6287" w:rsidRDefault="006A263C" w:rsidP="00AB1634">
      <w:pPr>
        <w:spacing w:line="276" w:lineRule="auto"/>
        <w:rPr>
          <w:rFonts w:ascii="Calibri" w:eastAsia="Calibri" w:hAnsi="Calibri" w:cs="Calibri"/>
          <w:color w:val="000000" w:themeColor="text1"/>
          <w:lang w:val="en-AU"/>
        </w:rPr>
      </w:pP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2CC3CD98" w14:textId="77777777" w:rsidR="00297963" w:rsidRDefault="00297963" w:rsidP="00AB1634">
      <w:pPr>
        <w:spacing w:line="276" w:lineRule="auto"/>
        <w:jc w:val="both"/>
        <w:rPr>
          <w:rFonts w:ascii="Calibri" w:eastAsia="Calibri" w:hAnsi="Calibri" w:cs="Calibri"/>
          <w:color w:val="000000" w:themeColor="text1"/>
          <w:lang w:val="en-AU"/>
        </w:rPr>
      </w:pPr>
    </w:p>
    <w:p w14:paraId="6EB2FB42" w14:textId="77777777" w:rsidR="036D8153" w:rsidRDefault="006A263C" w:rsidP="00AB1634">
      <w:pPr>
        <w:spacing w:line="276" w:lineRule="auto"/>
        <w:jc w:val="both"/>
        <w:rPr>
          <w:rFonts w:ascii="Calibri" w:eastAsia="Calibri" w:hAnsi="Calibri" w:cs="Calibri"/>
          <w:color w:val="000000" w:themeColor="text1"/>
          <w:lang w:val="en-AU"/>
        </w:rPr>
      </w:pPr>
      <w:r w:rsidRPr="036D8153">
        <w:rPr>
          <w:rFonts w:ascii="Calibri" w:eastAsia="Calibri" w:hAnsi="Calibri" w:cs="Calibri"/>
          <w:color w:val="000000" w:themeColor="text1"/>
          <w:lang w:val="en-AU"/>
        </w:rPr>
        <w:t xml:space="preserve">As per the reasons above, the parcels of land adjoining </w:t>
      </w:r>
      <w:proofErr w:type="spellStart"/>
      <w:r w:rsidRPr="036D8153">
        <w:rPr>
          <w:rFonts w:ascii="Calibri" w:eastAsia="Calibri" w:hAnsi="Calibri" w:cs="Calibri"/>
          <w:color w:val="000000" w:themeColor="text1"/>
          <w:lang w:val="en-AU"/>
        </w:rPr>
        <w:t>Garrong</w:t>
      </w:r>
      <w:proofErr w:type="spellEnd"/>
      <w:r w:rsidRPr="036D8153">
        <w:rPr>
          <w:rFonts w:ascii="Calibri" w:eastAsia="Calibri" w:hAnsi="Calibri" w:cs="Calibri"/>
          <w:color w:val="000000" w:themeColor="text1"/>
          <w:lang w:val="en-AU"/>
        </w:rPr>
        <w:t xml:space="preserve"> Avenue and Girvan Place are considered to no longer be required by Council.  </w:t>
      </w:r>
    </w:p>
    <w:p w14:paraId="2BD614AA" w14:textId="77777777" w:rsidR="006F6287" w:rsidRPr="00290BE8" w:rsidRDefault="006A263C" w:rsidP="00ED6DB8">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Considerations</w:t>
      </w:r>
    </w:p>
    <w:p w14:paraId="4EE3926D" w14:textId="77777777" w:rsidR="006F6287" w:rsidRDefault="006A263C" w:rsidP="00AB1634">
      <w:pPr>
        <w:keepNext/>
        <w:spacing w:before="120" w:after="12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Environmental</w:t>
      </w:r>
    </w:p>
    <w:p w14:paraId="2C9EFE8C" w14:textId="77777777" w:rsidR="4E785593" w:rsidRDefault="006A263C" w:rsidP="00AB1634">
      <w:pPr>
        <w:spacing w:line="276" w:lineRule="auto"/>
        <w:jc w:val="both"/>
        <w:rPr>
          <w:rFonts w:ascii="Calibri" w:hAnsi="Calibri"/>
          <w:lang w:val="en-AU"/>
        </w:rPr>
      </w:pPr>
      <w:r w:rsidRPr="036D8153">
        <w:rPr>
          <w:rFonts w:ascii="Calibri" w:eastAsia="Calibri" w:hAnsi="Calibri" w:cs="Calibri"/>
          <w:color w:val="000000" w:themeColor="text1"/>
          <w:lang w:val="en-AU"/>
        </w:rPr>
        <w:t>There are no Environmental implications in relation to this matter.</w:t>
      </w:r>
    </w:p>
    <w:p w14:paraId="6A981B98" w14:textId="77777777" w:rsidR="006F6287" w:rsidRDefault="006A263C" w:rsidP="00AB1634">
      <w:pPr>
        <w:keepNext/>
        <w:spacing w:before="120" w:after="12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 xml:space="preserve">Social, Cultural and Health </w:t>
      </w:r>
    </w:p>
    <w:p w14:paraId="68D1A11A" w14:textId="77777777" w:rsidR="3ABF053A" w:rsidRDefault="006A263C" w:rsidP="00AB1634">
      <w:pPr>
        <w:spacing w:line="276" w:lineRule="auto"/>
        <w:jc w:val="both"/>
        <w:rPr>
          <w:rFonts w:ascii="Calibri" w:eastAsia="Calibri" w:hAnsi="Calibri" w:cs="Calibri"/>
          <w:color w:val="000000" w:themeColor="text1"/>
          <w:lang w:val="en-AU"/>
        </w:rPr>
      </w:pPr>
      <w:r w:rsidRPr="036D8153">
        <w:rPr>
          <w:rFonts w:ascii="Calibri" w:eastAsia="Calibri" w:hAnsi="Calibri" w:cs="Calibri"/>
          <w:color w:val="000000" w:themeColor="text1"/>
          <w:lang w:val="en-AU"/>
        </w:rPr>
        <w:t>There are no Social, Cultural and Health implications in relation to this matter.</w:t>
      </w:r>
    </w:p>
    <w:p w14:paraId="4D1E5B87" w14:textId="77777777" w:rsidR="006F6287" w:rsidRDefault="006A263C" w:rsidP="00AB1634">
      <w:pPr>
        <w:keepNext/>
        <w:spacing w:before="120" w:after="12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Economic</w:t>
      </w:r>
    </w:p>
    <w:p w14:paraId="3D3D4399" w14:textId="77777777" w:rsidR="0A1626C3" w:rsidRDefault="006A263C" w:rsidP="00AB1634">
      <w:pPr>
        <w:spacing w:line="276" w:lineRule="auto"/>
        <w:jc w:val="both"/>
        <w:rPr>
          <w:rFonts w:ascii="Calibri" w:hAnsi="Calibri"/>
          <w:lang w:val="en-AU"/>
        </w:rPr>
      </w:pPr>
      <w:r w:rsidRPr="036D8153">
        <w:rPr>
          <w:rFonts w:ascii="Calibri" w:eastAsia="Calibri" w:hAnsi="Calibri" w:cs="Calibri"/>
          <w:color w:val="000000" w:themeColor="text1"/>
          <w:lang w:val="en-AU"/>
        </w:rPr>
        <w:t>There are no Economic implications in relation to this matter.</w:t>
      </w:r>
    </w:p>
    <w:p w14:paraId="72571594" w14:textId="77777777" w:rsidR="006F6287" w:rsidRDefault="006A263C" w:rsidP="00AB1634">
      <w:pPr>
        <w:keepNext/>
        <w:spacing w:before="120" w:after="12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Financial Implications</w:t>
      </w:r>
    </w:p>
    <w:p w14:paraId="67D05C92" w14:textId="77777777" w:rsidR="036D8153" w:rsidRDefault="006A263C" w:rsidP="00AB1634">
      <w:pPr>
        <w:spacing w:line="276" w:lineRule="auto"/>
        <w:rPr>
          <w:rFonts w:ascii="Calibri" w:hAnsi="Calibri"/>
          <w:lang w:val="en-AU"/>
        </w:rPr>
      </w:pPr>
      <w:r w:rsidRPr="036D8153">
        <w:rPr>
          <w:rFonts w:ascii="Calibri" w:eastAsia="Calibri" w:hAnsi="Calibri" w:cs="Calibri"/>
          <w:lang w:val="en-AU"/>
        </w:rPr>
        <w:t xml:space="preserve">Subject to the successful completion of the statutory procedures, the owner/developer of the estate adjoining </w:t>
      </w:r>
      <w:proofErr w:type="spellStart"/>
      <w:r w:rsidRPr="036D8153">
        <w:rPr>
          <w:rFonts w:ascii="Calibri" w:eastAsia="Calibri" w:hAnsi="Calibri" w:cs="Calibri"/>
          <w:lang w:val="en-AU"/>
        </w:rPr>
        <w:t>Garrong</w:t>
      </w:r>
      <w:proofErr w:type="spellEnd"/>
      <w:r w:rsidRPr="036D8153">
        <w:rPr>
          <w:rFonts w:ascii="Calibri" w:eastAsia="Calibri" w:hAnsi="Calibri" w:cs="Calibri"/>
          <w:lang w:val="en-AU"/>
        </w:rPr>
        <w:t xml:space="preserve"> Avenue, Wollert, has agreed to acquire the land from the road reserve (splays) at its current market value and to also meet all of Council’s reasonable costs associated with undertaking the discontinuance.</w:t>
      </w:r>
      <w:r w:rsidR="6127E69D" w:rsidRPr="2BB86225">
        <w:rPr>
          <w:rFonts w:ascii="Calibri" w:eastAsia="Calibri" w:hAnsi="Calibri" w:cs="Calibri"/>
          <w:lang w:val="en-AU"/>
        </w:rPr>
        <w:t xml:space="preserve"> </w:t>
      </w:r>
    </w:p>
    <w:p w14:paraId="3F7C3BC9" w14:textId="77777777" w:rsidR="006F6287" w:rsidRPr="00E94556" w:rsidRDefault="006A263C"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Link to Strategic Risk</w:t>
      </w:r>
    </w:p>
    <w:p w14:paraId="1C0E5355" w14:textId="77777777" w:rsidR="006F6287" w:rsidRPr="002811E9" w:rsidRDefault="006A263C" w:rsidP="00AB1634">
      <w:pPr>
        <w:keepNext/>
        <w:spacing w:before="120" w:after="120" w:line="276" w:lineRule="auto"/>
        <w:outlineLvl w:val="1"/>
        <w:rPr>
          <w:rFonts w:ascii="Calibri" w:eastAsia="Calibri" w:hAnsi="Calibri" w:cs="Calibri"/>
          <w:b/>
          <w:bCs/>
          <w:color w:val="000000" w:themeColor="text1"/>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Not linked to the risks within the Strategic Risk Register  </w:t>
      </w:r>
    </w:p>
    <w:p w14:paraId="41982E91" w14:textId="77777777" w:rsidR="036D8153" w:rsidRDefault="006A263C" w:rsidP="00AB1634">
      <w:pPr>
        <w:spacing w:line="276" w:lineRule="auto"/>
        <w:rPr>
          <w:rFonts w:ascii="Calibri" w:eastAsia="Calibri" w:hAnsi="Calibri" w:cs="Calibri"/>
          <w:color w:val="000000" w:themeColor="text1"/>
          <w:lang w:val="en-AU"/>
        </w:rPr>
      </w:pPr>
      <w:r w:rsidRPr="2BB86225">
        <w:rPr>
          <w:rFonts w:ascii="Calibri" w:eastAsia="Calibri" w:hAnsi="Calibri" w:cs="Calibri"/>
          <w:color w:val="000000" w:themeColor="text1"/>
          <w:lang w:val="en-AU"/>
        </w:rPr>
        <w:t xml:space="preserve">There are no Strategic Risks in relation to this matter.  The parcel of land </w:t>
      </w:r>
      <w:r w:rsidR="41CF749E" w:rsidRPr="2BB86225">
        <w:rPr>
          <w:rFonts w:ascii="Calibri" w:eastAsia="Calibri" w:hAnsi="Calibri" w:cs="Calibri"/>
          <w:color w:val="000000" w:themeColor="text1"/>
          <w:lang w:val="en-AU"/>
        </w:rPr>
        <w:t xml:space="preserve">is </w:t>
      </w:r>
      <w:r w:rsidRPr="2BB86225">
        <w:rPr>
          <w:rFonts w:ascii="Calibri" w:eastAsia="Calibri" w:hAnsi="Calibri" w:cs="Calibri"/>
          <w:color w:val="000000" w:themeColor="text1"/>
          <w:lang w:val="en-AU"/>
        </w:rPr>
        <w:t>redundant and are not required be Council. Relevant internal stakeholders agreed to undertake the proposed discontinuance and sale of the parcel</w:t>
      </w:r>
      <w:r w:rsidR="752A1C33" w:rsidRPr="2BB86225">
        <w:rPr>
          <w:rFonts w:ascii="Calibri" w:eastAsia="Calibri" w:hAnsi="Calibri" w:cs="Calibri"/>
          <w:color w:val="000000" w:themeColor="text1"/>
          <w:lang w:val="en-AU"/>
        </w:rPr>
        <w:t>s</w:t>
      </w:r>
      <w:r w:rsidRPr="2BB86225">
        <w:rPr>
          <w:rFonts w:ascii="Calibri" w:eastAsia="Calibri" w:hAnsi="Calibri" w:cs="Calibri"/>
          <w:color w:val="000000" w:themeColor="text1"/>
          <w:lang w:val="en-AU"/>
        </w:rPr>
        <w:t>.</w:t>
      </w:r>
    </w:p>
    <w:p w14:paraId="063F4B6B" w14:textId="77777777" w:rsidR="006F6287" w:rsidRPr="00E94556" w:rsidRDefault="006A263C"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Implementation Strategy</w:t>
      </w:r>
    </w:p>
    <w:p w14:paraId="453CFA13" w14:textId="77777777" w:rsidR="006F6287" w:rsidRDefault="006A263C" w:rsidP="00AB1634">
      <w:pPr>
        <w:keepNext/>
        <w:spacing w:before="120" w:after="12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Communication</w:t>
      </w:r>
    </w:p>
    <w:p w14:paraId="2A00929D" w14:textId="77777777" w:rsidR="7E9B0C45" w:rsidRDefault="006A263C" w:rsidP="00AB1634">
      <w:pPr>
        <w:spacing w:line="276" w:lineRule="auto"/>
        <w:jc w:val="both"/>
        <w:rPr>
          <w:rFonts w:ascii="Calibri" w:hAnsi="Calibri"/>
          <w:lang w:val="en-AU"/>
        </w:rPr>
      </w:pPr>
      <w:r w:rsidRPr="036D8153">
        <w:rPr>
          <w:rFonts w:ascii="Calibri" w:eastAsia="Calibri" w:hAnsi="Calibri" w:cs="Calibri"/>
          <w:color w:val="000000" w:themeColor="text1"/>
          <w:lang w:val="en-AU"/>
        </w:rPr>
        <w:t>Notice of the discontinuance will be published in the Victoria Government Gazette.</w:t>
      </w:r>
    </w:p>
    <w:p w14:paraId="730558E3" w14:textId="77777777" w:rsidR="006F6287" w:rsidRDefault="006A263C" w:rsidP="00AB1634">
      <w:pPr>
        <w:keepNext/>
        <w:spacing w:before="120" w:after="12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Critical Dates</w:t>
      </w:r>
    </w:p>
    <w:p w14:paraId="2F300416" w14:textId="77777777" w:rsidR="006F6287" w:rsidRDefault="006A263C" w:rsidP="00AB1634">
      <w:pPr>
        <w:spacing w:line="276" w:lineRule="auto"/>
        <w:rPr>
          <w:rFonts w:ascii="Calibri" w:eastAsia="Calibri" w:hAnsi="Calibri" w:cs="Calibri"/>
          <w:color w:val="000000" w:themeColor="text1"/>
          <w:lang w:val="en-AU"/>
        </w:rPr>
      </w:pPr>
      <w:r w:rsidRPr="036D8153">
        <w:rPr>
          <w:rFonts w:ascii="Calibri" w:eastAsia="Calibri" w:hAnsi="Calibri" w:cs="Calibri"/>
          <w:color w:val="000000" w:themeColor="text1"/>
          <w:lang w:val="en-AU"/>
        </w:rPr>
        <w:t>Report to Council Meeting 18 April 2023</w:t>
      </w:r>
    </w:p>
    <w:p w14:paraId="60199123" w14:textId="77777777" w:rsidR="2183E088" w:rsidRDefault="006A263C" w:rsidP="00AB1634">
      <w:pPr>
        <w:spacing w:line="276" w:lineRule="auto"/>
        <w:rPr>
          <w:rFonts w:ascii="Calibri" w:eastAsia="Calibri" w:hAnsi="Calibri" w:cs="Calibri"/>
          <w:color w:val="000000" w:themeColor="text1"/>
          <w:lang w:val="en-AU"/>
        </w:rPr>
      </w:pPr>
      <w:r w:rsidRPr="036D8153">
        <w:rPr>
          <w:rFonts w:ascii="Calibri" w:eastAsia="Calibri" w:hAnsi="Calibri" w:cs="Calibri"/>
          <w:color w:val="000000" w:themeColor="text1"/>
          <w:lang w:val="en-AU"/>
        </w:rPr>
        <w:t>Notice in Government Gazette to follow meeting</w:t>
      </w:r>
    </w:p>
    <w:p w14:paraId="4FE1E10D" w14:textId="77777777" w:rsidR="006F6287" w:rsidRPr="00E94556" w:rsidRDefault="006A263C"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lastRenderedPageBreak/>
        <w:t>Declaration of Conflict of Interest</w:t>
      </w:r>
    </w:p>
    <w:p w14:paraId="39B0C53C" w14:textId="77777777" w:rsidR="00FE1DF8" w:rsidRDefault="006A263C" w:rsidP="00ED6DB8">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w:t>
      </w:r>
      <w:r w:rsidR="00FE1DF8">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62E2D078" w14:textId="77777777" w:rsidR="00FE1DF8" w:rsidRDefault="00FE1DF8" w:rsidP="00ED6DB8">
      <w:pPr>
        <w:spacing w:line="276" w:lineRule="auto"/>
        <w:rPr>
          <w:rFonts w:ascii="Calibri" w:eastAsia="Calibri" w:hAnsi="Calibri" w:cs="Calibri"/>
          <w:color w:val="000000"/>
          <w:lang w:val="en-AU"/>
        </w:rPr>
      </w:pPr>
    </w:p>
    <w:p w14:paraId="7ED64D3C" w14:textId="7A031252" w:rsidR="006F6287" w:rsidRDefault="006A263C" w:rsidP="00ED6DB8">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7E5E01C9" w14:textId="77777777" w:rsidR="006F6287" w:rsidRPr="00E94556" w:rsidRDefault="006A263C"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Conclusion</w:t>
      </w:r>
    </w:p>
    <w:p w14:paraId="3D94EC13" w14:textId="77777777" w:rsidR="0276FA92" w:rsidRDefault="006A263C" w:rsidP="00AB1634">
      <w:pPr>
        <w:spacing w:line="276" w:lineRule="auto"/>
        <w:rPr>
          <w:rFonts w:ascii="Calibri" w:hAnsi="Calibri"/>
          <w:lang w:val="en-AU"/>
        </w:rPr>
      </w:pPr>
      <w:r w:rsidRPr="2BB86225">
        <w:rPr>
          <w:rFonts w:ascii="Calibri" w:eastAsia="Calibri" w:hAnsi="Calibri" w:cs="Calibri"/>
          <w:color w:val="000000" w:themeColor="text1"/>
          <w:lang w:val="en-AU"/>
        </w:rPr>
        <w:t xml:space="preserve">The discontinuance and sale of the two sections of road reserve (splays) in </w:t>
      </w:r>
      <w:proofErr w:type="spellStart"/>
      <w:r w:rsidRPr="2BB86225">
        <w:rPr>
          <w:rFonts w:ascii="Calibri" w:eastAsia="Calibri" w:hAnsi="Calibri" w:cs="Calibri"/>
          <w:color w:val="000000" w:themeColor="text1"/>
          <w:lang w:val="en-AU"/>
        </w:rPr>
        <w:t>Garrong</w:t>
      </w:r>
      <w:proofErr w:type="spellEnd"/>
      <w:r w:rsidRPr="2BB86225">
        <w:rPr>
          <w:rFonts w:ascii="Calibri" w:eastAsia="Calibri" w:hAnsi="Calibri" w:cs="Calibri"/>
          <w:color w:val="000000" w:themeColor="text1"/>
          <w:lang w:val="en-AU"/>
        </w:rPr>
        <w:t xml:space="preserve"> Avenue, Wollert, which are considered to </w:t>
      </w:r>
      <w:r w:rsidR="4400E7D6" w:rsidRPr="2BB86225">
        <w:rPr>
          <w:rFonts w:ascii="Calibri" w:eastAsia="Calibri" w:hAnsi="Calibri" w:cs="Calibri"/>
          <w:color w:val="000000" w:themeColor="text1"/>
          <w:lang w:val="en-AU"/>
        </w:rPr>
        <w:t xml:space="preserve">no longer </w:t>
      </w:r>
      <w:r w:rsidRPr="2BB86225">
        <w:rPr>
          <w:rFonts w:ascii="Calibri" w:eastAsia="Calibri" w:hAnsi="Calibri" w:cs="Calibri"/>
          <w:color w:val="000000" w:themeColor="text1"/>
          <w:lang w:val="en-AU"/>
        </w:rPr>
        <w:t>be reasonably required for public use, to the owner/developer of the adjoining estate, is considered appropriate.</w:t>
      </w:r>
    </w:p>
    <w:p w14:paraId="3CAFA7F7" w14:textId="64DA282F" w:rsidR="00A77B3E" w:rsidRDefault="006A263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6" w:name="_Toc132296070"/>
      <w:r>
        <w:rPr>
          <w:rFonts w:ascii="Calibri" w:eastAsia="Calibri" w:hAnsi="Calibri" w:cs="Calibri"/>
          <w:color w:val="000000"/>
        </w:rPr>
        <w:instrText>5.5.4</w:instrText>
      </w:r>
      <w:r>
        <w:rPr>
          <w:rFonts w:ascii="Calibri" w:eastAsia="Calibri" w:hAnsi="Calibri" w:cs="Calibri"/>
          <w:color w:val="000000"/>
        </w:rPr>
        <w:tab/>
        <w:instrText>Appointment of Council Representation on Organisations and Committees</w:instrText>
      </w:r>
      <w:bookmarkEnd w:id="46"/>
      <w:r>
        <w:rPr>
          <w:rFonts w:ascii="Calibri" w:eastAsia="Calibri" w:hAnsi="Calibri" w:cs="Calibri"/>
          <w:color w:val="000000"/>
        </w:rPr>
        <w:instrText>" \f \l 3</w:instrText>
      </w:r>
      <w:r>
        <w:rPr>
          <w:rFonts w:ascii="Calibri" w:eastAsia="Calibri" w:hAnsi="Calibri" w:cs="Calibri"/>
          <w:color w:val="000000"/>
        </w:rPr>
        <w:fldChar w:fldCharType="end"/>
      </w:r>
      <w:bookmarkStart w:id="47" w:name="5.5.4__Appointment_of_Council_Represent"/>
      <w:r>
        <w:rPr>
          <w:rFonts w:ascii="Calibri" w:eastAsia="Calibri" w:hAnsi="Calibri" w:cs="Calibri"/>
          <w:color w:val="FFFFFF"/>
          <w:sz w:val="4"/>
        </w:rPr>
        <w:t>5.5.4</w:t>
      </w:r>
      <w:r>
        <w:rPr>
          <w:rFonts w:ascii="Calibri" w:eastAsia="Calibri" w:hAnsi="Calibri" w:cs="Calibri"/>
          <w:color w:val="FFFFFF"/>
          <w:sz w:val="4"/>
        </w:rPr>
        <w:tab/>
        <w:t xml:space="preserve">Appointment of Council Representation on </w:t>
      </w:r>
      <w:proofErr w:type="spellStart"/>
      <w:r>
        <w:rPr>
          <w:rFonts w:ascii="Calibri" w:eastAsia="Calibri" w:hAnsi="Calibri" w:cs="Calibri"/>
          <w:color w:val="FFFFFF"/>
          <w:sz w:val="4"/>
        </w:rPr>
        <w:t>Organisations</w:t>
      </w:r>
      <w:proofErr w:type="spellEnd"/>
      <w:r>
        <w:rPr>
          <w:rFonts w:ascii="Calibri" w:eastAsia="Calibri" w:hAnsi="Calibri" w:cs="Calibri"/>
          <w:color w:val="FFFFFF"/>
          <w:sz w:val="4"/>
        </w:rPr>
        <w:t xml:space="preserve"> and Committees</w:t>
      </w:r>
    </w:p>
    <w:bookmarkEnd w:id="47"/>
    <w:p w14:paraId="39CB8FC3" w14:textId="1B846D16" w:rsidR="18BFDB0A" w:rsidRDefault="006A263C" w:rsidP="0029368A">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5.5.4 Appointment of Council Representation on Organisations and Committees</w:t>
      </w:r>
    </w:p>
    <w:p w14:paraId="51570E4B" w14:textId="77777777" w:rsidR="18BFDB0A" w:rsidRDefault="006A263C" w:rsidP="0029368A">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color w:val="000000"/>
          <w:lang w:val="en-AU"/>
        </w:rPr>
        <w:t>Interim Executive Manager Office of Council &amp; CEO</w:t>
      </w:r>
    </w:p>
    <w:p w14:paraId="13CC4703" w14:textId="74412E79" w:rsidR="18BFDB0A" w:rsidRDefault="006A263C" w:rsidP="00FE1DF8">
      <w:pPr>
        <w:spacing w:before="120" w:after="120" w:line="276" w:lineRule="auto"/>
        <w:ind w:left="2880" w:hanging="2880"/>
        <w:rPr>
          <w:rFonts w:ascii="Calibri" w:hAnsi="Calibri"/>
          <w:lang w:val="en-AU"/>
        </w:rPr>
      </w:pPr>
      <w:r w:rsidRPr="5E3D2837">
        <w:rPr>
          <w:rFonts w:ascii="Calibri" w:eastAsia="Calibri" w:hAnsi="Calibri" w:cs="Calibri"/>
          <w:b/>
          <w:bCs/>
          <w:color w:val="000000" w:themeColor="text1"/>
          <w:lang w:val="en-AU"/>
        </w:rPr>
        <w:t>Author</w:t>
      </w:r>
      <w:r>
        <w:rPr>
          <w:rFonts w:ascii="Calibri" w:hAnsi="Calibri"/>
          <w:lang w:val="en-AU"/>
        </w:rPr>
        <w:tab/>
      </w:r>
      <w:r w:rsidR="00FE1DF8">
        <w:rPr>
          <w:rFonts w:ascii="Calibri" w:eastAsia="Calibri" w:hAnsi="Calibri" w:cs="Calibri"/>
          <w:color w:val="000000"/>
          <w:lang w:val="en-AU"/>
        </w:rPr>
        <w:t>Sarah Rowe, Interim Executive Manager Office of Council &amp; CEO</w:t>
      </w:r>
    </w:p>
    <w:p w14:paraId="1ECD09EB" w14:textId="77777777" w:rsidR="18BFDB0A" w:rsidRDefault="006A263C" w:rsidP="0029368A">
      <w:pPr>
        <w:spacing w:before="120" w:after="120" w:line="276" w:lineRule="auto"/>
        <w:ind w:left="2880" w:hanging="2880"/>
        <w:rPr>
          <w:rFonts w:ascii="Calibri" w:eastAsia="Calibri" w:hAnsi="Calibri" w:cs="Calibri"/>
          <w:color w:val="000000"/>
          <w:lang w:val="en-AU"/>
        </w:rPr>
      </w:pPr>
      <w:r w:rsidRPr="32FE4E5A">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Sarah Rowe, Interim Executive Manager Office of Council &amp; CEO</w:t>
      </w:r>
    </w:p>
    <w:p w14:paraId="3B024F51" w14:textId="77777777" w:rsidR="18BFDB0A" w:rsidRDefault="006A263C" w:rsidP="0029368A">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p>
    <w:p w14:paraId="62A9B32F" w14:textId="77777777" w:rsidR="00B13C6B" w:rsidRDefault="006A263C">
      <w:pPr>
        <w:numPr>
          <w:ilvl w:val="0"/>
          <w:numId w:val="28"/>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Proposed representation on organisations and committees - 18 April 2023 [</w:t>
      </w:r>
      <w:r>
        <w:rPr>
          <w:rFonts w:ascii="Calibri" w:eastAsia="Calibri" w:hAnsi="Calibri" w:cs="Calibri"/>
          <w:b/>
          <w:bCs/>
          <w:color w:val="000000"/>
          <w:lang w:val="en-AU"/>
        </w:rPr>
        <w:t>5.5.4.1</w:t>
      </w:r>
      <w:r>
        <w:rPr>
          <w:rFonts w:ascii="Calibri" w:eastAsia="Calibri" w:hAnsi="Calibri" w:cs="Calibri"/>
          <w:color w:val="000000"/>
          <w:lang w:val="en-AU"/>
        </w:rPr>
        <w:t xml:space="preserve"> - 18 pages]</w:t>
      </w:r>
    </w:p>
    <w:p w14:paraId="234C0D55" w14:textId="77777777" w:rsidR="517CA1B7" w:rsidRDefault="517CA1B7" w:rsidP="517CA1B7">
      <w:pPr>
        <w:spacing w:before="120" w:after="120" w:line="23" w:lineRule="atLeast"/>
        <w:rPr>
          <w:rFonts w:ascii="Calibri" w:eastAsia="Calibri" w:hAnsi="Calibri" w:cs="Calibri"/>
          <w:color w:val="000000"/>
          <w:sz w:val="2"/>
          <w:szCs w:val="2"/>
          <w:lang w:val="en-AU"/>
        </w:rPr>
      </w:pPr>
    </w:p>
    <w:p w14:paraId="37A84800" w14:textId="77777777" w:rsidR="7D7A2DD3" w:rsidRDefault="006A263C" w:rsidP="517CA1B7">
      <w:pPr>
        <w:keepNext/>
        <w:shd w:val="clear" w:color="auto" w:fill="003266"/>
        <w:spacing w:before="120" w:after="120" w:line="276" w:lineRule="auto"/>
        <w:outlineLvl w:val="0"/>
        <w:rPr>
          <w:rFonts w:ascii="Calibri" w:hAnsi="Calibri"/>
          <w:b/>
          <w:color w:val="FFFFFF"/>
          <w:sz w:val="32"/>
          <w:lang w:val="en-AU"/>
        </w:rPr>
      </w:pPr>
      <w:r w:rsidRPr="517CA1B7">
        <w:rPr>
          <w:rFonts w:ascii="Calibri" w:eastAsia="Calibri" w:hAnsi="Calibri" w:cs="Calibri"/>
          <w:b/>
          <w:color w:val="FFFFFF" w:themeColor="background1"/>
          <w:lang w:val="en-AU"/>
        </w:rPr>
        <w:t>Purpose</w:t>
      </w:r>
    </w:p>
    <w:p w14:paraId="7FC9619A" w14:textId="77777777" w:rsidR="2BA9ACF3" w:rsidRDefault="006A263C" w:rsidP="56830277">
      <w:pPr>
        <w:spacing w:line="276" w:lineRule="auto"/>
        <w:rPr>
          <w:rFonts w:ascii="Calibri" w:hAnsi="Calibri"/>
          <w:lang w:val="en-AU"/>
        </w:rPr>
      </w:pPr>
      <w:r w:rsidRPr="517CA1B7">
        <w:rPr>
          <w:rFonts w:ascii="Calibri" w:eastAsia="Calibri" w:hAnsi="Calibri" w:cs="Calibri"/>
          <w:color w:val="000000" w:themeColor="text1"/>
          <w:lang w:val="en-AU"/>
        </w:rPr>
        <w:t xml:space="preserve">The purpose of the report is to </w:t>
      </w:r>
      <w:r w:rsidR="00B41A78" w:rsidRPr="517CA1B7">
        <w:rPr>
          <w:rFonts w:ascii="Calibri" w:eastAsia="Calibri" w:hAnsi="Calibri" w:cs="Calibri"/>
          <w:color w:val="000000" w:themeColor="text1"/>
          <w:lang w:val="en-AU"/>
        </w:rPr>
        <w:t>review</w:t>
      </w:r>
      <w:r w:rsidRPr="517CA1B7">
        <w:rPr>
          <w:rFonts w:ascii="Calibri" w:eastAsia="Calibri" w:hAnsi="Calibri" w:cs="Calibri"/>
          <w:color w:val="000000" w:themeColor="text1"/>
          <w:lang w:val="en-AU"/>
        </w:rPr>
        <w:t xml:space="preserve"> Council representatives to organisations and committees for the period 1</w:t>
      </w:r>
      <w:r w:rsidR="008808DB" w:rsidRPr="517CA1B7">
        <w:rPr>
          <w:rFonts w:ascii="Calibri" w:eastAsia="Calibri" w:hAnsi="Calibri" w:cs="Calibri"/>
          <w:color w:val="000000" w:themeColor="text1"/>
          <w:lang w:val="en-AU"/>
        </w:rPr>
        <w:t>9</w:t>
      </w:r>
      <w:r w:rsidRPr="517CA1B7">
        <w:rPr>
          <w:rFonts w:ascii="Calibri" w:eastAsia="Calibri" w:hAnsi="Calibri" w:cs="Calibri"/>
          <w:color w:val="000000" w:themeColor="text1"/>
          <w:lang w:val="en-AU"/>
        </w:rPr>
        <w:t xml:space="preserve"> </w:t>
      </w:r>
      <w:r w:rsidR="00F02224" w:rsidRPr="517CA1B7">
        <w:rPr>
          <w:rFonts w:ascii="Calibri" w:eastAsia="Calibri" w:hAnsi="Calibri" w:cs="Calibri"/>
          <w:color w:val="000000" w:themeColor="text1"/>
          <w:lang w:val="en-AU"/>
        </w:rPr>
        <w:t>April</w:t>
      </w:r>
      <w:r w:rsidRPr="517CA1B7">
        <w:rPr>
          <w:rFonts w:ascii="Calibri" w:eastAsia="Calibri" w:hAnsi="Calibri" w:cs="Calibri"/>
          <w:color w:val="000000" w:themeColor="text1"/>
          <w:lang w:val="en-AU"/>
        </w:rPr>
        <w:t xml:space="preserve"> 2023 to 31 </w:t>
      </w:r>
      <w:r w:rsidR="18B41FA3" w:rsidRPr="517CA1B7">
        <w:rPr>
          <w:rFonts w:ascii="Calibri" w:eastAsia="Calibri" w:hAnsi="Calibri" w:cs="Calibri"/>
          <w:color w:val="000000" w:themeColor="text1"/>
          <w:lang w:val="en-AU"/>
        </w:rPr>
        <w:t>October 2024</w:t>
      </w:r>
      <w:r w:rsidRPr="517CA1B7">
        <w:rPr>
          <w:rFonts w:ascii="Calibri" w:eastAsia="Calibri" w:hAnsi="Calibri" w:cs="Calibri"/>
          <w:color w:val="000000" w:themeColor="text1"/>
          <w:lang w:val="en-AU"/>
        </w:rPr>
        <w:t>.  This enables ongoing Council representation, participation and contribution to local and strategic organisations.</w:t>
      </w:r>
    </w:p>
    <w:p w14:paraId="3119C4FC" w14:textId="77777777" w:rsidR="18BFDB0A" w:rsidRDefault="006A263C"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Brief Overview</w:t>
      </w:r>
    </w:p>
    <w:p w14:paraId="4F904B11" w14:textId="77777777" w:rsidR="00AC2C78" w:rsidRDefault="006A263C" w:rsidP="00AC2C78">
      <w:pPr>
        <w:spacing w:line="276" w:lineRule="auto"/>
        <w:rPr>
          <w:rFonts w:ascii="Calibri" w:eastAsia="Calibri" w:hAnsi="Calibri" w:cs="Calibri"/>
          <w:color w:val="000000"/>
          <w:lang w:val="en-AU"/>
        </w:rPr>
      </w:pPr>
      <w:r w:rsidRPr="517CA1B7">
        <w:rPr>
          <w:rFonts w:ascii="Calibri" w:eastAsia="Calibri" w:hAnsi="Calibri" w:cs="Calibri"/>
          <w:color w:val="000000" w:themeColor="text1"/>
          <w:lang w:val="en-AU"/>
        </w:rPr>
        <w:t>On 1</w:t>
      </w:r>
      <w:r w:rsidR="00182329" w:rsidRPr="517CA1B7">
        <w:rPr>
          <w:rFonts w:ascii="Calibri" w:eastAsia="Calibri" w:hAnsi="Calibri" w:cs="Calibri"/>
          <w:color w:val="000000" w:themeColor="text1"/>
          <w:lang w:val="en-AU"/>
        </w:rPr>
        <w:t>2</w:t>
      </w:r>
      <w:r w:rsidRPr="517CA1B7">
        <w:rPr>
          <w:rFonts w:ascii="Calibri" w:eastAsia="Calibri" w:hAnsi="Calibri" w:cs="Calibri"/>
          <w:color w:val="000000" w:themeColor="text1"/>
          <w:lang w:val="en-AU"/>
        </w:rPr>
        <w:t xml:space="preserve"> </w:t>
      </w:r>
      <w:r w:rsidR="008808DB" w:rsidRPr="517CA1B7">
        <w:rPr>
          <w:rFonts w:ascii="Calibri" w:eastAsia="Calibri" w:hAnsi="Calibri" w:cs="Calibri"/>
          <w:color w:val="000000" w:themeColor="text1"/>
          <w:lang w:val="en-AU"/>
        </w:rPr>
        <w:t>December 2022</w:t>
      </w:r>
      <w:r w:rsidRPr="517CA1B7">
        <w:rPr>
          <w:rFonts w:ascii="Calibri" w:eastAsia="Calibri" w:hAnsi="Calibri" w:cs="Calibri"/>
          <w:color w:val="000000" w:themeColor="text1"/>
          <w:lang w:val="en-AU"/>
        </w:rPr>
        <w:t xml:space="preserve"> Council appointed representatives to organisations and committees for the period to 31 </w:t>
      </w:r>
      <w:r w:rsidR="575904D4" w:rsidRPr="517CA1B7">
        <w:rPr>
          <w:rFonts w:ascii="Calibri" w:eastAsia="Calibri" w:hAnsi="Calibri" w:cs="Calibri"/>
          <w:color w:val="000000" w:themeColor="text1"/>
          <w:lang w:val="en-AU"/>
        </w:rPr>
        <w:t>December 2023</w:t>
      </w:r>
      <w:r w:rsidRPr="517CA1B7">
        <w:rPr>
          <w:rFonts w:ascii="Calibri" w:eastAsia="Calibri" w:hAnsi="Calibri" w:cs="Calibri"/>
          <w:color w:val="000000" w:themeColor="text1"/>
          <w:lang w:val="en-AU"/>
        </w:rPr>
        <w:t xml:space="preserve">.  </w:t>
      </w:r>
      <w:r w:rsidR="00360177" w:rsidRPr="517CA1B7">
        <w:rPr>
          <w:rFonts w:ascii="Calibri" w:eastAsia="Calibri" w:hAnsi="Calibri" w:cs="Calibri"/>
          <w:color w:val="000000" w:themeColor="text1"/>
          <w:lang w:val="en-AU"/>
        </w:rPr>
        <w:t>With the recent appointment of Administrator Zahra, t</w:t>
      </w:r>
      <w:r w:rsidRPr="517CA1B7">
        <w:rPr>
          <w:rFonts w:ascii="Calibri" w:eastAsia="Calibri" w:hAnsi="Calibri" w:cs="Calibri"/>
          <w:color w:val="000000" w:themeColor="text1"/>
          <w:lang w:val="en-AU"/>
        </w:rPr>
        <w:t xml:space="preserve">his report provides Council with the opportunity to review Council representation based on the organisation’s strategic significance and its alignment with the achievement of Council’s goals. </w:t>
      </w:r>
    </w:p>
    <w:p w14:paraId="2DACD98A" w14:textId="77777777" w:rsidR="18BFDB0A" w:rsidRDefault="006A263C" w:rsidP="0D8C6E0D">
      <w:pPr>
        <w:keepNext/>
        <w:shd w:val="clear" w:color="auto" w:fill="003266"/>
        <w:spacing w:before="120" w:after="120" w:line="276" w:lineRule="auto"/>
        <w:outlineLvl w:val="0"/>
        <w:rPr>
          <w:rFonts w:ascii="Calibri" w:eastAsia="Calibri" w:hAnsi="Calibri" w:cs="Calibri"/>
          <w:b/>
          <w:color w:val="FFFFFF"/>
          <w:lang w:val="en-AU"/>
        </w:rPr>
      </w:pPr>
      <w:r w:rsidRPr="0D8C6E0D">
        <w:rPr>
          <w:rFonts w:ascii="Calibri" w:eastAsia="Calibri" w:hAnsi="Calibri" w:cs="Calibri"/>
          <w:b/>
          <w:color w:val="FFFFFF" w:themeColor="background1"/>
          <w:lang w:val="en-AU"/>
        </w:rPr>
        <w:t>Recommendation</w:t>
      </w:r>
    </w:p>
    <w:p w14:paraId="07394A21" w14:textId="77777777" w:rsidR="009727F2" w:rsidRDefault="006A263C" w:rsidP="009727F2">
      <w:pPr>
        <w:spacing w:line="276" w:lineRule="auto"/>
        <w:rPr>
          <w:rFonts w:ascii="Calibri" w:eastAsia="Calibri" w:hAnsi="Calibri" w:cs="Calibri"/>
          <w:b/>
          <w:bCs/>
          <w:color w:val="000000"/>
          <w:lang w:val="en-AU"/>
        </w:rPr>
      </w:pPr>
      <w:r w:rsidRPr="2B824E51">
        <w:rPr>
          <w:rFonts w:ascii="Calibri" w:eastAsia="Calibri" w:hAnsi="Calibri" w:cs="Calibri"/>
          <w:b/>
          <w:bCs/>
          <w:color w:val="000000" w:themeColor="text1"/>
          <w:lang w:val="en-AU"/>
        </w:rPr>
        <w:t>THAT Council:</w:t>
      </w:r>
    </w:p>
    <w:p w14:paraId="3BDD843E" w14:textId="77777777" w:rsidR="009727F2" w:rsidRDefault="006A263C" w:rsidP="517CA1B7">
      <w:pPr>
        <w:numPr>
          <w:ilvl w:val="0"/>
          <w:numId w:val="29"/>
        </w:numPr>
        <w:spacing w:line="276" w:lineRule="auto"/>
        <w:ind w:left="567" w:hanging="567"/>
        <w:rPr>
          <w:rFonts w:ascii="Calibri" w:eastAsia="Calibri" w:hAnsi="Calibri" w:cs="Calibri"/>
          <w:b/>
          <w:bCs/>
          <w:color w:val="000000"/>
          <w:lang w:val="en-AU"/>
        </w:rPr>
      </w:pPr>
      <w:r w:rsidRPr="517CA1B7">
        <w:rPr>
          <w:rFonts w:ascii="Calibri" w:eastAsia="Calibri" w:hAnsi="Calibri" w:cs="Calibri"/>
          <w:b/>
          <w:bCs/>
          <w:color w:val="000000" w:themeColor="text1"/>
          <w:lang w:val="en-AU"/>
        </w:rPr>
        <w:t>Nominate Administrator delegates to the organisations and committees that have been identified to be of strategic significance listed as follows for the period 1</w:t>
      </w:r>
      <w:r w:rsidR="00360177" w:rsidRPr="517CA1B7">
        <w:rPr>
          <w:rFonts w:ascii="Calibri" w:eastAsia="Calibri" w:hAnsi="Calibri" w:cs="Calibri"/>
          <w:b/>
          <w:bCs/>
          <w:color w:val="000000" w:themeColor="text1"/>
          <w:lang w:val="en-AU"/>
        </w:rPr>
        <w:t>9</w:t>
      </w:r>
      <w:r w:rsidRPr="517CA1B7">
        <w:rPr>
          <w:rFonts w:ascii="Calibri" w:eastAsia="Calibri" w:hAnsi="Calibri" w:cs="Calibri"/>
          <w:b/>
          <w:bCs/>
          <w:color w:val="000000" w:themeColor="text1"/>
          <w:lang w:val="en-AU"/>
        </w:rPr>
        <w:t> </w:t>
      </w:r>
      <w:r w:rsidR="00360177" w:rsidRPr="517CA1B7">
        <w:rPr>
          <w:rFonts w:ascii="Calibri" w:eastAsia="Calibri" w:hAnsi="Calibri" w:cs="Calibri"/>
          <w:b/>
          <w:bCs/>
          <w:color w:val="000000" w:themeColor="text1"/>
          <w:lang w:val="en-AU"/>
        </w:rPr>
        <w:t>April</w:t>
      </w:r>
      <w:r w:rsidRPr="517CA1B7">
        <w:rPr>
          <w:rFonts w:ascii="Calibri" w:eastAsia="Calibri" w:hAnsi="Calibri" w:cs="Calibri"/>
          <w:b/>
          <w:bCs/>
          <w:color w:val="000000" w:themeColor="text1"/>
          <w:lang w:val="en-AU"/>
        </w:rPr>
        <w:t xml:space="preserve"> 2023</w:t>
      </w:r>
      <w:r w:rsidR="298E3696" w:rsidRPr="517CA1B7">
        <w:rPr>
          <w:rFonts w:ascii="Calibri" w:eastAsia="Calibri" w:hAnsi="Calibri" w:cs="Calibri"/>
          <w:b/>
          <w:bCs/>
          <w:color w:val="000000" w:themeColor="text1"/>
          <w:lang w:val="en-AU"/>
        </w:rPr>
        <w:t xml:space="preserve"> to</w:t>
      </w:r>
      <w:r w:rsidRPr="517CA1B7">
        <w:rPr>
          <w:rFonts w:ascii="Calibri" w:eastAsia="Calibri" w:hAnsi="Calibri" w:cs="Calibri"/>
          <w:b/>
          <w:bCs/>
          <w:color w:val="000000" w:themeColor="text1"/>
          <w:lang w:val="en-AU"/>
        </w:rPr>
        <w:t xml:space="preserve"> 31 </w:t>
      </w:r>
      <w:r w:rsidR="12C6F4BD" w:rsidRPr="517CA1B7">
        <w:rPr>
          <w:rFonts w:ascii="Calibri" w:eastAsia="Calibri" w:hAnsi="Calibri" w:cs="Calibri"/>
          <w:b/>
          <w:bCs/>
          <w:color w:val="000000" w:themeColor="text1"/>
          <w:lang w:val="en-AU"/>
        </w:rPr>
        <w:t xml:space="preserve">October </w:t>
      </w:r>
      <w:r w:rsidRPr="517CA1B7">
        <w:rPr>
          <w:rFonts w:ascii="Calibri" w:eastAsia="Calibri" w:hAnsi="Calibri" w:cs="Calibri"/>
          <w:b/>
          <w:bCs/>
          <w:color w:val="000000" w:themeColor="text1"/>
          <w:lang w:val="en-AU"/>
        </w:rPr>
        <w:t>202</w:t>
      </w:r>
      <w:r w:rsidR="1F1AB607" w:rsidRPr="517CA1B7">
        <w:rPr>
          <w:rFonts w:ascii="Calibri" w:eastAsia="Calibri" w:hAnsi="Calibri" w:cs="Calibri"/>
          <w:b/>
          <w:bCs/>
          <w:color w:val="000000" w:themeColor="text1"/>
          <w:lang w:val="en-AU"/>
        </w:rPr>
        <w:t>4</w:t>
      </w:r>
      <w:r w:rsidRPr="517CA1B7">
        <w:rPr>
          <w:rFonts w:ascii="Calibri" w:eastAsia="Calibri" w:hAnsi="Calibri" w:cs="Calibri"/>
          <w:b/>
          <w:bCs/>
          <w:color w:val="000000" w:themeColor="text1"/>
          <w:lang w:val="en-AU"/>
        </w:rPr>
        <w:t xml:space="preserve"> (also highlighted in yellow in Attachment 1):</w:t>
      </w:r>
    </w:p>
    <w:p w14:paraId="3C271777" w14:textId="77777777" w:rsidR="009727F2" w:rsidRDefault="006A263C" w:rsidP="0797FAC2">
      <w:pPr>
        <w:numPr>
          <w:ilvl w:val="0"/>
          <w:numId w:val="30"/>
        </w:numPr>
        <w:spacing w:line="276" w:lineRule="auto"/>
        <w:ind w:left="1276" w:hanging="425"/>
        <w:rPr>
          <w:rFonts w:ascii="Calibri" w:eastAsia="Calibri" w:hAnsi="Calibri" w:cs="Calibri"/>
          <w:b/>
          <w:bCs/>
          <w:color w:val="000000"/>
          <w:lang w:val="en-AU"/>
        </w:rPr>
      </w:pPr>
      <w:bookmarkStart w:id="48" w:name="_Hlk118818477"/>
      <w:r w:rsidRPr="7DEED694">
        <w:rPr>
          <w:rFonts w:ascii="Calibri" w:eastAsia="Calibri" w:hAnsi="Calibri" w:cs="Calibri"/>
          <w:b/>
          <w:lang w:val="en-AU"/>
        </w:rPr>
        <w:t>Audit and Risk Committee (Internal)</w:t>
      </w:r>
      <w:r w:rsidR="0E0CFDC2" w:rsidRPr="7DEED694">
        <w:rPr>
          <w:rFonts w:ascii="Calibri" w:eastAsia="Calibri" w:hAnsi="Calibri" w:cs="Calibri"/>
          <w:b/>
          <w:lang w:val="en-AU"/>
        </w:rPr>
        <w:t xml:space="preserve"> – </w:t>
      </w:r>
      <w:r w:rsidR="7936FFE3" w:rsidRPr="7DEED694">
        <w:rPr>
          <w:rFonts w:ascii="Calibri" w:eastAsia="Calibri" w:hAnsi="Calibri" w:cs="Calibri"/>
          <w:b/>
          <w:bCs/>
          <w:lang w:val="en-AU"/>
        </w:rPr>
        <w:t xml:space="preserve">Chair of Council, </w:t>
      </w:r>
      <w:r w:rsidR="0E0CFDC2" w:rsidRPr="7DEED694">
        <w:rPr>
          <w:rFonts w:ascii="Calibri" w:eastAsia="Calibri" w:hAnsi="Calibri" w:cs="Calibri"/>
          <w:b/>
          <w:lang w:val="en-AU"/>
        </w:rPr>
        <w:t xml:space="preserve">Administrator </w:t>
      </w:r>
      <w:r w:rsidR="7936FFE3" w:rsidRPr="7DEED694">
        <w:rPr>
          <w:rFonts w:ascii="Calibri" w:eastAsia="Calibri" w:hAnsi="Calibri" w:cs="Calibri"/>
          <w:b/>
          <w:bCs/>
          <w:lang w:val="en-AU"/>
        </w:rPr>
        <w:t>Wilson</w:t>
      </w:r>
      <w:r w:rsidR="002D6E03">
        <w:rPr>
          <w:rFonts w:ascii="Calibri" w:eastAsia="Calibri" w:hAnsi="Calibri" w:cs="Calibri"/>
          <w:b/>
          <w:bCs/>
          <w:lang w:val="en-AU"/>
        </w:rPr>
        <w:t xml:space="preserve"> and</w:t>
      </w:r>
      <w:r w:rsidR="0E0CFDC2" w:rsidRPr="7DEED694">
        <w:rPr>
          <w:rFonts w:ascii="Calibri" w:eastAsia="Calibri" w:hAnsi="Calibri" w:cs="Calibri"/>
          <w:b/>
          <w:lang w:val="en-AU"/>
        </w:rPr>
        <w:t xml:space="preserve"> Administrator </w:t>
      </w:r>
      <w:r w:rsidR="7AAA163C" w:rsidRPr="7DEED694">
        <w:rPr>
          <w:rFonts w:ascii="Calibri" w:eastAsia="Calibri" w:hAnsi="Calibri" w:cs="Calibri"/>
          <w:b/>
          <w:bCs/>
          <w:lang w:val="en-AU"/>
        </w:rPr>
        <w:t>Zahra</w:t>
      </w:r>
    </w:p>
    <w:p w14:paraId="42BBFB02" w14:textId="77777777" w:rsidR="009727F2" w:rsidRPr="00336EB4" w:rsidRDefault="006A263C" w:rsidP="009727F2">
      <w:pPr>
        <w:numPr>
          <w:ilvl w:val="0"/>
          <w:numId w:val="30"/>
        </w:numPr>
        <w:spacing w:line="276" w:lineRule="auto"/>
        <w:ind w:left="1276" w:hanging="425"/>
        <w:rPr>
          <w:rFonts w:ascii="Calibri" w:eastAsia="Calibri" w:hAnsi="Calibri" w:cs="Calibri"/>
          <w:b/>
          <w:lang w:val="en-AU"/>
        </w:rPr>
      </w:pPr>
      <w:r w:rsidRPr="7DEED694">
        <w:rPr>
          <w:rFonts w:ascii="Calibri" w:eastAsia="Calibri" w:hAnsi="Calibri" w:cs="Calibri"/>
          <w:b/>
          <w:lang w:val="en-AU"/>
        </w:rPr>
        <w:t xml:space="preserve">Australian Local Government Women’s Association (ALGWA) (External) </w:t>
      </w:r>
      <w:r w:rsidR="00BC453B" w:rsidRPr="7DEED694">
        <w:rPr>
          <w:rFonts w:ascii="Calibri" w:eastAsia="Calibri" w:hAnsi="Calibri" w:cs="Calibri"/>
          <w:b/>
          <w:lang w:val="en-AU"/>
        </w:rPr>
        <w:t xml:space="preserve">– Administrator </w:t>
      </w:r>
      <w:r w:rsidR="0E1A349C" w:rsidRPr="7DEED694">
        <w:rPr>
          <w:rFonts w:ascii="Calibri" w:eastAsia="Calibri" w:hAnsi="Calibri" w:cs="Calibri"/>
          <w:b/>
          <w:bCs/>
          <w:lang w:val="en-AU"/>
        </w:rPr>
        <w:t>Duncan</w:t>
      </w:r>
    </w:p>
    <w:p w14:paraId="40996035" w14:textId="77777777" w:rsidR="009727F2" w:rsidRPr="00336EB4" w:rsidRDefault="006A263C" w:rsidP="009727F2">
      <w:pPr>
        <w:numPr>
          <w:ilvl w:val="0"/>
          <w:numId w:val="30"/>
        </w:numPr>
        <w:spacing w:line="276" w:lineRule="auto"/>
        <w:ind w:left="1276" w:hanging="425"/>
        <w:rPr>
          <w:rFonts w:ascii="Calibri" w:eastAsia="Calibri" w:hAnsi="Calibri" w:cs="Calibri"/>
          <w:b/>
          <w:lang w:val="en-AU"/>
        </w:rPr>
      </w:pPr>
      <w:r w:rsidRPr="7DEED694">
        <w:rPr>
          <w:rFonts w:ascii="Calibri" w:eastAsia="Calibri" w:hAnsi="Calibri" w:cs="Calibri"/>
          <w:b/>
          <w:lang w:val="en-AU"/>
        </w:rPr>
        <w:t>CEO Employment Matters Advisory Committee (CEMAC) (Internal) – All Administrators</w:t>
      </w:r>
    </w:p>
    <w:p w14:paraId="570C9AFB" w14:textId="77777777" w:rsidR="009727F2" w:rsidRDefault="006A263C" w:rsidP="19D3E12B">
      <w:pPr>
        <w:numPr>
          <w:ilvl w:val="0"/>
          <w:numId w:val="30"/>
        </w:numPr>
        <w:spacing w:line="276" w:lineRule="auto"/>
        <w:ind w:left="1276" w:hanging="425"/>
        <w:rPr>
          <w:rFonts w:ascii="Calibri" w:eastAsia="Calibri" w:hAnsi="Calibri" w:cs="Calibri"/>
          <w:b/>
          <w:bCs/>
          <w:lang w:val="en-AU"/>
        </w:rPr>
      </w:pPr>
      <w:r w:rsidRPr="19D3E12B">
        <w:rPr>
          <w:rFonts w:ascii="Calibri" w:eastAsia="Calibri" w:hAnsi="Calibri" w:cs="Calibri"/>
          <w:b/>
          <w:bCs/>
          <w:lang w:val="en-AU"/>
        </w:rPr>
        <w:t xml:space="preserve">Business Advisory Panel (Internal) </w:t>
      </w:r>
      <w:r w:rsidR="00BC453B" w:rsidRPr="19D3E12B">
        <w:rPr>
          <w:rFonts w:ascii="Calibri" w:eastAsia="Calibri" w:hAnsi="Calibri" w:cs="Calibri"/>
          <w:b/>
          <w:bCs/>
          <w:lang w:val="en-AU"/>
        </w:rPr>
        <w:t xml:space="preserve">– </w:t>
      </w:r>
      <w:r w:rsidR="408E0F38" w:rsidRPr="19D3E12B">
        <w:rPr>
          <w:rFonts w:ascii="Calibri" w:eastAsia="Calibri" w:hAnsi="Calibri" w:cs="Calibri"/>
          <w:b/>
          <w:bCs/>
          <w:lang w:val="en-AU"/>
        </w:rPr>
        <w:t xml:space="preserve">Chair of Council, </w:t>
      </w:r>
      <w:r w:rsidR="00BC453B" w:rsidRPr="19D3E12B">
        <w:rPr>
          <w:rFonts w:ascii="Calibri" w:eastAsia="Calibri" w:hAnsi="Calibri" w:cs="Calibri"/>
          <w:b/>
          <w:bCs/>
          <w:lang w:val="en-AU"/>
        </w:rPr>
        <w:t xml:space="preserve">Administrator </w:t>
      </w:r>
      <w:r w:rsidR="6826C63A" w:rsidRPr="19D3E12B">
        <w:rPr>
          <w:rFonts w:ascii="Calibri" w:eastAsia="Calibri" w:hAnsi="Calibri" w:cs="Calibri"/>
          <w:b/>
          <w:bCs/>
          <w:lang w:val="en-AU"/>
        </w:rPr>
        <w:t>Wilson, substitute Administrator</w:t>
      </w:r>
      <w:r w:rsidR="00BC453B" w:rsidRPr="19D3E12B">
        <w:rPr>
          <w:rFonts w:ascii="Calibri" w:eastAsia="Calibri" w:hAnsi="Calibri" w:cs="Calibri"/>
          <w:b/>
          <w:bCs/>
          <w:lang w:val="en-AU"/>
        </w:rPr>
        <w:t xml:space="preserve"> </w:t>
      </w:r>
      <w:r w:rsidR="3F9D19C0" w:rsidRPr="19D3E12B">
        <w:rPr>
          <w:rFonts w:ascii="Calibri" w:eastAsia="Calibri" w:hAnsi="Calibri" w:cs="Calibri"/>
          <w:b/>
          <w:bCs/>
          <w:lang w:val="en-AU"/>
        </w:rPr>
        <w:t>Duncan</w:t>
      </w:r>
    </w:p>
    <w:p w14:paraId="19A28533" w14:textId="77777777" w:rsidR="009727F2" w:rsidRPr="00336EB4" w:rsidRDefault="006A263C" w:rsidP="07DA4714">
      <w:pPr>
        <w:numPr>
          <w:ilvl w:val="0"/>
          <w:numId w:val="30"/>
        </w:numPr>
        <w:spacing w:line="276" w:lineRule="auto"/>
        <w:ind w:left="1276" w:hanging="425"/>
        <w:rPr>
          <w:rFonts w:ascii="Calibri" w:eastAsia="Calibri" w:hAnsi="Calibri" w:cs="Calibri"/>
          <w:b/>
          <w:bCs/>
          <w:lang w:val="en-AU"/>
        </w:rPr>
      </w:pPr>
      <w:bookmarkStart w:id="49" w:name="_Hlk118816762"/>
      <w:r w:rsidRPr="07DA4714">
        <w:rPr>
          <w:rFonts w:ascii="Calibri" w:eastAsia="Calibri" w:hAnsi="Calibri" w:cs="Calibri"/>
          <w:b/>
          <w:bCs/>
          <w:lang w:val="en-AU"/>
        </w:rPr>
        <w:t xml:space="preserve">Community Awards Committee (Internal) </w:t>
      </w:r>
      <w:r w:rsidR="00BC453B" w:rsidRPr="07DA4714">
        <w:rPr>
          <w:rFonts w:ascii="Calibri" w:eastAsia="Calibri" w:hAnsi="Calibri" w:cs="Calibri"/>
          <w:b/>
          <w:bCs/>
          <w:lang w:val="en-AU"/>
        </w:rPr>
        <w:t xml:space="preserve">– Administrator </w:t>
      </w:r>
      <w:r w:rsidR="17662E98" w:rsidRPr="07DA4714">
        <w:rPr>
          <w:rFonts w:ascii="Calibri" w:eastAsia="Calibri" w:hAnsi="Calibri" w:cs="Calibri"/>
          <w:b/>
          <w:bCs/>
          <w:lang w:val="en-AU"/>
        </w:rPr>
        <w:t>Zahra</w:t>
      </w:r>
    </w:p>
    <w:bookmarkEnd w:id="49"/>
    <w:p w14:paraId="0ADCAC3B" w14:textId="77777777" w:rsidR="009727F2" w:rsidRPr="00336EB4" w:rsidRDefault="006A263C" w:rsidP="009727F2">
      <w:pPr>
        <w:numPr>
          <w:ilvl w:val="0"/>
          <w:numId w:val="30"/>
        </w:numPr>
        <w:spacing w:line="276" w:lineRule="auto"/>
        <w:ind w:left="1276" w:hanging="425"/>
        <w:rPr>
          <w:rFonts w:ascii="Calibri" w:eastAsia="Calibri" w:hAnsi="Calibri" w:cs="Calibri"/>
          <w:b/>
          <w:lang w:val="en-AU"/>
        </w:rPr>
      </w:pPr>
      <w:r w:rsidRPr="7DEED694">
        <w:rPr>
          <w:rFonts w:ascii="Calibri" w:eastAsia="Calibri" w:hAnsi="Calibri" w:cs="Calibri"/>
          <w:b/>
          <w:lang w:val="en-AU"/>
        </w:rPr>
        <w:t xml:space="preserve">Interface Councils Group (External) </w:t>
      </w:r>
      <w:r w:rsidR="00BC453B" w:rsidRPr="7DEED694">
        <w:rPr>
          <w:rFonts w:ascii="Calibri" w:eastAsia="Calibri" w:hAnsi="Calibri" w:cs="Calibri"/>
          <w:b/>
          <w:lang w:val="en-AU"/>
        </w:rPr>
        <w:t xml:space="preserve">– </w:t>
      </w:r>
      <w:r w:rsidR="1E2D8B48" w:rsidRPr="7DEED694">
        <w:rPr>
          <w:rFonts w:ascii="Calibri" w:eastAsia="Calibri" w:hAnsi="Calibri" w:cs="Calibri"/>
          <w:b/>
          <w:bCs/>
          <w:lang w:val="en-AU"/>
        </w:rPr>
        <w:t xml:space="preserve">Chair of Council, </w:t>
      </w:r>
      <w:r w:rsidR="00BC453B" w:rsidRPr="7DEED694">
        <w:rPr>
          <w:rFonts w:ascii="Calibri" w:eastAsia="Calibri" w:hAnsi="Calibri" w:cs="Calibri"/>
          <w:b/>
          <w:lang w:val="en-AU"/>
        </w:rPr>
        <w:t xml:space="preserve">Administrator </w:t>
      </w:r>
      <w:r w:rsidR="1E2D8B48" w:rsidRPr="7DEED694">
        <w:rPr>
          <w:rFonts w:ascii="Calibri" w:eastAsia="Calibri" w:hAnsi="Calibri" w:cs="Calibri"/>
          <w:b/>
          <w:bCs/>
          <w:lang w:val="en-AU"/>
        </w:rPr>
        <w:t>Wilson</w:t>
      </w:r>
      <w:r w:rsidR="00BC453B" w:rsidRPr="7DEED694">
        <w:rPr>
          <w:rFonts w:ascii="Calibri" w:eastAsia="Calibri" w:hAnsi="Calibri" w:cs="Calibri"/>
          <w:b/>
          <w:lang w:val="en-AU"/>
        </w:rPr>
        <w:t xml:space="preserve">, </w:t>
      </w:r>
      <w:r w:rsidR="002B7029" w:rsidRPr="7DEED694">
        <w:rPr>
          <w:rFonts w:ascii="Calibri" w:eastAsia="Calibri" w:hAnsi="Calibri" w:cs="Calibri"/>
          <w:b/>
          <w:lang w:val="en-AU"/>
        </w:rPr>
        <w:t xml:space="preserve">substitute </w:t>
      </w:r>
      <w:r w:rsidR="00BC453B" w:rsidRPr="7DEED694">
        <w:rPr>
          <w:rFonts w:ascii="Calibri" w:eastAsia="Calibri" w:hAnsi="Calibri" w:cs="Calibri"/>
          <w:b/>
          <w:lang w:val="en-AU"/>
        </w:rPr>
        <w:t xml:space="preserve">Administrator </w:t>
      </w:r>
      <w:r w:rsidR="167DD266" w:rsidRPr="7DEED694">
        <w:rPr>
          <w:rFonts w:ascii="Calibri" w:eastAsia="Calibri" w:hAnsi="Calibri" w:cs="Calibri"/>
          <w:b/>
          <w:bCs/>
          <w:lang w:val="en-AU"/>
        </w:rPr>
        <w:t>Duncan</w:t>
      </w:r>
    </w:p>
    <w:p w14:paraId="4EC7F779" w14:textId="77777777" w:rsidR="009727F2" w:rsidRDefault="006A263C" w:rsidP="009727F2">
      <w:pPr>
        <w:numPr>
          <w:ilvl w:val="0"/>
          <w:numId w:val="30"/>
        </w:numPr>
        <w:spacing w:line="276" w:lineRule="auto"/>
        <w:ind w:left="1276" w:hanging="425"/>
        <w:rPr>
          <w:rFonts w:ascii="Calibri" w:eastAsia="Calibri" w:hAnsi="Calibri" w:cs="Calibri"/>
          <w:b/>
          <w:lang w:val="en-AU"/>
        </w:rPr>
      </w:pPr>
      <w:r w:rsidRPr="7DEED694">
        <w:rPr>
          <w:rFonts w:ascii="Calibri" w:eastAsia="Calibri" w:hAnsi="Calibri" w:cs="Calibri"/>
          <w:b/>
          <w:lang w:val="en-AU"/>
        </w:rPr>
        <w:lastRenderedPageBreak/>
        <w:t xml:space="preserve">Municipal Association of Victoria (MAV) (External) </w:t>
      </w:r>
      <w:r w:rsidR="00BC453B" w:rsidRPr="7DEED694">
        <w:rPr>
          <w:rFonts w:ascii="Calibri" w:eastAsia="Calibri" w:hAnsi="Calibri" w:cs="Calibri"/>
          <w:b/>
          <w:lang w:val="en-AU"/>
        </w:rPr>
        <w:t xml:space="preserve">– </w:t>
      </w:r>
      <w:r w:rsidR="0EFEF64E" w:rsidRPr="7DEED694">
        <w:rPr>
          <w:rFonts w:ascii="Calibri" w:eastAsia="Calibri" w:hAnsi="Calibri" w:cs="Calibri"/>
          <w:b/>
          <w:bCs/>
          <w:lang w:val="en-AU"/>
        </w:rPr>
        <w:t xml:space="preserve">Chair of Council, </w:t>
      </w:r>
      <w:r w:rsidR="00BC453B" w:rsidRPr="7DEED694">
        <w:rPr>
          <w:rFonts w:ascii="Calibri" w:eastAsia="Calibri" w:hAnsi="Calibri" w:cs="Calibri"/>
          <w:b/>
          <w:lang w:val="en-AU"/>
        </w:rPr>
        <w:t xml:space="preserve">Administrator </w:t>
      </w:r>
      <w:r w:rsidR="0EFEF64E" w:rsidRPr="7DEED694">
        <w:rPr>
          <w:rFonts w:ascii="Calibri" w:eastAsia="Calibri" w:hAnsi="Calibri" w:cs="Calibri"/>
          <w:b/>
          <w:bCs/>
          <w:lang w:val="en-AU"/>
        </w:rPr>
        <w:t>Wilson</w:t>
      </w:r>
      <w:r w:rsidR="00BC453B" w:rsidRPr="7DEED694">
        <w:rPr>
          <w:rFonts w:ascii="Calibri" w:eastAsia="Calibri" w:hAnsi="Calibri" w:cs="Calibri"/>
          <w:b/>
          <w:lang w:val="en-AU"/>
        </w:rPr>
        <w:t xml:space="preserve">, </w:t>
      </w:r>
      <w:r w:rsidR="001063B9" w:rsidRPr="7DEED694">
        <w:rPr>
          <w:rFonts w:ascii="Calibri" w:eastAsia="Calibri" w:hAnsi="Calibri" w:cs="Calibri"/>
          <w:b/>
          <w:lang w:val="en-AU"/>
        </w:rPr>
        <w:t xml:space="preserve">substitute </w:t>
      </w:r>
      <w:r w:rsidR="00BC453B" w:rsidRPr="7DEED694">
        <w:rPr>
          <w:rFonts w:ascii="Calibri" w:eastAsia="Calibri" w:hAnsi="Calibri" w:cs="Calibri"/>
          <w:b/>
          <w:lang w:val="en-AU"/>
        </w:rPr>
        <w:t xml:space="preserve">Administrator </w:t>
      </w:r>
      <w:r w:rsidR="0EFEF64E" w:rsidRPr="7DEED694">
        <w:rPr>
          <w:rFonts w:ascii="Calibri" w:eastAsia="Calibri" w:hAnsi="Calibri" w:cs="Calibri"/>
          <w:b/>
          <w:bCs/>
          <w:lang w:val="en-AU"/>
        </w:rPr>
        <w:t>Duncan</w:t>
      </w:r>
      <w:r w:rsidR="0EFEF64E" w:rsidRPr="7DEED694">
        <w:rPr>
          <w:rFonts w:ascii="Calibri" w:eastAsia="Calibri" w:hAnsi="Calibri" w:cs="Calibri"/>
          <w:b/>
          <w:bCs/>
          <w:color w:val="FF0000"/>
          <w:lang w:val="en-AU"/>
        </w:rPr>
        <w:t xml:space="preserve"> </w:t>
      </w:r>
    </w:p>
    <w:p w14:paraId="686DC4F5" w14:textId="77777777" w:rsidR="009727F2" w:rsidRDefault="006A263C" w:rsidP="009727F2">
      <w:pPr>
        <w:numPr>
          <w:ilvl w:val="0"/>
          <w:numId w:val="30"/>
        </w:numPr>
        <w:spacing w:line="276" w:lineRule="auto"/>
        <w:ind w:left="1276" w:hanging="425"/>
        <w:rPr>
          <w:rFonts w:ascii="Calibri" w:eastAsia="Calibri" w:hAnsi="Calibri" w:cs="Calibri"/>
          <w:b/>
          <w:lang w:val="en-AU"/>
        </w:rPr>
      </w:pPr>
      <w:r w:rsidRPr="7DEED694">
        <w:rPr>
          <w:rFonts w:ascii="Calibri" w:eastAsia="Calibri" w:hAnsi="Calibri" w:cs="Calibri"/>
          <w:b/>
          <w:lang w:val="en-AU"/>
        </w:rPr>
        <w:t xml:space="preserve">Northern Councils Alliance (External) </w:t>
      </w:r>
      <w:r w:rsidR="00BC453B" w:rsidRPr="7DEED694">
        <w:rPr>
          <w:rFonts w:ascii="Calibri" w:eastAsia="Calibri" w:hAnsi="Calibri" w:cs="Calibri"/>
          <w:b/>
          <w:lang w:val="en-AU"/>
        </w:rPr>
        <w:t xml:space="preserve">– </w:t>
      </w:r>
      <w:r w:rsidR="3473463D" w:rsidRPr="7DEED694">
        <w:rPr>
          <w:rFonts w:ascii="Calibri" w:eastAsia="Calibri" w:hAnsi="Calibri" w:cs="Calibri"/>
          <w:b/>
          <w:bCs/>
          <w:lang w:val="en-AU"/>
        </w:rPr>
        <w:t>Chair of Council, Administrator Wilson</w:t>
      </w:r>
      <w:r w:rsidR="00341E5D" w:rsidRPr="7DEED694">
        <w:rPr>
          <w:rFonts w:ascii="Calibri" w:eastAsia="Calibri" w:hAnsi="Calibri" w:cs="Calibri"/>
          <w:b/>
          <w:lang w:val="en-AU"/>
        </w:rPr>
        <w:t xml:space="preserve">, substitute Administrator </w:t>
      </w:r>
      <w:r w:rsidR="3473463D" w:rsidRPr="7DEED694">
        <w:rPr>
          <w:rFonts w:ascii="Calibri" w:eastAsia="Calibri" w:hAnsi="Calibri" w:cs="Calibri"/>
          <w:b/>
          <w:bCs/>
          <w:lang w:val="en-AU"/>
        </w:rPr>
        <w:t>Zahra</w:t>
      </w:r>
    </w:p>
    <w:p w14:paraId="5629C956" w14:textId="77777777" w:rsidR="009727F2" w:rsidRPr="00336EB4" w:rsidRDefault="006A263C" w:rsidP="009727F2">
      <w:pPr>
        <w:numPr>
          <w:ilvl w:val="0"/>
          <w:numId w:val="30"/>
        </w:numPr>
        <w:spacing w:line="276" w:lineRule="auto"/>
        <w:ind w:left="1276" w:hanging="425"/>
        <w:rPr>
          <w:rFonts w:ascii="Calibri" w:eastAsia="Calibri" w:hAnsi="Calibri" w:cs="Calibri"/>
          <w:b/>
          <w:lang w:val="en-AU"/>
        </w:rPr>
      </w:pPr>
      <w:r w:rsidRPr="7DEED694">
        <w:rPr>
          <w:rFonts w:ascii="Calibri" w:eastAsia="Calibri" w:hAnsi="Calibri" w:cs="Calibri"/>
          <w:b/>
          <w:lang w:val="en-AU"/>
        </w:rPr>
        <w:t>Victorian Local Governance Association (VLGA) (External) – All Administrators</w:t>
      </w:r>
    </w:p>
    <w:p w14:paraId="1C1DDC62" w14:textId="77777777" w:rsidR="009727F2" w:rsidRPr="00336EB4" w:rsidRDefault="006A263C" w:rsidP="009727F2">
      <w:pPr>
        <w:numPr>
          <w:ilvl w:val="0"/>
          <w:numId w:val="30"/>
        </w:numPr>
        <w:spacing w:line="276" w:lineRule="auto"/>
        <w:ind w:left="1276" w:hanging="425"/>
        <w:rPr>
          <w:rFonts w:ascii="Calibri" w:eastAsia="Calibri" w:hAnsi="Calibri" w:cs="Calibri"/>
          <w:b/>
          <w:lang w:val="en-AU"/>
        </w:rPr>
      </w:pPr>
      <w:r w:rsidRPr="7DEED694">
        <w:rPr>
          <w:rFonts w:ascii="Calibri" w:eastAsia="Calibri" w:hAnsi="Calibri" w:cs="Calibri"/>
          <w:b/>
          <w:lang w:val="en-AU"/>
        </w:rPr>
        <w:t xml:space="preserve">Whittlesea Reconciliation Group (WRG) (Internal) </w:t>
      </w:r>
      <w:r w:rsidR="00BC453B" w:rsidRPr="7DEED694">
        <w:rPr>
          <w:rFonts w:ascii="Calibri" w:eastAsia="Calibri" w:hAnsi="Calibri" w:cs="Calibri"/>
          <w:b/>
          <w:lang w:val="en-AU"/>
        </w:rPr>
        <w:t xml:space="preserve">– Administrator </w:t>
      </w:r>
      <w:r w:rsidR="57DE399F" w:rsidRPr="7DEED694">
        <w:rPr>
          <w:rFonts w:ascii="Calibri" w:eastAsia="Calibri" w:hAnsi="Calibri" w:cs="Calibri"/>
          <w:b/>
          <w:bCs/>
          <w:lang w:val="en-AU"/>
        </w:rPr>
        <w:t>Duncan</w:t>
      </w:r>
    </w:p>
    <w:p w14:paraId="409C63E8" w14:textId="77777777" w:rsidR="009727F2" w:rsidRPr="00336EB4" w:rsidRDefault="006A263C" w:rsidP="009727F2">
      <w:pPr>
        <w:numPr>
          <w:ilvl w:val="0"/>
          <w:numId w:val="30"/>
        </w:numPr>
        <w:spacing w:line="276" w:lineRule="auto"/>
        <w:ind w:left="1276" w:hanging="425"/>
        <w:rPr>
          <w:rFonts w:ascii="Calibri" w:eastAsia="Calibri" w:hAnsi="Calibri" w:cs="Calibri"/>
          <w:b/>
          <w:lang w:val="en-AU"/>
        </w:rPr>
      </w:pPr>
      <w:r w:rsidRPr="7DEED694">
        <w:rPr>
          <w:rFonts w:ascii="Calibri" w:eastAsia="Calibri" w:hAnsi="Calibri" w:cs="Calibri"/>
          <w:b/>
          <w:lang w:val="en-AU"/>
        </w:rPr>
        <w:t xml:space="preserve">Yarra Plenty Regional Library Board (External) </w:t>
      </w:r>
      <w:r w:rsidR="00BC453B" w:rsidRPr="7DEED694">
        <w:rPr>
          <w:rFonts w:ascii="Calibri" w:eastAsia="Calibri" w:hAnsi="Calibri" w:cs="Calibri"/>
          <w:b/>
          <w:lang w:val="en-AU"/>
        </w:rPr>
        <w:t xml:space="preserve">– </w:t>
      </w:r>
      <w:r w:rsidR="5C271F61" w:rsidRPr="7DEED694">
        <w:rPr>
          <w:rFonts w:ascii="Calibri" w:eastAsia="Calibri" w:hAnsi="Calibri" w:cs="Calibri"/>
          <w:b/>
          <w:bCs/>
          <w:lang w:val="en-AU"/>
        </w:rPr>
        <w:t xml:space="preserve">Chair of Council, </w:t>
      </w:r>
      <w:r w:rsidR="00BC453B" w:rsidRPr="7DEED694">
        <w:rPr>
          <w:rFonts w:ascii="Calibri" w:eastAsia="Calibri" w:hAnsi="Calibri" w:cs="Calibri"/>
          <w:b/>
          <w:lang w:val="en-AU"/>
        </w:rPr>
        <w:t xml:space="preserve">Administrator </w:t>
      </w:r>
      <w:r w:rsidR="1947D166" w:rsidRPr="7DEED694">
        <w:rPr>
          <w:rFonts w:ascii="Calibri" w:eastAsia="Calibri" w:hAnsi="Calibri" w:cs="Calibri"/>
          <w:b/>
          <w:bCs/>
          <w:lang w:val="en-AU"/>
        </w:rPr>
        <w:t>Wilson</w:t>
      </w:r>
    </w:p>
    <w:bookmarkEnd w:id="48"/>
    <w:p w14:paraId="4AB19FFC" w14:textId="77777777" w:rsidR="009727F2" w:rsidRPr="00360177" w:rsidRDefault="006A263C" w:rsidP="517CA1B7">
      <w:pPr>
        <w:numPr>
          <w:ilvl w:val="0"/>
          <w:numId w:val="29"/>
        </w:numPr>
        <w:spacing w:line="276" w:lineRule="auto"/>
        <w:ind w:left="567" w:hanging="567"/>
        <w:rPr>
          <w:rFonts w:ascii="Calibri" w:eastAsia="Calibri" w:hAnsi="Calibri" w:cs="Calibri"/>
          <w:b/>
          <w:bCs/>
          <w:lang w:val="en-AU"/>
        </w:rPr>
      </w:pPr>
      <w:r w:rsidRPr="517CA1B7">
        <w:rPr>
          <w:rFonts w:ascii="Calibri" w:eastAsia="Calibri" w:hAnsi="Calibri" w:cs="Calibri"/>
          <w:b/>
          <w:bCs/>
          <w:lang w:val="en-AU"/>
        </w:rPr>
        <w:t>Nominate Officers to the organisations and committees listed as follows for the period 1</w:t>
      </w:r>
      <w:r w:rsidR="2552AAA1" w:rsidRPr="517CA1B7">
        <w:rPr>
          <w:rFonts w:ascii="Calibri" w:eastAsia="Calibri" w:hAnsi="Calibri" w:cs="Calibri"/>
          <w:b/>
          <w:bCs/>
          <w:lang w:val="en-AU"/>
        </w:rPr>
        <w:t>9 April</w:t>
      </w:r>
      <w:r w:rsidRPr="517CA1B7">
        <w:rPr>
          <w:rFonts w:ascii="Calibri" w:eastAsia="Calibri" w:hAnsi="Calibri" w:cs="Calibri"/>
          <w:b/>
          <w:bCs/>
          <w:lang w:val="en-AU"/>
        </w:rPr>
        <w:t xml:space="preserve"> 2023</w:t>
      </w:r>
      <w:r w:rsidR="7F5C8F93" w:rsidRPr="517CA1B7">
        <w:rPr>
          <w:rFonts w:ascii="Calibri" w:eastAsia="Calibri" w:hAnsi="Calibri" w:cs="Calibri"/>
          <w:b/>
          <w:bCs/>
          <w:lang w:val="en-AU"/>
        </w:rPr>
        <w:t xml:space="preserve"> to</w:t>
      </w:r>
      <w:r w:rsidRPr="517CA1B7">
        <w:rPr>
          <w:rFonts w:ascii="Calibri" w:eastAsia="Calibri" w:hAnsi="Calibri" w:cs="Calibri"/>
          <w:b/>
          <w:bCs/>
          <w:lang w:val="en-AU"/>
        </w:rPr>
        <w:t xml:space="preserve"> 31 </w:t>
      </w:r>
      <w:r w:rsidR="76871333" w:rsidRPr="517CA1B7">
        <w:rPr>
          <w:rFonts w:ascii="Calibri" w:eastAsia="Calibri" w:hAnsi="Calibri" w:cs="Calibri"/>
          <w:b/>
          <w:bCs/>
          <w:lang w:val="en-AU"/>
        </w:rPr>
        <w:t>October 2024</w:t>
      </w:r>
      <w:r w:rsidRPr="517CA1B7">
        <w:rPr>
          <w:rFonts w:ascii="Calibri" w:eastAsia="Calibri" w:hAnsi="Calibri" w:cs="Calibri"/>
          <w:b/>
          <w:bCs/>
          <w:lang w:val="en-AU"/>
        </w:rPr>
        <w:t xml:space="preserve"> (as per Attachment 1):</w:t>
      </w:r>
      <w:r w:rsidR="3730AC38" w:rsidRPr="517CA1B7">
        <w:rPr>
          <w:rFonts w:ascii="Calibri" w:eastAsia="Calibri" w:hAnsi="Calibri" w:cs="Calibri"/>
          <w:b/>
          <w:bCs/>
          <w:lang w:val="en-AU"/>
        </w:rPr>
        <w:t xml:space="preserve"> </w:t>
      </w:r>
    </w:p>
    <w:p w14:paraId="1B53652F" w14:textId="77777777" w:rsidR="009727F2" w:rsidRPr="00336EB4" w:rsidRDefault="006A263C" w:rsidP="009727F2">
      <w:pPr>
        <w:numPr>
          <w:ilvl w:val="1"/>
          <w:numId w:val="29"/>
        </w:numPr>
        <w:spacing w:line="276" w:lineRule="auto"/>
        <w:ind w:left="1276" w:hanging="425"/>
        <w:rPr>
          <w:rFonts w:ascii="Calibri" w:eastAsia="Calibri" w:hAnsi="Calibri" w:cs="Calibri"/>
          <w:b/>
          <w:szCs w:val="20"/>
          <w:lang w:val="en-AU"/>
        </w:rPr>
      </w:pPr>
      <w:r w:rsidRPr="114C9FC4">
        <w:rPr>
          <w:rFonts w:ascii="Calibri" w:eastAsia="Calibri" w:hAnsi="Calibri" w:cs="Calibri"/>
          <w:b/>
          <w:bCs/>
          <w:lang w:val="en-AU"/>
        </w:rPr>
        <w:t xml:space="preserve">Australian Local Government Women’s Association (ALGWA) (External) </w:t>
      </w:r>
    </w:p>
    <w:p w14:paraId="695D7F5C" w14:textId="77777777" w:rsidR="59CF8EA1" w:rsidRDefault="006A263C" w:rsidP="07DA4714">
      <w:pPr>
        <w:numPr>
          <w:ilvl w:val="1"/>
          <w:numId w:val="29"/>
        </w:numPr>
        <w:spacing w:line="276" w:lineRule="auto"/>
        <w:ind w:left="1276" w:hanging="425"/>
        <w:rPr>
          <w:rFonts w:ascii="Calibri" w:eastAsia="Calibri" w:hAnsi="Calibri" w:cs="Calibri"/>
          <w:b/>
          <w:bCs/>
          <w:color w:val="000000"/>
          <w:lang w:val="en-AU"/>
        </w:rPr>
      </w:pPr>
      <w:r w:rsidRPr="114C9FC4">
        <w:rPr>
          <w:rFonts w:ascii="Calibri" w:eastAsia="Calibri" w:hAnsi="Calibri" w:cs="Calibri"/>
          <w:b/>
          <w:bCs/>
          <w:color w:val="000000" w:themeColor="text1"/>
          <w:lang w:val="en-AU"/>
        </w:rPr>
        <w:t>Business Advisory Panel (Internal)</w:t>
      </w:r>
    </w:p>
    <w:p w14:paraId="42EBCA9B"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Community Awards Committee (Internal)</w:t>
      </w:r>
    </w:p>
    <w:p w14:paraId="6AC88282"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Darebin Creek Management Committee Incorporated (External)</w:t>
      </w:r>
    </w:p>
    <w:p w14:paraId="2943AC24"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Friends of South Morang (External)</w:t>
      </w:r>
    </w:p>
    <w:p w14:paraId="242F9EBF"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Interface Councils Group (External)</w:t>
      </w:r>
    </w:p>
    <w:p w14:paraId="51E9CBAB"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Merri Creek Management Committee Incorporated (External)</w:t>
      </w:r>
    </w:p>
    <w:p w14:paraId="11374780"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Metropolitan Transport Forum Inc. (External)</w:t>
      </w:r>
    </w:p>
    <w:p w14:paraId="10BEADF4"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Municipal Fire Management Planning Committee (MFMPC) (Internal)</w:t>
      </w:r>
    </w:p>
    <w:p w14:paraId="7E2422CF"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Northern Alliance for Greenhouse Action Executive (NAGA) (External)</w:t>
      </w:r>
    </w:p>
    <w:p w14:paraId="4B584FBE"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Northern Councils Alliance (External)</w:t>
      </w:r>
    </w:p>
    <w:p w14:paraId="15F7FF46"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Visual Art and Civic History Collections Acquisitions Advisory Group (AAG) (Internal)</w:t>
      </w:r>
    </w:p>
    <w:p w14:paraId="6608CC56" w14:textId="77777777" w:rsidR="009727F2" w:rsidRPr="0056223C" w:rsidRDefault="006A263C" w:rsidP="07DA4714">
      <w:pPr>
        <w:numPr>
          <w:ilvl w:val="1"/>
          <w:numId w:val="29"/>
        </w:numPr>
        <w:spacing w:line="276" w:lineRule="auto"/>
        <w:ind w:left="1276" w:hanging="425"/>
        <w:rPr>
          <w:rFonts w:ascii="Calibri" w:eastAsia="Calibri" w:hAnsi="Calibri" w:cs="Calibri"/>
          <w:b/>
          <w:bCs/>
          <w:color w:val="000000"/>
          <w:lang w:val="en-AU"/>
        </w:rPr>
      </w:pPr>
      <w:r w:rsidRPr="114C9FC4">
        <w:rPr>
          <w:rFonts w:ascii="Calibri" w:eastAsia="Calibri" w:hAnsi="Calibri" w:cs="Calibri"/>
          <w:b/>
          <w:bCs/>
          <w:color w:val="000000" w:themeColor="text1"/>
          <w:lang w:val="en-AU"/>
        </w:rPr>
        <w:t>Whittlesea Aboriginal Gathering Place Advisory Group (WAGPAG) (</w:t>
      </w:r>
      <w:r w:rsidR="48FC4DE0" w:rsidRPr="114C9FC4">
        <w:rPr>
          <w:rFonts w:ascii="Calibri" w:eastAsia="Calibri" w:hAnsi="Calibri" w:cs="Calibri"/>
          <w:b/>
          <w:bCs/>
          <w:color w:val="000000" w:themeColor="text1"/>
          <w:lang w:val="en-AU"/>
        </w:rPr>
        <w:t>Ex</w:t>
      </w:r>
      <w:r w:rsidRPr="114C9FC4">
        <w:rPr>
          <w:rFonts w:ascii="Calibri" w:eastAsia="Calibri" w:hAnsi="Calibri" w:cs="Calibri"/>
          <w:b/>
          <w:bCs/>
          <w:color w:val="000000" w:themeColor="text1"/>
          <w:lang w:val="en-AU"/>
        </w:rPr>
        <w:t>ternal)</w:t>
      </w:r>
    </w:p>
    <w:p w14:paraId="7A93EA03"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Whittlesea Community Futures Partnership (External)</w:t>
      </w:r>
    </w:p>
    <w:p w14:paraId="17856F13"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Whittlesea Courthouse Association (External)</w:t>
      </w:r>
    </w:p>
    <w:p w14:paraId="7502FAA6"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 xml:space="preserve">Whittlesea Disability Network (WDN) (External)  </w:t>
      </w:r>
    </w:p>
    <w:p w14:paraId="0E56AED7"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Whittlesea Multicultural Communities Council (WMCC) (External)</w:t>
      </w:r>
    </w:p>
    <w:p w14:paraId="2E7E1D63"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Whittlesea Reconciliation Group (WRG) (Internal)</w:t>
      </w:r>
    </w:p>
    <w:p w14:paraId="373A2A0B"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Whittlesea Showground and Recreation Reserves Committee of Management (External)</w:t>
      </w:r>
    </w:p>
    <w:p w14:paraId="4D6BC1FC"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Youth Advisory Committee (Internal)</w:t>
      </w:r>
    </w:p>
    <w:p w14:paraId="39FDC028" w14:textId="77777777" w:rsidR="009727F2" w:rsidRDefault="006A263C" w:rsidP="009727F2">
      <w:pPr>
        <w:numPr>
          <w:ilvl w:val="1"/>
          <w:numId w:val="29"/>
        </w:numPr>
        <w:spacing w:line="276" w:lineRule="auto"/>
        <w:ind w:left="1276" w:hanging="425"/>
        <w:rPr>
          <w:rFonts w:ascii="Calibri" w:eastAsia="Calibri" w:hAnsi="Calibri" w:cs="Calibri"/>
          <w:b/>
          <w:color w:val="000000"/>
          <w:szCs w:val="20"/>
          <w:lang w:val="en-AU"/>
        </w:rPr>
      </w:pPr>
      <w:r w:rsidRPr="114C9FC4">
        <w:rPr>
          <w:rFonts w:ascii="Calibri" w:eastAsia="Calibri" w:hAnsi="Calibri" w:cs="Calibri"/>
          <w:b/>
          <w:bCs/>
          <w:color w:val="000000" w:themeColor="text1"/>
          <w:lang w:val="en-AU"/>
        </w:rPr>
        <w:t>Whittlesea Youth Commitment Strategic Advisory Group (WYC) (External)</w:t>
      </w:r>
    </w:p>
    <w:p w14:paraId="56C18FAD" w14:textId="6A5153FC" w:rsidR="005E42D6" w:rsidRDefault="006A263C" w:rsidP="009727F2">
      <w:pPr>
        <w:numPr>
          <w:ilvl w:val="1"/>
          <w:numId w:val="29"/>
        </w:numPr>
        <w:spacing w:line="276" w:lineRule="auto"/>
        <w:ind w:left="1276" w:hanging="425"/>
        <w:rPr>
          <w:rFonts w:ascii="Calibri" w:eastAsia="Calibri" w:hAnsi="Calibri" w:cs="Calibri"/>
          <w:b/>
          <w:bCs/>
          <w:color w:val="000000" w:themeColor="text1"/>
          <w:lang w:val="en-AU"/>
        </w:rPr>
      </w:pPr>
      <w:r w:rsidRPr="114C9FC4">
        <w:rPr>
          <w:rFonts w:ascii="Calibri" w:eastAsia="Calibri" w:hAnsi="Calibri" w:cs="Calibri"/>
          <w:b/>
          <w:bCs/>
          <w:color w:val="000000" w:themeColor="text1"/>
          <w:lang w:val="en-AU"/>
        </w:rPr>
        <w:t>Yarra Plenty Regional Library Board (External)</w:t>
      </w:r>
    </w:p>
    <w:p w14:paraId="4D0FD279" w14:textId="77777777" w:rsidR="005E42D6" w:rsidRDefault="005E42D6">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52B815EF" w14:textId="77777777" w:rsidR="18BFDB0A" w:rsidRDefault="006A263C"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lastRenderedPageBreak/>
        <w:t>Key Information</w:t>
      </w:r>
    </w:p>
    <w:p w14:paraId="3BB777CF" w14:textId="77777777" w:rsidR="000F72D4" w:rsidRDefault="006A263C" w:rsidP="000F72D4">
      <w:pPr>
        <w:spacing w:line="276" w:lineRule="auto"/>
        <w:rPr>
          <w:rFonts w:ascii="Calibri" w:eastAsia="Calibri" w:hAnsi="Calibri" w:cs="Calibri"/>
          <w:color w:val="000000"/>
          <w:lang w:val="en-AU"/>
        </w:rPr>
      </w:pPr>
      <w:r w:rsidRPr="19D3E12B">
        <w:rPr>
          <w:rFonts w:ascii="Calibri" w:eastAsia="Calibri" w:hAnsi="Calibri" w:cs="Calibri"/>
          <w:color w:val="000000" w:themeColor="text1"/>
          <w:lang w:val="en-AU"/>
        </w:rPr>
        <w:t xml:space="preserve">Council participation on organisations and committees ensures involvement, </w:t>
      </w:r>
      <w:proofErr w:type="gramStart"/>
      <w:r w:rsidRPr="19D3E12B">
        <w:rPr>
          <w:rFonts w:ascii="Calibri" w:eastAsia="Calibri" w:hAnsi="Calibri" w:cs="Calibri"/>
          <w:color w:val="000000" w:themeColor="text1"/>
          <w:lang w:val="en-AU"/>
        </w:rPr>
        <w:t>participation</w:t>
      </w:r>
      <w:proofErr w:type="gramEnd"/>
      <w:r w:rsidRPr="19D3E12B">
        <w:rPr>
          <w:rFonts w:ascii="Calibri" w:eastAsia="Calibri" w:hAnsi="Calibri" w:cs="Calibri"/>
          <w:color w:val="000000" w:themeColor="text1"/>
          <w:lang w:val="en-AU"/>
        </w:rPr>
        <w:t xml:space="preserve"> and contribution to matters relevant to local and strategic organisations.  </w:t>
      </w:r>
    </w:p>
    <w:p w14:paraId="087C07C2" w14:textId="77777777" w:rsidR="19D3E12B" w:rsidRDefault="19D3E12B" w:rsidP="19D3E12B">
      <w:pPr>
        <w:spacing w:line="276" w:lineRule="auto"/>
        <w:rPr>
          <w:rFonts w:ascii="Calibri" w:eastAsia="Calibri" w:hAnsi="Calibri" w:cs="Calibri"/>
          <w:color w:val="000000"/>
          <w:lang w:val="en-AU"/>
        </w:rPr>
      </w:pPr>
    </w:p>
    <w:p w14:paraId="194262DD" w14:textId="77777777" w:rsidR="000F72D4" w:rsidRDefault="006A263C" w:rsidP="000F72D4">
      <w:pPr>
        <w:spacing w:line="276" w:lineRule="auto"/>
        <w:rPr>
          <w:rFonts w:ascii="Calibri" w:eastAsia="Calibri" w:hAnsi="Calibri" w:cs="Calibri"/>
          <w:color w:val="000000"/>
          <w:lang w:val="en-AU"/>
        </w:rPr>
      </w:pPr>
      <w:r w:rsidRPr="7DEED694">
        <w:rPr>
          <w:rFonts w:ascii="Calibri" w:eastAsia="Calibri" w:hAnsi="Calibri" w:cs="Calibri"/>
          <w:color w:val="000000" w:themeColor="text1"/>
          <w:lang w:val="en-AU"/>
        </w:rPr>
        <w:t xml:space="preserve">Discussions were held with Council at </w:t>
      </w:r>
      <w:r w:rsidR="00A82128" w:rsidRPr="7DEED694">
        <w:rPr>
          <w:rFonts w:ascii="Calibri" w:eastAsia="Calibri" w:hAnsi="Calibri" w:cs="Calibri"/>
          <w:color w:val="000000" w:themeColor="text1"/>
          <w:lang w:val="en-AU"/>
        </w:rPr>
        <w:t>B</w:t>
      </w:r>
      <w:r w:rsidRPr="7DEED694">
        <w:rPr>
          <w:rFonts w:ascii="Calibri" w:eastAsia="Calibri" w:hAnsi="Calibri" w:cs="Calibri"/>
          <w:color w:val="000000" w:themeColor="text1"/>
          <w:lang w:val="en-AU"/>
        </w:rPr>
        <w:t>riefings on 4 April 2023 to inform of this report and determine recommendations for Administrator representation as outlined below.</w:t>
      </w:r>
    </w:p>
    <w:p w14:paraId="22D77368" w14:textId="77777777" w:rsidR="000F72D4" w:rsidRDefault="006A263C" w:rsidP="00364FED">
      <w:pPr>
        <w:spacing w:before="120" w:after="120" w:line="276" w:lineRule="auto"/>
        <w:rPr>
          <w:rFonts w:ascii="Calibri" w:eastAsia="Calibri" w:hAnsi="Calibri" w:cs="Calibri"/>
          <w:b/>
          <w:bCs/>
          <w:i/>
          <w:iCs/>
          <w:color w:val="000000"/>
          <w:lang w:val="en-AU"/>
        </w:rPr>
      </w:pPr>
      <w:r>
        <w:rPr>
          <w:rFonts w:ascii="Calibri" w:eastAsia="Calibri" w:hAnsi="Calibri" w:cs="Calibri"/>
          <w:b/>
          <w:bCs/>
          <w:i/>
          <w:iCs/>
          <w:color w:val="000000" w:themeColor="text1"/>
          <w:lang w:val="en-AU"/>
        </w:rPr>
        <w:t>Administrator representation</w:t>
      </w:r>
    </w:p>
    <w:p w14:paraId="3E731C52" w14:textId="77777777" w:rsidR="000F72D4" w:rsidRDefault="006A263C" w:rsidP="000F72D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It is proposed that Administrators provide representation on the following internal and external organisations and committees (as highlighted in yellow in Attachment 1):</w:t>
      </w:r>
    </w:p>
    <w:p w14:paraId="611250D3" w14:textId="77777777" w:rsidR="000F72D4" w:rsidRPr="00B84B71" w:rsidRDefault="006A263C" w:rsidP="000F72D4">
      <w:pPr>
        <w:numPr>
          <w:ilvl w:val="0"/>
          <w:numId w:val="30"/>
        </w:numPr>
        <w:spacing w:line="276" w:lineRule="auto"/>
        <w:ind w:left="851" w:hanging="425"/>
        <w:rPr>
          <w:rFonts w:ascii="Calibri" w:eastAsia="Calibri" w:hAnsi="Calibri" w:cs="Calibri"/>
          <w:lang w:val="en-AU"/>
        </w:rPr>
      </w:pPr>
      <w:r w:rsidRPr="7DEED694">
        <w:rPr>
          <w:rFonts w:ascii="Calibri" w:eastAsia="Calibri" w:hAnsi="Calibri" w:cs="Calibri"/>
          <w:color w:val="000000" w:themeColor="text1"/>
          <w:lang w:val="en-AU"/>
        </w:rPr>
        <w:t xml:space="preserve">Audit and Risk Committee (Internal) – </w:t>
      </w:r>
      <w:r w:rsidR="76861679" w:rsidRPr="7DEED694">
        <w:rPr>
          <w:rFonts w:ascii="Calibri" w:eastAsia="Calibri" w:hAnsi="Calibri" w:cs="Calibri"/>
          <w:color w:val="000000" w:themeColor="text1"/>
          <w:lang w:val="en-AU"/>
        </w:rPr>
        <w:t>Chair of Council</w:t>
      </w:r>
      <w:r w:rsidR="002D6E03">
        <w:rPr>
          <w:rFonts w:ascii="Calibri" w:eastAsia="Calibri" w:hAnsi="Calibri" w:cs="Calibri"/>
          <w:color w:val="000000" w:themeColor="text1"/>
          <w:lang w:val="en-AU"/>
        </w:rPr>
        <w:t>,</w:t>
      </w:r>
      <w:r w:rsidR="76861679" w:rsidRPr="7DEED694">
        <w:rPr>
          <w:rFonts w:ascii="Calibri" w:eastAsia="Calibri" w:hAnsi="Calibri" w:cs="Calibri"/>
          <w:color w:val="000000" w:themeColor="text1"/>
          <w:lang w:val="en-AU"/>
        </w:rPr>
        <w:t xml:space="preserve"> </w:t>
      </w:r>
      <w:r w:rsidR="00B84B71" w:rsidRPr="7DEED694">
        <w:rPr>
          <w:rFonts w:ascii="Calibri" w:eastAsia="Calibri" w:hAnsi="Calibri" w:cs="Calibri"/>
          <w:lang w:val="en-AU"/>
        </w:rPr>
        <w:t>Administrator</w:t>
      </w:r>
      <w:r w:rsidR="00835A94" w:rsidRPr="7DEED694">
        <w:rPr>
          <w:rFonts w:ascii="Calibri" w:eastAsia="Calibri" w:hAnsi="Calibri" w:cs="Calibri"/>
          <w:lang w:val="en-AU"/>
        </w:rPr>
        <w:t xml:space="preserve"> </w:t>
      </w:r>
      <w:r w:rsidR="75ADFC7E" w:rsidRPr="7DEED694">
        <w:rPr>
          <w:rFonts w:ascii="Calibri" w:eastAsia="Calibri" w:hAnsi="Calibri" w:cs="Calibri"/>
          <w:lang w:val="en-AU"/>
        </w:rPr>
        <w:t>Wilson</w:t>
      </w:r>
      <w:r w:rsidRPr="7DEED694">
        <w:rPr>
          <w:rFonts w:ascii="Calibri" w:eastAsia="Calibri" w:hAnsi="Calibri" w:cs="Calibri"/>
          <w:lang w:val="en-AU"/>
        </w:rPr>
        <w:t xml:space="preserve"> and Administrator </w:t>
      </w:r>
      <w:r w:rsidR="339F7693" w:rsidRPr="7DEED694">
        <w:rPr>
          <w:rFonts w:ascii="Calibri" w:eastAsia="Calibri" w:hAnsi="Calibri" w:cs="Calibri"/>
          <w:lang w:val="en-AU"/>
        </w:rPr>
        <w:t>Zahra</w:t>
      </w:r>
    </w:p>
    <w:p w14:paraId="16B3A318" w14:textId="77777777" w:rsidR="000F72D4" w:rsidRPr="00B84B71" w:rsidRDefault="006A263C" w:rsidP="000F72D4">
      <w:pPr>
        <w:numPr>
          <w:ilvl w:val="0"/>
          <w:numId w:val="30"/>
        </w:numPr>
        <w:spacing w:line="276" w:lineRule="auto"/>
        <w:ind w:left="851" w:hanging="425"/>
        <w:rPr>
          <w:rFonts w:ascii="Calibri" w:eastAsia="Calibri" w:hAnsi="Calibri" w:cs="Calibri"/>
          <w:lang w:val="en-AU"/>
        </w:rPr>
      </w:pPr>
      <w:r w:rsidRPr="7DEED694">
        <w:rPr>
          <w:rFonts w:ascii="Calibri" w:eastAsia="Calibri" w:hAnsi="Calibri" w:cs="Calibri"/>
          <w:color w:val="000000" w:themeColor="text1"/>
          <w:lang w:val="en-AU"/>
        </w:rPr>
        <w:t xml:space="preserve">Australian Local Government Women’s Association (ALGWA) (External) - </w:t>
      </w:r>
      <w:r w:rsidRPr="7DEED694">
        <w:rPr>
          <w:rFonts w:ascii="Calibri" w:eastAsia="Calibri" w:hAnsi="Calibri" w:cs="Calibri"/>
          <w:lang w:val="en-AU"/>
        </w:rPr>
        <w:t xml:space="preserve">Administrator </w:t>
      </w:r>
      <w:r w:rsidR="46BCBBBC" w:rsidRPr="7DEED694">
        <w:rPr>
          <w:rFonts w:ascii="Calibri" w:eastAsia="Calibri" w:hAnsi="Calibri" w:cs="Calibri"/>
          <w:lang w:val="en-AU"/>
        </w:rPr>
        <w:t>Duncan</w:t>
      </w:r>
    </w:p>
    <w:p w14:paraId="04848D8A" w14:textId="77777777" w:rsidR="000F72D4" w:rsidRPr="00B84B71" w:rsidRDefault="006A263C" w:rsidP="000F72D4">
      <w:pPr>
        <w:numPr>
          <w:ilvl w:val="0"/>
          <w:numId w:val="30"/>
        </w:numPr>
        <w:spacing w:line="276" w:lineRule="auto"/>
        <w:ind w:left="851" w:hanging="425"/>
        <w:rPr>
          <w:rFonts w:ascii="Calibri" w:eastAsia="Calibri" w:hAnsi="Calibri" w:cs="Calibri"/>
          <w:bCs/>
          <w:szCs w:val="20"/>
          <w:lang w:val="en-AU"/>
        </w:rPr>
      </w:pPr>
      <w:r w:rsidRPr="7DEED694">
        <w:rPr>
          <w:rFonts w:ascii="Calibri" w:eastAsia="Calibri" w:hAnsi="Calibri" w:cs="Calibri"/>
          <w:lang w:val="en-AU"/>
        </w:rPr>
        <w:t>CEO Employment Matters Advisory Committee (CEMAC) (Internal) – All Administrators</w:t>
      </w:r>
    </w:p>
    <w:p w14:paraId="6C3694FD" w14:textId="77777777" w:rsidR="000F72D4" w:rsidRDefault="006A263C" w:rsidP="000F72D4">
      <w:pPr>
        <w:numPr>
          <w:ilvl w:val="0"/>
          <w:numId w:val="30"/>
        </w:numPr>
        <w:spacing w:line="276" w:lineRule="auto"/>
        <w:ind w:left="851" w:hanging="425"/>
        <w:rPr>
          <w:rFonts w:ascii="Calibri" w:eastAsia="Calibri" w:hAnsi="Calibri" w:cs="Calibri"/>
          <w:lang w:val="en-AU"/>
        </w:rPr>
      </w:pPr>
      <w:r w:rsidRPr="19D3E12B">
        <w:rPr>
          <w:rFonts w:ascii="Calibri" w:eastAsia="Calibri" w:hAnsi="Calibri" w:cs="Calibri"/>
          <w:lang w:val="en-AU"/>
        </w:rPr>
        <w:t xml:space="preserve">Business Advisory Panel (Internal) </w:t>
      </w:r>
      <w:r w:rsidR="00835A94" w:rsidRPr="19D3E12B">
        <w:rPr>
          <w:rFonts w:ascii="Calibri" w:eastAsia="Calibri" w:hAnsi="Calibri" w:cs="Calibri"/>
          <w:lang w:val="en-AU"/>
        </w:rPr>
        <w:t>–</w:t>
      </w:r>
      <w:r w:rsidRPr="19D3E12B">
        <w:rPr>
          <w:rFonts w:ascii="Calibri" w:eastAsia="Calibri" w:hAnsi="Calibri" w:cs="Calibri"/>
          <w:lang w:val="en-AU"/>
        </w:rPr>
        <w:t xml:space="preserve"> </w:t>
      </w:r>
      <w:r w:rsidR="70A3B237" w:rsidRPr="19D3E12B">
        <w:rPr>
          <w:rFonts w:ascii="Calibri" w:eastAsia="Calibri" w:hAnsi="Calibri" w:cs="Calibri"/>
          <w:color w:val="000000" w:themeColor="text1"/>
          <w:lang w:val="en-AU"/>
        </w:rPr>
        <w:t>Chair of Council</w:t>
      </w:r>
      <w:r w:rsidR="002D6E03" w:rsidRPr="19D3E12B">
        <w:rPr>
          <w:rFonts w:ascii="Calibri" w:eastAsia="Calibri" w:hAnsi="Calibri" w:cs="Calibri"/>
          <w:color w:val="000000" w:themeColor="text1"/>
          <w:lang w:val="en-AU"/>
        </w:rPr>
        <w:t>,</w:t>
      </w:r>
      <w:r w:rsidR="70A3B237" w:rsidRPr="19D3E12B">
        <w:rPr>
          <w:rFonts w:ascii="Calibri" w:eastAsia="Calibri" w:hAnsi="Calibri" w:cs="Calibri"/>
          <w:color w:val="000000" w:themeColor="text1"/>
          <w:lang w:val="en-AU"/>
        </w:rPr>
        <w:t xml:space="preserve"> </w:t>
      </w:r>
      <w:r w:rsidR="00835A94" w:rsidRPr="19D3E12B">
        <w:rPr>
          <w:rFonts w:ascii="Calibri" w:eastAsia="Calibri" w:hAnsi="Calibri" w:cs="Calibri"/>
          <w:lang w:val="en-AU"/>
        </w:rPr>
        <w:t xml:space="preserve">Administrator </w:t>
      </w:r>
      <w:r w:rsidR="70A3B237" w:rsidRPr="19D3E12B">
        <w:rPr>
          <w:rFonts w:ascii="Calibri" w:eastAsia="Calibri" w:hAnsi="Calibri" w:cs="Calibri"/>
          <w:lang w:val="en-AU"/>
        </w:rPr>
        <w:t>Wilson</w:t>
      </w:r>
      <w:r w:rsidR="6EC26048" w:rsidRPr="19D3E12B">
        <w:rPr>
          <w:rFonts w:ascii="Calibri" w:eastAsia="Calibri" w:hAnsi="Calibri" w:cs="Calibri"/>
          <w:lang w:val="en-AU"/>
        </w:rPr>
        <w:t>,</w:t>
      </w:r>
      <w:r w:rsidRPr="19D3E12B">
        <w:rPr>
          <w:rFonts w:ascii="Calibri" w:eastAsia="Calibri" w:hAnsi="Calibri" w:cs="Calibri"/>
          <w:lang w:val="en-AU"/>
        </w:rPr>
        <w:t xml:space="preserve"> and </w:t>
      </w:r>
      <w:r w:rsidR="6ECCD5A6" w:rsidRPr="19D3E12B">
        <w:rPr>
          <w:rFonts w:ascii="Calibri" w:eastAsia="Calibri" w:hAnsi="Calibri" w:cs="Calibri"/>
          <w:lang w:val="en-AU"/>
        </w:rPr>
        <w:t xml:space="preserve">substitute </w:t>
      </w:r>
      <w:r w:rsidRPr="19D3E12B">
        <w:rPr>
          <w:rFonts w:ascii="Calibri" w:eastAsia="Calibri" w:hAnsi="Calibri" w:cs="Calibri"/>
          <w:lang w:val="en-AU"/>
        </w:rPr>
        <w:t xml:space="preserve">Administrator </w:t>
      </w:r>
      <w:r w:rsidR="1E4E28F3" w:rsidRPr="19D3E12B">
        <w:rPr>
          <w:rFonts w:ascii="Calibri" w:eastAsia="Calibri" w:hAnsi="Calibri" w:cs="Calibri"/>
          <w:lang w:val="en-AU"/>
        </w:rPr>
        <w:t>Duncan</w:t>
      </w:r>
    </w:p>
    <w:p w14:paraId="04FE8E0C" w14:textId="77777777" w:rsidR="000F72D4" w:rsidRPr="00B84B71" w:rsidRDefault="006A263C" w:rsidP="000F72D4">
      <w:pPr>
        <w:numPr>
          <w:ilvl w:val="0"/>
          <w:numId w:val="30"/>
        </w:numPr>
        <w:spacing w:line="276" w:lineRule="auto"/>
        <w:ind w:left="851" w:hanging="425"/>
        <w:rPr>
          <w:rFonts w:ascii="Calibri" w:eastAsia="Calibri" w:hAnsi="Calibri" w:cs="Calibri"/>
          <w:lang w:val="en-AU"/>
        </w:rPr>
      </w:pPr>
      <w:r w:rsidRPr="19D3E12B">
        <w:rPr>
          <w:rFonts w:ascii="Calibri" w:eastAsia="Calibri" w:hAnsi="Calibri" w:cs="Calibri"/>
          <w:lang w:val="en-AU"/>
        </w:rPr>
        <w:t xml:space="preserve">Community Awards Committee (Internal) - Administrator </w:t>
      </w:r>
      <w:r w:rsidR="4B1441C4" w:rsidRPr="19D3E12B">
        <w:rPr>
          <w:rFonts w:ascii="Calibri" w:eastAsia="Calibri" w:hAnsi="Calibri" w:cs="Calibri"/>
          <w:lang w:val="en-AU"/>
        </w:rPr>
        <w:t>Zahra</w:t>
      </w:r>
    </w:p>
    <w:p w14:paraId="349C17A2" w14:textId="77777777" w:rsidR="000F72D4" w:rsidRPr="00B84B71" w:rsidRDefault="006A263C" w:rsidP="000F72D4">
      <w:pPr>
        <w:numPr>
          <w:ilvl w:val="0"/>
          <w:numId w:val="30"/>
        </w:numPr>
        <w:spacing w:line="276" w:lineRule="auto"/>
        <w:ind w:left="851" w:hanging="425"/>
        <w:rPr>
          <w:rFonts w:ascii="Calibri" w:eastAsia="Calibri" w:hAnsi="Calibri" w:cs="Calibri"/>
          <w:lang w:val="en-AU"/>
        </w:rPr>
      </w:pPr>
      <w:r w:rsidRPr="7DEED694">
        <w:rPr>
          <w:rFonts w:ascii="Calibri" w:eastAsia="Calibri" w:hAnsi="Calibri" w:cs="Calibri"/>
          <w:lang w:val="en-AU"/>
        </w:rPr>
        <w:t xml:space="preserve">Interface Councils Group (External) – </w:t>
      </w:r>
      <w:r w:rsidR="0B5AD626" w:rsidRPr="7DEED694">
        <w:rPr>
          <w:rFonts w:ascii="Calibri" w:eastAsia="Calibri" w:hAnsi="Calibri" w:cs="Calibri"/>
          <w:lang w:val="en-AU"/>
        </w:rPr>
        <w:t>Chair of Council</w:t>
      </w:r>
      <w:r w:rsidR="002D6E03">
        <w:rPr>
          <w:rFonts w:ascii="Calibri" w:eastAsia="Calibri" w:hAnsi="Calibri" w:cs="Calibri"/>
          <w:lang w:val="en-AU"/>
        </w:rPr>
        <w:t>,</w:t>
      </w:r>
      <w:r w:rsidR="00F93D5A" w:rsidRPr="7DEED694">
        <w:rPr>
          <w:rFonts w:ascii="Calibri" w:eastAsia="Calibri" w:hAnsi="Calibri" w:cs="Calibri"/>
          <w:lang w:val="en-AU"/>
        </w:rPr>
        <w:t xml:space="preserve"> </w:t>
      </w:r>
      <w:r w:rsidR="00835A94" w:rsidRPr="7DEED694">
        <w:rPr>
          <w:rFonts w:ascii="Calibri" w:eastAsia="Calibri" w:hAnsi="Calibri" w:cs="Calibri"/>
          <w:lang w:val="en-AU"/>
        </w:rPr>
        <w:t xml:space="preserve">Administrator </w:t>
      </w:r>
      <w:r w:rsidR="61962D45" w:rsidRPr="7DEED694">
        <w:rPr>
          <w:rFonts w:ascii="Calibri" w:eastAsia="Calibri" w:hAnsi="Calibri" w:cs="Calibri"/>
          <w:lang w:val="en-AU"/>
        </w:rPr>
        <w:t>Wilson</w:t>
      </w:r>
      <w:r w:rsidR="00F93D5A" w:rsidRPr="7DEED694">
        <w:rPr>
          <w:rFonts w:ascii="Calibri" w:eastAsia="Calibri" w:hAnsi="Calibri" w:cs="Calibri"/>
          <w:lang w:val="en-AU"/>
        </w:rPr>
        <w:t>,</w:t>
      </w:r>
      <w:r w:rsidRPr="7DEED694">
        <w:rPr>
          <w:rFonts w:ascii="Calibri" w:eastAsia="Calibri" w:hAnsi="Calibri" w:cs="Calibri"/>
          <w:lang w:val="en-AU"/>
        </w:rPr>
        <w:t xml:space="preserve"> substitute Administrator </w:t>
      </w:r>
      <w:r w:rsidR="3C22C0EC" w:rsidRPr="7DEED694">
        <w:rPr>
          <w:rFonts w:ascii="Calibri" w:eastAsia="Calibri" w:hAnsi="Calibri" w:cs="Calibri"/>
          <w:lang w:val="en-AU"/>
        </w:rPr>
        <w:t>Duncan</w:t>
      </w:r>
    </w:p>
    <w:p w14:paraId="6343814F" w14:textId="77777777" w:rsidR="000F72D4" w:rsidRDefault="006A263C" w:rsidP="000F72D4">
      <w:pPr>
        <w:numPr>
          <w:ilvl w:val="0"/>
          <w:numId w:val="30"/>
        </w:numPr>
        <w:spacing w:line="276" w:lineRule="auto"/>
        <w:ind w:left="851" w:hanging="425"/>
        <w:rPr>
          <w:rFonts w:ascii="Calibri" w:eastAsia="Calibri" w:hAnsi="Calibri" w:cs="Calibri"/>
          <w:lang w:val="en-AU"/>
        </w:rPr>
      </w:pPr>
      <w:r w:rsidRPr="7DEED694">
        <w:rPr>
          <w:rFonts w:ascii="Calibri" w:eastAsia="Calibri" w:hAnsi="Calibri" w:cs="Calibri"/>
          <w:lang w:val="en-AU"/>
        </w:rPr>
        <w:t xml:space="preserve">Municipal Association of Victoria (MAV) (External) </w:t>
      </w:r>
      <w:r w:rsidR="00BC3C3B" w:rsidRPr="7DEED694">
        <w:rPr>
          <w:rFonts w:ascii="Calibri" w:eastAsia="Calibri" w:hAnsi="Calibri" w:cs="Calibri"/>
          <w:lang w:val="en-AU"/>
        </w:rPr>
        <w:t>–</w:t>
      </w:r>
      <w:r w:rsidRPr="7DEED694">
        <w:rPr>
          <w:rFonts w:ascii="Calibri" w:eastAsia="Calibri" w:hAnsi="Calibri" w:cs="Calibri"/>
          <w:lang w:val="en-AU"/>
        </w:rPr>
        <w:t xml:space="preserve"> </w:t>
      </w:r>
      <w:r w:rsidR="4FF624D0" w:rsidRPr="7DEED694">
        <w:rPr>
          <w:rFonts w:ascii="Calibri" w:eastAsia="Calibri" w:hAnsi="Calibri" w:cs="Calibri"/>
          <w:lang w:val="en-AU"/>
        </w:rPr>
        <w:t>Chair of Council</w:t>
      </w:r>
      <w:r w:rsidR="002D6E03">
        <w:rPr>
          <w:rFonts w:ascii="Calibri" w:eastAsia="Calibri" w:hAnsi="Calibri" w:cs="Calibri"/>
          <w:lang w:val="en-AU"/>
        </w:rPr>
        <w:t>,</w:t>
      </w:r>
      <w:r w:rsidR="4FF624D0" w:rsidRPr="7DEED694">
        <w:rPr>
          <w:rFonts w:ascii="Calibri" w:eastAsia="Calibri" w:hAnsi="Calibri" w:cs="Calibri"/>
          <w:lang w:val="en-AU"/>
        </w:rPr>
        <w:t xml:space="preserve"> </w:t>
      </w:r>
      <w:r w:rsidR="00BC3C3B" w:rsidRPr="7DEED694">
        <w:rPr>
          <w:rFonts w:ascii="Calibri" w:eastAsia="Calibri" w:hAnsi="Calibri" w:cs="Calibri"/>
          <w:lang w:val="en-AU"/>
        </w:rPr>
        <w:t xml:space="preserve">Administrator </w:t>
      </w:r>
      <w:r w:rsidR="4FF624D0" w:rsidRPr="7DEED694">
        <w:rPr>
          <w:rFonts w:ascii="Calibri" w:eastAsia="Calibri" w:hAnsi="Calibri" w:cs="Calibri"/>
          <w:lang w:val="en-AU"/>
        </w:rPr>
        <w:t>Wilson,</w:t>
      </w:r>
      <w:r w:rsidRPr="7DEED694">
        <w:rPr>
          <w:rFonts w:ascii="Calibri" w:eastAsia="Calibri" w:hAnsi="Calibri" w:cs="Calibri"/>
          <w:lang w:val="en-AU"/>
        </w:rPr>
        <w:t xml:space="preserve"> substitute Administrator </w:t>
      </w:r>
      <w:r w:rsidR="4FF624D0" w:rsidRPr="7DEED694">
        <w:rPr>
          <w:rFonts w:ascii="Calibri" w:eastAsia="Calibri" w:hAnsi="Calibri" w:cs="Calibri"/>
          <w:lang w:val="en-AU"/>
        </w:rPr>
        <w:t>Duncan</w:t>
      </w:r>
    </w:p>
    <w:p w14:paraId="2FC49D46" w14:textId="77777777" w:rsidR="000F72D4" w:rsidRPr="00B84B71" w:rsidRDefault="006A263C" w:rsidP="000F72D4">
      <w:pPr>
        <w:numPr>
          <w:ilvl w:val="0"/>
          <w:numId w:val="30"/>
        </w:numPr>
        <w:spacing w:line="276" w:lineRule="auto"/>
        <w:ind w:left="851" w:hanging="425"/>
        <w:rPr>
          <w:rFonts w:ascii="Calibri" w:eastAsia="Calibri" w:hAnsi="Calibri" w:cs="Calibri"/>
          <w:lang w:val="en-AU"/>
        </w:rPr>
      </w:pPr>
      <w:r w:rsidRPr="7DEED694">
        <w:rPr>
          <w:rFonts w:ascii="Calibri" w:eastAsia="Calibri" w:hAnsi="Calibri" w:cs="Calibri"/>
          <w:lang w:val="en-AU"/>
        </w:rPr>
        <w:t xml:space="preserve">Northern Councils Alliance (External) – </w:t>
      </w:r>
      <w:r w:rsidR="1A87772F" w:rsidRPr="7DEED694">
        <w:rPr>
          <w:rFonts w:ascii="Calibri" w:eastAsia="Calibri" w:hAnsi="Calibri" w:cs="Calibri"/>
          <w:lang w:val="en-AU"/>
        </w:rPr>
        <w:t xml:space="preserve">Chair of Council, </w:t>
      </w:r>
      <w:r w:rsidR="00BC3C3B" w:rsidRPr="7DEED694">
        <w:rPr>
          <w:rFonts w:ascii="Calibri" w:eastAsia="Calibri" w:hAnsi="Calibri" w:cs="Calibri"/>
          <w:lang w:val="en-AU"/>
        </w:rPr>
        <w:t xml:space="preserve">Administrator </w:t>
      </w:r>
      <w:r w:rsidR="52C5C5FC" w:rsidRPr="7DEED694">
        <w:rPr>
          <w:rFonts w:ascii="Calibri" w:eastAsia="Calibri" w:hAnsi="Calibri" w:cs="Calibri"/>
          <w:lang w:val="en-AU"/>
        </w:rPr>
        <w:t>Wilson</w:t>
      </w:r>
      <w:r w:rsidR="00F93D5A" w:rsidRPr="7DEED694">
        <w:rPr>
          <w:rFonts w:ascii="Calibri" w:eastAsia="Calibri" w:hAnsi="Calibri" w:cs="Calibri"/>
          <w:lang w:val="en-AU"/>
        </w:rPr>
        <w:t>,</w:t>
      </w:r>
      <w:r w:rsidRPr="7DEED694">
        <w:rPr>
          <w:rFonts w:ascii="Calibri" w:eastAsia="Calibri" w:hAnsi="Calibri" w:cs="Calibri"/>
          <w:lang w:val="en-AU"/>
        </w:rPr>
        <w:t xml:space="preserve"> substitute Administrator </w:t>
      </w:r>
      <w:r w:rsidR="3397C54F" w:rsidRPr="7DEED694">
        <w:rPr>
          <w:rFonts w:ascii="Calibri" w:eastAsia="Calibri" w:hAnsi="Calibri" w:cs="Calibri"/>
          <w:lang w:val="en-AU"/>
        </w:rPr>
        <w:t>Zahra</w:t>
      </w:r>
    </w:p>
    <w:p w14:paraId="24D25DA6" w14:textId="77777777" w:rsidR="000F72D4" w:rsidRPr="00B84B71" w:rsidRDefault="006A263C" w:rsidP="000F72D4">
      <w:pPr>
        <w:numPr>
          <w:ilvl w:val="0"/>
          <w:numId w:val="30"/>
        </w:numPr>
        <w:spacing w:line="276" w:lineRule="auto"/>
        <w:ind w:left="851" w:hanging="425"/>
        <w:rPr>
          <w:rFonts w:ascii="Calibri" w:eastAsia="Calibri" w:hAnsi="Calibri" w:cs="Calibri"/>
          <w:bCs/>
          <w:szCs w:val="20"/>
          <w:lang w:val="en-AU"/>
        </w:rPr>
      </w:pPr>
      <w:r w:rsidRPr="7DEED694">
        <w:rPr>
          <w:rFonts w:ascii="Calibri" w:eastAsia="Calibri" w:hAnsi="Calibri" w:cs="Calibri"/>
          <w:lang w:val="en-AU"/>
        </w:rPr>
        <w:t>Victorian Local Governance Association (VLGA) (External) – All Administrators</w:t>
      </w:r>
    </w:p>
    <w:p w14:paraId="355F6D44" w14:textId="77777777" w:rsidR="000F72D4" w:rsidRPr="00B84B71" w:rsidRDefault="006A263C" w:rsidP="000F72D4">
      <w:pPr>
        <w:numPr>
          <w:ilvl w:val="0"/>
          <w:numId w:val="30"/>
        </w:numPr>
        <w:spacing w:line="276" w:lineRule="auto"/>
        <w:ind w:left="851" w:hanging="425"/>
        <w:rPr>
          <w:rFonts w:ascii="Calibri" w:eastAsia="Calibri" w:hAnsi="Calibri" w:cs="Calibri"/>
          <w:lang w:val="en-AU"/>
        </w:rPr>
      </w:pPr>
      <w:r w:rsidRPr="7DEED694">
        <w:rPr>
          <w:rFonts w:ascii="Calibri" w:eastAsia="Calibri" w:hAnsi="Calibri" w:cs="Calibri"/>
          <w:lang w:val="en-AU"/>
        </w:rPr>
        <w:t xml:space="preserve">Whittlesea Reconciliation Group (WRG) (Internal) - Administrator </w:t>
      </w:r>
      <w:r w:rsidR="497FBECC" w:rsidRPr="7DEED694">
        <w:rPr>
          <w:rFonts w:ascii="Calibri" w:eastAsia="Calibri" w:hAnsi="Calibri" w:cs="Calibri"/>
          <w:lang w:val="en-AU"/>
        </w:rPr>
        <w:t>Duncan</w:t>
      </w:r>
    </w:p>
    <w:p w14:paraId="28EF99E1" w14:textId="77777777" w:rsidR="000F72D4" w:rsidRPr="00B84B71" w:rsidRDefault="006A263C" w:rsidP="000F72D4">
      <w:pPr>
        <w:numPr>
          <w:ilvl w:val="0"/>
          <w:numId w:val="30"/>
        </w:numPr>
        <w:spacing w:line="276" w:lineRule="auto"/>
        <w:ind w:left="851" w:hanging="425"/>
        <w:rPr>
          <w:rFonts w:ascii="Calibri" w:eastAsia="Calibri" w:hAnsi="Calibri" w:cs="Calibri"/>
          <w:lang w:val="en-AU"/>
        </w:rPr>
      </w:pPr>
      <w:r w:rsidRPr="7DEED694">
        <w:rPr>
          <w:rFonts w:ascii="Calibri" w:eastAsia="Calibri" w:hAnsi="Calibri" w:cs="Calibri"/>
          <w:lang w:val="en-AU"/>
        </w:rPr>
        <w:t xml:space="preserve">Yarra Plenty Regional Library Board (External) – </w:t>
      </w:r>
      <w:r w:rsidR="2426AB14" w:rsidRPr="7DEED694">
        <w:rPr>
          <w:rFonts w:ascii="Calibri" w:eastAsia="Calibri" w:hAnsi="Calibri" w:cs="Calibri"/>
          <w:lang w:val="en-AU"/>
        </w:rPr>
        <w:t xml:space="preserve">Chair of Council, </w:t>
      </w:r>
      <w:r w:rsidR="00BC3C3B" w:rsidRPr="7DEED694">
        <w:rPr>
          <w:rFonts w:ascii="Calibri" w:eastAsia="Calibri" w:hAnsi="Calibri" w:cs="Calibri"/>
          <w:lang w:val="en-AU"/>
        </w:rPr>
        <w:t xml:space="preserve">Administrator </w:t>
      </w:r>
      <w:r w:rsidR="46EB9400" w:rsidRPr="7DEED694">
        <w:rPr>
          <w:rFonts w:ascii="Calibri" w:eastAsia="Calibri" w:hAnsi="Calibri" w:cs="Calibri"/>
          <w:lang w:val="en-AU"/>
        </w:rPr>
        <w:t>Wilson</w:t>
      </w:r>
    </w:p>
    <w:p w14:paraId="0AEF0DDB" w14:textId="77777777" w:rsidR="000F72D4" w:rsidRPr="0090623E" w:rsidRDefault="006A263C" w:rsidP="00364FED">
      <w:pPr>
        <w:spacing w:before="120" w:after="120" w:line="276" w:lineRule="auto"/>
        <w:rPr>
          <w:rFonts w:ascii="Calibri" w:eastAsia="Calibri" w:hAnsi="Calibri" w:cs="Calibri"/>
          <w:b/>
          <w:i/>
          <w:color w:val="000000"/>
          <w:lang w:val="en-AU"/>
        </w:rPr>
      </w:pPr>
      <w:r w:rsidRPr="7DEED694">
        <w:rPr>
          <w:rFonts w:ascii="Calibri" w:eastAsia="Calibri" w:hAnsi="Calibri" w:cs="Calibri"/>
          <w:b/>
          <w:i/>
          <w:color w:val="000000" w:themeColor="text1"/>
          <w:lang w:val="en-AU"/>
        </w:rPr>
        <w:t>Officer representation</w:t>
      </w:r>
    </w:p>
    <w:p w14:paraId="0FF3381E" w14:textId="77777777" w:rsidR="000F72D4" w:rsidRPr="0090623E" w:rsidRDefault="006A263C" w:rsidP="000F72D4">
      <w:pPr>
        <w:spacing w:line="276" w:lineRule="auto"/>
        <w:rPr>
          <w:rFonts w:ascii="Calibri" w:eastAsia="Calibri" w:hAnsi="Calibri" w:cs="Calibri"/>
          <w:color w:val="000000"/>
          <w:lang w:val="en-AU"/>
        </w:rPr>
      </w:pPr>
      <w:r w:rsidRPr="7DEED694">
        <w:rPr>
          <w:rFonts w:ascii="Calibri" w:eastAsia="Calibri" w:hAnsi="Calibri" w:cs="Calibri"/>
          <w:color w:val="000000" w:themeColor="text1"/>
          <w:lang w:val="en-AU"/>
        </w:rPr>
        <w:t>It is proposed that Officers continue to provide representation on the following internal and external organisations and committees:</w:t>
      </w:r>
    </w:p>
    <w:p w14:paraId="00BC9B2A"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Australian Local Government Women’s Association (ALGWA) (External)</w:t>
      </w:r>
    </w:p>
    <w:p w14:paraId="5E993994" w14:textId="77777777" w:rsidR="6F25B6AA" w:rsidRDefault="006A263C" w:rsidP="07DA471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Business Advisory Panel (</w:t>
      </w:r>
      <w:r w:rsidR="4EA9F0F4" w:rsidRPr="114C9FC4">
        <w:rPr>
          <w:rFonts w:ascii="Calibri" w:eastAsia="Calibri" w:hAnsi="Calibri" w:cs="Calibri"/>
          <w:color w:val="000000" w:themeColor="text1"/>
          <w:lang w:val="en-AU"/>
        </w:rPr>
        <w:t>In</w:t>
      </w:r>
      <w:r w:rsidRPr="114C9FC4">
        <w:rPr>
          <w:rFonts w:ascii="Calibri" w:eastAsia="Calibri" w:hAnsi="Calibri" w:cs="Calibri"/>
          <w:color w:val="000000" w:themeColor="text1"/>
          <w:lang w:val="en-AU"/>
        </w:rPr>
        <w:t>ternal)</w:t>
      </w:r>
    </w:p>
    <w:p w14:paraId="3742B9C2"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Community Awards Committee (Internal)</w:t>
      </w:r>
    </w:p>
    <w:p w14:paraId="15DD285D"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Darebin Creek Management Committee Incorporated (External)</w:t>
      </w:r>
    </w:p>
    <w:p w14:paraId="606225F0"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Friends of South Morang (External)</w:t>
      </w:r>
    </w:p>
    <w:p w14:paraId="30566432"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Interface Councils Group (External)</w:t>
      </w:r>
    </w:p>
    <w:p w14:paraId="7D4E9D3D"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Merri Creek Management Committee Incorporated (External)</w:t>
      </w:r>
    </w:p>
    <w:p w14:paraId="4BF32D83"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Metropolitan Transport Forum Inc. (External)</w:t>
      </w:r>
    </w:p>
    <w:p w14:paraId="4B25DA46"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lastRenderedPageBreak/>
        <w:t>Municipal Fire Management Planning Committee (MFMPC) (Internal)</w:t>
      </w:r>
    </w:p>
    <w:p w14:paraId="0633878D"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Northern Alliance for Greenhouse Action Executive (NAGA) (External)</w:t>
      </w:r>
    </w:p>
    <w:p w14:paraId="01E3D0B8"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Northern Councils Alliance (External)</w:t>
      </w:r>
    </w:p>
    <w:p w14:paraId="1BCAC191"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Visual Art and Civic History Collections Acquisitions Advisory Group (AAG) (Internal)</w:t>
      </w:r>
    </w:p>
    <w:p w14:paraId="4C709D49"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Whittlesea Aboriginal Gathering Place Advisory Group (WAGPAG) (Internal)</w:t>
      </w:r>
    </w:p>
    <w:p w14:paraId="174EE08C"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Whittlesea Community Futures Partnership (External)</w:t>
      </w:r>
    </w:p>
    <w:p w14:paraId="48092B55"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Whittlesea Courthouse Association (External)</w:t>
      </w:r>
    </w:p>
    <w:p w14:paraId="22D038DE"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Whittlesea Disability Network (WDN) (</w:t>
      </w:r>
      <w:r w:rsidR="27F87B93" w:rsidRPr="114C9FC4">
        <w:rPr>
          <w:rFonts w:ascii="Calibri" w:eastAsia="Calibri" w:hAnsi="Calibri" w:cs="Calibri"/>
          <w:color w:val="000000" w:themeColor="text1"/>
          <w:lang w:val="en-AU"/>
        </w:rPr>
        <w:t>Ex</w:t>
      </w:r>
      <w:r w:rsidRPr="114C9FC4">
        <w:rPr>
          <w:rFonts w:ascii="Calibri" w:eastAsia="Calibri" w:hAnsi="Calibri" w:cs="Calibri"/>
          <w:color w:val="000000" w:themeColor="text1"/>
          <w:lang w:val="en-AU"/>
        </w:rPr>
        <w:t xml:space="preserve">ternal)  </w:t>
      </w:r>
    </w:p>
    <w:p w14:paraId="29226016"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Whittlesea Multicultural Communities Council (WMCC) (External)</w:t>
      </w:r>
    </w:p>
    <w:p w14:paraId="26CCF1C1"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Whittlesea Reconciliation Group (WRG) (Internal)</w:t>
      </w:r>
    </w:p>
    <w:p w14:paraId="1F6330B6"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Whittlesea Showground and Recreation Reserves Committee of Management (External)</w:t>
      </w:r>
    </w:p>
    <w:p w14:paraId="3B50876A"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Youth Advisory Committee (Internal)</w:t>
      </w:r>
    </w:p>
    <w:p w14:paraId="1B67CA6C"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Whittlesea Youth Commitment Strategic Advisory Group (WYC) (</w:t>
      </w:r>
      <w:r w:rsidR="1FDCE378" w:rsidRPr="114C9FC4">
        <w:rPr>
          <w:rFonts w:ascii="Calibri" w:eastAsia="Calibri" w:hAnsi="Calibri" w:cs="Calibri"/>
          <w:color w:val="000000" w:themeColor="text1"/>
          <w:lang w:val="en-AU"/>
        </w:rPr>
        <w:t>In</w:t>
      </w:r>
      <w:r w:rsidRPr="114C9FC4">
        <w:rPr>
          <w:rFonts w:ascii="Calibri" w:eastAsia="Calibri" w:hAnsi="Calibri" w:cs="Calibri"/>
          <w:color w:val="000000" w:themeColor="text1"/>
          <w:lang w:val="en-AU"/>
        </w:rPr>
        <w:t>ternal)</w:t>
      </w:r>
    </w:p>
    <w:p w14:paraId="77CD4DB3" w14:textId="77777777" w:rsidR="000F72D4" w:rsidRPr="0090623E" w:rsidRDefault="006A263C" w:rsidP="000F72D4">
      <w:pPr>
        <w:numPr>
          <w:ilvl w:val="1"/>
          <w:numId w:val="29"/>
        </w:numPr>
        <w:spacing w:line="276" w:lineRule="auto"/>
        <w:ind w:left="567"/>
        <w:rPr>
          <w:rFonts w:ascii="Calibri" w:eastAsia="Calibri" w:hAnsi="Calibri" w:cs="Calibri"/>
          <w:color w:val="000000"/>
          <w:lang w:val="en-AU"/>
        </w:rPr>
      </w:pPr>
      <w:r w:rsidRPr="114C9FC4">
        <w:rPr>
          <w:rFonts w:ascii="Calibri" w:eastAsia="Calibri" w:hAnsi="Calibri" w:cs="Calibri"/>
          <w:color w:val="000000" w:themeColor="text1"/>
          <w:lang w:val="en-AU"/>
        </w:rPr>
        <w:t>Yarra Plenty Regional Library Board (External)</w:t>
      </w:r>
    </w:p>
    <w:p w14:paraId="1A2ABC46" w14:textId="77777777" w:rsidR="07DA4714" w:rsidRDefault="07DA4714" w:rsidP="07DA4714">
      <w:pPr>
        <w:spacing w:line="276" w:lineRule="auto"/>
        <w:rPr>
          <w:rFonts w:ascii="Calibri" w:eastAsia="Calibri" w:hAnsi="Calibri" w:cs="Calibri"/>
          <w:color w:val="000000"/>
          <w:lang w:val="en-AU"/>
        </w:rPr>
      </w:pPr>
    </w:p>
    <w:p w14:paraId="748580CC" w14:textId="77777777" w:rsidR="000F72D4" w:rsidRDefault="006A263C" w:rsidP="000F72D4">
      <w:pPr>
        <w:spacing w:line="276" w:lineRule="auto"/>
        <w:rPr>
          <w:rFonts w:ascii="Calibri" w:eastAsia="Calibri" w:hAnsi="Calibri" w:cs="Calibri"/>
          <w:bCs/>
          <w:color w:val="000000"/>
          <w:lang w:val="en-AU"/>
        </w:rPr>
      </w:pPr>
      <w:r>
        <w:rPr>
          <w:rFonts w:ascii="Calibri" w:eastAsia="Calibri" w:hAnsi="Calibri" w:cs="Calibri"/>
          <w:bCs/>
          <w:color w:val="000000" w:themeColor="text1"/>
          <w:lang w:val="en-AU"/>
        </w:rPr>
        <w:t>Further details relating to the nature of the Administrator and Officer representations are set out in attachment 1.</w:t>
      </w:r>
    </w:p>
    <w:p w14:paraId="40AB1B3A" w14:textId="77777777" w:rsidR="18BFDB0A" w:rsidRDefault="006A263C"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Community Consultation and Engagement</w:t>
      </w:r>
    </w:p>
    <w:p w14:paraId="651BF66A" w14:textId="77777777" w:rsidR="003D7BA7" w:rsidRDefault="006A263C" w:rsidP="003D7BA7">
      <w:pPr>
        <w:spacing w:line="276" w:lineRule="auto"/>
        <w:rPr>
          <w:rFonts w:ascii="Calibri" w:eastAsia="Calibri" w:hAnsi="Calibri" w:cs="Calibri"/>
          <w:color w:val="000000"/>
          <w:lang w:val="en-AU"/>
        </w:rPr>
      </w:pPr>
      <w:r w:rsidRPr="2B7007FC">
        <w:rPr>
          <w:rFonts w:ascii="Calibri" w:eastAsia="Calibri" w:hAnsi="Calibri" w:cs="Calibri"/>
          <w:color w:val="000000" w:themeColor="text1"/>
          <w:lang w:val="en-AU"/>
        </w:rPr>
        <w:t xml:space="preserve">The appointment of Council representatives on organisations and committees enables Council to engage with community and for representatives to provide relevant feedback to Council at Council meetings each month.  </w:t>
      </w:r>
    </w:p>
    <w:p w14:paraId="7CC93338" w14:textId="77777777" w:rsidR="7C05F395" w:rsidRDefault="7C05F395" w:rsidP="7C05F395">
      <w:pPr>
        <w:spacing w:line="276" w:lineRule="auto"/>
        <w:rPr>
          <w:rFonts w:ascii="Calibri" w:eastAsia="Calibri" w:hAnsi="Calibri" w:cs="Calibri"/>
          <w:color w:val="000000"/>
          <w:lang w:val="en-AU"/>
        </w:rPr>
      </w:pPr>
    </w:p>
    <w:p w14:paraId="4DBEEF11" w14:textId="77777777" w:rsidR="18BFDB0A" w:rsidRDefault="006A263C" w:rsidP="003D7BA7">
      <w:pPr>
        <w:spacing w:line="276" w:lineRule="auto"/>
        <w:rPr>
          <w:rFonts w:ascii="Calibri" w:eastAsia="Calibri" w:hAnsi="Calibri" w:cs="Calibri"/>
          <w:color w:val="000000"/>
          <w:lang w:val="en-AU"/>
        </w:rPr>
      </w:pPr>
      <w:r w:rsidRPr="7DEED694">
        <w:rPr>
          <w:rFonts w:ascii="Calibri" w:eastAsia="Calibri" w:hAnsi="Calibri" w:cs="Calibri"/>
          <w:color w:val="000000" w:themeColor="text1"/>
          <w:lang w:val="en-AU"/>
        </w:rPr>
        <w:t xml:space="preserve">Consultation with Council on potential appointments occurred on </w:t>
      </w:r>
      <w:r w:rsidR="0090623E" w:rsidRPr="7DEED694">
        <w:rPr>
          <w:rFonts w:ascii="Calibri" w:eastAsia="Calibri" w:hAnsi="Calibri" w:cs="Calibri"/>
          <w:color w:val="000000" w:themeColor="text1"/>
          <w:lang w:val="en-AU"/>
        </w:rPr>
        <w:t>4 April 2023</w:t>
      </w:r>
      <w:r w:rsidRPr="7DEED694">
        <w:rPr>
          <w:rFonts w:ascii="Calibri" w:eastAsia="Calibri" w:hAnsi="Calibri" w:cs="Calibri"/>
          <w:color w:val="000000" w:themeColor="text1"/>
          <w:lang w:val="en-AU"/>
        </w:rPr>
        <w:t>.</w:t>
      </w:r>
      <w:r w:rsidRPr="5ED51811">
        <w:rPr>
          <w:rFonts w:ascii="Calibri" w:eastAsia="Calibri" w:hAnsi="Calibri" w:cs="Calibri"/>
          <w:color w:val="000000" w:themeColor="text1"/>
          <w:lang w:val="en-AU"/>
        </w:rPr>
        <w:t xml:space="preserve">  Council’s preferences </w:t>
      </w:r>
      <w:r>
        <w:rPr>
          <w:rFonts w:ascii="Calibri" w:eastAsia="Calibri" w:hAnsi="Calibri" w:cs="Calibri"/>
          <w:color w:val="000000" w:themeColor="text1"/>
          <w:lang w:val="en-AU"/>
        </w:rPr>
        <w:t xml:space="preserve">of representatives </w:t>
      </w:r>
      <w:r w:rsidRPr="5ED51811">
        <w:rPr>
          <w:rFonts w:ascii="Calibri" w:eastAsia="Calibri" w:hAnsi="Calibri" w:cs="Calibri"/>
          <w:color w:val="000000" w:themeColor="text1"/>
          <w:lang w:val="en-AU"/>
        </w:rPr>
        <w:t>have been included within the recommendation of this</w:t>
      </w:r>
      <w:r w:rsidR="00A35DF9">
        <w:rPr>
          <w:rFonts w:ascii="Calibri" w:eastAsia="Calibri" w:hAnsi="Calibri" w:cs="Calibri"/>
          <w:color w:val="000000" w:themeColor="text1"/>
          <w:lang w:val="en-AU"/>
        </w:rPr>
        <w:t xml:space="preserve"> report.</w:t>
      </w:r>
    </w:p>
    <w:p w14:paraId="30E6459B" w14:textId="77777777" w:rsidR="18BFDB0A" w:rsidRDefault="006A263C"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Alignment to Community Plan, Policies or Strategies</w:t>
      </w:r>
    </w:p>
    <w:p w14:paraId="0D090A67" w14:textId="77777777" w:rsidR="18BFDB0A" w:rsidRDefault="006A263C" w:rsidP="00CA0827">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2EE0C2A6" w14:textId="77777777" w:rsidR="00364FED" w:rsidRDefault="006A263C" w:rsidP="00364FED">
      <w:pPr>
        <w:spacing w:before="120" w:after="120" w:line="276" w:lineRule="auto"/>
        <w:rPr>
          <w:rFonts w:ascii="Calibri" w:eastAsia="Calibri" w:hAnsi="Calibri" w:cs="Calibri"/>
          <w:b/>
          <w:bCs/>
          <w:color w:val="000000"/>
          <w:lang w:val="en-AU"/>
        </w:rPr>
      </w:pPr>
      <w:r>
        <w:rPr>
          <w:rFonts w:ascii="Calibri" w:eastAsia="Calibri" w:hAnsi="Calibri" w:cs="Calibri"/>
          <w:b/>
          <w:bCs/>
          <w:color w:val="000000"/>
          <w:lang w:val="en-AU"/>
        </w:rPr>
        <w:t>Connected communities  </w:t>
      </w:r>
    </w:p>
    <w:p w14:paraId="7F981ABD" w14:textId="77777777" w:rsidR="18BFDB0A" w:rsidRDefault="006A263C" w:rsidP="00364FED">
      <w:pPr>
        <w:spacing w:before="120" w:after="120" w:line="276" w:lineRule="auto"/>
        <w:rPr>
          <w:rFonts w:ascii="Calibri" w:eastAsia="Calibri" w:hAnsi="Calibri" w:cs="Calibri"/>
          <w:color w:val="000000"/>
          <w:lang w:val="en-AU"/>
        </w:rPr>
      </w:pPr>
      <w:r>
        <w:rPr>
          <w:rFonts w:ascii="Calibri" w:eastAsia="Calibri" w:hAnsi="Calibri" w:cs="Calibri"/>
          <w:color w:val="000000"/>
          <w:lang w:val="en-AU"/>
        </w:rPr>
        <w:t>We work to foster and inclusive, healthy, safe and welcoming community where all ways of life are celebrated and supported</w:t>
      </w:r>
      <w:r w:rsidR="001F18B0">
        <w:rPr>
          <w:rFonts w:ascii="Calibri" w:eastAsia="Calibri" w:hAnsi="Calibri" w:cs="Calibri"/>
          <w:color w:val="000000"/>
          <w:lang w:val="en-AU"/>
        </w:rPr>
        <w:t>.</w:t>
      </w:r>
    </w:p>
    <w:p w14:paraId="0946CCF5" w14:textId="77777777" w:rsidR="00721526" w:rsidRDefault="00721526" w:rsidP="00CA0827">
      <w:pPr>
        <w:spacing w:line="276" w:lineRule="auto"/>
        <w:rPr>
          <w:rFonts w:ascii="Calibri" w:eastAsia="Calibri" w:hAnsi="Calibri" w:cs="Calibri"/>
          <w:color w:val="000000"/>
          <w:lang w:val="en-AU"/>
        </w:rPr>
      </w:pPr>
    </w:p>
    <w:p w14:paraId="7C319610" w14:textId="77777777" w:rsidR="00721526" w:rsidRDefault="006A263C" w:rsidP="0072152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Council representation on a range of internal and external organisations and committees provides an opportunity for Council to input into the decision-making processes of those organisations and committees and ensure the interest of Council and the community is represented.  It also provides an opportunity for Council to be informed of the activities and priorities of key strategic and community organisations and committees.</w:t>
      </w:r>
    </w:p>
    <w:p w14:paraId="3EFAFBDB" w14:textId="77777777" w:rsidR="18BFDB0A" w:rsidRDefault="006A263C"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lastRenderedPageBreak/>
        <w:t>Considerations</w:t>
      </w:r>
    </w:p>
    <w:p w14:paraId="3D9CDDEB" w14:textId="77777777" w:rsidR="18BFDB0A" w:rsidRDefault="006A263C" w:rsidP="00364FED">
      <w:pPr>
        <w:keepNext/>
        <w:spacing w:before="120" w:after="12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3240C5D2" w14:textId="77777777" w:rsidR="00B7641D" w:rsidRDefault="006A263C" w:rsidP="00364FED">
      <w:pPr>
        <w:spacing w:line="276" w:lineRule="auto"/>
        <w:rPr>
          <w:rFonts w:ascii="Calibri" w:eastAsia="Calibri" w:hAnsi="Calibri" w:cs="Calibri"/>
          <w:color w:val="000000"/>
          <w:lang w:val="en-AU"/>
        </w:rPr>
      </w:pPr>
      <w:r>
        <w:rPr>
          <w:rFonts w:ascii="Calibri" w:eastAsia="Calibri" w:hAnsi="Calibri"/>
          <w:color w:val="000000" w:themeColor="text1"/>
          <w:lang w:val="en-AU"/>
        </w:rPr>
        <w:t>The participation in numerous committees supports environmental partnerships, awareness and action and is aligned to Council’s Sustainable Environment strategy.</w:t>
      </w:r>
    </w:p>
    <w:p w14:paraId="79F1E91E" w14:textId="77777777" w:rsidR="18BFDB0A" w:rsidRDefault="006A263C" w:rsidP="00364FED">
      <w:pPr>
        <w:keepNext/>
        <w:spacing w:before="120" w:after="12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3A0F5630" w14:textId="77777777" w:rsidR="00634284" w:rsidRDefault="006A263C" w:rsidP="00364FED">
      <w:pPr>
        <w:spacing w:line="276" w:lineRule="auto"/>
        <w:rPr>
          <w:rFonts w:ascii="Calibri" w:eastAsia="Calibri" w:hAnsi="Calibri" w:cs="Calibri"/>
          <w:color w:val="000000"/>
          <w:lang w:val="en-AU"/>
        </w:rPr>
      </w:pPr>
      <w:r>
        <w:rPr>
          <w:rFonts w:ascii="Calibri" w:eastAsia="Calibri" w:hAnsi="Calibri"/>
          <w:color w:val="000000" w:themeColor="text1"/>
          <w:lang w:val="en-AU"/>
        </w:rPr>
        <w:t>The participation in numerous committees supports partnerships, awareness and actions relating to the social, cultural and health considerations impacting our community.</w:t>
      </w:r>
    </w:p>
    <w:p w14:paraId="796A4334" w14:textId="77777777" w:rsidR="18BFDB0A" w:rsidRDefault="006A263C" w:rsidP="00364FED">
      <w:pPr>
        <w:keepNext/>
        <w:spacing w:before="120" w:after="12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4D12FF8D" w14:textId="77777777" w:rsidR="0019717C" w:rsidRDefault="006A263C" w:rsidP="00364FED">
      <w:pPr>
        <w:spacing w:line="276" w:lineRule="auto"/>
        <w:rPr>
          <w:rFonts w:ascii="Calibri" w:eastAsia="Calibri" w:hAnsi="Calibri" w:cs="Calibri"/>
          <w:color w:val="000000"/>
          <w:lang w:val="en-AU"/>
        </w:rPr>
      </w:pPr>
      <w:r>
        <w:rPr>
          <w:rFonts w:ascii="Calibri" w:eastAsia="Calibri" w:hAnsi="Calibri"/>
          <w:color w:val="000000" w:themeColor="text1"/>
          <w:lang w:val="en-AU"/>
        </w:rPr>
        <w:t>The participation in numerous committees supports economic development and partnership with local business and is aligned with Council’s strong local economy strategy and action plan.</w:t>
      </w:r>
    </w:p>
    <w:p w14:paraId="6CE2A182" w14:textId="77777777" w:rsidR="18BFDB0A" w:rsidRDefault="006A263C" w:rsidP="00364FED">
      <w:pPr>
        <w:keepNext/>
        <w:spacing w:before="120" w:after="12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310B7E68" w14:textId="77777777" w:rsidR="00E12FA7" w:rsidRDefault="006A263C" w:rsidP="00364FED">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The cost</w:t>
      </w:r>
      <w:r>
        <w:rPr>
          <w:rFonts w:ascii="Calibri" w:eastAsia="Calibri" w:hAnsi="Calibri" w:cs="Calibri"/>
          <w:color w:val="000000" w:themeColor="text1"/>
          <w:lang w:val="en-AU"/>
        </w:rPr>
        <w:t xml:space="preserve"> of Council participation in organisations and committees</w:t>
      </w:r>
      <w:r w:rsidRPr="32FE4E5A">
        <w:rPr>
          <w:rFonts w:ascii="Calibri" w:eastAsia="Calibri" w:hAnsi="Calibri" w:cs="Calibri"/>
          <w:color w:val="000000" w:themeColor="text1"/>
          <w:lang w:val="en-AU"/>
        </w:rPr>
        <w:t xml:space="preserve"> is included in the </w:t>
      </w:r>
      <w:r>
        <w:rPr>
          <w:rFonts w:ascii="Calibri" w:eastAsia="Calibri" w:hAnsi="Calibri" w:cs="Calibri"/>
          <w:color w:val="000000" w:themeColor="text1"/>
          <w:lang w:val="en-AU"/>
        </w:rPr>
        <w:t>relevant operating</w:t>
      </w:r>
      <w:r w:rsidRPr="32FE4E5A">
        <w:rPr>
          <w:rFonts w:ascii="Calibri" w:eastAsia="Calibri" w:hAnsi="Calibri" w:cs="Calibri"/>
          <w:color w:val="000000" w:themeColor="text1"/>
          <w:lang w:val="en-AU"/>
        </w:rPr>
        <w:t xml:space="preserve"> budget</w:t>
      </w:r>
      <w:r>
        <w:rPr>
          <w:rFonts w:ascii="Calibri" w:eastAsia="Calibri" w:hAnsi="Calibri" w:cs="Calibri"/>
          <w:color w:val="000000" w:themeColor="text1"/>
          <w:lang w:val="en-AU"/>
        </w:rPr>
        <w:t>s</w:t>
      </w:r>
      <w:r w:rsidRPr="32FE4E5A">
        <w:rPr>
          <w:rFonts w:ascii="Calibri" w:eastAsia="Calibri" w:hAnsi="Calibri" w:cs="Calibri"/>
          <w:color w:val="000000" w:themeColor="text1"/>
          <w:lang w:val="en-AU"/>
        </w:rPr>
        <w:t>.</w:t>
      </w:r>
    </w:p>
    <w:p w14:paraId="20FD3B3E" w14:textId="77777777" w:rsidR="18BFDB0A" w:rsidRDefault="006A263C"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Link to Strategic Risk</w:t>
      </w:r>
    </w:p>
    <w:p w14:paraId="2DD67CBC" w14:textId="77777777" w:rsidR="18BFDB0A" w:rsidRDefault="006A263C" w:rsidP="00364FED">
      <w:pPr>
        <w:keepNext/>
        <w:spacing w:before="120" w:after="120" w:line="276" w:lineRule="auto"/>
        <w:outlineLvl w:val="1"/>
        <w:rPr>
          <w:rFonts w:ascii="Calibri" w:eastAsia="Calibri" w:hAnsi="Calibri" w:cs="Calibri"/>
          <w:i/>
          <w:i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Community and Stakeholder Engagement - Ineffective stakeholder engagement resulting in compromised community outcomes and/or non-achievement of Council's strategic direction</w:t>
      </w:r>
      <w:r w:rsidR="00124180">
        <w:rPr>
          <w:rFonts w:ascii="Calibri" w:eastAsia="Calibri" w:hAnsi="Calibri" w:cs="Calibri"/>
          <w:i/>
          <w:iCs/>
          <w:color w:val="000000"/>
          <w:lang w:val="en-AU"/>
        </w:rPr>
        <w:t>.</w:t>
      </w:r>
    </w:p>
    <w:p w14:paraId="6A6BFEE9" w14:textId="77777777" w:rsidR="00124180" w:rsidRDefault="006A263C" w:rsidP="00364FED">
      <w:pPr>
        <w:spacing w:line="276" w:lineRule="auto"/>
        <w:rPr>
          <w:rFonts w:ascii="Calibri" w:eastAsia="Calibri" w:hAnsi="Calibri" w:cs="Calibri"/>
          <w:color w:val="000000"/>
          <w:lang w:val="en-AU"/>
        </w:rPr>
      </w:pPr>
      <w:r>
        <w:rPr>
          <w:rFonts w:ascii="Calibri" w:eastAsia="Calibri" w:hAnsi="Calibri" w:cs="Calibri"/>
          <w:color w:val="000000" w:themeColor="text1"/>
          <w:lang w:val="en-AU"/>
        </w:rPr>
        <w:t>Council participation in organisations and committees enhances Council’s ability to engage with the community and to provide the best outcomes for the community in line with Council’s strategic direction.</w:t>
      </w:r>
    </w:p>
    <w:p w14:paraId="622EF72F" w14:textId="77777777" w:rsidR="18BFDB0A" w:rsidRDefault="006A263C"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Implementation Strategy</w:t>
      </w:r>
    </w:p>
    <w:p w14:paraId="3ECDC05C" w14:textId="77777777" w:rsidR="18BFDB0A" w:rsidRDefault="006A263C" w:rsidP="00364FED">
      <w:pPr>
        <w:keepNext/>
        <w:spacing w:before="120" w:after="12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5B05F842" w14:textId="77777777" w:rsidR="004657C4" w:rsidRDefault="006A263C" w:rsidP="00364FED">
      <w:pPr>
        <w:spacing w:line="276" w:lineRule="auto"/>
        <w:rPr>
          <w:rFonts w:ascii="Calibri" w:eastAsia="Calibri" w:hAnsi="Calibri" w:cs="Calibri"/>
          <w:color w:val="000000"/>
          <w:lang w:val="en-AU"/>
        </w:rPr>
      </w:pPr>
      <w:r>
        <w:rPr>
          <w:rFonts w:ascii="Calibri" w:eastAsia="Calibri" w:hAnsi="Calibri" w:cs="Calibri"/>
          <w:color w:val="000000" w:themeColor="text1"/>
          <w:lang w:val="en-AU"/>
        </w:rPr>
        <w:t>Council will write to each committee and organisation to inform them of Council’s nominated representatives.</w:t>
      </w:r>
    </w:p>
    <w:p w14:paraId="0F11D31F" w14:textId="77777777" w:rsidR="18BFDB0A" w:rsidRDefault="006A263C" w:rsidP="00364FED">
      <w:pPr>
        <w:keepNext/>
        <w:spacing w:before="120" w:after="12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Critical Dates</w:t>
      </w:r>
    </w:p>
    <w:p w14:paraId="39DD0941" w14:textId="168D4FBB" w:rsidR="005E42D6" w:rsidRDefault="006A263C" w:rsidP="00364FED">
      <w:pPr>
        <w:spacing w:line="276" w:lineRule="auto"/>
        <w:rPr>
          <w:rFonts w:ascii="Calibri" w:eastAsia="Calibri" w:hAnsi="Calibri" w:cs="Calibri"/>
          <w:color w:val="000000" w:themeColor="text1"/>
          <w:lang w:val="en-AU"/>
        </w:rPr>
      </w:pPr>
      <w:r w:rsidRPr="517CA1B7">
        <w:rPr>
          <w:rFonts w:ascii="Calibri" w:eastAsia="Calibri" w:hAnsi="Calibri" w:cs="Calibri"/>
          <w:color w:val="000000" w:themeColor="text1"/>
          <w:lang w:val="en-AU"/>
        </w:rPr>
        <w:t>Current appointments are made until 31 December 202</w:t>
      </w:r>
      <w:r w:rsidR="00086FED" w:rsidRPr="517CA1B7">
        <w:rPr>
          <w:rFonts w:ascii="Calibri" w:eastAsia="Calibri" w:hAnsi="Calibri" w:cs="Calibri"/>
          <w:color w:val="000000" w:themeColor="text1"/>
          <w:lang w:val="en-AU"/>
        </w:rPr>
        <w:t>3</w:t>
      </w:r>
      <w:r w:rsidRPr="517CA1B7">
        <w:rPr>
          <w:rFonts w:ascii="Calibri" w:eastAsia="Calibri" w:hAnsi="Calibri" w:cs="Calibri"/>
          <w:color w:val="000000" w:themeColor="text1"/>
          <w:lang w:val="en-AU"/>
        </w:rPr>
        <w:t xml:space="preserve">.  The appointments made in this report will take effect for the period </w:t>
      </w:r>
      <w:r w:rsidR="00086FED" w:rsidRPr="517CA1B7">
        <w:rPr>
          <w:rFonts w:ascii="Calibri" w:eastAsia="Calibri" w:hAnsi="Calibri" w:cs="Calibri"/>
          <w:color w:val="000000" w:themeColor="text1"/>
          <w:lang w:val="en-AU"/>
        </w:rPr>
        <w:t>19 April</w:t>
      </w:r>
      <w:r w:rsidRPr="517CA1B7">
        <w:rPr>
          <w:rFonts w:ascii="Calibri" w:eastAsia="Calibri" w:hAnsi="Calibri" w:cs="Calibri"/>
          <w:color w:val="000000" w:themeColor="text1"/>
          <w:lang w:val="en-AU"/>
        </w:rPr>
        <w:t xml:space="preserve"> 2023 – 31 </w:t>
      </w:r>
      <w:r w:rsidR="3D120DD1" w:rsidRPr="517CA1B7">
        <w:rPr>
          <w:rFonts w:ascii="Calibri" w:eastAsia="Calibri" w:hAnsi="Calibri" w:cs="Calibri"/>
          <w:color w:val="000000" w:themeColor="text1"/>
          <w:lang w:val="en-AU"/>
        </w:rPr>
        <w:t>October 2024</w:t>
      </w:r>
      <w:r w:rsidRPr="517CA1B7">
        <w:rPr>
          <w:rFonts w:ascii="Calibri" w:eastAsia="Calibri" w:hAnsi="Calibri" w:cs="Calibri"/>
          <w:color w:val="000000" w:themeColor="text1"/>
          <w:lang w:val="en-AU"/>
        </w:rPr>
        <w:t>.</w:t>
      </w:r>
    </w:p>
    <w:p w14:paraId="463881D7" w14:textId="77777777" w:rsidR="005E42D6" w:rsidRDefault="005E42D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6FB8D6E8" w14:textId="77777777" w:rsidR="18BFDB0A" w:rsidRDefault="006A263C"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lastRenderedPageBreak/>
        <w:t>Declaration of Conflict of Interest</w:t>
      </w:r>
    </w:p>
    <w:p w14:paraId="66ECAC0A" w14:textId="023B2CD1" w:rsidR="00F93D5A" w:rsidRDefault="006A263C" w:rsidP="00CA0827">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w:t>
      </w:r>
      <w:r w:rsidR="00FE1DF8">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090FADD" w14:textId="77777777" w:rsidR="00F93D5A" w:rsidRDefault="00F93D5A" w:rsidP="00CA0827">
      <w:pPr>
        <w:spacing w:line="276" w:lineRule="auto"/>
        <w:rPr>
          <w:rFonts w:ascii="Calibri" w:eastAsia="Calibri" w:hAnsi="Calibri" w:cs="Calibri"/>
          <w:color w:val="000000"/>
          <w:lang w:val="en-AU"/>
        </w:rPr>
      </w:pPr>
    </w:p>
    <w:p w14:paraId="74F4B418" w14:textId="77777777" w:rsidR="18BFDB0A" w:rsidRDefault="006A263C" w:rsidP="00CA0827">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6AADE551" w14:textId="77777777" w:rsidR="18BFDB0A" w:rsidRDefault="006A263C"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Conclusion</w:t>
      </w:r>
    </w:p>
    <w:p w14:paraId="2B9A129D" w14:textId="308D07C6" w:rsidR="0047358B" w:rsidRDefault="006A263C" w:rsidP="00086FED">
      <w:pPr>
        <w:spacing w:line="276" w:lineRule="auto"/>
        <w:rPr>
          <w:rFonts w:ascii="Calibri" w:eastAsia="Calibri" w:hAnsi="Calibri" w:cs="Calibri"/>
          <w:color w:val="000000" w:themeColor="text1"/>
          <w:lang w:val="en-AU"/>
        </w:rPr>
      </w:pPr>
      <w:r w:rsidRPr="517CA1B7">
        <w:rPr>
          <w:rFonts w:ascii="Calibri" w:eastAsia="Calibri" w:hAnsi="Calibri" w:cs="Calibri"/>
          <w:color w:val="000000" w:themeColor="text1"/>
          <w:lang w:val="en-AU"/>
        </w:rPr>
        <w:t xml:space="preserve">It is recommended that Council determine appointments to organisations and committees for the period 19 April 2023 to 31 </w:t>
      </w:r>
      <w:r w:rsidR="6CDB4D87" w:rsidRPr="517CA1B7">
        <w:rPr>
          <w:rFonts w:ascii="Calibri" w:eastAsia="Calibri" w:hAnsi="Calibri" w:cs="Calibri"/>
          <w:color w:val="000000" w:themeColor="text1"/>
          <w:lang w:val="en-AU"/>
        </w:rPr>
        <w:t>Octo</w:t>
      </w:r>
      <w:r w:rsidRPr="517CA1B7">
        <w:rPr>
          <w:rFonts w:ascii="Calibri" w:eastAsia="Calibri" w:hAnsi="Calibri" w:cs="Calibri"/>
          <w:color w:val="000000" w:themeColor="text1"/>
          <w:lang w:val="en-AU"/>
        </w:rPr>
        <w:t>ber 202</w:t>
      </w:r>
      <w:r w:rsidR="09F10181" w:rsidRPr="517CA1B7">
        <w:rPr>
          <w:rFonts w:ascii="Calibri" w:eastAsia="Calibri" w:hAnsi="Calibri" w:cs="Calibri"/>
          <w:color w:val="000000" w:themeColor="text1"/>
          <w:lang w:val="en-AU"/>
        </w:rPr>
        <w:t>4</w:t>
      </w:r>
      <w:r w:rsidRPr="517CA1B7">
        <w:rPr>
          <w:rFonts w:ascii="Calibri" w:eastAsia="Calibri" w:hAnsi="Calibri" w:cs="Calibri"/>
          <w:color w:val="000000" w:themeColor="text1"/>
          <w:lang w:val="en-AU"/>
        </w:rPr>
        <w:t>.</w:t>
      </w:r>
      <w:r w:rsidR="0090623E" w:rsidRPr="517CA1B7">
        <w:rPr>
          <w:rFonts w:ascii="Calibri" w:eastAsia="Calibri" w:hAnsi="Calibri" w:cs="Calibri"/>
          <w:color w:val="000000" w:themeColor="text1"/>
          <w:lang w:val="en-AU"/>
        </w:rPr>
        <w:t xml:space="preserve"> </w:t>
      </w:r>
      <w:r w:rsidRPr="517CA1B7">
        <w:rPr>
          <w:rFonts w:ascii="Calibri" w:eastAsia="Calibri" w:hAnsi="Calibri" w:cs="Calibri"/>
          <w:color w:val="000000" w:themeColor="text1"/>
          <w:lang w:val="en-AU"/>
        </w:rPr>
        <w:t xml:space="preserve"> This enables ongoing Council representation, </w:t>
      </w:r>
      <w:proofErr w:type="gramStart"/>
      <w:r w:rsidRPr="517CA1B7">
        <w:rPr>
          <w:rFonts w:ascii="Calibri" w:eastAsia="Calibri" w:hAnsi="Calibri" w:cs="Calibri"/>
          <w:color w:val="000000" w:themeColor="text1"/>
          <w:lang w:val="en-AU"/>
        </w:rPr>
        <w:t>participation</w:t>
      </w:r>
      <w:proofErr w:type="gramEnd"/>
      <w:r w:rsidRPr="517CA1B7">
        <w:rPr>
          <w:rFonts w:ascii="Calibri" w:eastAsia="Calibri" w:hAnsi="Calibri" w:cs="Calibri"/>
          <w:color w:val="000000" w:themeColor="text1"/>
          <w:lang w:val="en-AU"/>
        </w:rPr>
        <w:t xml:space="preserve"> and contribution to local and strategic organisations.</w:t>
      </w:r>
    </w:p>
    <w:p w14:paraId="2D700DEC" w14:textId="77777777" w:rsidR="0047358B" w:rsidRDefault="0047358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E557F43" w14:textId="3ED2EC27"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0" w:name="_Toc132296071"/>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1"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1"/>
    <w:p w14:paraId="41000A1A" w14:textId="01911609" w:rsidR="00A11A83" w:rsidRDefault="006A263C" w:rsidP="00222509">
      <w:pPr>
        <w:ind w:firstLine="601"/>
        <w:rPr>
          <w:rFonts w:ascii="Calibri" w:hAnsi="Calibri"/>
          <w:lang w:val="en-AU"/>
        </w:rPr>
      </w:pPr>
      <w:r>
        <w:rPr>
          <w:rFonts w:ascii="Calibri" w:hAnsi="Calibri"/>
          <w:lang w:val="en-AU"/>
        </w:rPr>
        <w:t>N</w:t>
      </w:r>
      <w:r w:rsidR="00FE1DF8">
        <w:rPr>
          <w:rFonts w:ascii="Calibri" w:hAnsi="Calibri"/>
          <w:lang w:val="en-AU"/>
        </w:rPr>
        <w:t>o</w:t>
      </w:r>
      <w:r w:rsidR="40E29D25">
        <w:rPr>
          <w:rFonts w:ascii="Calibri" w:hAnsi="Calibri"/>
          <w:lang w:val="en-AU"/>
        </w:rPr>
        <w:t xml:space="preserve"> Notices of Motion</w:t>
      </w:r>
    </w:p>
    <w:p w14:paraId="39905C57" w14:textId="77777777" w:rsidR="00F10660" w:rsidRPr="00163BE0" w:rsidRDefault="00F10660" w:rsidP="00222509">
      <w:pPr>
        <w:ind w:firstLine="601"/>
        <w:rPr>
          <w:rFonts w:ascii="Calibri" w:hAnsi="Calibri"/>
          <w:lang w:val="en-AU"/>
        </w:rPr>
      </w:pPr>
    </w:p>
    <w:p w14:paraId="723347B9" w14:textId="77777777"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2" w:name="_Toc132296072"/>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3"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3"/>
    <w:p w14:paraId="34538768" w14:textId="125EE042" w:rsidR="00A11A83" w:rsidRDefault="006A263C" w:rsidP="0054269A">
      <w:pPr>
        <w:ind w:firstLine="601"/>
        <w:rPr>
          <w:rFonts w:ascii="Calibri" w:hAnsi="Calibri"/>
          <w:lang w:val="en-AU"/>
        </w:rPr>
      </w:pPr>
      <w:r>
        <w:rPr>
          <w:rFonts w:ascii="Calibri" w:hAnsi="Calibri"/>
          <w:lang w:val="en-AU"/>
        </w:rPr>
        <w:t>N</w:t>
      </w:r>
      <w:r w:rsidR="00FE1DF8">
        <w:rPr>
          <w:rFonts w:ascii="Calibri" w:hAnsi="Calibri"/>
          <w:lang w:val="en-AU"/>
        </w:rPr>
        <w:t>o</w:t>
      </w:r>
      <w:r w:rsidR="3DE013A8">
        <w:rPr>
          <w:rFonts w:ascii="Calibri" w:hAnsi="Calibri"/>
          <w:lang w:val="en-AU"/>
        </w:rPr>
        <w:t xml:space="preserve"> Urgent Business</w:t>
      </w:r>
    </w:p>
    <w:p w14:paraId="037E7CB9" w14:textId="77777777" w:rsidR="00715106" w:rsidRPr="00163BE0" w:rsidRDefault="00715106" w:rsidP="0054269A">
      <w:pPr>
        <w:ind w:firstLine="601"/>
        <w:rPr>
          <w:rFonts w:ascii="Calibri" w:hAnsi="Calibri"/>
          <w:lang w:val="en-AU"/>
        </w:rPr>
      </w:pPr>
    </w:p>
    <w:p w14:paraId="268373D0" w14:textId="77777777"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4" w:name="_Toc132296073"/>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5"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55"/>
    <w:p w14:paraId="18D79E63" w14:textId="77777777" w:rsidR="00A11A83" w:rsidRPr="00163BE0" w:rsidRDefault="00A11A83" w:rsidP="00163BE0">
      <w:pPr>
        <w:rPr>
          <w:rFonts w:ascii="Calibri" w:hAnsi="Calibri"/>
          <w:lang w:val="en-AU"/>
        </w:rPr>
      </w:pPr>
    </w:p>
    <w:p w14:paraId="22E3F1D7" w14:textId="77777777"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6" w:name="_Toc132296074"/>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5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7"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57"/>
    <w:p w14:paraId="1DC18F96"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25AE361A" w14:textId="77777777" w:rsidR="00BA757B" w:rsidRDefault="006A263C" w:rsidP="00097258">
      <w:pPr>
        <w:rPr>
          <w:rFonts w:ascii="Calibri" w:hAnsi="Calibri"/>
          <w:lang w:val="en-AU"/>
        </w:rPr>
      </w:pPr>
      <w:r w:rsidRPr="3A3D4D9B">
        <w:rPr>
          <w:rFonts w:ascii="Calibri" w:eastAsia="Calibri" w:hAnsi="Calibri"/>
          <w:color w:val="000000" w:themeColor="text1"/>
          <w:lang w:val="en-AU"/>
        </w:rPr>
        <w:t xml:space="preserve">Under section 66(2) of the </w:t>
      </w:r>
      <w:r w:rsidRPr="3A3D4D9B">
        <w:rPr>
          <w:rFonts w:ascii="Calibri" w:eastAsia="Calibri" w:hAnsi="Calibri"/>
          <w:i/>
          <w:iCs/>
          <w:color w:val="000000" w:themeColor="text1"/>
          <w:lang w:val="en-AU"/>
        </w:rPr>
        <w:t>Local Government Act 2020</w:t>
      </w:r>
      <w:r w:rsidRPr="3A3D4D9B">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14:paraId="275E374C" w14:textId="5CCE0011" w:rsidR="00D74BFA" w:rsidRPr="00411959" w:rsidRDefault="006A263C" w:rsidP="554C3420">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Recommendation</w:t>
      </w:r>
      <w:r w:rsidRPr="554C3420">
        <w:rPr>
          <w:rFonts w:ascii="Calibri" w:eastAsia="Calibri" w:hAnsi="Calibri"/>
          <w:b/>
          <w:color w:val="000000" w:themeColor="text1"/>
          <w:lang w:val="en-AU"/>
        </w:rPr>
        <w:t xml:space="preserve"> </w:t>
      </w:r>
    </w:p>
    <w:p w14:paraId="0ACDF9A1" w14:textId="65E57FF0" w:rsidR="007C194A" w:rsidRDefault="006A263C" w:rsidP="50097860">
      <w:pPr>
        <w:rPr>
          <w:rFonts w:ascii="Calibri" w:eastAsia="Calibri" w:hAnsi="Calibri" w:cs="Calibri"/>
          <w:b/>
          <w:bCs/>
          <w:color w:val="000000" w:themeColor="text1"/>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306A0C61" w14:textId="77777777" w:rsidR="00FE1DF8" w:rsidRPr="005141B5" w:rsidRDefault="00FE1DF8" w:rsidP="50097860">
      <w:pPr>
        <w:rPr>
          <w:rFonts w:ascii="Calibri" w:eastAsia="Calibri" w:hAnsi="Calibri" w:cs="Calibri"/>
          <w:b/>
          <w:bCs/>
          <w:color w:val="000000"/>
          <w:lang w:val="en-AU"/>
        </w:rPr>
      </w:pPr>
    </w:p>
    <w:p w14:paraId="40FC4E37"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8" w:name="_Toc132296075"/>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58"/>
      <w:r>
        <w:rPr>
          <w:rFonts w:ascii="Calibri" w:eastAsia="Calibri" w:hAnsi="Calibri" w:cs="Calibri"/>
          <w:color w:val="000000"/>
        </w:rPr>
        <w:instrText>" \f \l 2</w:instrText>
      </w:r>
      <w:r>
        <w:rPr>
          <w:rFonts w:ascii="Calibri" w:eastAsia="Calibri" w:hAnsi="Calibri" w:cs="Calibri"/>
          <w:color w:val="000000"/>
        </w:rPr>
        <w:fldChar w:fldCharType="end"/>
      </w:r>
      <w:bookmarkStart w:id="59"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59"/>
    <w:p w14:paraId="2A516C06" w14:textId="7A9AB6C6" w:rsidR="576EFA6E" w:rsidRDefault="00F5D83F" w:rsidP="38FB8B3C">
      <w:pPr>
        <w:ind w:firstLine="601"/>
        <w:rPr>
          <w:rFonts w:ascii="Calibri" w:eastAsia="Calibri" w:hAnsi="Calibri" w:cs="Calibri"/>
          <w:color w:val="000000" w:themeColor="text1"/>
          <w:lang w:val="en-AU"/>
        </w:rPr>
      </w:pPr>
      <w:r w:rsidRPr="38FB8B3C">
        <w:rPr>
          <w:rFonts w:ascii="Calibri" w:eastAsia="Calibri" w:hAnsi="Calibri" w:cs="Calibri"/>
          <w:color w:val="000000" w:themeColor="text1"/>
          <w:lang w:val="en-AU"/>
        </w:rPr>
        <w:t>N</w:t>
      </w:r>
      <w:r w:rsidR="00FE1DF8">
        <w:rPr>
          <w:rFonts w:ascii="Calibri" w:eastAsia="Calibri" w:hAnsi="Calibri" w:cs="Calibri"/>
          <w:color w:val="000000" w:themeColor="text1"/>
          <w:lang w:val="en-AU"/>
        </w:rPr>
        <w:t>o</w:t>
      </w:r>
      <w:r w:rsidR="7E050044" w:rsidRPr="38FB8B3C">
        <w:rPr>
          <w:rFonts w:ascii="Calibri" w:eastAsia="Calibri" w:hAnsi="Calibri" w:cs="Calibri"/>
          <w:color w:val="000000" w:themeColor="text1"/>
          <w:lang w:val="en-AU"/>
        </w:rPr>
        <w:t xml:space="preserve"> Reports</w:t>
      </w:r>
    </w:p>
    <w:p w14:paraId="1C62BD79" w14:textId="77777777" w:rsidR="00FE1DF8" w:rsidRDefault="00FE1DF8" w:rsidP="38FB8B3C">
      <w:pPr>
        <w:ind w:firstLine="601"/>
        <w:rPr>
          <w:rFonts w:ascii="Calibri" w:eastAsia="Calibri" w:hAnsi="Calibri" w:cs="Calibri"/>
          <w:color w:val="000000" w:themeColor="text1"/>
          <w:lang w:val="en-AU"/>
        </w:rPr>
      </w:pPr>
    </w:p>
    <w:p w14:paraId="10A9E611"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0" w:name="_Toc132296076"/>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60"/>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61"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61"/>
    <w:p w14:paraId="60EBE361" w14:textId="37F97580" w:rsidR="00A11A83" w:rsidRDefault="47CA55F0" w:rsidP="23B21811">
      <w:pPr>
        <w:ind w:firstLine="601"/>
        <w:rPr>
          <w:rFonts w:ascii="Calibri" w:eastAsia="Calibri" w:hAnsi="Calibri" w:cs="Calibri"/>
          <w:color w:val="000000" w:themeColor="text1"/>
          <w:lang w:val="en-AU"/>
        </w:rPr>
      </w:pPr>
      <w:r w:rsidRPr="23B21811">
        <w:rPr>
          <w:rFonts w:ascii="Calibri" w:eastAsia="Calibri" w:hAnsi="Calibri" w:cs="Calibri"/>
          <w:color w:val="000000" w:themeColor="text1"/>
          <w:lang w:val="en-AU"/>
        </w:rPr>
        <w:t>N</w:t>
      </w:r>
      <w:r w:rsidR="00FE1DF8">
        <w:rPr>
          <w:rFonts w:ascii="Calibri" w:eastAsia="Calibri" w:hAnsi="Calibri" w:cs="Calibri"/>
          <w:color w:val="000000" w:themeColor="text1"/>
          <w:lang w:val="en-AU"/>
        </w:rPr>
        <w:t>o</w:t>
      </w:r>
      <w:r w:rsidRPr="23B21811">
        <w:rPr>
          <w:rFonts w:ascii="Calibri" w:eastAsia="Calibri" w:hAnsi="Calibri" w:cs="Calibri"/>
          <w:color w:val="000000" w:themeColor="text1"/>
          <w:lang w:val="en-AU"/>
        </w:rPr>
        <w:t xml:space="preserve"> Reports</w:t>
      </w:r>
    </w:p>
    <w:p w14:paraId="781D9207" w14:textId="77777777" w:rsidR="00FE1DF8" w:rsidRPr="00163BE0" w:rsidRDefault="00FE1DF8" w:rsidP="23B21811">
      <w:pPr>
        <w:ind w:firstLine="601"/>
        <w:rPr>
          <w:rFonts w:ascii="Calibri" w:eastAsia="Calibri" w:hAnsi="Calibri" w:cs="Calibri"/>
          <w:color w:val="000000" w:themeColor="text1"/>
          <w:lang w:val="en-AU"/>
        </w:rPr>
      </w:pPr>
    </w:p>
    <w:p w14:paraId="547EEBD6"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32296077"/>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63"/>
    <w:p w14:paraId="242A444A" w14:textId="6E81DA4F" w:rsidR="602AB017" w:rsidRDefault="37C7B8B8" w:rsidP="74164C91">
      <w:pPr>
        <w:ind w:firstLine="601"/>
        <w:rPr>
          <w:rFonts w:ascii="Calibri" w:eastAsia="Calibri" w:hAnsi="Calibri" w:cs="Calibri"/>
          <w:color w:val="000000" w:themeColor="text1"/>
          <w:lang w:val="en-AU"/>
        </w:rPr>
      </w:pPr>
      <w:r w:rsidRPr="74164C91">
        <w:rPr>
          <w:rFonts w:ascii="Calibri" w:eastAsia="Calibri" w:hAnsi="Calibri" w:cs="Calibri"/>
          <w:color w:val="000000" w:themeColor="text1"/>
          <w:lang w:val="en-AU"/>
        </w:rPr>
        <w:t>N</w:t>
      </w:r>
      <w:r w:rsidR="00FE1DF8">
        <w:rPr>
          <w:rFonts w:ascii="Calibri" w:eastAsia="Calibri" w:hAnsi="Calibri" w:cs="Calibri"/>
          <w:color w:val="000000" w:themeColor="text1"/>
          <w:lang w:val="en-AU"/>
        </w:rPr>
        <w:t>o</w:t>
      </w:r>
      <w:r w:rsidRPr="74164C91">
        <w:rPr>
          <w:rFonts w:ascii="Calibri" w:eastAsia="Calibri" w:hAnsi="Calibri" w:cs="Calibri"/>
          <w:color w:val="000000" w:themeColor="text1"/>
          <w:lang w:val="en-AU"/>
        </w:rPr>
        <w:t xml:space="preserve"> Reports</w:t>
      </w:r>
    </w:p>
    <w:p w14:paraId="06A0F01B" w14:textId="77777777" w:rsidR="00FE1DF8" w:rsidRDefault="00FE1DF8" w:rsidP="74164C91">
      <w:pPr>
        <w:ind w:firstLine="601"/>
        <w:rPr>
          <w:rFonts w:ascii="Calibri" w:eastAsia="Calibri" w:hAnsi="Calibri" w:cs="Calibri"/>
          <w:color w:val="000000" w:themeColor="text1"/>
          <w:lang w:val="en-AU"/>
        </w:rPr>
      </w:pPr>
    </w:p>
    <w:p w14:paraId="048A92AB"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132296078"/>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64"/>
      <w:r>
        <w:rPr>
          <w:rFonts w:ascii="Calibri" w:eastAsia="Calibri" w:hAnsi="Calibri" w:cs="Calibri"/>
          <w:color w:val="000000"/>
        </w:rPr>
        <w:instrText>" \f \l 2</w:instrText>
      </w:r>
      <w:r>
        <w:rPr>
          <w:rFonts w:ascii="Calibri" w:eastAsia="Calibri" w:hAnsi="Calibri" w:cs="Calibri"/>
          <w:color w:val="000000"/>
        </w:rPr>
        <w:fldChar w:fldCharType="end"/>
      </w:r>
      <w:bookmarkStart w:id="65"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65"/>
    <w:p w14:paraId="53295E0C" w14:textId="7ACB0D26" w:rsidR="0E5A3DF2" w:rsidRDefault="663AD5B9" w:rsidP="1B5049BA">
      <w:pPr>
        <w:ind w:firstLine="601"/>
        <w:rPr>
          <w:rFonts w:ascii="Calibri" w:eastAsia="Calibri" w:hAnsi="Calibri" w:cs="Calibri"/>
          <w:color w:val="000000" w:themeColor="text1"/>
          <w:lang w:val="en-AU"/>
        </w:rPr>
      </w:pPr>
      <w:r w:rsidRPr="1B5049BA">
        <w:rPr>
          <w:rFonts w:ascii="Calibri" w:eastAsia="Calibri" w:hAnsi="Calibri" w:cs="Calibri"/>
          <w:color w:val="000000" w:themeColor="text1"/>
          <w:lang w:val="en-AU"/>
        </w:rPr>
        <w:t>N</w:t>
      </w:r>
      <w:r w:rsidR="00FE1DF8">
        <w:rPr>
          <w:rFonts w:ascii="Calibri" w:eastAsia="Calibri" w:hAnsi="Calibri" w:cs="Calibri"/>
          <w:color w:val="000000" w:themeColor="text1"/>
          <w:lang w:val="en-AU"/>
        </w:rPr>
        <w:t>o</w:t>
      </w:r>
      <w:r w:rsidRPr="1B5049BA">
        <w:rPr>
          <w:rFonts w:ascii="Calibri" w:eastAsia="Calibri" w:hAnsi="Calibri" w:cs="Calibri"/>
          <w:color w:val="000000" w:themeColor="text1"/>
          <w:lang w:val="en-AU"/>
        </w:rPr>
        <w:t xml:space="preserve"> Reports</w:t>
      </w:r>
    </w:p>
    <w:p w14:paraId="5AC46337" w14:textId="77777777" w:rsidR="00FE1DF8" w:rsidRDefault="00FE1DF8" w:rsidP="1B5049BA">
      <w:pPr>
        <w:ind w:firstLine="601"/>
        <w:rPr>
          <w:rFonts w:ascii="Calibri" w:eastAsia="Calibri" w:hAnsi="Calibri" w:cs="Calibri"/>
          <w:color w:val="000000" w:themeColor="text1"/>
          <w:lang w:val="en-AU"/>
        </w:rPr>
      </w:pPr>
    </w:p>
    <w:p w14:paraId="7509C77A" w14:textId="77777777" w:rsidR="00A77B3E" w:rsidRDefault="006A263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132296079"/>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66"/>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67"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67"/>
    <w:p w14:paraId="2C0078E2" w14:textId="77777777" w:rsidR="00A77B3E" w:rsidRDefault="006A263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8" w:name="_Toc132296080"/>
      <w:r>
        <w:rPr>
          <w:rFonts w:ascii="Calibri" w:eastAsia="Calibri" w:hAnsi="Calibri" w:cs="Calibri"/>
          <w:color w:val="000000"/>
        </w:rPr>
        <w:instrText>9.5.1</w:instrText>
      </w:r>
      <w:r>
        <w:rPr>
          <w:rFonts w:ascii="Calibri" w:eastAsia="Calibri" w:hAnsi="Calibri" w:cs="Calibri"/>
          <w:color w:val="000000"/>
        </w:rPr>
        <w:tab/>
        <w:instrText>Sale of Property under Section 181 of the Local Government Act</w:instrText>
      </w:r>
      <w:bookmarkEnd w:id="68"/>
      <w:r>
        <w:rPr>
          <w:rFonts w:ascii="Calibri" w:eastAsia="Calibri" w:hAnsi="Calibri" w:cs="Calibri"/>
          <w:color w:val="000000"/>
        </w:rPr>
        <w:instrText>" \f \l 3</w:instrText>
      </w:r>
      <w:r>
        <w:rPr>
          <w:rFonts w:ascii="Calibri" w:eastAsia="Calibri" w:hAnsi="Calibri" w:cs="Calibri"/>
          <w:color w:val="000000"/>
        </w:rPr>
        <w:fldChar w:fldCharType="end"/>
      </w:r>
      <w:bookmarkStart w:id="69" w:name="9.5.1__Sale_of_Property_under_Section_1"/>
      <w:r>
        <w:rPr>
          <w:rFonts w:ascii="Calibri" w:eastAsia="Calibri" w:hAnsi="Calibri" w:cs="Calibri"/>
          <w:color w:val="FFFFFF"/>
          <w:sz w:val="4"/>
        </w:rPr>
        <w:t>9.5.1</w:t>
      </w:r>
      <w:r>
        <w:rPr>
          <w:rFonts w:ascii="Calibri" w:eastAsia="Calibri" w:hAnsi="Calibri" w:cs="Calibri"/>
          <w:color w:val="FFFFFF"/>
          <w:sz w:val="4"/>
        </w:rPr>
        <w:tab/>
        <w:t>Sale of Property under Section 181 of the Local Government Act</w:t>
      </w:r>
    </w:p>
    <w:bookmarkEnd w:id="69"/>
    <w:p w14:paraId="292A33B2" w14:textId="77777777" w:rsidR="006B57DF" w:rsidRPr="00E804AE" w:rsidRDefault="006A263C" w:rsidP="00331042">
      <w:pPr>
        <w:spacing w:line="276" w:lineRule="auto"/>
        <w:ind w:firstLine="600"/>
        <w:rPr>
          <w:rFonts w:ascii="Calibri" w:hAnsi="Calibri"/>
          <w:b/>
          <w:bCs/>
          <w:color w:val="003266"/>
          <w:sz w:val="28"/>
          <w:szCs w:val="28"/>
          <w:lang w:val="en-AU"/>
        </w:rPr>
      </w:pPr>
      <w:r w:rsidRPr="37103A46">
        <w:rPr>
          <w:rFonts w:ascii="Calibri" w:hAnsi="Calibri"/>
          <w:b/>
          <w:bCs/>
          <w:color w:val="003266"/>
          <w:sz w:val="28"/>
          <w:szCs w:val="28"/>
          <w:lang w:val="en-AU"/>
        </w:rPr>
        <w:t>9.5.1 Sale of Property under Section 181 of the Local Government Act</w:t>
      </w:r>
    </w:p>
    <w:p w14:paraId="6C59C45E" w14:textId="6A259540" w:rsidR="0047358B" w:rsidRDefault="003917F5" w:rsidP="00331042">
      <w:pPr>
        <w:ind w:left="601"/>
        <w:rPr>
          <w:rFonts w:ascii="Calibri" w:hAnsi="Calibri"/>
        </w:rPr>
      </w:pPr>
      <w:r w:rsidRPr="003917F5">
        <w:rPr>
          <w:rFonts w:ascii="Calibri" w:hAnsi="Calibri"/>
        </w:rPr>
        <w:t>This report</w:t>
      </w:r>
      <w:r>
        <w:rPr>
          <w:rFonts w:ascii="Calibri" w:hAnsi="Calibri"/>
        </w:rPr>
        <w:t xml:space="preserve"> and attachment</w:t>
      </w:r>
      <w:r w:rsidRPr="003917F5">
        <w:rPr>
          <w:rFonts w:ascii="Calibri" w:hAnsi="Calibri"/>
        </w:rPr>
        <w:t xml:space="preserve"> </w:t>
      </w:r>
      <w:r>
        <w:rPr>
          <w:rFonts w:ascii="Calibri" w:hAnsi="Calibri"/>
        </w:rPr>
        <w:t>have</w:t>
      </w:r>
      <w:r w:rsidRPr="003917F5">
        <w:rPr>
          <w:rFonts w:ascii="Calibri" w:hAnsi="Calibri"/>
        </w:rPr>
        <w:t xml:space="preserve"> been designated as confidential in accordance with sections 66(5) and 3(1) of the </w:t>
      </w:r>
      <w:r w:rsidRPr="003917F5">
        <w:rPr>
          <w:rFonts w:ascii="Calibri" w:hAnsi="Calibri"/>
          <w:i/>
          <w:iCs/>
        </w:rPr>
        <w:t>Local Government Act 2020</w:t>
      </w:r>
      <w:r w:rsidRPr="003917F5">
        <w:rPr>
          <w:rFonts w:ascii="Calibri" w:hAnsi="Calibri"/>
        </w:rPr>
        <w:t xml:space="preserve"> on the grounds that it contains personal information, being information which if released would result in the unreasonable disclosure of information about any person or their personal affairs.  In particular the report </w:t>
      </w:r>
      <w:r>
        <w:rPr>
          <w:rFonts w:ascii="Calibri" w:hAnsi="Calibri"/>
        </w:rPr>
        <w:t xml:space="preserve">and attachment </w:t>
      </w:r>
      <w:proofErr w:type="gramStart"/>
      <w:r w:rsidRPr="003917F5">
        <w:rPr>
          <w:rFonts w:ascii="Calibri" w:hAnsi="Calibri"/>
        </w:rPr>
        <w:t>contain</w:t>
      </w:r>
      <w:r w:rsidR="00657BD8">
        <w:rPr>
          <w:rFonts w:ascii="Calibri" w:hAnsi="Calibri"/>
        </w:rPr>
        <w:t>s</w:t>
      </w:r>
      <w:proofErr w:type="gramEnd"/>
      <w:r w:rsidRPr="003917F5">
        <w:rPr>
          <w:rFonts w:ascii="Calibri" w:hAnsi="Calibri"/>
        </w:rPr>
        <w:t xml:space="preserve"> information regarding property addresses, property ownership and outstanding property debt including rates and charges.   </w:t>
      </w:r>
    </w:p>
    <w:p w14:paraId="3EDBAD83" w14:textId="6D717BA5" w:rsidR="0047358B" w:rsidRDefault="0047358B">
      <w:pPr>
        <w:rPr>
          <w:rFonts w:ascii="Calibri" w:hAnsi="Calibri"/>
        </w:rPr>
      </w:pPr>
    </w:p>
    <w:p w14:paraId="4ACF3392" w14:textId="3D8E58E6" w:rsidR="00A77B3E" w:rsidRDefault="006A263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0" w:name="_Toc132296081"/>
      <w:r>
        <w:rPr>
          <w:rFonts w:ascii="Calibri" w:eastAsia="Calibri" w:hAnsi="Calibri" w:cs="Calibri"/>
          <w:color w:val="000000"/>
          <w:sz w:val="26"/>
        </w:rPr>
        <w:instrText>1</w:instrText>
      </w:r>
      <w:r w:rsidR="003917F5">
        <w:rPr>
          <w:rFonts w:ascii="Calibri" w:eastAsia="Calibri" w:hAnsi="Calibri" w:cs="Calibri"/>
          <w:color w:val="000000"/>
          <w:sz w:val="26"/>
        </w:rPr>
        <w:instrText>0</w:instrText>
      </w:r>
      <w:r>
        <w:rPr>
          <w:rFonts w:ascii="Calibri" w:eastAsia="Calibri" w:hAnsi="Calibri" w:cs="Calibri"/>
          <w:color w:val="000000"/>
          <w:sz w:val="26"/>
        </w:rPr>
        <w:tab/>
        <w:instrText>Closure</w:instrText>
      </w:r>
      <w:bookmarkEnd w:id="7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1" w:name="12__Closure"/>
      <w:r>
        <w:rPr>
          <w:rFonts w:ascii="Calibri" w:eastAsia="Calibri" w:hAnsi="Calibri" w:cs="Calibri"/>
          <w:b/>
          <w:color w:val="000000"/>
          <w:sz w:val="28"/>
        </w:rPr>
        <w:t>1</w:t>
      </w:r>
      <w:r w:rsidR="003917F5">
        <w:rPr>
          <w:rFonts w:ascii="Calibri" w:eastAsia="Calibri" w:hAnsi="Calibri" w:cs="Calibri"/>
          <w:b/>
          <w:color w:val="000000"/>
          <w:sz w:val="28"/>
        </w:rPr>
        <w:t>0</w:t>
      </w:r>
      <w:r>
        <w:rPr>
          <w:rFonts w:ascii="Calibri" w:eastAsia="Calibri" w:hAnsi="Calibri" w:cs="Calibri"/>
          <w:b/>
          <w:color w:val="000000"/>
          <w:sz w:val="28"/>
        </w:rPr>
        <w:tab/>
        <w:t>Closure</w:t>
      </w:r>
    </w:p>
    <w:bookmarkEnd w:id="71"/>
    <w:p w14:paraId="09FA57C3"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2"/>
      <w:headerReference w:type="default" r:id="rId13"/>
      <w:footerReference w:type="default" r:id="rId14"/>
      <w:headerReference w:type="first" r:id="rId15"/>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E2668" w14:textId="77777777" w:rsidR="00302641" w:rsidRDefault="006A263C">
      <w:r>
        <w:separator/>
      </w:r>
    </w:p>
  </w:endnote>
  <w:endnote w:type="continuationSeparator" w:id="0">
    <w:p w14:paraId="50FD6184" w14:textId="77777777" w:rsidR="00302641" w:rsidRDefault="006A2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B13C6B" w14:paraId="751C908E" w14:textId="77777777">
      <w:tc>
        <w:tcPr>
          <w:tcW w:w="1650" w:type="pct"/>
        </w:tcPr>
        <w:p w14:paraId="32384F8F" w14:textId="77777777" w:rsidR="00B13C6B" w:rsidRDefault="00B13C6B">
          <w:pPr>
            <w:rPr>
              <w:rFonts w:ascii="Calibri" w:eastAsia="Calibri" w:hAnsi="Calibri" w:cs="Calibri"/>
              <w:color w:val="003366"/>
            </w:rPr>
          </w:pPr>
        </w:p>
      </w:tc>
      <w:tc>
        <w:tcPr>
          <w:tcW w:w="1650" w:type="pct"/>
        </w:tcPr>
        <w:p w14:paraId="3550E6DC" w14:textId="77777777" w:rsidR="00B13C6B" w:rsidRDefault="00B13C6B">
          <w:pPr>
            <w:jc w:val="center"/>
            <w:rPr>
              <w:rFonts w:ascii="Calibri" w:eastAsia="Calibri" w:hAnsi="Calibri" w:cs="Calibri"/>
              <w:color w:val="003366"/>
            </w:rPr>
          </w:pPr>
        </w:p>
      </w:tc>
      <w:tc>
        <w:tcPr>
          <w:tcW w:w="1650" w:type="pct"/>
        </w:tcPr>
        <w:p w14:paraId="7BB54B74" w14:textId="77777777" w:rsidR="00B13C6B" w:rsidRDefault="006A263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132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132</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D4168" w14:textId="77777777" w:rsidR="00302641" w:rsidRDefault="006A263C">
      <w:r>
        <w:separator/>
      </w:r>
    </w:p>
  </w:footnote>
  <w:footnote w:type="continuationSeparator" w:id="0">
    <w:p w14:paraId="618E526F" w14:textId="77777777" w:rsidR="00302641" w:rsidRDefault="006A263C">
      <w:r>
        <w:continuationSeparator/>
      </w:r>
    </w:p>
  </w:footnote>
  <w:footnote w:id="1">
    <w:p w14:paraId="24D745EA" w14:textId="77777777" w:rsidR="00165EC6" w:rsidRDefault="006A263C" w:rsidP="00165EC6">
      <w:pPr>
        <w:pStyle w:val="FootnoteText"/>
      </w:pPr>
      <w:r>
        <w:rPr>
          <w:rStyle w:val="FootnoteReference"/>
        </w:rPr>
        <w:footnoteRef/>
      </w:r>
      <w:r>
        <w:t xml:space="preserve"> </w:t>
      </w:r>
      <w:hyperlink r:id="rId1" w:anchor="how-many-households-are-in-need-of-affordable-housing" w:history="1">
        <w:r>
          <w:rPr>
            <w:rStyle w:val="Hyperlink"/>
          </w:rPr>
          <w:t>Housing Stress &amp; Need | City of Whittlesea | housing monitor (id.com.au)</w:t>
        </w:r>
      </w:hyperlink>
    </w:p>
  </w:footnote>
  <w:footnote w:id="2">
    <w:p w14:paraId="71A1E2AB" w14:textId="77777777" w:rsidR="00165EC6" w:rsidRDefault="006A263C" w:rsidP="00165EC6">
      <w:pPr>
        <w:pStyle w:val="FootnoteText"/>
      </w:pPr>
      <w:r>
        <w:rPr>
          <w:rStyle w:val="FootnoteReference"/>
        </w:rPr>
        <w:footnoteRef/>
      </w:r>
      <w:r>
        <w:t xml:space="preserve"> </w:t>
      </w:r>
      <w:hyperlink r:id="rId2" w:history="1">
        <w:r>
          <w:rPr>
            <w:rStyle w:val="Hyperlink"/>
          </w:rPr>
          <w:t>Estimating Homelessness: Census, 2021 | Australian Bureau of Statistics (abs.gov.au)</w:t>
        </w:r>
      </w:hyperlink>
    </w:p>
  </w:footnote>
  <w:footnote w:id="3">
    <w:p w14:paraId="6A81B0F5" w14:textId="77777777" w:rsidR="00165EC6" w:rsidRDefault="006A263C" w:rsidP="00165EC6">
      <w:pPr>
        <w:pStyle w:val="FootnoteText"/>
      </w:pPr>
      <w:r>
        <w:rPr>
          <w:rStyle w:val="FootnoteReference"/>
        </w:rPr>
        <w:footnoteRef/>
      </w:r>
      <w:r>
        <w:t xml:space="preserve"> </w:t>
      </w:r>
      <w:hyperlink r:id="rId3" w:history="1">
        <w:r>
          <w:rPr>
            <w:rStyle w:val="Hyperlink"/>
          </w:rPr>
          <w:t>Specialist homelessness services annual report 2021–22, About - Australian Institute of Health and Welfare (aihw.gov.au)</w:t>
        </w:r>
      </w:hyperlink>
    </w:p>
  </w:footnote>
  <w:footnote w:id="4">
    <w:p w14:paraId="0C6E8425" w14:textId="77777777" w:rsidR="00165EC6" w:rsidRDefault="006A263C" w:rsidP="00165EC6">
      <w:pPr>
        <w:pStyle w:val="FootnoteText"/>
      </w:pPr>
      <w:r>
        <w:rPr>
          <w:rStyle w:val="FootnoteReference"/>
        </w:rPr>
        <w:footnoteRef/>
      </w:r>
      <w:r>
        <w:t xml:space="preserve"> Data supplied by Homes Victoria, 2023</w:t>
      </w:r>
    </w:p>
  </w:footnote>
  <w:footnote w:id="5">
    <w:p w14:paraId="06D02A74" w14:textId="77777777" w:rsidR="00165EC6" w:rsidRDefault="006A263C" w:rsidP="00165EC6">
      <w:pPr>
        <w:pStyle w:val="FootnoteText"/>
      </w:pPr>
      <w:r>
        <w:rPr>
          <w:rStyle w:val="FootnoteReference"/>
        </w:rPr>
        <w:footnoteRef/>
      </w:r>
      <w:r>
        <w:t xml:space="preserve"> </w:t>
      </w:r>
      <w:hyperlink r:id="rId4" w:history="1">
        <w:r>
          <w:rPr>
            <w:rStyle w:val="Hyperlink"/>
          </w:rPr>
          <w:t>Housing tenure | City of Whittlesea | Community profile (id.com.au)</w:t>
        </w:r>
      </w:hyperlink>
    </w:p>
  </w:footnote>
  <w:footnote w:id="6">
    <w:p w14:paraId="7AF961A7" w14:textId="77777777" w:rsidR="00165EC6" w:rsidRDefault="006A263C" w:rsidP="00165EC6">
      <w:pPr>
        <w:pStyle w:val="FootnoteText"/>
      </w:pPr>
      <w:r>
        <w:rPr>
          <w:rStyle w:val="FootnoteReference"/>
        </w:rPr>
        <w:footnoteRef/>
      </w:r>
      <w:r>
        <w:t xml:space="preserve"> </w:t>
      </w:r>
      <w:hyperlink r:id="rId5" w:history="1">
        <w:r w:rsidRPr="1162218F">
          <w:rPr>
            <w:rStyle w:val="Hyperlink"/>
          </w:rPr>
          <w:t>Department of Families Fairness and Housing Victoria | Rental report (dffh.vic.gov.au)</w:t>
        </w:r>
      </w:hyperlink>
    </w:p>
  </w:footnote>
  <w:footnote w:id="7">
    <w:p w14:paraId="4C2448BD" w14:textId="77777777" w:rsidR="00165EC6" w:rsidRDefault="006A263C" w:rsidP="00165EC6">
      <w:pPr>
        <w:pStyle w:val="FootnoteText"/>
      </w:pPr>
      <w:r>
        <w:rPr>
          <w:rStyle w:val="FootnoteReference"/>
        </w:rPr>
        <w:footnoteRef/>
      </w:r>
      <w:r>
        <w:t xml:space="preserve"> </w:t>
      </w:r>
      <w:hyperlink r:id="rId6" w:history="1">
        <w:r>
          <w:rPr>
            <w:rStyle w:val="Hyperlink"/>
          </w:rPr>
          <w:t>Melbourne property: Suburbs where homeowners can’t make their mortgage repayments ahead of likely February interest rate rise as interest rates rise (theage.com.au)</w:t>
        </w:r>
      </w:hyperlink>
      <w:r>
        <w:t xml:space="preserve">, </w:t>
      </w:r>
      <w:hyperlink r:id="rId7" w:history="1">
        <w:r>
          <w:rPr>
            <w:rStyle w:val="Hyperlink"/>
          </w:rPr>
          <w:t>Australia’s renters face ‘staggering’ increases – with more to come | Renting | The Guardian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E79D" w14:textId="77777777" w:rsidR="00B13C6B" w:rsidRDefault="00B13C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3"/>
      <w:gridCol w:w="483"/>
    </w:tblGrid>
    <w:tr w:rsidR="00B13C6B" w14:paraId="6ECD8A35" w14:textId="77777777">
      <w:tc>
        <w:tcPr>
          <w:tcW w:w="0" w:type="auto"/>
        </w:tcPr>
        <w:p w14:paraId="30828929" w14:textId="77777777" w:rsidR="00B13C6B" w:rsidRDefault="006A263C">
          <w:pPr>
            <w:rPr>
              <w:rFonts w:ascii="Calibri" w:eastAsia="Calibri" w:hAnsi="Calibri" w:cs="Calibri"/>
              <w:color w:val="003366"/>
            </w:rPr>
          </w:pPr>
          <w:r>
            <w:rPr>
              <w:rFonts w:ascii="Calibri" w:eastAsia="Calibri" w:hAnsi="Calibri" w:cs="Calibri"/>
              <w:color w:val="003366"/>
            </w:rPr>
            <w:t>AGENDA - Scheduled Council Meeting 18 April 2023</w:t>
          </w:r>
        </w:p>
      </w:tc>
      <w:tc>
        <w:tcPr>
          <w:tcW w:w="0" w:type="auto"/>
        </w:tcPr>
        <w:p w14:paraId="1AD4BFC4" w14:textId="77777777" w:rsidR="00B13C6B" w:rsidRDefault="006A263C">
          <w:pPr>
            <w:jc w:val="right"/>
            <w:rPr>
              <w:rFonts w:ascii="Calibri" w:eastAsia="Calibri" w:hAnsi="Calibri" w:cs="Calibri"/>
              <w:color w:val="003366"/>
            </w:rPr>
          </w:pPr>
          <w:r>
            <w:rPr>
              <w:rFonts w:ascii="Calibri" w:eastAsia="Calibri" w:hAnsi="Calibri" w:cs="Calibri"/>
              <w:color w:val="003366"/>
            </w:rPr>
            <w:t xml:space="preserve"> </w:t>
          </w:r>
        </w:p>
      </w:tc>
    </w:tr>
  </w:tbl>
  <w:p w14:paraId="5E3C0272" w14:textId="77777777" w:rsidR="00B13C6B" w:rsidRDefault="006A263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019C9002" wp14:editId="6E4D4184">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6B69" w14:textId="77777777" w:rsidR="00B13C6B" w:rsidRDefault="00B13C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9A041"/>
    <w:multiLevelType w:val="hybridMultilevel"/>
    <w:tmpl w:val="00000000"/>
    <w:lvl w:ilvl="0" w:tplc="8B1064E6">
      <w:start w:val="1"/>
      <w:numFmt w:val="bullet"/>
      <w:lvlText w:val="-"/>
      <w:lvlJc w:val="left"/>
      <w:pPr>
        <w:ind w:left="720" w:hanging="360"/>
      </w:pPr>
      <w:rPr>
        <w:rFonts w:ascii="Calibri" w:hAnsi="Calibri" w:hint="default"/>
      </w:rPr>
    </w:lvl>
    <w:lvl w:ilvl="1" w:tplc="56927D90">
      <w:start w:val="1"/>
      <w:numFmt w:val="bullet"/>
      <w:lvlText w:val="o"/>
      <w:lvlJc w:val="left"/>
      <w:pPr>
        <w:ind w:left="1440" w:hanging="360"/>
      </w:pPr>
      <w:rPr>
        <w:rFonts w:ascii="Courier New" w:hAnsi="Courier New" w:hint="default"/>
      </w:rPr>
    </w:lvl>
    <w:lvl w:ilvl="2" w:tplc="A55C6394">
      <w:start w:val="1"/>
      <w:numFmt w:val="bullet"/>
      <w:lvlText w:val=""/>
      <w:lvlJc w:val="left"/>
      <w:pPr>
        <w:ind w:left="2160" w:hanging="360"/>
      </w:pPr>
      <w:rPr>
        <w:rFonts w:ascii="Wingdings" w:hAnsi="Wingdings" w:hint="default"/>
      </w:rPr>
    </w:lvl>
    <w:lvl w:ilvl="3" w:tplc="9502F60E">
      <w:start w:val="1"/>
      <w:numFmt w:val="bullet"/>
      <w:lvlText w:val=""/>
      <w:lvlJc w:val="left"/>
      <w:pPr>
        <w:ind w:left="2880" w:hanging="360"/>
      </w:pPr>
      <w:rPr>
        <w:rFonts w:ascii="Symbol" w:hAnsi="Symbol" w:hint="default"/>
      </w:rPr>
    </w:lvl>
    <w:lvl w:ilvl="4" w:tplc="FC448AF0">
      <w:start w:val="1"/>
      <w:numFmt w:val="bullet"/>
      <w:lvlText w:val="o"/>
      <w:lvlJc w:val="left"/>
      <w:pPr>
        <w:ind w:left="3600" w:hanging="360"/>
      </w:pPr>
      <w:rPr>
        <w:rFonts w:ascii="Courier New" w:hAnsi="Courier New" w:hint="default"/>
      </w:rPr>
    </w:lvl>
    <w:lvl w:ilvl="5" w:tplc="C57E273E">
      <w:start w:val="1"/>
      <w:numFmt w:val="bullet"/>
      <w:lvlText w:val=""/>
      <w:lvlJc w:val="left"/>
      <w:pPr>
        <w:ind w:left="4320" w:hanging="360"/>
      </w:pPr>
      <w:rPr>
        <w:rFonts w:ascii="Wingdings" w:hAnsi="Wingdings" w:hint="default"/>
      </w:rPr>
    </w:lvl>
    <w:lvl w:ilvl="6" w:tplc="F558BBDA">
      <w:start w:val="1"/>
      <w:numFmt w:val="bullet"/>
      <w:lvlText w:val=""/>
      <w:lvlJc w:val="left"/>
      <w:pPr>
        <w:ind w:left="5040" w:hanging="360"/>
      </w:pPr>
      <w:rPr>
        <w:rFonts w:ascii="Symbol" w:hAnsi="Symbol" w:hint="default"/>
      </w:rPr>
    </w:lvl>
    <w:lvl w:ilvl="7" w:tplc="409860A4">
      <w:start w:val="1"/>
      <w:numFmt w:val="bullet"/>
      <w:lvlText w:val="o"/>
      <w:lvlJc w:val="left"/>
      <w:pPr>
        <w:ind w:left="5760" w:hanging="360"/>
      </w:pPr>
      <w:rPr>
        <w:rFonts w:ascii="Courier New" w:hAnsi="Courier New" w:hint="default"/>
      </w:rPr>
    </w:lvl>
    <w:lvl w:ilvl="8" w:tplc="12220B56">
      <w:start w:val="1"/>
      <w:numFmt w:val="bullet"/>
      <w:lvlText w:val=""/>
      <w:lvlJc w:val="left"/>
      <w:pPr>
        <w:ind w:left="6480" w:hanging="360"/>
      </w:pPr>
      <w:rPr>
        <w:rFonts w:ascii="Wingdings" w:hAnsi="Wingdings" w:hint="default"/>
      </w:rPr>
    </w:lvl>
  </w:abstractNum>
  <w:abstractNum w:abstractNumId="1" w15:restartNumberingAfterBreak="0">
    <w:nsid w:val="10D56D57"/>
    <w:multiLevelType w:val="hybridMultilevel"/>
    <w:tmpl w:val="08389DB8"/>
    <w:lvl w:ilvl="0" w:tplc="E58605D8">
      <w:start w:val="1"/>
      <w:numFmt w:val="decimal"/>
      <w:lvlText w:val="%1."/>
      <w:lvlJc w:val="left"/>
      <w:pPr>
        <w:ind w:left="720" w:hanging="360"/>
      </w:pPr>
    </w:lvl>
    <w:lvl w:ilvl="1" w:tplc="ADD67326" w:tentative="1">
      <w:start w:val="1"/>
      <w:numFmt w:val="lowerLetter"/>
      <w:lvlText w:val="%2."/>
      <w:lvlJc w:val="left"/>
      <w:pPr>
        <w:ind w:left="1440" w:hanging="360"/>
      </w:pPr>
    </w:lvl>
    <w:lvl w:ilvl="2" w:tplc="12FE0744" w:tentative="1">
      <w:start w:val="1"/>
      <w:numFmt w:val="lowerRoman"/>
      <w:lvlText w:val="%3."/>
      <w:lvlJc w:val="right"/>
      <w:pPr>
        <w:ind w:left="2160" w:hanging="180"/>
      </w:pPr>
    </w:lvl>
    <w:lvl w:ilvl="3" w:tplc="40986378" w:tentative="1">
      <w:start w:val="1"/>
      <w:numFmt w:val="decimal"/>
      <w:lvlText w:val="%4."/>
      <w:lvlJc w:val="left"/>
      <w:pPr>
        <w:ind w:left="2880" w:hanging="360"/>
      </w:pPr>
    </w:lvl>
    <w:lvl w:ilvl="4" w:tplc="860CE848" w:tentative="1">
      <w:start w:val="1"/>
      <w:numFmt w:val="lowerLetter"/>
      <w:lvlText w:val="%5."/>
      <w:lvlJc w:val="left"/>
      <w:pPr>
        <w:ind w:left="3600" w:hanging="360"/>
      </w:pPr>
    </w:lvl>
    <w:lvl w:ilvl="5" w:tplc="AD10C9F6" w:tentative="1">
      <w:start w:val="1"/>
      <w:numFmt w:val="lowerRoman"/>
      <w:lvlText w:val="%6."/>
      <w:lvlJc w:val="right"/>
      <w:pPr>
        <w:ind w:left="4320" w:hanging="180"/>
      </w:pPr>
    </w:lvl>
    <w:lvl w:ilvl="6" w:tplc="566E1906" w:tentative="1">
      <w:start w:val="1"/>
      <w:numFmt w:val="decimal"/>
      <w:lvlText w:val="%7."/>
      <w:lvlJc w:val="left"/>
      <w:pPr>
        <w:ind w:left="5040" w:hanging="360"/>
      </w:pPr>
    </w:lvl>
    <w:lvl w:ilvl="7" w:tplc="79F89530" w:tentative="1">
      <w:start w:val="1"/>
      <w:numFmt w:val="lowerLetter"/>
      <w:lvlText w:val="%8."/>
      <w:lvlJc w:val="left"/>
      <w:pPr>
        <w:ind w:left="5760" w:hanging="360"/>
      </w:pPr>
    </w:lvl>
    <w:lvl w:ilvl="8" w:tplc="F300F718" w:tentative="1">
      <w:start w:val="1"/>
      <w:numFmt w:val="lowerRoman"/>
      <w:lvlText w:val="%9."/>
      <w:lvlJc w:val="right"/>
      <w:pPr>
        <w:ind w:left="6480" w:hanging="180"/>
      </w:pPr>
    </w:lvl>
  </w:abstractNum>
  <w:abstractNum w:abstractNumId="2" w15:restartNumberingAfterBreak="0">
    <w:nsid w:val="14261C3E"/>
    <w:multiLevelType w:val="hybridMultilevel"/>
    <w:tmpl w:val="4744805C"/>
    <w:lvl w:ilvl="0" w:tplc="88E67A8E">
      <w:start w:val="1"/>
      <w:numFmt w:val="bullet"/>
      <w:lvlText w:val=""/>
      <w:lvlJc w:val="left"/>
      <w:pPr>
        <w:ind w:left="720" w:hanging="360"/>
      </w:pPr>
      <w:rPr>
        <w:rFonts w:ascii="Symbol" w:hAnsi="Symbol" w:hint="default"/>
      </w:rPr>
    </w:lvl>
    <w:lvl w:ilvl="1" w:tplc="040449C8" w:tentative="1">
      <w:start w:val="1"/>
      <w:numFmt w:val="bullet"/>
      <w:lvlText w:val="o"/>
      <w:lvlJc w:val="left"/>
      <w:pPr>
        <w:ind w:left="1440" w:hanging="360"/>
      </w:pPr>
      <w:rPr>
        <w:rFonts w:ascii="Courier New" w:hAnsi="Courier New" w:cs="Courier New" w:hint="default"/>
      </w:rPr>
    </w:lvl>
    <w:lvl w:ilvl="2" w:tplc="EDC2C670" w:tentative="1">
      <w:start w:val="1"/>
      <w:numFmt w:val="bullet"/>
      <w:lvlText w:val=""/>
      <w:lvlJc w:val="left"/>
      <w:pPr>
        <w:ind w:left="2160" w:hanging="360"/>
      </w:pPr>
      <w:rPr>
        <w:rFonts w:ascii="Wingdings" w:hAnsi="Wingdings" w:hint="default"/>
      </w:rPr>
    </w:lvl>
    <w:lvl w:ilvl="3" w:tplc="57C6AB96" w:tentative="1">
      <w:start w:val="1"/>
      <w:numFmt w:val="bullet"/>
      <w:lvlText w:val=""/>
      <w:lvlJc w:val="left"/>
      <w:pPr>
        <w:ind w:left="2880" w:hanging="360"/>
      </w:pPr>
      <w:rPr>
        <w:rFonts w:ascii="Symbol" w:hAnsi="Symbol" w:hint="default"/>
      </w:rPr>
    </w:lvl>
    <w:lvl w:ilvl="4" w:tplc="323A292E" w:tentative="1">
      <w:start w:val="1"/>
      <w:numFmt w:val="bullet"/>
      <w:lvlText w:val="o"/>
      <w:lvlJc w:val="left"/>
      <w:pPr>
        <w:ind w:left="3600" w:hanging="360"/>
      </w:pPr>
      <w:rPr>
        <w:rFonts w:ascii="Courier New" w:hAnsi="Courier New" w:cs="Courier New" w:hint="default"/>
      </w:rPr>
    </w:lvl>
    <w:lvl w:ilvl="5" w:tplc="304ADCB8" w:tentative="1">
      <w:start w:val="1"/>
      <w:numFmt w:val="bullet"/>
      <w:lvlText w:val=""/>
      <w:lvlJc w:val="left"/>
      <w:pPr>
        <w:ind w:left="4320" w:hanging="360"/>
      </w:pPr>
      <w:rPr>
        <w:rFonts w:ascii="Wingdings" w:hAnsi="Wingdings" w:hint="default"/>
      </w:rPr>
    </w:lvl>
    <w:lvl w:ilvl="6" w:tplc="092E7AA8" w:tentative="1">
      <w:start w:val="1"/>
      <w:numFmt w:val="bullet"/>
      <w:lvlText w:val=""/>
      <w:lvlJc w:val="left"/>
      <w:pPr>
        <w:ind w:left="5040" w:hanging="360"/>
      </w:pPr>
      <w:rPr>
        <w:rFonts w:ascii="Symbol" w:hAnsi="Symbol" w:hint="default"/>
      </w:rPr>
    </w:lvl>
    <w:lvl w:ilvl="7" w:tplc="07D011B8" w:tentative="1">
      <w:start w:val="1"/>
      <w:numFmt w:val="bullet"/>
      <w:lvlText w:val="o"/>
      <w:lvlJc w:val="left"/>
      <w:pPr>
        <w:ind w:left="5760" w:hanging="360"/>
      </w:pPr>
      <w:rPr>
        <w:rFonts w:ascii="Courier New" w:hAnsi="Courier New" w:cs="Courier New" w:hint="default"/>
      </w:rPr>
    </w:lvl>
    <w:lvl w:ilvl="8" w:tplc="1826C23E" w:tentative="1">
      <w:start w:val="1"/>
      <w:numFmt w:val="bullet"/>
      <w:lvlText w:val=""/>
      <w:lvlJc w:val="left"/>
      <w:pPr>
        <w:ind w:left="6480" w:hanging="360"/>
      </w:pPr>
      <w:rPr>
        <w:rFonts w:ascii="Wingdings" w:hAnsi="Wingdings" w:hint="default"/>
      </w:rPr>
    </w:lvl>
  </w:abstractNum>
  <w:abstractNum w:abstractNumId="3" w15:restartNumberingAfterBreak="0">
    <w:nsid w:val="1CF85357"/>
    <w:multiLevelType w:val="hybridMultilevel"/>
    <w:tmpl w:val="00000000"/>
    <w:lvl w:ilvl="0" w:tplc="756AD972">
      <w:start w:val="1"/>
      <w:numFmt w:val="bullet"/>
      <w:lvlText w:val="-"/>
      <w:lvlJc w:val="left"/>
      <w:pPr>
        <w:ind w:left="720" w:hanging="360"/>
      </w:pPr>
      <w:rPr>
        <w:rFonts w:ascii="Calibri" w:hAnsi="Calibri" w:hint="default"/>
      </w:rPr>
    </w:lvl>
    <w:lvl w:ilvl="1" w:tplc="8E9EDB8E">
      <w:start w:val="1"/>
      <w:numFmt w:val="bullet"/>
      <w:lvlText w:val="o"/>
      <w:lvlJc w:val="left"/>
      <w:pPr>
        <w:ind w:left="1440" w:hanging="360"/>
      </w:pPr>
      <w:rPr>
        <w:rFonts w:ascii="Courier New" w:hAnsi="Courier New" w:hint="default"/>
      </w:rPr>
    </w:lvl>
    <w:lvl w:ilvl="2" w:tplc="9912EFC2">
      <w:start w:val="1"/>
      <w:numFmt w:val="bullet"/>
      <w:lvlText w:val=""/>
      <w:lvlJc w:val="left"/>
      <w:pPr>
        <w:ind w:left="2160" w:hanging="360"/>
      </w:pPr>
      <w:rPr>
        <w:rFonts w:ascii="Wingdings" w:hAnsi="Wingdings" w:hint="default"/>
      </w:rPr>
    </w:lvl>
    <w:lvl w:ilvl="3" w:tplc="7C58D784">
      <w:start w:val="1"/>
      <w:numFmt w:val="bullet"/>
      <w:lvlText w:val=""/>
      <w:lvlJc w:val="left"/>
      <w:pPr>
        <w:ind w:left="2880" w:hanging="360"/>
      </w:pPr>
      <w:rPr>
        <w:rFonts w:ascii="Symbol" w:hAnsi="Symbol" w:hint="default"/>
      </w:rPr>
    </w:lvl>
    <w:lvl w:ilvl="4" w:tplc="7B1ECC26">
      <w:start w:val="1"/>
      <w:numFmt w:val="bullet"/>
      <w:lvlText w:val="o"/>
      <w:lvlJc w:val="left"/>
      <w:pPr>
        <w:ind w:left="3600" w:hanging="360"/>
      </w:pPr>
      <w:rPr>
        <w:rFonts w:ascii="Courier New" w:hAnsi="Courier New" w:hint="default"/>
      </w:rPr>
    </w:lvl>
    <w:lvl w:ilvl="5" w:tplc="6024B81E">
      <w:start w:val="1"/>
      <w:numFmt w:val="bullet"/>
      <w:lvlText w:val=""/>
      <w:lvlJc w:val="left"/>
      <w:pPr>
        <w:ind w:left="4320" w:hanging="360"/>
      </w:pPr>
      <w:rPr>
        <w:rFonts w:ascii="Wingdings" w:hAnsi="Wingdings" w:hint="default"/>
      </w:rPr>
    </w:lvl>
    <w:lvl w:ilvl="6" w:tplc="EE22574E">
      <w:start w:val="1"/>
      <w:numFmt w:val="bullet"/>
      <w:lvlText w:val=""/>
      <w:lvlJc w:val="left"/>
      <w:pPr>
        <w:ind w:left="5040" w:hanging="360"/>
      </w:pPr>
      <w:rPr>
        <w:rFonts w:ascii="Symbol" w:hAnsi="Symbol" w:hint="default"/>
      </w:rPr>
    </w:lvl>
    <w:lvl w:ilvl="7" w:tplc="C54A551A">
      <w:start w:val="1"/>
      <w:numFmt w:val="bullet"/>
      <w:lvlText w:val="o"/>
      <w:lvlJc w:val="left"/>
      <w:pPr>
        <w:ind w:left="5760" w:hanging="360"/>
      </w:pPr>
      <w:rPr>
        <w:rFonts w:ascii="Courier New" w:hAnsi="Courier New" w:hint="default"/>
      </w:rPr>
    </w:lvl>
    <w:lvl w:ilvl="8" w:tplc="55D64D90">
      <w:start w:val="1"/>
      <w:numFmt w:val="bullet"/>
      <w:lvlText w:val=""/>
      <w:lvlJc w:val="left"/>
      <w:pPr>
        <w:ind w:left="6480" w:hanging="360"/>
      </w:pPr>
      <w:rPr>
        <w:rFonts w:ascii="Wingdings" w:hAnsi="Wingdings" w:hint="default"/>
      </w:rPr>
    </w:lvl>
  </w:abstractNum>
  <w:abstractNum w:abstractNumId="4" w15:restartNumberingAfterBreak="0">
    <w:nsid w:val="21736D05"/>
    <w:multiLevelType w:val="hybridMultilevel"/>
    <w:tmpl w:val="91A61D5C"/>
    <w:lvl w:ilvl="0" w:tplc="BD084BB8">
      <w:start w:val="1"/>
      <w:numFmt w:val="bullet"/>
      <w:lvlText w:val=""/>
      <w:lvlJc w:val="left"/>
      <w:pPr>
        <w:ind w:left="720" w:hanging="360"/>
      </w:pPr>
      <w:rPr>
        <w:rFonts w:ascii="Symbol" w:hAnsi="Symbol" w:hint="default"/>
      </w:rPr>
    </w:lvl>
    <w:lvl w:ilvl="1" w:tplc="4926CA64" w:tentative="1">
      <w:start w:val="1"/>
      <w:numFmt w:val="bullet"/>
      <w:lvlText w:val="o"/>
      <w:lvlJc w:val="left"/>
      <w:pPr>
        <w:ind w:left="1440" w:hanging="360"/>
      </w:pPr>
      <w:rPr>
        <w:rFonts w:ascii="Courier New" w:hAnsi="Courier New" w:cs="Courier New" w:hint="default"/>
      </w:rPr>
    </w:lvl>
    <w:lvl w:ilvl="2" w:tplc="DF72BB16" w:tentative="1">
      <w:start w:val="1"/>
      <w:numFmt w:val="bullet"/>
      <w:lvlText w:val=""/>
      <w:lvlJc w:val="left"/>
      <w:pPr>
        <w:ind w:left="2160" w:hanging="360"/>
      </w:pPr>
      <w:rPr>
        <w:rFonts w:ascii="Wingdings" w:hAnsi="Wingdings" w:hint="default"/>
      </w:rPr>
    </w:lvl>
    <w:lvl w:ilvl="3" w:tplc="E71CB71A" w:tentative="1">
      <w:start w:val="1"/>
      <w:numFmt w:val="bullet"/>
      <w:lvlText w:val=""/>
      <w:lvlJc w:val="left"/>
      <w:pPr>
        <w:ind w:left="2880" w:hanging="360"/>
      </w:pPr>
      <w:rPr>
        <w:rFonts w:ascii="Symbol" w:hAnsi="Symbol" w:hint="default"/>
      </w:rPr>
    </w:lvl>
    <w:lvl w:ilvl="4" w:tplc="083A1536" w:tentative="1">
      <w:start w:val="1"/>
      <w:numFmt w:val="bullet"/>
      <w:lvlText w:val="o"/>
      <w:lvlJc w:val="left"/>
      <w:pPr>
        <w:ind w:left="3600" w:hanging="360"/>
      </w:pPr>
      <w:rPr>
        <w:rFonts w:ascii="Courier New" w:hAnsi="Courier New" w:cs="Courier New" w:hint="default"/>
      </w:rPr>
    </w:lvl>
    <w:lvl w:ilvl="5" w:tplc="1B2CABA4" w:tentative="1">
      <w:start w:val="1"/>
      <w:numFmt w:val="bullet"/>
      <w:lvlText w:val=""/>
      <w:lvlJc w:val="left"/>
      <w:pPr>
        <w:ind w:left="4320" w:hanging="360"/>
      </w:pPr>
      <w:rPr>
        <w:rFonts w:ascii="Wingdings" w:hAnsi="Wingdings" w:hint="default"/>
      </w:rPr>
    </w:lvl>
    <w:lvl w:ilvl="6" w:tplc="651C7238" w:tentative="1">
      <w:start w:val="1"/>
      <w:numFmt w:val="bullet"/>
      <w:lvlText w:val=""/>
      <w:lvlJc w:val="left"/>
      <w:pPr>
        <w:ind w:left="5040" w:hanging="360"/>
      </w:pPr>
      <w:rPr>
        <w:rFonts w:ascii="Symbol" w:hAnsi="Symbol" w:hint="default"/>
      </w:rPr>
    </w:lvl>
    <w:lvl w:ilvl="7" w:tplc="38F6997A" w:tentative="1">
      <w:start w:val="1"/>
      <w:numFmt w:val="bullet"/>
      <w:lvlText w:val="o"/>
      <w:lvlJc w:val="left"/>
      <w:pPr>
        <w:ind w:left="5760" w:hanging="360"/>
      </w:pPr>
      <w:rPr>
        <w:rFonts w:ascii="Courier New" w:hAnsi="Courier New" w:cs="Courier New" w:hint="default"/>
      </w:rPr>
    </w:lvl>
    <w:lvl w:ilvl="8" w:tplc="6E82D1B2" w:tentative="1">
      <w:start w:val="1"/>
      <w:numFmt w:val="bullet"/>
      <w:lvlText w:val=""/>
      <w:lvlJc w:val="left"/>
      <w:pPr>
        <w:ind w:left="6480" w:hanging="360"/>
      </w:pPr>
      <w:rPr>
        <w:rFonts w:ascii="Wingdings" w:hAnsi="Wingdings" w:hint="default"/>
      </w:rPr>
    </w:lvl>
  </w:abstractNum>
  <w:abstractNum w:abstractNumId="5" w15:restartNumberingAfterBreak="0">
    <w:nsid w:val="24477AF9"/>
    <w:multiLevelType w:val="multilevel"/>
    <w:tmpl w:val="427C0C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0F9405"/>
    <w:multiLevelType w:val="hybridMultilevel"/>
    <w:tmpl w:val="53A2DB38"/>
    <w:lvl w:ilvl="0" w:tplc="B8ECCEE4">
      <w:start w:val="1"/>
      <w:numFmt w:val="bullet"/>
      <w:lvlText w:val=""/>
      <w:lvlJc w:val="left"/>
      <w:pPr>
        <w:ind w:left="720" w:hanging="360"/>
      </w:pPr>
      <w:rPr>
        <w:rFonts w:ascii="Symbol" w:hAnsi="Symbol" w:hint="default"/>
      </w:rPr>
    </w:lvl>
    <w:lvl w:ilvl="1" w:tplc="7EBC8698">
      <w:start w:val="1"/>
      <w:numFmt w:val="bullet"/>
      <w:lvlText w:val="o"/>
      <w:lvlJc w:val="left"/>
      <w:pPr>
        <w:ind w:left="1440" w:hanging="360"/>
      </w:pPr>
      <w:rPr>
        <w:rFonts w:ascii="Courier New" w:hAnsi="Courier New" w:hint="default"/>
      </w:rPr>
    </w:lvl>
    <w:lvl w:ilvl="2" w:tplc="0150A1A4">
      <w:start w:val="1"/>
      <w:numFmt w:val="bullet"/>
      <w:lvlText w:val=""/>
      <w:lvlJc w:val="left"/>
      <w:pPr>
        <w:ind w:left="2160" w:hanging="360"/>
      </w:pPr>
      <w:rPr>
        <w:rFonts w:ascii="Wingdings" w:hAnsi="Wingdings" w:hint="default"/>
      </w:rPr>
    </w:lvl>
    <w:lvl w:ilvl="3" w:tplc="A1E8CE62">
      <w:start w:val="1"/>
      <w:numFmt w:val="bullet"/>
      <w:lvlText w:val=""/>
      <w:lvlJc w:val="left"/>
      <w:pPr>
        <w:ind w:left="2880" w:hanging="360"/>
      </w:pPr>
      <w:rPr>
        <w:rFonts w:ascii="Symbol" w:hAnsi="Symbol" w:hint="default"/>
      </w:rPr>
    </w:lvl>
    <w:lvl w:ilvl="4" w:tplc="08AABA34">
      <w:start w:val="1"/>
      <w:numFmt w:val="bullet"/>
      <w:lvlText w:val="o"/>
      <w:lvlJc w:val="left"/>
      <w:pPr>
        <w:ind w:left="3600" w:hanging="360"/>
      </w:pPr>
      <w:rPr>
        <w:rFonts w:ascii="Courier New" w:hAnsi="Courier New" w:hint="default"/>
      </w:rPr>
    </w:lvl>
    <w:lvl w:ilvl="5" w:tplc="DABE55FC">
      <w:start w:val="1"/>
      <w:numFmt w:val="bullet"/>
      <w:lvlText w:val=""/>
      <w:lvlJc w:val="left"/>
      <w:pPr>
        <w:ind w:left="4320" w:hanging="360"/>
      </w:pPr>
      <w:rPr>
        <w:rFonts w:ascii="Wingdings" w:hAnsi="Wingdings" w:hint="default"/>
      </w:rPr>
    </w:lvl>
    <w:lvl w:ilvl="6" w:tplc="2C94B2E0">
      <w:start w:val="1"/>
      <w:numFmt w:val="bullet"/>
      <w:lvlText w:val=""/>
      <w:lvlJc w:val="left"/>
      <w:pPr>
        <w:ind w:left="5040" w:hanging="360"/>
      </w:pPr>
      <w:rPr>
        <w:rFonts w:ascii="Symbol" w:hAnsi="Symbol" w:hint="default"/>
      </w:rPr>
    </w:lvl>
    <w:lvl w:ilvl="7" w:tplc="E3362302">
      <w:start w:val="1"/>
      <w:numFmt w:val="bullet"/>
      <w:lvlText w:val="o"/>
      <w:lvlJc w:val="left"/>
      <w:pPr>
        <w:ind w:left="5760" w:hanging="360"/>
      </w:pPr>
      <w:rPr>
        <w:rFonts w:ascii="Courier New" w:hAnsi="Courier New" w:hint="default"/>
      </w:rPr>
    </w:lvl>
    <w:lvl w:ilvl="8" w:tplc="5C80F0E4">
      <w:start w:val="1"/>
      <w:numFmt w:val="bullet"/>
      <w:lvlText w:val=""/>
      <w:lvlJc w:val="left"/>
      <w:pPr>
        <w:ind w:left="6480" w:hanging="360"/>
      </w:pPr>
      <w:rPr>
        <w:rFonts w:ascii="Wingdings" w:hAnsi="Wingdings" w:hint="default"/>
      </w:rPr>
    </w:lvl>
  </w:abstractNum>
  <w:abstractNum w:abstractNumId="7" w15:restartNumberingAfterBreak="0">
    <w:nsid w:val="311DA9A6"/>
    <w:multiLevelType w:val="hybridMultilevel"/>
    <w:tmpl w:val="22AEDB64"/>
    <w:lvl w:ilvl="0" w:tplc="80F00C4E">
      <w:start w:val="1"/>
      <w:numFmt w:val="decimal"/>
      <w:lvlText w:val="%1."/>
      <w:lvlJc w:val="left"/>
      <w:pPr>
        <w:ind w:left="720" w:hanging="360"/>
      </w:pPr>
    </w:lvl>
    <w:lvl w:ilvl="1" w:tplc="5AD4CA94">
      <w:start w:val="1"/>
      <w:numFmt w:val="lowerLetter"/>
      <w:lvlText w:val="%2."/>
      <w:lvlJc w:val="left"/>
      <w:pPr>
        <w:ind w:left="1440" w:hanging="360"/>
      </w:pPr>
    </w:lvl>
    <w:lvl w:ilvl="2" w:tplc="30B4F458">
      <w:start w:val="1"/>
      <w:numFmt w:val="lowerRoman"/>
      <w:lvlText w:val="%3."/>
      <w:lvlJc w:val="right"/>
      <w:pPr>
        <w:ind w:left="2160" w:hanging="180"/>
      </w:pPr>
    </w:lvl>
    <w:lvl w:ilvl="3" w:tplc="7AB054EC">
      <w:start w:val="1"/>
      <w:numFmt w:val="decimal"/>
      <w:lvlText w:val="%4."/>
      <w:lvlJc w:val="left"/>
      <w:pPr>
        <w:ind w:left="2880" w:hanging="360"/>
      </w:pPr>
    </w:lvl>
    <w:lvl w:ilvl="4" w:tplc="39B07D40">
      <w:start w:val="1"/>
      <w:numFmt w:val="lowerLetter"/>
      <w:lvlText w:val="%5."/>
      <w:lvlJc w:val="left"/>
      <w:pPr>
        <w:ind w:left="3600" w:hanging="360"/>
      </w:pPr>
    </w:lvl>
    <w:lvl w:ilvl="5" w:tplc="9F7E2990">
      <w:start w:val="1"/>
      <w:numFmt w:val="lowerRoman"/>
      <w:lvlText w:val="%6."/>
      <w:lvlJc w:val="right"/>
      <w:pPr>
        <w:ind w:left="4320" w:hanging="180"/>
      </w:pPr>
    </w:lvl>
    <w:lvl w:ilvl="6" w:tplc="EAB00F4C">
      <w:start w:val="1"/>
      <w:numFmt w:val="decimal"/>
      <w:lvlText w:val="%7."/>
      <w:lvlJc w:val="left"/>
      <w:pPr>
        <w:ind w:left="5040" w:hanging="360"/>
      </w:pPr>
    </w:lvl>
    <w:lvl w:ilvl="7" w:tplc="53F2E94A">
      <w:start w:val="1"/>
      <w:numFmt w:val="lowerLetter"/>
      <w:lvlText w:val="%8."/>
      <w:lvlJc w:val="left"/>
      <w:pPr>
        <w:ind w:left="5760" w:hanging="360"/>
      </w:pPr>
    </w:lvl>
    <w:lvl w:ilvl="8" w:tplc="474475D4">
      <w:start w:val="1"/>
      <w:numFmt w:val="lowerRoman"/>
      <w:lvlText w:val="%9."/>
      <w:lvlJc w:val="right"/>
      <w:pPr>
        <w:ind w:left="6480" w:hanging="180"/>
      </w:pPr>
    </w:lvl>
  </w:abstractNum>
  <w:abstractNum w:abstractNumId="8" w15:restartNumberingAfterBreak="0">
    <w:nsid w:val="314432FC"/>
    <w:multiLevelType w:val="hybridMultilevel"/>
    <w:tmpl w:val="00000000"/>
    <w:lvl w:ilvl="0" w:tplc="A4EEB902">
      <w:start w:val="1"/>
      <w:numFmt w:val="bullet"/>
      <w:lvlText w:val=""/>
      <w:lvlJc w:val="left"/>
      <w:pPr>
        <w:ind w:left="720" w:hanging="360"/>
      </w:pPr>
      <w:rPr>
        <w:rFonts w:ascii="Symbol" w:hAnsi="Symbol" w:hint="default"/>
      </w:rPr>
    </w:lvl>
    <w:lvl w:ilvl="1" w:tplc="12CC81E2">
      <w:start w:val="1"/>
      <w:numFmt w:val="bullet"/>
      <w:lvlText w:val="o"/>
      <w:lvlJc w:val="left"/>
      <w:pPr>
        <w:ind w:left="1440" w:hanging="360"/>
      </w:pPr>
      <w:rPr>
        <w:rFonts w:ascii="Courier New" w:hAnsi="Courier New" w:hint="default"/>
      </w:rPr>
    </w:lvl>
    <w:lvl w:ilvl="2" w:tplc="4B6A95C0">
      <w:start w:val="1"/>
      <w:numFmt w:val="bullet"/>
      <w:lvlText w:val=""/>
      <w:lvlJc w:val="left"/>
      <w:pPr>
        <w:ind w:left="2160" w:hanging="360"/>
      </w:pPr>
      <w:rPr>
        <w:rFonts w:ascii="Wingdings" w:hAnsi="Wingdings" w:hint="default"/>
      </w:rPr>
    </w:lvl>
    <w:lvl w:ilvl="3" w:tplc="6B400EBC">
      <w:start w:val="1"/>
      <w:numFmt w:val="bullet"/>
      <w:lvlText w:val=""/>
      <w:lvlJc w:val="left"/>
      <w:pPr>
        <w:ind w:left="2880" w:hanging="360"/>
      </w:pPr>
      <w:rPr>
        <w:rFonts w:ascii="Symbol" w:hAnsi="Symbol" w:hint="default"/>
      </w:rPr>
    </w:lvl>
    <w:lvl w:ilvl="4" w:tplc="AB288E16">
      <w:start w:val="1"/>
      <w:numFmt w:val="bullet"/>
      <w:lvlText w:val="o"/>
      <w:lvlJc w:val="left"/>
      <w:pPr>
        <w:ind w:left="3600" w:hanging="360"/>
      </w:pPr>
      <w:rPr>
        <w:rFonts w:ascii="Courier New" w:hAnsi="Courier New" w:hint="default"/>
      </w:rPr>
    </w:lvl>
    <w:lvl w:ilvl="5" w:tplc="5BB473CE">
      <w:start w:val="1"/>
      <w:numFmt w:val="bullet"/>
      <w:lvlText w:val=""/>
      <w:lvlJc w:val="left"/>
      <w:pPr>
        <w:ind w:left="4320" w:hanging="360"/>
      </w:pPr>
      <w:rPr>
        <w:rFonts w:ascii="Wingdings" w:hAnsi="Wingdings" w:hint="default"/>
      </w:rPr>
    </w:lvl>
    <w:lvl w:ilvl="6" w:tplc="1766F3B6">
      <w:start w:val="1"/>
      <w:numFmt w:val="bullet"/>
      <w:lvlText w:val=""/>
      <w:lvlJc w:val="left"/>
      <w:pPr>
        <w:ind w:left="5040" w:hanging="360"/>
      </w:pPr>
      <w:rPr>
        <w:rFonts w:ascii="Symbol" w:hAnsi="Symbol" w:hint="default"/>
      </w:rPr>
    </w:lvl>
    <w:lvl w:ilvl="7" w:tplc="2BC0C38E">
      <w:start w:val="1"/>
      <w:numFmt w:val="bullet"/>
      <w:lvlText w:val="o"/>
      <w:lvlJc w:val="left"/>
      <w:pPr>
        <w:ind w:left="5760" w:hanging="360"/>
      </w:pPr>
      <w:rPr>
        <w:rFonts w:ascii="Courier New" w:hAnsi="Courier New" w:hint="default"/>
      </w:rPr>
    </w:lvl>
    <w:lvl w:ilvl="8" w:tplc="C82CC8E2">
      <w:start w:val="1"/>
      <w:numFmt w:val="bullet"/>
      <w:lvlText w:val=""/>
      <w:lvlJc w:val="left"/>
      <w:pPr>
        <w:ind w:left="6480" w:hanging="360"/>
      </w:pPr>
      <w:rPr>
        <w:rFonts w:ascii="Wingdings" w:hAnsi="Wingdings" w:hint="default"/>
      </w:rPr>
    </w:lvl>
  </w:abstractNum>
  <w:abstractNum w:abstractNumId="9" w15:restartNumberingAfterBreak="0">
    <w:nsid w:val="3B9050C2"/>
    <w:multiLevelType w:val="hybridMultilevel"/>
    <w:tmpl w:val="9936368C"/>
    <w:lvl w:ilvl="0" w:tplc="DD42E472">
      <w:start w:val="1"/>
      <w:numFmt w:val="decimal"/>
      <w:lvlText w:val="%1."/>
      <w:lvlJc w:val="left"/>
      <w:pPr>
        <w:ind w:left="720" w:hanging="360"/>
      </w:pPr>
    </w:lvl>
    <w:lvl w:ilvl="1" w:tplc="82B60C8A">
      <w:start w:val="1"/>
      <w:numFmt w:val="bullet"/>
      <w:lvlText w:val=""/>
      <w:lvlJc w:val="left"/>
      <w:pPr>
        <w:ind w:left="1440" w:hanging="360"/>
      </w:pPr>
      <w:rPr>
        <w:rFonts w:ascii="Symbol" w:hAnsi="Symbol" w:hint="default"/>
      </w:rPr>
    </w:lvl>
    <w:lvl w:ilvl="2" w:tplc="769A90F4">
      <w:start w:val="1"/>
      <w:numFmt w:val="lowerRoman"/>
      <w:lvlText w:val="%3."/>
      <w:lvlJc w:val="right"/>
      <w:pPr>
        <w:ind w:left="2160" w:hanging="180"/>
      </w:pPr>
    </w:lvl>
    <w:lvl w:ilvl="3" w:tplc="70FE4FF0">
      <w:start w:val="1"/>
      <w:numFmt w:val="decimal"/>
      <w:lvlText w:val="%4."/>
      <w:lvlJc w:val="left"/>
      <w:pPr>
        <w:ind w:left="2880" w:hanging="360"/>
      </w:pPr>
    </w:lvl>
    <w:lvl w:ilvl="4" w:tplc="1BC23B3A">
      <w:start w:val="1"/>
      <w:numFmt w:val="lowerLetter"/>
      <w:lvlText w:val="%5."/>
      <w:lvlJc w:val="left"/>
      <w:pPr>
        <w:ind w:left="3600" w:hanging="360"/>
      </w:pPr>
    </w:lvl>
    <w:lvl w:ilvl="5" w:tplc="AF1EC636">
      <w:start w:val="1"/>
      <w:numFmt w:val="lowerRoman"/>
      <w:lvlText w:val="%6."/>
      <w:lvlJc w:val="right"/>
      <w:pPr>
        <w:ind w:left="4320" w:hanging="180"/>
      </w:pPr>
    </w:lvl>
    <w:lvl w:ilvl="6" w:tplc="BD82DFB6">
      <w:start w:val="1"/>
      <w:numFmt w:val="decimal"/>
      <w:lvlText w:val="%7."/>
      <w:lvlJc w:val="left"/>
      <w:pPr>
        <w:ind w:left="5040" w:hanging="360"/>
      </w:pPr>
    </w:lvl>
    <w:lvl w:ilvl="7" w:tplc="078CFF50">
      <w:start w:val="1"/>
      <w:numFmt w:val="lowerLetter"/>
      <w:lvlText w:val="%8."/>
      <w:lvlJc w:val="left"/>
      <w:pPr>
        <w:ind w:left="5760" w:hanging="360"/>
      </w:pPr>
    </w:lvl>
    <w:lvl w:ilvl="8" w:tplc="3E1292AE">
      <w:start w:val="1"/>
      <w:numFmt w:val="lowerRoman"/>
      <w:lvlText w:val="%9."/>
      <w:lvlJc w:val="right"/>
      <w:pPr>
        <w:ind w:left="6480" w:hanging="180"/>
      </w:pPr>
    </w:lvl>
  </w:abstractNum>
  <w:abstractNum w:abstractNumId="10" w15:restartNumberingAfterBreak="0">
    <w:nsid w:val="3B940F8D"/>
    <w:multiLevelType w:val="hybridMultilevel"/>
    <w:tmpl w:val="63F894C6"/>
    <w:lvl w:ilvl="0" w:tplc="48F68086">
      <w:start w:val="1"/>
      <w:numFmt w:val="decimal"/>
      <w:lvlText w:val="%1."/>
      <w:lvlJc w:val="left"/>
      <w:pPr>
        <w:ind w:left="720" w:hanging="360"/>
      </w:pPr>
    </w:lvl>
    <w:lvl w:ilvl="1" w:tplc="1EDC45CC">
      <w:start w:val="1"/>
      <w:numFmt w:val="lowerLetter"/>
      <w:lvlText w:val="%2."/>
      <w:lvlJc w:val="left"/>
      <w:pPr>
        <w:ind w:left="1440" w:hanging="360"/>
      </w:pPr>
    </w:lvl>
    <w:lvl w:ilvl="2" w:tplc="229875B0">
      <w:start w:val="1"/>
      <w:numFmt w:val="lowerRoman"/>
      <w:lvlText w:val="%3."/>
      <w:lvlJc w:val="right"/>
      <w:pPr>
        <w:ind w:left="2160" w:hanging="180"/>
      </w:pPr>
    </w:lvl>
    <w:lvl w:ilvl="3" w:tplc="661A9436">
      <w:start w:val="1"/>
      <w:numFmt w:val="decimal"/>
      <w:lvlText w:val="%4."/>
      <w:lvlJc w:val="left"/>
      <w:pPr>
        <w:ind w:left="2880" w:hanging="360"/>
      </w:pPr>
    </w:lvl>
    <w:lvl w:ilvl="4" w:tplc="72D24B5C">
      <w:start w:val="1"/>
      <w:numFmt w:val="lowerLetter"/>
      <w:lvlText w:val="%5."/>
      <w:lvlJc w:val="left"/>
      <w:pPr>
        <w:ind w:left="3600" w:hanging="360"/>
      </w:pPr>
    </w:lvl>
    <w:lvl w:ilvl="5" w:tplc="870E8746">
      <w:start w:val="1"/>
      <w:numFmt w:val="lowerRoman"/>
      <w:lvlText w:val="%6."/>
      <w:lvlJc w:val="right"/>
      <w:pPr>
        <w:ind w:left="4320" w:hanging="180"/>
      </w:pPr>
    </w:lvl>
    <w:lvl w:ilvl="6" w:tplc="119E4BF0">
      <w:start w:val="1"/>
      <w:numFmt w:val="decimal"/>
      <w:lvlText w:val="%7."/>
      <w:lvlJc w:val="left"/>
      <w:pPr>
        <w:ind w:left="5040" w:hanging="360"/>
      </w:pPr>
    </w:lvl>
    <w:lvl w:ilvl="7" w:tplc="A1420DE6">
      <w:start w:val="1"/>
      <w:numFmt w:val="lowerLetter"/>
      <w:lvlText w:val="%8."/>
      <w:lvlJc w:val="left"/>
      <w:pPr>
        <w:ind w:left="5760" w:hanging="360"/>
      </w:pPr>
    </w:lvl>
    <w:lvl w:ilvl="8" w:tplc="A54E141A">
      <w:start w:val="1"/>
      <w:numFmt w:val="lowerRoman"/>
      <w:lvlText w:val="%9."/>
      <w:lvlJc w:val="right"/>
      <w:pPr>
        <w:ind w:left="6480" w:hanging="180"/>
      </w:pPr>
    </w:lvl>
  </w:abstractNum>
  <w:abstractNum w:abstractNumId="11" w15:restartNumberingAfterBreak="0">
    <w:nsid w:val="3C856EAE"/>
    <w:multiLevelType w:val="hybridMultilevel"/>
    <w:tmpl w:val="0F382E30"/>
    <w:lvl w:ilvl="0" w:tplc="C890C150">
      <w:start w:val="1"/>
      <w:numFmt w:val="bullet"/>
      <w:lvlText w:val=""/>
      <w:lvlJc w:val="left"/>
      <w:pPr>
        <w:ind w:left="720" w:hanging="360"/>
      </w:pPr>
      <w:rPr>
        <w:rFonts w:ascii="Symbol" w:hAnsi="Symbol" w:hint="default"/>
      </w:rPr>
    </w:lvl>
    <w:lvl w:ilvl="1" w:tplc="B40A6978">
      <w:start w:val="1"/>
      <w:numFmt w:val="bullet"/>
      <w:lvlText w:val="o"/>
      <w:lvlJc w:val="left"/>
      <w:pPr>
        <w:ind w:left="1440" w:hanging="360"/>
      </w:pPr>
      <w:rPr>
        <w:rFonts w:ascii="Courier New" w:hAnsi="Courier New" w:hint="default"/>
      </w:rPr>
    </w:lvl>
    <w:lvl w:ilvl="2" w:tplc="959AB31E">
      <w:start w:val="1"/>
      <w:numFmt w:val="bullet"/>
      <w:lvlText w:val=""/>
      <w:lvlJc w:val="left"/>
      <w:pPr>
        <w:ind w:left="2160" w:hanging="360"/>
      </w:pPr>
      <w:rPr>
        <w:rFonts w:ascii="Wingdings" w:hAnsi="Wingdings" w:hint="default"/>
      </w:rPr>
    </w:lvl>
    <w:lvl w:ilvl="3" w:tplc="1466DB82">
      <w:start w:val="1"/>
      <w:numFmt w:val="bullet"/>
      <w:lvlText w:val=""/>
      <w:lvlJc w:val="left"/>
      <w:pPr>
        <w:ind w:left="2880" w:hanging="360"/>
      </w:pPr>
      <w:rPr>
        <w:rFonts w:ascii="Symbol" w:hAnsi="Symbol" w:hint="default"/>
      </w:rPr>
    </w:lvl>
    <w:lvl w:ilvl="4" w:tplc="911C44B2">
      <w:start w:val="1"/>
      <w:numFmt w:val="bullet"/>
      <w:lvlText w:val="o"/>
      <w:lvlJc w:val="left"/>
      <w:pPr>
        <w:ind w:left="3600" w:hanging="360"/>
      </w:pPr>
      <w:rPr>
        <w:rFonts w:ascii="Courier New" w:hAnsi="Courier New" w:hint="default"/>
      </w:rPr>
    </w:lvl>
    <w:lvl w:ilvl="5" w:tplc="ED684E26">
      <w:start w:val="1"/>
      <w:numFmt w:val="bullet"/>
      <w:lvlText w:val=""/>
      <w:lvlJc w:val="left"/>
      <w:pPr>
        <w:ind w:left="4320" w:hanging="360"/>
      </w:pPr>
      <w:rPr>
        <w:rFonts w:ascii="Wingdings" w:hAnsi="Wingdings" w:hint="default"/>
      </w:rPr>
    </w:lvl>
    <w:lvl w:ilvl="6" w:tplc="90E4F8B0">
      <w:start w:val="1"/>
      <w:numFmt w:val="bullet"/>
      <w:lvlText w:val=""/>
      <w:lvlJc w:val="left"/>
      <w:pPr>
        <w:ind w:left="5040" w:hanging="360"/>
      </w:pPr>
      <w:rPr>
        <w:rFonts w:ascii="Symbol" w:hAnsi="Symbol" w:hint="default"/>
      </w:rPr>
    </w:lvl>
    <w:lvl w:ilvl="7" w:tplc="0C1E3F60">
      <w:start w:val="1"/>
      <w:numFmt w:val="bullet"/>
      <w:lvlText w:val="o"/>
      <w:lvlJc w:val="left"/>
      <w:pPr>
        <w:ind w:left="5760" w:hanging="360"/>
      </w:pPr>
      <w:rPr>
        <w:rFonts w:ascii="Courier New" w:hAnsi="Courier New" w:hint="default"/>
      </w:rPr>
    </w:lvl>
    <w:lvl w:ilvl="8" w:tplc="ACA24670">
      <w:start w:val="1"/>
      <w:numFmt w:val="bullet"/>
      <w:lvlText w:val=""/>
      <w:lvlJc w:val="left"/>
      <w:pPr>
        <w:ind w:left="6480" w:hanging="360"/>
      </w:pPr>
      <w:rPr>
        <w:rFonts w:ascii="Wingdings" w:hAnsi="Wingdings" w:hint="default"/>
      </w:rPr>
    </w:lvl>
  </w:abstractNum>
  <w:abstractNum w:abstractNumId="12" w15:restartNumberingAfterBreak="0">
    <w:nsid w:val="41D3EB42"/>
    <w:multiLevelType w:val="hybridMultilevel"/>
    <w:tmpl w:val="00000000"/>
    <w:lvl w:ilvl="0" w:tplc="07B4C7EC">
      <w:start w:val="1"/>
      <w:numFmt w:val="bullet"/>
      <w:lvlText w:val=""/>
      <w:lvlJc w:val="left"/>
      <w:pPr>
        <w:ind w:left="720" w:hanging="360"/>
      </w:pPr>
      <w:rPr>
        <w:rFonts w:ascii="Symbol" w:hAnsi="Symbol" w:hint="default"/>
      </w:rPr>
    </w:lvl>
    <w:lvl w:ilvl="1" w:tplc="312CD682">
      <w:start w:val="1"/>
      <w:numFmt w:val="bullet"/>
      <w:lvlText w:val="o"/>
      <w:lvlJc w:val="left"/>
      <w:pPr>
        <w:ind w:left="1440" w:hanging="360"/>
      </w:pPr>
      <w:rPr>
        <w:rFonts w:ascii="Courier New" w:hAnsi="Courier New" w:hint="default"/>
      </w:rPr>
    </w:lvl>
    <w:lvl w:ilvl="2" w:tplc="ECDC6630">
      <w:start w:val="1"/>
      <w:numFmt w:val="bullet"/>
      <w:lvlText w:val=""/>
      <w:lvlJc w:val="left"/>
      <w:pPr>
        <w:ind w:left="2160" w:hanging="360"/>
      </w:pPr>
      <w:rPr>
        <w:rFonts w:ascii="Wingdings" w:hAnsi="Wingdings" w:hint="default"/>
      </w:rPr>
    </w:lvl>
    <w:lvl w:ilvl="3" w:tplc="BABA0C68">
      <w:start w:val="1"/>
      <w:numFmt w:val="bullet"/>
      <w:lvlText w:val=""/>
      <w:lvlJc w:val="left"/>
      <w:pPr>
        <w:ind w:left="2880" w:hanging="360"/>
      </w:pPr>
      <w:rPr>
        <w:rFonts w:ascii="Symbol" w:hAnsi="Symbol" w:hint="default"/>
      </w:rPr>
    </w:lvl>
    <w:lvl w:ilvl="4" w:tplc="6F6603AC">
      <w:start w:val="1"/>
      <w:numFmt w:val="bullet"/>
      <w:lvlText w:val="o"/>
      <w:lvlJc w:val="left"/>
      <w:pPr>
        <w:ind w:left="3600" w:hanging="360"/>
      </w:pPr>
      <w:rPr>
        <w:rFonts w:ascii="Courier New" w:hAnsi="Courier New" w:hint="default"/>
      </w:rPr>
    </w:lvl>
    <w:lvl w:ilvl="5" w:tplc="39027440">
      <w:start w:val="1"/>
      <w:numFmt w:val="bullet"/>
      <w:lvlText w:val=""/>
      <w:lvlJc w:val="left"/>
      <w:pPr>
        <w:ind w:left="4320" w:hanging="360"/>
      </w:pPr>
      <w:rPr>
        <w:rFonts w:ascii="Wingdings" w:hAnsi="Wingdings" w:hint="default"/>
      </w:rPr>
    </w:lvl>
    <w:lvl w:ilvl="6" w:tplc="502C1F0E">
      <w:start w:val="1"/>
      <w:numFmt w:val="bullet"/>
      <w:lvlText w:val=""/>
      <w:lvlJc w:val="left"/>
      <w:pPr>
        <w:ind w:left="5040" w:hanging="360"/>
      </w:pPr>
      <w:rPr>
        <w:rFonts w:ascii="Symbol" w:hAnsi="Symbol" w:hint="default"/>
      </w:rPr>
    </w:lvl>
    <w:lvl w:ilvl="7" w:tplc="C1D6BE20">
      <w:start w:val="1"/>
      <w:numFmt w:val="bullet"/>
      <w:lvlText w:val="o"/>
      <w:lvlJc w:val="left"/>
      <w:pPr>
        <w:ind w:left="5760" w:hanging="360"/>
      </w:pPr>
      <w:rPr>
        <w:rFonts w:ascii="Courier New" w:hAnsi="Courier New" w:hint="default"/>
      </w:rPr>
    </w:lvl>
    <w:lvl w:ilvl="8" w:tplc="71E4D1AA">
      <w:start w:val="1"/>
      <w:numFmt w:val="bullet"/>
      <w:lvlText w:val=""/>
      <w:lvlJc w:val="left"/>
      <w:pPr>
        <w:ind w:left="6480" w:hanging="360"/>
      </w:pPr>
      <w:rPr>
        <w:rFonts w:ascii="Wingdings" w:hAnsi="Wingdings" w:hint="default"/>
      </w:rPr>
    </w:lvl>
  </w:abstractNum>
  <w:abstractNum w:abstractNumId="13" w15:restartNumberingAfterBreak="0">
    <w:nsid w:val="432650AC"/>
    <w:multiLevelType w:val="hybridMultilevel"/>
    <w:tmpl w:val="5C661486"/>
    <w:lvl w:ilvl="0" w:tplc="6730F2F2">
      <w:start w:val="1"/>
      <w:numFmt w:val="decimal"/>
      <w:lvlText w:val="%1."/>
      <w:lvlJc w:val="left"/>
      <w:pPr>
        <w:ind w:left="720" w:hanging="360"/>
      </w:pPr>
      <w:rPr>
        <w:rFonts w:hint="default"/>
      </w:rPr>
    </w:lvl>
    <w:lvl w:ilvl="1" w:tplc="BFC0D196" w:tentative="1">
      <w:start w:val="1"/>
      <w:numFmt w:val="bullet"/>
      <w:lvlText w:val="o"/>
      <w:lvlJc w:val="left"/>
      <w:pPr>
        <w:ind w:left="1440" w:hanging="360"/>
      </w:pPr>
      <w:rPr>
        <w:rFonts w:ascii="Courier New" w:hAnsi="Courier New" w:cs="Courier New" w:hint="default"/>
      </w:rPr>
    </w:lvl>
    <w:lvl w:ilvl="2" w:tplc="E242888A" w:tentative="1">
      <w:start w:val="1"/>
      <w:numFmt w:val="bullet"/>
      <w:lvlText w:val=""/>
      <w:lvlJc w:val="left"/>
      <w:pPr>
        <w:ind w:left="2160" w:hanging="360"/>
      </w:pPr>
      <w:rPr>
        <w:rFonts w:ascii="Wingdings" w:hAnsi="Wingdings" w:hint="default"/>
      </w:rPr>
    </w:lvl>
    <w:lvl w:ilvl="3" w:tplc="7794D0F0" w:tentative="1">
      <w:start w:val="1"/>
      <w:numFmt w:val="bullet"/>
      <w:lvlText w:val=""/>
      <w:lvlJc w:val="left"/>
      <w:pPr>
        <w:ind w:left="2880" w:hanging="360"/>
      </w:pPr>
      <w:rPr>
        <w:rFonts w:ascii="Symbol" w:hAnsi="Symbol" w:hint="default"/>
      </w:rPr>
    </w:lvl>
    <w:lvl w:ilvl="4" w:tplc="037062F2" w:tentative="1">
      <w:start w:val="1"/>
      <w:numFmt w:val="bullet"/>
      <w:lvlText w:val="o"/>
      <w:lvlJc w:val="left"/>
      <w:pPr>
        <w:ind w:left="3600" w:hanging="360"/>
      </w:pPr>
      <w:rPr>
        <w:rFonts w:ascii="Courier New" w:hAnsi="Courier New" w:cs="Courier New" w:hint="default"/>
      </w:rPr>
    </w:lvl>
    <w:lvl w:ilvl="5" w:tplc="6D667BAE" w:tentative="1">
      <w:start w:val="1"/>
      <w:numFmt w:val="bullet"/>
      <w:lvlText w:val=""/>
      <w:lvlJc w:val="left"/>
      <w:pPr>
        <w:ind w:left="4320" w:hanging="360"/>
      </w:pPr>
      <w:rPr>
        <w:rFonts w:ascii="Wingdings" w:hAnsi="Wingdings" w:hint="default"/>
      </w:rPr>
    </w:lvl>
    <w:lvl w:ilvl="6" w:tplc="4CCE116E" w:tentative="1">
      <w:start w:val="1"/>
      <w:numFmt w:val="bullet"/>
      <w:lvlText w:val=""/>
      <w:lvlJc w:val="left"/>
      <w:pPr>
        <w:ind w:left="5040" w:hanging="360"/>
      </w:pPr>
      <w:rPr>
        <w:rFonts w:ascii="Symbol" w:hAnsi="Symbol" w:hint="default"/>
      </w:rPr>
    </w:lvl>
    <w:lvl w:ilvl="7" w:tplc="FFE0F8E4" w:tentative="1">
      <w:start w:val="1"/>
      <w:numFmt w:val="bullet"/>
      <w:lvlText w:val="o"/>
      <w:lvlJc w:val="left"/>
      <w:pPr>
        <w:ind w:left="5760" w:hanging="360"/>
      </w:pPr>
      <w:rPr>
        <w:rFonts w:ascii="Courier New" w:hAnsi="Courier New" w:cs="Courier New" w:hint="default"/>
      </w:rPr>
    </w:lvl>
    <w:lvl w:ilvl="8" w:tplc="F3F6B4BE" w:tentative="1">
      <w:start w:val="1"/>
      <w:numFmt w:val="bullet"/>
      <w:lvlText w:val=""/>
      <w:lvlJc w:val="left"/>
      <w:pPr>
        <w:ind w:left="6480" w:hanging="360"/>
      </w:pPr>
      <w:rPr>
        <w:rFonts w:ascii="Wingdings" w:hAnsi="Wingdings" w:hint="default"/>
      </w:rPr>
    </w:lvl>
  </w:abstractNum>
  <w:abstractNum w:abstractNumId="14" w15:restartNumberingAfterBreak="0">
    <w:nsid w:val="447924F1"/>
    <w:multiLevelType w:val="hybridMultilevel"/>
    <w:tmpl w:val="D70A42F8"/>
    <w:lvl w:ilvl="0" w:tplc="9CB68D94">
      <w:start w:val="1"/>
      <w:numFmt w:val="decimal"/>
      <w:lvlText w:val="%1."/>
      <w:lvlJc w:val="left"/>
      <w:pPr>
        <w:ind w:left="720" w:hanging="360"/>
      </w:pPr>
    </w:lvl>
    <w:lvl w:ilvl="1" w:tplc="FDEE4F22">
      <w:start w:val="1"/>
      <w:numFmt w:val="lowerLetter"/>
      <w:lvlText w:val="%2."/>
      <w:lvlJc w:val="left"/>
      <w:pPr>
        <w:ind w:left="1440" w:hanging="360"/>
      </w:pPr>
    </w:lvl>
    <w:lvl w:ilvl="2" w:tplc="1BB68908">
      <w:start w:val="1"/>
      <w:numFmt w:val="lowerRoman"/>
      <w:lvlText w:val="%3."/>
      <w:lvlJc w:val="right"/>
      <w:pPr>
        <w:ind w:left="2160" w:hanging="180"/>
      </w:pPr>
    </w:lvl>
    <w:lvl w:ilvl="3" w:tplc="8662EDD2">
      <w:start w:val="1"/>
      <w:numFmt w:val="decimal"/>
      <w:lvlText w:val="%4."/>
      <w:lvlJc w:val="left"/>
      <w:pPr>
        <w:ind w:left="2880" w:hanging="360"/>
      </w:pPr>
    </w:lvl>
    <w:lvl w:ilvl="4" w:tplc="575A6BFA">
      <w:start w:val="1"/>
      <w:numFmt w:val="lowerLetter"/>
      <w:lvlText w:val="%5."/>
      <w:lvlJc w:val="left"/>
      <w:pPr>
        <w:ind w:left="3600" w:hanging="360"/>
      </w:pPr>
    </w:lvl>
    <w:lvl w:ilvl="5" w:tplc="B3B245AE">
      <w:start w:val="1"/>
      <w:numFmt w:val="lowerRoman"/>
      <w:lvlText w:val="%6."/>
      <w:lvlJc w:val="right"/>
      <w:pPr>
        <w:ind w:left="4320" w:hanging="180"/>
      </w:pPr>
    </w:lvl>
    <w:lvl w:ilvl="6" w:tplc="B0D8D786">
      <w:start w:val="1"/>
      <w:numFmt w:val="decimal"/>
      <w:lvlText w:val="%7."/>
      <w:lvlJc w:val="left"/>
      <w:pPr>
        <w:ind w:left="5040" w:hanging="360"/>
      </w:pPr>
    </w:lvl>
    <w:lvl w:ilvl="7" w:tplc="B2501876">
      <w:start w:val="1"/>
      <w:numFmt w:val="lowerLetter"/>
      <w:lvlText w:val="%8."/>
      <w:lvlJc w:val="left"/>
      <w:pPr>
        <w:ind w:left="5760" w:hanging="360"/>
      </w:pPr>
    </w:lvl>
    <w:lvl w:ilvl="8" w:tplc="C77ECA92">
      <w:start w:val="1"/>
      <w:numFmt w:val="lowerRoman"/>
      <w:lvlText w:val="%9."/>
      <w:lvlJc w:val="right"/>
      <w:pPr>
        <w:ind w:left="6480" w:hanging="180"/>
      </w:pPr>
    </w:lvl>
  </w:abstractNum>
  <w:abstractNum w:abstractNumId="15" w15:restartNumberingAfterBreak="0">
    <w:nsid w:val="47A12DC5"/>
    <w:multiLevelType w:val="hybridMultilevel"/>
    <w:tmpl w:val="4BFC8AC2"/>
    <w:lvl w:ilvl="0" w:tplc="ACFA7FBE">
      <w:start w:val="1"/>
      <w:numFmt w:val="bullet"/>
      <w:lvlText w:val=""/>
      <w:lvlJc w:val="left"/>
      <w:pPr>
        <w:ind w:left="1996" w:hanging="360"/>
      </w:pPr>
      <w:rPr>
        <w:rFonts w:ascii="Symbol" w:hAnsi="Symbol" w:hint="default"/>
      </w:rPr>
    </w:lvl>
    <w:lvl w:ilvl="1" w:tplc="38AEE034">
      <w:start w:val="1"/>
      <w:numFmt w:val="bullet"/>
      <w:lvlText w:val="o"/>
      <w:lvlJc w:val="left"/>
      <w:pPr>
        <w:ind w:left="2716" w:hanging="360"/>
      </w:pPr>
      <w:rPr>
        <w:rFonts w:ascii="Courier New" w:hAnsi="Courier New" w:cs="Courier New" w:hint="default"/>
      </w:rPr>
    </w:lvl>
    <w:lvl w:ilvl="2" w:tplc="BBB49628" w:tentative="1">
      <w:start w:val="1"/>
      <w:numFmt w:val="bullet"/>
      <w:lvlText w:val=""/>
      <w:lvlJc w:val="left"/>
      <w:pPr>
        <w:ind w:left="3436" w:hanging="360"/>
      </w:pPr>
      <w:rPr>
        <w:rFonts w:ascii="Wingdings" w:hAnsi="Wingdings" w:hint="default"/>
      </w:rPr>
    </w:lvl>
    <w:lvl w:ilvl="3" w:tplc="13A032E6" w:tentative="1">
      <w:start w:val="1"/>
      <w:numFmt w:val="bullet"/>
      <w:lvlText w:val=""/>
      <w:lvlJc w:val="left"/>
      <w:pPr>
        <w:ind w:left="4156" w:hanging="360"/>
      </w:pPr>
      <w:rPr>
        <w:rFonts w:ascii="Symbol" w:hAnsi="Symbol" w:hint="default"/>
      </w:rPr>
    </w:lvl>
    <w:lvl w:ilvl="4" w:tplc="F51247AC" w:tentative="1">
      <w:start w:val="1"/>
      <w:numFmt w:val="bullet"/>
      <w:lvlText w:val="o"/>
      <w:lvlJc w:val="left"/>
      <w:pPr>
        <w:ind w:left="4876" w:hanging="360"/>
      </w:pPr>
      <w:rPr>
        <w:rFonts w:ascii="Courier New" w:hAnsi="Courier New" w:cs="Courier New" w:hint="default"/>
      </w:rPr>
    </w:lvl>
    <w:lvl w:ilvl="5" w:tplc="EDF43988" w:tentative="1">
      <w:start w:val="1"/>
      <w:numFmt w:val="bullet"/>
      <w:lvlText w:val=""/>
      <w:lvlJc w:val="left"/>
      <w:pPr>
        <w:ind w:left="5596" w:hanging="360"/>
      </w:pPr>
      <w:rPr>
        <w:rFonts w:ascii="Wingdings" w:hAnsi="Wingdings" w:hint="default"/>
      </w:rPr>
    </w:lvl>
    <w:lvl w:ilvl="6" w:tplc="5E2658E2" w:tentative="1">
      <w:start w:val="1"/>
      <w:numFmt w:val="bullet"/>
      <w:lvlText w:val=""/>
      <w:lvlJc w:val="left"/>
      <w:pPr>
        <w:ind w:left="6316" w:hanging="360"/>
      </w:pPr>
      <w:rPr>
        <w:rFonts w:ascii="Symbol" w:hAnsi="Symbol" w:hint="default"/>
      </w:rPr>
    </w:lvl>
    <w:lvl w:ilvl="7" w:tplc="62CC81E0" w:tentative="1">
      <w:start w:val="1"/>
      <w:numFmt w:val="bullet"/>
      <w:lvlText w:val="o"/>
      <w:lvlJc w:val="left"/>
      <w:pPr>
        <w:ind w:left="7036" w:hanging="360"/>
      </w:pPr>
      <w:rPr>
        <w:rFonts w:ascii="Courier New" w:hAnsi="Courier New" w:cs="Courier New" w:hint="default"/>
      </w:rPr>
    </w:lvl>
    <w:lvl w:ilvl="8" w:tplc="01F21E12" w:tentative="1">
      <w:start w:val="1"/>
      <w:numFmt w:val="bullet"/>
      <w:lvlText w:val=""/>
      <w:lvlJc w:val="left"/>
      <w:pPr>
        <w:ind w:left="7756" w:hanging="360"/>
      </w:pPr>
      <w:rPr>
        <w:rFonts w:ascii="Wingdings" w:hAnsi="Wingdings" w:hint="default"/>
      </w:rPr>
    </w:lvl>
  </w:abstractNum>
  <w:abstractNum w:abstractNumId="16" w15:restartNumberingAfterBreak="0">
    <w:nsid w:val="4B35B0D9"/>
    <w:multiLevelType w:val="hybridMultilevel"/>
    <w:tmpl w:val="783CFD14"/>
    <w:lvl w:ilvl="0" w:tplc="D62613E4">
      <w:start w:val="1"/>
      <w:numFmt w:val="decimal"/>
      <w:lvlText w:val="%1."/>
      <w:lvlJc w:val="left"/>
      <w:pPr>
        <w:ind w:left="720" w:hanging="360"/>
      </w:pPr>
    </w:lvl>
    <w:lvl w:ilvl="1" w:tplc="6232A188">
      <w:start w:val="1"/>
      <w:numFmt w:val="lowerLetter"/>
      <w:lvlText w:val="%2."/>
      <w:lvlJc w:val="left"/>
      <w:pPr>
        <w:ind w:left="1440" w:hanging="360"/>
      </w:pPr>
    </w:lvl>
    <w:lvl w:ilvl="2" w:tplc="833E44CA">
      <w:start w:val="1"/>
      <w:numFmt w:val="lowerRoman"/>
      <w:lvlText w:val="%3."/>
      <w:lvlJc w:val="right"/>
      <w:pPr>
        <w:ind w:left="2160" w:hanging="180"/>
      </w:pPr>
    </w:lvl>
    <w:lvl w:ilvl="3" w:tplc="5CB027C8">
      <w:start w:val="1"/>
      <w:numFmt w:val="decimal"/>
      <w:lvlText w:val="%4."/>
      <w:lvlJc w:val="left"/>
      <w:pPr>
        <w:ind w:left="2880" w:hanging="360"/>
      </w:pPr>
    </w:lvl>
    <w:lvl w:ilvl="4" w:tplc="B25AA68E">
      <w:start w:val="1"/>
      <w:numFmt w:val="lowerLetter"/>
      <w:lvlText w:val="%5."/>
      <w:lvlJc w:val="left"/>
      <w:pPr>
        <w:ind w:left="3600" w:hanging="360"/>
      </w:pPr>
    </w:lvl>
    <w:lvl w:ilvl="5" w:tplc="12046F56">
      <w:start w:val="1"/>
      <w:numFmt w:val="lowerRoman"/>
      <w:lvlText w:val="%6."/>
      <w:lvlJc w:val="right"/>
      <w:pPr>
        <w:ind w:left="4320" w:hanging="180"/>
      </w:pPr>
    </w:lvl>
    <w:lvl w:ilvl="6" w:tplc="C964AFD8">
      <w:start w:val="1"/>
      <w:numFmt w:val="decimal"/>
      <w:lvlText w:val="%7."/>
      <w:lvlJc w:val="left"/>
      <w:pPr>
        <w:ind w:left="5040" w:hanging="360"/>
      </w:pPr>
    </w:lvl>
    <w:lvl w:ilvl="7" w:tplc="9E769B54">
      <w:start w:val="1"/>
      <w:numFmt w:val="lowerLetter"/>
      <w:lvlText w:val="%8."/>
      <w:lvlJc w:val="left"/>
      <w:pPr>
        <w:ind w:left="5760" w:hanging="360"/>
      </w:pPr>
    </w:lvl>
    <w:lvl w:ilvl="8" w:tplc="4A4A5D04">
      <w:start w:val="1"/>
      <w:numFmt w:val="lowerRoman"/>
      <w:lvlText w:val="%9."/>
      <w:lvlJc w:val="right"/>
      <w:pPr>
        <w:ind w:left="6480" w:hanging="180"/>
      </w:pPr>
    </w:lvl>
  </w:abstractNum>
  <w:abstractNum w:abstractNumId="17" w15:restartNumberingAfterBreak="0">
    <w:nsid w:val="5966F0D7"/>
    <w:multiLevelType w:val="hybridMultilevel"/>
    <w:tmpl w:val="D8A82A40"/>
    <w:lvl w:ilvl="0" w:tplc="4260D2B6">
      <w:start w:val="1"/>
      <w:numFmt w:val="bullet"/>
      <w:lvlText w:val=""/>
      <w:lvlJc w:val="left"/>
      <w:pPr>
        <w:ind w:left="720" w:hanging="360"/>
      </w:pPr>
      <w:rPr>
        <w:rFonts w:ascii="Symbol" w:hAnsi="Symbol" w:hint="default"/>
      </w:rPr>
    </w:lvl>
    <w:lvl w:ilvl="1" w:tplc="1AEC38AA">
      <w:start w:val="1"/>
      <w:numFmt w:val="bullet"/>
      <w:lvlText w:val="o"/>
      <w:lvlJc w:val="left"/>
      <w:pPr>
        <w:ind w:left="1440" w:hanging="360"/>
      </w:pPr>
      <w:rPr>
        <w:rFonts w:ascii="Courier New" w:hAnsi="Courier New" w:hint="default"/>
      </w:rPr>
    </w:lvl>
    <w:lvl w:ilvl="2" w:tplc="52E6C264">
      <w:start w:val="1"/>
      <w:numFmt w:val="bullet"/>
      <w:lvlText w:val=""/>
      <w:lvlJc w:val="left"/>
      <w:pPr>
        <w:ind w:left="2160" w:hanging="360"/>
      </w:pPr>
      <w:rPr>
        <w:rFonts w:ascii="Wingdings" w:hAnsi="Wingdings" w:hint="default"/>
      </w:rPr>
    </w:lvl>
    <w:lvl w:ilvl="3" w:tplc="0C102ECA">
      <w:start w:val="1"/>
      <w:numFmt w:val="bullet"/>
      <w:lvlText w:val=""/>
      <w:lvlJc w:val="left"/>
      <w:pPr>
        <w:ind w:left="2880" w:hanging="360"/>
      </w:pPr>
      <w:rPr>
        <w:rFonts w:ascii="Symbol" w:hAnsi="Symbol" w:hint="default"/>
      </w:rPr>
    </w:lvl>
    <w:lvl w:ilvl="4" w:tplc="68B2EC54">
      <w:start w:val="1"/>
      <w:numFmt w:val="bullet"/>
      <w:lvlText w:val="o"/>
      <w:lvlJc w:val="left"/>
      <w:pPr>
        <w:ind w:left="3600" w:hanging="360"/>
      </w:pPr>
      <w:rPr>
        <w:rFonts w:ascii="Courier New" w:hAnsi="Courier New" w:hint="default"/>
      </w:rPr>
    </w:lvl>
    <w:lvl w:ilvl="5" w:tplc="FDEA8062">
      <w:start w:val="1"/>
      <w:numFmt w:val="bullet"/>
      <w:lvlText w:val=""/>
      <w:lvlJc w:val="left"/>
      <w:pPr>
        <w:ind w:left="4320" w:hanging="360"/>
      </w:pPr>
      <w:rPr>
        <w:rFonts w:ascii="Wingdings" w:hAnsi="Wingdings" w:hint="default"/>
      </w:rPr>
    </w:lvl>
    <w:lvl w:ilvl="6" w:tplc="D5FA9310">
      <w:start w:val="1"/>
      <w:numFmt w:val="bullet"/>
      <w:lvlText w:val=""/>
      <w:lvlJc w:val="left"/>
      <w:pPr>
        <w:ind w:left="5040" w:hanging="360"/>
      </w:pPr>
      <w:rPr>
        <w:rFonts w:ascii="Symbol" w:hAnsi="Symbol" w:hint="default"/>
      </w:rPr>
    </w:lvl>
    <w:lvl w:ilvl="7" w:tplc="56765860">
      <w:start w:val="1"/>
      <w:numFmt w:val="bullet"/>
      <w:lvlText w:val="o"/>
      <w:lvlJc w:val="left"/>
      <w:pPr>
        <w:ind w:left="5760" w:hanging="360"/>
      </w:pPr>
      <w:rPr>
        <w:rFonts w:ascii="Courier New" w:hAnsi="Courier New" w:hint="default"/>
      </w:rPr>
    </w:lvl>
    <w:lvl w:ilvl="8" w:tplc="E6B402F2">
      <w:start w:val="1"/>
      <w:numFmt w:val="bullet"/>
      <w:lvlText w:val=""/>
      <w:lvlJc w:val="left"/>
      <w:pPr>
        <w:ind w:left="6480" w:hanging="360"/>
      </w:pPr>
      <w:rPr>
        <w:rFonts w:ascii="Wingdings" w:hAnsi="Wingdings" w:hint="default"/>
      </w:rPr>
    </w:lvl>
  </w:abstractNum>
  <w:abstractNum w:abstractNumId="18" w15:restartNumberingAfterBreak="0">
    <w:nsid w:val="5C6C770F"/>
    <w:multiLevelType w:val="hybridMultilevel"/>
    <w:tmpl w:val="9672F8CC"/>
    <w:lvl w:ilvl="0" w:tplc="8E98FD52">
      <w:start w:val="1"/>
      <w:numFmt w:val="bullet"/>
      <w:lvlText w:val=""/>
      <w:lvlJc w:val="left"/>
      <w:pPr>
        <w:ind w:left="720" w:hanging="360"/>
      </w:pPr>
      <w:rPr>
        <w:rFonts w:ascii="Symbol" w:hAnsi="Symbol" w:hint="default"/>
      </w:rPr>
    </w:lvl>
    <w:lvl w:ilvl="1" w:tplc="D2689720" w:tentative="1">
      <w:start w:val="1"/>
      <w:numFmt w:val="bullet"/>
      <w:lvlText w:val="o"/>
      <w:lvlJc w:val="left"/>
      <w:pPr>
        <w:ind w:left="1440" w:hanging="360"/>
      </w:pPr>
      <w:rPr>
        <w:rFonts w:ascii="Courier New" w:hAnsi="Courier New" w:cs="Courier New" w:hint="default"/>
      </w:rPr>
    </w:lvl>
    <w:lvl w:ilvl="2" w:tplc="192878A6" w:tentative="1">
      <w:start w:val="1"/>
      <w:numFmt w:val="bullet"/>
      <w:lvlText w:val=""/>
      <w:lvlJc w:val="left"/>
      <w:pPr>
        <w:ind w:left="2160" w:hanging="360"/>
      </w:pPr>
      <w:rPr>
        <w:rFonts w:ascii="Wingdings" w:hAnsi="Wingdings" w:hint="default"/>
      </w:rPr>
    </w:lvl>
    <w:lvl w:ilvl="3" w:tplc="03485D5A" w:tentative="1">
      <w:start w:val="1"/>
      <w:numFmt w:val="bullet"/>
      <w:lvlText w:val=""/>
      <w:lvlJc w:val="left"/>
      <w:pPr>
        <w:ind w:left="2880" w:hanging="360"/>
      </w:pPr>
      <w:rPr>
        <w:rFonts w:ascii="Symbol" w:hAnsi="Symbol" w:hint="default"/>
      </w:rPr>
    </w:lvl>
    <w:lvl w:ilvl="4" w:tplc="B156A210" w:tentative="1">
      <w:start w:val="1"/>
      <w:numFmt w:val="bullet"/>
      <w:lvlText w:val="o"/>
      <w:lvlJc w:val="left"/>
      <w:pPr>
        <w:ind w:left="3600" w:hanging="360"/>
      </w:pPr>
      <w:rPr>
        <w:rFonts w:ascii="Courier New" w:hAnsi="Courier New" w:cs="Courier New" w:hint="default"/>
      </w:rPr>
    </w:lvl>
    <w:lvl w:ilvl="5" w:tplc="AB1CD1BA" w:tentative="1">
      <w:start w:val="1"/>
      <w:numFmt w:val="bullet"/>
      <w:lvlText w:val=""/>
      <w:lvlJc w:val="left"/>
      <w:pPr>
        <w:ind w:left="4320" w:hanging="360"/>
      </w:pPr>
      <w:rPr>
        <w:rFonts w:ascii="Wingdings" w:hAnsi="Wingdings" w:hint="default"/>
      </w:rPr>
    </w:lvl>
    <w:lvl w:ilvl="6" w:tplc="76925696" w:tentative="1">
      <w:start w:val="1"/>
      <w:numFmt w:val="bullet"/>
      <w:lvlText w:val=""/>
      <w:lvlJc w:val="left"/>
      <w:pPr>
        <w:ind w:left="5040" w:hanging="360"/>
      </w:pPr>
      <w:rPr>
        <w:rFonts w:ascii="Symbol" w:hAnsi="Symbol" w:hint="default"/>
      </w:rPr>
    </w:lvl>
    <w:lvl w:ilvl="7" w:tplc="340ABD1A" w:tentative="1">
      <w:start w:val="1"/>
      <w:numFmt w:val="bullet"/>
      <w:lvlText w:val="o"/>
      <w:lvlJc w:val="left"/>
      <w:pPr>
        <w:ind w:left="5760" w:hanging="360"/>
      </w:pPr>
      <w:rPr>
        <w:rFonts w:ascii="Courier New" w:hAnsi="Courier New" w:cs="Courier New" w:hint="default"/>
      </w:rPr>
    </w:lvl>
    <w:lvl w:ilvl="8" w:tplc="03726B80" w:tentative="1">
      <w:start w:val="1"/>
      <w:numFmt w:val="bullet"/>
      <w:lvlText w:val=""/>
      <w:lvlJc w:val="left"/>
      <w:pPr>
        <w:ind w:left="6480" w:hanging="360"/>
      </w:pPr>
      <w:rPr>
        <w:rFonts w:ascii="Wingdings" w:hAnsi="Wingdings" w:hint="default"/>
      </w:rPr>
    </w:lvl>
  </w:abstractNum>
  <w:abstractNum w:abstractNumId="19" w15:restartNumberingAfterBreak="0">
    <w:nsid w:val="601F587C"/>
    <w:multiLevelType w:val="hybridMultilevel"/>
    <w:tmpl w:val="00000000"/>
    <w:lvl w:ilvl="0" w:tplc="958EFE56">
      <w:start w:val="1"/>
      <w:numFmt w:val="bullet"/>
      <w:lvlText w:val=""/>
      <w:lvlJc w:val="left"/>
      <w:pPr>
        <w:ind w:left="720" w:hanging="360"/>
      </w:pPr>
      <w:rPr>
        <w:rFonts w:ascii="Symbol" w:hAnsi="Symbol" w:hint="default"/>
      </w:rPr>
    </w:lvl>
    <w:lvl w:ilvl="1" w:tplc="F36E52E2">
      <w:start w:val="1"/>
      <w:numFmt w:val="bullet"/>
      <w:lvlText w:val="o"/>
      <w:lvlJc w:val="left"/>
      <w:pPr>
        <w:ind w:left="1440" w:hanging="360"/>
      </w:pPr>
      <w:rPr>
        <w:rFonts w:ascii="Courier New" w:hAnsi="Courier New" w:hint="default"/>
      </w:rPr>
    </w:lvl>
    <w:lvl w:ilvl="2" w:tplc="3C421E04">
      <w:start w:val="1"/>
      <w:numFmt w:val="bullet"/>
      <w:lvlText w:val=""/>
      <w:lvlJc w:val="left"/>
      <w:pPr>
        <w:ind w:left="2160" w:hanging="360"/>
      </w:pPr>
      <w:rPr>
        <w:rFonts w:ascii="Wingdings" w:hAnsi="Wingdings" w:hint="default"/>
      </w:rPr>
    </w:lvl>
    <w:lvl w:ilvl="3" w:tplc="E35609AA">
      <w:start w:val="1"/>
      <w:numFmt w:val="bullet"/>
      <w:lvlText w:val=""/>
      <w:lvlJc w:val="left"/>
      <w:pPr>
        <w:ind w:left="2880" w:hanging="360"/>
      </w:pPr>
      <w:rPr>
        <w:rFonts w:ascii="Symbol" w:hAnsi="Symbol" w:hint="default"/>
      </w:rPr>
    </w:lvl>
    <w:lvl w:ilvl="4" w:tplc="3250B366">
      <w:start w:val="1"/>
      <w:numFmt w:val="bullet"/>
      <w:lvlText w:val="o"/>
      <w:lvlJc w:val="left"/>
      <w:pPr>
        <w:ind w:left="3600" w:hanging="360"/>
      </w:pPr>
      <w:rPr>
        <w:rFonts w:ascii="Courier New" w:hAnsi="Courier New" w:hint="default"/>
      </w:rPr>
    </w:lvl>
    <w:lvl w:ilvl="5" w:tplc="D264C81C">
      <w:start w:val="1"/>
      <w:numFmt w:val="bullet"/>
      <w:lvlText w:val=""/>
      <w:lvlJc w:val="left"/>
      <w:pPr>
        <w:ind w:left="4320" w:hanging="360"/>
      </w:pPr>
      <w:rPr>
        <w:rFonts w:ascii="Wingdings" w:hAnsi="Wingdings" w:hint="default"/>
      </w:rPr>
    </w:lvl>
    <w:lvl w:ilvl="6" w:tplc="7B863BA4">
      <w:start w:val="1"/>
      <w:numFmt w:val="bullet"/>
      <w:lvlText w:val=""/>
      <w:lvlJc w:val="left"/>
      <w:pPr>
        <w:ind w:left="5040" w:hanging="360"/>
      </w:pPr>
      <w:rPr>
        <w:rFonts w:ascii="Symbol" w:hAnsi="Symbol" w:hint="default"/>
      </w:rPr>
    </w:lvl>
    <w:lvl w:ilvl="7" w:tplc="92400408">
      <w:start w:val="1"/>
      <w:numFmt w:val="bullet"/>
      <w:lvlText w:val="o"/>
      <w:lvlJc w:val="left"/>
      <w:pPr>
        <w:ind w:left="5760" w:hanging="360"/>
      </w:pPr>
      <w:rPr>
        <w:rFonts w:ascii="Courier New" w:hAnsi="Courier New" w:hint="default"/>
      </w:rPr>
    </w:lvl>
    <w:lvl w:ilvl="8" w:tplc="F5AAFAF4">
      <w:start w:val="1"/>
      <w:numFmt w:val="bullet"/>
      <w:lvlText w:val=""/>
      <w:lvlJc w:val="left"/>
      <w:pPr>
        <w:ind w:left="6480" w:hanging="360"/>
      </w:pPr>
      <w:rPr>
        <w:rFonts w:ascii="Wingdings" w:hAnsi="Wingdings" w:hint="default"/>
      </w:rPr>
    </w:lvl>
  </w:abstractNum>
  <w:abstractNum w:abstractNumId="20" w15:restartNumberingAfterBreak="0">
    <w:nsid w:val="660B7405"/>
    <w:multiLevelType w:val="hybridMultilevel"/>
    <w:tmpl w:val="7ACC70CE"/>
    <w:lvl w:ilvl="0" w:tplc="15E8ABE2">
      <w:start w:val="1"/>
      <w:numFmt w:val="bullet"/>
      <w:lvlText w:val=""/>
      <w:lvlJc w:val="left"/>
      <w:pPr>
        <w:ind w:left="720" w:hanging="360"/>
      </w:pPr>
      <w:rPr>
        <w:rFonts w:ascii="Symbol" w:hAnsi="Symbol" w:hint="default"/>
      </w:rPr>
    </w:lvl>
    <w:lvl w:ilvl="1" w:tplc="6DA6D572" w:tentative="1">
      <w:start w:val="1"/>
      <w:numFmt w:val="bullet"/>
      <w:lvlText w:val="o"/>
      <w:lvlJc w:val="left"/>
      <w:pPr>
        <w:ind w:left="1440" w:hanging="360"/>
      </w:pPr>
      <w:rPr>
        <w:rFonts w:ascii="Courier New" w:hAnsi="Courier New" w:cs="Courier New" w:hint="default"/>
      </w:rPr>
    </w:lvl>
    <w:lvl w:ilvl="2" w:tplc="2FC89170" w:tentative="1">
      <w:start w:val="1"/>
      <w:numFmt w:val="bullet"/>
      <w:lvlText w:val=""/>
      <w:lvlJc w:val="left"/>
      <w:pPr>
        <w:ind w:left="2160" w:hanging="360"/>
      </w:pPr>
      <w:rPr>
        <w:rFonts w:ascii="Wingdings" w:hAnsi="Wingdings" w:hint="default"/>
      </w:rPr>
    </w:lvl>
    <w:lvl w:ilvl="3" w:tplc="208E48A4" w:tentative="1">
      <w:start w:val="1"/>
      <w:numFmt w:val="bullet"/>
      <w:lvlText w:val=""/>
      <w:lvlJc w:val="left"/>
      <w:pPr>
        <w:ind w:left="2880" w:hanging="360"/>
      </w:pPr>
      <w:rPr>
        <w:rFonts w:ascii="Symbol" w:hAnsi="Symbol" w:hint="default"/>
      </w:rPr>
    </w:lvl>
    <w:lvl w:ilvl="4" w:tplc="1B88AB7A" w:tentative="1">
      <w:start w:val="1"/>
      <w:numFmt w:val="bullet"/>
      <w:lvlText w:val="o"/>
      <w:lvlJc w:val="left"/>
      <w:pPr>
        <w:ind w:left="3600" w:hanging="360"/>
      </w:pPr>
      <w:rPr>
        <w:rFonts w:ascii="Courier New" w:hAnsi="Courier New" w:cs="Courier New" w:hint="default"/>
      </w:rPr>
    </w:lvl>
    <w:lvl w:ilvl="5" w:tplc="FF90F8E8" w:tentative="1">
      <w:start w:val="1"/>
      <w:numFmt w:val="bullet"/>
      <w:lvlText w:val=""/>
      <w:lvlJc w:val="left"/>
      <w:pPr>
        <w:ind w:left="4320" w:hanging="360"/>
      </w:pPr>
      <w:rPr>
        <w:rFonts w:ascii="Wingdings" w:hAnsi="Wingdings" w:hint="default"/>
      </w:rPr>
    </w:lvl>
    <w:lvl w:ilvl="6" w:tplc="90B4E8FA" w:tentative="1">
      <w:start w:val="1"/>
      <w:numFmt w:val="bullet"/>
      <w:lvlText w:val=""/>
      <w:lvlJc w:val="left"/>
      <w:pPr>
        <w:ind w:left="5040" w:hanging="360"/>
      </w:pPr>
      <w:rPr>
        <w:rFonts w:ascii="Symbol" w:hAnsi="Symbol" w:hint="default"/>
      </w:rPr>
    </w:lvl>
    <w:lvl w:ilvl="7" w:tplc="5E2AFC3E" w:tentative="1">
      <w:start w:val="1"/>
      <w:numFmt w:val="bullet"/>
      <w:lvlText w:val="o"/>
      <w:lvlJc w:val="left"/>
      <w:pPr>
        <w:ind w:left="5760" w:hanging="360"/>
      </w:pPr>
      <w:rPr>
        <w:rFonts w:ascii="Courier New" w:hAnsi="Courier New" w:cs="Courier New" w:hint="default"/>
      </w:rPr>
    </w:lvl>
    <w:lvl w:ilvl="8" w:tplc="8EB0656A" w:tentative="1">
      <w:start w:val="1"/>
      <w:numFmt w:val="bullet"/>
      <w:lvlText w:val=""/>
      <w:lvlJc w:val="left"/>
      <w:pPr>
        <w:ind w:left="6480" w:hanging="360"/>
      </w:pPr>
      <w:rPr>
        <w:rFonts w:ascii="Wingdings" w:hAnsi="Wingdings" w:hint="default"/>
      </w:rPr>
    </w:lvl>
  </w:abstractNum>
  <w:abstractNum w:abstractNumId="21" w15:restartNumberingAfterBreak="0">
    <w:nsid w:val="6A58BA65"/>
    <w:multiLevelType w:val="hybridMultilevel"/>
    <w:tmpl w:val="00000000"/>
    <w:lvl w:ilvl="0" w:tplc="395E52F0">
      <w:start w:val="1"/>
      <w:numFmt w:val="bullet"/>
      <w:lvlText w:val=""/>
      <w:lvlJc w:val="left"/>
      <w:pPr>
        <w:ind w:left="720" w:hanging="360"/>
      </w:pPr>
      <w:rPr>
        <w:rFonts w:ascii="Symbol" w:hAnsi="Symbol" w:hint="default"/>
      </w:rPr>
    </w:lvl>
    <w:lvl w:ilvl="1" w:tplc="1A04552E">
      <w:start w:val="1"/>
      <w:numFmt w:val="bullet"/>
      <w:lvlText w:val="o"/>
      <w:lvlJc w:val="left"/>
      <w:pPr>
        <w:ind w:left="1440" w:hanging="360"/>
      </w:pPr>
      <w:rPr>
        <w:rFonts w:ascii="Courier New" w:hAnsi="Courier New" w:hint="default"/>
      </w:rPr>
    </w:lvl>
    <w:lvl w:ilvl="2" w:tplc="2B8ACD2E">
      <w:start w:val="1"/>
      <w:numFmt w:val="bullet"/>
      <w:lvlText w:val=""/>
      <w:lvlJc w:val="left"/>
      <w:pPr>
        <w:ind w:left="2160" w:hanging="360"/>
      </w:pPr>
      <w:rPr>
        <w:rFonts w:ascii="Wingdings" w:hAnsi="Wingdings" w:hint="default"/>
      </w:rPr>
    </w:lvl>
    <w:lvl w:ilvl="3" w:tplc="E7BC9E46">
      <w:start w:val="1"/>
      <w:numFmt w:val="bullet"/>
      <w:lvlText w:val=""/>
      <w:lvlJc w:val="left"/>
      <w:pPr>
        <w:ind w:left="2880" w:hanging="360"/>
      </w:pPr>
      <w:rPr>
        <w:rFonts w:ascii="Symbol" w:hAnsi="Symbol" w:hint="default"/>
      </w:rPr>
    </w:lvl>
    <w:lvl w:ilvl="4" w:tplc="71E4A740">
      <w:start w:val="1"/>
      <w:numFmt w:val="bullet"/>
      <w:lvlText w:val="o"/>
      <w:lvlJc w:val="left"/>
      <w:pPr>
        <w:ind w:left="3600" w:hanging="360"/>
      </w:pPr>
      <w:rPr>
        <w:rFonts w:ascii="Courier New" w:hAnsi="Courier New" w:hint="default"/>
      </w:rPr>
    </w:lvl>
    <w:lvl w:ilvl="5" w:tplc="B6F800BC">
      <w:start w:val="1"/>
      <w:numFmt w:val="bullet"/>
      <w:lvlText w:val=""/>
      <w:lvlJc w:val="left"/>
      <w:pPr>
        <w:ind w:left="4320" w:hanging="360"/>
      </w:pPr>
      <w:rPr>
        <w:rFonts w:ascii="Wingdings" w:hAnsi="Wingdings" w:hint="default"/>
      </w:rPr>
    </w:lvl>
    <w:lvl w:ilvl="6" w:tplc="681099F8">
      <w:start w:val="1"/>
      <w:numFmt w:val="bullet"/>
      <w:lvlText w:val=""/>
      <w:lvlJc w:val="left"/>
      <w:pPr>
        <w:ind w:left="5040" w:hanging="360"/>
      </w:pPr>
      <w:rPr>
        <w:rFonts w:ascii="Symbol" w:hAnsi="Symbol" w:hint="default"/>
      </w:rPr>
    </w:lvl>
    <w:lvl w:ilvl="7" w:tplc="45C4BED8">
      <w:start w:val="1"/>
      <w:numFmt w:val="bullet"/>
      <w:lvlText w:val="o"/>
      <w:lvlJc w:val="left"/>
      <w:pPr>
        <w:ind w:left="5760" w:hanging="360"/>
      </w:pPr>
      <w:rPr>
        <w:rFonts w:ascii="Courier New" w:hAnsi="Courier New" w:hint="default"/>
      </w:rPr>
    </w:lvl>
    <w:lvl w:ilvl="8" w:tplc="16EE1EEE">
      <w:start w:val="1"/>
      <w:numFmt w:val="bullet"/>
      <w:lvlText w:val=""/>
      <w:lvlJc w:val="left"/>
      <w:pPr>
        <w:ind w:left="6480" w:hanging="360"/>
      </w:pPr>
      <w:rPr>
        <w:rFonts w:ascii="Wingdings" w:hAnsi="Wingdings" w:hint="default"/>
      </w:rPr>
    </w:lvl>
  </w:abstractNum>
  <w:abstractNum w:abstractNumId="22" w15:restartNumberingAfterBreak="0">
    <w:nsid w:val="721F52C6"/>
    <w:multiLevelType w:val="hybridMultilevel"/>
    <w:tmpl w:val="87E83664"/>
    <w:lvl w:ilvl="0" w:tplc="675A5112">
      <w:start w:val="1"/>
      <w:numFmt w:val="bullet"/>
      <w:lvlText w:val=""/>
      <w:lvlJc w:val="left"/>
      <w:pPr>
        <w:ind w:left="720" w:hanging="360"/>
      </w:pPr>
      <w:rPr>
        <w:rFonts w:ascii="Symbol" w:hAnsi="Symbol" w:hint="default"/>
      </w:rPr>
    </w:lvl>
    <w:lvl w:ilvl="1" w:tplc="B53EAB7C" w:tentative="1">
      <w:start w:val="1"/>
      <w:numFmt w:val="bullet"/>
      <w:lvlText w:val="o"/>
      <w:lvlJc w:val="left"/>
      <w:pPr>
        <w:ind w:left="1440" w:hanging="360"/>
      </w:pPr>
      <w:rPr>
        <w:rFonts w:ascii="Courier New" w:hAnsi="Courier New" w:cs="Courier New" w:hint="default"/>
      </w:rPr>
    </w:lvl>
    <w:lvl w:ilvl="2" w:tplc="3514C81E" w:tentative="1">
      <w:start w:val="1"/>
      <w:numFmt w:val="bullet"/>
      <w:lvlText w:val=""/>
      <w:lvlJc w:val="left"/>
      <w:pPr>
        <w:ind w:left="2160" w:hanging="360"/>
      </w:pPr>
      <w:rPr>
        <w:rFonts w:ascii="Wingdings" w:hAnsi="Wingdings" w:hint="default"/>
      </w:rPr>
    </w:lvl>
    <w:lvl w:ilvl="3" w:tplc="BD1AFEEC" w:tentative="1">
      <w:start w:val="1"/>
      <w:numFmt w:val="bullet"/>
      <w:lvlText w:val=""/>
      <w:lvlJc w:val="left"/>
      <w:pPr>
        <w:ind w:left="2880" w:hanging="360"/>
      </w:pPr>
      <w:rPr>
        <w:rFonts w:ascii="Symbol" w:hAnsi="Symbol" w:hint="default"/>
      </w:rPr>
    </w:lvl>
    <w:lvl w:ilvl="4" w:tplc="2CC87650" w:tentative="1">
      <w:start w:val="1"/>
      <w:numFmt w:val="bullet"/>
      <w:lvlText w:val="o"/>
      <w:lvlJc w:val="left"/>
      <w:pPr>
        <w:ind w:left="3600" w:hanging="360"/>
      </w:pPr>
      <w:rPr>
        <w:rFonts w:ascii="Courier New" w:hAnsi="Courier New" w:cs="Courier New" w:hint="default"/>
      </w:rPr>
    </w:lvl>
    <w:lvl w:ilvl="5" w:tplc="5F80477C" w:tentative="1">
      <w:start w:val="1"/>
      <w:numFmt w:val="bullet"/>
      <w:lvlText w:val=""/>
      <w:lvlJc w:val="left"/>
      <w:pPr>
        <w:ind w:left="4320" w:hanging="360"/>
      </w:pPr>
      <w:rPr>
        <w:rFonts w:ascii="Wingdings" w:hAnsi="Wingdings" w:hint="default"/>
      </w:rPr>
    </w:lvl>
    <w:lvl w:ilvl="6" w:tplc="E4D8B19A" w:tentative="1">
      <w:start w:val="1"/>
      <w:numFmt w:val="bullet"/>
      <w:lvlText w:val=""/>
      <w:lvlJc w:val="left"/>
      <w:pPr>
        <w:ind w:left="5040" w:hanging="360"/>
      </w:pPr>
      <w:rPr>
        <w:rFonts w:ascii="Symbol" w:hAnsi="Symbol" w:hint="default"/>
      </w:rPr>
    </w:lvl>
    <w:lvl w:ilvl="7" w:tplc="DBA27C6A" w:tentative="1">
      <w:start w:val="1"/>
      <w:numFmt w:val="bullet"/>
      <w:lvlText w:val="o"/>
      <w:lvlJc w:val="left"/>
      <w:pPr>
        <w:ind w:left="5760" w:hanging="360"/>
      </w:pPr>
      <w:rPr>
        <w:rFonts w:ascii="Courier New" w:hAnsi="Courier New" w:cs="Courier New" w:hint="default"/>
      </w:rPr>
    </w:lvl>
    <w:lvl w:ilvl="8" w:tplc="76B21C00" w:tentative="1">
      <w:start w:val="1"/>
      <w:numFmt w:val="bullet"/>
      <w:lvlText w:val=""/>
      <w:lvlJc w:val="left"/>
      <w:pPr>
        <w:ind w:left="6480" w:hanging="360"/>
      </w:pPr>
      <w:rPr>
        <w:rFonts w:ascii="Wingdings" w:hAnsi="Wingdings" w:hint="default"/>
      </w:rPr>
    </w:lvl>
  </w:abstractNum>
  <w:abstractNum w:abstractNumId="23" w15:restartNumberingAfterBreak="0">
    <w:nsid w:val="767937E4"/>
    <w:multiLevelType w:val="hybridMultilevel"/>
    <w:tmpl w:val="00000000"/>
    <w:lvl w:ilvl="0" w:tplc="245A1596">
      <w:start w:val="1"/>
      <w:numFmt w:val="bullet"/>
      <w:lvlText w:val=""/>
      <w:lvlJc w:val="left"/>
      <w:pPr>
        <w:ind w:left="720" w:hanging="360"/>
      </w:pPr>
      <w:rPr>
        <w:rFonts w:ascii="Symbol" w:hAnsi="Symbol" w:hint="default"/>
      </w:rPr>
    </w:lvl>
    <w:lvl w:ilvl="1" w:tplc="5AAA9B16">
      <w:start w:val="1"/>
      <w:numFmt w:val="bullet"/>
      <w:lvlText w:val="o"/>
      <w:lvlJc w:val="left"/>
      <w:pPr>
        <w:ind w:left="1440" w:hanging="360"/>
      </w:pPr>
      <w:rPr>
        <w:rFonts w:ascii="Courier New" w:hAnsi="Courier New" w:hint="default"/>
      </w:rPr>
    </w:lvl>
    <w:lvl w:ilvl="2" w:tplc="232CB32A">
      <w:start w:val="1"/>
      <w:numFmt w:val="bullet"/>
      <w:lvlText w:val=""/>
      <w:lvlJc w:val="left"/>
      <w:pPr>
        <w:ind w:left="2160" w:hanging="360"/>
      </w:pPr>
      <w:rPr>
        <w:rFonts w:ascii="Wingdings" w:hAnsi="Wingdings" w:hint="default"/>
      </w:rPr>
    </w:lvl>
    <w:lvl w:ilvl="3" w:tplc="06844740">
      <w:start w:val="1"/>
      <w:numFmt w:val="bullet"/>
      <w:lvlText w:val=""/>
      <w:lvlJc w:val="left"/>
      <w:pPr>
        <w:ind w:left="2880" w:hanging="360"/>
      </w:pPr>
      <w:rPr>
        <w:rFonts w:ascii="Symbol" w:hAnsi="Symbol" w:hint="default"/>
      </w:rPr>
    </w:lvl>
    <w:lvl w:ilvl="4" w:tplc="D22A34A8">
      <w:start w:val="1"/>
      <w:numFmt w:val="bullet"/>
      <w:lvlText w:val="o"/>
      <w:lvlJc w:val="left"/>
      <w:pPr>
        <w:ind w:left="3600" w:hanging="360"/>
      </w:pPr>
      <w:rPr>
        <w:rFonts w:ascii="Courier New" w:hAnsi="Courier New" w:hint="default"/>
      </w:rPr>
    </w:lvl>
    <w:lvl w:ilvl="5" w:tplc="87DA2AFA">
      <w:start w:val="1"/>
      <w:numFmt w:val="bullet"/>
      <w:lvlText w:val=""/>
      <w:lvlJc w:val="left"/>
      <w:pPr>
        <w:ind w:left="4320" w:hanging="360"/>
      </w:pPr>
      <w:rPr>
        <w:rFonts w:ascii="Wingdings" w:hAnsi="Wingdings" w:hint="default"/>
      </w:rPr>
    </w:lvl>
    <w:lvl w:ilvl="6" w:tplc="2CE00B1C">
      <w:start w:val="1"/>
      <w:numFmt w:val="bullet"/>
      <w:lvlText w:val=""/>
      <w:lvlJc w:val="left"/>
      <w:pPr>
        <w:ind w:left="5040" w:hanging="360"/>
      </w:pPr>
      <w:rPr>
        <w:rFonts w:ascii="Symbol" w:hAnsi="Symbol" w:hint="default"/>
      </w:rPr>
    </w:lvl>
    <w:lvl w:ilvl="7" w:tplc="82C68CA8">
      <w:start w:val="1"/>
      <w:numFmt w:val="bullet"/>
      <w:lvlText w:val="o"/>
      <w:lvlJc w:val="left"/>
      <w:pPr>
        <w:ind w:left="5760" w:hanging="360"/>
      </w:pPr>
      <w:rPr>
        <w:rFonts w:ascii="Courier New" w:hAnsi="Courier New" w:hint="default"/>
      </w:rPr>
    </w:lvl>
    <w:lvl w:ilvl="8" w:tplc="7E7A99E8">
      <w:start w:val="1"/>
      <w:numFmt w:val="bullet"/>
      <w:lvlText w:val=""/>
      <w:lvlJc w:val="left"/>
      <w:pPr>
        <w:ind w:left="6480" w:hanging="360"/>
      </w:pPr>
      <w:rPr>
        <w:rFonts w:ascii="Wingdings" w:hAnsi="Wingdings" w:hint="default"/>
      </w:rPr>
    </w:lvl>
  </w:abstractNum>
  <w:abstractNum w:abstractNumId="24" w15:restartNumberingAfterBreak="0">
    <w:nsid w:val="79CFC352"/>
    <w:multiLevelType w:val="hybridMultilevel"/>
    <w:tmpl w:val="8E62B780"/>
    <w:lvl w:ilvl="0" w:tplc="0ABE9A18">
      <w:start w:val="1"/>
      <w:numFmt w:val="bullet"/>
      <w:lvlText w:val=""/>
      <w:lvlJc w:val="left"/>
      <w:pPr>
        <w:ind w:left="720" w:hanging="360"/>
      </w:pPr>
      <w:rPr>
        <w:rFonts w:ascii="Symbol" w:hAnsi="Symbol" w:hint="default"/>
      </w:rPr>
    </w:lvl>
    <w:lvl w:ilvl="1" w:tplc="046CF99E">
      <w:start w:val="1"/>
      <w:numFmt w:val="bullet"/>
      <w:lvlText w:val="o"/>
      <w:lvlJc w:val="left"/>
      <w:pPr>
        <w:ind w:left="1440" w:hanging="360"/>
      </w:pPr>
      <w:rPr>
        <w:rFonts w:ascii="Courier New" w:hAnsi="Courier New" w:hint="default"/>
      </w:rPr>
    </w:lvl>
    <w:lvl w:ilvl="2" w:tplc="ACD2661A">
      <w:start w:val="1"/>
      <w:numFmt w:val="bullet"/>
      <w:lvlText w:val=""/>
      <w:lvlJc w:val="left"/>
      <w:pPr>
        <w:ind w:left="2160" w:hanging="360"/>
      </w:pPr>
      <w:rPr>
        <w:rFonts w:ascii="Wingdings" w:hAnsi="Wingdings" w:hint="default"/>
      </w:rPr>
    </w:lvl>
    <w:lvl w:ilvl="3" w:tplc="5EA2E6F2">
      <w:start w:val="1"/>
      <w:numFmt w:val="bullet"/>
      <w:lvlText w:val=""/>
      <w:lvlJc w:val="left"/>
      <w:pPr>
        <w:ind w:left="2880" w:hanging="360"/>
      </w:pPr>
      <w:rPr>
        <w:rFonts w:ascii="Symbol" w:hAnsi="Symbol" w:hint="default"/>
      </w:rPr>
    </w:lvl>
    <w:lvl w:ilvl="4" w:tplc="93A487B8">
      <w:start w:val="1"/>
      <w:numFmt w:val="bullet"/>
      <w:lvlText w:val="o"/>
      <w:lvlJc w:val="left"/>
      <w:pPr>
        <w:ind w:left="3600" w:hanging="360"/>
      </w:pPr>
      <w:rPr>
        <w:rFonts w:ascii="Courier New" w:hAnsi="Courier New" w:hint="default"/>
      </w:rPr>
    </w:lvl>
    <w:lvl w:ilvl="5" w:tplc="37120F4E">
      <w:start w:val="1"/>
      <w:numFmt w:val="bullet"/>
      <w:lvlText w:val=""/>
      <w:lvlJc w:val="left"/>
      <w:pPr>
        <w:ind w:left="4320" w:hanging="360"/>
      </w:pPr>
      <w:rPr>
        <w:rFonts w:ascii="Wingdings" w:hAnsi="Wingdings" w:hint="default"/>
      </w:rPr>
    </w:lvl>
    <w:lvl w:ilvl="6" w:tplc="7286EB4C">
      <w:start w:val="1"/>
      <w:numFmt w:val="bullet"/>
      <w:lvlText w:val=""/>
      <w:lvlJc w:val="left"/>
      <w:pPr>
        <w:ind w:left="5040" w:hanging="360"/>
      </w:pPr>
      <w:rPr>
        <w:rFonts w:ascii="Symbol" w:hAnsi="Symbol" w:hint="default"/>
      </w:rPr>
    </w:lvl>
    <w:lvl w:ilvl="7" w:tplc="4C5E20AE">
      <w:start w:val="1"/>
      <w:numFmt w:val="bullet"/>
      <w:lvlText w:val="o"/>
      <w:lvlJc w:val="left"/>
      <w:pPr>
        <w:ind w:left="5760" w:hanging="360"/>
      </w:pPr>
      <w:rPr>
        <w:rFonts w:ascii="Courier New" w:hAnsi="Courier New" w:hint="default"/>
      </w:rPr>
    </w:lvl>
    <w:lvl w:ilvl="8" w:tplc="36E2D8D6">
      <w:start w:val="1"/>
      <w:numFmt w:val="bullet"/>
      <w:lvlText w:val=""/>
      <w:lvlJc w:val="left"/>
      <w:pPr>
        <w:ind w:left="6480" w:hanging="360"/>
      </w:pPr>
      <w:rPr>
        <w:rFonts w:ascii="Wingdings" w:hAnsi="Wingdings" w:hint="default"/>
      </w:rPr>
    </w:lvl>
  </w:abstractNum>
  <w:abstractNum w:abstractNumId="25"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A15A99A"/>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B432BC3"/>
    <w:multiLevelType w:val="hybridMultilevel"/>
    <w:tmpl w:val="00000000"/>
    <w:lvl w:ilvl="0" w:tplc="4D261472">
      <w:start w:val="1"/>
      <w:numFmt w:val="bullet"/>
      <w:lvlText w:val=""/>
      <w:lvlJc w:val="left"/>
      <w:pPr>
        <w:ind w:left="720" w:hanging="360"/>
      </w:pPr>
      <w:rPr>
        <w:rFonts w:ascii="Symbol" w:hAnsi="Symbol" w:hint="default"/>
      </w:rPr>
    </w:lvl>
    <w:lvl w:ilvl="1" w:tplc="E1A88988">
      <w:start w:val="1"/>
      <w:numFmt w:val="bullet"/>
      <w:lvlText w:val="o"/>
      <w:lvlJc w:val="left"/>
      <w:pPr>
        <w:ind w:left="1440" w:hanging="360"/>
      </w:pPr>
      <w:rPr>
        <w:rFonts w:ascii="Courier New" w:hAnsi="Courier New" w:hint="default"/>
      </w:rPr>
    </w:lvl>
    <w:lvl w:ilvl="2" w:tplc="9634B1CE">
      <w:start w:val="1"/>
      <w:numFmt w:val="bullet"/>
      <w:lvlText w:val=""/>
      <w:lvlJc w:val="left"/>
      <w:pPr>
        <w:ind w:left="2160" w:hanging="360"/>
      </w:pPr>
      <w:rPr>
        <w:rFonts w:ascii="Wingdings" w:hAnsi="Wingdings" w:hint="default"/>
      </w:rPr>
    </w:lvl>
    <w:lvl w:ilvl="3" w:tplc="C164BFF8">
      <w:start w:val="1"/>
      <w:numFmt w:val="bullet"/>
      <w:lvlText w:val=""/>
      <w:lvlJc w:val="left"/>
      <w:pPr>
        <w:ind w:left="2880" w:hanging="360"/>
      </w:pPr>
      <w:rPr>
        <w:rFonts w:ascii="Symbol" w:hAnsi="Symbol" w:hint="default"/>
      </w:rPr>
    </w:lvl>
    <w:lvl w:ilvl="4" w:tplc="05F86C82">
      <w:start w:val="1"/>
      <w:numFmt w:val="bullet"/>
      <w:lvlText w:val="o"/>
      <w:lvlJc w:val="left"/>
      <w:pPr>
        <w:ind w:left="3600" w:hanging="360"/>
      </w:pPr>
      <w:rPr>
        <w:rFonts w:ascii="Courier New" w:hAnsi="Courier New" w:hint="default"/>
      </w:rPr>
    </w:lvl>
    <w:lvl w:ilvl="5" w:tplc="35F2E8E0">
      <w:start w:val="1"/>
      <w:numFmt w:val="bullet"/>
      <w:lvlText w:val=""/>
      <w:lvlJc w:val="left"/>
      <w:pPr>
        <w:ind w:left="4320" w:hanging="360"/>
      </w:pPr>
      <w:rPr>
        <w:rFonts w:ascii="Wingdings" w:hAnsi="Wingdings" w:hint="default"/>
      </w:rPr>
    </w:lvl>
    <w:lvl w:ilvl="6" w:tplc="5F9C6402">
      <w:start w:val="1"/>
      <w:numFmt w:val="bullet"/>
      <w:lvlText w:val=""/>
      <w:lvlJc w:val="left"/>
      <w:pPr>
        <w:ind w:left="5040" w:hanging="360"/>
      </w:pPr>
      <w:rPr>
        <w:rFonts w:ascii="Symbol" w:hAnsi="Symbol" w:hint="default"/>
      </w:rPr>
    </w:lvl>
    <w:lvl w:ilvl="7" w:tplc="12F8053C">
      <w:start w:val="1"/>
      <w:numFmt w:val="bullet"/>
      <w:lvlText w:val="o"/>
      <w:lvlJc w:val="left"/>
      <w:pPr>
        <w:ind w:left="5760" w:hanging="360"/>
      </w:pPr>
      <w:rPr>
        <w:rFonts w:ascii="Courier New" w:hAnsi="Courier New" w:hint="default"/>
      </w:rPr>
    </w:lvl>
    <w:lvl w:ilvl="8" w:tplc="24F06584">
      <w:start w:val="1"/>
      <w:numFmt w:val="bullet"/>
      <w:lvlText w:val=""/>
      <w:lvlJc w:val="left"/>
      <w:pPr>
        <w:ind w:left="6480" w:hanging="360"/>
      </w:pPr>
      <w:rPr>
        <w:rFonts w:ascii="Wingdings" w:hAnsi="Wingdings" w:hint="default"/>
      </w:rPr>
    </w:lvl>
  </w:abstractNum>
  <w:abstractNum w:abstractNumId="28" w15:restartNumberingAfterBreak="0">
    <w:nsid w:val="7BF5D816"/>
    <w:multiLevelType w:val="multilevel"/>
    <w:tmpl w:val="7BF5D8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DA7C04F"/>
    <w:multiLevelType w:val="multilevel"/>
    <w:tmpl w:val="7DA7C0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8"/>
  </w:num>
  <w:num w:numId="3">
    <w:abstractNumId w:val="24"/>
  </w:num>
  <w:num w:numId="4">
    <w:abstractNumId w:val="16"/>
  </w:num>
  <w:num w:numId="5">
    <w:abstractNumId w:val="11"/>
  </w:num>
  <w:num w:numId="6">
    <w:abstractNumId w:val="1"/>
  </w:num>
  <w:num w:numId="7">
    <w:abstractNumId w:val="7"/>
  </w:num>
  <w:num w:numId="8">
    <w:abstractNumId w:val="22"/>
  </w:num>
  <w:num w:numId="9">
    <w:abstractNumId w:val="18"/>
  </w:num>
  <w:num w:numId="10">
    <w:abstractNumId w:val="20"/>
  </w:num>
  <w:num w:numId="11">
    <w:abstractNumId w:val="2"/>
  </w:num>
  <w:num w:numId="12">
    <w:abstractNumId w:val="4"/>
  </w:num>
  <w:num w:numId="13">
    <w:abstractNumId w:val="10"/>
  </w:num>
  <w:num w:numId="14">
    <w:abstractNumId w:val="6"/>
  </w:num>
  <w:num w:numId="15">
    <w:abstractNumId w:val="23"/>
  </w:num>
  <w:num w:numId="16">
    <w:abstractNumId w:val="17"/>
  </w:num>
  <w:num w:numId="17">
    <w:abstractNumId w:val="29"/>
  </w:num>
  <w:num w:numId="18">
    <w:abstractNumId w:val="5"/>
  </w:num>
  <w:num w:numId="19">
    <w:abstractNumId w:val="27"/>
  </w:num>
  <w:num w:numId="20">
    <w:abstractNumId w:val="19"/>
  </w:num>
  <w:num w:numId="21">
    <w:abstractNumId w:val="0"/>
  </w:num>
  <w:num w:numId="22">
    <w:abstractNumId w:val="3"/>
  </w:num>
  <w:num w:numId="23">
    <w:abstractNumId w:val="21"/>
  </w:num>
  <w:num w:numId="24">
    <w:abstractNumId w:val="12"/>
  </w:num>
  <w:num w:numId="25">
    <w:abstractNumId w:val="8"/>
  </w:num>
  <w:num w:numId="26">
    <w:abstractNumId w:val="25"/>
  </w:num>
  <w:num w:numId="27">
    <w:abstractNumId w:val="14"/>
  </w:num>
  <w:num w:numId="28">
    <w:abstractNumId w:val="26"/>
  </w:num>
  <w:num w:numId="29">
    <w:abstractNumId w:val="9"/>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EAF"/>
    <w:rsid w:val="00004C01"/>
    <w:rsid w:val="00012CA1"/>
    <w:rsid w:val="00026E46"/>
    <w:rsid w:val="0003490A"/>
    <w:rsid w:val="00036D17"/>
    <w:rsid w:val="000461B8"/>
    <w:rsid w:val="000500B1"/>
    <w:rsid w:val="00052DA8"/>
    <w:rsid w:val="00060E50"/>
    <w:rsid w:val="00070EF0"/>
    <w:rsid w:val="000710F4"/>
    <w:rsid w:val="00072ADC"/>
    <w:rsid w:val="00077DE4"/>
    <w:rsid w:val="00077F0C"/>
    <w:rsid w:val="00085A3B"/>
    <w:rsid w:val="00086FED"/>
    <w:rsid w:val="00097258"/>
    <w:rsid w:val="000A4D87"/>
    <w:rsid w:val="000A766F"/>
    <w:rsid w:val="000B03D3"/>
    <w:rsid w:val="000B397F"/>
    <w:rsid w:val="000E1DFE"/>
    <w:rsid w:val="000E6EC9"/>
    <w:rsid w:val="000F1117"/>
    <w:rsid w:val="000F1955"/>
    <w:rsid w:val="000F37B1"/>
    <w:rsid w:val="000F72D4"/>
    <w:rsid w:val="00101CC4"/>
    <w:rsid w:val="00105107"/>
    <w:rsid w:val="001063B9"/>
    <w:rsid w:val="001145A1"/>
    <w:rsid w:val="00120ABC"/>
    <w:rsid w:val="001231FD"/>
    <w:rsid w:val="00124180"/>
    <w:rsid w:val="00132561"/>
    <w:rsid w:val="0014737E"/>
    <w:rsid w:val="00147B9D"/>
    <w:rsid w:val="00163BE0"/>
    <w:rsid w:val="00165EC6"/>
    <w:rsid w:val="00176CBE"/>
    <w:rsid w:val="00176EA0"/>
    <w:rsid w:val="00182329"/>
    <w:rsid w:val="00195BB9"/>
    <w:rsid w:val="0019717C"/>
    <w:rsid w:val="001A0A2C"/>
    <w:rsid w:val="001B31B1"/>
    <w:rsid w:val="001B55B0"/>
    <w:rsid w:val="001B5713"/>
    <w:rsid w:val="001C3445"/>
    <w:rsid w:val="001C523C"/>
    <w:rsid w:val="001C7D70"/>
    <w:rsid w:val="001D0EF3"/>
    <w:rsid w:val="001D5CF5"/>
    <w:rsid w:val="001F111E"/>
    <w:rsid w:val="001F18B0"/>
    <w:rsid w:val="001F605E"/>
    <w:rsid w:val="00220891"/>
    <w:rsid w:val="00222509"/>
    <w:rsid w:val="0023F077"/>
    <w:rsid w:val="00246AF0"/>
    <w:rsid w:val="00255E0D"/>
    <w:rsid w:val="00257E15"/>
    <w:rsid w:val="002811E9"/>
    <w:rsid w:val="0028570D"/>
    <w:rsid w:val="00290BE8"/>
    <w:rsid w:val="0029368A"/>
    <w:rsid w:val="00297963"/>
    <w:rsid w:val="00297F43"/>
    <w:rsid w:val="002A57A6"/>
    <w:rsid w:val="002B0489"/>
    <w:rsid w:val="002B7029"/>
    <w:rsid w:val="002D0F28"/>
    <w:rsid w:val="002D6E03"/>
    <w:rsid w:val="002E71D3"/>
    <w:rsid w:val="002F6E01"/>
    <w:rsid w:val="002F6E77"/>
    <w:rsid w:val="00302641"/>
    <w:rsid w:val="00303ED8"/>
    <w:rsid w:val="003050C2"/>
    <w:rsid w:val="00324B61"/>
    <w:rsid w:val="00331042"/>
    <w:rsid w:val="00336EB4"/>
    <w:rsid w:val="0033759C"/>
    <w:rsid w:val="00341E5D"/>
    <w:rsid w:val="00347F9D"/>
    <w:rsid w:val="00350EC4"/>
    <w:rsid w:val="00360177"/>
    <w:rsid w:val="00364FED"/>
    <w:rsid w:val="00365C5C"/>
    <w:rsid w:val="00367C5F"/>
    <w:rsid w:val="00367F4C"/>
    <w:rsid w:val="00372B1E"/>
    <w:rsid w:val="00391604"/>
    <w:rsid w:val="003917F5"/>
    <w:rsid w:val="00393820"/>
    <w:rsid w:val="003A001D"/>
    <w:rsid w:val="003A1BA2"/>
    <w:rsid w:val="003A22E3"/>
    <w:rsid w:val="003A2CB2"/>
    <w:rsid w:val="003A6573"/>
    <w:rsid w:val="003B4520"/>
    <w:rsid w:val="003C19E0"/>
    <w:rsid w:val="003C5DAD"/>
    <w:rsid w:val="003C5E36"/>
    <w:rsid w:val="003C7F60"/>
    <w:rsid w:val="003D42A4"/>
    <w:rsid w:val="003D4D2A"/>
    <w:rsid w:val="003D5775"/>
    <w:rsid w:val="003D75C2"/>
    <w:rsid w:val="003D7BA7"/>
    <w:rsid w:val="003D7BEA"/>
    <w:rsid w:val="003E0345"/>
    <w:rsid w:val="003E3E96"/>
    <w:rsid w:val="003F1816"/>
    <w:rsid w:val="003F3FBA"/>
    <w:rsid w:val="003F675C"/>
    <w:rsid w:val="0041175F"/>
    <w:rsid w:val="00411959"/>
    <w:rsid w:val="00421987"/>
    <w:rsid w:val="00424AF9"/>
    <w:rsid w:val="0043304C"/>
    <w:rsid w:val="00433FC0"/>
    <w:rsid w:val="0043583B"/>
    <w:rsid w:val="004400C4"/>
    <w:rsid w:val="004401FC"/>
    <w:rsid w:val="00447FAE"/>
    <w:rsid w:val="004517F9"/>
    <w:rsid w:val="004522CB"/>
    <w:rsid w:val="00460D93"/>
    <w:rsid w:val="00464E17"/>
    <w:rsid w:val="004657C4"/>
    <w:rsid w:val="00471910"/>
    <w:rsid w:val="0047358B"/>
    <w:rsid w:val="00474A65"/>
    <w:rsid w:val="00475AC7"/>
    <w:rsid w:val="00484A1C"/>
    <w:rsid w:val="00490955"/>
    <w:rsid w:val="0049647E"/>
    <w:rsid w:val="004A3EC8"/>
    <w:rsid w:val="004B1DF1"/>
    <w:rsid w:val="004C1C05"/>
    <w:rsid w:val="004C4334"/>
    <w:rsid w:val="004C53EF"/>
    <w:rsid w:val="004E56C0"/>
    <w:rsid w:val="004F3AB7"/>
    <w:rsid w:val="00513EDD"/>
    <w:rsid w:val="005141B5"/>
    <w:rsid w:val="00514875"/>
    <w:rsid w:val="005203F3"/>
    <w:rsid w:val="005276E7"/>
    <w:rsid w:val="005325D9"/>
    <w:rsid w:val="0054269A"/>
    <w:rsid w:val="005440C4"/>
    <w:rsid w:val="00546C9A"/>
    <w:rsid w:val="0056223C"/>
    <w:rsid w:val="00562FE6"/>
    <w:rsid w:val="0058034A"/>
    <w:rsid w:val="00581F66"/>
    <w:rsid w:val="0058465B"/>
    <w:rsid w:val="00593DA6"/>
    <w:rsid w:val="005A0F9A"/>
    <w:rsid w:val="005A28AD"/>
    <w:rsid w:val="005A6BCB"/>
    <w:rsid w:val="005C341D"/>
    <w:rsid w:val="005C3E3D"/>
    <w:rsid w:val="005C4C9C"/>
    <w:rsid w:val="005E42D6"/>
    <w:rsid w:val="00605DFA"/>
    <w:rsid w:val="00611E47"/>
    <w:rsid w:val="00612CFA"/>
    <w:rsid w:val="00634284"/>
    <w:rsid w:val="00640C98"/>
    <w:rsid w:val="006432AE"/>
    <w:rsid w:val="0064635D"/>
    <w:rsid w:val="00655A66"/>
    <w:rsid w:val="00657BD8"/>
    <w:rsid w:val="00657F2C"/>
    <w:rsid w:val="0066395B"/>
    <w:rsid w:val="00671B8F"/>
    <w:rsid w:val="00684F4F"/>
    <w:rsid w:val="00691D71"/>
    <w:rsid w:val="0069510B"/>
    <w:rsid w:val="006A263C"/>
    <w:rsid w:val="006A5374"/>
    <w:rsid w:val="006A5AF9"/>
    <w:rsid w:val="006B12A8"/>
    <w:rsid w:val="006B57DF"/>
    <w:rsid w:val="006D254E"/>
    <w:rsid w:val="006D279D"/>
    <w:rsid w:val="006D5EBA"/>
    <w:rsid w:val="006D67BF"/>
    <w:rsid w:val="006E50B4"/>
    <w:rsid w:val="006F6287"/>
    <w:rsid w:val="007025AF"/>
    <w:rsid w:val="0070522B"/>
    <w:rsid w:val="0070631D"/>
    <w:rsid w:val="007141EA"/>
    <w:rsid w:val="00715106"/>
    <w:rsid w:val="00721526"/>
    <w:rsid w:val="00725190"/>
    <w:rsid w:val="00735276"/>
    <w:rsid w:val="00740FFA"/>
    <w:rsid w:val="0074352E"/>
    <w:rsid w:val="007564CE"/>
    <w:rsid w:val="00762BC2"/>
    <w:rsid w:val="007673E2"/>
    <w:rsid w:val="007807C3"/>
    <w:rsid w:val="00784A05"/>
    <w:rsid w:val="00794E10"/>
    <w:rsid w:val="00796BD0"/>
    <w:rsid w:val="007A0AAB"/>
    <w:rsid w:val="007A213D"/>
    <w:rsid w:val="007A7FD4"/>
    <w:rsid w:val="007B5E00"/>
    <w:rsid w:val="007B6B49"/>
    <w:rsid w:val="007C116E"/>
    <w:rsid w:val="007C194A"/>
    <w:rsid w:val="007C6A2F"/>
    <w:rsid w:val="007D1CC8"/>
    <w:rsid w:val="007D4F7E"/>
    <w:rsid w:val="007D6FEF"/>
    <w:rsid w:val="007E165F"/>
    <w:rsid w:val="007E3212"/>
    <w:rsid w:val="007E6114"/>
    <w:rsid w:val="007F2E71"/>
    <w:rsid w:val="00815DC2"/>
    <w:rsid w:val="00821016"/>
    <w:rsid w:val="00835A94"/>
    <w:rsid w:val="00842CBE"/>
    <w:rsid w:val="0084628F"/>
    <w:rsid w:val="008555EF"/>
    <w:rsid w:val="00857123"/>
    <w:rsid w:val="00861166"/>
    <w:rsid w:val="0086291C"/>
    <w:rsid w:val="008761CF"/>
    <w:rsid w:val="008808DB"/>
    <w:rsid w:val="0088726F"/>
    <w:rsid w:val="0089473B"/>
    <w:rsid w:val="0089541F"/>
    <w:rsid w:val="008A552C"/>
    <w:rsid w:val="008C3BCF"/>
    <w:rsid w:val="008C407A"/>
    <w:rsid w:val="008D125F"/>
    <w:rsid w:val="008E5258"/>
    <w:rsid w:val="008E7AB0"/>
    <w:rsid w:val="008F56AA"/>
    <w:rsid w:val="008F5BD6"/>
    <w:rsid w:val="00900226"/>
    <w:rsid w:val="009011C5"/>
    <w:rsid w:val="0090623E"/>
    <w:rsid w:val="0091003B"/>
    <w:rsid w:val="00910503"/>
    <w:rsid w:val="00916DB3"/>
    <w:rsid w:val="00917458"/>
    <w:rsid w:val="00922180"/>
    <w:rsid w:val="00922C6D"/>
    <w:rsid w:val="00944ED4"/>
    <w:rsid w:val="009464E0"/>
    <w:rsid w:val="00950B44"/>
    <w:rsid w:val="00953E75"/>
    <w:rsid w:val="00955253"/>
    <w:rsid w:val="00964333"/>
    <w:rsid w:val="00966A98"/>
    <w:rsid w:val="009727F2"/>
    <w:rsid w:val="009732ED"/>
    <w:rsid w:val="00976A1D"/>
    <w:rsid w:val="00977C81"/>
    <w:rsid w:val="009A29EE"/>
    <w:rsid w:val="009B3802"/>
    <w:rsid w:val="009B437E"/>
    <w:rsid w:val="009B4E3F"/>
    <w:rsid w:val="009B57E7"/>
    <w:rsid w:val="009D237D"/>
    <w:rsid w:val="009D7D4C"/>
    <w:rsid w:val="009E0A2C"/>
    <w:rsid w:val="00A1032E"/>
    <w:rsid w:val="00A10EC9"/>
    <w:rsid w:val="00A11A83"/>
    <w:rsid w:val="00A17DAD"/>
    <w:rsid w:val="00A20006"/>
    <w:rsid w:val="00A30B6F"/>
    <w:rsid w:val="00A35DF9"/>
    <w:rsid w:val="00A37749"/>
    <w:rsid w:val="00A60071"/>
    <w:rsid w:val="00A65D21"/>
    <w:rsid w:val="00A77B3E"/>
    <w:rsid w:val="00A82128"/>
    <w:rsid w:val="00A82504"/>
    <w:rsid w:val="00A96B85"/>
    <w:rsid w:val="00AA14F3"/>
    <w:rsid w:val="00AA4B72"/>
    <w:rsid w:val="00AB1430"/>
    <w:rsid w:val="00AB1634"/>
    <w:rsid w:val="00AB1B07"/>
    <w:rsid w:val="00AC2C78"/>
    <w:rsid w:val="00AC4F1C"/>
    <w:rsid w:val="00AC7F2C"/>
    <w:rsid w:val="00AD1F7E"/>
    <w:rsid w:val="00AE6053"/>
    <w:rsid w:val="00AF3CB3"/>
    <w:rsid w:val="00AF61C2"/>
    <w:rsid w:val="00AF74E1"/>
    <w:rsid w:val="00B10238"/>
    <w:rsid w:val="00B13C6B"/>
    <w:rsid w:val="00B1666D"/>
    <w:rsid w:val="00B204F3"/>
    <w:rsid w:val="00B21699"/>
    <w:rsid w:val="00B23DCE"/>
    <w:rsid w:val="00B277E6"/>
    <w:rsid w:val="00B27BAE"/>
    <w:rsid w:val="00B34CC1"/>
    <w:rsid w:val="00B35F2E"/>
    <w:rsid w:val="00B41A78"/>
    <w:rsid w:val="00B41C30"/>
    <w:rsid w:val="00B42CE8"/>
    <w:rsid w:val="00B445AA"/>
    <w:rsid w:val="00B70DBB"/>
    <w:rsid w:val="00B7641D"/>
    <w:rsid w:val="00B77D77"/>
    <w:rsid w:val="00B80754"/>
    <w:rsid w:val="00B83DC4"/>
    <w:rsid w:val="00B845D1"/>
    <w:rsid w:val="00B84B71"/>
    <w:rsid w:val="00B909C2"/>
    <w:rsid w:val="00BA2149"/>
    <w:rsid w:val="00BA2223"/>
    <w:rsid w:val="00BA757B"/>
    <w:rsid w:val="00BC018D"/>
    <w:rsid w:val="00BC3C3B"/>
    <w:rsid w:val="00BC453B"/>
    <w:rsid w:val="00BD2662"/>
    <w:rsid w:val="00BD5B03"/>
    <w:rsid w:val="00BE54D8"/>
    <w:rsid w:val="00BF25A3"/>
    <w:rsid w:val="00C03772"/>
    <w:rsid w:val="00C314F2"/>
    <w:rsid w:val="00C33C0B"/>
    <w:rsid w:val="00C41D71"/>
    <w:rsid w:val="00C60260"/>
    <w:rsid w:val="00C60269"/>
    <w:rsid w:val="00C61EFF"/>
    <w:rsid w:val="00C86958"/>
    <w:rsid w:val="00C90467"/>
    <w:rsid w:val="00C93023"/>
    <w:rsid w:val="00C96C0C"/>
    <w:rsid w:val="00CA0827"/>
    <w:rsid w:val="00CA2A55"/>
    <w:rsid w:val="00CA62B2"/>
    <w:rsid w:val="00CA6E36"/>
    <w:rsid w:val="00CB5442"/>
    <w:rsid w:val="00CB5C02"/>
    <w:rsid w:val="00CC2211"/>
    <w:rsid w:val="00CC49CF"/>
    <w:rsid w:val="00CD2BB4"/>
    <w:rsid w:val="00CD7011"/>
    <w:rsid w:val="00CE6608"/>
    <w:rsid w:val="00CF4693"/>
    <w:rsid w:val="00CF5177"/>
    <w:rsid w:val="00CF5E18"/>
    <w:rsid w:val="00CF788B"/>
    <w:rsid w:val="00D00A17"/>
    <w:rsid w:val="00D03B66"/>
    <w:rsid w:val="00D04286"/>
    <w:rsid w:val="00D21B81"/>
    <w:rsid w:val="00D25CB6"/>
    <w:rsid w:val="00D34464"/>
    <w:rsid w:val="00D400C6"/>
    <w:rsid w:val="00D47DF8"/>
    <w:rsid w:val="00D55579"/>
    <w:rsid w:val="00D74058"/>
    <w:rsid w:val="00D74BFA"/>
    <w:rsid w:val="00D76227"/>
    <w:rsid w:val="00D830FB"/>
    <w:rsid w:val="00D95A8C"/>
    <w:rsid w:val="00D971CF"/>
    <w:rsid w:val="00DA519B"/>
    <w:rsid w:val="00DB17C8"/>
    <w:rsid w:val="00DB184D"/>
    <w:rsid w:val="00DB2023"/>
    <w:rsid w:val="00DB79DB"/>
    <w:rsid w:val="00DC067F"/>
    <w:rsid w:val="00DD47E3"/>
    <w:rsid w:val="00DD678D"/>
    <w:rsid w:val="00DE124F"/>
    <w:rsid w:val="00DE1B37"/>
    <w:rsid w:val="00DE57CF"/>
    <w:rsid w:val="00DE5DFE"/>
    <w:rsid w:val="00DF469F"/>
    <w:rsid w:val="00E05986"/>
    <w:rsid w:val="00E05BB1"/>
    <w:rsid w:val="00E07D24"/>
    <w:rsid w:val="00E12FA7"/>
    <w:rsid w:val="00E13AF6"/>
    <w:rsid w:val="00E207E0"/>
    <w:rsid w:val="00E262B4"/>
    <w:rsid w:val="00E3591D"/>
    <w:rsid w:val="00E372E6"/>
    <w:rsid w:val="00E38A6E"/>
    <w:rsid w:val="00E4716A"/>
    <w:rsid w:val="00E5492B"/>
    <w:rsid w:val="00E565B5"/>
    <w:rsid w:val="00E568E7"/>
    <w:rsid w:val="00E613D8"/>
    <w:rsid w:val="00E803A2"/>
    <w:rsid w:val="00E804AE"/>
    <w:rsid w:val="00E83B0E"/>
    <w:rsid w:val="00E83ECD"/>
    <w:rsid w:val="00E94556"/>
    <w:rsid w:val="00E96305"/>
    <w:rsid w:val="00EC27F7"/>
    <w:rsid w:val="00ED6DB8"/>
    <w:rsid w:val="00EF4DD2"/>
    <w:rsid w:val="00EF5EDC"/>
    <w:rsid w:val="00F001FB"/>
    <w:rsid w:val="00F02224"/>
    <w:rsid w:val="00F0513E"/>
    <w:rsid w:val="00F10660"/>
    <w:rsid w:val="00F23757"/>
    <w:rsid w:val="00F2391D"/>
    <w:rsid w:val="00F31EA6"/>
    <w:rsid w:val="00F40C49"/>
    <w:rsid w:val="00F47DC7"/>
    <w:rsid w:val="00F5D83F"/>
    <w:rsid w:val="00F63576"/>
    <w:rsid w:val="00F670C6"/>
    <w:rsid w:val="00F73722"/>
    <w:rsid w:val="00F83673"/>
    <w:rsid w:val="00F85A5F"/>
    <w:rsid w:val="00F924ED"/>
    <w:rsid w:val="00F93D5A"/>
    <w:rsid w:val="00FA25FC"/>
    <w:rsid w:val="00FA797E"/>
    <w:rsid w:val="00FB0280"/>
    <w:rsid w:val="00FB4598"/>
    <w:rsid w:val="00FC03AF"/>
    <w:rsid w:val="00FD5089"/>
    <w:rsid w:val="00FD7047"/>
    <w:rsid w:val="00FE1DF8"/>
    <w:rsid w:val="00FE3524"/>
    <w:rsid w:val="00FF5710"/>
    <w:rsid w:val="011D7A3E"/>
    <w:rsid w:val="01CF5698"/>
    <w:rsid w:val="021722C5"/>
    <w:rsid w:val="0276FA92"/>
    <w:rsid w:val="0289FF0F"/>
    <w:rsid w:val="02B65A61"/>
    <w:rsid w:val="036D8153"/>
    <w:rsid w:val="03A4FF2A"/>
    <w:rsid w:val="03F5E7EA"/>
    <w:rsid w:val="04182D02"/>
    <w:rsid w:val="0481FB1F"/>
    <w:rsid w:val="049A81BB"/>
    <w:rsid w:val="04E7AD7E"/>
    <w:rsid w:val="0508758C"/>
    <w:rsid w:val="0584488E"/>
    <w:rsid w:val="06040697"/>
    <w:rsid w:val="0641F66B"/>
    <w:rsid w:val="0719C6FC"/>
    <w:rsid w:val="071D1588"/>
    <w:rsid w:val="07228BD2"/>
    <w:rsid w:val="073DA071"/>
    <w:rsid w:val="076C00EC"/>
    <w:rsid w:val="0797FAC2"/>
    <w:rsid w:val="07A7A75B"/>
    <w:rsid w:val="07DA4714"/>
    <w:rsid w:val="08C82397"/>
    <w:rsid w:val="096238C5"/>
    <w:rsid w:val="09802569"/>
    <w:rsid w:val="099DEB89"/>
    <w:rsid w:val="09A53E70"/>
    <w:rsid w:val="09A7CB70"/>
    <w:rsid w:val="09E49E8B"/>
    <w:rsid w:val="09F10181"/>
    <w:rsid w:val="0A0141AC"/>
    <w:rsid w:val="0A1626C3"/>
    <w:rsid w:val="0A361861"/>
    <w:rsid w:val="0A83A09C"/>
    <w:rsid w:val="0ADDE1A2"/>
    <w:rsid w:val="0ADDE270"/>
    <w:rsid w:val="0AF1E756"/>
    <w:rsid w:val="0AF8F08B"/>
    <w:rsid w:val="0B47EB84"/>
    <w:rsid w:val="0B5AD626"/>
    <w:rsid w:val="0BB20BD8"/>
    <w:rsid w:val="0BC1E6C0"/>
    <w:rsid w:val="0BEB7FD3"/>
    <w:rsid w:val="0C0D310B"/>
    <w:rsid w:val="0C150F0B"/>
    <w:rsid w:val="0C1C8D33"/>
    <w:rsid w:val="0D0C9BA4"/>
    <w:rsid w:val="0D2EDC6A"/>
    <w:rsid w:val="0D4DD76E"/>
    <w:rsid w:val="0D8C6E0D"/>
    <w:rsid w:val="0DA5E4B7"/>
    <w:rsid w:val="0E0CFDC2"/>
    <w:rsid w:val="0E1A349C"/>
    <w:rsid w:val="0E5A3DF2"/>
    <w:rsid w:val="0E741A29"/>
    <w:rsid w:val="0EA0943A"/>
    <w:rsid w:val="0ED32AA4"/>
    <w:rsid w:val="0EE298E2"/>
    <w:rsid w:val="0EFEF64E"/>
    <w:rsid w:val="0F47DBD4"/>
    <w:rsid w:val="0F5C6476"/>
    <w:rsid w:val="0F9C3D05"/>
    <w:rsid w:val="0FC8CF29"/>
    <w:rsid w:val="11134102"/>
    <w:rsid w:val="1139CB88"/>
    <w:rsid w:val="114C9FC4"/>
    <w:rsid w:val="1162218F"/>
    <w:rsid w:val="11B3F936"/>
    <w:rsid w:val="11E7C9C5"/>
    <w:rsid w:val="12127E40"/>
    <w:rsid w:val="1251AF1B"/>
    <w:rsid w:val="12C6F4BD"/>
    <w:rsid w:val="131F7B9A"/>
    <w:rsid w:val="13235032"/>
    <w:rsid w:val="139464D3"/>
    <w:rsid w:val="13CF7915"/>
    <w:rsid w:val="142044D8"/>
    <w:rsid w:val="1486A817"/>
    <w:rsid w:val="14B42C2D"/>
    <w:rsid w:val="14F500D8"/>
    <w:rsid w:val="150FE82C"/>
    <w:rsid w:val="151BC3F2"/>
    <w:rsid w:val="15903755"/>
    <w:rsid w:val="15ABEC31"/>
    <w:rsid w:val="16128BD4"/>
    <w:rsid w:val="167DD266"/>
    <w:rsid w:val="16BCAB4A"/>
    <w:rsid w:val="16C308CB"/>
    <w:rsid w:val="16F328EA"/>
    <w:rsid w:val="174A28A7"/>
    <w:rsid w:val="17662E98"/>
    <w:rsid w:val="176B6E77"/>
    <w:rsid w:val="178693F4"/>
    <w:rsid w:val="17C6641A"/>
    <w:rsid w:val="17EE77FF"/>
    <w:rsid w:val="18396EC8"/>
    <w:rsid w:val="1854CABC"/>
    <w:rsid w:val="18B41FA3"/>
    <w:rsid w:val="18BDD9E0"/>
    <w:rsid w:val="18BFDB0A"/>
    <w:rsid w:val="19015ACC"/>
    <w:rsid w:val="1947D166"/>
    <w:rsid w:val="19B86693"/>
    <w:rsid w:val="19D3E12B"/>
    <w:rsid w:val="1A3C569A"/>
    <w:rsid w:val="1A87772F"/>
    <w:rsid w:val="1AC52141"/>
    <w:rsid w:val="1AD558B9"/>
    <w:rsid w:val="1B5049BA"/>
    <w:rsid w:val="1B77A372"/>
    <w:rsid w:val="1B98F819"/>
    <w:rsid w:val="1BCC6C4A"/>
    <w:rsid w:val="1C1C6B08"/>
    <w:rsid w:val="1C63105A"/>
    <w:rsid w:val="1CBC9A8F"/>
    <w:rsid w:val="1CCB694F"/>
    <w:rsid w:val="1CEC5245"/>
    <w:rsid w:val="1D3A31F9"/>
    <w:rsid w:val="1D61C16D"/>
    <w:rsid w:val="1D8AE63E"/>
    <w:rsid w:val="1E0C4196"/>
    <w:rsid w:val="1E2D8B48"/>
    <w:rsid w:val="1E4E28F3"/>
    <w:rsid w:val="1E6C49B9"/>
    <w:rsid w:val="1E9B0DFA"/>
    <w:rsid w:val="1EA9FAAC"/>
    <w:rsid w:val="1EBF2F42"/>
    <w:rsid w:val="1F083B17"/>
    <w:rsid w:val="1F1AB607"/>
    <w:rsid w:val="1F33088A"/>
    <w:rsid w:val="1F386507"/>
    <w:rsid w:val="1F891267"/>
    <w:rsid w:val="1FDCE378"/>
    <w:rsid w:val="20BED57A"/>
    <w:rsid w:val="2183E088"/>
    <w:rsid w:val="22F4A921"/>
    <w:rsid w:val="2345B5CA"/>
    <w:rsid w:val="234BB028"/>
    <w:rsid w:val="23AB2184"/>
    <w:rsid w:val="23B21811"/>
    <w:rsid w:val="23D4350B"/>
    <w:rsid w:val="2426AB14"/>
    <w:rsid w:val="2438F14B"/>
    <w:rsid w:val="2439BCA7"/>
    <w:rsid w:val="244DCF14"/>
    <w:rsid w:val="2457604D"/>
    <w:rsid w:val="248ED520"/>
    <w:rsid w:val="249FBD08"/>
    <w:rsid w:val="24CEBD09"/>
    <w:rsid w:val="24D0F8DF"/>
    <w:rsid w:val="25125476"/>
    <w:rsid w:val="2552AAA1"/>
    <w:rsid w:val="257788D9"/>
    <w:rsid w:val="266F39CB"/>
    <w:rsid w:val="2692174A"/>
    <w:rsid w:val="2797391E"/>
    <w:rsid w:val="27E221B4"/>
    <w:rsid w:val="27F87B93"/>
    <w:rsid w:val="2801FDF4"/>
    <w:rsid w:val="2813300F"/>
    <w:rsid w:val="281B3B13"/>
    <w:rsid w:val="2894ED03"/>
    <w:rsid w:val="298E3696"/>
    <w:rsid w:val="29E20A6C"/>
    <w:rsid w:val="2A489D52"/>
    <w:rsid w:val="2A4FCDB9"/>
    <w:rsid w:val="2A879E03"/>
    <w:rsid w:val="2AC889BA"/>
    <w:rsid w:val="2ADE5088"/>
    <w:rsid w:val="2AE580E6"/>
    <w:rsid w:val="2AF6D194"/>
    <w:rsid w:val="2B7007FC"/>
    <w:rsid w:val="2B824E51"/>
    <w:rsid w:val="2B8D4AA9"/>
    <w:rsid w:val="2BA9ACF3"/>
    <w:rsid w:val="2BB86225"/>
    <w:rsid w:val="2BC188E9"/>
    <w:rsid w:val="2C3DDDBE"/>
    <w:rsid w:val="2C57F04F"/>
    <w:rsid w:val="2C97002A"/>
    <w:rsid w:val="2D20FD02"/>
    <w:rsid w:val="2D623723"/>
    <w:rsid w:val="2D9BB683"/>
    <w:rsid w:val="2DB03E27"/>
    <w:rsid w:val="2E0E9BB8"/>
    <w:rsid w:val="2F2C307B"/>
    <w:rsid w:val="2F7EB0C9"/>
    <w:rsid w:val="2FC90966"/>
    <w:rsid w:val="3002CD78"/>
    <w:rsid w:val="3007A2B8"/>
    <w:rsid w:val="3019A122"/>
    <w:rsid w:val="303C2552"/>
    <w:rsid w:val="308EE069"/>
    <w:rsid w:val="30AF2CFD"/>
    <w:rsid w:val="30C8B480"/>
    <w:rsid w:val="30D5B255"/>
    <w:rsid w:val="30DD2A95"/>
    <w:rsid w:val="30FAA1B0"/>
    <w:rsid w:val="31874CFD"/>
    <w:rsid w:val="31EEDD42"/>
    <w:rsid w:val="32F6AAB5"/>
    <w:rsid w:val="32FE4E5A"/>
    <w:rsid w:val="337AB9A7"/>
    <w:rsid w:val="33813B03"/>
    <w:rsid w:val="3392BF8F"/>
    <w:rsid w:val="3397C54F"/>
    <w:rsid w:val="339F7693"/>
    <w:rsid w:val="33A7DF5B"/>
    <w:rsid w:val="3473463D"/>
    <w:rsid w:val="34A21EAA"/>
    <w:rsid w:val="35040BD2"/>
    <w:rsid w:val="35BB2B0B"/>
    <w:rsid w:val="36C4F264"/>
    <w:rsid w:val="37103A46"/>
    <w:rsid w:val="3730AC38"/>
    <w:rsid w:val="378C5178"/>
    <w:rsid w:val="37C7B8B8"/>
    <w:rsid w:val="37CFA061"/>
    <w:rsid w:val="37EBA0FA"/>
    <w:rsid w:val="380AB31D"/>
    <w:rsid w:val="382D89B4"/>
    <w:rsid w:val="38FB8B3C"/>
    <w:rsid w:val="392AF556"/>
    <w:rsid w:val="39585D53"/>
    <w:rsid w:val="3A3D4D9B"/>
    <w:rsid w:val="3AABC8C6"/>
    <w:rsid w:val="3ABF053A"/>
    <w:rsid w:val="3B0FD072"/>
    <w:rsid w:val="3B477C40"/>
    <w:rsid w:val="3B6AA236"/>
    <w:rsid w:val="3B7C388A"/>
    <w:rsid w:val="3B9EB976"/>
    <w:rsid w:val="3BA15423"/>
    <w:rsid w:val="3C106F6F"/>
    <w:rsid w:val="3C18185D"/>
    <w:rsid w:val="3C22C0EC"/>
    <w:rsid w:val="3C6BB7E4"/>
    <w:rsid w:val="3D120DD1"/>
    <w:rsid w:val="3D9A5172"/>
    <w:rsid w:val="3DD89C49"/>
    <w:rsid w:val="3DE013A8"/>
    <w:rsid w:val="3E179D7F"/>
    <w:rsid w:val="3E218FFF"/>
    <w:rsid w:val="3E6DE7E0"/>
    <w:rsid w:val="3EBC9EB4"/>
    <w:rsid w:val="3ECCEA5A"/>
    <w:rsid w:val="3F16E5B9"/>
    <w:rsid w:val="3F1815B0"/>
    <w:rsid w:val="3F5B6455"/>
    <w:rsid w:val="3F9D19C0"/>
    <w:rsid w:val="3FD81638"/>
    <w:rsid w:val="404F247B"/>
    <w:rsid w:val="405FCAA4"/>
    <w:rsid w:val="406F2983"/>
    <w:rsid w:val="408E0F38"/>
    <w:rsid w:val="409A091F"/>
    <w:rsid w:val="40BF44FE"/>
    <w:rsid w:val="40DDDDA7"/>
    <w:rsid w:val="40E29D25"/>
    <w:rsid w:val="416F2AC0"/>
    <w:rsid w:val="418E3AE1"/>
    <w:rsid w:val="41CF749E"/>
    <w:rsid w:val="41E38D3D"/>
    <w:rsid w:val="42024B93"/>
    <w:rsid w:val="4255676E"/>
    <w:rsid w:val="4279C138"/>
    <w:rsid w:val="42A69A04"/>
    <w:rsid w:val="42A71F7A"/>
    <w:rsid w:val="42CB74EA"/>
    <w:rsid w:val="42F34410"/>
    <w:rsid w:val="43665951"/>
    <w:rsid w:val="4400E7D6"/>
    <w:rsid w:val="4411752F"/>
    <w:rsid w:val="447FDD94"/>
    <w:rsid w:val="44DDB4F3"/>
    <w:rsid w:val="44E6DB9C"/>
    <w:rsid w:val="453CB57C"/>
    <w:rsid w:val="46BCBBBC"/>
    <w:rsid w:val="46BE33DD"/>
    <w:rsid w:val="46EB9400"/>
    <w:rsid w:val="4719F3F6"/>
    <w:rsid w:val="4752AB7A"/>
    <w:rsid w:val="479A829C"/>
    <w:rsid w:val="47AD453A"/>
    <w:rsid w:val="47BA036D"/>
    <w:rsid w:val="47CA55F0"/>
    <w:rsid w:val="4812AD57"/>
    <w:rsid w:val="481A1099"/>
    <w:rsid w:val="48708027"/>
    <w:rsid w:val="487F0110"/>
    <w:rsid w:val="48FC4DE0"/>
    <w:rsid w:val="497FBECC"/>
    <w:rsid w:val="49F0EC90"/>
    <w:rsid w:val="4A3BD09C"/>
    <w:rsid w:val="4A84DD9F"/>
    <w:rsid w:val="4B1441C4"/>
    <w:rsid w:val="4B752D14"/>
    <w:rsid w:val="4B930E4D"/>
    <w:rsid w:val="4BAB14EE"/>
    <w:rsid w:val="4C80C24B"/>
    <w:rsid w:val="4CB49CA6"/>
    <w:rsid w:val="4CC48DAD"/>
    <w:rsid w:val="4CDDA06B"/>
    <w:rsid w:val="4D6568A9"/>
    <w:rsid w:val="4DA08EB6"/>
    <w:rsid w:val="4DB4F10E"/>
    <w:rsid w:val="4DD1BBF9"/>
    <w:rsid w:val="4DE02491"/>
    <w:rsid w:val="4E1886C2"/>
    <w:rsid w:val="4E441483"/>
    <w:rsid w:val="4E785593"/>
    <w:rsid w:val="4E815B6B"/>
    <w:rsid w:val="4EA2E2A6"/>
    <w:rsid w:val="4EA9F0F4"/>
    <w:rsid w:val="4F7FA3E8"/>
    <w:rsid w:val="4FADB4F2"/>
    <w:rsid w:val="4FBE7261"/>
    <w:rsid w:val="4FF624D0"/>
    <w:rsid w:val="500069EC"/>
    <w:rsid w:val="50097860"/>
    <w:rsid w:val="50524368"/>
    <w:rsid w:val="50A77225"/>
    <w:rsid w:val="5114239C"/>
    <w:rsid w:val="5123E9F7"/>
    <w:rsid w:val="517CA1B7"/>
    <w:rsid w:val="5196C9B1"/>
    <w:rsid w:val="51B2B842"/>
    <w:rsid w:val="51B6C428"/>
    <w:rsid w:val="51E63168"/>
    <w:rsid w:val="52074C17"/>
    <w:rsid w:val="525C4DF8"/>
    <w:rsid w:val="527D07DF"/>
    <w:rsid w:val="52945F05"/>
    <w:rsid w:val="529A6CA4"/>
    <w:rsid w:val="52C5C5FC"/>
    <w:rsid w:val="52E7405D"/>
    <w:rsid w:val="533C2833"/>
    <w:rsid w:val="54303D41"/>
    <w:rsid w:val="5436906C"/>
    <w:rsid w:val="549108D8"/>
    <w:rsid w:val="5526F0DC"/>
    <w:rsid w:val="553BA031"/>
    <w:rsid w:val="554C3420"/>
    <w:rsid w:val="55AC5D84"/>
    <w:rsid w:val="55E9EB55"/>
    <w:rsid w:val="5656E412"/>
    <w:rsid w:val="5678F46F"/>
    <w:rsid w:val="56830277"/>
    <w:rsid w:val="56B2CD1F"/>
    <w:rsid w:val="575904D4"/>
    <w:rsid w:val="5763C6E0"/>
    <w:rsid w:val="576EFA6E"/>
    <w:rsid w:val="57B360C3"/>
    <w:rsid w:val="57BAB7BC"/>
    <w:rsid w:val="57CBAE2C"/>
    <w:rsid w:val="57D7219D"/>
    <w:rsid w:val="57DE399F"/>
    <w:rsid w:val="5806A2A3"/>
    <w:rsid w:val="5806C949"/>
    <w:rsid w:val="58283C49"/>
    <w:rsid w:val="589A6152"/>
    <w:rsid w:val="58B10B78"/>
    <w:rsid w:val="58C27912"/>
    <w:rsid w:val="5924E485"/>
    <w:rsid w:val="59293BEC"/>
    <w:rsid w:val="59442D7F"/>
    <w:rsid w:val="597211D2"/>
    <w:rsid w:val="59CF8EA1"/>
    <w:rsid w:val="59E264CD"/>
    <w:rsid w:val="5AEB406C"/>
    <w:rsid w:val="5B29DE68"/>
    <w:rsid w:val="5B93D2A9"/>
    <w:rsid w:val="5BD1AE5B"/>
    <w:rsid w:val="5C0479A2"/>
    <w:rsid w:val="5C1A7D56"/>
    <w:rsid w:val="5C271F61"/>
    <w:rsid w:val="5C65C505"/>
    <w:rsid w:val="5C952298"/>
    <w:rsid w:val="5D3396FF"/>
    <w:rsid w:val="5D8C4970"/>
    <w:rsid w:val="5DA1A51A"/>
    <w:rsid w:val="5DB9B739"/>
    <w:rsid w:val="5E3D2837"/>
    <w:rsid w:val="5E674422"/>
    <w:rsid w:val="5EA4DD54"/>
    <w:rsid w:val="5EC5133F"/>
    <w:rsid w:val="5ED51811"/>
    <w:rsid w:val="5EEA4BB2"/>
    <w:rsid w:val="5EF3AD15"/>
    <w:rsid w:val="5EF98E4B"/>
    <w:rsid w:val="5F85C044"/>
    <w:rsid w:val="602AB017"/>
    <w:rsid w:val="604AAA2E"/>
    <w:rsid w:val="606FECD6"/>
    <w:rsid w:val="60CE2F98"/>
    <w:rsid w:val="60E5E5DE"/>
    <w:rsid w:val="6127E69D"/>
    <w:rsid w:val="617CA412"/>
    <w:rsid w:val="61962D45"/>
    <w:rsid w:val="61D27A3B"/>
    <w:rsid w:val="620CBA01"/>
    <w:rsid w:val="6264DFA5"/>
    <w:rsid w:val="62894E49"/>
    <w:rsid w:val="630AE395"/>
    <w:rsid w:val="6323CFB3"/>
    <w:rsid w:val="637393A5"/>
    <w:rsid w:val="63D7B364"/>
    <w:rsid w:val="63DF5682"/>
    <w:rsid w:val="64685B8D"/>
    <w:rsid w:val="65274BED"/>
    <w:rsid w:val="65DB13CA"/>
    <w:rsid w:val="65E009BB"/>
    <w:rsid w:val="663AD5B9"/>
    <w:rsid w:val="667C3D96"/>
    <w:rsid w:val="6691EE58"/>
    <w:rsid w:val="66C377C1"/>
    <w:rsid w:val="670C338A"/>
    <w:rsid w:val="67487A65"/>
    <w:rsid w:val="6779B356"/>
    <w:rsid w:val="67911693"/>
    <w:rsid w:val="67B49B24"/>
    <w:rsid w:val="67BD0E57"/>
    <w:rsid w:val="67CABC83"/>
    <w:rsid w:val="67D50C29"/>
    <w:rsid w:val="6826C63A"/>
    <w:rsid w:val="69017DF9"/>
    <w:rsid w:val="690D6C68"/>
    <w:rsid w:val="697FA6FE"/>
    <w:rsid w:val="699D2388"/>
    <w:rsid w:val="69C50883"/>
    <w:rsid w:val="69CA742E"/>
    <w:rsid w:val="69CF96FC"/>
    <w:rsid w:val="6A8742AF"/>
    <w:rsid w:val="6B34F53C"/>
    <w:rsid w:val="6B489332"/>
    <w:rsid w:val="6BB7B396"/>
    <w:rsid w:val="6BBEACB7"/>
    <w:rsid w:val="6C991A66"/>
    <w:rsid w:val="6C9FA3FF"/>
    <w:rsid w:val="6CC1D9D5"/>
    <w:rsid w:val="6CDB4D87"/>
    <w:rsid w:val="6D11DBBD"/>
    <w:rsid w:val="6D197BBD"/>
    <w:rsid w:val="6D54BCBB"/>
    <w:rsid w:val="6E669B2E"/>
    <w:rsid w:val="6EC26048"/>
    <w:rsid w:val="6ECCD5A6"/>
    <w:rsid w:val="6F029115"/>
    <w:rsid w:val="6F25B6AA"/>
    <w:rsid w:val="6F9DA787"/>
    <w:rsid w:val="709389B0"/>
    <w:rsid w:val="70A3B237"/>
    <w:rsid w:val="70ADF753"/>
    <w:rsid w:val="711C0FA9"/>
    <w:rsid w:val="7155A91C"/>
    <w:rsid w:val="717BD660"/>
    <w:rsid w:val="71DD63A9"/>
    <w:rsid w:val="722D256B"/>
    <w:rsid w:val="72C77AFE"/>
    <w:rsid w:val="72F75040"/>
    <w:rsid w:val="7322939F"/>
    <w:rsid w:val="73D499EA"/>
    <w:rsid w:val="73F0018C"/>
    <w:rsid w:val="74164C91"/>
    <w:rsid w:val="74CE9170"/>
    <w:rsid w:val="74DF5731"/>
    <w:rsid w:val="751629DC"/>
    <w:rsid w:val="752A1C33"/>
    <w:rsid w:val="752DC23D"/>
    <w:rsid w:val="758DD70D"/>
    <w:rsid w:val="7590E176"/>
    <w:rsid w:val="75A3A5B1"/>
    <w:rsid w:val="75ADE831"/>
    <w:rsid w:val="75ADFC7E"/>
    <w:rsid w:val="76727C04"/>
    <w:rsid w:val="76861679"/>
    <w:rsid w:val="76871333"/>
    <w:rsid w:val="76E44ACC"/>
    <w:rsid w:val="76F34115"/>
    <w:rsid w:val="774767C6"/>
    <w:rsid w:val="778BE160"/>
    <w:rsid w:val="783E782F"/>
    <w:rsid w:val="78A49B53"/>
    <w:rsid w:val="78AF3F48"/>
    <w:rsid w:val="7936FFE3"/>
    <w:rsid w:val="793CEEBF"/>
    <w:rsid w:val="793DDFAA"/>
    <w:rsid w:val="79998E5F"/>
    <w:rsid w:val="79FF7982"/>
    <w:rsid w:val="7A2F542B"/>
    <w:rsid w:val="7AAA163C"/>
    <w:rsid w:val="7AB8C04D"/>
    <w:rsid w:val="7B622309"/>
    <w:rsid w:val="7B6EDDA0"/>
    <w:rsid w:val="7B8BC9DD"/>
    <w:rsid w:val="7B974F15"/>
    <w:rsid w:val="7BAC9612"/>
    <w:rsid w:val="7BBB3A0C"/>
    <w:rsid w:val="7C05F395"/>
    <w:rsid w:val="7C3D9DAE"/>
    <w:rsid w:val="7D7A2DD3"/>
    <w:rsid w:val="7DBA0505"/>
    <w:rsid w:val="7DCE81BA"/>
    <w:rsid w:val="7DE17C42"/>
    <w:rsid w:val="7DEED694"/>
    <w:rsid w:val="7E050044"/>
    <w:rsid w:val="7E5880C1"/>
    <w:rsid w:val="7E6744A0"/>
    <w:rsid w:val="7E86869F"/>
    <w:rsid w:val="7E9B0C45"/>
    <w:rsid w:val="7F5C8F93"/>
    <w:rsid w:val="7FB44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162422"/>
  <w15:docId w15:val="{F48E150B-AF54-444B-8E26-C071DCA1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qFormat/>
    <w:rsid w:val="00EF7B9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customStyle="1" w:styleId="Placeholder">
    <w:name w:val="Placeholder"/>
    <w:basedOn w:val="Normal"/>
    <w:link w:val="PlaceholderChar"/>
    <w:qFormat/>
    <w:rsid w:val="00215561"/>
    <w:pPr>
      <w:spacing w:line="276" w:lineRule="auto"/>
    </w:pPr>
    <w:rPr>
      <w:rFonts w:ascii="Calibri" w:hAnsi="Calibri"/>
      <w:i/>
      <w:iCs/>
      <w:color w:val="808080" w:themeColor="background1" w:themeShade="80"/>
      <w:sz w:val="16"/>
      <w:szCs w:val="16"/>
      <w:lang w:val="en-AU"/>
    </w:rPr>
  </w:style>
  <w:style w:type="character" w:customStyle="1" w:styleId="PlaceholderChar">
    <w:name w:val="Placeholder Char"/>
    <w:basedOn w:val="DefaultParagraphFont"/>
    <w:link w:val="Placeholder"/>
    <w:rsid w:val="00215561"/>
    <w:rPr>
      <w:rFonts w:ascii="Calibri" w:hAnsi="Calibri"/>
      <w:i/>
      <w:iCs/>
      <w:color w:val="808080" w:themeColor="background1" w:themeShade="80"/>
      <w:sz w:val="16"/>
      <w:szCs w:val="16"/>
      <w:lang w:val="en-AU" w:eastAsia="en-US"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customStyle="1" w:styleId="SubHeading">
    <w:name w:val="Sub Heading"/>
    <w:basedOn w:val="Normal"/>
    <w:link w:val="SubHeadingChar"/>
    <w:qFormat/>
    <w:rsid w:val="004C2CAB"/>
    <w:pPr>
      <w:spacing w:before="120" w:after="120" w:line="276" w:lineRule="auto"/>
    </w:pPr>
    <w:rPr>
      <w:rFonts w:ascii="Calibri" w:hAnsi="Calibri"/>
      <w:b/>
      <w:bCs/>
      <w:lang w:val="en-AU"/>
    </w:rPr>
  </w:style>
  <w:style w:type="character" w:customStyle="1" w:styleId="SubHeadingChar">
    <w:name w:val="Sub Heading Char"/>
    <w:basedOn w:val="DefaultParagraphFont"/>
    <w:link w:val="SubHeading"/>
    <w:rsid w:val="004C2CAB"/>
    <w:rPr>
      <w:rFonts w:ascii="Calibri" w:hAnsi="Calibri"/>
      <w:b/>
      <w:bCs/>
      <w:sz w:val="24"/>
      <w:szCs w:val="24"/>
      <w:lang w:val="en-AU" w:eastAsia="en-US" w:bidi="ar-SA"/>
    </w:rPr>
  </w:style>
  <w:style w:type="character" w:styleId="CommentReference">
    <w:name w:val="annotation reference"/>
    <w:basedOn w:val="DefaultParagraphFont"/>
    <w:uiPriority w:val="99"/>
    <w:semiHidden/>
    <w:unhideWhenUsed/>
    <w:rsid w:val="00835F41"/>
    <w:rPr>
      <w:sz w:val="16"/>
      <w:szCs w:val="16"/>
    </w:rPr>
  </w:style>
  <w:style w:type="paragraph" w:styleId="ListParagraph">
    <w:name w:val="List Paragraph"/>
    <w:basedOn w:val="Normal"/>
    <w:uiPriority w:val="34"/>
    <w:qFormat/>
    <w:rsid w:val="004308B3"/>
    <w:pPr>
      <w:spacing w:before="120"/>
      <w:ind w:left="720"/>
    </w:pPr>
    <w:rPr>
      <w:rFonts w:ascii="Calibri" w:hAnsi="Calibri"/>
      <w:szCs w:val="20"/>
      <w:lang w:val="en-AU"/>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rFonts w:ascii="Calibri" w:hAnsi="Calibri"/>
      <w:sz w:val="20"/>
      <w:szCs w:val="20"/>
      <w:lang w:val="en-AU"/>
    </w:rPr>
  </w:style>
  <w:style w:type="character" w:customStyle="1" w:styleId="CommentTextChar">
    <w:name w:val="Comment Text Char"/>
    <w:basedOn w:val="DefaultParagraphFont"/>
    <w:link w:val="CommentText"/>
    <w:uiPriority w:val="99"/>
    <w:semiHidden/>
    <w:rPr>
      <w:rFonts w:ascii="Calibri" w:hAnsi="Calibri"/>
      <w:lang w:val="en-AU" w:eastAsia="en-US" w:bidi="ar-SA"/>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19245C"/>
    <w:rPr>
      <w:vertAlign w:val="superscript"/>
    </w:rPr>
  </w:style>
  <w:style w:type="paragraph" w:styleId="FootnoteText">
    <w:name w:val="footnote text"/>
    <w:basedOn w:val="Normal"/>
    <w:link w:val="FootnoteTextChar"/>
    <w:uiPriority w:val="99"/>
    <w:semiHidden/>
    <w:unhideWhenUsed/>
    <w:rsid w:val="0019245C"/>
    <w:pPr>
      <w:spacing w:before="120" w:after="60"/>
    </w:pPr>
    <w:rPr>
      <w:rFonts w:ascii="Calibri" w:eastAsia="Calibri" w:hAnsi="Calibri" w:cs="Calibri"/>
      <w:sz w:val="20"/>
      <w:szCs w:val="20"/>
      <w:lang w:val="en-AU"/>
    </w:rPr>
  </w:style>
  <w:style w:type="character" w:customStyle="1" w:styleId="FootnoteTextChar">
    <w:name w:val="Footnote Text Char"/>
    <w:basedOn w:val="DefaultParagraphFont"/>
    <w:link w:val="FootnoteText"/>
    <w:uiPriority w:val="99"/>
    <w:semiHidden/>
    <w:rsid w:val="0019245C"/>
    <w:rPr>
      <w:rFonts w:ascii="Calibri" w:eastAsia="Calibri" w:hAnsi="Calibri" w:cs="Calibri"/>
      <w:lang w:val="en-AU" w:eastAsia="en-US" w:bidi="ar-SA"/>
    </w:rPr>
  </w:style>
  <w:style w:type="table" w:styleId="TableGridLight">
    <w:name w:val="Grid Table Light"/>
    <w:basedOn w:val="TableNormal"/>
    <w:uiPriority w:val="40"/>
    <w:rsid w:val="00C7256B"/>
    <w:rPr>
      <w:rFonts w:ascii="Calibri" w:eastAsia="MS Mincho" w:hAnsi="Calibri" w:cs="Arial"/>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whittlesea.vic.gov.au/about-us/council/council-meetings/" TargetMode="Externa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homelessness-services/shs-annual-report/contents/about" TargetMode="External"/><Relationship Id="rId7" Type="http://schemas.openxmlformats.org/officeDocument/2006/relationships/hyperlink" Target="https://www.theguardian.com/australia-news/2023/feb/27/australias-renters-face-staggering-increases-with-more-to-come" TargetMode="External"/><Relationship Id="rId2" Type="http://schemas.openxmlformats.org/officeDocument/2006/relationships/hyperlink" Target="https://www.abs.gov.au/statistics/people/housing/estimating-homelessness-census/latest-release" TargetMode="External"/><Relationship Id="rId1" Type="http://schemas.openxmlformats.org/officeDocument/2006/relationships/hyperlink" Target="https://housing.id.com.au/whittlesea/stress-and-need" TargetMode="External"/><Relationship Id="rId6" Type="http://schemas.openxmlformats.org/officeDocument/2006/relationships/hyperlink" Target="https://www.theage.com.au/property/news/the-melbourne-suburbs-where-homeowners-can-t-pay-their-mortgage-20230203-p5chqf.html" TargetMode="External"/><Relationship Id="rId5" Type="http://schemas.openxmlformats.org/officeDocument/2006/relationships/hyperlink" Target="https://www.dffh.vic.gov.au/publications/rental-report" TargetMode="External"/><Relationship Id="rId4" Type="http://schemas.openxmlformats.org/officeDocument/2006/relationships/hyperlink" Target="https://profile.id.com.au/whittlesea/tenur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55</Pages>
  <Words>14463</Words>
  <Characters>88498</Characters>
  <Application>Microsoft Office Word</Application>
  <DocSecurity>0</DocSecurity>
  <Lines>4022</Lines>
  <Paragraphs>1872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Justine Smith</cp:lastModifiedBy>
  <cp:revision>6</cp:revision>
  <dcterms:created xsi:type="dcterms:W3CDTF">2023-04-13T04:56:00Z</dcterms:created>
  <dcterms:modified xsi:type="dcterms:W3CDTF">2023-04-13T06:34:00Z</dcterms:modified>
</cp:coreProperties>
</file>